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21E65" w:rsidRPr="00362887" w:rsidRDefault="00421E65" w:rsidP="00421E65">
      <w:pPr>
        <w:spacing w:after="0" w:line="360" w:lineRule="auto"/>
        <w:jc w:val="center"/>
        <w:rPr>
          <w:rFonts w:ascii="Times New Roman" w:hAnsi="Times New Roman" w:cs="Times New Roman"/>
          <w:b/>
          <w:color w:val="000000" w:themeColor="text1"/>
          <w:sz w:val="28"/>
          <w:szCs w:val="28"/>
        </w:rPr>
      </w:pPr>
      <w:r w:rsidRPr="00362887">
        <w:rPr>
          <w:rFonts w:ascii="Times New Roman" w:hAnsi="Times New Roman" w:cs="Times New Roman"/>
          <w:b/>
          <w:color w:val="000000" w:themeColor="text1"/>
          <w:sz w:val="28"/>
          <w:szCs w:val="28"/>
        </w:rPr>
        <w:t>Міністерство  освіти і науки України</w:t>
      </w:r>
    </w:p>
    <w:p w:rsidR="00421E65" w:rsidRPr="00362887" w:rsidRDefault="00421E65" w:rsidP="00421E65">
      <w:pPr>
        <w:spacing w:after="0" w:line="360" w:lineRule="auto"/>
        <w:jc w:val="center"/>
        <w:rPr>
          <w:rFonts w:ascii="Times New Roman" w:hAnsi="Times New Roman" w:cs="Times New Roman"/>
          <w:b/>
          <w:color w:val="000000" w:themeColor="text1"/>
          <w:sz w:val="28"/>
          <w:szCs w:val="28"/>
        </w:rPr>
      </w:pPr>
      <w:r w:rsidRPr="00362887">
        <w:rPr>
          <w:rFonts w:ascii="Times New Roman" w:hAnsi="Times New Roman" w:cs="Times New Roman"/>
          <w:b/>
          <w:color w:val="000000" w:themeColor="text1"/>
          <w:sz w:val="28"/>
          <w:szCs w:val="28"/>
        </w:rPr>
        <w:t>Державний заклад</w:t>
      </w:r>
    </w:p>
    <w:p w:rsidR="00421E65" w:rsidRPr="00362887" w:rsidRDefault="00421E65" w:rsidP="00421E65">
      <w:pPr>
        <w:spacing w:after="0" w:line="360" w:lineRule="auto"/>
        <w:jc w:val="center"/>
        <w:rPr>
          <w:rFonts w:ascii="Times New Roman" w:hAnsi="Times New Roman" w:cs="Times New Roman"/>
          <w:b/>
          <w:color w:val="000000" w:themeColor="text1"/>
          <w:sz w:val="28"/>
          <w:szCs w:val="28"/>
        </w:rPr>
      </w:pPr>
      <w:r w:rsidRPr="00362887">
        <w:rPr>
          <w:rFonts w:ascii="Times New Roman" w:hAnsi="Times New Roman" w:cs="Times New Roman"/>
          <w:b/>
          <w:color w:val="000000" w:themeColor="text1"/>
          <w:sz w:val="28"/>
          <w:szCs w:val="28"/>
        </w:rPr>
        <w:t>„Луганський  національний університет імені Тараса Шевченка”</w:t>
      </w:r>
    </w:p>
    <w:p w:rsidR="00421E65" w:rsidRPr="00362887" w:rsidRDefault="00421E65" w:rsidP="00421E65">
      <w:pPr>
        <w:spacing w:line="360" w:lineRule="auto"/>
        <w:ind w:firstLine="709"/>
        <w:jc w:val="center"/>
        <w:rPr>
          <w:rFonts w:ascii="Times New Roman" w:hAnsi="Times New Roman" w:cs="Times New Roman"/>
          <w:b/>
          <w:color w:val="000000" w:themeColor="text1"/>
          <w:sz w:val="28"/>
          <w:szCs w:val="28"/>
        </w:rPr>
      </w:pPr>
    </w:p>
    <w:p w:rsidR="00421E65" w:rsidRPr="00362887" w:rsidRDefault="00421E65" w:rsidP="00421E65">
      <w:pPr>
        <w:spacing w:after="0" w:line="360" w:lineRule="auto"/>
        <w:ind w:firstLine="709"/>
        <w:jc w:val="center"/>
        <w:rPr>
          <w:rFonts w:ascii="Times New Roman" w:hAnsi="Times New Roman" w:cs="Times New Roman"/>
          <w:b/>
          <w:color w:val="000000" w:themeColor="text1"/>
          <w:sz w:val="28"/>
          <w:szCs w:val="28"/>
        </w:rPr>
      </w:pPr>
      <w:r w:rsidRPr="00362887">
        <w:rPr>
          <w:rFonts w:ascii="Times New Roman" w:hAnsi="Times New Roman" w:cs="Times New Roman"/>
          <w:b/>
          <w:color w:val="000000" w:themeColor="text1"/>
          <w:sz w:val="28"/>
          <w:szCs w:val="28"/>
        </w:rPr>
        <w:t>Інститут педагогіки та психології</w:t>
      </w:r>
    </w:p>
    <w:p w:rsidR="00421E65" w:rsidRPr="00362887" w:rsidRDefault="00421E65" w:rsidP="00421E65">
      <w:pPr>
        <w:spacing w:after="0" w:line="360" w:lineRule="auto"/>
        <w:ind w:firstLine="709"/>
        <w:jc w:val="center"/>
        <w:rPr>
          <w:rFonts w:ascii="Times New Roman" w:hAnsi="Times New Roman" w:cs="Times New Roman"/>
          <w:b/>
          <w:color w:val="000000" w:themeColor="text1"/>
          <w:sz w:val="28"/>
          <w:szCs w:val="28"/>
        </w:rPr>
      </w:pPr>
    </w:p>
    <w:p w:rsidR="00421E65" w:rsidRPr="00362887" w:rsidRDefault="00421E65" w:rsidP="00421E65">
      <w:pPr>
        <w:spacing w:after="0" w:line="360" w:lineRule="auto"/>
        <w:ind w:firstLine="709"/>
        <w:jc w:val="center"/>
        <w:rPr>
          <w:rFonts w:ascii="Times New Roman" w:hAnsi="Times New Roman" w:cs="Times New Roman"/>
          <w:b/>
          <w:color w:val="000000" w:themeColor="text1"/>
          <w:sz w:val="28"/>
          <w:szCs w:val="28"/>
          <w:lang w:val="ru-RU" w:eastAsia="ru-RU" w:bidi="ru-RU"/>
        </w:rPr>
      </w:pPr>
      <w:r w:rsidRPr="00362887">
        <w:rPr>
          <w:rFonts w:ascii="Times New Roman" w:hAnsi="Times New Roman" w:cs="Times New Roman"/>
          <w:b/>
          <w:color w:val="000000" w:themeColor="text1"/>
          <w:sz w:val="28"/>
          <w:szCs w:val="28"/>
        </w:rPr>
        <w:t xml:space="preserve">Кафедра </w:t>
      </w:r>
      <w:r>
        <w:rPr>
          <w:rFonts w:ascii="Times New Roman" w:hAnsi="Times New Roman" w:cs="Times New Roman"/>
          <w:b/>
          <w:color w:val="000000" w:themeColor="text1"/>
          <w:sz w:val="28"/>
          <w:szCs w:val="28"/>
        </w:rPr>
        <w:t>психології</w:t>
      </w:r>
    </w:p>
    <w:p w:rsidR="00421E65" w:rsidRPr="00362887" w:rsidRDefault="00421E65" w:rsidP="00421E65">
      <w:pPr>
        <w:spacing w:after="0" w:line="360" w:lineRule="auto"/>
        <w:ind w:firstLine="709"/>
        <w:jc w:val="center"/>
        <w:rPr>
          <w:rFonts w:ascii="Times New Roman" w:hAnsi="Times New Roman" w:cs="Times New Roman"/>
          <w:b/>
          <w:color w:val="000000" w:themeColor="text1"/>
          <w:sz w:val="28"/>
          <w:szCs w:val="28"/>
          <w:lang w:val="ru-RU" w:eastAsia="ru-RU" w:bidi="ru-RU"/>
        </w:rPr>
      </w:pPr>
    </w:p>
    <w:p w:rsidR="00421E65" w:rsidRPr="00362887" w:rsidRDefault="00421E65" w:rsidP="00421E65">
      <w:pPr>
        <w:spacing w:after="0" w:line="360" w:lineRule="auto"/>
        <w:ind w:firstLine="709"/>
        <w:jc w:val="center"/>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lang w:val="ru-RU" w:eastAsia="ru-RU" w:bidi="ru-RU"/>
        </w:rPr>
        <w:t>Лимаренко Валентина Григорівна</w:t>
      </w:r>
    </w:p>
    <w:p w:rsidR="00421E65" w:rsidRPr="00362887" w:rsidRDefault="00421E65" w:rsidP="00421E65">
      <w:pPr>
        <w:spacing w:line="360" w:lineRule="auto"/>
        <w:ind w:right="1400" w:firstLine="709"/>
        <w:rPr>
          <w:rFonts w:ascii="Times New Roman" w:hAnsi="Times New Roman" w:cs="Times New Roman"/>
          <w:b/>
          <w:color w:val="000000" w:themeColor="text1"/>
          <w:sz w:val="28"/>
          <w:szCs w:val="28"/>
        </w:rPr>
      </w:pPr>
    </w:p>
    <w:p w:rsidR="00421E65" w:rsidRDefault="007003D4" w:rsidP="00421E65">
      <w:pPr>
        <w:spacing w:after="0" w:line="360" w:lineRule="auto"/>
        <w:ind w:firstLine="709"/>
        <w:jc w:val="center"/>
        <w:rPr>
          <w:rFonts w:ascii="Times New Roman CYR" w:eastAsia="Times New Roman CYR" w:hAnsi="Times New Roman CYR" w:cs="Times New Roman CYR"/>
          <w:b/>
          <w:bCs/>
          <w:color w:val="000000"/>
          <w:sz w:val="28"/>
          <w:szCs w:val="28"/>
        </w:rPr>
      </w:pPr>
      <w:r>
        <w:rPr>
          <w:rFonts w:ascii="Times New Roman CYR" w:eastAsia="Times New Roman CYR" w:hAnsi="Times New Roman CYR" w:cs="Times New Roman CYR"/>
          <w:b/>
          <w:bCs/>
          <w:color w:val="000000"/>
          <w:sz w:val="28"/>
          <w:szCs w:val="28"/>
        </w:rPr>
        <w:t>ОСОБЛИВОСТІ ПСИХОЛОГІЧНОЇ АДАПТАЦІЇ ЗДОБУВАЧІВ ОСВІТИ З ОСОБЛИВИМИ ОСВІТНІМИ ПОТРЕБАМИ В ІНКЛЮЗИВНИХ КЛАСАХ ТА В СПЕЦІАЛЬНИХ ЗАКЛАДАХ ОСВІТИ</w:t>
      </w:r>
    </w:p>
    <w:p w:rsidR="007003D4" w:rsidRDefault="007003D4" w:rsidP="00421E65">
      <w:pPr>
        <w:spacing w:after="0" w:line="360" w:lineRule="auto"/>
        <w:ind w:firstLine="709"/>
        <w:jc w:val="center"/>
        <w:rPr>
          <w:rFonts w:ascii="Times New Roman" w:hAnsi="Times New Roman" w:cs="Times New Roman"/>
          <w:b/>
          <w:color w:val="000000" w:themeColor="text1"/>
          <w:sz w:val="28"/>
          <w:szCs w:val="28"/>
        </w:rPr>
      </w:pPr>
    </w:p>
    <w:p w:rsidR="00697243" w:rsidRPr="00362887" w:rsidRDefault="00697243" w:rsidP="00421E65">
      <w:pPr>
        <w:spacing w:after="0" w:line="360" w:lineRule="auto"/>
        <w:ind w:firstLine="709"/>
        <w:jc w:val="center"/>
        <w:rPr>
          <w:rFonts w:ascii="Times New Roman" w:hAnsi="Times New Roman" w:cs="Times New Roman"/>
          <w:b/>
          <w:color w:val="000000" w:themeColor="text1"/>
          <w:sz w:val="28"/>
          <w:szCs w:val="28"/>
        </w:rPr>
      </w:pPr>
    </w:p>
    <w:p w:rsidR="00603AF1" w:rsidRPr="00603AF1" w:rsidRDefault="00244DAC" w:rsidP="00795234">
      <w:pPr>
        <w:pStyle w:val="3"/>
        <w:spacing w:line="240" w:lineRule="auto"/>
        <w:ind w:firstLine="709"/>
        <w:jc w:val="center"/>
        <w:rPr>
          <w:rFonts w:eastAsiaTheme="minorHAnsi"/>
          <w:b/>
          <w:color w:val="000000" w:themeColor="text1"/>
          <w:sz w:val="28"/>
          <w:szCs w:val="28"/>
        </w:rPr>
      </w:pPr>
      <w:r>
        <w:rPr>
          <w:noProof/>
          <w:color w:val="000000" w:themeColor="text1"/>
          <w:sz w:val="28"/>
          <w:szCs w:val="28"/>
          <w:lang w:val="ru-RU" w:eastAsia="ru-RU"/>
        </w:rPr>
        <w:drawing>
          <wp:anchor distT="0" distB="0" distL="114300" distR="114300" simplePos="0" relativeHeight="251658240" behindDoc="1" locked="0" layoutInCell="1" allowOverlap="1">
            <wp:simplePos x="0" y="0"/>
            <wp:positionH relativeFrom="column">
              <wp:posOffset>1183005</wp:posOffset>
            </wp:positionH>
            <wp:positionV relativeFrom="paragraph">
              <wp:posOffset>213673</wp:posOffset>
            </wp:positionV>
            <wp:extent cx="2101215" cy="2061210"/>
            <wp:effectExtent l="0" t="0" r="0" b="0"/>
            <wp:wrapNone/>
            <wp:docPr id="861106652"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101215" cy="2061210"/>
                    </a:xfrm>
                    <a:prstGeom prst="rect">
                      <a:avLst/>
                    </a:prstGeom>
                    <a:noFill/>
                    <a:ln>
                      <a:noFill/>
                    </a:ln>
                  </pic:spPr>
                </pic:pic>
              </a:graphicData>
            </a:graphic>
          </wp:anchor>
        </w:drawing>
      </w:r>
      <w:r w:rsidR="00603AF1" w:rsidRPr="00603AF1">
        <w:rPr>
          <w:rFonts w:eastAsiaTheme="minorHAnsi"/>
          <w:b/>
          <w:color w:val="000000" w:themeColor="text1"/>
          <w:sz w:val="28"/>
          <w:szCs w:val="28"/>
        </w:rPr>
        <w:t>кваліфікаційна робота</w:t>
      </w:r>
    </w:p>
    <w:p w:rsidR="00603AF1" w:rsidRPr="00603AF1" w:rsidRDefault="00603AF1" w:rsidP="00795234">
      <w:pPr>
        <w:pStyle w:val="3"/>
        <w:spacing w:line="240" w:lineRule="auto"/>
        <w:ind w:firstLine="709"/>
        <w:jc w:val="center"/>
        <w:rPr>
          <w:rFonts w:eastAsiaTheme="minorHAnsi"/>
          <w:b/>
          <w:color w:val="000000" w:themeColor="text1"/>
          <w:sz w:val="28"/>
          <w:szCs w:val="28"/>
        </w:rPr>
      </w:pPr>
      <w:r w:rsidRPr="00603AF1">
        <w:rPr>
          <w:rFonts w:eastAsiaTheme="minorHAnsi"/>
          <w:b/>
          <w:color w:val="000000" w:themeColor="text1"/>
          <w:sz w:val="28"/>
          <w:szCs w:val="28"/>
        </w:rPr>
        <w:t>здобувача вищої освіти другого (магістерського) рівня</w:t>
      </w:r>
    </w:p>
    <w:p w:rsidR="00421E65" w:rsidRDefault="00603AF1" w:rsidP="00795234">
      <w:pPr>
        <w:pStyle w:val="3"/>
        <w:shd w:val="clear" w:color="auto" w:fill="auto"/>
        <w:spacing w:line="240" w:lineRule="auto"/>
        <w:ind w:firstLine="709"/>
        <w:jc w:val="center"/>
        <w:rPr>
          <w:rFonts w:eastAsiaTheme="minorHAnsi"/>
          <w:b/>
          <w:color w:val="000000" w:themeColor="text1"/>
          <w:sz w:val="28"/>
          <w:szCs w:val="28"/>
        </w:rPr>
      </w:pPr>
      <w:r w:rsidRPr="00603AF1">
        <w:rPr>
          <w:rFonts w:eastAsiaTheme="minorHAnsi"/>
          <w:b/>
          <w:color w:val="000000" w:themeColor="text1"/>
          <w:sz w:val="28"/>
          <w:szCs w:val="28"/>
        </w:rPr>
        <w:t>за спеціальністю 053 «Психологія»</w:t>
      </w:r>
    </w:p>
    <w:p w:rsidR="00603AF1" w:rsidRPr="00362887" w:rsidRDefault="00603AF1" w:rsidP="00603AF1">
      <w:pPr>
        <w:pStyle w:val="3"/>
        <w:shd w:val="clear" w:color="auto" w:fill="auto"/>
        <w:spacing w:line="360" w:lineRule="auto"/>
        <w:ind w:firstLine="709"/>
        <w:jc w:val="center"/>
        <w:rPr>
          <w:color w:val="000000" w:themeColor="text1"/>
          <w:sz w:val="28"/>
          <w:szCs w:val="28"/>
          <w:lang w:eastAsia="uk-UA" w:bidi="uk-UA"/>
        </w:rPr>
      </w:pPr>
    </w:p>
    <w:p w:rsidR="00421E65" w:rsidRPr="00362887" w:rsidRDefault="00421E65" w:rsidP="00421E65">
      <w:pPr>
        <w:pStyle w:val="3"/>
        <w:shd w:val="clear" w:color="auto" w:fill="auto"/>
        <w:spacing w:line="360" w:lineRule="auto"/>
        <w:ind w:firstLine="0"/>
        <w:rPr>
          <w:color w:val="000000" w:themeColor="text1"/>
          <w:sz w:val="28"/>
          <w:szCs w:val="28"/>
        </w:rPr>
      </w:pPr>
      <w:r w:rsidRPr="00362887">
        <w:rPr>
          <w:color w:val="000000" w:themeColor="text1"/>
          <w:sz w:val="28"/>
          <w:szCs w:val="28"/>
          <w:lang w:eastAsia="uk-UA" w:bidi="uk-UA"/>
        </w:rPr>
        <w:t xml:space="preserve">Особистий підпис –  </w:t>
      </w:r>
      <w:r w:rsidR="00783FE4">
        <w:rPr>
          <w:color w:val="000000" w:themeColor="text1"/>
          <w:sz w:val="28"/>
          <w:szCs w:val="28"/>
          <w:lang w:eastAsia="uk-UA" w:bidi="uk-UA"/>
        </w:rPr>
        <w:t xml:space="preserve">                                Лимаренко В.Г.</w:t>
      </w:r>
    </w:p>
    <w:p w:rsidR="00421E65" w:rsidRPr="00362887" w:rsidRDefault="00421E65" w:rsidP="00421E65">
      <w:pPr>
        <w:pStyle w:val="3"/>
        <w:shd w:val="clear" w:color="auto" w:fill="auto"/>
        <w:tabs>
          <w:tab w:val="left" w:leader="underscore" w:pos="3888"/>
          <w:tab w:val="left" w:leader="underscore" w:pos="7102"/>
        </w:tabs>
        <w:spacing w:line="360" w:lineRule="auto"/>
        <w:ind w:firstLine="0"/>
        <w:rPr>
          <w:color w:val="000000" w:themeColor="text1"/>
          <w:sz w:val="28"/>
          <w:szCs w:val="28"/>
          <w:lang w:eastAsia="uk-UA" w:bidi="uk-UA"/>
        </w:rPr>
      </w:pPr>
    </w:p>
    <w:p w:rsidR="00795234" w:rsidRDefault="00421E65" w:rsidP="00795234">
      <w:pPr>
        <w:pStyle w:val="3"/>
        <w:shd w:val="clear" w:color="auto" w:fill="auto"/>
        <w:tabs>
          <w:tab w:val="left" w:leader="underscore" w:pos="3888"/>
          <w:tab w:val="left" w:leader="underscore" w:pos="9355"/>
        </w:tabs>
        <w:spacing w:line="240" w:lineRule="auto"/>
        <w:ind w:firstLine="0"/>
        <w:rPr>
          <w:color w:val="000000" w:themeColor="text1"/>
          <w:sz w:val="28"/>
          <w:szCs w:val="28"/>
          <w:lang w:eastAsia="uk-UA" w:bidi="uk-UA"/>
        </w:rPr>
      </w:pPr>
      <w:r w:rsidRPr="00362887">
        <w:rPr>
          <w:color w:val="000000" w:themeColor="text1"/>
          <w:sz w:val="28"/>
          <w:szCs w:val="28"/>
          <w:lang w:eastAsia="uk-UA" w:bidi="uk-UA"/>
        </w:rPr>
        <w:t>Науковий керівник – _________</w:t>
      </w:r>
      <w:r w:rsidR="00795234">
        <w:rPr>
          <w:color w:val="000000" w:themeColor="text1"/>
          <w:sz w:val="28"/>
          <w:szCs w:val="28"/>
          <w:lang w:eastAsia="uk-UA" w:bidi="uk-UA"/>
        </w:rPr>
        <w:t xml:space="preserve">______ доцент кафедри психології, </w:t>
      </w:r>
      <w:r w:rsidR="00BE19EE">
        <w:rPr>
          <w:color w:val="000000" w:themeColor="text1"/>
          <w:sz w:val="28"/>
          <w:szCs w:val="28"/>
          <w:lang w:eastAsia="uk-UA" w:bidi="uk-UA"/>
        </w:rPr>
        <w:t>кандидат</w:t>
      </w:r>
    </w:p>
    <w:p w:rsidR="00795234" w:rsidRDefault="00795234" w:rsidP="00795234">
      <w:pPr>
        <w:pStyle w:val="3"/>
        <w:shd w:val="clear" w:color="auto" w:fill="auto"/>
        <w:tabs>
          <w:tab w:val="left" w:leader="underscore" w:pos="3888"/>
          <w:tab w:val="left" w:leader="underscore" w:pos="9355"/>
        </w:tabs>
        <w:spacing w:line="240" w:lineRule="auto"/>
        <w:ind w:firstLine="0"/>
        <w:rPr>
          <w:color w:val="000000" w:themeColor="text1"/>
          <w:sz w:val="28"/>
          <w:szCs w:val="28"/>
          <w:lang w:eastAsia="uk-UA" w:bidi="uk-UA"/>
        </w:rPr>
      </w:pPr>
      <w:r>
        <w:rPr>
          <w:color w:val="000000" w:themeColor="text1"/>
          <w:sz w:val="28"/>
          <w:szCs w:val="28"/>
          <w:lang w:eastAsia="uk-UA" w:bidi="uk-UA"/>
        </w:rPr>
        <w:t xml:space="preserve">                                        </w:t>
      </w:r>
      <w:r w:rsidR="00643C8B">
        <w:rPr>
          <w:color w:val="000000" w:themeColor="text1"/>
          <w:sz w:val="28"/>
          <w:szCs w:val="28"/>
          <w:lang w:eastAsia="uk-UA" w:bidi="uk-UA"/>
        </w:rPr>
        <w:t>(підпис)</w:t>
      </w:r>
      <w:r>
        <w:rPr>
          <w:color w:val="000000" w:themeColor="text1"/>
          <w:sz w:val="28"/>
          <w:szCs w:val="28"/>
          <w:lang w:eastAsia="uk-UA" w:bidi="uk-UA"/>
        </w:rPr>
        <w:t xml:space="preserve">            </w:t>
      </w:r>
      <w:r w:rsidR="00BE19EE">
        <w:rPr>
          <w:color w:val="000000" w:themeColor="text1"/>
          <w:sz w:val="28"/>
          <w:szCs w:val="28"/>
          <w:lang w:eastAsia="uk-UA" w:bidi="uk-UA"/>
        </w:rPr>
        <w:t xml:space="preserve"> психологічних наук, доцент</w:t>
      </w:r>
      <w:r>
        <w:rPr>
          <w:color w:val="000000" w:themeColor="text1"/>
          <w:sz w:val="28"/>
          <w:szCs w:val="28"/>
          <w:lang w:eastAsia="uk-UA" w:bidi="uk-UA"/>
        </w:rPr>
        <w:t xml:space="preserve">, </w:t>
      </w:r>
    </w:p>
    <w:p w:rsidR="00421E65" w:rsidRPr="00362887" w:rsidRDefault="00795234" w:rsidP="00795234">
      <w:pPr>
        <w:pStyle w:val="3"/>
        <w:shd w:val="clear" w:color="auto" w:fill="auto"/>
        <w:tabs>
          <w:tab w:val="left" w:leader="underscore" w:pos="3888"/>
          <w:tab w:val="left" w:leader="underscore" w:pos="9355"/>
        </w:tabs>
        <w:spacing w:line="240" w:lineRule="auto"/>
        <w:ind w:firstLine="0"/>
        <w:rPr>
          <w:color w:val="000000" w:themeColor="text1"/>
          <w:sz w:val="28"/>
          <w:szCs w:val="28"/>
          <w:lang w:eastAsia="uk-UA" w:bidi="uk-UA"/>
        </w:rPr>
      </w:pPr>
      <w:r>
        <w:rPr>
          <w:color w:val="000000" w:themeColor="text1"/>
          <w:sz w:val="28"/>
          <w:szCs w:val="28"/>
          <w:lang w:eastAsia="uk-UA" w:bidi="uk-UA"/>
        </w:rPr>
        <w:t xml:space="preserve">                                                                                Н.В. Репкіна</w:t>
      </w:r>
    </w:p>
    <w:p w:rsidR="00421E65" w:rsidRPr="00362887" w:rsidRDefault="00421E65" w:rsidP="00421E65">
      <w:pPr>
        <w:pStyle w:val="3"/>
        <w:shd w:val="clear" w:color="auto" w:fill="auto"/>
        <w:tabs>
          <w:tab w:val="left" w:leader="underscore" w:pos="3355"/>
          <w:tab w:val="left" w:leader="underscore" w:pos="7102"/>
        </w:tabs>
        <w:spacing w:line="360" w:lineRule="auto"/>
        <w:ind w:firstLine="0"/>
        <w:rPr>
          <w:color w:val="000000" w:themeColor="text1"/>
          <w:sz w:val="28"/>
          <w:szCs w:val="28"/>
          <w:vertAlign w:val="subscript"/>
          <w:lang w:eastAsia="uk-UA" w:bidi="uk-UA"/>
        </w:rPr>
      </w:pPr>
    </w:p>
    <w:p w:rsidR="00795234" w:rsidRDefault="00421E65" w:rsidP="00795234">
      <w:pPr>
        <w:pStyle w:val="3"/>
        <w:shd w:val="clear" w:color="auto" w:fill="auto"/>
        <w:tabs>
          <w:tab w:val="left" w:leader="underscore" w:pos="9355"/>
        </w:tabs>
        <w:spacing w:line="240" w:lineRule="auto"/>
        <w:ind w:firstLine="0"/>
        <w:rPr>
          <w:color w:val="000000" w:themeColor="text1"/>
          <w:sz w:val="28"/>
          <w:szCs w:val="28"/>
          <w:lang w:eastAsia="uk-UA" w:bidi="uk-UA"/>
        </w:rPr>
      </w:pPr>
      <w:r w:rsidRPr="00362887">
        <w:rPr>
          <w:color w:val="000000" w:themeColor="text1"/>
          <w:sz w:val="28"/>
          <w:szCs w:val="28"/>
          <w:lang w:eastAsia="uk-UA" w:bidi="uk-UA"/>
        </w:rPr>
        <w:t>Зав. кафедри –</w:t>
      </w:r>
      <w:r w:rsidR="00795234">
        <w:rPr>
          <w:color w:val="000000" w:themeColor="text1"/>
          <w:sz w:val="28"/>
          <w:szCs w:val="28"/>
          <w:lang w:eastAsia="uk-UA" w:bidi="uk-UA"/>
        </w:rPr>
        <w:t xml:space="preserve"> ____________________ кандидат психологічних наук, </w:t>
      </w:r>
    </w:p>
    <w:p w:rsidR="00BE19EE" w:rsidRPr="00362887" w:rsidRDefault="00795234" w:rsidP="00421E65">
      <w:pPr>
        <w:pStyle w:val="3"/>
        <w:shd w:val="clear" w:color="auto" w:fill="auto"/>
        <w:tabs>
          <w:tab w:val="left" w:leader="underscore" w:pos="3888"/>
          <w:tab w:val="left" w:leader="underscore" w:pos="7102"/>
        </w:tabs>
        <w:spacing w:line="240" w:lineRule="auto"/>
        <w:ind w:firstLine="0"/>
        <w:rPr>
          <w:color w:val="000000" w:themeColor="text1"/>
          <w:sz w:val="28"/>
          <w:szCs w:val="28"/>
          <w:lang w:eastAsia="uk-UA" w:bidi="uk-UA"/>
        </w:rPr>
      </w:pPr>
      <w:r>
        <w:rPr>
          <w:color w:val="000000" w:themeColor="text1"/>
          <w:sz w:val="28"/>
          <w:szCs w:val="28"/>
          <w:lang w:eastAsia="uk-UA" w:bidi="uk-UA"/>
        </w:rPr>
        <w:t xml:space="preserve">                                        </w:t>
      </w:r>
      <w:r w:rsidR="00643C8B">
        <w:rPr>
          <w:color w:val="000000" w:themeColor="text1"/>
          <w:sz w:val="28"/>
          <w:szCs w:val="28"/>
          <w:lang w:eastAsia="uk-UA" w:bidi="uk-UA"/>
        </w:rPr>
        <w:t xml:space="preserve">(підпис)             </w:t>
      </w:r>
      <w:r>
        <w:rPr>
          <w:color w:val="000000" w:themeColor="text1"/>
          <w:sz w:val="28"/>
          <w:szCs w:val="28"/>
          <w:lang w:eastAsia="uk-UA" w:bidi="uk-UA"/>
        </w:rPr>
        <w:t xml:space="preserve">            </w:t>
      </w:r>
      <w:r w:rsidR="00BE19EE">
        <w:rPr>
          <w:color w:val="000000" w:themeColor="text1"/>
          <w:sz w:val="28"/>
          <w:szCs w:val="28"/>
          <w:lang w:eastAsia="uk-UA" w:bidi="uk-UA"/>
        </w:rPr>
        <w:t>Л.В.</w:t>
      </w:r>
      <w:r>
        <w:rPr>
          <w:color w:val="000000" w:themeColor="text1"/>
          <w:sz w:val="28"/>
          <w:szCs w:val="28"/>
          <w:lang w:eastAsia="uk-UA" w:bidi="uk-UA"/>
        </w:rPr>
        <w:t xml:space="preserve"> </w:t>
      </w:r>
      <w:r w:rsidR="00603AF1">
        <w:rPr>
          <w:color w:val="000000" w:themeColor="text1"/>
          <w:sz w:val="28"/>
          <w:szCs w:val="28"/>
          <w:lang w:eastAsia="uk-UA" w:bidi="uk-UA"/>
        </w:rPr>
        <w:t>Черновська</w:t>
      </w:r>
      <w:r w:rsidR="00BE19EE">
        <w:rPr>
          <w:color w:val="000000" w:themeColor="text1"/>
          <w:sz w:val="28"/>
          <w:szCs w:val="28"/>
          <w:lang w:eastAsia="uk-UA" w:bidi="uk-UA"/>
        </w:rPr>
        <w:t xml:space="preserve"> </w:t>
      </w:r>
    </w:p>
    <w:p w:rsidR="00421E65" w:rsidRPr="00362887" w:rsidRDefault="00421E65" w:rsidP="00421E65">
      <w:pPr>
        <w:pStyle w:val="31"/>
        <w:shd w:val="clear" w:color="auto" w:fill="auto"/>
        <w:tabs>
          <w:tab w:val="right" w:pos="5812"/>
          <w:tab w:val="right" w:pos="6222"/>
          <w:tab w:val="right" w:pos="6947"/>
        </w:tabs>
        <w:spacing w:before="0" w:line="240" w:lineRule="auto"/>
        <w:ind w:left="4536" w:hanging="4536"/>
        <w:rPr>
          <w:b w:val="0"/>
          <w:color w:val="000000" w:themeColor="text1"/>
          <w:sz w:val="28"/>
          <w:szCs w:val="28"/>
          <w:vertAlign w:val="subscript"/>
        </w:rPr>
      </w:pPr>
      <w:r w:rsidRPr="00362887">
        <w:rPr>
          <w:b w:val="0"/>
          <w:color w:val="000000" w:themeColor="text1"/>
          <w:sz w:val="28"/>
          <w:szCs w:val="28"/>
          <w:vertAlign w:val="subscript"/>
          <w:lang w:eastAsia="uk-UA" w:bidi="uk-UA"/>
        </w:rPr>
        <w:t xml:space="preserve">                                                  </w:t>
      </w:r>
    </w:p>
    <w:p w:rsidR="00421E65" w:rsidRPr="00362887" w:rsidRDefault="00421E65" w:rsidP="00421E65">
      <w:pPr>
        <w:pStyle w:val="3"/>
        <w:shd w:val="clear" w:color="auto" w:fill="auto"/>
        <w:tabs>
          <w:tab w:val="left" w:leader="underscore" w:pos="3355"/>
          <w:tab w:val="left" w:leader="underscore" w:pos="7102"/>
        </w:tabs>
        <w:spacing w:line="360" w:lineRule="auto"/>
        <w:ind w:firstLine="0"/>
        <w:rPr>
          <w:color w:val="000000" w:themeColor="text1"/>
          <w:sz w:val="28"/>
          <w:szCs w:val="28"/>
          <w:vertAlign w:val="subscript"/>
          <w:lang w:eastAsia="uk-UA" w:bidi="uk-UA"/>
        </w:rPr>
      </w:pPr>
    </w:p>
    <w:p w:rsidR="00421E65" w:rsidRDefault="00421E65" w:rsidP="00421E65">
      <w:pPr>
        <w:pStyle w:val="3"/>
        <w:shd w:val="clear" w:color="auto" w:fill="auto"/>
        <w:tabs>
          <w:tab w:val="left" w:leader="underscore" w:pos="3355"/>
          <w:tab w:val="left" w:leader="underscore" w:pos="7102"/>
        </w:tabs>
        <w:spacing w:line="360" w:lineRule="auto"/>
        <w:ind w:firstLine="0"/>
        <w:rPr>
          <w:color w:val="000000" w:themeColor="text1"/>
          <w:sz w:val="28"/>
          <w:szCs w:val="28"/>
          <w:vertAlign w:val="subscript"/>
          <w:lang w:eastAsia="uk-UA" w:bidi="uk-UA"/>
        </w:rPr>
      </w:pPr>
    </w:p>
    <w:p w:rsidR="00697243" w:rsidRDefault="00697243" w:rsidP="00421E65">
      <w:pPr>
        <w:pStyle w:val="3"/>
        <w:shd w:val="clear" w:color="auto" w:fill="auto"/>
        <w:tabs>
          <w:tab w:val="left" w:leader="underscore" w:pos="3355"/>
          <w:tab w:val="left" w:leader="underscore" w:pos="7102"/>
        </w:tabs>
        <w:spacing w:line="360" w:lineRule="auto"/>
        <w:ind w:firstLine="0"/>
        <w:rPr>
          <w:color w:val="000000" w:themeColor="text1"/>
          <w:sz w:val="28"/>
          <w:szCs w:val="28"/>
          <w:vertAlign w:val="subscript"/>
          <w:lang w:eastAsia="uk-UA" w:bidi="uk-UA"/>
        </w:rPr>
      </w:pPr>
    </w:p>
    <w:p w:rsidR="00421E65" w:rsidRDefault="00421E65" w:rsidP="00421E65">
      <w:pPr>
        <w:pStyle w:val="3"/>
        <w:shd w:val="clear" w:color="auto" w:fill="auto"/>
        <w:tabs>
          <w:tab w:val="left" w:leader="underscore" w:pos="3355"/>
          <w:tab w:val="left" w:leader="underscore" w:pos="7102"/>
        </w:tabs>
        <w:spacing w:line="360" w:lineRule="auto"/>
        <w:ind w:firstLine="0"/>
        <w:jc w:val="center"/>
        <w:rPr>
          <w:b/>
          <w:color w:val="000000" w:themeColor="text1"/>
          <w:sz w:val="28"/>
          <w:szCs w:val="28"/>
          <w:lang w:eastAsia="uk-UA" w:bidi="uk-UA"/>
        </w:rPr>
      </w:pPr>
      <w:r w:rsidRPr="00362887">
        <w:rPr>
          <w:b/>
          <w:color w:val="000000" w:themeColor="text1"/>
          <w:sz w:val="28"/>
          <w:szCs w:val="28"/>
          <w:lang w:eastAsia="uk-UA" w:bidi="uk-UA"/>
        </w:rPr>
        <w:t>Полтава – 2025</w:t>
      </w:r>
    </w:p>
    <w:p w:rsidR="00A7476E" w:rsidRDefault="000C39F6" w:rsidP="00421E65">
      <w:pPr>
        <w:pStyle w:val="3"/>
        <w:shd w:val="clear" w:color="auto" w:fill="auto"/>
        <w:tabs>
          <w:tab w:val="left" w:leader="underscore" w:pos="3355"/>
          <w:tab w:val="left" w:leader="underscore" w:pos="7102"/>
        </w:tabs>
        <w:spacing w:line="360" w:lineRule="auto"/>
        <w:ind w:firstLine="0"/>
        <w:jc w:val="center"/>
        <w:rPr>
          <w:b/>
          <w:color w:val="000000" w:themeColor="text1"/>
          <w:sz w:val="28"/>
          <w:szCs w:val="28"/>
          <w:lang w:eastAsia="uk-UA" w:bidi="uk-UA"/>
        </w:rPr>
      </w:pPr>
      <w:bookmarkStart w:id="0" w:name="_GoBack"/>
      <w:bookmarkEnd w:id="0"/>
      <w:r>
        <w:rPr>
          <w:b/>
          <w:color w:val="000000" w:themeColor="text1"/>
          <w:sz w:val="28"/>
          <w:szCs w:val="28"/>
          <w:lang w:eastAsia="uk-UA" w:bidi="uk-UA"/>
        </w:rPr>
        <w:lastRenderedPageBreak/>
        <w:t>АНОТАЦІЯ</w:t>
      </w:r>
    </w:p>
    <w:p w:rsidR="00935771" w:rsidRDefault="000C39F6" w:rsidP="00935771">
      <w:pPr>
        <w:pStyle w:val="1"/>
        <w:spacing w:line="360" w:lineRule="auto"/>
        <w:ind w:firstLine="709"/>
        <w:jc w:val="both"/>
        <w:rPr>
          <w:sz w:val="28"/>
          <w:szCs w:val="28"/>
        </w:rPr>
      </w:pPr>
      <w:r w:rsidRPr="00935771">
        <w:rPr>
          <w:b/>
          <w:color w:val="000000" w:themeColor="text1"/>
          <w:sz w:val="28"/>
          <w:szCs w:val="28"/>
          <w:lang w:eastAsia="uk-UA" w:bidi="uk-UA"/>
        </w:rPr>
        <w:t>Лимаренко В.Г. Особливості психологічної адаптації здобувачів освіти з особливими освітніми потребами в інклюзивних класах та в спеціальних закладах освіти</w:t>
      </w:r>
      <w:r w:rsidR="00935771" w:rsidRPr="00935771">
        <w:rPr>
          <w:b/>
          <w:color w:val="000000" w:themeColor="text1"/>
          <w:sz w:val="28"/>
          <w:szCs w:val="28"/>
          <w:lang w:eastAsia="uk-UA" w:bidi="uk-UA"/>
        </w:rPr>
        <w:t xml:space="preserve">: </w:t>
      </w:r>
      <w:r w:rsidR="00935771">
        <w:rPr>
          <w:sz w:val="28"/>
          <w:szCs w:val="28"/>
        </w:rPr>
        <w:t>кваліфікаційна робота магістра, 053 Психологія, ДЗ «Луганський національний університет імені Тараса Шевченка». Полтава, 2025.</w:t>
      </w:r>
    </w:p>
    <w:p w:rsidR="00811FC7" w:rsidRPr="005E1D23" w:rsidRDefault="00811FC7" w:rsidP="00811FC7">
      <w:pPr>
        <w:spacing w:after="0" w:line="360" w:lineRule="auto"/>
        <w:ind w:firstLine="708"/>
        <w:jc w:val="both"/>
        <w:rPr>
          <w:rFonts w:ascii="Times New Roman" w:hAnsi="Times New Roman" w:cs="Times New Roman"/>
          <w:sz w:val="28"/>
          <w:szCs w:val="28"/>
        </w:rPr>
      </w:pPr>
      <w:r w:rsidRPr="005E1D23">
        <w:rPr>
          <w:rFonts w:ascii="Times New Roman" w:hAnsi="Times New Roman" w:cs="Times New Roman"/>
          <w:sz w:val="28"/>
          <w:szCs w:val="28"/>
        </w:rPr>
        <w:t xml:space="preserve">Магістерська робота присвячена дослідженню особливостей психологічної адаптації здобувачів освіти з особливими освітніми потребами в інклюзивних класах та спеціальних закладах освіти. </w:t>
      </w:r>
      <w:r w:rsidRPr="00CE7775">
        <w:rPr>
          <w:rFonts w:ascii="Times New Roman" w:hAnsi="Times New Roman" w:cs="Times New Roman"/>
          <w:sz w:val="28"/>
          <w:szCs w:val="28"/>
        </w:rPr>
        <w:t>Робота включає аналіз ключових факторів, що впливають на процес адаптації, таких як соціальне оточення, роль педагогічного персоналу, індивідуальні особливості учнів та їх особистісний розвиток. Дослідження базується на інтеграції теоретичних підходів і практичного досвіду, зокрема</w:t>
      </w:r>
      <w:r>
        <w:rPr>
          <w:rFonts w:ascii="Times New Roman" w:hAnsi="Times New Roman" w:cs="Times New Roman"/>
          <w:sz w:val="28"/>
          <w:szCs w:val="28"/>
        </w:rPr>
        <w:t xml:space="preserve"> на</w:t>
      </w:r>
      <w:r w:rsidRPr="00CE7775">
        <w:rPr>
          <w:rFonts w:ascii="Times New Roman" w:hAnsi="Times New Roman" w:cs="Times New Roman"/>
          <w:sz w:val="28"/>
          <w:szCs w:val="28"/>
        </w:rPr>
        <w:t xml:space="preserve"> аналіз</w:t>
      </w:r>
      <w:r>
        <w:rPr>
          <w:rFonts w:ascii="Times New Roman" w:hAnsi="Times New Roman" w:cs="Times New Roman"/>
          <w:sz w:val="28"/>
          <w:szCs w:val="28"/>
        </w:rPr>
        <w:t>і</w:t>
      </w:r>
      <w:r w:rsidRPr="00CE7775">
        <w:rPr>
          <w:rFonts w:ascii="Times New Roman" w:hAnsi="Times New Roman" w:cs="Times New Roman"/>
          <w:sz w:val="28"/>
          <w:szCs w:val="28"/>
        </w:rPr>
        <w:t xml:space="preserve"> наукових джерел, спостережен</w:t>
      </w:r>
      <w:r>
        <w:rPr>
          <w:rFonts w:ascii="Times New Roman" w:hAnsi="Times New Roman" w:cs="Times New Roman"/>
          <w:sz w:val="28"/>
          <w:szCs w:val="28"/>
        </w:rPr>
        <w:t>ні</w:t>
      </w:r>
      <w:r w:rsidRPr="00CE7775">
        <w:rPr>
          <w:rFonts w:ascii="Times New Roman" w:hAnsi="Times New Roman" w:cs="Times New Roman"/>
          <w:sz w:val="28"/>
          <w:szCs w:val="28"/>
        </w:rPr>
        <w:t xml:space="preserve"> за </w:t>
      </w:r>
      <w:r>
        <w:rPr>
          <w:rFonts w:ascii="Times New Roman" w:hAnsi="Times New Roman" w:cs="Times New Roman"/>
          <w:sz w:val="28"/>
          <w:szCs w:val="28"/>
        </w:rPr>
        <w:t>освітнім</w:t>
      </w:r>
      <w:r w:rsidRPr="00CE7775">
        <w:rPr>
          <w:rFonts w:ascii="Times New Roman" w:hAnsi="Times New Roman" w:cs="Times New Roman"/>
          <w:sz w:val="28"/>
          <w:szCs w:val="28"/>
        </w:rPr>
        <w:t xml:space="preserve"> процесом</w:t>
      </w:r>
      <w:r>
        <w:rPr>
          <w:rFonts w:ascii="Times New Roman" w:hAnsi="Times New Roman" w:cs="Times New Roman"/>
          <w:sz w:val="28"/>
          <w:szCs w:val="28"/>
        </w:rPr>
        <w:t xml:space="preserve">, </w:t>
      </w:r>
      <w:r w:rsidRPr="00CE7775">
        <w:rPr>
          <w:rFonts w:ascii="Times New Roman" w:hAnsi="Times New Roman" w:cs="Times New Roman"/>
          <w:sz w:val="28"/>
          <w:szCs w:val="28"/>
        </w:rPr>
        <w:t>опитуван</w:t>
      </w:r>
      <w:r>
        <w:rPr>
          <w:rFonts w:ascii="Times New Roman" w:hAnsi="Times New Roman" w:cs="Times New Roman"/>
          <w:sz w:val="28"/>
          <w:szCs w:val="28"/>
        </w:rPr>
        <w:t>нях</w:t>
      </w:r>
      <w:r w:rsidRPr="00CE7775">
        <w:rPr>
          <w:rFonts w:ascii="Times New Roman" w:hAnsi="Times New Roman" w:cs="Times New Roman"/>
          <w:sz w:val="28"/>
          <w:szCs w:val="28"/>
        </w:rPr>
        <w:t xml:space="preserve"> </w:t>
      </w:r>
      <w:r>
        <w:rPr>
          <w:rFonts w:ascii="Times New Roman" w:hAnsi="Times New Roman" w:cs="Times New Roman"/>
          <w:sz w:val="28"/>
          <w:szCs w:val="28"/>
        </w:rPr>
        <w:t>учнів та взаємодії з ними у процесі виконання завдань та проєктів</w:t>
      </w:r>
      <w:r w:rsidRPr="00CE7775">
        <w:rPr>
          <w:rFonts w:ascii="Times New Roman" w:hAnsi="Times New Roman" w:cs="Times New Roman"/>
          <w:sz w:val="28"/>
          <w:szCs w:val="28"/>
        </w:rPr>
        <w:t>. Результати роботи сприяти</w:t>
      </w:r>
      <w:r>
        <w:rPr>
          <w:rFonts w:ascii="Times New Roman" w:hAnsi="Times New Roman" w:cs="Times New Roman"/>
          <w:sz w:val="28"/>
          <w:szCs w:val="28"/>
        </w:rPr>
        <w:t>муть</w:t>
      </w:r>
      <w:r w:rsidRPr="00CE7775">
        <w:rPr>
          <w:rFonts w:ascii="Times New Roman" w:hAnsi="Times New Roman" w:cs="Times New Roman"/>
          <w:sz w:val="28"/>
          <w:szCs w:val="28"/>
        </w:rPr>
        <w:t xml:space="preserve"> кращому розумінню</w:t>
      </w:r>
      <w:r>
        <w:rPr>
          <w:rFonts w:ascii="Times New Roman" w:hAnsi="Times New Roman" w:cs="Times New Roman"/>
          <w:sz w:val="28"/>
          <w:szCs w:val="28"/>
        </w:rPr>
        <w:t xml:space="preserve"> специфіки </w:t>
      </w:r>
      <w:r w:rsidRPr="00CE7775">
        <w:rPr>
          <w:rFonts w:ascii="Times New Roman" w:hAnsi="Times New Roman" w:cs="Times New Roman"/>
          <w:sz w:val="28"/>
          <w:szCs w:val="28"/>
        </w:rPr>
        <w:t xml:space="preserve">психологічної адаптації учнів з особливими освітніми потребами та </w:t>
      </w:r>
      <w:r>
        <w:rPr>
          <w:rFonts w:ascii="Times New Roman" w:hAnsi="Times New Roman" w:cs="Times New Roman"/>
          <w:sz w:val="28"/>
          <w:szCs w:val="28"/>
        </w:rPr>
        <w:t xml:space="preserve">її загальному </w:t>
      </w:r>
      <w:r w:rsidRPr="00CE7775">
        <w:rPr>
          <w:rFonts w:ascii="Times New Roman" w:hAnsi="Times New Roman" w:cs="Times New Roman"/>
          <w:sz w:val="28"/>
          <w:szCs w:val="28"/>
        </w:rPr>
        <w:t xml:space="preserve">покращенню, </w:t>
      </w:r>
      <w:r>
        <w:rPr>
          <w:rFonts w:ascii="Times New Roman" w:hAnsi="Times New Roman" w:cs="Times New Roman"/>
          <w:sz w:val="28"/>
          <w:szCs w:val="28"/>
        </w:rPr>
        <w:t>усвідомленню шляхів</w:t>
      </w:r>
      <w:r w:rsidRPr="00CE7775">
        <w:rPr>
          <w:rFonts w:ascii="Times New Roman" w:hAnsi="Times New Roman" w:cs="Times New Roman"/>
          <w:sz w:val="28"/>
          <w:szCs w:val="28"/>
        </w:rPr>
        <w:t xml:space="preserve"> більш успішн</w:t>
      </w:r>
      <w:r>
        <w:rPr>
          <w:rFonts w:ascii="Times New Roman" w:hAnsi="Times New Roman" w:cs="Times New Roman"/>
          <w:sz w:val="28"/>
          <w:szCs w:val="28"/>
        </w:rPr>
        <w:t>ої</w:t>
      </w:r>
      <w:r w:rsidRPr="00CE7775">
        <w:rPr>
          <w:rFonts w:ascii="Times New Roman" w:hAnsi="Times New Roman" w:cs="Times New Roman"/>
          <w:sz w:val="28"/>
          <w:szCs w:val="28"/>
        </w:rPr>
        <w:t xml:space="preserve"> та ефективн</w:t>
      </w:r>
      <w:r>
        <w:rPr>
          <w:rFonts w:ascii="Times New Roman" w:hAnsi="Times New Roman" w:cs="Times New Roman"/>
          <w:sz w:val="28"/>
          <w:szCs w:val="28"/>
        </w:rPr>
        <w:t>ої</w:t>
      </w:r>
      <w:r w:rsidRPr="00CE7775">
        <w:rPr>
          <w:rFonts w:ascii="Times New Roman" w:hAnsi="Times New Roman" w:cs="Times New Roman"/>
          <w:sz w:val="28"/>
          <w:szCs w:val="28"/>
        </w:rPr>
        <w:t xml:space="preserve"> освітн</w:t>
      </w:r>
      <w:r>
        <w:rPr>
          <w:rFonts w:ascii="Times New Roman" w:hAnsi="Times New Roman" w:cs="Times New Roman"/>
          <w:sz w:val="28"/>
          <w:szCs w:val="28"/>
        </w:rPr>
        <w:t>ьої</w:t>
      </w:r>
      <w:r w:rsidRPr="00CE7775">
        <w:rPr>
          <w:rFonts w:ascii="Times New Roman" w:hAnsi="Times New Roman" w:cs="Times New Roman"/>
          <w:sz w:val="28"/>
          <w:szCs w:val="28"/>
        </w:rPr>
        <w:t xml:space="preserve"> інтеграції </w:t>
      </w:r>
      <w:r>
        <w:rPr>
          <w:rFonts w:ascii="Times New Roman" w:hAnsi="Times New Roman" w:cs="Times New Roman"/>
          <w:sz w:val="28"/>
          <w:szCs w:val="28"/>
        </w:rPr>
        <w:t>даної</w:t>
      </w:r>
      <w:r w:rsidRPr="00CE7775">
        <w:rPr>
          <w:rFonts w:ascii="Times New Roman" w:hAnsi="Times New Roman" w:cs="Times New Roman"/>
          <w:sz w:val="28"/>
          <w:szCs w:val="28"/>
        </w:rPr>
        <w:t xml:space="preserve"> категорії учнів. Робота має значимість для практичної роботи педагогів, психологів та спеціалістів у сфері освіти та спеціальної педагогіки, а також для розвитку інклюзивної освіти в цілому.</w:t>
      </w:r>
    </w:p>
    <w:p w:rsidR="00DC019D" w:rsidRDefault="00811FC7" w:rsidP="00811FC7">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Теоретична частина містить аналіз ключових понять дослідження, на підґрунті думок вітчизняних дослідників сформульовано авторське визначення поняття </w:t>
      </w:r>
      <w:r w:rsidRPr="00656619">
        <w:rPr>
          <w:rFonts w:ascii="Times New Roman" w:hAnsi="Times New Roman" w:cs="Times New Roman"/>
          <w:sz w:val="28"/>
          <w:szCs w:val="28"/>
        </w:rPr>
        <w:t>«психологічна адаптація здобувачів освіти з особливими освітніми потребами в інклюзивних класах та в закладах загальної середньої освіти»</w:t>
      </w:r>
      <w:r>
        <w:rPr>
          <w:rFonts w:ascii="Times New Roman" w:hAnsi="Times New Roman" w:cs="Times New Roman"/>
          <w:sz w:val="28"/>
          <w:szCs w:val="28"/>
        </w:rPr>
        <w:t xml:space="preserve">. </w:t>
      </w:r>
      <w:r w:rsidR="00B66E2A" w:rsidRPr="00B66E2A">
        <w:rPr>
          <w:rFonts w:ascii="Times New Roman" w:hAnsi="Times New Roman" w:cs="Times New Roman"/>
          <w:sz w:val="28"/>
          <w:szCs w:val="28"/>
        </w:rPr>
        <w:t>Другий розділ присвячено діагностуванню психологічних особливостей здобувачів освіти з</w:t>
      </w:r>
      <w:r w:rsidR="00B66E2A">
        <w:rPr>
          <w:rFonts w:ascii="Times New Roman" w:hAnsi="Times New Roman" w:cs="Times New Roman"/>
          <w:sz w:val="28"/>
          <w:szCs w:val="28"/>
        </w:rPr>
        <w:t xml:space="preserve"> особливими освітніми потребами</w:t>
      </w:r>
      <w:r w:rsidR="00B66E2A" w:rsidRPr="00B66E2A">
        <w:rPr>
          <w:rFonts w:ascii="Times New Roman" w:hAnsi="Times New Roman" w:cs="Times New Roman"/>
          <w:sz w:val="28"/>
          <w:szCs w:val="28"/>
        </w:rPr>
        <w:t xml:space="preserve"> за визначеними критеріями і рівнями, а також висвітленню принципів і підходів психологічної адаптації здобувачів з </w:t>
      </w:r>
      <w:r w:rsidR="00B66E2A">
        <w:rPr>
          <w:rFonts w:ascii="Times New Roman" w:hAnsi="Times New Roman" w:cs="Times New Roman"/>
          <w:sz w:val="28"/>
          <w:szCs w:val="28"/>
        </w:rPr>
        <w:t>особливими освітніми потребами</w:t>
      </w:r>
      <w:r w:rsidR="00B66E2A" w:rsidRPr="00B66E2A">
        <w:rPr>
          <w:rFonts w:ascii="Times New Roman" w:hAnsi="Times New Roman" w:cs="Times New Roman"/>
          <w:sz w:val="28"/>
          <w:szCs w:val="28"/>
        </w:rPr>
        <w:t xml:space="preserve"> в інклюзивних класах та в закладах спеціальної освіти. У третьому розділі </w:t>
      </w:r>
      <w:r w:rsidR="00B66E2A" w:rsidRPr="00B66E2A">
        <w:rPr>
          <w:rFonts w:ascii="Times New Roman" w:hAnsi="Times New Roman" w:cs="Times New Roman"/>
          <w:sz w:val="28"/>
          <w:szCs w:val="28"/>
        </w:rPr>
        <w:lastRenderedPageBreak/>
        <w:t>висвітлено практичне забезпечення процесу психологічної адаптації, а саме, форми, методи, засоби та організаційно-психологічні умови.</w:t>
      </w:r>
      <w:r w:rsidR="00B66E2A">
        <w:rPr>
          <w:rFonts w:ascii="Times New Roman" w:hAnsi="Times New Roman" w:cs="Times New Roman"/>
          <w:sz w:val="28"/>
          <w:szCs w:val="28"/>
        </w:rPr>
        <w:t xml:space="preserve"> </w:t>
      </w:r>
      <w:r w:rsidR="00B66E2A" w:rsidRPr="00B66E2A">
        <w:rPr>
          <w:rFonts w:ascii="Times New Roman" w:hAnsi="Times New Roman" w:cs="Times New Roman"/>
          <w:sz w:val="28"/>
          <w:szCs w:val="28"/>
        </w:rPr>
        <w:t xml:space="preserve">Відповідно до теми дослідження сформульовано методичні рекомендації, реабілітаційні та корекційні заходи, спрямовані на полегшення адаптації здобувачів освіти з </w:t>
      </w:r>
      <w:r w:rsidR="00DC019D">
        <w:rPr>
          <w:rFonts w:ascii="Times New Roman" w:hAnsi="Times New Roman" w:cs="Times New Roman"/>
          <w:sz w:val="28"/>
          <w:szCs w:val="28"/>
        </w:rPr>
        <w:t>особливими освітніми потребами</w:t>
      </w:r>
      <w:r w:rsidR="00B66E2A" w:rsidRPr="00B66E2A">
        <w:rPr>
          <w:rFonts w:ascii="Times New Roman" w:hAnsi="Times New Roman" w:cs="Times New Roman"/>
          <w:sz w:val="28"/>
          <w:szCs w:val="28"/>
        </w:rPr>
        <w:t xml:space="preserve"> в інклюзивних класах та закладах спеціальної освіти.</w:t>
      </w:r>
      <w:r w:rsidR="00B66E2A">
        <w:rPr>
          <w:rFonts w:ascii="Times New Roman" w:hAnsi="Times New Roman" w:cs="Times New Roman"/>
          <w:sz w:val="28"/>
          <w:szCs w:val="28"/>
        </w:rPr>
        <w:t xml:space="preserve"> </w:t>
      </w:r>
    </w:p>
    <w:p w:rsidR="00811FC7" w:rsidRPr="005E1D23" w:rsidRDefault="00811FC7" w:rsidP="00811FC7">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У</w:t>
      </w:r>
      <w:r w:rsidRPr="005E1D23">
        <w:rPr>
          <w:rFonts w:ascii="Times New Roman" w:hAnsi="Times New Roman" w:cs="Times New Roman"/>
          <w:sz w:val="28"/>
          <w:szCs w:val="28"/>
        </w:rPr>
        <w:t xml:space="preserve"> рамках експериментальної частини </w:t>
      </w:r>
      <w:r>
        <w:rPr>
          <w:rFonts w:ascii="Times New Roman" w:hAnsi="Times New Roman" w:cs="Times New Roman"/>
          <w:sz w:val="28"/>
          <w:szCs w:val="28"/>
        </w:rPr>
        <w:t>проведено наступні</w:t>
      </w:r>
      <w:r w:rsidRPr="005E1D23">
        <w:rPr>
          <w:rFonts w:ascii="Times New Roman" w:hAnsi="Times New Roman" w:cs="Times New Roman"/>
          <w:sz w:val="28"/>
          <w:szCs w:val="28"/>
        </w:rPr>
        <w:t xml:space="preserve"> ді</w:t>
      </w:r>
      <w:r>
        <w:rPr>
          <w:rFonts w:ascii="Times New Roman" w:hAnsi="Times New Roman" w:cs="Times New Roman"/>
          <w:sz w:val="28"/>
          <w:szCs w:val="28"/>
        </w:rPr>
        <w:t>ї</w:t>
      </w:r>
      <w:r w:rsidRPr="005E1D23">
        <w:rPr>
          <w:rFonts w:ascii="Times New Roman" w:hAnsi="Times New Roman" w:cs="Times New Roman"/>
          <w:sz w:val="28"/>
          <w:szCs w:val="28"/>
        </w:rPr>
        <w:t>:</w:t>
      </w:r>
      <w:r>
        <w:rPr>
          <w:rFonts w:ascii="Times New Roman" w:hAnsi="Times New Roman" w:cs="Times New Roman"/>
          <w:sz w:val="28"/>
          <w:szCs w:val="28"/>
        </w:rPr>
        <w:t xml:space="preserve"> с</w:t>
      </w:r>
      <w:r w:rsidRPr="005E1D23">
        <w:rPr>
          <w:rFonts w:ascii="Times New Roman" w:hAnsi="Times New Roman" w:cs="Times New Roman"/>
          <w:sz w:val="28"/>
          <w:szCs w:val="28"/>
        </w:rPr>
        <w:t>творен</w:t>
      </w:r>
      <w:r>
        <w:rPr>
          <w:rFonts w:ascii="Times New Roman" w:hAnsi="Times New Roman" w:cs="Times New Roman"/>
          <w:sz w:val="28"/>
          <w:szCs w:val="28"/>
        </w:rPr>
        <w:t>о</w:t>
      </w:r>
      <w:r w:rsidRPr="005E1D23">
        <w:rPr>
          <w:rFonts w:ascii="Times New Roman" w:hAnsi="Times New Roman" w:cs="Times New Roman"/>
          <w:sz w:val="28"/>
          <w:szCs w:val="28"/>
        </w:rPr>
        <w:t xml:space="preserve"> інструмент</w:t>
      </w:r>
      <w:r>
        <w:rPr>
          <w:rFonts w:ascii="Times New Roman" w:hAnsi="Times New Roman" w:cs="Times New Roman"/>
          <w:sz w:val="28"/>
          <w:szCs w:val="28"/>
        </w:rPr>
        <w:t>и</w:t>
      </w:r>
      <w:r w:rsidRPr="005E1D23">
        <w:rPr>
          <w:rFonts w:ascii="Times New Roman" w:hAnsi="Times New Roman" w:cs="Times New Roman"/>
          <w:sz w:val="28"/>
          <w:szCs w:val="28"/>
        </w:rPr>
        <w:t xml:space="preserve"> дослідження: </w:t>
      </w:r>
      <w:r>
        <w:rPr>
          <w:rFonts w:ascii="Times New Roman" w:hAnsi="Times New Roman" w:cs="Times New Roman"/>
          <w:sz w:val="28"/>
          <w:szCs w:val="28"/>
        </w:rPr>
        <w:t>р</w:t>
      </w:r>
      <w:r w:rsidRPr="005E1D23">
        <w:rPr>
          <w:rFonts w:ascii="Times New Roman" w:hAnsi="Times New Roman" w:cs="Times New Roman"/>
          <w:sz w:val="28"/>
          <w:szCs w:val="28"/>
        </w:rPr>
        <w:t>озроб</w:t>
      </w:r>
      <w:r>
        <w:rPr>
          <w:rFonts w:ascii="Times New Roman" w:hAnsi="Times New Roman" w:cs="Times New Roman"/>
          <w:sz w:val="28"/>
          <w:szCs w:val="28"/>
        </w:rPr>
        <w:t xml:space="preserve">лено </w:t>
      </w:r>
      <w:r w:rsidRPr="005E1D23">
        <w:rPr>
          <w:rFonts w:ascii="Times New Roman" w:hAnsi="Times New Roman" w:cs="Times New Roman"/>
          <w:sz w:val="28"/>
          <w:szCs w:val="28"/>
        </w:rPr>
        <w:t>інструмент</w:t>
      </w:r>
      <w:r>
        <w:rPr>
          <w:rFonts w:ascii="Times New Roman" w:hAnsi="Times New Roman" w:cs="Times New Roman"/>
          <w:sz w:val="28"/>
          <w:szCs w:val="28"/>
        </w:rPr>
        <w:t>и (анкети, тестувальники, практичні завдання)</w:t>
      </w:r>
      <w:r w:rsidRPr="005E1D23">
        <w:rPr>
          <w:rFonts w:ascii="Times New Roman" w:hAnsi="Times New Roman" w:cs="Times New Roman"/>
          <w:sz w:val="28"/>
          <w:szCs w:val="28"/>
        </w:rPr>
        <w:t xml:space="preserve"> збору даних щодо</w:t>
      </w:r>
      <w:r>
        <w:rPr>
          <w:rFonts w:ascii="Times New Roman" w:hAnsi="Times New Roman" w:cs="Times New Roman"/>
          <w:sz w:val="28"/>
          <w:szCs w:val="28"/>
        </w:rPr>
        <w:t xml:space="preserve"> стану</w:t>
      </w:r>
      <w:r w:rsidRPr="005E1D23">
        <w:rPr>
          <w:rFonts w:ascii="Times New Roman" w:hAnsi="Times New Roman" w:cs="Times New Roman"/>
          <w:sz w:val="28"/>
          <w:szCs w:val="28"/>
        </w:rPr>
        <w:t xml:space="preserve"> психологічної адаптації учнів</w:t>
      </w:r>
      <w:r>
        <w:rPr>
          <w:rFonts w:ascii="Times New Roman" w:hAnsi="Times New Roman" w:cs="Times New Roman"/>
          <w:sz w:val="28"/>
          <w:szCs w:val="28"/>
        </w:rPr>
        <w:t>; з</w:t>
      </w:r>
      <w:r w:rsidRPr="005E1D23">
        <w:rPr>
          <w:rFonts w:ascii="Times New Roman" w:hAnsi="Times New Roman" w:cs="Times New Roman"/>
          <w:sz w:val="28"/>
          <w:szCs w:val="28"/>
        </w:rPr>
        <w:t xml:space="preserve">бір та аналіз даних: </w:t>
      </w:r>
      <w:r>
        <w:rPr>
          <w:rFonts w:ascii="Times New Roman" w:hAnsi="Times New Roman" w:cs="Times New Roman"/>
          <w:sz w:val="28"/>
          <w:szCs w:val="28"/>
        </w:rPr>
        <w:t xml:space="preserve">реалізація розробленого інструментарію; аналіз отриманих результатів та розробка методичних рекомендацій </w:t>
      </w:r>
      <w:r w:rsidRPr="00977E1D">
        <w:rPr>
          <w:rFonts w:ascii="Times New Roman" w:hAnsi="Times New Roman" w:cs="Times New Roman"/>
          <w:sz w:val="28"/>
          <w:szCs w:val="28"/>
        </w:rPr>
        <w:t xml:space="preserve">щодо покращення психологічної адаптації здобувачів освіти з </w:t>
      </w:r>
      <w:r w:rsidR="007E3AE1">
        <w:rPr>
          <w:rFonts w:ascii="Times New Roman" w:hAnsi="Times New Roman" w:cs="Times New Roman"/>
          <w:sz w:val="28"/>
          <w:szCs w:val="28"/>
        </w:rPr>
        <w:t>особливими освітніми потребами</w:t>
      </w:r>
      <w:r w:rsidRPr="00977E1D">
        <w:rPr>
          <w:rFonts w:ascii="Times New Roman" w:hAnsi="Times New Roman" w:cs="Times New Roman"/>
          <w:sz w:val="28"/>
          <w:szCs w:val="28"/>
        </w:rPr>
        <w:t xml:space="preserve"> в інклюзивних класах та в закладах спеціальної освіти</w:t>
      </w:r>
      <w:r>
        <w:rPr>
          <w:rFonts w:ascii="Times New Roman" w:hAnsi="Times New Roman" w:cs="Times New Roman"/>
          <w:sz w:val="28"/>
          <w:szCs w:val="28"/>
        </w:rPr>
        <w:t>.</w:t>
      </w:r>
    </w:p>
    <w:p w:rsidR="00935771" w:rsidRPr="007D7FCF" w:rsidRDefault="00935771" w:rsidP="00811FC7">
      <w:pPr>
        <w:spacing w:after="0" w:line="360" w:lineRule="auto"/>
        <w:ind w:firstLine="708"/>
        <w:jc w:val="both"/>
        <w:rPr>
          <w:rFonts w:ascii="Times New Roman" w:hAnsi="Times New Roman" w:cs="Times New Roman"/>
          <w:b/>
          <w:sz w:val="28"/>
          <w:szCs w:val="28"/>
        </w:rPr>
      </w:pPr>
    </w:p>
    <w:p w:rsidR="00811FC7" w:rsidRDefault="00811FC7" w:rsidP="00811FC7">
      <w:pPr>
        <w:spacing w:after="0" w:line="360" w:lineRule="auto"/>
        <w:ind w:firstLine="708"/>
        <w:jc w:val="both"/>
        <w:rPr>
          <w:rFonts w:ascii="Times New Roman" w:hAnsi="Times New Roman" w:cs="Times New Roman"/>
          <w:bCs/>
          <w:sz w:val="28"/>
          <w:szCs w:val="28"/>
        </w:rPr>
      </w:pPr>
      <w:r w:rsidRPr="00CD5262">
        <w:rPr>
          <w:rFonts w:ascii="Times New Roman" w:hAnsi="Times New Roman" w:cs="Times New Roman"/>
          <w:b/>
          <w:sz w:val="28"/>
          <w:szCs w:val="28"/>
        </w:rPr>
        <w:t>Ключові слова:</w:t>
      </w:r>
      <w:r>
        <w:rPr>
          <w:rFonts w:ascii="Times New Roman" w:hAnsi="Times New Roman" w:cs="Times New Roman"/>
          <w:b/>
          <w:sz w:val="28"/>
          <w:szCs w:val="28"/>
        </w:rPr>
        <w:t xml:space="preserve"> </w:t>
      </w:r>
      <w:r w:rsidRPr="005E1D23">
        <w:rPr>
          <w:rFonts w:ascii="Times New Roman" w:hAnsi="Times New Roman" w:cs="Times New Roman"/>
          <w:bCs/>
          <w:sz w:val="28"/>
          <w:szCs w:val="28"/>
        </w:rPr>
        <w:t>психологічна адаптація, здобувачі освіти з особливими освітніми потребами, інклюзивні класи, спеціальні заклади освіти, соціальне оточення, педагогічний персонал, особистісний розвиток</w:t>
      </w:r>
      <w:r w:rsidR="007E3AE1">
        <w:rPr>
          <w:rFonts w:ascii="Times New Roman" w:hAnsi="Times New Roman" w:cs="Times New Roman"/>
          <w:bCs/>
          <w:sz w:val="28"/>
          <w:szCs w:val="28"/>
        </w:rPr>
        <w:t>.</w:t>
      </w:r>
    </w:p>
    <w:p w:rsidR="00C02798" w:rsidRDefault="00C02798" w:rsidP="00811FC7">
      <w:pPr>
        <w:spacing w:after="0" w:line="360" w:lineRule="auto"/>
        <w:ind w:firstLine="708"/>
        <w:jc w:val="both"/>
        <w:rPr>
          <w:rFonts w:ascii="Times New Roman" w:hAnsi="Times New Roman" w:cs="Times New Roman"/>
          <w:bCs/>
          <w:sz w:val="28"/>
          <w:szCs w:val="28"/>
        </w:rPr>
      </w:pPr>
    </w:p>
    <w:p w:rsidR="00C02798" w:rsidRPr="005E1D23" w:rsidRDefault="00C02798" w:rsidP="00C02798">
      <w:pPr>
        <w:spacing w:after="0" w:line="360" w:lineRule="auto"/>
        <w:ind w:firstLine="708"/>
        <w:jc w:val="center"/>
        <w:rPr>
          <w:rFonts w:ascii="Times New Roman" w:hAnsi="Times New Roman" w:cs="Times New Roman"/>
          <w:b/>
          <w:sz w:val="28"/>
          <w:szCs w:val="28"/>
        </w:rPr>
      </w:pPr>
      <w:r w:rsidRPr="00C02798">
        <w:rPr>
          <w:rFonts w:ascii="Times New Roman" w:hAnsi="Times New Roman" w:cs="Times New Roman"/>
          <w:b/>
          <w:sz w:val="28"/>
          <w:szCs w:val="28"/>
        </w:rPr>
        <w:t>ANNOTATION</w:t>
      </w:r>
    </w:p>
    <w:p w:rsidR="00A7476E" w:rsidRPr="00935771" w:rsidRDefault="00C02798" w:rsidP="00C02798">
      <w:pPr>
        <w:pStyle w:val="3"/>
        <w:shd w:val="clear" w:color="auto" w:fill="auto"/>
        <w:tabs>
          <w:tab w:val="left" w:leader="underscore" w:pos="3355"/>
          <w:tab w:val="left" w:leader="underscore" w:pos="7102"/>
        </w:tabs>
        <w:spacing w:line="360" w:lineRule="auto"/>
        <w:ind w:firstLine="709"/>
        <w:rPr>
          <w:b/>
          <w:color w:val="000000" w:themeColor="text1"/>
          <w:sz w:val="28"/>
          <w:szCs w:val="28"/>
          <w:lang w:val="en-US" w:eastAsia="uk-UA" w:bidi="uk-UA"/>
        </w:rPr>
      </w:pPr>
      <w:r w:rsidRPr="00935771">
        <w:rPr>
          <w:b/>
          <w:color w:val="000000" w:themeColor="text1"/>
          <w:sz w:val="28"/>
          <w:szCs w:val="28"/>
          <w:lang w:val="en-US" w:eastAsia="uk-UA" w:bidi="uk-UA"/>
        </w:rPr>
        <w:t>Lymarenko V.H. Features of psychological adaptation of bread-winners of education with the special educational requirements in inclusive classes and in the special establishments of education</w:t>
      </w:r>
      <w:r w:rsidR="00935771" w:rsidRPr="00935771">
        <w:rPr>
          <w:b/>
          <w:color w:val="000000" w:themeColor="text1"/>
          <w:sz w:val="28"/>
          <w:szCs w:val="28"/>
          <w:lang w:val="en-US" w:eastAsia="uk-UA" w:bidi="uk-UA"/>
        </w:rPr>
        <w:t xml:space="preserve">: </w:t>
      </w:r>
      <w:r w:rsidR="00935771">
        <w:rPr>
          <w:color w:val="000000"/>
          <w:sz w:val="28"/>
          <w:szCs w:val="28"/>
        </w:rPr>
        <w:t xml:space="preserve">master's thesis, </w:t>
      </w:r>
      <w:r w:rsidR="00935771" w:rsidRPr="00DE0FD8">
        <w:rPr>
          <w:sz w:val="28"/>
          <w:szCs w:val="28"/>
        </w:rPr>
        <w:t>053 Psychology,</w:t>
      </w:r>
      <w:r w:rsidR="00935771">
        <w:t xml:space="preserve"> </w:t>
      </w:r>
      <w:r w:rsidR="00935771">
        <w:rPr>
          <w:color w:val="000000"/>
          <w:sz w:val="28"/>
          <w:szCs w:val="28"/>
        </w:rPr>
        <w:t>State Institution «Luhansk Taras Shevchenko National University». Poltava, 2025.</w:t>
      </w:r>
    </w:p>
    <w:p w:rsidR="00C02798" w:rsidRPr="00C02798" w:rsidRDefault="00C02798" w:rsidP="00C02798">
      <w:pPr>
        <w:pStyle w:val="3"/>
        <w:tabs>
          <w:tab w:val="left" w:leader="underscore" w:pos="3355"/>
          <w:tab w:val="left" w:leader="underscore" w:pos="7102"/>
        </w:tabs>
        <w:spacing w:line="360" w:lineRule="auto"/>
        <w:ind w:firstLine="709"/>
        <w:rPr>
          <w:bCs/>
          <w:color w:val="000000" w:themeColor="text1"/>
          <w:sz w:val="28"/>
          <w:szCs w:val="28"/>
          <w:lang w:eastAsia="uk-UA" w:bidi="uk-UA"/>
        </w:rPr>
      </w:pPr>
      <w:r w:rsidRPr="00C02798">
        <w:rPr>
          <w:bCs/>
          <w:color w:val="000000" w:themeColor="text1"/>
          <w:sz w:val="28"/>
          <w:szCs w:val="28"/>
          <w:lang w:eastAsia="uk-UA" w:bidi="uk-UA"/>
        </w:rPr>
        <w:t xml:space="preserve">The master's thesis is devoted to studying the peculiarities of psychological adaptation bread-winners of education with the special educational requirements in inclusive classes and in the special establishments of education. The work includes an analysis of key factors affecting the adaptation process, such as social environment, the role of pedagogical staff, individual characteristics of students, and their personal development. The research is based on the integration of theoretical approaches and practical experience, particularly the analysis of </w:t>
      </w:r>
      <w:r w:rsidRPr="00C02798">
        <w:rPr>
          <w:bCs/>
          <w:color w:val="000000" w:themeColor="text1"/>
          <w:sz w:val="28"/>
          <w:szCs w:val="28"/>
          <w:lang w:eastAsia="uk-UA" w:bidi="uk-UA"/>
        </w:rPr>
        <w:lastRenderedPageBreak/>
        <w:t>scientific sources, observation of the educational process, bread-winners surveys, and interaction with them during tasks and projects. The results will contribute to a better understanding of the specifics of psychological adaptation of students with special educational needs and its overall improvement, understanding ways for more successful and effective educational integration of this category of students. The work has significance for the practical work of teachers, psychologists, and specialists in education and special pedagogy, as well as for the development of inclusive education in general.</w:t>
      </w:r>
    </w:p>
    <w:p w:rsidR="00DC019D" w:rsidRDefault="00C02798" w:rsidP="00C02798">
      <w:pPr>
        <w:pStyle w:val="3"/>
        <w:tabs>
          <w:tab w:val="left" w:leader="underscore" w:pos="3355"/>
          <w:tab w:val="left" w:leader="underscore" w:pos="7102"/>
        </w:tabs>
        <w:spacing w:line="360" w:lineRule="auto"/>
        <w:ind w:firstLine="709"/>
        <w:rPr>
          <w:bCs/>
          <w:color w:val="000000" w:themeColor="text1"/>
          <w:sz w:val="28"/>
          <w:szCs w:val="28"/>
          <w:lang w:eastAsia="uk-UA" w:bidi="uk-UA"/>
        </w:rPr>
      </w:pPr>
      <w:r w:rsidRPr="00C02798">
        <w:rPr>
          <w:bCs/>
          <w:color w:val="000000" w:themeColor="text1"/>
          <w:sz w:val="28"/>
          <w:szCs w:val="28"/>
          <w:lang w:eastAsia="uk-UA" w:bidi="uk-UA"/>
        </w:rPr>
        <w:t xml:space="preserve">The theoretical part contains an analysis of key research concepts; based on the views of domestic researchers, the author's definition of "psychological adaptation of bread-winners of education with the special educational requirements in inclusive classes and in the special establishments of education" is formulated. </w:t>
      </w:r>
      <w:r w:rsidR="00DC019D" w:rsidRPr="00DC019D">
        <w:rPr>
          <w:bCs/>
          <w:color w:val="000000" w:themeColor="text1"/>
          <w:sz w:val="28"/>
          <w:szCs w:val="28"/>
          <w:lang w:eastAsia="uk-UA" w:bidi="uk-UA"/>
        </w:rPr>
        <w:t>The second section is devoted to diagnosing the psychological adaptation of bread-winners of education with the special educational requirements according to certain criteria and levels, as well as highlighting the principles and approaches to psychological adaptation of psychological adaptation of bread-winners of education with the special educational requirements in inclusive classes and in the special establishments of education. The third section highlights the practical support for the process of psychological adaptation, namely, forms, methods, means and organizational and psychological conditions. In accordance with the topic of the study, methodological recommendations, rehabilitation and corrective measures aimed at facilitating the psychological adaptation of bread-winners of education with the special educational requirements in inclusive classes and in the special establishments of education.</w:t>
      </w:r>
    </w:p>
    <w:p w:rsidR="00C02798" w:rsidRPr="00C02798" w:rsidRDefault="00C02798" w:rsidP="00C02798">
      <w:pPr>
        <w:pStyle w:val="3"/>
        <w:tabs>
          <w:tab w:val="left" w:leader="underscore" w:pos="3355"/>
          <w:tab w:val="left" w:leader="underscore" w:pos="7102"/>
        </w:tabs>
        <w:spacing w:line="360" w:lineRule="auto"/>
        <w:ind w:firstLine="709"/>
        <w:rPr>
          <w:bCs/>
          <w:color w:val="000000" w:themeColor="text1"/>
          <w:sz w:val="28"/>
          <w:szCs w:val="28"/>
          <w:lang w:eastAsia="uk-UA" w:bidi="uk-UA"/>
        </w:rPr>
      </w:pPr>
      <w:r w:rsidRPr="00C02798">
        <w:rPr>
          <w:bCs/>
          <w:color w:val="000000" w:themeColor="text1"/>
          <w:sz w:val="28"/>
          <w:szCs w:val="28"/>
          <w:lang w:eastAsia="uk-UA" w:bidi="uk-UA"/>
        </w:rPr>
        <w:t xml:space="preserve">Within the experimental part, the following actions were carried out: research tools were created: tools (questionnaires, tests, practical tasks) were developed to collect data on the state of students' psychological adaptation; data collection and analysis: implementation of the developed tools; analysis of the obtained results and development of methodological recommendations for improving the psychological adaptation of bread-winners of education with the </w:t>
      </w:r>
      <w:r w:rsidRPr="00C02798">
        <w:rPr>
          <w:bCs/>
          <w:color w:val="000000" w:themeColor="text1"/>
          <w:sz w:val="28"/>
          <w:szCs w:val="28"/>
          <w:lang w:eastAsia="uk-UA" w:bidi="uk-UA"/>
        </w:rPr>
        <w:lastRenderedPageBreak/>
        <w:t>special educational requirements in inclusive classes and in the special establishments of education.</w:t>
      </w:r>
    </w:p>
    <w:p w:rsidR="009D7039" w:rsidRDefault="009D7039" w:rsidP="00C02798">
      <w:pPr>
        <w:pStyle w:val="3"/>
        <w:shd w:val="clear" w:color="auto" w:fill="auto"/>
        <w:tabs>
          <w:tab w:val="left" w:leader="underscore" w:pos="3355"/>
          <w:tab w:val="left" w:leader="underscore" w:pos="7102"/>
        </w:tabs>
        <w:spacing w:line="360" w:lineRule="auto"/>
        <w:ind w:firstLine="709"/>
        <w:rPr>
          <w:b/>
          <w:color w:val="000000" w:themeColor="text1"/>
          <w:sz w:val="28"/>
          <w:szCs w:val="28"/>
          <w:lang w:eastAsia="uk-UA" w:bidi="uk-UA"/>
        </w:rPr>
      </w:pPr>
    </w:p>
    <w:p w:rsidR="00C02798" w:rsidRPr="00C02798" w:rsidRDefault="00C02798" w:rsidP="00C02798">
      <w:pPr>
        <w:pStyle w:val="3"/>
        <w:shd w:val="clear" w:color="auto" w:fill="auto"/>
        <w:tabs>
          <w:tab w:val="left" w:leader="underscore" w:pos="3355"/>
          <w:tab w:val="left" w:leader="underscore" w:pos="7102"/>
        </w:tabs>
        <w:spacing w:line="360" w:lineRule="auto"/>
        <w:ind w:firstLine="709"/>
        <w:rPr>
          <w:b/>
          <w:color w:val="000000" w:themeColor="text1"/>
          <w:sz w:val="28"/>
          <w:szCs w:val="28"/>
          <w:lang w:eastAsia="uk-UA" w:bidi="uk-UA"/>
        </w:rPr>
      </w:pPr>
      <w:r w:rsidRPr="00C02798">
        <w:rPr>
          <w:b/>
          <w:color w:val="000000" w:themeColor="text1"/>
          <w:sz w:val="28"/>
          <w:szCs w:val="28"/>
          <w:lang w:eastAsia="uk-UA" w:bidi="uk-UA"/>
        </w:rPr>
        <w:t xml:space="preserve">Keywords: </w:t>
      </w:r>
      <w:r w:rsidRPr="00C02798">
        <w:rPr>
          <w:bCs/>
          <w:color w:val="000000" w:themeColor="text1"/>
          <w:sz w:val="28"/>
          <w:szCs w:val="28"/>
          <w:lang w:eastAsia="uk-UA" w:bidi="uk-UA"/>
        </w:rPr>
        <w:t xml:space="preserve">psychological adaptation, </w:t>
      </w:r>
      <w:r w:rsidR="00402B42" w:rsidRPr="00C02798">
        <w:rPr>
          <w:bCs/>
          <w:color w:val="000000" w:themeColor="text1"/>
          <w:sz w:val="28"/>
          <w:szCs w:val="28"/>
          <w:lang w:eastAsia="uk-UA" w:bidi="uk-UA"/>
        </w:rPr>
        <w:t>bread-winners of education with the special educational requirements</w:t>
      </w:r>
      <w:r w:rsidRPr="00C02798">
        <w:rPr>
          <w:bCs/>
          <w:color w:val="000000" w:themeColor="text1"/>
          <w:sz w:val="28"/>
          <w:szCs w:val="28"/>
          <w:lang w:eastAsia="uk-UA" w:bidi="uk-UA"/>
        </w:rPr>
        <w:t xml:space="preserve">, inclusive classes, </w:t>
      </w:r>
      <w:r w:rsidR="00402B42" w:rsidRPr="00C02798">
        <w:rPr>
          <w:bCs/>
          <w:color w:val="000000" w:themeColor="text1"/>
          <w:sz w:val="28"/>
          <w:szCs w:val="28"/>
          <w:lang w:eastAsia="uk-UA" w:bidi="uk-UA"/>
        </w:rPr>
        <w:t>special establishments of education</w:t>
      </w:r>
      <w:r w:rsidRPr="00C02798">
        <w:rPr>
          <w:bCs/>
          <w:color w:val="000000" w:themeColor="text1"/>
          <w:sz w:val="28"/>
          <w:szCs w:val="28"/>
          <w:lang w:eastAsia="uk-UA" w:bidi="uk-UA"/>
        </w:rPr>
        <w:t>, pedagogical staff, personal development</w:t>
      </w:r>
      <w:r w:rsidRPr="00C02798">
        <w:rPr>
          <w:b/>
          <w:color w:val="000000" w:themeColor="text1"/>
          <w:sz w:val="28"/>
          <w:szCs w:val="28"/>
          <w:lang w:eastAsia="uk-UA" w:bidi="uk-UA"/>
        </w:rPr>
        <w:t>.</w:t>
      </w:r>
    </w:p>
    <w:p w:rsidR="00A7476E" w:rsidRPr="00362887" w:rsidRDefault="00A7476E" w:rsidP="00421E65">
      <w:pPr>
        <w:pStyle w:val="3"/>
        <w:shd w:val="clear" w:color="auto" w:fill="auto"/>
        <w:tabs>
          <w:tab w:val="left" w:leader="underscore" w:pos="3355"/>
          <w:tab w:val="left" w:leader="underscore" w:pos="7102"/>
        </w:tabs>
        <w:spacing w:line="360" w:lineRule="auto"/>
        <w:ind w:firstLine="0"/>
        <w:jc w:val="center"/>
        <w:rPr>
          <w:b/>
          <w:color w:val="000000" w:themeColor="text1"/>
          <w:sz w:val="28"/>
          <w:szCs w:val="28"/>
          <w:lang w:eastAsia="uk-UA" w:bidi="uk-UA"/>
        </w:rPr>
      </w:pPr>
    </w:p>
    <w:p w:rsidR="00402B42" w:rsidRDefault="00402B42" w:rsidP="00E141CD">
      <w:pPr>
        <w:spacing w:after="0" w:line="360" w:lineRule="auto"/>
        <w:jc w:val="both"/>
        <w:rPr>
          <w:rFonts w:ascii="Times New Roman" w:hAnsi="Times New Roman" w:cs="Times New Roman"/>
          <w:b/>
          <w:bCs/>
          <w:sz w:val="28"/>
          <w:szCs w:val="28"/>
        </w:rPr>
      </w:pPr>
    </w:p>
    <w:p w:rsidR="00402B42" w:rsidRDefault="00402B42" w:rsidP="00E141CD">
      <w:pPr>
        <w:spacing w:after="0" w:line="360" w:lineRule="auto"/>
        <w:jc w:val="both"/>
        <w:rPr>
          <w:rFonts w:ascii="Times New Roman" w:hAnsi="Times New Roman" w:cs="Times New Roman"/>
          <w:b/>
          <w:bCs/>
          <w:sz w:val="28"/>
          <w:szCs w:val="28"/>
        </w:rPr>
      </w:pPr>
    </w:p>
    <w:p w:rsidR="00402B42" w:rsidRDefault="00402B42" w:rsidP="00E141CD">
      <w:pPr>
        <w:spacing w:after="0" w:line="360" w:lineRule="auto"/>
        <w:jc w:val="both"/>
        <w:rPr>
          <w:rFonts w:ascii="Times New Roman" w:hAnsi="Times New Roman" w:cs="Times New Roman"/>
          <w:b/>
          <w:bCs/>
          <w:sz w:val="28"/>
          <w:szCs w:val="28"/>
        </w:rPr>
      </w:pPr>
    </w:p>
    <w:p w:rsidR="00B32E0A" w:rsidRDefault="00B32E0A" w:rsidP="000D5BC8">
      <w:pPr>
        <w:spacing w:after="0" w:line="360" w:lineRule="auto"/>
        <w:jc w:val="both"/>
        <w:rPr>
          <w:rFonts w:ascii="Times New Roman" w:hAnsi="Times New Roman" w:cs="Times New Roman"/>
          <w:b/>
          <w:bCs/>
          <w:sz w:val="28"/>
          <w:szCs w:val="28"/>
        </w:rPr>
      </w:pPr>
    </w:p>
    <w:p w:rsidR="00B32E0A" w:rsidRDefault="00B32E0A" w:rsidP="000D5BC8">
      <w:pPr>
        <w:spacing w:after="0" w:line="360" w:lineRule="auto"/>
        <w:jc w:val="both"/>
        <w:rPr>
          <w:rFonts w:ascii="Times New Roman" w:hAnsi="Times New Roman" w:cs="Times New Roman"/>
          <w:b/>
          <w:bCs/>
          <w:sz w:val="28"/>
          <w:szCs w:val="28"/>
        </w:rPr>
      </w:pPr>
    </w:p>
    <w:p w:rsidR="00B32E0A" w:rsidRDefault="00B32E0A" w:rsidP="000D5BC8">
      <w:pPr>
        <w:spacing w:after="0" w:line="360" w:lineRule="auto"/>
        <w:jc w:val="both"/>
        <w:rPr>
          <w:rFonts w:ascii="Times New Roman" w:hAnsi="Times New Roman" w:cs="Times New Roman"/>
          <w:b/>
          <w:bCs/>
          <w:sz w:val="28"/>
          <w:szCs w:val="28"/>
        </w:rPr>
      </w:pPr>
    </w:p>
    <w:p w:rsidR="00B32E0A" w:rsidRDefault="00B32E0A" w:rsidP="000D5BC8">
      <w:pPr>
        <w:spacing w:after="0" w:line="360" w:lineRule="auto"/>
        <w:jc w:val="both"/>
        <w:rPr>
          <w:rFonts w:ascii="Times New Roman" w:hAnsi="Times New Roman" w:cs="Times New Roman"/>
          <w:b/>
          <w:bCs/>
          <w:sz w:val="28"/>
          <w:szCs w:val="28"/>
        </w:rPr>
      </w:pPr>
    </w:p>
    <w:p w:rsidR="00B32E0A" w:rsidRDefault="00B32E0A" w:rsidP="000D5BC8">
      <w:pPr>
        <w:spacing w:after="0" w:line="360" w:lineRule="auto"/>
        <w:jc w:val="both"/>
        <w:rPr>
          <w:rFonts w:ascii="Times New Roman" w:hAnsi="Times New Roman" w:cs="Times New Roman"/>
          <w:b/>
          <w:bCs/>
          <w:sz w:val="28"/>
          <w:szCs w:val="28"/>
        </w:rPr>
      </w:pPr>
    </w:p>
    <w:p w:rsidR="00B32E0A" w:rsidRDefault="00B32E0A" w:rsidP="000D5BC8">
      <w:pPr>
        <w:spacing w:after="0" w:line="360" w:lineRule="auto"/>
        <w:jc w:val="both"/>
        <w:rPr>
          <w:rFonts w:ascii="Times New Roman" w:hAnsi="Times New Roman" w:cs="Times New Roman"/>
          <w:b/>
          <w:bCs/>
          <w:sz w:val="28"/>
          <w:szCs w:val="28"/>
        </w:rPr>
      </w:pPr>
    </w:p>
    <w:p w:rsidR="00B32E0A" w:rsidRDefault="00B32E0A" w:rsidP="000D5BC8">
      <w:pPr>
        <w:spacing w:after="0" w:line="360" w:lineRule="auto"/>
        <w:jc w:val="both"/>
        <w:rPr>
          <w:rFonts w:ascii="Times New Roman" w:hAnsi="Times New Roman" w:cs="Times New Roman"/>
          <w:b/>
          <w:bCs/>
          <w:sz w:val="28"/>
          <w:szCs w:val="28"/>
        </w:rPr>
      </w:pPr>
    </w:p>
    <w:p w:rsidR="00B32E0A" w:rsidRDefault="00B32E0A" w:rsidP="000D5BC8">
      <w:pPr>
        <w:spacing w:after="0" w:line="360" w:lineRule="auto"/>
        <w:jc w:val="both"/>
        <w:rPr>
          <w:rFonts w:ascii="Times New Roman" w:hAnsi="Times New Roman" w:cs="Times New Roman"/>
          <w:b/>
          <w:bCs/>
          <w:sz w:val="28"/>
          <w:szCs w:val="28"/>
        </w:rPr>
      </w:pPr>
    </w:p>
    <w:p w:rsidR="00B32E0A" w:rsidRDefault="00B32E0A" w:rsidP="000D5BC8">
      <w:pPr>
        <w:spacing w:after="0" w:line="360" w:lineRule="auto"/>
        <w:jc w:val="both"/>
        <w:rPr>
          <w:rFonts w:ascii="Times New Roman" w:hAnsi="Times New Roman" w:cs="Times New Roman"/>
          <w:b/>
          <w:bCs/>
          <w:sz w:val="28"/>
          <w:szCs w:val="28"/>
        </w:rPr>
      </w:pPr>
    </w:p>
    <w:p w:rsidR="00B32E0A" w:rsidRDefault="00B32E0A" w:rsidP="000D5BC8">
      <w:pPr>
        <w:spacing w:after="0" w:line="360" w:lineRule="auto"/>
        <w:jc w:val="both"/>
        <w:rPr>
          <w:rFonts w:ascii="Times New Roman" w:hAnsi="Times New Roman" w:cs="Times New Roman"/>
          <w:b/>
          <w:bCs/>
          <w:sz w:val="28"/>
          <w:szCs w:val="28"/>
        </w:rPr>
      </w:pPr>
    </w:p>
    <w:p w:rsidR="00B32E0A" w:rsidRDefault="00B32E0A" w:rsidP="000D5BC8">
      <w:pPr>
        <w:spacing w:after="0" w:line="360" w:lineRule="auto"/>
        <w:jc w:val="both"/>
        <w:rPr>
          <w:rFonts w:ascii="Times New Roman" w:hAnsi="Times New Roman" w:cs="Times New Roman"/>
          <w:b/>
          <w:bCs/>
          <w:sz w:val="28"/>
          <w:szCs w:val="28"/>
        </w:rPr>
      </w:pPr>
    </w:p>
    <w:p w:rsidR="00B32E0A" w:rsidRDefault="00B32E0A" w:rsidP="000D5BC8">
      <w:pPr>
        <w:spacing w:after="0" w:line="360" w:lineRule="auto"/>
        <w:jc w:val="both"/>
        <w:rPr>
          <w:rFonts w:ascii="Times New Roman" w:hAnsi="Times New Roman" w:cs="Times New Roman"/>
          <w:b/>
          <w:bCs/>
          <w:sz w:val="28"/>
          <w:szCs w:val="28"/>
        </w:rPr>
      </w:pPr>
    </w:p>
    <w:p w:rsidR="00B32E0A" w:rsidRDefault="00B32E0A" w:rsidP="000D5BC8">
      <w:pPr>
        <w:spacing w:after="0" w:line="360" w:lineRule="auto"/>
        <w:jc w:val="both"/>
        <w:rPr>
          <w:rFonts w:ascii="Times New Roman" w:hAnsi="Times New Roman" w:cs="Times New Roman"/>
          <w:b/>
          <w:bCs/>
          <w:sz w:val="28"/>
          <w:szCs w:val="28"/>
        </w:rPr>
      </w:pPr>
    </w:p>
    <w:p w:rsidR="00B32E0A" w:rsidRDefault="00B32E0A" w:rsidP="000D5BC8">
      <w:pPr>
        <w:spacing w:after="0" w:line="360" w:lineRule="auto"/>
        <w:jc w:val="both"/>
        <w:rPr>
          <w:rFonts w:ascii="Times New Roman" w:hAnsi="Times New Roman" w:cs="Times New Roman"/>
          <w:b/>
          <w:bCs/>
          <w:sz w:val="28"/>
          <w:szCs w:val="28"/>
        </w:rPr>
      </w:pPr>
    </w:p>
    <w:p w:rsidR="00B32E0A" w:rsidRDefault="00B32E0A" w:rsidP="000D5BC8">
      <w:pPr>
        <w:spacing w:after="0" w:line="360" w:lineRule="auto"/>
        <w:jc w:val="both"/>
        <w:rPr>
          <w:rFonts w:ascii="Times New Roman" w:hAnsi="Times New Roman" w:cs="Times New Roman"/>
          <w:b/>
          <w:bCs/>
          <w:sz w:val="28"/>
          <w:szCs w:val="28"/>
        </w:rPr>
      </w:pPr>
    </w:p>
    <w:p w:rsidR="00B32E0A" w:rsidRDefault="00B32E0A" w:rsidP="000D5BC8">
      <w:pPr>
        <w:spacing w:after="0" w:line="360" w:lineRule="auto"/>
        <w:jc w:val="both"/>
        <w:rPr>
          <w:rFonts w:ascii="Times New Roman" w:hAnsi="Times New Roman" w:cs="Times New Roman"/>
          <w:b/>
          <w:bCs/>
          <w:sz w:val="28"/>
          <w:szCs w:val="28"/>
        </w:rPr>
      </w:pPr>
    </w:p>
    <w:p w:rsidR="00B32E0A" w:rsidRDefault="00B32E0A" w:rsidP="000D5BC8">
      <w:pPr>
        <w:spacing w:after="0" w:line="360" w:lineRule="auto"/>
        <w:jc w:val="both"/>
        <w:rPr>
          <w:rFonts w:ascii="Times New Roman" w:hAnsi="Times New Roman" w:cs="Times New Roman"/>
          <w:b/>
          <w:bCs/>
          <w:sz w:val="28"/>
          <w:szCs w:val="28"/>
        </w:rPr>
      </w:pPr>
    </w:p>
    <w:p w:rsidR="00B32E0A" w:rsidRDefault="00B32E0A" w:rsidP="000D5BC8">
      <w:pPr>
        <w:spacing w:after="0" w:line="360" w:lineRule="auto"/>
        <w:jc w:val="both"/>
        <w:rPr>
          <w:rFonts w:ascii="Times New Roman" w:hAnsi="Times New Roman" w:cs="Times New Roman"/>
          <w:b/>
          <w:bCs/>
          <w:sz w:val="28"/>
          <w:szCs w:val="28"/>
        </w:rPr>
      </w:pPr>
    </w:p>
    <w:p w:rsidR="00B32E0A" w:rsidRDefault="00B32E0A" w:rsidP="000D5BC8">
      <w:pPr>
        <w:spacing w:after="0" w:line="360" w:lineRule="auto"/>
        <w:jc w:val="both"/>
        <w:rPr>
          <w:rFonts w:ascii="Times New Roman" w:hAnsi="Times New Roman" w:cs="Times New Roman"/>
          <w:b/>
          <w:bCs/>
          <w:sz w:val="28"/>
          <w:szCs w:val="28"/>
        </w:rPr>
      </w:pPr>
    </w:p>
    <w:p w:rsidR="00B32E0A" w:rsidRDefault="00B32E0A" w:rsidP="000D5BC8">
      <w:pPr>
        <w:spacing w:after="0" w:line="360" w:lineRule="auto"/>
        <w:jc w:val="both"/>
        <w:rPr>
          <w:rFonts w:ascii="Times New Roman" w:hAnsi="Times New Roman" w:cs="Times New Roman"/>
          <w:b/>
          <w:bCs/>
          <w:sz w:val="28"/>
          <w:szCs w:val="28"/>
        </w:rPr>
      </w:pPr>
    </w:p>
    <w:p w:rsidR="00B32E0A" w:rsidRDefault="00B32E0A" w:rsidP="000D5BC8">
      <w:pPr>
        <w:spacing w:after="0" w:line="360" w:lineRule="auto"/>
        <w:jc w:val="both"/>
        <w:rPr>
          <w:rFonts w:ascii="Times New Roman" w:hAnsi="Times New Roman" w:cs="Times New Roman"/>
          <w:b/>
          <w:bCs/>
          <w:sz w:val="28"/>
          <w:szCs w:val="28"/>
        </w:rPr>
      </w:pPr>
    </w:p>
    <w:p w:rsidR="000D5BC8" w:rsidRDefault="000D5BC8" w:rsidP="000D5BC8">
      <w:pPr>
        <w:spacing w:after="0" w:line="360" w:lineRule="auto"/>
        <w:jc w:val="both"/>
        <w:rPr>
          <w:rFonts w:ascii="Times New Roman" w:hAnsi="Times New Roman" w:cs="Times New Roman"/>
          <w:b/>
          <w:bCs/>
          <w:sz w:val="28"/>
          <w:szCs w:val="28"/>
        </w:rPr>
      </w:pPr>
      <w:r>
        <w:rPr>
          <w:rFonts w:ascii="Times New Roman" w:hAnsi="Times New Roman" w:cs="Times New Roman"/>
          <w:b/>
          <w:bCs/>
          <w:sz w:val="28"/>
          <w:szCs w:val="28"/>
        </w:rPr>
        <w:t>ЗМІСТ</w:t>
      </w:r>
    </w:p>
    <w:p w:rsidR="000D5BC8" w:rsidRPr="00D82F94" w:rsidRDefault="000D5BC8" w:rsidP="000D5BC8">
      <w:pPr>
        <w:spacing w:after="0" w:line="360" w:lineRule="auto"/>
        <w:jc w:val="both"/>
        <w:rPr>
          <w:rFonts w:ascii="Times New Roman" w:hAnsi="Times New Roman" w:cs="Times New Roman"/>
          <w:b/>
          <w:bCs/>
          <w:sz w:val="28"/>
          <w:szCs w:val="28"/>
        </w:rPr>
      </w:pPr>
      <w:r>
        <w:rPr>
          <w:rFonts w:ascii="Times New Roman" w:hAnsi="Times New Roman" w:cs="Times New Roman"/>
          <w:b/>
          <w:bCs/>
          <w:sz w:val="28"/>
          <w:szCs w:val="28"/>
        </w:rPr>
        <w:t>ВСТУП…………………………………………………………………………….</w:t>
      </w:r>
      <w:r w:rsidR="00B32E0A">
        <w:rPr>
          <w:rFonts w:ascii="Times New Roman" w:hAnsi="Times New Roman" w:cs="Times New Roman"/>
          <w:b/>
          <w:bCs/>
          <w:sz w:val="28"/>
          <w:szCs w:val="28"/>
        </w:rPr>
        <w:t>8</w:t>
      </w:r>
    </w:p>
    <w:p w:rsidR="000D5BC8" w:rsidRPr="00D82F94" w:rsidRDefault="000D5BC8" w:rsidP="000D5BC8">
      <w:pPr>
        <w:spacing w:after="0" w:line="360" w:lineRule="auto"/>
        <w:jc w:val="both"/>
        <w:rPr>
          <w:rFonts w:ascii="Times New Roman" w:hAnsi="Times New Roman" w:cs="Times New Roman"/>
          <w:b/>
          <w:bCs/>
          <w:sz w:val="28"/>
          <w:szCs w:val="28"/>
        </w:rPr>
      </w:pPr>
      <w:r w:rsidRPr="00E141CD">
        <w:rPr>
          <w:rFonts w:ascii="Times New Roman" w:hAnsi="Times New Roman" w:cs="Times New Roman"/>
          <w:b/>
          <w:bCs/>
          <w:sz w:val="28"/>
          <w:szCs w:val="28"/>
        </w:rPr>
        <w:t>Розділ 1. Теоретичні основи психологічної адаптації здобувачів освіти з особливими</w:t>
      </w:r>
      <w:r>
        <w:rPr>
          <w:rFonts w:ascii="Times New Roman" w:hAnsi="Times New Roman" w:cs="Times New Roman"/>
          <w:b/>
          <w:bCs/>
          <w:sz w:val="28"/>
          <w:szCs w:val="28"/>
        </w:rPr>
        <w:t> </w:t>
      </w:r>
      <w:r w:rsidRPr="00E141CD">
        <w:rPr>
          <w:rFonts w:ascii="Times New Roman" w:hAnsi="Times New Roman" w:cs="Times New Roman"/>
          <w:b/>
          <w:bCs/>
          <w:sz w:val="28"/>
          <w:szCs w:val="28"/>
        </w:rPr>
        <w:t>освітніми потребами</w:t>
      </w:r>
      <w:r>
        <w:rPr>
          <w:rFonts w:ascii="Times New Roman" w:hAnsi="Times New Roman" w:cs="Times New Roman"/>
          <w:b/>
          <w:bCs/>
          <w:sz w:val="28"/>
          <w:szCs w:val="28"/>
        </w:rPr>
        <w:t>…………………………………………….1</w:t>
      </w:r>
      <w:r w:rsidR="00B32E0A">
        <w:rPr>
          <w:rFonts w:ascii="Times New Roman" w:hAnsi="Times New Roman" w:cs="Times New Roman"/>
          <w:b/>
          <w:bCs/>
          <w:sz w:val="28"/>
          <w:szCs w:val="28"/>
        </w:rPr>
        <w:t>1</w:t>
      </w:r>
    </w:p>
    <w:p w:rsidR="000D5BC8" w:rsidRDefault="000D5BC8" w:rsidP="00D21E2D">
      <w:pPr>
        <w:pStyle w:val="a3"/>
        <w:numPr>
          <w:ilvl w:val="1"/>
          <w:numId w:val="1"/>
        </w:numPr>
        <w:spacing w:after="0" w:line="360" w:lineRule="auto"/>
        <w:ind w:left="0" w:firstLine="0"/>
        <w:jc w:val="both"/>
        <w:rPr>
          <w:rFonts w:ascii="Times New Roman" w:hAnsi="Times New Roman" w:cs="Times New Roman"/>
          <w:sz w:val="28"/>
          <w:szCs w:val="28"/>
        </w:rPr>
      </w:pPr>
      <w:r w:rsidRPr="00E141CD">
        <w:rPr>
          <w:rFonts w:ascii="Times New Roman" w:hAnsi="Times New Roman" w:cs="Times New Roman"/>
          <w:sz w:val="28"/>
          <w:szCs w:val="28"/>
        </w:rPr>
        <w:t>Поняття та сутність психологічної адаптації дітей з особливими освітніми потребами</w:t>
      </w:r>
      <w:r>
        <w:rPr>
          <w:rFonts w:ascii="Times New Roman" w:hAnsi="Times New Roman" w:cs="Times New Roman"/>
          <w:sz w:val="28"/>
          <w:szCs w:val="28"/>
        </w:rPr>
        <w:t>……………………………………………………………..1</w:t>
      </w:r>
      <w:r w:rsidR="00B32E0A">
        <w:rPr>
          <w:rFonts w:ascii="Times New Roman" w:hAnsi="Times New Roman" w:cs="Times New Roman"/>
          <w:sz w:val="28"/>
          <w:szCs w:val="28"/>
        </w:rPr>
        <w:t>1</w:t>
      </w:r>
    </w:p>
    <w:p w:rsidR="000D5BC8" w:rsidRDefault="000D5BC8" w:rsidP="00D21E2D">
      <w:pPr>
        <w:pStyle w:val="a3"/>
        <w:numPr>
          <w:ilvl w:val="1"/>
          <w:numId w:val="1"/>
        </w:numPr>
        <w:spacing w:after="0" w:line="360" w:lineRule="auto"/>
        <w:ind w:left="0" w:firstLine="0"/>
        <w:jc w:val="both"/>
        <w:rPr>
          <w:rFonts w:ascii="Times New Roman" w:hAnsi="Times New Roman" w:cs="Times New Roman"/>
          <w:sz w:val="28"/>
          <w:szCs w:val="28"/>
        </w:rPr>
      </w:pPr>
      <w:r w:rsidRPr="00E141CD">
        <w:rPr>
          <w:rFonts w:ascii="Times New Roman" w:hAnsi="Times New Roman" w:cs="Times New Roman"/>
          <w:sz w:val="28"/>
          <w:szCs w:val="28"/>
        </w:rPr>
        <w:t>Структурні компоненти психологічної адаптації здобувачів освіти з особливими освітніми потребами в інклюзивних класах та в закладах спеціальної освіти</w:t>
      </w:r>
      <w:r>
        <w:rPr>
          <w:rFonts w:ascii="Times New Roman" w:hAnsi="Times New Roman" w:cs="Times New Roman"/>
          <w:sz w:val="28"/>
          <w:szCs w:val="28"/>
        </w:rPr>
        <w:t>………………………………………………………………..1</w:t>
      </w:r>
      <w:r w:rsidR="00B32E0A">
        <w:rPr>
          <w:rFonts w:ascii="Times New Roman" w:hAnsi="Times New Roman" w:cs="Times New Roman"/>
          <w:sz w:val="28"/>
          <w:szCs w:val="28"/>
        </w:rPr>
        <w:t>8</w:t>
      </w:r>
    </w:p>
    <w:p w:rsidR="000D5BC8" w:rsidRPr="007D7FCF" w:rsidRDefault="000D5BC8" w:rsidP="000D5BC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Висновки до розділу 1……………………………………………………………2</w:t>
      </w:r>
      <w:r w:rsidR="00B32E0A">
        <w:rPr>
          <w:rFonts w:ascii="Times New Roman" w:hAnsi="Times New Roman" w:cs="Times New Roman"/>
          <w:sz w:val="28"/>
          <w:szCs w:val="28"/>
        </w:rPr>
        <w:t>4</w:t>
      </w:r>
    </w:p>
    <w:p w:rsidR="000D5BC8" w:rsidRDefault="000D5BC8" w:rsidP="000D5BC8">
      <w:pPr>
        <w:spacing w:after="0" w:line="360" w:lineRule="auto"/>
        <w:jc w:val="both"/>
        <w:rPr>
          <w:rFonts w:ascii="Times New Roman" w:hAnsi="Times New Roman" w:cs="Times New Roman"/>
          <w:b/>
          <w:bCs/>
          <w:sz w:val="28"/>
          <w:szCs w:val="28"/>
        </w:rPr>
      </w:pPr>
      <w:r w:rsidRPr="00E141CD">
        <w:rPr>
          <w:rFonts w:ascii="Times New Roman" w:hAnsi="Times New Roman" w:cs="Times New Roman"/>
          <w:b/>
          <w:bCs/>
          <w:sz w:val="28"/>
          <w:szCs w:val="28"/>
        </w:rPr>
        <w:t xml:space="preserve">Розділ 2. </w:t>
      </w:r>
      <w:bookmarkStart w:id="1" w:name="_Hlk187502737"/>
      <w:r>
        <w:rPr>
          <w:rFonts w:ascii="Times New Roman" w:hAnsi="Times New Roman" w:cs="Times New Roman"/>
          <w:b/>
          <w:bCs/>
          <w:sz w:val="28"/>
          <w:szCs w:val="28"/>
        </w:rPr>
        <w:t>Експериментальна робота з</w:t>
      </w:r>
      <w:r w:rsidRPr="00E141CD">
        <w:rPr>
          <w:rFonts w:ascii="Times New Roman" w:hAnsi="Times New Roman" w:cs="Times New Roman"/>
          <w:b/>
          <w:bCs/>
          <w:sz w:val="28"/>
          <w:szCs w:val="28"/>
        </w:rPr>
        <w:t xml:space="preserve"> </w:t>
      </w:r>
      <w:r>
        <w:rPr>
          <w:rFonts w:ascii="Times New Roman" w:hAnsi="Times New Roman" w:cs="Times New Roman"/>
          <w:b/>
          <w:bCs/>
          <w:sz w:val="28"/>
          <w:szCs w:val="28"/>
        </w:rPr>
        <w:t>діагностування особливостей</w:t>
      </w:r>
      <w:r w:rsidRPr="00E141CD">
        <w:rPr>
          <w:rFonts w:ascii="Times New Roman" w:hAnsi="Times New Roman" w:cs="Times New Roman"/>
          <w:b/>
          <w:bCs/>
          <w:sz w:val="28"/>
          <w:szCs w:val="28"/>
        </w:rPr>
        <w:t xml:space="preserve"> психологічної адаптації здобувачів освіти з ООП в інклюзивних класах та закладах спеціальної освіти</w:t>
      </w:r>
      <w:bookmarkEnd w:id="1"/>
      <w:r>
        <w:rPr>
          <w:rFonts w:ascii="Times New Roman" w:hAnsi="Times New Roman" w:cs="Times New Roman"/>
          <w:b/>
          <w:bCs/>
          <w:sz w:val="28"/>
          <w:szCs w:val="28"/>
        </w:rPr>
        <w:t>…………………………………………………..2</w:t>
      </w:r>
      <w:r w:rsidR="00B32E0A">
        <w:rPr>
          <w:rFonts w:ascii="Times New Roman" w:hAnsi="Times New Roman" w:cs="Times New Roman"/>
          <w:b/>
          <w:bCs/>
          <w:sz w:val="28"/>
          <w:szCs w:val="28"/>
        </w:rPr>
        <w:t>5</w:t>
      </w:r>
    </w:p>
    <w:p w:rsidR="000D5BC8" w:rsidRPr="00D82F94" w:rsidRDefault="000D5BC8" w:rsidP="000D5BC8">
      <w:pPr>
        <w:spacing w:after="0" w:line="360" w:lineRule="auto"/>
        <w:jc w:val="both"/>
        <w:rPr>
          <w:rFonts w:ascii="Times New Roman" w:hAnsi="Times New Roman" w:cs="Times New Roman"/>
          <w:b/>
          <w:bCs/>
          <w:sz w:val="28"/>
          <w:szCs w:val="28"/>
        </w:rPr>
      </w:pPr>
      <w:r>
        <w:rPr>
          <w:rFonts w:ascii="Times New Roman" w:hAnsi="Times New Roman" w:cs="Times New Roman"/>
          <w:sz w:val="28"/>
          <w:szCs w:val="28"/>
        </w:rPr>
        <w:t xml:space="preserve">2.1. </w:t>
      </w:r>
      <w:r w:rsidRPr="00E141CD">
        <w:rPr>
          <w:rFonts w:ascii="Times New Roman" w:hAnsi="Times New Roman" w:cs="Times New Roman"/>
          <w:sz w:val="28"/>
          <w:szCs w:val="28"/>
        </w:rPr>
        <w:t>Критерії і рівні адаптованості здобувачів освіти з ООП в інклюзивних класах та закладах спеціальної освіти до освітнього процесу</w:t>
      </w:r>
      <w:r>
        <w:rPr>
          <w:rFonts w:ascii="Times New Roman" w:hAnsi="Times New Roman" w:cs="Times New Roman"/>
          <w:sz w:val="28"/>
          <w:szCs w:val="28"/>
        </w:rPr>
        <w:t>…………………………………………………………………………...2</w:t>
      </w:r>
      <w:r w:rsidR="00B32E0A">
        <w:rPr>
          <w:rFonts w:ascii="Times New Roman" w:hAnsi="Times New Roman" w:cs="Times New Roman"/>
          <w:sz w:val="28"/>
          <w:szCs w:val="28"/>
        </w:rPr>
        <w:t>5</w:t>
      </w:r>
    </w:p>
    <w:p w:rsidR="000D5BC8" w:rsidRPr="00D82F94" w:rsidRDefault="000D5BC8" w:rsidP="000D5BC8">
      <w:pPr>
        <w:spacing w:after="0" w:line="360" w:lineRule="auto"/>
        <w:jc w:val="both"/>
        <w:rPr>
          <w:rFonts w:ascii="Times New Roman" w:hAnsi="Times New Roman" w:cs="Times New Roman"/>
          <w:b/>
          <w:bCs/>
          <w:sz w:val="28"/>
          <w:szCs w:val="28"/>
          <w:lang w:val="ru-RU"/>
        </w:rPr>
      </w:pPr>
      <w:r w:rsidRPr="00E141CD">
        <w:rPr>
          <w:rFonts w:ascii="Times New Roman" w:hAnsi="Times New Roman" w:cs="Times New Roman"/>
          <w:sz w:val="28"/>
          <w:szCs w:val="28"/>
        </w:rPr>
        <w:t>2.</w:t>
      </w:r>
      <w:r>
        <w:rPr>
          <w:rFonts w:ascii="Times New Roman" w:hAnsi="Times New Roman" w:cs="Times New Roman"/>
          <w:sz w:val="28"/>
          <w:szCs w:val="28"/>
        </w:rPr>
        <w:t>2. </w:t>
      </w:r>
      <w:r w:rsidRPr="00E141CD">
        <w:rPr>
          <w:rFonts w:ascii="Times New Roman" w:hAnsi="Times New Roman" w:cs="Times New Roman"/>
          <w:sz w:val="28"/>
          <w:szCs w:val="28"/>
        </w:rPr>
        <w:t>Принципи і підходи до психологічної адаптації здобувачів освіти з особливими освітніми потребами в інклюзивних класах та в закладах спеціальної освіти</w:t>
      </w:r>
      <w:r>
        <w:rPr>
          <w:rFonts w:ascii="Times New Roman" w:hAnsi="Times New Roman" w:cs="Times New Roman"/>
          <w:sz w:val="28"/>
          <w:szCs w:val="28"/>
        </w:rPr>
        <w:t>………………………………………………………………..3</w:t>
      </w:r>
      <w:r w:rsidR="00B32E0A">
        <w:rPr>
          <w:rFonts w:ascii="Times New Roman" w:hAnsi="Times New Roman" w:cs="Times New Roman"/>
          <w:sz w:val="28"/>
          <w:szCs w:val="28"/>
        </w:rPr>
        <w:t>6</w:t>
      </w:r>
    </w:p>
    <w:p w:rsidR="000D5BC8" w:rsidRPr="00D82F94" w:rsidRDefault="000D5BC8" w:rsidP="000D5BC8">
      <w:pPr>
        <w:spacing w:after="0" w:line="360" w:lineRule="auto"/>
        <w:jc w:val="both"/>
        <w:rPr>
          <w:rFonts w:ascii="Times New Roman" w:hAnsi="Times New Roman" w:cs="Times New Roman"/>
          <w:b/>
          <w:bCs/>
          <w:sz w:val="28"/>
          <w:szCs w:val="28"/>
          <w:lang w:val="ru-RU"/>
        </w:rPr>
      </w:pPr>
      <w:r>
        <w:rPr>
          <w:rFonts w:ascii="Times New Roman" w:hAnsi="Times New Roman" w:cs="Times New Roman"/>
          <w:sz w:val="28"/>
          <w:szCs w:val="28"/>
        </w:rPr>
        <w:t>Висновки до розділу 2……………………………………………………………5</w:t>
      </w:r>
      <w:r w:rsidR="00B32E0A">
        <w:rPr>
          <w:rFonts w:ascii="Times New Roman" w:hAnsi="Times New Roman" w:cs="Times New Roman"/>
          <w:sz w:val="28"/>
          <w:szCs w:val="28"/>
        </w:rPr>
        <w:t>7</w:t>
      </w:r>
    </w:p>
    <w:p w:rsidR="000D5BC8" w:rsidRPr="00A97023" w:rsidRDefault="000D5BC8" w:rsidP="000D5BC8">
      <w:pPr>
        <w:spacing w:after="0" w:line="360" w:lineRule="auto"/>
        <w:jc w:val="both"/>
        <w:rPr>
          <w:rFonts w:ascii="Times New Roman" w:hAnsi="Times New Roman" w:cs="Times New Roman"/>
          <w:b/>
          <w:bCs/>
          <w:sz w:val="28"/>
          <w:szCs w:val="28"/>
        </w:rPr>
      </w:pPr>
      <w:r w:rsidRPr="00E141CD">
        <w:rPr>
          <w:rFonts w:ascii="Times New Roman" w:hAnsi="Times New Roman" w:cs="Times New Roman"/>
          <w:b/>
          <w:bCs/>
          <w:sz w:val="28"/>
          <w:szCs w:val="28"/>
        </w:rPr>
        <w:t xml:space="preserve">Розділ 3. </w:t>
      </w:r>
      <w:bookmarkStart w:id="2" w:name="_Hlk187502927"/>
      <w:r>
        <w:rPr>
          <w:rFonts w:ascii="Times New Roman" w:hAnsi="Times New Roman" w:cs="Times New Roman"/>
          <w:b/>
          <w:bCs/>
          <w:sz w:val="28"/>
          <w:szCs w:val="28"/>
        </w:rPr>
        <w:t>Реалізація практичного забезпечення</w:t>
      </w:r>
      <w:r w:rsidRPr="00E141CD">
        <w:rPr>
          <w:rFonts w:ascii="Times New Roman" w:hAnsi="Times New Roman" w:cs="Times New Roman"/>
          <w:b/>
          <w:bCs/>
          <w:sz w:val="28"/>
          <w:szCs w:val="28"/>
        </w:rPr>
        <w:t xml:space="preserve"> психологічної адаптації здобувачів освіти з ООП в інклюзивних класах та закладах спеціальної освіти</w:t>
      </w:r>
      <w:bookmarkEnd w:id="2"/>
      <w:r>
        <w:rPr>
          <w:rFonts w:ascii="Times New Roman" w:hAnsi="Times New Roman" w:cs="Times New Roman"/>
          <w:b/>
          <w:bCs/>
          <w:sz w:val="28"/>
          <w:szCs w:val="28"/>
        </w:rPr>
        <w:t>…..................................................................................................................5</w:t>
      </w:r>
      <w:r w:rsidR="00B32E0A">
        <w:rPr>
          <w:rFonts w:ascii="Times New Roman" w:hAnsi="Times New Roman" w:cs="Times New Roman"/>
          <w:b/>
          <w:bCs/>
          <w:sz w:val="28"/>
          <w:szCs w:val="28"/>
        </w:rPr>
        <w:t>8</w:t>
      </w:r>
    </w:p>
    <w:p w:rsidR="000D5BC8" w:rsidRPr="00270A3F" w:rsidRDefault="000D5BC8" w:rsidP="000D5BC8">
      <w:pPr>
        <w:spacing w:after="0" w:line="360" w:lineRule="auto"/>
        <w:jc w:val="both"/>
        <w:rPr>
          <w:rFonts w:ascii="Times New Roman" w:hAnsi="Times New Roman" w:cs="Times New Roman"/>
          <w:b/>
          <w:bCs/>
          <w:sz w:val="28"/>
          <w:szCs w:val="28"/>
        </w:rPr>
      </w:pPr>
      <w:r>
        <w:rPr>
          <w:rFonts w:ascii="Times New Roman" w:hAnsi="Times New Roman" w:cs="Times New Roman"/>
          <w:sz w:val="28"/>
          <w:szCs w:val="28"/>
        </w:rPr>
        <w:t>3</w:t>
      </w:r>
      <w:r w:rsidRPr="00F603D1">
        <w:rPr>
          <w:rFonts w:ascii="Times New Roman" w:hAnsi="Times New Roman" w:cs="Times New Roman"/>
          <w:sz w:val="28"/>
          <w:szCs w:val="28"/>
        </w:rPr>
        <w:t>.</w:t>
      </w:r>
      <w:r>
        <w:rPr>
          <w:rFonts w:ascii="Times New Roman" w:hAnsi="Times New Roman" w:cs="Times New Roman"/>
          <w:sz w:val="28"/>
          <w:szCs w:val="28"/>
        </w:rPr>
        <w:t>1</w:t>
      </w:r>
      <w:r w:rsidRPr="00F603D1">
        <w:rPr>
          <w:rFonts w:ascii="Times New Roman" w:hAnsi="Times New Roman" w:cs="Times New Roman"/>
          <w:sz w:val="28"/>
          <w:szCs w:val="28"/>
        </w:rPr>
        <w:t>.</w:t>
      </w:r>
      <w:r>
        <w:rPr>
          <w:rFonts w:ascii="Times New Roman" w:hAnsi="Times New Roman" w:cs="Times New Roman"/>
          <w:b/>
          <w:bCs/>
          <w:sz w:val="28"/>
          <w:szCs w:val="28"/>
        </w:rPr>
        <w:t xml:space="preserve"> </w:t>
      </w:r>
      <w:r w:rsidRPr="00E141CD">
        <w:rPr>
          <w:rFonts w:ascii="Times New Roman" w:hAnsi="Times New Roman" w:cs="Times New Roman"/>
          <w:sz w:val="28"/>
          <w:szCs w:val="28"/>
        </w:rPr>
        <w:t>Форми, методи і засоби психологічної адаптації здобувачів освіти з особливими освітніми потребами в інклюзивних класах та в закладах спеціальної освіти</w:t>
      </w:r>
      <w:r>
        <w:rPr>
          <w:rFonts w:ascii="Times New Roman" w:hAnsi="Times New Roman" w:cs="Times New Roman"/>
          <w:sz w:val="28"/>
          <w:szCs w:val="28"/>
        </w:rPr>
        <w:t>………………………………………………………………..5</w:t>
      </w:r>
      <w:r w:rsidR="00B32E0A">
        <w:rPr>
          <w:rFonts w:ascii="Times New Roman" w:hAnsi="Times New Roman" w:cs="Times New Roman"/>
          <w:sz w:val="28"/>
          <w:szCs w:val="28"/>
        </w:rPr>
        <w:t>8</w:t>
      </w:r>
    </w:p>
    <w:p w:rsidR="000D5BC8" w:rsidRDefault="000D5BC8" w:rsidP="000D5BC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3.2.   </w:t>
      </w:r>
      <w:r w:rsidRPr="00E141CD">
        <w:rPr>
          <w:rFonts w:ascii="Times New Roman" w:hAnsi="Times New Roman" w:cs="Times New Roman"/>
          <w:sz w:val="28"/>
          <w:szCs w:val="28"/>
        </w:rPr>
        <w:t>Організаційно-психологічні умови психологічної адаптації здобувачів освіти з особливими освітніми потребами в інклюзивних класах та в закладах спеціальної освіти</w:t>
      </w:r>
      <w:r>
        <w:rPr>
          <w:rFonts w:ascii="Times New Roman" w:hAnsi="Times New Roman" w:cs="Times New Roman"/>
          <w:sz w:val="28"/>
          <w:szCs w:val="28"/>
        </w:rPr>
        <w:t>………………………………………………………………..8</w:t>
      </w:r>
      <w:r w:rsidR="00B32E0A">
        <w:rPr>
          <w:rFonts w:ascii="Times New Roman" w:hAnsi="Times New Roman" w:cs="Times New Roman"/>
          <w:sz w:val="28"/>
          <w:szCs w:val="28"/>
        </w:rPr>
        <w:t>1</w:t>
      </w:r>
    </w:p>
    <w:p w:rsidR="000D5BC8" w:rsidRDefault="000D5BC8" w:rsidP="000D5BC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3.3. </w:t>
      </w:r>
      <w:r w:rsidRPr="00270A3F">
        <w:rPr>
          <w:rFonts w:ascii="Times New Roman" w:hAnsi="Times New Roman" w:cs="Times New Roman"/>
          <w:sz w:val="28"/>
          <w:szCs w:val="28"/>
        </w:rPr>
        <w:t>Роль психологічного супроводу в процесі адаптації дітей з особливи</w:t>
      </w:r>
      <w:r>
        <w:rPr>
          <w:rFonts w:ascii="Times New Roman" w:hAnsi="Times New Roman" w:cs="Times New Roman"/>
          <w:sz w:val="28"/>
          <w:szCs w:val="28"/>
        </w:rPr>
        <w:t xml:space="preserve">ми </w:t>
      </w:r>
      <w:r w:rsidRPr="00270A3F">
        <w:rPr>
          <w:rFonts w:ascii="Times New Roman" w:hAnsi="Times New Roman" w:cs="Times New Roman"/>
          <w:sz w:val="28"/>
          <w:szCs w:val="28"/>
        </w:rPr>
        <w:t>освітнім потребами</w:t>
      </w:r>
      <w:r>
        <w:rPr>
          <w:rFonts w:ascii="Times New Roman" w:hAnsi="Times New Roman" w:cs="Times New Roman"/>
          <w:sz w:val="28"/>
          <w:szCs w:val="28"/>
        </w:rPr>
        <w:t>………………………………………………………………9</w:t>
      </w:r>
      <w:r w:rsidR="00B32E0A">
        <w:rPr>
          <w:rFonts w:ascii="Times New Roman" w:hAnsi="Times New Roman" w:cs="Times New Roman"/>
          <w:sz w:val="28"/>
          <w:szCs w:val="28"/>
        </w:rPr>
        <w:t>2</w:t>
      </w:r>
    </w:p>
    <w:p w:rsidR="000D5BC8" w:rsidRPr="005A43DB" w:rsidRDefault="000D5BC8" w:rsidP="000D5BC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3.4. </w:t>
      </w:r>
      <w:r w:rsidRPr="00E141CD">
        <w:rPr>
          <w:rFonts w:ascii="Times New Roman" w:hAnsi="Times New Roman" w:cs="Times New Roman"/>
          <w:sz w:val="28"/>
          <w:szCs w:val="28"/>
        </w:rPr>
        <w:t>Методичні рекомендації, реабілітаційні та корекційні заходи, спрямовані на полегшення адаптації здобувачів освіти з ООП в інклюзивних класах та закладах спеціальної освіти</w:t>
      </w:r>
      <w:r>
        <w:rPr>
          <w:rFonts w:ascii="Times New Roman" w:hAnsi="Times New Roman" w:cs="Times New Roman"/>
          <w:sz w:val="28"/>
          <w:szCs w:val="28"/>
        </w:rPr>
        <w:t>……………………………………………………..</w:t>
      </w:r>
      <w:r w:rsidRPr="005A43DB">
        <w:rPr>
          <w:rFonts w:ascii="Times New Roman" w:hAnsi="Times New Roman" w:cs="Times New Roman"/>
          <w:sz w:val="28"/>
          <w:szCs w:val="28"/>
        </w:rPr>
        <w:t>9</w:t>
      </w:r>
      <w:r w:rsidR="00B32E0A">
        <w:rPr>
          <w:rFonts w:ascii="Times New Roman" w:hAnsi="Times New Roman" w:cs="Times New Roman"/>
          <w:sz w:val="28"/>
          <w:szCs w:val="28"/>
        </w:rPr>
        <w:t>4</w:t>
      </w:r>
    </w:p>
    <w:p w:rsidR="000D5BC8" w:rsidRPr="00D82F94" w:rsidRDefault="000D5BC8" w:rsidP="000D5BC8">
      <w:pPr>
        <w:pStyle w:val="a3"/>
        <w:spacing w:after="0" w:line="360" w:lineRule="auto"/>
        <w:ind w:left="0"/>
        <w:jc w:val="both"/>
        <w:rPr>
          <w:rFonts w:ascii="Times New Roman" w:hAnsi="Times New Roman" w:cs="Times New Roman"/>
          <w:sz w:val="28"/>
          <w:szCs w:val="28"/>
          <w:lang w:val="ru-RU"/>
        </w:rPr>
      </w:pPr>
      <w:r>
        <w:rPr>
          <w:rFonts w:ascii="Times New Roman" w:hAnsi="Times New Roman" w:cs="Times New Roman"/>
          <w:sz w:val="28"/>
          <w:szCs w:val="28"/>
        </w:rPr>
        <w:t>Висновки до розділу 3………………………………………………………...</w:t>
      </w:r>
      <w:r>
        <w:rPr>
          <w:rFonts w:ascii="Times New Roman" w:hAnsi="Times New Roman" w:cs="Times New Roman"/>
          <w:sz w:val="28"/>
          <w:szCs w:val="28"/>
          <w:lang w:val="ru-RU"/>
        </w:rPr>
        <w:t>..10</w:t>
      </w:r>
      <w:r w:rsidR="00B32E0A">
        <w:rPr>
          <w:rFonts w:ascii="Times New Roman" w:hAnsi="Times New Roman" w:cs="Times New Roman"/>
          <w:sz w:val="28"/>
          <w:szCs w:val="28"/>
          <w:lang w:val="ru-RU"/>
        </w:rPr>
        <w:t>1</w:t>
      </w:r>
    </w:p>
    <w:p w:rsidR="000D5BC8" w:rsidRPr="00D82F94" w:rsidRDefault="000D5BC8" w:rsidP="000D5BC8">
      <w:pPr>
        <w:pStyle w:val="a3"/>
        <w:spacing w:after="0" w:line="360" w:lineRule="auto"/>
        <w:ind w:left="0"/>
        <w:jc w:val="both"/>
        <w:rPr>
          <w:rFonts w:ascii="Times New Roman" w:hAnsi="Times New Roman" w:cs="Times New Roman"/>
          <w:b/>
          <w:bCs/>
          <w:sz w:val="28"/>
          <w:szCs w:val="28"/>
          <w:lang w:val="ru-RU"/>
        </w:rPr>
      </w:pPr>
      <w:r w:rsidRPr="00F603D1">
        <w:rPr>
          <w:rFonts w:ascii="Times New Roman" w:hAnsi="Times New Roman" w:cs="Times New Roman"/>
          <w:b/>
          <w:bCs/>
          <w:sz w:val="28"/>
          <w:szCs w:val="28"/>
        </w:rPr>
        <w:t xml:space="preserve">ВИСНОВКИ </w:t>
      </w:r>
      <w:r>
        <w:rPr>
          <w:rFonts w:ascii="Times New Roman" w:hAnsi="Times New Roman" w:cs="Times New Roman"/>
          <w:b/>
          <w:bCs/>
          <w:sz w:val="28"/>
          <w:szCs w:val="28"/>
        </w:rPr>
        <w:t>……………………………………………...................................10</w:t>
      </w:r>
      <w:r w:rsidR="00B32E0A">
        <w:rPr>
          <w:rFonts w:ascii="Times New Roman" w:hAnsi="Times New Roman" w:cs="Times New Roman"/>
          <w:b/>
          <w:bCs/>
          <w:sz w:val="28"/>
          <w:szCs w:val="28"/>
        </w:rPr>
        <w:t>2</w:t>
      </w:r>
    </w:p>
    <w:p w:rsidR="000D5BC8" w:rsidRPr="00D82F94" w:rsidRDefault="000D5BC8" w:rsidP="000D5BC8">
      <w:pPr>
        <w:pStyle w:val="a3"/>
        <w:spacing w:after="0" w:line="360" w:lineRule="auto"/>
        <w:ind w:left="0"/>
        <w:jc w:val="both"/>
        <w:rPr>
          <w:rFonts w:ascii="Times New Roman" w:hAnsi="Times New Roman" w:cs="Times New Roman"/>
          <w:b/>
          <w:bCs/>
          <w:sz w:val="28"/>
          <w:szCs w:val="28"/>
          <w:lang w:val="ru-RU"/>
        </w:rPr>
      </w:pPr>
      <w:r>
        <w:rPr>
          <w:rFonts w:ascii="Times New Roman" w:hAnsi="Times New Roman" w:cs="Times New Roman"/>
          <w:b/>
          <w:bCs/>
          <w:sz w:val="28"/>
          <w:szCs w:val="28"/>
        </w:rPr>
        <w:t>СПИСОК ВИКОРИСТАНИХ ДЖЕРЕЛ…………………………………...10</w:t>
      </w:r>
      <w:r w:rsidR="00B32E0A">
        <w:rPr>
          <w:rFonts w:ascii="Times New Roman" w:hAnsi="Times New Roman" w:cs="Times New Roman"/>
          <w:b/>
          <w:bCs/>
          <w:sz w:val="28"/>
          <w:szCs w:val="28"/>
        </w:rPr>
        <w:t>6</w:t>
      </w:r>
    </w:p>
    <w:p w:rsidR="000D5BC8" w:rsidRPr="00D82F94" w:rsidRDefault="000D5BC8" w:rsidP="000D5BC8">
      <w:pPr>
        <w:pStyle w:val="a3"/>
        <w:spacing w:after="0" w:line="360" w:lineRule="auto"/>
        <w:ind w:left="0"/>
        <w:jc w:val="both"/>
        <w:rPr>
          <w:rFonts w:ascii="Times New Roman" w:hAnsi="Times New Roman" w:cs="Times New Roman"/>
          <w:b/>
          <w:bCs/>
          <w:sz w:val="28"/>
          <w:szCs w:val="28"/>
          <w:lang w:val="ru-RU"/>
        </w:rPr>
      </w:pPr>
      <w:r>
        <w:rPr>
          <w:rFonts w:ascii="Times New Roman" w:hAnsi="Times New Roman" w:cs="Times New Roman"/>
          <w:b/>
          <w:bCs/>
          <w:sz w:val="28"/>
          <w:szCs w:val="28"/>
        </w:rPr>
        <w:t>ДОДАТКИ……………………………………………………………………...11</w:t>
      </w:r>
      <w:r w:rsidR="00B32E0A">
        <w:rPr>
          <w:rFonts w:ascii="Times New Roman" w:hAnsi="Times New Roman" w:cs="Times New Roman"/>
          <w:b/>
          <w:bCs/>
          <w:sz w:val="28"/>
          <w:szCs w:val="28"/>
        </w:rPr>
        <w:t>4</w:t>
      </w:r>
    </w:p>
    <w:p w:rsidR="000D5BC8" w:rsidRPr="00CE0320" w:rsidRDefault="000D5BC8" w:rsidP="000D5BC8"/>
    <w:p w:rsidR="00F603D1" w:rsidRDefault="00F603D1" w:rsidP="00E141CD">
      <w:pPr>
        <w:spacing w:after="0" w:line="360" w:lineRule="auto"/>
        <w:jc w:val="both"/>
        <w:rPr>
          <w:rFonts w:ascii="Times New Roman" w:hAnsi="Times New Roman" w:cs="Times New Roman"/>
          <w:b/>
          <w:bCs/>
          <w:sz w:val="28"/>
          <w:szCs w:val="28"/>
        </w:rPr>
      </w:pPr>
    </w:p>
    <w:p w:rsidR="000D5BC8" w:rsidRDefault="000D5BC8" w:rsidP="00E141CD">
      <w:pPr>
        <w:spacing w:after="0" w:line="360" w:lineRule="auto"/>
        <w:jc w:val="both"/>
        <w:rPr>
          <w:rFonts w:ascii="Times New Roman" w:hAnsi="Times New Roman" w:cs="Times New Roman"/>
          <w:b/>
          <w:bCs/>
          <w:sz w:val="28"/>
          <w:szCs w:val="28"/>
        </w:rPr>
      </w:pPr>
    </w:p>
    <w:p w:rsidR="00F603D1" w:rsidRDefault="00F603D1" w:rsidP="00E141CD">
      <w:pPr>
        <w:spacing w:after="0" w:line="360" w:lineRule="auto"/>
        <w:jc w:val="both"/>
        <w:rPr>
          <w:rFonts w:ascii="Times New Roman" w:hAnsi="Times New Roman" w:cs="Times New Roman"/>
          <w:b/>
          <w:bCs/>
          <w:sz w:val="28"/>
          <w:szCs w:val="28"/>
        </w:rPr>
      </w:pPr>
    </w:p>
    <w:p w:rsidR="00F603D1" w:rsidRDefault="00F603D1" w:rsidP="00E141CD">
      <w:pPr>
        <w:spacing w:after="0" w:line="360" w:lineRule="auto"/>
        <w:jc w:val="both"/>
        <w:rPr>
          <w:rFonts w:ascii="Times New Roman" w:hAnsi="Times New Roman" w:cs="Times New Roman"/>
          <w:b/>
          <w:bCs/>
          <w:sz w:val="28"/>
          <w:szCs w:val="28"/>
        </w:rPr>
      </w:pPr>
    </w:p>
    <w:p w:rsidR="00F603D1" w:rsidRDefault="00F603D1" w:rsidP="00E141CD">
      <w:pPr>
        <w:spacing w:after="0" w:line="360" w:lineRule="auto"/>
        <w:jc w:val="both"/>
        <w:rPr>
          <w:rFonts w:ascii="Times New Roman" w:hAnsi="Times New Roman" w:cs="Times New Roman"/>
          <w:b/>
          <w:bCs/>
          <w:sz w:val="28"/>
          <w:szCs w:val="28"/>
        </w:rPr>
      </w:pPr>
    </w:p>
    <w:p w:rsidR="00F603D1" w:rsidRDefault="00F603D1" w:rsidP="00E141CD">
      <w:pPr>
        <w:spacing w:after="0" w:line="360" w:lineRule="auto"/>
        <w:jc w:val="both"/>
        <w:rPr>
          <w:rFonts w:ascii="Times New Roman" w:hAnsi="Times New Roman" w:cs="Times New Roman"/>
          <w:b/>
          <w:bCs/>
          <w:sz w:val="28"/>
          <w:szCs w:val="28"/>
        </w:rPr>
      </w:pPr>
    </w:p>
    <w:p w:rsidR="00F603D1" w:rsidRDefault="00F603D1" w:rsidP="00E141CD">
      <w:pPr>
        <w:spacing w:after="0" w:line="360" w:lineRule="auto"/>
        <w:jc w:val="both"/>
        <w:rPr>
          <w:rFonts w:ascii="Times New Roman" w:hAnsi="Times New Roman" w:cs="Times New Roman"/>
          <w:b/>
          <w:bCs/>
          <w:sz w:val="28"/>
          <w:szCs w:val="28"/>
        </w:rPr>
      </w:pPr>
    </w:p>
    <w:p w:rsidR="00F603D1" w:rsidRDefault="00F603D1" w:rsidP="00E141CD">
      <w:pPr>
        <w:spacing w:after="0" w:line="360" w:lineRule="auto"/>
        <w:jc w:val="both"/>
        <w:rPr>
          <w:rFonts w:ascii="Times New Roman" w:hAnsi="Times New Roman" w:cs="Times New Roman"/>
          <w:b/>
          <w:bCs/>
          <w:sz w:val="28"/>
          <w:szCs w:val="28"/>
        </w:rPr>
      </w:pPr>
    </w:p>
    <w:p w:rsidR="00F603D1" w:rsidRDefault="00F603D1" w:rsidP="00E141CD">
      <w:pPr>
        <w:spacing w:after="0" w:line="360" w:lineRule="auto"/>
        <w:jc w:val="both"/>
        <w:rPr>
          <w:rFonts w:ascii="Times New Roman" w:hAnsi="Times New Roman" w:cs="Times New Roman"/>
          <w:b/>
          <w:bCs/>
          <w:sz w:val="28"/>
          <w:szCs w:val="28"/>
        </w:rPr>
      </w:pPr>
    </w:p>
    <w:p w:rsidR="00F603D1" w:rsidRDefault="00F603D1" w:rsidP="00E141CD">
      <w:pPr>
        <w:spacing w:after="0" w:line="360" w:lineRule="auto"/>
        <w:jc w:val="both"/>
        <w:rPr>
          <w:rFonts w:ascii="Times New Roman" w:hAnsi="Times New Roman" w:cs="Times New Roman"/>
          <w:b/>
          <w:bCs/>
          <w:sz w:val="28"/>
          <w:szCs w:val="28"/>
        </w:rPr>
      </w:pPr>
    </w:p>
    <w:p w:rsidR="00F603D1" w:rsidRDefault="00F603D1" w:rsidP="00E141CD">
      <w:pPr>
        <w:spacing w:after="0" w:line="360" w:lineRule="auto"/>
        <w:jc w:val="both"/>
        <w:rPr>
          <w:rFonts w:ascii="Times New Roman" w:hAnsi="Times New Roman" w:cs="Times New Roman"/>
          <w:b/>
          <w:bCs/>
          <w:sz w:val="28"/>
          <w:szCs w:val="28"/>
        </w:rPr>
      </w:pPr>
    </w:p>
    <w:p w:rsidR="00F603D1" w:rsidRDefault="00F603D1" w:rsidP="00E141CD">
      <w:pPr>
        <w:spacing w:after="0" w:line="360" w:lineRule="auto"/>
        <w:jc w:val="both"/>
        <w:rPr>
          <w:rFonts w:ascii="Times New Roman" w:hAnsi="Times New Roman" w:cs="Times New Roman"/>
          <w:b/>
          <w:bCs/>
          <w:sz w:val="28"/>
          <w:szCs w:val="28"/>
        </w:rPr>
      </w:pPr>
    </w:p>
    <w:p w:rsidR="00F603D1" w:rsidRDefault="00F603D1" w:rsidP="00E141CD">
      <w:pPr>
        <w:spacing w:after="0" w:line="360" w:lineRule="auto"/>
        <w:jc w:val="both"/>
        <w:rPr>
          <w:rFonts w:ascii="Times New Roman" w:hAnsi="Times New Roman" w:cs="Times New Roman"/>
          <w:b/>
          <w:bCs/>
          <w:sz w:val="28"/>
          <w:szCs w:val="28"/>
        </w:rPr>
      </w:pPr>
    </w:p>
    <w:p w:rsidR="00F603D1" w:rsidRDefault="00F603D1" w:rsidP="00E141CD">
      <w:pPr>
        <w:spacing w:after="0" w:line="360" w:lineRule="auto"/>
        <w:jc w:val="both"/>
        <w:rPr>
          <w:rFonts w:ascii="Times New Roman" w:hAnsi="Times New Roman" w:cs="Times New Roman"/>
          <w:b/>
          <w:bCs/>
          <w:sz w:val="28"/>
          <w:szCs w:val="28"/>
        </w:rPr>
      </w:pPr>
    </w:p>
    <w:p w:rsidR="00F603D1" w:rsidRDefault="00F603D1" w:rsidP="00E141CD">
      <w:pPr>
        <w:spacing w:after="0" w:line="360" w:lineRule="auto"/>
        <w:jc w:val="both"/>
        <w:rPr>
          <w:rFonts w:ascii="Times New Roman" w:hAnsi="Times New Roman" w:cs="Times New Roman"/>
          <w:b/>
          <w:bCs/>
          <w:sz w:val="28"/>
          <w:szCs w:val="28"/>
        </w:rPr>
      </w:pPr>
    </w:p>
    <w:p w:rsidR="00F603D1" w:rsidRDefault="00F603D1" w:rsidP="00E141CD">
      <w:pPr>
        <w:spacing w:after="0" w:line="360" w:lineRule="auto"/>
        <w:jc w:val="both"/>
        <w:rPr>
          <w:rFonts w:ascii="Times New Roman" w:hAnsi="Times New Roman" w:cs="Times New Roman"/>
          <w:b/>
          <w:bCs/>
          <w:sz w:val="28"/>
          <w:szCs w:val="28"/>
        </w:rPr>
      </w:pPr>
    </w:p>
    <w:p w:rsidR="00F603D1" w:rsidRDefault="00F603D1" w:rsidP="00E141CD">
      <w:pPr>
        <w:spacing w:after="0" w:line="360" w:lineRule="auto"/>
        <w:jc w:val="both"/>
        <w:rPr>
          <w:rFonts w:ascii="Times New Roman" w:hAnsi="Times New Roman" w:cs="Times New Roman"/>
          <w:b/>
          <w:bCs/>
          <w:sz w:val="28"/>
          <w:szCs w:val="28"/>
        </w:rPr>
      </w:pPr>
    </w:p>
    <w:p w:rsidR="00F603D1" w:rsidRDefault="00F603D1" w:rsidP="00E141CD">
      <w:pPr>
        <w:spacing w:after="0" w:line="360" w:lineRule="auto"/>
        <w:jc w:val="both"/>
        <w:rPr>
          <w:rFonts w:ascii="Times New Roman" w:hAnsi="Times New Roman" w:cs="Times New Roman"/>
          <w:b/>
          <w:bCs/>
          <w:sz w:val="28"/>
          <w:szCs w:val="28"/>
        </w:rPr>
      </w:pPr>
    </w:p>
    <w:p w:rsidR="00F603D1" w:rsidRDefault="00F603D1" w:rsidP="00E141CD">
      <w:pPr>
        <w:spacing w:after="0" w:line="360" w:lineRule="auto"/>
        <w:jc w:val="both"/>
        <w:rPr>
          <w:rFonts w:ascii="Times New Roman" w:hAnsi="Times New Roman" w:cs="Times New Roman"/>
          <w:b/>
          <w:bCs/>
          <w:sz w:val="28"/>
          <w:szCs w:val="28"/>
        </w:rPr>
      </w:pPr>
    </w:p>
    <w:p w:rsidR="00F603D1" w:rsidRDefault="00F603D1" w:rsidP="00E141CD">
      <w:pPr>
        <w:spacing w:after="0" w:line="360" w:lineRule="auto"/>
        <w:jc w:val="both"/>
        <w:rPr>
          <w:rFonts w:ascii="Times New Roman" w:hAnsi="Times New Roman" w:cs="Times New Roman"/>
          <w:b/>
          <w:bCs/>
          <w:sz w:val="28"/>
          <w:szCs w:val="28"/>
        </w:rPr>
      </w:pPr>
    </w:p>
    <w:p w:rsidR="00E141CD" w:rsidRPr="00E141CD" w:rsidRDefault="00E141CD" w:rsidP="00E141CD">
      <w:pPr>
        <w:spacing w:after="0" w:line="360" w:lineRule="auto"/>
        <w:jc w:val="both"/>
        <w:rPr>
          <w:rFonts w:ascii="Times New Roman" w:hAnsi="Times New Roman" w:cs="Times New Roman"/>
          <w:b/>
          <w:bCs/>
          <w:sz w:val="28"/>
          <w:szCs w:val="28"/>
        </w:rPr>
      </w:pPr>
      <w:r w:rsidRPr="00E141CD">
        <w:rPr>
          <w:rFonts w:ascii="Times New Roman" w:hAnsi="Times New Roman" w:cs="Times New Roman"/>
          <w:b/>
          <w:bCs/>
          <w:sz w:val="28"/>
          <w:szCs w:val="28"/>
        </w:rPr>
        <w:t>ВСТУП</w:t>
      </w:r>
    </w:p>
    <w:p w:rsidR="00E141CD" w:rsidRDefault="00E141CD" w:rsidP="00E141CD">
      <w:pPr>
        <w:jc w:val="both"/>
      </w:pPr>
    </w:p>
    <w:p w:rsidR="00E141CD" w:rsidRPr="0031550C" w:rsidRDefault="00E141CD" w:rsidP="00E141CD">
      <w:pPr>
        <w:spacing w:after="0" w:line="360" w:lineRule="auto"/>
        <w:ind w:firstLine="708"/>
        <w:jc w:val="both"/>
        <w:rPr>
          <w:rFonts w:ascii="Times New Roman" w:hAnsi="Times New Roman" w:cs="Times New Roman"/>
          <w:sz w:val="28"/>
          <w:szCs w:val="28"/>
        </w:rPr>
      </w:pPr>
      <w:r w:rsidRPr="00E10511">
        <w:rPr>
          <w:rFonts w:ascii="Times New Roman" w:hAnsi="Times New Roman" w:cs="Times New Roman"/>
          <w:b/>
          <w:bCs/>
          <w:sz w:val="28"/>
          <w:szCs w:val="28"/>
        </w:rPr>
        <w:t xml:space="preserve">Актуальність. </w:t>
      </w:r>
      <w:r w:rsidRPr="0031550C">
        <w:rPr>
          <w:rFonts w:ascii="Times New Roman" w:hAnsi="Times New Roman" w:cs="Times New Roman"/>
          <w:sz w:val="28"/>
          <w:szCs w:val="28"/>
        </w:rPr>
        <w:t>Система надання освіти дітям з особливими освітніми потребами вимагає особливих підходів та методів, які можуть бути ефективними для різних груп учнів. Наприклад, система надання освіти дітям з особливими освітніми потребами в умовах сучасного закладу освіти включає в себе особливості соціально-педагогічної адаптації та виховання дітей з особливими освітніми потребами в умовах інклюзивного простору закладу освіти.</w:t>
      </w:r>
    </w:p>
    <w:p w:rsidR="00E141CD" w:rsidRPr="0031550C" w:rsidRDefault="00E141CD" w:rsidP="00E141CD">
      <w:pPr>
        <w:spacing w:after="0" w:line="360" w:lineRule="auto"/>
        <w:ind w:firstLine="708"/>
        <w:jc w:val="both"/>
        <w:rPr>
          <w:rStyle w:val="a4"/>
          <w:rFonts w:ascii="Times New Roman" w:hAnsi="Times New Roman" w:cs="Times New Roman"/>
          <w:sz w:val="28"/>
          <w:szCs w:val="28"/>
        </w:rPr>
      </w:pPr>
      <w:r w:rsidRPr="0031550C">
        <w:rPr>
          <w:rFonts w:ascii="Times New Roman" w:hAnsi="Times New Roman" w:cs="Times New Roman"/>
          <w:sz w:val="28"/>
          <w:szCs w:val="28"/>
        </w:rPr>
        <w:t>У процесі навчання дітей з особливими освітніми потребами в інклюзивних класах та закладах спеціальної освіти важливо враховувати особливості психологічної підтримки, освітньої підготовки вчителів та інших педагогічних працівників, а також забезпечувати доступ до спеціальних технологій та засобів. Професійна підготовка педагогічних працівників до роботи з дітьми з особливими освітніми потребами в умовах інклюзивної освіти включає теоретичні та практичні аспекти, такі як інтеграція інклюзивно-орієнтованого змісту навчання, формування високого рівня компетентності та командної взаємодії різнопрофільних спеціалістів</w:t>
      </w:r>
      <w:r w:rsidR="00B37174" w:rsidRPr="0031550C">
        <w:rPr>
          <w:rFonts w:ascii="Times New Roman" w:hAnsi="Times New Roman" w:cs="Times New Roman"/>
          <w:sz w:val="28"/>
          <w:szCs w:val="28"/>
        </w:rPr>
        <w:fldChar w:fldCharType="begin"/>
      </w:r>
      <w:r w:rsidRPr="0031550C">
        <w:rPr>
          <w:rFonts w:ascii="Times New Roman" w:hAnsi="Times New Roman" w:cs="Times New Roman"/>
          <w:sz w:val="28"/>
          <w:szCs w:val="28"/>
        </w:rPr>
        <w:instrText xml:space="preserve"> HYPERLINK "http://ispukr.org.ua/articles/18/18121102_d.pdf" \t "_blank" </w:instrText>
      </w:r>
      <w:r w:rsidR="00B37174" w:rsidRPr="0031550C">
        <w:rPr>
          <w:rFonts w:ascii="Times New Roman" w:hAnsi="Times New Roman" w:cs="Times New Roman"/>
          <w:sz w:val="28"/>
          <w:szCs w:val="28"/>
        </w:rPr>
        <w:fldChar w:fldCharType="separate"/>
      </w:r>
    </w:p>
    <w:p w:rsidR="00E141CD" w:rsidRPr="0031550C" w:rsidRDefault="00B37174" w:rsidP="00E141CD">
      <w:pPr>
        <w:spacing w:after="0" w:line="360" w:lineRule="auto"/>
        <w:ind w:firstLine="708"/>
        <w:jc w:val="both"/>
        <w:rPr>
          <w:rFonts w:ascii="Times New Roman" w:hAnsi="Times New Roman" w:cs="Times New Roman"/>
          <w:sz w:val="28"/>
          <w:szCs w:val="28"/>
        </w:rPr>
      </w:pPr>
      <w:r w:rsidRPr="0031550C">
        <w:rPr>
          <w:rFonts w:ascii="Times New Roman" w:hAnsi="Times New Roman" w:cs="Times New Roman"/>
          <w:sz w:val="28"/>
          <w:szCs w:val="28"/>
        </w:rPr>
        <w:fldChar w:fldCharType="end"/>
      </w:r>
      <w:r w:rsidR="00E141CD" w:rsidRPr="0031550C">
        <w:rPr>
          <w:rFonts w:ascii="Times New Roman" w:hAnsi="Times New Roman" w:cs="Times New Roman"/>
          <w:sz w:val="28"/>
          <w:szCs w:val="28"/>
        </w:rPr>
        <w:t>Психологічний супровід інклюзивної освіти, включаючи спільне навчання дітей з особливими потребами та їхніх здорових однолітків, сприяє соціальній адаптації та розвитку навичок спілкування, поведінки та діяльності. Освітні та реабілітаційні заклади, які підтримують інклюзивне навчання, можуть забезпечувати доступ до спеціальних технологій, методик фізичної терапії та інших підходів, які допомагають дітям з особливими освітніми потребами навчатися та розвиватися разом з іншими учнями.</w:t>
      </w:r>
    </w:p>
    <w:p w:rsidR="00E141CD" w:rsidRDefault="00E141CD" w:rsidP="00E141CD">
      <w:pPr>
        <w:spacing w:after="0" w:line="360" w:lineRule="auto"/>
        <w:ind w:firstLine="708"/>
        <w:jc w:val="both"/>
        <w:rPr>
          <w:rFonts w:ascii="Times New Roman" w:hAnsi="Times New Roman" w:cs="Times New Roman"/>
          <w:sz w:val="28"/>
          <w:szCs w:val="28"/>
        </w:rPr>
      </w:pPr>
      <w:r w:rsidRPr="0031550C">
        <w:rPr>
          <w:rFonts w:ascii="Times New Roman" w:hAnsi="Times New Roman" w:cs="Times New Roman"/>
          <w:sz w:val="28"/>
          <w:szCs w:val="28"/>
        </w:rPr>
        <w:t>Актуальність даної теми обумовлена ​​рядком чинників: зростання кількості дітей з особливими освітніми потребами (ООП) - за даними МОН України, у 2022/2023 навчальному році в інклюзивних класах навчалося 234 712 дитини з ООП, що на 10% більше, ніж у попередньому році; розвиток інклюзивної освіти (Україна взяла на себе зобов'язання забезпечити доступність освіти для всіх дітей, незалежно від їхніх особливостей, що потребує створення відповідних умов для психологічної адаптації дітей з ООП в інклюзивному середовищі); недостатність досліджень з даної теми (існує потреба в більш глибокому вивченні особливостей психологічної адаптації дітей з ООП в інклюзивних класах та в закладах спеціальної освіти); необхідність розробки та впровадження ефективних програм психолого-педагогічного супроводу дітей з ООП (такі програми повинні враховувати специфіку їхніх потреб та особливості адаптації до нового середовищ; підвищення рівня обізнаності педагогів, батьків та суспільства в цілому про особливості психологічної адаптації дітей з ООП.</w:t>
      </w:r>
    </w:p>
    <w:p w:rsidR="00E141CD" w:rsidRPr="009B315E" w:rsidRDefault="00E141CD" w:rsidP="00E141CD">
      <w:pPr>
        <w:spacing w:after="0" w:line="360" w:lineRule="auto"/>
        <w:ind w:firstLine="708"/>
        <w:jc w:val="both"/>
        <w:rPr>
          <w:rFonts w:ascii="Times New Roman" w:hAnsi="Times New Roman" w:cs="Times New Roman"/>
          <w:sz w:val="28"/>
          <w:szCs w:val="28"/>
        </w:rPr>
      </w:pPr>
      <w:r w:rsidRPr="009B315E">
        <w:rPr>
          <w:rFonts w:ascii="Times New Roman" w:hAnsi="Times New Roman" w:cs="Times New Roman"/>
          <w:b/>
          <w:sz w:val="28"/>
          <w:szCs w:val="28"/>
        </w:rPr>
        <w:t>Мета дослідження</w:t>
      </w:r>
      <w:r>
        <w:rPr>
          <w:rFonts w:ascii="Times New Roman" w:hAnsi="Times New Roman" w:cs="Times New Roman"/>
          <w:b/>
          <w:sz w:val="28"/>
          <w:szCs w:val="28"/>
        </w:rPr>
        <w:t xml:space="preserve"> -</w:t>
      </w:r>
      <w:r>
        <w:rPr>
          <w:rFonts w:ascii="Times New Roman" w:hAnsi="Times New Roman" w:cs="Times New Roman"/>
          <w:sz w:val="28"/>
          <w:szCs w:val="28"/>
        </w:rPr>
        <w:t xml:space="preserve"> д</w:t>
      </w:r>
      <w:r w:rsidRPr="009B315E">
        <w:rPr>
          <w:rFonts w:ascii="Times New Roman" w:hAnsi="Times New Roman" w:cs="Times New Roman"/>
          <w:sz w:val="28"/>
          <w:szCs w:val="28"/>
        </w:rPr>
        <w:t>ослідити особливості психологічної адаптації здобувачів освіти з ООП в інклюзивних класах та в закладах спеціальної освіти.</w:t>
      </w:r>
    </w:p>
    <w:p w:rsidR="00E141CD" w:rsidRDefault="00E141CD" w:rsidP="00E141C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Відповідно до мети сформульовано наступні </w:t>
      </w:r>
      <w:r w:rsidRPr="009B315E">
        <w:rPr>
          <w:rFonts w:ascii="Times New Roman" w:hAnsi="Times New Roman" w:cs="Times New Roman"/>
          <w:b/>
          <w:sz w:val="28"/>
          <w:szCs w:val="28"/>
        </w:rPr>
        <w:t>завдання</w:t>
      </w:r>
      <w:r>
        <w:rPr>
          <w:rFonts w:ascii="Times New Roman" w:hAnsi="Times New Roman" w:cs="Times New Roman"/>
          <w:sz w:val="28"/>
          <w:szCs w:val="28"/>
        </w:rPr>
        <w:t>:</w:t>
      </w:r>
    </w:p>
    <w:p w:rsidR="00E141CD" w:rsidRDefault="00E141CD" w:rsidP="00D21E2D">
      <w:pPr>
        <w:pStyle w:val="a3"/>
        <w:numPr>
          <w:ilvl w:val="0"/>
          <w:numId w:val="2"/>
        </w:numPr>
        <w:spacing w:after="0" w:line="360" w:lineRule="auto"/>
        <w:jc w:val="both"/>
        <w:rPr>
          <w:rFonts w:ascii="Times New Roman" w:hAnsi="Times New Roman" w:cs="Times New Roman"/>
          <w:sz w:val="28"/>
          <w:szCs w:val="28"/>
        </w:rPr>
      </w:pPr>
      <w:r w:rsidRPr="009B315E">
        <w:rPr>
          <w:rFonts w:ascii="Times New Roman" w:hAnsi="Times New Roman" w:cs="Times New Roman"/>
          <w:sz w:val="28"/>
          <w:szCs w:val="28"/>
        </w:rPr>
        <w:t>Вивчити теоретичні основи психологічної ад</w:t>
      </w:r>
      <w:r>
        <w:rPr>
          <w:rFonts w:ascii="Times New Roman" w:hAnsi="Times New Roman" w:cs="Times New Roman"/>
          <w:sz w:val="28"/>
          <w:szCs w:val="28"/>
        </w:rPr>
        <w:t>аптації здобувачів освіти з ООП;</w:t>
      </w:r>
    </w:p>
    <w:p w:rsidR="00E141CD" w:rsidRDefault="00E141CD" w:rsidP="00D21E2D">
      <w:pPr>
        <w:pStyle w:val="a3"/>
        <w:numPr>
          <w:ilvl w:val="0"/>
          <w:numId w:val="2"/>
        </w:numPr>
        <w:spacing w:after="0" w:line="360" w:lineRule="auto"/>
        <w:jc w:val="both"/>
        <w:rPr>
          <w:rFonts w:ascii="Times New Roman" w:hAnsi="Times New Roman" w:cs="Times New Roman"/>
          <w:sz w:val="28"/>
          <w:szCs w:val="28"/>
        </w:rPr>
      </w:pPr>
      <w:r w:rsidRPr="009B315E">
        <w:rPr>
          <w:rFonts w:ascii="Times New Roman" w:hAnsi="Times New Roman" w:cs="Times New Roman"/>
          <w:sz w:val="28"/>
          <w:szCs w:val="28"/>
        </w:rPr>
        <w:t>Проаналізувати особливості психологічної адаптації здобувачів ос</w:t>
      </w:r>
      <w:r>
        <w:rPr>
          <w:rFonts w:ascii="Times New Roman" w:hAnsi="Times New Roman" w:cs="Times New Roman"/>
          <w:sz w:val="28"/>
          <w:szCs w:val="28"/>
        </w:rPr>
        <w:t>віти з ООП в інклюзивних класах;</w:t>
      </w:r>
    </w:p>
    <w:p w:rsidR="00E141CD" w:rsidRDefault="00E141CD" w:rsidP="00D21E2D">
      <w:pPr>
        <w:pStyle w:val="a3"/>
        <w:numPr>
          <w:ilvl w:val="0"/>
          <w:numId w:val="2"/>
        </w:numPr>
        <w:spacing w:after="0" w:line="360" w:lineRule="auto"/>
        <w:jc w:val="both"/>
        <w:rPr>
          <w:rFonts w:ascii="Times New Roman" w:hAnsi="Times New Roman" w:cs="Times New Roman"/>
          <w:sz w:val="28"/>
          <w:szCs w:val="28"/>
        </w:rPr>
      </w:pPr>
      <w:r w:rsidRPr="009B315E">
        <w:rPr>
          <w:rFonts w:ascii="Times New Roman" w:hAnsi="Times New Roman" w:cs="Times New Roman"/>
          <w:sz w:val="28"/>
          <w:szCs w:val="28"/>
        </w:rPr>
        <w:t>Дослідити особливості психологічної адаптації здобувачів освіти з ООП в закладах спеціальної освіти.</w:t>
      </w:r>
    </w:p>
    <w:p w:rsidR="00E141CD" w:rsidRPr="009B315E" w:rsidRDefault="00E141CD" w:rsidP="00D21E2D">
      <w:pPr>
        <w:pStyle w:val="a3"/>
        <w:numPr>
          <w:ilvl w:val="0"/>
          <w:numId w:val="2"/>
        </w:numPr>
        <w:spacing w:after="0" w:line="360" w:lineRule="auto"/>
        <w:jc w:val="both"/>
        <w:rPr>
          <w:rFonts w:ascii="Times New Roman" w:hAnsi="Times New Roman" w:cs="Times New Roman"/>
          <w:sz w:val="28"/>
          <w:szCs w:val="28"/>
        </w:rPr>
      </w:pPr>
      <w:bookmarkStart w:id="3" w:name="_Hlk177921729"/>
      <w:r w:rsidRPr="009B315E">
        <w:rPr>
          <w:rFonts w:ascii="Times New Roman" w:hAnsi="Times New Roman" w:cs="Times New Roman"/>
          <w:sz w:val="28"/>
          <w:szCs w:val="28"/>
        </w:rPr>
        <w:t>Розробити</w:t>
      </w:r>
      <w:r>
        <w:rPr>
          <w:rFonts w:ascii="Times New Roman" w:hAnsi="Times New Roman" w:cs="Times New Roman"/>
          <w:sz w:val="28"/>
          <w:szCs w:val="28"/>
        </w:rPr>
        <w:t xml:space="preserve"> методичні</w:t>
      </w:r>
      <w:r w:rsidRPr="009B315E">
        <w:rPr>
          <w:rFonts w:ascii="Times New Roman" w:hAnsi="Times New Roman" w:cs="Times New Roman"/>
          <w:sz w:val="28"/>
          <w:szCs w:val="28"/>
        </w:rPr>
        <w:t xml:space="preserve"> рекомендації щодо покращення психологічної адаптації здобувачів освіти з ООП</w:t>
      </w:r>
      <w:r>
        <w:rPr>
          <w:rFonts w:ascii="Times New Roman" w:hAnsi="Times New Roman" w:cs="Times New Roman"/>
          <w:sz w:val="28"/>
          <w:szCs w:val="28"/>
        </w:rPr>
        <w:t xml:space="preserve"> в інклюзивних класах та в закладах спеціальної освіти</w:t>
      </w:r>
      <w:bookmarkEnd w:id="3"/>
      <w:r w:rsidRPr="009B315E">
        <w:rPr>
          <w:rFonts w:ascii="Times New Roman" w:hAnsi="Times New Roman" w:cs="Times New Roman"/>
          <w:sz w:val="28"/>
          <w:szCs w:val="28"/>
        </w:rPr>
        <w:t>.</w:t>
      </w:r>
    </w:p>
    <w:p w:rsidR="00E141CD" w:rsidRPr="009B315E" w:rsidRDefault="00E141CD" w:rsidP="00E141CD">
      <w:pPr>
        <w:spacing w:after="0" w:line="360" w:lineRule="auto"/>
        <w:ind w:firstLine="708"/>
        <w:jc w:val="both"/>
        <w:rPr>
          <w:rFonts w:ascii="Times New Roman" w:hAnsi="Times New Roman" w:cs="Times New Roman"/>
          <w:sz w:val="28"/>
          <w:szCs w:val="28"/>
        </w:rPr>
      </w:pPr>
      <w:r w:rsidRPr="009B315E">
        <w:rPr>
          <w:rFonts w:ascii="Times New Roman" w:hAnsi="Times New Roman" w:cs="Times New Roman"/>
          <w:b/>
          <w:sz w:val="28"/>
          <w:szCs w:val="28"/>
        </w:rPr>
        <w:t>Об'єкт дослідження</w:t>
      </w:r>
      <w:r>
        <w:rPr>
          <w:rFonts w:ascii="Times New Roman" w:hAnsi="Times New Roman" w:cs="Times New Roman"/>
          <w:b/>
          <w:sz w:val="28"/>
          <w:szCs w:val="28"/>
        </w:rPr>
        <w:t xml:space="preserve"> - </w:t>
      </w:r>
      <w:r>
        <w:rPr>
          <w:rFonts w:ascii="Times New Roman" w:hAnsi="Times New Roman" w:cs="Times New Roman"/>
          <w:sz w:val="28"/>
          <w:szCs w:val="28"/>
        </w:rPr>
        <w:t>процес психологічної адаптації</w:t>
      </w:r>
      <w:r w:rsidRPr="009B315E">
        <w:rPr>
          <w:rFonts w:ascii="Times New Roman" w:hAnsi="Times New Roman" w:cs="Times New Roman"/>
          <w:sz w:val="28"/>
          <w:szCs w:val="28"/>
        </w:rPr>
        <w:t xml:space="preserve"> здобувачів освіти з ООП.</w:t>
      </w:r>
    </w:p>
    <w:p w:rsidR="00E141CD" w:rsidRDefault="00E141CD" w:rsidP="00E141CD">
      <w:pPr>
        <w:spacing w:after="0" w:line="360" w:lineRule="auto"/>
        <w:ind w:firstLine="708"/>
        <w:jc w:val="both"/>
        <w:rPr>
          <w:rFonts w:ascii="Times New Roman" w:hAnsi="Times New Roman" w:cs="Times New Roman"/>
          <w:sz w:val="28"/>
          <w:szCs w:val="28"/>
        </w:rPr>
      </w:pPr>
      <w:r>
        <w:rPr>
          <w:rFonts w:ascii="Times New Roman" w:hAnsi="Times New Roman" w:cs="Times New Roman"/>
          <w:b/>
          <w:sz w:val="28"/>
          <w:szCs w:val="28"/>
        </w:rPr>
        <w:t>Предмет дослідження -</w:t>
      </w:r>
      <w:r>
        <w:rPr>
          <w:rFonts w:ascii="Times New Roman" w:hAnsi="Times New Roman" w:cs="Times New Roman"/>
          <w:sz w:val="28"/>
          <w:szCs w:val="28"/>
        </w:rPr>
        <w:t xml:space="preserve"> о</w:t>
      </w:r>
      <w:r w:rsidRPr="009B315E">
        <w:rPr>
          <w:rFonts w:ascii="Times New Roman" w:hAnsi="Times New Roman" w:cs="Times New Roman"/>
          <w:sz w:val="28"/>
          <w:szCs w:val="28"/>
        </w:rPr>
        <w:t>собливості психологічної адаптації здобувачів освіти з ООП в інклюзивних класах та в закладах спеціальної освіти.</w:t>
      </w:r>
    </w:p>
    <w:p w:rsidR="00E141CD" w:rsidRDefault="00E141CD" w:rsidP="00E141CD">
      <w:pPr>
        <w:spacing w:after="0" w:line="360" w:lineRule="auto"/>
        <w:ind w:firstLine="708"/>
        <w:jc w:val="both"/>
        <w:rPr>
          <w:rFonts w:ascii="Times New Roman" w:hAnsi="Times New Roman" w:cs="Times New Roman"/>
          <w:sz w:val="28"/>
          <w:szCs w:val="28"/>
        </w:rPr>
      </w:pPr>
      <w:r>
        <w:rPr>
          <w:rFonts w:ascii="Times New Roman" w:hAnsi="Times New Roman" w:cs="Times New Roman"/>
          <w:b/>
          <w:bCs/>
          <w:sz w:val="28"/>
          <w:szCs w:val="28"/>
        </w:rPr>
        <w:t>Наукова новизна дослідження</w:t>
      </w:r>
      <w:r w:rsidRPr="00E10511">
        <w:rPr>
          <w:rFonts w:ascii="Times New Roman" w:hAnsi="Times New Roman" w:cs="Times New Roman"/>
          <w:b/>
          <w:bCs/>
          <w:sz w:val="28"/>
          <w:szCs w:val="28"/>
        </w:rPr>
        <w:t xml:space="preserve"> </w:t>
      </w:r>
      <w:r>
        <w:rPr>
          <w:rFonts w:ascii="Times New Roman" w:hAnsi="Times New Roman" w:cs="Times New Roman"/>
          <w:sz w:val="28"/>
          <w:szCs w:val="28"/>
        </w:rPr>
        <w:t xml:space="preserve">полягає в тому, що: </w:t>
      </w:r>
      <w:r>
        <w:rPr>
          <w:rFonts w:ascii="Times New Roman" w:hAnsi="Times New Roman" w:cs="Times New Roman"/>
          <w:i/>
          <w:iCs/>
          <w:sz w:val="28"/>
          <w:szCs w:val="28"/>
        </w:rPr>
        <w:t xml:space="preserve">вперше: </w:t>
      </w:r>
      <w:r>
        <w:rPr>
          <w:rFonts w:ascii="Times New Roman" w:hAnsi="Times New Roman" w:cs="Times New Roman"/>
          <w:sz w:val="28"/>
          <w:szCs w:val="28"/>
        </w:rPr>
        <w:t>проаналізовно</w:t>
      </w:r>
      <w:r w:rsidRPr="00E10511">
        <w:rPr>
          <w:rFonts w:ascii="Times New Roman" w:hAnsi="Times New Roman" w:cs="Times New Roman"/>
          <w:sz w:val="28"/>
          <w:szCs w:val="28"/>
        </w:rPr>
        <w:t xml:space="preserve"> особливост</w:t>
      </w:r>
      <w:r>
        <w:rPr>
          <w:rFonts w:ascii="Times New Roman" w:hAnsi="Times New Roman" w:cs="Times New Roman"/>
          <w:sz w:val="28"/>
          <w:szCs w:val="28"/>
        </w:rPr>
        <w:t>і </w:t>
      </w:r>
      <w:r w:rsidRPr="00E10511">
        <w:rPr>
          <w:rFonts w:ascii="Times New Roman" w:hAnsi="Times New Roman" w:cs="Times New Roman"/>
          <w:sz w:val="28"/>
          <w:szCs w:val="28"/>
        </w:rPr>
        <w:t>психологічної</w:t>
      </w:r>
      <w:r>
        <w:rPr>
          <w:rFonts w:ascii="Times New Roman" w:hAnsi="Times New Roman" w:cs="Times New Roman"/>
          <w:sz w:val="28"/>
          <w:szCs w:val="28"/>
        </w:rPr>
        <w:t> </w:t>
      </w:r>
      <w:r w:rsidRPr="00E10511">
        <w:rPr>
          <w:rFonts w:ascii="Times New Roman" w:hAnsi="Times New Roman" w:cs="Times New Roman"/>
          <w:sz w:val="28"/>
          <w:szCs w:val="28"/>
        </w:rPr>
        <w:t>адаптації</w:t>
      </w:r>
      <w:r>
        <w:rPr>
          <w:rFonts w:ascii="Times New Roman" w:hAnsi="Times New Roman" w:cs="Times New Roman"/>
          <w:sz w:val="28"/>
          <w:szCs w:val="28"/>
        </w:rPr>
        <w:t xml:space="preserve"> (визначення </w:t>
      </w:r>
      <w:r w:rsidRPr="00E10511">
        <w:rPr>
          <w:rFonts w:ascii="Times New Roman" w:hAnsi="Times New Roman" w:cs="Times New Roman"/>
          <w:sz w:val="28"/>
          <w:szCs w:val="28"/>
        </w:rPr>
        <w:t>нови</w:t>
      </w:r>
      <w:r>
        <w:rPr>
          <w:rFonts w:ascii="Times New Roman" w:hAnsi="Times New Roman" w:cs="Times New Roman"/>
          <w:sz w:val="28"/>
          <w:szCs w:val="28"/>
        </w:rPr>
        <w:t>х</w:t>
      </w:r>
      <w:r w:rsidRPr="00E10511">
        <w:rPr>
          <w:rFonts w:ascii="Times New Roman" w:hAnsi="Times New Roman" w:cs="Times New Roman"/>
          <w:sz w:val="28"/>
          <w:szCs w:val="28"/>
        </w:rPr>
        <w:t xml:space="preserve"> підх</w:t>
      </w:r>
      <w:r>
        <w:rPr>
          <w:rFonts w:ascii="Times New Roman" w:hAnsi="Times New Roman" w:cs="Times New Roman"/>
          <w:sz w:val="28"/>
          <w:szCs w:val="28"/>
        </w:rPr>
        <w:t>одів</w:t>
      </w:r>
      <w:r w:rsidRPr="00E10511">
        <w:rPr>
          <w:rFonts w:ascii="Times New Roman" w:hAnsi="Times New Roman" w:cs="Times New Roman"/>
          <w:sz w:val="28"/>
          <w:szCs w:val="28"/>
        </w:rPr>
        <w:t xml:space="preserve"> до вивчення психологічної адаптації здобувачів освіти з ООП, зокрема в контексті інклюзивних класів</w:t>
      </w:r>
      <w:r>
        <w:rPr>
          <w:rFonts w:ascii="Times New Roman" w:hAnsi="Times New Roman" w:cs="Times New Roman"/>
          <w:sz w:val="28"/>
          <w:szCs w:val="28"/>
        </w:rPr>
        <w:t xml:space="preserve"> та закладів спеціальної освтіи</w:t>
      </w:r>
      <w:r w:rsidRPr="00E10511">
        <w:rPr>
          <w:rFonts w:ascii="Times New Roman" w:hAnsi="Times New Roman" w:cs="Times New Roman"/>
          <w:sz w:val="28"/>
          <w:szCs w:val="28"/>
        </w:rPr>
        <w:t>, що дозволяє виявити специфічні труднощі та потреби цих учнів</w:t>
      </w:r>
      <w:r>
        <w:rPr>
          <w:rFonts w:ascii="Times New Roman" w:hAnsi="Times New Roman" w:cs="Times New Roman"/>
          <w:sz w:val="28"/>
          <w:szCs w:val="28"/>
        </w:rPr>
        <w:t>); р</w:t>
      </w:r>
      <w:r w:rsidRPr="00E10511">
        <w:rPr>
          <w:rFonts w:ascii="Times New Roman" w:hAnsi="Times New Roman" w:cs="Times New Roman"/>
          <w:sz w:val="28"/>
          <w:szCs w:val="28"/>
        </w:rPr>
        <w:t>озроб</w:t>
      </w:r>
      <w:r>
        <w:rPr>
          <w:rFonts w:ascii="Times New Roman" w:hAnsi="Times New Roman" w:cs="Times New Roman"/>
          <w:sz w:val="28"/>
          <w:szCs w:val="28"/>
        </w:rPr>
        <w:t>лено</w:t>
      </w:r>
      <w:r w:rsidRPr="00E10511">
        <w:rPr>
          <w:rFonts w:ascii="Times New Roman" w:hAnsi="Times New Roman" w:cs="Times New Roman"/>
          <w:sz w:val="28"/>
          <w:szCs w:val="28"/>
        </w:rPr>
        <w:t xml:space="preserve"> рекомендаці</w:t>
      </w:r>
      <w:r>
        <w:rPr>
          <w:rFonts w:ascii="Times New Roman" w:hAnsi="Times New Roman" w:cs="Times New Roman"/>
          <w:sz w:val="28"/>
          <w:szCs w:val="28"/>
        </w:rPr>
        <w:t>ї</w:t>
      </w:r>
      <w:r w:rsidRPr="00E10511">
        <w:rPr>
          <w:rFonts w:ascii="Times New Roman" w:hAnsi="Times New Roman" w:cs="Times New Roman"/>
          <w:sz w:val="28"/>
          <w:szCs w:val="28"/>
        </w:rPr>
        <w:t xml:space="preserve"> для</w:t>
      </w:r>
      <w:r>
        <w:rPr>
          <w:rFonts w:ascii="Times New Roman" w:hAnsi="Times New Roman" w:cs="Times New Roman"/>
          <w:sz w:val="28"/>
          <w:szCs w:val="28"/>
        </w:rPr>
        <w:t> </w:t>
      </w:r>
      <w:r w:rsidRPr="00E10511">
        <w:rPr>
          <w:rFonts w:ascii="Times New Roman" w:hAnsi="Times New Roman" w:cs="Times New Roman"/>
          <w:sz w:val="28"/>
          <w:szCs w:val="28"/>
        </w:rPr>
        <w:t>педагогів</w:t>
      </w:r>
      <w:r>
        <w:rPr>
          <w:rFonts w:ascii="Times New Roman" w:hAnsi="Times New Roman" w:cs="Times New Roman"/>
          <w:sz w:val="28"/>
          <w:szCs w:val="28"/>
        </w:rPr>
        <w:t xml:space="preserve"> (н</w:t>
      </w:r>
      <w:r w:rsidRPr="00E10511">
        <w:rPr>
          <w:rFonts w:ascii="Times New Roman" w:hAnsi="Times New Roman" w:cs="Times New Roman"/>
          <w:sz w:val="28"/>
          <w:szCs w:val="28"/>
        </w:rPr>
        <w:t>а основі отриманих результатів, дослідження формулює практичні рекомендації для вчителів і педагогічних працівників щодо покращення процесу адаптації учнів з ООП, що включає впровадження спеціальних методик та технологій</w:t>
      </w:r>
      <w:r>
        <w:rPr>
          <w:rFonts w:ascii="Times New Roman" w:hAnsi="Times New Roman" w:cs="Times New Roman"/>
          <w:sz w:val="28"/>
          <w:szCs w:val="28"/>
        </w:rPr>
        <w:t xml:space="preserve">); </w:t>
      </w:r>
      <w:r>
        <w:rPr>
          <w:rFonts w:ascii="Times New Roman" w:hAnsi="Times New Roman" w:cs="Times New Roman"/>
          <w:i/>
          <w:iCs/>
          <w:sz w:val="28"/>
          <w:szCs w:val="28"/>
        </w:rPr>
        <w:t>уточнено</w:t>
      </w:r>
      <w:r>
        <w:rPr>
          <w:rFonts w:ascii="Times New Roman" w:hAnsi="Times New Roman" w:cs="Times New Roman"/>
          <w:sz w:val="28"/>
          <w:szCs w:val="28"/>
        </w:rPr>
        <w:t xml:space="preserve">: сутність понять «адаптація», «психологічна адаптація», «здобувачі освіти з особливими освітніми потребами», «інклюзивні класи», «заклади загальної середньої освіти»; </w:t>
      </w:r>
      <w:r>
        <w:rPr>
          <w:rFonts w:ascii="Times New Roman" w:hAnsi="Times New Roman" w:cs="Times New Roman"/>
          <w:i/>
          <w:iCs/>
          <w:sz w:val="28"/>
          <w:szCs w:val="28"/>
        </w:rPr>
        <w:t>подальшого розвитку</w:t>
      </w:r>
      <w:r>
        <w:rPr>
          <w:rFonts w:ascii="Times New Roman" w:hAnsi="Times New Roman" w:cs="Times New Roman"/>
          <w:sz w:val="28"/>
          <w:szCs w:val="28"/>
        </w:rPr>
        <w:t xml:space="preserve"> набудуть форми і методи роботи зі </w:t>
      </w:r>
      <w:r w:rsidRPr="00EA1680">
        <w:rPr>
          <w:rFonts w:ascii="Times New Roman" w:hAnsi="Times New Roman" w:cs="Times New Roman"/>
          <w:sz w:val="28"/>
          <w:szCs w:val="28"/>
        </w:rPr>
        <w:t>здобувач</w:t>
      </w:r>
      <w:r>
        <w:rPr>
          <w:rFonts w:ascii="Times New Roman" w:hAnsi="Times New Roman" w:cs="Times New Roman"/>
          <w:sz w:val="28"/>
          <w:szCs w:val="28"/>
        </w:rPr>
        <w:t>ами</w:t>
      </w:r>
      <w:r w:rsidRPr="00EA1680">
        <w:rPr>
          <w:rFonts w:ascii="Times New Roman" w:hAnsi="Times New Roman" w:cs="Times New Roman"/>
          <w:sz w:val="28"/>
          <w:szCs w:val="28"/>
        </w:rPr>
        <w:t xml:space="preserve"> освіти з особливими освітніми потребами в інклюзивних класах та в закладах спеціальної освіти</w:t>
      </w:r>
      <w:r>
        <w:rPr>
          <w:rFonts w:ascii="Times New Roman" w:hAnsi="Times New Roman" w:cs="Times New Roman"/>
          <w:sz w:val="28"/>
          <w:szCs w:val="28"/>
        </w:rPr>
        <w:t>.</w:t>
      </w:r>
    </w:p>
    <w:p w:rsidR="00E141CD" w:rsidRPr="00E10511" w:rsidRDefault="00E141CD" w:rsidP="00E141CD">
      <w:pPr>
        <w:spacing w:after="0" w:line="360" w:lineRule="auto"/>
        <w:ind w:firstLine="708"/>
        <w:jc w:val="both"/>
        <w:rPr>
          <w:rFonts w:ascii="Times New Roman" w:hAnsi="Times New Roman" w:cs="Times New Roman"/>
          <w:sz w:val="28"/>
          <w:szCs w:val="28"/>
        </w:rPr>
      </w:pPr>
      <w:r>
        <w:rPr>
          <w:rFonts w:ascii="Times New Roman" w:hAnsi="Times New Roman" w:cs="Times New Roman"/>
          <w:b/>
          <w:bCs/>
          <w:sz w:val="28"/>
          <w:szCs w:val="28"/>
        </w:rPr>
        <w:t xml:space="preserve">Практична значущість дослідження </w:t>
      </w:r>
      <w:r>
        <w:rPr>
          <w:rFonts w:ascii="Times New Roman" w:hAnsi="Times New Roman" w:cs="Times New Roman"/>
          <w:sz w:val="28"/>
          <w:szCs w:val="28"/>
        </w:rPr>
        <w:t>полягає у: підвищенні рівня обізнаності щодо проблеми дослідження серед батьків та педагогів; підвищенні ефективності інклюзивного навчання; впровадженні програм психолого-педагогічного супроводу.</w:t>
      </w:r>
    </w:p>
    <w:p w:rsidR="00E141CD" w:rsidRPr="009B315E" w:rsidRDefault="00E141CD" w:rsidP="00E141CD">
      <w:pPr>
        <w:spacing w:after="0" w:line="360" w:lineRule="auto"/>
        <w:ind w:firstLine="708"/>
        <w:jc w:val="both"/>
        <w:rPr>
          <w:rFonts w:ascii="Times New Roman" w:hAnsi="Times New Roman" w:cs="Times New Roman"/>
          <w:b/>
          <w:sz w:val="28"/>
          <w:szCs w:val="28"/>
        </w:rPr>
      </w:pPr>
      <w:r w:rsidRPr="009B315E">
        <w:rPr>
          <w:rFonts w:ascii="Times New Roman" w:hAnsi="Times New Roman" w:cs="Times New Roman"/>
          <w:b/>
          <w:sz w:val="28"/>
          <w:szCs w:val="28"/>
        </w:rPr>
        <w:t>Гіпотеза дослідження</w:t>
      </w:r>
      <w:r>
        <w:rPr>
          <w:rFonts w:ascii="Times New Roman" w:hAnsi="Times New Roman" w:cs="Times New Roman"/>
          <w:b/>
          <w:sz w:val="28"/>
          <w:szCs w:val="28"/>
        </w:rPr>
        <w:t xml:space="preserve"> - </w:t>
      </w:r>
      <w:r w:rsidRPr="009B315E">
        <w:rPr>
          <w:rFonts w:ascii="Times New Roman" w:hAnsi="Times New Roman" w:cs="Times New Roman"/>
          <w:color w:val="0D0D0D"/>
          <w:sz w:val="28"/>
          <w:szCs w:val="28"/>
          <w:shd w:val="clear" w:color="auto" w:fill="FFFFFF"/>
        </w:rPr>
        <w:t>інклюзивн</w:t>
      </w:r>
      <w:r>
        <w:rPr>
          <w:rFonts w:ascii="Times New Roman" w:hAnsi="Times New Roman" w:cs="Times New Roman"/>
          <w:color w:val="0D0D0D"/>
          <w:sz w:val="28"/>
          <w:szCs w:val="28"/>
          <w:shd w:val="clear" w:color="auto" w:fill="FFFFFF"/>
        </w:rPr>
        <w:t>е</w:t>
      </w:r>
      <w:r w:rsidRPr="009B315E">
        <w:rPr>
          <w:rFonts w:ascii="Times New Roman" w:hAnsi="Times New Roman" w:cs="Times New Roman"/>
          <w:color w:val="0D0D0D"/>
          <w:sz w:val="28"/>
          <w:szCs w:val="28"/>
          <w:shd w:val="clear" w:color="auto" w:fill="FFFFFF"/>
        </w:rPr>
        <w:t xml:space="preserve"> </w:t>
      </w:r>
      <w:r>
        <w:rPr>
          <w:rFonts w:ascii="Times New Roman" w:hAnsi="Times New Roman" w:cs="Times New Roman"/>
          <w:color w:val="0D0D0D"/>
          <w:sz w:val="28"/>
          <w:szCs w:val="28"/>
          <w:shd w:val="clear" w:color="auto" w:fill="FFFFFF"/>
        </w:rPr>
        <w:t>середовище</w:t>
      </w:r>
      <w:r w:rsidRPr="009B315E">
        <w:rPr>
          <w:rFonts w:ascii="Times New Roman" w:hAnsi="Times New Roman" w:cs="Times New Roman"/>
          <w:color w:val="0D0D0D"/>
          <w:sz w:val="28"/>
          <w:szCs w:val="28"/>
          <w:shd w:val="clear" w:color="auto" w:fill="FFFFFF"/>
        </w:rPr>
        <w:t xml:space="preserve"> може сприяти кращій адаптації через сприятливішу соціальну взаємодію та доступ до різноманітних ресурсів.</w:t>
      </w:r>
      <w:r>
        <w:rPr>
          <w:rFonts w:ascii="Segoe UI" w:hAnsi="Segoe UI" w:cs="Segoe UI"/>
          <w:color w:val="0D0D0D"/>
          <w:shd w:val="clear" w:color="auto" w:fill="FFFFFF"/>
        </w:rPr>
        <w:t xml:space="preserve"> </w:t>
      </w:r>
    </w:p>
    <w:p w:rsidR="00E141CD" w:rsidRDefault="00E141CD" w:rsidP="00E141CD">
      <w:pPr>
        <w:spacing w:line="360" w:lineRule="auto"/>
        <w:jc w:val="both"/>
        <w:rPr>
          <w:rFonts w:ascii="Times New Roman" w:hAnsi="Times New Roman" w:cs="Times New Roman"/>
          <w:sz w:val="28"/>
          <w:szCs w:val="28"/>
        </w:rPr>
      </w:pPr>
      <w:r>
        <w:tab/>
      </w:r>
      <w:r>
        <w:rPr>
          <w:rFonts w:ascii="Times New Roman" w:hAnsi="Times New Roman" w:cs="Times New Roman"/>
          <w:sz w:val="28"/>
          <w:szCs w:val="28"/>
        </w:rPr>
        <w:t>Робота складається зі вступу, трьох розділів, висновків до кожного з розділів, висновків дослідження, списку використаних джерел</w:t>
      </w:r>
      <w:r w:rsidR="001120DD">
        <w:rPr>
          <w:rFonts w:ascii="Times New Roman" w:hAnsi="Times New Roman" w:cs="Times New Roman"/>
          <w:sz w:val="28"/>
          <w:szCs w:val="28"/>
        </w:rPr>
        <w:t xml:space="preserve"> (64 найменування)</w:t>
      </w:r>
      <w:r>
        <w:rPr>
          <w:rFonts w:ascii="Times New Roman" w:hAnsi="Times New Roman" w:cs="Times New Roman"/>
          <w:sz w:val="28"/>
          <w:szCs w:val="28"/>
        </w:rPr>
        <w:t xml:space="preserve"> та додатків.</w:t>
      </w:r>
      <w:r w:rsidR="001120DD" w:rsidRPr="001120DD">
        <w:t xml:space="preserve"> </w:t>
      </w:r>
      <w:r w:rsidR="001120DD" w:rsidRPr="001120DD">
        <w:rPr>
          <w:rFonts w:ascii="Times New Roman" w:hAnsi="Times New Roman" w:cs="Times New Roman"/>
          <w:sz w:val="28"/>
          <w:szCs w:val="28"/>
        </w:rPr>
        <w:t xml:space="preserve">Основний зміст дослідження викладений на </w:t>
      </w:r>
      <w:r w:rsidR="001120DD">
        <w:rPr>
          <w:rFonts w:ascii="Times New Roman" w:hAnsi="Times New Roman" w:cs="Times New Roman"/>
          <w:sz w:val="28"/>
          <w:szCs w:val="28"/>
        </w:rPr>
        <w:t>9</w:t>
      </w:r>
      <w:r w:rsidR="000D5BC8">
        <w:rPr>
          <w:rFonts w:ascii="Times New Roman" w:hAnsi="Times New Roman" w:cs="Times New Roman"/>
          <w:sz w:val="28"/>
          <w:szCs w:val="28"/>
        </w:rPr>
        <w:t>8</w:t>
      </w:r>
      <w:r w:rsidR="001120DD" w:rsidRPr="001120DD">
        <w:rPr>
          <w:rFonts w:ascii="Times New Roman" w:hAnsi="Times New Roman" w:cs="Times New Roman"/>
          <w:sz w:val="28"/>
          <w:szCs w:val="28"/>
        </w:rPr>
        <w:t xml:space="preserve"> сторінках комп’ютерного набору, містить </w:t>
      </w:r>
      <w:r w:rsidR="001120DD">
        <w:rPr>
          <w:rFonts w:ascii="Times New Roman" w:hAnsi="Times New Roman" w:cs="Times New Roman"/>
          <w:sz w:val="28"/>
          <w:szCs w:val="28"/>
        </w:rPr>
        <w:t>6</w:t>
      </w:r>
      <w:r w:rsidR="001120DD" w:rsidRPr="001120DD">
        <w:rPr>
          <w:rFonts w:ascii="Times New Roman" w:hAnsi="Times New Roman" w:cs="Times New Roman"/>
          <w:sz w:val="28"/>
          <w:szCs w:val="28"/>
        </w:rPr>
        <w:t xml:space="preserve"> рисунків. Загальний обсяг кваліфікаційної роботи 1</w:t>
      </w:r>
      <w:r w:rsidR="001120DD">
        <w:rPr>
          <w:rFonts w:ascii="Times New Roman" w:hAnsi="Times New Roman" w:cs="Times New Roman"/>
          <w:sz w:val="28"/>
          <w:szCs w:val="28"/>
        </w:rPr>
        <w:t>23</w:t>
      </w:r>
      <w:r w:rsidR="001120DD" w:rsidRPr="001120DD">
        <w:rPr>
          <w:rFonts w:ascii="Times New Roman" w:hAnsi="Times New Roman" w:cs="Times New Roman"/>
          <w:sz w:val="28"/>
          <w:szCs w:val="28"/>
        </w:rPr>
        <w:t xml:space="preserve"> сторінки.</w:t>
      </w:r>
    </w:p>
    <w:p w:rsidR="00EC0D24" w:rsidRDefault="00EC0D24" w:rsidP="00E141CD">
      <w:pPr>
        <w:spacing w:line="360" w:lineRule="auto"/>
        <w:jc w:val="both"/>
        <w:rPr>
          <w:rFonts w:ascii="Times New Roman" w:hAnsi="Times New Roman" w:cs="Times New Roman"/>
          <w:sz w:val="28"/>
          <w:szCs w:val="28"/>
        </w:rPr>
      </w:pPr>
    </w:p>
    <w:p w:rsidR="00EC0D24" w:rsidRDefault="00EC0D24" w:rsidP="00E141CD">
      <w:pPr>
        <w:spacing w:line="360" w:lineRule="auto"/>
        <w:jc w:val="both"/>
        <w:rPr>
          <w:rFonts w:ascii="Times New Roman" w:hAnsi="Times New Roman" w:cs="Times New Roman"/>
          <w:sz w:val="28"/>
          <w:szCs w:val="28"/>
        </w:rPr>
      </w:pPr>
    </w:p>
    <w:p w:rsidR="00EC0D24" w:rsidRDefault="00EC0D24" w:rsidP="00E141CD">
      <w:pPr>
        <w:spacing w:line="360" w:lineRule="auto"/>
        <w:jc w:val="both"/>
        <w:rPr>
          <w:rFonts w:ascii="Times New Roman" w:hAnsi="Times New Roman" w:cs="Times New Roman"/>
          <w:sz w:val="28"/>
          <w:szCs w:val="28"/>
        </w:rPr>
      </w:pPr>
    </w:p>
    <w:p w:rsidR="00EC0D24" w:rsidRDefault="00EC0D24" w:rsidP="00E141CD">
      <w:pPr>
        <w:spacing w:line="360" w:lineRule="auto"/>
        <w:jc w:val="both"/>
        <w:rPr>
          <w:rFonts w:ascii="Times New Roman" w:hAnsi="Times New Roman" w:cs="Times New Roman"/>
          <w:sz w:val="28"/>
          <w:szCs w:val="28"/>
        </w:rPr>
      </w:pPr>
    </w:p>
    <w:p w:rsidR="00EC0D24" w:rsidRDefault="00EC0D24" w:rsidP="00E141CD">
      <w:pPr>
        <w:spacing w:line="360" w:lineRule="auto"/>
        <w:jc w:val="both"/>
        <w:rPr>
          <w:rFonts w:ascii="Times New Roman" w:hAnsi="Times New Roman" w:cs="Times New Roman"/>
          <w:sz w:val="28"/>
          <w:szCs w:val="28"/>
        </w:rPr>
      </w:pPr>
    </w:p>
    <w:p w:rsidR="00011A45" w:rsidRPr="00A463C0" w:rsidRDefault="00011A45" w:rsidP="00011A45">
      <w:pPr>
        <w:spacing w:after="0" w:line="360" w:lineRule="auto"/>
        <w:jc w:val="both"/>
        <w:rPr>
          <w:rFonts w:ascii="Times New Roman" w:hAnsi="Times New Roman" w:cs="Times New Roman"/>
          <w:b/>
          <w:bCs/>
          <w:sz w:val="28"/>
          <w:szCs w:val="28"/>
        </w:rPr>
      </w:pPr>
      <w:r w:rsidRPr="00A463C0">
        <w:rPr>
          <w:rFonts w:ascii="Times New Roman" w:hAnsi="Times New Roman" w:cs="Times New Roman"/>
          <w:b/>
          <w:bCs/>
          <w:sz w:val="28"/>
          <w:szCs w:val="28"/>
        </w:rPr>
        <w:t>Розділ 1. Теоретичні основи психологічної адаптації здобувачів освіти з особливими освітніми потребами</w:t>
      </w:r>
    </w:p>
    <w:p w:rsidR="00011A45" w:rsidRDefault="00011A45" w:rsidP="00011A45">
      <w:pPr>
        <w:spacing w:after="0" w:line="360" w:lineRule="auto"/>
        <w:jc w:val="both"/>
        <w:rPr>
          <w:rFonts w:ascii="Times New Roman" w:hAnsi="Times New Roman" w:cs="Times New Roman"/>
          <w:sz w:val="28"/>
          <w:szCs w:val="28"/>
        </w:rPr>
      </w:pPr>
    </w:p>
    <w:p w:rsidR="00011A45" w:rsidRPr="00A463C0" w:rsidRDefault="00011A45" w:rsidP="00D21E2D">
      <w:pPr>
        <w:pStyle w:val="a3"/>
        <w:numPr>
          <w:ilvl w:val="1"/>
          <w:numId w:val="11"/>
        </w:numPr>
        <w:spacing w:after="0" w:line="360" w:lineRule="auto"/>
        <w:jc w:val="both"/>
        <w:rPr>
          <w:rFonts w:ascii="Times New Roman" w:hAnsi="Times New Roman" w:cs="Times New Roman"/>
          <w:b/>
          <w:bCs/>
          <w:sz w:val="28"/>
          <w:szCs w:val="28"/>
        </w:rPr>
      </w:pPr>
      <w:r w:rsidRPr="00A463C0">
        <w:rPr>
          <w:rFonts w:ascii="Times New Roman" w:hAnsi="Times New Roman" w:cs="Times New Roman"/>
          <w:b/>
          <w:bCs/>
          <w:sz w:val="28"/>
          <w:szCs w:val="28"/>
        </w:rPr>
        <w:t>Поняття та сутність психологічної адаптації дітей з ООП</w:t>
      </w:r>
    </w:p>
    <w:p w:rsidR="00011A45" w:rsidRDefault="00011A45" w:rsidP="00011A45">
      <w:pPr>
        <w:spacing w:after="0" w:line="360" w:lineRule="auto"/>
        <w:jc w:val="both"/>
        <w:rPr>
          <w:rFonts w:ascii="Times New Roman" w:hAnsi="Times New Roman" w:cs="Times New Roman"/>
          <w:sz w:val="28"/>
          <w:szCs w:val="28"/>
        </w:rPr>
      </w:pPr>
    </w:p>
    <w:p w:rsidR="00011A45" w:rsidRPr="00722667" w:rsidRDefault="00011A45" w:rsidP="00011A45">
      <w:pPr>
        <w:spacing w:after="0" w:line="360" w:lineRule="auto"/>
        <w:ind w:firstLine="708"/>
        <w:jc w:val="both"/>
        <w:rPr>
          <w:rFonts w:ascii="Times New Roman" w:hAnsi="Times New Roman" w:cs="Times New Roman"/>
          <w:sz w:val="28"/>
          <w:szCs w:val="28"/>
        </w:rPr>
      </w:pPr>
      <w:r w:rsidRPr="00722667">
        <w:rPr>
          <w:rFonts w:ascii="Times New Roman" w:hAnsi="Times New Roman" w:cs="Times New Roman"/>
          <w:sz w:val="28"/>
          <w:szCs w:val="28"/>
        </w:rPr>
        <w:t>Щоденно кожен з нас стикається з проблемою пристосування до необхідних умов існування і суспільстві відповідно до актуального стану та викликів. Значною мірою процес психологічної адаптації став актуальним для здобувачів освіти з особливими освітніми потребами, оскільки може відбуватися в межах двох освітніх систем: в інклюзивних класах закладів загальної середньої освіти або в закладах спеціальної освіти. Для кращого розуміння специфіки проблеми розглянемо детальніше кожна з ключових понять нашого дослідження.</w:t>
      </w:r>
    </w:p>
    <w:p w:rsidR="00011A45" w:rsidRPr="00722667" w:rsidRDefault="00011A45" w:rsidP="00011A45">
      <w:pPr>
        <w:spacing w:after="0" w:line="360" w:lineRule="auto"/>
        <w:ind w:firstLine="708"/>
        <w:jc w:val="both"/>
        <w:rPr>
          <w:rFonts w:ascii="Times New Roman" w:hAnsi="Times New Roman" w:cs="Times New Roman"/>
          <w:sz w:val="28"/>
          <w:szCs w:val="28"/>
        </w:rPr>
      </w:pPr>
      <w:r w:rsidRPr="00722667">
        <w:rPr>
          <w:rFonts w:ascii="Times New Roman" w:hAnsi="Times New Roman" w:cs="Times New Roman"/>
          <w:sz w:val="28"/>
          <w:szCs w:val="28"/>
        </w:rPr>
        <w:t xml:space="preserve">Наукове обґрунтування терміну </w:t>
      </w:r>
      <w:r w:rsidR="00F603D1">
        <w:rPr>
          <w:rFonts w:ascii="Times New Roman" w:hAnsi="Times New Roman" w:cs="Times New Roman"/>
          <w:sz w:val="28"/>
          <w:szCs w:val="28"/>
        </w:rPr>
        <w:t>«</w:t>
      </w:r>
      <w:r w:rsidRPr="00722667">
        <w:rPr>
          <w:rFonts w:ascii="Times New Roman" w:hAnsi="Times New Roman" w:cs="Times New Roman"/>
          <w:sz w:val="28"/>
          <w:szCs w:val="28"/>
        </w:rPr>
        <w:t>адаптація</w:t>
      </w:r>
      <w:r w:rsidR="00F603D1">
        <w:rPr>
          <w:rFonts w:ascii="Times New Roman" w:hAnsi="Times New Roman" w:cs="Times New Roman"/>
          <w:sz w:val="28"/>
          <w:szCs w:val="28"/>
        </w:rPr>
        <w:t>»</w:t>
      </w:r>
      <w:r w:rsidRPr="00722667">
        <w:rPr>
          <w:rFonts w:ascii="Times New Roman" w:hAnsi="Times New Roman" w:cs="Times New Roman"/>
          <w:sz w:val="28"/>
          <w:szCs w:val="28"/>
        </w:rPr>
        <w:t xml:space="preserve"> залежить від контексту, в якому він використовується, адже цей термін має широке застосування в різних галузях науки. Ось декілька ключових визначень та обґрунтувань адаптації:</w:t>
      </w:r>
    </w:p>
    <w:p w:rsidR="00011A45" w:rsidRPr="00722667" w:rsidRDefault="00011A45" w:rsidP="00011A45">
      <w:pPr>
        <w:spacing w:after="0" w:line="360" w:lineRule="auto"/>
        <w:ind w:firstLine="708"/>
        <w:jc w:val="both"/>
        <w:rPr>
          <w:rFonts w:ascii="Times New Roman" w:hAnsi="Times New Roman" w:cs="Times New Roman"/>
          <w:sz w:val="28"/>
          <w:szCs w:val="28"/>
        </w:rPr>
      </w:pPr>
      <w:r w:rsidRPr="00722667">
        <w:rPr>
          <w:rFonts w:ascii="Times New Roman" w:hAnsi="Times New Roman" w:cs="Times New Roman"/>
          <w:sz w:val="28"/>
          <w:szCs w:val="28"/>
        </w:rPr>
        <w:t>Біологія: адаптація — це процес еволюційного розвитку, за допомогою якого організми стають краще пристосованими до свого середовища. Цей процес включає генетичні зміни, які сприяють виживанню і розмноженню. Приклади адаптації включають зміну забарвлення шкіри тварин для камуфляжу або розвиток певних фізичних характеристик, які покращують функціональність організму в конкретних умовах.</w:t>
      </w:r>
    </w:p>
    <w:p w:rsidR="00011A45" w:rsidRPr="00722667" w:rsidRDefault="00011A45" w:rsidP="00011A45">
      <w:pPr>
        <w:spacing w:after="0" w:line="360" w:lineRule="auto"/>
        <w:ind w:firstLine="708"/>
        <w:jc w:val="both"/>
        <w:rPr>
          <w:rFonts w:ascii="Times New Roman" w:hAnsi="Times New Roman" w:cs="Times New Roman"/>
          <w:sz w:val="28"/>
          <w:szCs w:val="28"/>
        </w:rPr>
      </w:pPr>
      <w:r w:rsidRPr="00722667">
        <w:rPr>
          <w:rFonts w:ascii="Times New Roman" w:hAnsi="Times New Roman" w:cs="Times New Roman"/>
          <w:sz w:val="28"/>
          <w:szCs w:val="28"/>
        </w:rPr>
        <w:t>Психологія: у психології адаптація стосується здатності людини або тварини змінювати свою поведінку, сприйняття і ставлення у відповідь на зміну зовнішніх або внутрішніх умов. Це може включати, наприклад, психологічні механізми, які допомагають людині справлятися зі стресом або новими ситуаціями.</w:t>
      </w:r>
    </w:p>
    <w:p w:rsidR="00011A45" w:rsidRPr="00722667" w:rsidRDefault="00011A45" w:rsidP="00011A45">
      <w:pPr>
        <w:spacing w:after="0" w:line="360" w:lineRule="auto"/>
        <w:ind w:firstLine="708"/>
        <w:jc w:val="both"/>
        <w:rPr>
          <w:rFonts w:ascii="Times New Roman" w:hAnsi="Times New Roman" w:cs="Times New Roman"/>
          <w:sz w:val="28"/>
          <w:szCs w:val="28"/>
        </w:rPr>
      </w:pPr>
      <w:r w:rsidRPr="00722667">
        <w:rPr>
          <w:rFonts w:ascii="Times New Roman" w:hAnsi="Times New Roman" w:cs="Times New Roman"/>
          <w:sz w:val="28"/>
          <w:szCs w:val="28"/>
        </w:rPr>
        <w:t>Екологія: В екології адаптація розглядається як процес, через який види змінюються і пристосовуються до змін у своєму середовищі. Це може бути відповіддю на зміни клімату, доступність ресурсів або взаємодію з іншими видами.</w:t>
      </w:r>
    </w:p>
    <w:p w:rsidR="00011A45" w:rsidRPr="00722667" w:rsidRDefault="00011A45" w:rsidP="00011A45">
      <w:pPr>
        <w:spacing w:after="0" w:line="360" w:lineRule="auto"/>
        <w:ind w:firstLine="708"/>
        <w:jc w:val="both"/>
        <w:rPr>
          <w:rFonts w:ascii="Times New Roman" w:hAnsi="Times New Roman" w:cs="Times New Roman"/>
          <w:sz w:val="28"/>
          <w:szCs w:val="28"/>
        </w:rPr>
      </w:pPr>
      <w:r w:rsidRPr="00722667">
        <w:rPr>
          <w:rFonts w:ascii="Times New Roman" w:hAnsi="Times New Roman" w:cs="Times New Roman"/>
          <w:sz w:val="28"/>
          <w:szCs w:val="28"/>
        </w:rPr>
        <w:t>Медичні науки: У медицині адаптація може означати фізіологічні процеси, які дозволяють організму підтримувати гомеостаз у відповідь на зовнішні зміни, такі як температура або висота над рівнем моря.</w:t>
      </w:r>
    </w:p>
    <w:p w:rsidR="00011A45" w:rsidRPr="00722667" w:rsidRDefault="00011A45" w:rsidP="00011A45">
      <w:pPr>
        <w:spacing w:after="0" w:line="360" w:lineRule="auto"/>
        <w:ind w:firstLine="708"/>
        <w:jc w:val="both"/>
        <w:rPr>
          <w:rFonts w:ascii="Times New Roman" w:hAnsi="Times New Roman" w:cs="Times New Roman"/>
          <w:sz w:val="28"/>
          <w:szCs w:val="28"/>
        </w:rPr>
      </w:pPr>
      <w:r w:rsidRPr="00722667">
        <w:rPr>
          <w:rFonts w:ascii="Times New Roman" w:hAnsi="Times New Roman" w:cs="Times New Roman"/>
          <w:sz w:val="28"/>
          <w:szCs w:val="28"/>
        </w:rPr>
        <w:t>Оскільки наше дослідження спрямоване саме на вирішення проблеми психологічної адаптації здобувачів з особливими освітніми потребами розглянемо як визначається дана дефініція в працях дослідників.</w:t>
      </w:r>
    </w:p>
    <w:p w:rsidR="00011A45" w:rsidRPr="00722667" w:rsidRDefault="00011A45" w:rsidP="00011A45">
      <w:pPr>
        <w:spacing w:after="0" w:line="360" w:lineRule="auto"/>
        <w:ind w:firstLine="708"/>
        <w:jc w:val="both"/>
        <w:rPr>
          <w:rFonts w:ascii="Times New Roman" w:hAnsi="Times New Roman" w:cs="Times New Roman"/>
          <w:sz w:val="28"/>
          <w:szCs w:val="28"/>
        </w:rPr>
      </w:pPr>
      <w:r w:rsidRPr="00722667">
        <w:rPr>
          <w:rFonts w:ascii="Times New Roman" w:hAnsi="Times New Roman" w:cs="Times New Roman"/>
          <w:sz w:val="28"/>
          <w:szCs w:val="28"/>
        </w:rPr>
        <w:t xml:space="preserve">Поняття </w:t>
      </w:r>
      <w:r w:rsidR="00F603D1">
        <w:rPr>
          <w:rFonts w:ascii="Times New Roman" w:hAnsi="Times New Roman" w:cs="Times New Roman"/>
          <w:sz w:val="28"/>
          <w:szCs w:val="28"/>
        </w:rPr>
        <w:t>«</w:t>
      </w:r>
      <w:r w:rsidRPr="00722667">
        <w:rPr>
          <w:rFonts w:ascii="Times New Roman" w:hAnsi="Times New Roman" w:cs="Times New Roman"/>
          <w:sz w:val="28"/>
          <w:szCs w:val="28"/>
        </w:rPr>
        <w:t>психологічна адаптація</w:t>
      </w:r>
      <w:r w:rsidR="00F603D1">
        <w:rPr>
          <w:rFonts w:ascii="Times New Roman" w:hAnsi="Times New Roman" w:cs="Times New Roman"/>
          <w:sz w:val="28"/>
          <w:szCs w:val="28"/>
        </w:rPr>
        <w:t>»</w:t>
      </w:r>
      <w:r w:rsidRPr="00722667">
        <w:rPr>
          <w:rFonts w:ascii="Times New Roman" w:hAnsi="Times New Roman" w:cs="Times New Roman"/>
          <w:sz w:val="28"/>
          <w:szCs w:val="28"/>
        </w:rPr>
        <w:t xml:space="preserve"> вивчали багато дослідників, кожен з яких зробив свій внесок у розуміння цього процесу. Проаналізуємо специфіку декількох з них:</w:t>
      </w:r>
    </w:p>
    <w:p w:rsidR="00011A45" w:rsidRPr="00722667" w:rsidRDefault="00011A45" w:rsidP="00011A45">
      <w:pPr>
        <w:spacing w:after="0" w:line="360" w:lineRule="auto"/>
        <w:ind w:firstLine="708"/>
        <w:jc w:val="both"/>
        <w:rPr>
          <w:rFonts w:ascii="Times New Roman" w:hAnsi="Times New Roman" w:cs="Times New Roman"/>
          <w:sz w:val="28"/>
          <w:szCs w:val="28"/>
        </w:rPr>
      </w:pPr>
      <w:r w:rsidRPr="00722667">
        <w:rPr>
          <w:rFonts w:ascii="Times New Roman" w:hAnsi="Times New Roman" w:cs="Times New Roman"/>
          <w:sz w:val="28"/>
          <w:szCs w:val="28"/>
        </w:rPr>
        <w:t xml:space="preserve">Олена Євгенівна Блинова - досліджувала соціально-психологічну адаптацію вимушених мігрантів, акультурацію та інкультурацію; Людмила Миколаївна Коробка - розглядала соціально-психологічну адаптацію спільнот до змін у середовищі; Юрій Романович Дидковський - вивчав адаптацію студентів-першокурсників до університетського середовища та ін. </w:t>
      </w:r>
      <w:r w:rsidRPr="00011A45">
        <w:rPr>
          <w:rFonts w:ascii="Times New Roman" w:hAnsi="Times New Roman" w:cs="Times New Roman"/>
          <w:color w:val="000000" w:themeColor="text1"/>
          <w:sz w:val="28"/>
          <w:szCs w:val="28"/>
        </w:rPr>
        <w:t>[5]</w:t>
      </w:r>
    </w:p>
    <w:p w:rsidR="00011A45" w:rsidRPr="00722667" w:rsidRDefault="00011A45" w:rsidP="00011A45">
      <w:pPr>
        <w:spacing w:after="0" w:line="360" w:lineRule="auto"/>
        <w:ind w:firstLine="708"/>
        <w:jc w:val="both"/>
        <w:rPr>
          <w:rFonts w:ascii="Times New Roman" w:hAnsi="Times New Roman" w:cs="Times New Roman"/>
          <w:sz w:val="28"/>
          <w:szCs w:val="28"/>
          <w:lang w:val="ru-RU"/>
        </w:rPr>
      </w:pPr>
      <w:r w:rsidRPr="00722667">
        <w:rPr>
          <w:rFonts w:ascii="Times New Roman" w:hAnsi="Times New Roman" w:cs="Times New Roman"/>
          <w:sz w:val="28"/>
          <w:szCs w:val="28"/>
        </w:rPr>
        <w:t xml:space="preserve">Питання  психологічної  адаптації здобувачів освіти  розглядається  в  роботах  таких  науковців як Березяк К., Васильєва О., Накорчевська О. </w:t>
      </w:r>
      <w:r w:rsidRPr="00250C02">
        <w:rPr>
          <w:rFonts w:ascii="Times New Roman" w:hAnsi="Times New Roman" w:cs="Times New Roman"/>
          <w:sz w:val="28"/>
          <w:szCs w:val="28"/>
        </w:rPr>
        <w:t>[</w:t>
      </w:r>
      <w:r w:rsidR="00250C02" w:rsidRPr="00250C02">
        <w:rPr>
          <w:rFonts w:ascii="Times New Roman" w:hAnsi="Times New Roman" w:cs="Times New Roman"/>
          <w:sz w:val="28"/>
          <w:szCs w:val="28"/>
        </w:rPr>
        <w:t>3</w:t>
      </w:r>
      <w:r w:rsidRPr="00250C02">
        <w:rPr>
          <w:rFonts w:ascii="Times New Roman" w:hAnsi="Times New Roman" w:cs="Times New Roman"/>
          <w:sz w:val="28"/>
          <w:szCs w:val="28"/>
        </w:rPr>
        <w:t>]</w:t>
      </w:r>
      <w:r w:rsidRPr="00722667">
        <w:rPr>
          <w:rFonts w:ascii="Times New Roman" w:hAnsi="Times New Roman" w:cs="Times New Roman"/>
          <w:sz w:val="28"/>
          <w:szCs w:val="28"/>
        </w:rPr>
        <w:t xml:space="preserve"> Павелків</w:t>
      </w:r>
      <w:r w:rsidRPr="005E58E5">
        <w:rPr>
          <w:rFonts w:ascii="Times New Roman" w:hAnsi="Times New Roman" w:cs="Times New Roman"/>
          <w:sz w:val="28"/>
          <w:szCs w:val="28"/>
        </w:rPr>
        <w:t xml:space="preserve"> </w:t>
      </w:r>
      <w:r w:rsidRPr="00722667">
        <w:rPr>
          <w:rFonts w:ascii="Times New Roman" w:hAnsi="Times New Roman" w:cs="Times New Roman"/>
          <w:sz w:val="28"/>
          <w:szCs w:val="28"/>
        </w:rPr>
        <w:t xml:space="preserve">Р.  </w:t>
      </w:r>
      <w:r w:rsidRPr="00B929A8">
        <w:rPr>
          <w:rFonts w:ascii="Times New Roman" w:hAnsi="Times New Roman" w:cs="Times New Roman"/>
          <w:sz w:val="28"/>
          <w:szCs w:val="28"/>
        </w:rPr>
        <w:t>[</w:t>
      </w:r>
      <w:bookmarkStart w:id="4" w:name="_Hlk177931422"/>
      <w:r w:rsidR="00250C02">
        <w:rPr>
          <w:rFonts w:ascii="Times New Roman" w:hAnsi="Times New Roman" w:cs="Times New Roman"/>
          <w:sz w:val="28"/>
          <w:szCs w:val="28"/>
        </w:rPr>
        <w:t>31</w:t>
      </w:r>
      <w:bookmarkEnd w:id="4"/>
      <w:r w:rsidRPr="00B929A8">
        <w:rPr>
          <w:rFonts w:ascii="Times New Roman" w:hAnsi="Times New Roman" w:cs="Times New Roman"/>
          <w:sz w:val="28"/>
          <w:szCs w:val="28"/>
        </w:rPr>
        <w:t>],</w:t>
      </w:r>
      <w:r w:rsidRPr="00722667">
        <w:rPr>
          <w:rFonts w:ascii="Times New Roman" w:hAnsi="Times New Roman" w:cs="Times New Roman"/>
          <w:sz w:val="28"/>
          <w:szCs w:val="28"/>
        </w:rPr>
        <w:t xml:space="preserve"> Ткачишина О.</w:t>
      </w:r>
      <w:r w:rsidRPr="00722667">
        <w:rPr>
          <w:rFonts w:ascii="Times New Roman" w:hAnsi="Times New Roman" w:cs="Times New Roman"/>
          <w:sz w:val="28"/>
          <w:szCs w:val="28"/>
          <w:lang w:val="ru-RU"/>
        </w:rPr>
        <w:t xml:space="preserve"> </w:t>
      </w:r>
      <w:r w:rsidRPr="00250C02">
        <w:rPr>
          <w:rFonts w:ascii="Times New Roman" w:hAnsi="Times New Roman" w:cs="Times New Roman"/>
          <w:sz w:val="28"/>
          <w:szCs w:val="28"/>
          <w:lang w:val="ru-RU"/>
        </w:rPr>
        <w:t>[</w:t>
      </w:r>
      <w:r w:rsidR="00250C02" w:rsidRPr="00250C02">
        <w:rPr>
          <w:rFonts w:ascii="Times New Roman" w:hAnsi="Times New Roman" w:cs="Times New Roman"/>
          <w:sz w:val="28"/>
          <w:szCs w:val="28"/>
        </w:rPr>
        <w:t>56</w:t>
      </w:r>
      <w:r w:rsidRPr="00250C02">
        <w:rPr>
          <w:rFonts w:ascii="Times New Roman" w:hAnsi="Times New Roman" w:cs="Times New Roman"/>
          <w:sz w:val="28"/>
          <w:szCs w:val="28"/>
          <w:lang w:val="ru-RU"/>
        </w:rPr>
        <w:t>]</w:t>
      </w:r>
      <w:r w:rsidRPr="00722667">
        <w:rPr>
          <w:rFonts w:ascii="Times New Roman" w:hAnsi="Times New Roman" w:cs="Times New Roman"/>
          <w:sz w:val="28"/>
          <w:szCs w:val="28"/>
        </w:rPr>
        <w:t xml:space="preserve"> та ін.</w:t>
      </w:r>
    </w:p>
    <w:p w:rsidR="00011A45" w:rsidRPr="00722667" w:rsidRDefault="00011A45" w:rsidP="00011A45">
      <w:pPr>
        <w:spacing w:after="0" w:line="360" w:lineRule="auto"/>
        <w:ind w:firstLine="708"/>
        <w:jc w:val="both"/>
        <w:rPr>
          <w:rFonts w:ascii="Times New Roman" w:hAnsi="Times New Roman" w:cs="Times New Roman"/>
          <w:sz w:val="28"/>
          <w:szCs w:val="28"/>
        </w:rPr>
      </w:pPr>
      <w:r w:rsidRPr="00722667">
        <w:rPr>
          <w:rFonts w:ascii="Times New Roman" w:hAnsi="Times New Roman" w:cs="Times New Roman"/>
          <w:sz w:val="28"/>
          <w:szCs w:val="28"/>
        </w:rPr>
        <w:t>На підставі узагальнення досвіду наукових розвідок доходимо наступного висновку: психологічна адаптація — це процес, за допомогою якого людина змінює свою поведінку, емоції та сприйняття, щоб ефективно справлятися з новими або стресовими умовами середовища. Це ключовий механізм, що дозволяє людині підтримувати психологічну стабільність та відчуття благополуччя.</w:t>
      </w:r>
    </w:p>
    <w:p w:rsidR="00011A45" w:rsidRPr="00722667" w:rsidRDefault="00011A45" w:rsidP="00011A45">
      <w:pPr>
        <w:spacing w:after="0" w:line="360" w:lineRule="auto"/>
        <w:ind w:firstLine="708"/>
        <w:jc w:val="both"/>
        <w:rPr>
          <w:rFonts w:ascii="Times New Roman" w:hAnsi="Times New Roman" w:cs="Times New Roman"/>
          <w:sz w:val="28"/>
          <w:szCs w:val="28"/>
        </w:rPr>
      </w:pPr>
      <w:r w:rsidRPr="00722667">
        <w:rPr>
          <w:rFonts w:ascii="Times New Roman" w:hAnsi="Times New Roman" w:cs="Times New Roman"/>
          <w:sz w:val="28"/>
          <w:szCs w:val="28"/>
        </w:rPr>
        <w:t>Основними аспектами психологічної адаптації:</w:t>
      </w:r>
    </w:p>
    <w:p w:rsidR="00011A45" w:rsidRPr="00722667" w:rsidRDefault="00011A45" w:rsidP="00D21E2D">
      <w:pPr>
        <w:numPr>
          <w:ilvl w:val="0"/>
          <w:numId w:val="3"/>
        </w:numPr>
        <w:spacing w:after="0" w:line="360" w:lineRule="auto"/>
        <w:jc w:val="both"/>
        <w:rPr>
          <w:rFonts w:ascii="Times New Roman" w:hAnsi="Times New Roman" w:cs="Times New Roman"/>
          <w:sz w:val="28"/>
          <w:szCs w:val="28"/>
        </w:rPr>
      </w:pPr>
      <w:r w:rsidRPr="00722667">
        <w:rPr>
          <w:rFonts w:ascii="Times New Roman" w:hAnsi="Times New Roman" w:cs="Times New Roman"/>
          <w:sz w:val="28"/>
          <w:szCs w:val="28"/>
        </w:rPr>
        <w:t>Когнітивні процеси:</w:t>
      </w:r>
    </w:p>
    <w:p w:rsidR="00011A45" w:rsidRPr="00722667" w:rsidRDefault="00011A45" w:rsidP="00D21E2D">
      <w:pPr>
        <w:numPr>
          <w:ilvl w:val="1"/>
          <w:numId w:val="3"/>
        </w:numPr>
        <w:spacing w:after="0" w:line="360" w:lineRule="auto"/>
        <w:jc w:val="both"/>
        <w:rPr>
          <w:rFonts w:ascii="Times New Roman" w:hAnsi="Times New Roman" w:cs="Times New Roman"/>
          <w:sz w:val="28"/>
          <w:szCs w:val="28"/>
        </w:rPr>
      </w:pPr>
      <w:r w:rsidRPr="00722667">
        <w:rPr>
          <w:rFonts w:ascii="Times New Roman" w:hAnsi="Times New Roman" w:cs="Times New Roman"/>
          <w:sz w:val="28"/>
          <w:szCs w:val="28"/>
        </w:rPr>
        <w:t>Переробка інформації: Здатність осмислювати та оцінювати нові умови, що допомагає знайти найбільш підходящі стратегії для адаптації.</w:t>
      </w:r>
    </w:p>
    <w:p w:rsidR="00011A45" w:rsidRPr="00722667" w:rsidRDefault="00011A45" w:rsidP="00D21E2D">
      <w:pPr>
        <w:numPr>
          <w:ilvl w:val="1"/>
          <w:numId w:val="3"/>
        </w:numPr>
        <w:spacing w:after="0" w:line="360" w:lineRule="auto"/>
        <w:jc w:val="both"/>
        <w:rPr>
          <w:rFonts w:ascii="Times New Roman" w:hAnsi="Times New Roman" w:cs="Times New Roman"/>
          <w:sz w:val="28"/>
          <w:szCs w:val="28"/>
        </w:rPr>
      </w:pPr>
      <w:r w:rsidRPr="00722667">
        <w:rPr>
          <w:rFonts w:ascii="Times New Roman" w:hAnsi="Times New Roman" w:cs="Times New Roman"/>
          <w:sz w:val="28"/>
          <w:szCs w:val="28"/>
        </w:rPr>
        <w:t>Переконання та установки: Зміна переконань або поглядів, щоб вони відповідали новим обставинам, сприяючи більшій психологічній гнучкості.</w:t>
      </w:r>
    </w:p>
    <w:p w:rsidR="00011A45" w:rsidRPr="00722667" w:rsidRDefault="00011A45" w:rsidP="00D21E2D">
      <w:pPr>
        <w:numPr>
          <w:ilvl w:val="0"/>
          <w:numId w:val="3"/>
        </w:numPr>
        <w:spacing w:after="0" w:line="360" w:lineRule="auto"/>
        <w:jc w:val="both"/>
        <w:rPr>
          <w:rFonts w:ascii="Times New Roman" w:hAnsi="Times New Roman" w:cs="Times New Roman"/>
          <w:sz w:val="28"/>
          <w:szCs w:val="28"/>
        </w:rPr>
      </w:pPr>
      <w:r w:rsidRPr="00722667">
        <w:rPr>
          <w:rFonts w:ascii="Times New Roman" w:hAnsi="Times New Roman" w:cs="Times New Roman"/>
          <w:sz w:val="28"/>
          <w:szCs w:val="28"/>
        </w:rPr>
        <w:t>Емоційні реакції:</w:t>
      </w:r>
    </w:p>
    <w:p w:rsidR="00011A45" w:rsidRPr="00722667" w:rsidRDefault="00011A45" w:rsidP="00D21E2D">
      <w:pPr>
        <w:numPr>
          <w:ilvl w:val="1"/>
          <w:numId w:val="3"/>
        </w:numPr>
        <w:spacing w:after="0" w:line="360" w:lineRule="auto"/>
        <w:jc w:val="both"/>
        <w:rPr>
          <w:rFonts w:ascii="Times New Roman" w:hAnsi="Times New Roman" w:cs="Times New Roman"/>
          <w:sz w:val="28"/>
          <w:szCs w:val="28"/>
        </w:rPr>
      </w:pPr>
      <w:r w:rsidRPr="00722667">
        <w:rPr>
          <w:rFonts w:ascii="Times New Roman" w:hAnsi="Times New Roman" w:cs="Times New Roman"/>
          <w:sz w:val="28"/>
          <w:szCs w:val="28"/>
        </w:rPr>
        <w:t>Емоційна регуляція: Здатність контролювати і керувати своїми емоціями, щоб зменшити стрес та підтримувати позитивний настрій.</w:t>
      </w:r>
    </w:p>
    <w:p w:rsidR="00011A45" w:rsidRPr="00722667" w:rsidRDefault="00011A45" w:rsidP="00D21E2D">
      <w:pPr>
        <w:numPr>
          <w:ilvl w:val="1"/>
          <w:numId w:val="3"/>
        </w:numPr>
        <w:spacing w:after="0" w:line="360" w:lineRule="auto"/>
        <w:jc w:val="both"/>
        <w:rPr>
          <w:rFonts w:ascii="Times New Roman" w:hAnsi="Times New Roman" w:cs="Times New Roman"/>
          <w:sz w:val="28"/>
          <w:szCs w:val="28"/>
        </w:rPr>
      </w:pPr>
      <w:r w:rsidRPr="00722667">
        <w:rPr>
          <w:rFonts w:ascii="Times New Roman" w:hAnsi="Times New Roman" w:cs="Times New Roman"/>
          <w:sz w:val="28"/>
          <w:szCs w:val="28"/>
        </w:rPr>
        <w:t>Емпатія та соціальна підтримка: Використання підтримки з боку інших людей для зменшення стресу та покращення адаптаційного процесу.</w:t>
      </w:r>
    </w:p>
    <w:p w:rsidR="00011A45" w:rsidRPr="00722667" w:rsidRDefault="00011A45" w:rsidP="00D21E2D">
      <w:pPr>
        <w:numPr>
          <w:ilvl w:val="0"/>
          <w:numId w:val="3"/>
        </w:numPr>
        <w:spacing w:after="0" w:line="360" w:lineRule="auto"/>
        <w:jc w:val="both"/>
        <w:rPr>
          <w:rFonts w:ascii="Times New Roman" w:hAnsi="Times New Roman" w:cs="Times New Roman"/>
          <w:sz w:val="28"/>
          <w:szCs w:val="28"/>
        </w:rPr>
      </w:pPr>
      <w:r w:rsidRPr="00722667">
        <w:rPr>
          <w:rFonts w:ascii="Times New Roman" w:hAnsi="Times New Roman" w:cs="Times New Roman"/>
          <w:sz w:val="28"/>
          <w:szCs w:val="28"/>
        </w:rPr>
        <w:t>Поведінкові зміни:</w:t>
      </w:r>
    </w:p>
    <w:p w:rsidR="00011A45" w:rsidRPr="00722667" w:rsidRDefault="00011A45" w:rsidP="00D21E2D">
      <w:pPr>
        <w:numPr>
          <w:ilvl w:val="1"/>
          <w:numId w:val="3"/>
        </w:numPr>
        <w:spacing w:after="0" w:line="360" w:lineRule="auto"/>
        <w:jc w:val="both"/>
        <w:rPr>
          <w:rFonts w:ascii="Times New Roman" w:hAnsi="Times New Roman" w:cs="Times New Roman"/>
          <w:sz w:val="28"/>
          <w:szCs w:val="28"/>
        </w:rPr>
      </w:pPr>
      <w:r w:rsidRPr="00722667">
        <w:rPr>
          <w:rFonts w:ascii="Times New Roman" w:hAnsi="Times New Roman" w:cs="Times New Roman"/>
          <w:sz w:val="28"/>
          <w:szCs w:val="28"/>
        </w:rPr>
        <w:t>Навички подолання: Розвиток стратегій та поведінкових навичок, які допомагають справлятися зі стресом та труднощами.</w:t>
      </w:r>
    </w:p>
    <w:p w:rsidR="00011A45" w:rsidRPr="00722667" w:rsidRDefault="00011A45" w:rsidP="00D21E2D">
      <w:pPr>
        <w:numPr>
          <w:ilvl w:val="1"/>
          <w:numId w:val="3"/>
        </w:numPr>
        <w:spacing w:after="0" w:line="360" w:lineRule="auto"/>
        <w:jc w:val="both"/>
        <w:rPr>
          <w:rFonts w:ascii="Times New Roman" w:hAnsi="Times New Roman" w:cs="Times New Roman"/>
          <w:sz w:val="28"/>
          <w:szCs w:val="28"/>
        </w:rPr>
      </w:pPr>
      <w:r w:rsidRPr="00722667">
        <w:rPr>
          <w:rFonts w:ascii="Times New Roman" w:hAnsi="Times New Roman" w:cs="Times New Roman"/>
          <w:sz w:val="28"/>
          <w:szCs w:val="28"/>
        </w:rPr>
        <w:t>Гнучкість поведінки: Здатність змінювати свою поведінку відповідно до нових вимог або умов.</w:t>
      </w:r>
    </w:p>
    <w:p w:rsidR="00011A45" w:rsidRPr="00722667" w:rsidRDefault="00011A45" w:rsidP="00011A45">
      <w:pPr>
        <w:spacing w:after="0" w:line="360" w:lineRule="auto"/>
        <w:ind w:firstLine="708"/>
        <w:jc w:val="both"/>
        <w:rPr>
          <w:rFonts w:ascii="Times New Roman" w:hAnsi="Times New Roman" w:cs="Times New Roman"/>
          <w:sz w:val="28"/>
          <w:szCs w:val="28"/>
        </w:rPr>
      </w:pPr>
      <w:r w:rsidRPr="00722667">
        <w:rPr>
          <w:rFonts w:ascii="Times New Roman" w:hAnsi="Times New Roman" w:cs="Times New Roman"/>
          <w:sz w:val="28"/>
          <w:szCs w:val="28"/>
        </w:rPr>
        <w:t>Фактори, що впливають на психологічну адаптацію:</w:t>
      </w:r>
    </w:p>
    <w:p w:rsidR="00011A45" w:rsidRPr="00722667" w:rsidRDefault="00011A45" w:rsidP="00D21E2D">
      <w:pPr>
        <w:numPr>
          <w:ilvl w:val="0"/>
          <w:numId w:val="4"/>
        </w:numPr>
        <w:spacing w:after="0" w:line="360" w:lineRule="auto"/>
        <w:jc w:val="both"/>
        <w:rPr>
          <w:rFonts w:ascii="Times New Roman" w:hAnsi="Times New Roman" w:cs="Times New Roman"/>
          <w:sz w:val="28"/>
          <w:szCs w:val="28"/>
        </w:rPr>
      </w:pPr>
      <w:r w:rsidRPr="00722667">
        <w:rPr>
          <w:rFonts w:ascii="Times New Roman" w:hAnsi="Times New Roman" w:cs="Times New Roman"/>
          <w:sz w:val="28"/>
          <w:szCs w:val="28"/>
        </w:rPr>
        <w:t>Особистісні особливості:</w:t>
      </w:r>
    </w:p>
    <w:p w:rsidR="00011A45" w:rsidRPr="00722667" w:rsidRDefault="00011A45" w:rsidP="00D21E2D">
      <w:pPr>
        <w:numPr>
          <w:ilvl w:val="1"/>
          <w:numId w:val="4"/>
        </w:numPr>
        <w:spacing w:after="0" w:line="360" w:lineRule="auto"/>
        <w:jc w:val="both"/>
        <w:rPr>
          <w:rFonts w:ascii="Times New Roman" w:hAnsi="Times New Roman" w:cs="Times New Roman"/>
          <w:sz w:val="28"/>
          <w:szCs w:val="28"/>
        </w:rPr>
      </w:pPr>
      <w:r w:rsidRPr="00722667">
        <w:rPr>
          <w:rFonts w:ascii="Times New Roman" w:hAnsi="Times New Roman" w:cs="Times New Roman"/>
          <w:sz w:val="28"/>
          <w:szCs w:val="28"/>
        </w:rPr>
        <w:t>Рівень тривожності, стійкість до стресу, самооцінка, а також здатність до саморегуляції впливають на ефективність адаптаційних процесів.</w:t>
      </w:r>
    </w:p>
    <w:p w:rsidR="00011A45" w:rsidRPr="00722667" w:rsidRDefault="00011A45" w:rsidP="00D21E2D">
      <w:pPr>
        <w:numPr>
          <w:ilvl w:val="0"/>
          <w:numId w:val="4"/>
        </w:numPr>
        <w:spacing w:after="0" w:line="360" w:lineRule="auto"/>
        <w:jc w:val="both"/>
        <w:rPr>
          <w:rFonts w:ascii="Times New Roman" w:hAnsi="Times New Roman" w:cs="Times New Roman"/>
          <w:sz w:val="28"/>
          <w:szCs w:val="28"/>
        </w:rPr>
      </w:pPr>
      <w:r w:rsidRPr="00722667">
        <w:rPr>
          <w:rFonts w:ascii="Times New Roman" w:hAnsi="Times New Roman" w:cs="Times New Roman"/>
          <w:sz w:val="28"/>
          <w:szCs w:val="28"/>
        </w:rPr>
        <w:t>Соціальна підтримка:</w:t>
      </w:r>
    </w:p>
    <w:p w:rsidR="00011A45" w:rsidRPr="00722667" w:rsidRDefault="00011A45" w:rsidP="00D21E2D">
      <w:pPr>
        <w:numPr>
          <w:ilvl w:val="1"/>
          <w:numId w:val="4"/>
        </w:numPr>
        <w:spacing w:after="0" w:line="360" w:lineRule="auto"/>
        <w:jc w:val="both"/>
        <w:rPr>
          <w:rFonts w:ascii="Times New Roman" w:hAnsi="Times New Roman" w:cs="Times New Roman"/>
          <w:sz w:val="28"/>
          <w:szCs w:val="28"/>
        </w:rPr>
      </w:pPr>
      <w:r w:rsidRPr="00722667">
        <w:rPr>
          <w:rFonts w:ascii="Times New Roman" w:hAnsi="Times New Roman" w:cs="Times New Roman"/>
          <w:sz w:val="28"/>
          <w:szCs w:val="28"/>
        </w:rPr>
        <w:t>Підтримка з боку родини, друзів та соціальних груп є критичним ресурсом для успішної адаптації, особливо в умовах стресу або значних змін.</w:t>
      </w:r>
    </w:p>
    <w:p w:rsidR="00011A45" w:rsidRPr="00722667" w:rsidRDefault="00011A45" w:rsidP="00D21E2D">
      <w:pPr>
        <w:numPr>
          <w:ilvl w:val="0"/>
          <w:numId w:val="4"/>
        </w:numPr>
        <w:spacing w:after="0" w:line="360" w:lineRule="auto"/>
        <w:jc w:val="both"/>
        <w:rPr>
          <w:rFonts w:ascii="Times New Roman" w:hAnsi="Times New Roman" w:cs="Times New Roman"/>
          <w:sz w:val="28"/>
          <w:szCs w:val="28"/>
        </w:rPr>
      </w:pPr>
      <w:r w:rsidRPr="00722667">
        <w:rPr>
          <w:rFonts w:ascii="Times New Roman" w:hAnsi="Times New Roman" w:cs="Times New Roman"/>
          <w:sz w:val="28"/>
          <w:szCs w:val="28"/>
        </w:rPr>
        <w:t>Досвід минулих адаптацій:</w:t>
      </w:r>
    </w:p>
    <w:p w:rsidR="00011A45" w:rsidRPr="00722667" w:rsidRDefault="00011A45" w:rsidP="00D21E2D">
      <w:pPr>
        <w:numPr>
          <w:ilvl w:val="1"/>
          <w:numId w:val="4"/>
        </w:numPr>
        <w:spacing w:after="0" w:line="360" w:lineRule="auto"/>
        <w:jc w:val="both"/>
        <w:rPr>
          <w:rFonts w:ascii="Times New Roman" w:hAnsi="Times New Roman" w:cs="Times New Roman"/>
          <w:sz w:val="28"/>
          <w:szCs w:val="28"/>
        </w:rPr>
      </w:pPr>
      <w:r w:rsidRPr="00722667">
        <w:rPr>
          <w:rFonts w:ascii="Times New Roman" w:hAnsi="Times New Roman" w:cs="Times New Roman"/>
          <w:sz w:val="28"/>
          <w:szCs w:val="28"/>
        </w:rPr>
        <w:t>Попередній досвід подолання труднощів та стресових ситуацій може сприяти розвитку ефективних адаптаційних стратегій.</w:t>
      </w:r>
    </w:p>
    <w:p w:rsidR="00011A45" w:rsidRPr="00722667" w:rsidRDefault="00011A45" w:rsidP="00011A45">
      <w:pPr>
        <w:spacing w:after="0" w:line="360" w:lineRule="auto"/>
        <w:ind w:left="372" w:firstLine="336"/>
        <w:jc w:val="both"/>
        <w:rPr>
          <w:rFonts w:ascii="Times New Roman" w:hAnsi="Times New Roman" w:cs="Times New Roman"/>
          <w:sz w:val="28"/>
          <w:szCs w:val="28"/>
        </w:rPr>
      </w:pPr>
      <w:r w:rsidRPr="00722667">
        <w:rPr>
          <w:rFonts w:ascii="Times New Roman" w:hAnsi="Times New Roman" w:cs="Times New Roman"/>
          <w:sz w:val="28"/>
          <w:szCs w:val="28"/>
        </w:rPr>
        <w:t>Види психологічної адаптації</w:t>
      </w:r>
    </w:p>
    <w:p w:rsidR="00011A45" w:rsidRPr="00722667" w:rsidRDefault="00011A45" w:rsidP="00011A45">
      <w:pPr>
        <w:spacing w:after="0" w:line="360" w:lineRule="auto"/>
        <w:ind w:firstLine="708"/>
        <w:jc w:val="both"/>
        <w:rPr>
          <w:rFonts w:ascii="Times New Roman" w:hAnsi="Times New Roman" w:cs="Times New Roman"/>
          <w:sz w:val="28"/>
          <w:szCs w:val="28"/>
        </w:rPr>
      </w:pPr>
      <w:r w:rsidRPr="00722667">
        <w:rPr>
          <w:rFonts w:ascii="Times New Roman" w:hAnsi="Times New Roman" w:cs="Times New Roman"/>
          <w:sz w:val="28"/>
          <w:szCs w:val="28"/>
        </w:rPr>
        <w:t>Психологічна адаптація може проявлятися в різних формах, залежно від контексту і ситуації:</w:t>
      </w:r>
    </w:p>
    <w:p w:rsidR="00011A45" w:rsidRPr="00722667" w:rsidRDefault="00011A45" w:rsidP="00D21E2D">
      <w:pPr>
        <w:numPr>
          <w:ilvl w:val="0"/>
          <w:numId w:val="5"/>
        </w:numPr>
        <w:spacing w:after="0" w:line="360" w:lineRule="auto"/>
        <w:jc w:val="both"/>
        <w:rPr>
          <w:rFonts w:ascii="Times New Roman" w:hAnsi="Times New Roman" w:cs="Times New Roman"/>
          <w:sz w:val="28"/>
          <w:szCs w:val="28"/>
        </w:rPr>
      </w:pPr>
      <w:r w:rsidRPr="00722667">
        <w:rPr>
          <w:rFonts w:ascii="Times New Roman" w:hAnsi="Times New Roman" w:cs="Times New Roman"/>
          <w:sz w:val="28"/>
          <w:szCs w:val="28"/>
        </w:rPr>
        <w:t>Адаптація до змін навколишнього середовища:</w:t>
      </w:r>
    </w:p>
    <w:p w:rsidR="00011A45" w:rsidRPr="00722667" w:rsidRDefault="00011A45" w:rsidP="00D21E2D">
      <w:pPr>
        <w:numPr>
          <w:ilvl w:val="1"/>
          <w:numId w:val="5"/>
        </w:numPr>
        <w:spacing w:after="0" w:line="360" w:lineRule="auto"/>
        <w:jc w:val="both"/>
        <w:rPr>
          <w:rFonts w:ascii="Times New Roman" w:hAnsi="Times New Roman" w:cs="Times New Roman"/>
          <w:sz w:val="28"/>
          <w:szCs w:val="28"/>
        </w:rPr>
      </w:pPr>
      <w:r w:rsidRPr="00722667">
        <w:rPr>
          <w:rFonts w:ascii="Times New Roman" w:hAnsi="Times New Roman" w:cs="Times New Roman"/>
          <w:sz w:val="28"/>
          <w:szCs w:val="28"/>
        </w:rPr>
        <w:t>Приклад: Переїзд на нове місце проживання або зміна робочого середовища. Людина пристосовується до нових умов життя або праці, що включає встановлення нових соціальних зв'язків і освоєння нових навичок.</w:t>
      </w:r>
    </w:p>
    <w:p w:rsidR="00011A45" w:rsidRPr="00722667" w:rsidRDefault="00011A45" w:rsidP="00D21E2D">
      <w:pPr>
        <w:numPr>
          <w:ilvl w:val="0"/>
          <w:numId w:val="5"/>
        </w:numPr>
        <w:spacing w:after="0" w:line="360" w:lineRule="auto"/>
        <w:jc w:val="both"/>
        <w:rPr>
          <w:rFonts w:ascii="Times New Roman" w:hAnsi="Times New Roman" w:cs="Times New Roman"/>
          <w:sz w:val="28"/>
          <w:szCs w:val="28"/>
        </w:rPr>
      </w:pPr>
      <w:r w:rsidRPr="00722667">
        <w:rPr>
          <w:rFonts w:ascii="Times New Roman" w:hAnsi="Times New Roman" w:cs="Times New Roman"/>
          <w:sz w:val="28"/>
          <w:szCs w:val="28"/>
        </w:rPr>
        <w:t>Адаптація до стресових подій:</w:t>
      </w:r>
    </w:p>
    <w:p w:rsidR="00011A45" w:rsidRPr="00722667" w:rsidRDefault="00011A45" w:rsidP="00D21E2D">
      <w:pPr>
        <w:numPr>
          <w:ilvl w:val="1"/>
          <w:numId w:val="5"/>
        </w:numPr>
        <w:spacing w:after="0" w:line="360" w:lineRule="auto"/>
        <w:jc w:val="both"/>
        <w:rPr>
          <w:rFonts w:ascii="Times New Roman" w:hAnsi="Times New Roman" w:cs="Times New Roman"/>
          <w:sz w:val="28"/>
          <w:szCs w:val="28"/>
        </w:rPr>
      </w:pPr>
      <w:r w:rsidRPr="00722667">
        <w:rPr>
          <w:rFonts w:ascii="Times New Roman" w:hAnsi="Times New Roman" w:cs="Times New Roman"/>
          <w:sz w:val="28"/>
          <w:szCs w:val="28"/>
        </w:rPr>
        <w:t>Приклад: Втрата близької людини або серйозне захворювання. В цьому випадку людина може використовувати стратегії подолання, такі як пошук підтримки в соціальному колі, терапія або зміна способу життя, щоб справитися з емоційними переживаннями.</w:t>
      </w:r>
    </w:p>
    <w:p w:rsidR="00011A45" w:rsidRPr="00722667" w:rsidRDefault="00011A45" w:rsidP="00D21E2D">
      <w:pPr>
        <w:numPr>
          <w:ilvl w:val="0"/>
          <w:numId w:val="5"/>
        </w:numPr>
        <w:spacing w:after="0" w:line="360" w:lineRule="auto"/>
        <w:jc w:val="both"/>
        <w:rPr>
          <w:rFonts w:ascii="Times New Roman" w:hAnsi="Times New Roman" w:cs="Times New Roman"/>
          <w:sz w:val="28"/>
          <w:szCs w:val="28"/>
        </w:rPr>
      </w:pPr>
      <w:r w:rsidRPr="00722667">
        <w:rPr>
          <w:rFonts w:ascii="Times New Roman" w:hAnsi="Times New Roman" w:cs="Times New Roman"/>
          <w:sz w:val="28"/>
          <w:szCs w:val="28"/>
        </w:rPr>
        <w:t>Адаптація до соціальних змін:</w:t>
      </w:r>
    </w:p>
    <w:p w:rsidR="00011A45" w:rsidRPr="00722667" w:rsidRDefault="00011A45" w:rsidP="00D21E2D">
      <w:pPr>
        <w:numPr>
          <w:ilvl w:val="1"/>
          <w:numId w:val="5"/>
        </w:numPr>
        <w:spacing w:after="0" w:line="360" w:lineRule="auto"/>
        <w:jc w:val="both"/>
        <w:rPr>
          <w:rFonts w:ascii="Times New Roman" w:hAnsi="Times New Roman" w:cs="Times New Roman"/>
          <w:sz w:val="28"/>
          <w:szCs w:val="28"/>
        </w:rPr>
      </w:pPr>
      <w:r w:rsidRPr="00722667">
        <w:rPr>
          <w:rFonts w:ascii="Times New Roman" w:hAnsi="Times New Roman" w:cs="Times New Roman"/>
          <w:sz w:val="28"/>
          <w:szCs w:val="28"/>
        </w:rPr>
        <w:t>Приклад: Зміни в суспільстві або політичній ситуації. Людина може змінювати свої погляди, цінності або поведінку, щоб адаптуватися до нових соціальних умов.</w:t>
      </w:r>
    </w:p>
    <w:p w:rsidR="00011A45" w:rsidRPr="00722667" w:rsidRDefault="00011A45" w:rsidP="00011A45">
      <w:pPr>
        <w:spacing w:after="0" w:line="360" w:lineRule="auto"/>
        <w:jc w:val="both"/>
        <w:rPr>
          <w:rFonts w:ascii="Times New Roman" w:hAnsi="Times New Roman" w:cs="Times New Roman"/>
          <w:sz w:val="28"/>
          <w:szCs w:val="28"/>
        </w:rPr>
      </w:pPr>
      <w:r w:rsidRPr="00722667">
        <w:rPr>
          <w:rFonts w:ascii="Times New Roman" w:hAnsi="Times New Roman" w:cs="Times New Roman"/>
          <w:sz w:val="28"/>
          <w:szCs w:val="28"/>
        </w:rPr>
        <w:t>Методи підтримки психологічної адаптації</w:t>
      </w:r>
    </w:p>
    <w:p w:rsidR="00011A45" w:rsidRPr="00722667" w:rsidRDefault="00011A45" w:rsidP="00D21E2D">
      <w:pPr>
        <w:numPr>
          <w:ilvl w:val="0"/>
          <w:numId w:val="6"/>
        </w:numPr>
        <w:spacing w:after="0" w:line="360" w:lineRule="auto"/>
        <w:jc w:val="both"/>
        <w:rPr>
          <w:rFonts w:ascii="Times New Roman" w:hAnsi="Times New Roman" w:cs="Times New Roman"/>
          <w:sz w:val="28"/>
          <w:szCs w:val="28"/>
        </w:rPr>
      </w:pPr>
      <w:r w:rsidRPr="00722667">
        <w:rPr>
          <w:rFonts w:ascii="Times New Roman" w:hAnsi="Times New Roman" w:cs="Times New Roman"/>
          <w:sz w:val="28"/>
          <w:szCs w:val="28"/>
        </w:rPr>
        <w:t>Психотерапія:</w:t>
      </w:r>
    </w:p>
    <w:p w:rsidR="00011A45" w:rsidRPr="00722667" w:rsidRDefault="00011A45" w:rsidP="00D21E2D">
      <w:pPr>
        <w:numPr>
          <w:ilvl w:val="1"/>
          <w:numId w:val="6"/>
        </w:numPr>
        <w:spacing w:after="0" w:line="360" w:lineRule="auto"/>
        <w:jc w:val="both"/>
        <w:rPr>
          <w:rFonts w:ascii="Times New Roman" w:hAnsi="Times New Roman" w:cs="Times New Roman"/>
          <w:sz w:val="28"/>
          <w:szCs w:val="28"/>
        </w:rPr>
      </w:pPr>
      <w:r w:rsidRPr="00722667">
        <w:rPr>
          <w:rFonts w:ascii="Times New Roman" w:hAnsi="Times New Roman" w:cs="Times New Roman"/>
          <w:sz w:val="28"/>
          <w:szCs w:val="28"/>
        </w:rPr>
        <w:t>Психотерапія може допомогти людям краще розуміти свої емоції і думки, розвивати ефективні стратегії подолання і знаходити внутрішні ресурси для адаптації.</w:t>
      </w:r>
    </w:p>
    <w:p w:rsidR="00011A45" w:rsidRPr="00722667" w:rsidRDefault="00011A45" w:rsidP="00D21E2D">
      <w:pPr>
        <w:numPr>
          <w:ilvl w:val="0"/>
          <w:numId w:val="6"/>
        </w:numPr>
        <w:spacing w:after="0" w:line="360" w:lineRule="auto"/>
        <w:jc w:val="both"/>
        <w:rPr>
          <w:rFonts w:ascii="Times New Roman" w:hAnsi="Times New Roman" w:cs="Times New Roman"/>
          <w:sz w:val="28"/>
          <w:szCs w:val="28"/>
        </w:rPr>
      </w:pPr>
      <w:r w:rsidRPr="00722667">
        <w:rPr>
          <w:rFonts w:ascii="Times New Roman" w:hAnsi="Times New Roman" w:cs="Times New Roman"/>
          <w:sz w:val="28"/>
          <w:szCs w:val="28"/>
        </w:rPr>
        <w:t>Розвиток стресостійкості:</w:t>
      </w:r>
    </w:p>
    <w:p w:rsidR="00011A45" w:rsidRPr="00722667" w:rsidRDefault="00011A45" w:rsidP="00D21E2D">
      <w:pPr>
        <w:numPr>
          <w:ilvl w:val="1"/>
          <w:numId w:val="6"/>
        </w:numPr>
        <w:spacing w:after="0" w:line="360" w:lineRule="auto"/>
        <w:jc w:val="both"/>
        <w:rPr>
          <w:rFonts w:ascii="Times New Roman" w:hAnsi="Times New Roman" w:cs="Times New Roman"/>
          <w:sz w:val="28"/>
          <w:szCs w:val="28"/>
        </w:rPr>
      </w:pPr>
      <w:r w:rsidRPr="00722667">
        <w:rPr>
          <w:rFonts w:ascii="Times New Roman" w:hAnsi="Times New Roman" w:cs="Times New Roman"/>
          <w:sz w:val="28"/>
          <w:szCs w:val="28"/>
        </w:rPr>
        <w:t>Практики, такі як медитація, йога, фізичні вправи, допомагають знижувати рівень стресу і підвищувати стійкість до життєвих викликів.</w:t>
      </w:r>
    </w:p>
    <w:p w:rsidR="00011A45" w:rsidRPr="00722667" w:rsidRDefault="00011A45" w:rsidP="00D21E2D">
      <w:pPr>
        <w:numPr>
          <w:ilvl w:val="0"/>
          <w:numId w:val="6"/>
        </w:numPr>
        <w:spacing w:after="0" w:line="360" w:lineRule="auto"/>
        <w:jc w:val="both"/>
        <w:rPr>
          <w:rFonts w:ascii="Times New Roman" w:hAnsi="Times New Roman" w:cs="Times New Roman"/>
          <w:sz w:val="28"/>
          <w:szCs w:val="28"/>
        </w:rPr>
      </w:pPr>
      <w:r w:rsidRPr="00722667">
        <w:rPr>
          <w:rFonts w:ascii="Times New Roman" w:hAnsi="Times New Roman" w:cs="Times New Roman"/>
          <w:sz w:val="28"/>
          <w:szCs w:val="28"/>
        </w:rPr>
        <w:t>Навчання навичкам подолання:</w:t>
      </w:r>
    </w:p>
    <w:p w:rsidR="00011A45" w:rsidRPr="00722667" w:rsidRDefault="00011A45" w:rsidP="00D21E2D">
      <w:pPr>
        <w:numPr>
          <w:ilvl w:val="1"/>
          <w:numId w:val="6"/>
        </w:numPr>
        <w:spacing w:after="0" w:line="360" w:lineRule="auto"/>
        <w:jc w:val="both"/>
        <w:rPr>
          <w:rFonts w:ascii="Times New Roman" w:hAnsi="Times New Roman" w:cs="Times New Roman"/>
          <w:sz w:val="28"/>
          <w:szCs w:val="28"/>
        </w:rPr>
      </w:pPr>
      <w:r w:rsidRPr="00722667">
        <w:rPr>
          <w:rFonts w:ascii="Times New Roman" w:hAnsi="Times New Roman" w:cs="Times New Roman"/>
          <w:sz w:val="28"/>
          <w:szCs w:val="28"/>
        </w:rPr>
        <w:t>Вивчення технік керування емоціями, таких як когнітивно-поведінкова терапія, може значно підвищити здатність людини до адаптації.</w:t>
      </w:r>
    </w:p>
    <w:p w:rsidR="00011A45" w:rsidRPr="00026C6A" w:rsidRDefault="00011A45" w:rsidP="00011A45">
      <w:pPr>
        <w:spacing w:after="0" w:line="360" w:lineRule="auto"/>
        <w:ind w:firstLine="708"/>
        <w:jc w:val="both"/>
        <w:rPr>
          <w:rFonts w:ascii="Times New Roman" w:hAnsi="Times New Roman" w:cs="Times New Roman"/>
          <w:sz w:val="28"/>
          <w:szCs w:val="28"/>
        </w:rPr>
      </w:pPr>
      <w:r w:rsidRPr="00722667">
        <w:rPr>
          <w:rFonts w:ascii="Times New Roman" w:hAnsi="Times New Roman" w:cs="Times New Roman"/>
          <w:sz w:val="28"/>
          <w:szCs w:val="28"/>
        </w:rPr>
        <w:t>Здобувачі освіти з особливими освітніми потребами (ЗОП) — це діти та підлітки, які потребують спеціальних умов навчання, підтримки та ресурсів для успішного освітнього процесу через певні фізичні, психологічні або соціальні особливості. До таких здобувачів належать діти з інвалідністю, розладами розвитку, емоційними або поведінковими проблемами, а також діти з високими здібностями, що вимагають особливих педагогічних підходів.</w:t>
      </w:r>
      <w:r>
        <w:rPr>
          <w:rFonts w:ascii="Times New Roman" w:hAnsi="Times New Roman" w:cs="Times New Roman"/>
          <w:sz w:val="28"/>
          <w:szCs w:val="28"/>
        </w:rPr>
        <w:t xml:space="preserve"> Цій проблемі присвячені дослідження </w:t>
      </w:r>
      <w:r w:rsidRPr="00026C6A">
        <w:rPr>
          <w:rFonts w:ascii="Times New Roman" w:hAnsi="Times New Roman" w:cs="Times New Roman"/>
          <w:sz w:val="28"/>
          <w:szCs w:val="28"/>
        </w:rPr>
        <w:t>Ю. Богинськ</w:t>
      </w:r>
      <w:r>
        <w:rPr>
          <w:rFonts w:ascii="Times New Roman" w:hAnsi="Times New Roman" w:cs="Times New Roman"/>
          <w:sz w:val="28"/>
          <w:szCs w:val="28"/>
        </w:rPr>
        <w:t>ої</w:t>
      </w:r>
      <w:r w:rsidRPr="00026C6A">
        <w:rPr>
          <w:rFonts w:ascii="Times New Roman" w:hAnsi="Times New Roman" w:cs="Times New Roman"/>
          <w:sz w:val="28"/>
          <w:szCs w:val="28"/>
        </w:rPr>
        <w:t>, Л. Вавін</w:t>
      </w:r>
      <w:r>
        <w:rPr>
          <w:rFonts w:ascii="Times New Roman" w:hAnsi="Times New Roman" w:cs="Times New Roman"/>
          <w:sz w:val="28"/>
          <w:szCs w:val="28"/>
        </w:rPr>
        <w:t>ої</w:t>
      </w:r>
      <w:r w:rsidRPr="00026C6A">
        <w:rPr>
          <w:rFonts w:ascii="Times New Roman" w:hAnsi="Times New Roman" w:cs="Times New Roman"/>
          <w:sz w:val="28"/>
          <w:szCs w:val="28"/>
        </w:rPr>
        <w:t>, О. Гармаш, Г. П. Таланчук, О. Таранченко, З. Шевців</w:t>
      </w:r>
      <w:r>
        <w:rPr>
          <w:rFonts w:ascii="Times New Roman" w:hAnsi="Times New Roman" w:cs="Times New Roman"/>
          <w:sz w:val="28"/>
          <w:szCs w:val="28"/>
        </w:rPr>
        <w:t xml:space="preserve"> та ін. </w:t>
      </w:r>
      <w:r w:rsidRPr="00390DE7">
        <w:rPr>
          <w:rFonts w:ascii="Times New Roman" w:hAnsi="Times New Roman" w:cs="Times New Roman"/>
          <w:sz w:val="28"/>
          <w:szCs w:val="28"/>
        </w:rPr>
        <w:t>[</w:t>
      </w:r>
      <w:r w:rsidR="00390DE7" w:rsidRPr="00390DE7">
        <w:rPr>
          <w:rFonts w:ascii="Times New Roman" w:hAnsi="Times New Roman" w:cs="Times New Roman"/>
          <w:sz w:val="28"/>
          <w:szCs w:val="28"/>
        </w:rPr>
        <w:t>9</w:t>
      </w:r>
      <w:r w:rsidRPr="00390DE7">
        <w:rPr>
          <w:rFonts w:ascii="Times New Roman" w:hAnsi="Times New Roman" w:cs="Times New Roman"/>
          <w:sz w:val="28"/>
          <w:szCs w:val="28"/>
        </w:rPr>
        <w:t>]</w:t>
      </w:r>
    </w:p>
    <w:p w:rsidR="00011A45" w:rsidRPr="00722667" w:rsidRDefault="00011A45" w:rsidP="00011A45">
      <w:pPr>
        <w:spacing w:after="0" w:line="360" w:lineRule="auto"/>
        <w:ind w:firstLine="708"/>
        <w:jc w:val="both"/>
        <w:rPr>
          <w:rFonts w:ascii="Times New Roman" w:hAnsi="Times New Roman" w:cs="Times New Roman"/>
          <w:sz w:val="28"/>
          <w:szCs w:val="28"/>
        </w:rPr>
      </w:pPr>
      <w:r w:rsidRPr="00722667">
        <w:rPr>
          <w:rFonts w:ascii="Times New Roman" w:hAnsi="Times New Roman" w:cs="Times New Roman"/>
          <w:sz w:val="28"/>
          <w:szCs w:val="28"/>
        </w:rPr>
        <w:t>Ключов</w:t>
      </w:r>
      <w:r>
        <w:rPr>
          <w:rFonts w:ascii="Times New Roman" w:hAnsi="Times New Roman" w:cs="Times New Roman"/>
          <w:sz w:val="28"/>
          <w:szCs w:val="28"/>
        </w:rPr>
        <w:t>ими</w:t>
      </w:r>
      <w:r w:rsidRPr="00722667">
        <w:rPr>
          <w:rFonts w:ascii="Times New Roman" w:hAnsi="Times New Roman" w:cs="Times New Roman"/>
          <w:sz w:val="28"/>
          <w:szCs w:val="28"/>
        </w:rPr>
        <w:t xml:space="preserve"> аспект</w:t>
      </w:r>
      <w:r>
        <w:rPr>
          <w:rFonts w:ascii="Times New Roman" w:hAnsi="Times New Roman" w:cs="Times New Roman"/>
          <w:sz w:val="28"/>
          <w:szCs w:val="28"/>
        </w:rPr>
        <w:t>ами</w:t>
      </w:r>
      <w:r w:rsidRPr="00722667">
        <w:rPr>
          <w:rFonts w:ascii="Times New Roman" w:hAnsi="Times New Roman" w:cs="Times New Roman"/>
          <w:sz w:val="28"/>
          <w:szCs w:val="28"/>
        </w:rPr>
        <w:t xml:space="preserve"> навчання здобувачів освіти з особливими освітніми потребами</w:t>
      </w:r>
      <w:r>
        <w:rPr>
          <w:rFonts w:ascii="Times New Roman" w:hAnsi="Times New Roman" w:cs="Times New Roman"/>
          <w:sz w:val="28"/>
          <w:szCs w:val="28"/>
        </w:rPr>
        <w:t xml:space="preserve"> виділяємо наступні</w:t>
      </w:r>
      <w:r w:rsidRPr="00722667">
        <w:rPr>
          <w:rFonts w:ascii="Times New Roman" w:hAnsi="Times New Roman" w:cs="Times New Roman"/>
          <w:sz w:val="28"/>
          <w:szCs w:val="28"/>
        </w:rPr>
        <w:t>:</w:t>
      </w:r>
    </w:p>
    <w:p w:rsidR="00011A45" w:rsidRPr="00722667" w:rsidRDefault="00011A45" w:rsidP="00D21E2D">
      <w:pPr>
        <w:numPr>
          <w:ilvl w:val="0"/>
          <w:numId w:val="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Створення відповідних умов</w:t>
      </w:r>
      <w:r w:rsidRPr="00722667">
        <w:rPr>
          <w:rFonts w:ascii="Times New Roman" w:hAnsi="Times New Roman" w:cs="Times New Roman"/>
          <w:sz w:val="28"/>
          <w:szCs w:val="28"/>
        </w:rPr>
        <w:t>:</w:t>
      </w:r>
    </w:p>
    <w:p w:rsidR="00011A45" w:rsidRPr="00722667" w:rsidRDefault="00011A45" w:rsidP="00D21E2D">
      <w:pPr>
        <w:numPr>
          <w:ilvl w:val="1"/>
          <w:numId w:val="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С</w:t>
      </w:r>
      <w:r w:rsidRPr="00722667">
        <w:rPr>
          <w:rFonts w:ascii="Times New Roman" w:hAnsi="Times New Roman" w:cs="Times New Roman"/>
          <w:sz w:val="28"/>
          <w:szCs w:val="28"/>
        </w:rPr>
        <w:t>творення умов, в яких усі діти можуть навчатися разом, незалежно від своїх фізичних, інтелектуальних, соціальних, емоційних або інших особливостей. Важливо забезпечити доступність навчальних матеріалів та інфраструктури, а також належну підготовку вчителів.</w:t>
      </w:r>
    </w:p>
    <w:p w:rsidR="00011A45" w:rsidRPr="00722667" w:rsidRDefault="00011A45" w:rsidP="00D21E2D">
      <w:pPr>
        <w:numPr>
          <w:ilvl w:val="0"/>
          <w:numId w:val="7"/>
        </w:numPr>
        <w:spacing w:after="0" w:line="360" w:lineRule="auto"/>
        <w:jc w:val="both"/>
        <w:rPr>
          <w:rFonts w:ascii="Times New Roman" w:hAnsi="Times New Roman" w:cs="Times New Roman"/>
          <w:sz w:val="28"/>
          <w:szCs w:val="28"/>
        </w:rPr>
      </w:pPr>
      <w:r w:rsidRPr="00722667">
        <w:rPr>
          <w:rFonts w:ascii="Times New Roman" w:hAnsi="Times New Roman" w:cs="Times New Roman"/>
          <w:sz w:val="28"/>
          <w:szCs w:val="28"/>
        </w:rPr>
        <w:t>Індивідуальний підхід:</w:t>
      </w:r>
    </w:p>
    <w:p w:rsidR="00011A45" w:rsidRPr="00722667" w:rsidRDefault="00011A45" w:rsidP="00D21E2D">
      <w:pPr>
        <w:numPr>
          <w:ilvl w:val="1"/>
          <w:numId w:val="7"/>
        </w:numPr>
        <w:spacing w:after="0" w:line="360" w:lineRule="auto"/>
        <w:jc w:val="both"/>
        <w:rPr>
          <w:rFonts w:ascii="Times New Roman" w:hAnsi="Times New Roman" w:cs="Times New Roman"/>
          <w:sz w:val="28"/>
          <w:szCs w:val="28"/>
        </w:rPr>
      </w:pPr>
      <w:r w:rsidRPr="00722667">
        <w:rPr>
          <w:rFonts w:ascii="Times New Roman" w:hAnsi="Times New Roman" w:cs="Times New Roman"/>
          <w:sz w:val="28"/>
          <w:szCs w:val="28"/>
        </w:rPr>
        <w:t>Розробка індивідуальних навчальних планів, які враховують унікальні потреби кожної дитини. Це може включати адаптацію навчальних матеріалів, використання спеціальних технологій або допоміжних засобів.</w:t>
      </w:r>
    </w:p>
    <w:p w:rsidR="00011A45" w:rsidRPr="00722667" w:rsidRDefault="00011A45" w:rsidP="00D21E2D">
      <w:pPr>
        <w:numPr>
          <w:ilvl w:val="0"/>
          <w:numId w:val="7"/>
        </w:numPr>
        <w:spacing w:after="0" w:line="360" w:lineRule="auto"/>
        <w:jc w:val="both"/>
        <w:rPr>
          <w:rFonts w:ascii="Times New Roman" w:hAnsi="Times New Roman" w:cs="Times New Roman"/>
          <w:sz w:val="28"/>
          <w:szCs w:val="28"/>
        </w:rPr>
      </w:pPr>
      <w:r w:rsidRPr="00722667">
        <w:rPr>
          <w:rFonts w:ascii="Times New Roman" w:hAnsi="Times New Roman" w:cs="Times New Roman"/>
          <w:sz w:val="28"/>
          <w:szCs w:val="28"/>
        </w:rPr>
        <w:t>Психолого-педагогічна підтримка:</w:t>
      </w:r>
    </w:p>
    <w:p w:rsidR="00011A45" w:rsidRPr="00722667" w:rsidRDefault="00011A45" w:rsidP="00D21E2D">
      <w:pPr>
        <w:numPr>
          <w:ilvl w:val="1"/>
          <w:numId w:val="7"/>
        </w:numPr>
        <w:spacing w:after="0" w:line="360" w:lineRule="auto"/>
        <w:jc w:val="both"/>
        <w:rPr>
          <w:rFonts w:ascii="Times New Roman" w:hAnsi="Times New Roman" w:cs="Times New Roman"/>
          <w:sz w:val="28"/>
          <w:szCs w:val="28"/>
        </w:rPr>
      </w:pPr>
      <w:r w:rsidRPr="00722667">
        <w:rPr>
          <w:rFonts w:ascii="Times New Roman" w:hAnsi="Times New Roman" w:cs="Times New Roman"/>
          <w:sz w:val="28"/>
          <w:szCs w:val="28"/>
        </w:rPr>
        <w:t>Важливим є забезпечення постійної підтримки з боку психологів, логопедів, дефектологів та інших фахівців, які можуть допомогти дитині адаптуватися до навчального процесу і розвивати свої навички.</w:t>
      </w:r>
    </w:p>
    <w:p w:rsidR="00011A45" w:rsidRPr="00722667" w:rsidRDefault="00011A45" w:rsidP="00D21E2D">
      <w:pPr>
        <w:numPr>
          <w:ilvl w:val="0"/>
          <w:numId w:val="7"/>
        </w:numPr>
        <w:spacing w:after="0" w:line="360" w:lineRule="auto"/>
        <w:jc w:val="both"/>
        <w:rPr>
          <w:rFonts w:ascii="Times New Roman" w:hAnsi="Times New Roman" w:cs="Times New Roman"/>
          <w:sz w:val="28"/>
          <w:szCs w:val="28"/>
        </w:rPr>
      </w:pPr>
      <w:r w:rsidRPr="00722667">
        <w:rPr>
          <w:rFonts w:ascii="Times New Roman" w:hAnsi="Times New Roman" w:cs="Times New Roman"/>
          <w:sz w:val="28"/>
          <w:szCs w:val="28"/>
        </w:rPr>
        <w:t>Партнерство з батьками:</w:t>
      </w:r>
    </w:p>
    <w:p w:rsidR="00011A45" w:rsidRDefault="00011A45" w:rsidP="00D21E2D">
      <w:pPr>
        <w:numPr>
          <w:ilvl w:val="1"/>
          <w:numId w:val="7"/>
        </w:numPr>
        <w:spacing w:after="0" w:line="360" w:lineRule="auto"/>
        <w:jc w:val="both"/>
        <w:rPr>
          <w:rFonts w:ascii="Times New Roman" w:hAnsi="Times New Roman" w:cs="Times New Roman"/>
          <w:sz w:val="28"/>
          <w:szCs w:val="28"/>
        </w:rPr>
      </w:pPr>
      <w:r w:rsidRPr="00722667">
        <w:rPr>
          <w:rFonts w:ascii="Times New Roman" w:hAnsi="Times New Roman" w:cs="Times New Roman"/>
          <w:sz w:val="28"/>
          <w:szCs w:val="28"/>
        </w:rPr>
        <w:t>Співпраця з батьками або опікунами, які відіграють ключову роль у підтримці навчання та розвитку дітей з особливими потребами. Важливо забезпечити відкритий діалог та залучення батьків до освітнього процесу.</w:t>
      </w:r>
    </w:p>
    <w:p w:rsidR="00011A45" w:rsidRPr="00722667" w:rsidRDefault="00011A45" w:rsidP="00011A45">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Сьогодні в</w:t>
      </w:r>
      <w:r w:rsidRPr="00722667">
        <w:rPr>
          <w:rFonts w:ascii="Times New Roman" w:hAnsi="Times New Roman" w:cs="Times New Roman"/>
          <w:sz w:val="28"/>
          <w:szCs w:val="28"/>
        </w:rPr>
        <w:t xml:space="preserve"> Україні активно розвивається інклюзивна освіта, завдяки чому все більше дітей з особливими потребами отримують можливість навчатися разом з однолітками. Деякі приклади включають:</w:t>
      </w:r>
    </w:p>
    <w:p w:rsidR="00011A45" w:rsidRPr="00722667" w:rsidRDefault="00011A45" w:rsidP="00D21E2D">
      <w:pPr>
        <w:numPr>
          <w:ilvl w:val="0"/>
          <w:numId w:val="8"/>
        </w:numPr>
        <w:spacing w:after="0" w:line="360" w:lineRule="auto"/>
        <w:jc w:val="both"/>
        <w:rPr>
          <w:rFonts w:ascii="Times New Roman" w:hAnsi="Times New Roman" w:cs="Times New Roman"/>
          <w:sz w:val="28"/>
          <w:szCs w:val="28"/>
        </w:rPr>
      </w:pPr>
      <w:r w:rsidRPr="00722667">
        <w:rPr>
          <w:rFonts w:ascii="Times New Roman" w:hAnsi="Times New Roman" w:cs="Times New Roman"/>
          <w:sz w:val="28"/>
          <w:szCs w:val="28"/>
        </w:rPr>
        <w:t>Інклюзивно-ресурсні центри (ІРЦ):</w:t>
      </w:r>
    </w:p>
    <w:p w:rsidR="00011A45" w:rsidRPr="00722667" w:rsidRDefault="00011A45" w:rsidP="00D21E2D">
      <w:pPr>
        <w:numPr>
          <w:ilvl w:val="1"/>
          <w:numId w:val="8"/>
        </w:numPr>
        <w:spacing w:after="0" w:line="360" w:lineRule="auto"/>
        <w:jc w:val="both"/>
        <w:rPr>
          <w:rFonts w:ascii="Times New Roman" w:hAnsi="Times New Roman" w:cs="Times New Roman"/>
          <w:sz w:val="28"/>
          <w:szCs w:val="28"/>
        </w:rPr>
      </w:pPr>
      <w:r w:rsidRPr="00722667">
        <w:rPr>
          <w:rFonts w:ascii="Times New Roman" w:hAnsi="Times New Roman" w:cs="Times New Roman"/>
          <w:sz w:val="28"/>
          <w:szCs w:val="28"/>
        </w:rPr>
        <w:t>У багатьох містах України діють ІРЦ, які надають комплексну допомогу дітям з особливими освітніми потребами та їхнім родинам. Ці центри проводять діагностику, розробляють індивідуальні програми розвитку та надають консультації.</w:t>
      </w:r>
    </w:p>
    <w:p w:rsidR="00011A45" w:rsidRPr="00722667" w:rsidRDefault="00011A45" w:rsidP="00D21E2D">
      <w:pPr>
        <w:numPr>
          <w:ilvl w:val="0"/>
          <w:numId w:val="8"/>
        </w:numPr>
        <w:spacing w:after="0" w:line="360" w:lineRule="auto"/>
        <w:jc w:val="both"/>
        <w:rPr>
          <w:rFonts w:ascii="Times New Roman" w:hAnsi="Times New Roman" w:cs="Times New Roman"/>
          <w:sz w:val="28"/>
          <w:szCs w:val="28"/>
        </w:rPr>
      </w:pPr>
      <w:r w:rsidRPr="00722667">
        <w:rPr>
          <w:rFonts w:ascii="Times New Roman" w:hAnsi="Times New Roman" w:cs="Times New Roman"/>
          <w:sz w:val="28"/>
          <w:szCs w:val="28"/>
        </w:rPr>
        <w:t>Школи з інклюзивними класами:</w:t>
      </w:r>
    </w:p>
    <w:p w:rsidR="00011A45" w:rsidRPr="00722667" w:rsidRDefault="00011A45" w:rsidP="00D21E2D">
      <w:pPr>
        <w:numPr>
          <w:ilvl w:val="1"/>
          <w:numId w:val="8"/>
        </w:numPr>
        <w:spacing w:after="0" w:line="360" w:lineRule="auto"/>
        <w:jc w:val="both"/>
        <w:rPr>
          <w:rFonts w:ascii="Times New Roman" w:hAnsi="Times New Roman" w:cs="Times New Roman"/>
          <w:sz w:val="28"/>
          <w:szCs w:val="28"/>
        </w:rPr>
      </w:pPr>
      <w:r w:rsidRPr="00722667">
        <w:rPr>
          <w:rFonts w:ascii="Times New Roman" w:hAnsi="Times New Roman" w:cs="Times New Roman"/>
          <w:sz w:val="28"/>
          <w:szCs w:val="28"/>
        </w:rPr>
        <w:t>Багато загальноосвітніх шкіл впроваджують інклюзивні класи, де діти з особливими потребами навчаються разом з іншими учнями. Це сприяє розвитку толерантності та взаєморозуміння серед дітей.</w:t>
      </w:r>
    </w:p>
    <w:p w:rsidR="00011A45" w:rsidRPr="00722667" w:rsidRDefault="00011A45" w:rsidP="00D21E2D">
      <w:pPr>
        <w:numPr>
          <w:ilvl w:val="0"/>
          <w:numId w:val="8"/>
        </w:numPr>
        <w:spacing w:after="0" w:line="360" w:lineRule="auto"/>
        <w:jc w:val="both"/>
        <w:rPr>
          <w:rFonts w:ascii="Times New Roman" w:hAnsi="Times New Roman" w:cs="Times New Roman"/>
          <w:sz w:val="28"/>
          <w:szCs w:val="28"/>
        </w:rPr>
      </w:pPr>
      <w:r w:rsidRPr="00722667">
        <w:rPr>
          <w:rFonts w:ascii="Times New Roman" w:hAnsi="Times New Roman" w:cs="Times New Roman"/>
          <w:sz w:val="28"/>
          <w:szCs w:val="28"/>
        </w:rPr>
        <w:t>Підготовка вчителів:</w:t>
      </w:r>
    </w:p>
    <w:p w:rsidR="00011A45" w:rsidRDefault="00011A45" w:rsidP="00D21E2D">
      <w:pPr>
        <w:numPr>
          <w:ilvl w:val="1"/>
          <w:numId w:val="8"/>
        </w:numPr>
        <w:spacing w:after="0" w:line="360" w:lineRule="auto"/>
        <w:jc w:val="both"/>
        <w:rPr>
          <w:rFonts w:ascii="Times New Roman" w:hAnsi="Times New Roman" w:cs="Times New Roman"/>
          <w:sz w:val="28"/>
          <w:szCs w:val="28"/>
        </w:rPr>
      </w:pPr>
      <w:r w:rsidRPr="00722667">
        <w:rPr>
          <w:rFonts w:ascii="Times New Roman" w:hAnsi="Times New Roman" w:cs="Times New Roman"/>
          <w:sz w:val="28"/>
          <w:szCs w:val="28"/>
        </w:rPr>
        <w:t>В Україні існують програми підвищення кваліфікації вчителів, які навчають їх методикам роботи з дітьми з особливими освітніми потребами. Це допомагає створити більш адаптоване і сприятливе навчальне середовище.</w:t>
      </w:r>
    </w:p>
    <w:p w:rsidR="00011A45" w:rsidRPr="00722667" w:rsidRDefault="00011A45" w:rsidP="00D21E2D">
      <w:pPr>
        <w:numPr>
          <w:ilvl w:val="0"/>
          <w:numId w:val="8"/>
        </w:numPr>
        <w:spacing w:after="0" w:line="360" w:lineRule="auto"/>
        <w:jc w:val="both"/>
        <w:rPr>
          <w:rFonts w:ascii="Times New Roman" w:hAnsi="Times New Roman" w:cs="Times New Roman"/>
          <w:sz w:val="28"/>
          <w:szCs w:val="28"/>
        </w:rPr>
      </w:pPr>
      <w:r w:rsidRPr="00722667">
        <w:rPr>
          <w:rFonts w:ascii="Times New Roman" w:hAnsi="Times New Roman" w:cs="Times New Roman"/>
          <w:sz w:val="28"/>
          <w:szCs w:val="28"/>
        </w:rPr>
        <w:t>Спеціальні класи у загальноосвітніх школах:</w:t>
      </w:r>
    </w:p>
    <w:p w:rsidR="00011A45" w:rsidRPr="00722667" w:rsidRDefault="00011A45" w:rsidP="00D21E2D">
      <w:pPr>
        <w:numPr>
          <w:ilvl w:val="1"/>
          <w:numId w:val="8"/>
        </w:numPr>
        <w:spacing w:after="0" w:line="360" w:lineRule="auto"/>
        <w:jc w:val="both"/>
        <w:rPr>
          <w:rFonts w:ascii="Times New Roman" w:hAnsi="Times New Roman" w:cs="Times New Roman"/>
          <w:sz w:val="28"/>
          <w:szCs w:val="28"/>
        </w:rPr>
      </w:pPr>
      <w:r w:rsidRPr="00722667">
        <w:rPr>
          <w:rFonts w:ascii="Times New Roman" w:hAnsi="Times New Roman" w:cs="Times New Roman"/>
          <w:sz w:val="28"/>
          <w:szCs w:val="28"/>
        </w:rPr>
        <w:t>У багатьох загальноосвітніх школах створюються спеціальні класи для дітей з певними порушеннями. Це дозволяє дітям бути інтегрованими у загальноосвітнє середовище, отримуючи при цьому необхідну підтримку.</w:t>
      </w:r>
    </w:p>
    <w:p w:rsidR="00011A45" w:rsidRPr="00722667" w:rsidRDefault="00011A45" w:rsidP="00011A45">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І</w:t>
      </w:r>
      <w:r w:rsidRPr="00722667">
        <w:rPr>
          <w:rFonts w:ascii="Times New Roman" w:hAnsi="Times New Roman" w:cs="Times New Roman"/>
          <w:sz w:val="28"/>
          <w:szCs w:val="28"/>
        </w:rPr>
        <w:t>нклюзивна освіта сприяє формуванню більш толерантного, справедливого та рівноправного суспільства. Вона не лише допомагає дітям з особливими потребами отримати якісну освіту, але й сприяє вихованню у всіх дітей цінностей взаємоповаги та підтримки.</w:t>
      </w:r>
    </w:p>
    <w:p w:rsidR="00011A45" w:rsidRPr="00722667" w:rsidRDefault="00011A45" w:rsidP="00011A45">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Поряд з цим, в України існує сформована мережа з</w:t>
      </w:r>
      <w:r w:rsidRPr="00722667">
        <w:rPr>
          <w:rFonts w:ascii="Times New Roman" w:hAnsi="Times New Roman" w:cs="Times New Roman"/>
          <w:sz w:val="28"/>
          <w:szCs w:val="28"/>
        </w:rPr>
        <w:t>аклад</w:t>
      </w:r>
      <w:r>
        <w:rPr>
          <w:rFonts w:ascii="Times New Roman" w:hAnsi="Times New Roman" w:cs="Times New Roman"/>
          <w:sz w:val="28"/>
          <w:szCs w:val="28"/>
        </w:rPr>
        <w:t>ів</w:t>
      </w:r>
      <w:r w:rsidRPr="00722667">
        <w:rPr>
          <w:rFonts w:ascii="Times New Roman" w:hAnsi="Times New Roman" w:cs="Times New Roman"/>
          <w:sz w:val="28"/>
          <w:szCs w:val="28"/>
        </w:rPr>
        <w:t xml:space="preserve"> спеціальної освіти відіграють ключову роль у забезпеченні навчання та розвитку дітей з особливими освітніми потребами. </w:t>
      </w:r>
      <w:r>
        <w:rPr>
          <w:rFonts w:ascii="Times New Roman" w:hAnsi="Times New Roman" w:cs="Times New Roman"/>
          <w:sz w:val="28"/>
          <w:szCs w:val="28"/>
        </w:rPr>
        <w:t>Це с</w:t>
      </w:r>
      <w:r w:rsidRPr="00722667">
        <w:rPr>
          <w:rFonts w:ascii="Times New Roman" w:hAnsi="Times New Roman" w:cs="Times New Roman"/>
          <w:sz w:val="28"/>
          <w:szCs w:val="28"/>
        </w:rPr>
        <w:t>истема закладів, які надають освітні та корекційно-реабілітаційні послуги.</w:t>
      </w:r>
    </w:p>
    <w:p w:rsidR="00011A45" w:rsidRPr="00722667" w:rsidRDefault="00011A45" w:rsidP="00011A45">
      <w:pPr>
        <w:spacing w:after="0" w:line="360" w:lineRule="auto"/>
        <w:ind w:firstLine="708"/>
        <w:jc w:val="both"/>
        <w:rPr>
          <w:rFonts w:ascii="Times New Roman" w:hAnsi="Times New Roman" w:cs="Times New Roman"/>
          <w:sz w:val="28"/>
          <w:szCs w:val="28"/>
        </w:rPr>
      </w:pPr>
      <w:r w:rsidRPr="00722667">
        <w:rPr>
          <w:rFonts w:ascii="Times New Roman" w:hAnsi="Times New Roman" w:cs="Times New Roman"/>
          <w:sz w:val="28"/>
          <w:szCs w:val="28"/>
        </w:rPr>
        <w:t>Основн</w:t>
      </w:r>
      <w:r>
        <w:rPr>
          <w:rFonts w:ascii="Times New Roman" w:hAnsi="Times New Roman" w:cs="Times New Roman"/>
          <w:sz w:val="28"/>
          <w:szCs w:val="28"/>
        </w:rPr>
        <w:t>ими</w:t>
      </w:r>
      <w:r w:rsidRPr="00722667">
        <w:rPr>
          <w:rFonts w:ascii="Times New Roman" w:hAnsi="Times New Roman" w:cs="Times New Roman"/>
          <w:sz w:val="28"/>
          <w:szCs w:val="28"/>
        </w:rPr>
        <w:t xml:space="preserve"> вид</w:t>
      </w:r>
      <w:r>
        <w:rPr>
          <w:rFonts w:ascii="Times New Roman" w:hAnsi="Times New Roman" w:cs="Times New Roman"/>
          <w:sz w:val="28"/>
          <w:szCs w:val="28"/>
        </w:rPr>
        <w:t>ами</w:t>
      </w:r>
      <w:r w:rsidRPr="00722667">
        <w:rPr>
          <w:rFonts w:ascii="Times New Roman" w:hAnsi="Times New Roman" w:cs="Times New Roman"/>
          <w:sz w:val="28"/>
          <w:szCs w:val="28"/>
        </w:rPr>
        <w:t xml:space="preserve"> закладів спеціальної освіти в Україні</w:t>
      </w:r>
      <w:r>
        <w:rPr>
          <w:rFonts w:ascii="Times New Roman" w:hAnsi="Times New Roman" w:cs="Times New Roman"/>
          <w:sz w:val="28"/>
          <w:szCs w:val="28"/>
        </w:rPr>
        <w:t xml:space="preserve"> є</w:t>
      </w:r>
    </w:p>
    <w:p w:rsidR="00011A45" w:rsidRPr="00722667" w:rsidRDefault="00011A45" w:rsidP="00D21E2D">
      <w:pPr>
        <w:numPr>
          <w:ilvl w:val="0"/>
          <w:numId w:val="9"/>
        </w:numPr>
        <w:spacing w:after="0" w:line="360" w:lineRule="auto"/>
        <w:jc w:val="both"/>
        <w:rPr>
          <w:rFonts w:ascii="Times New Roman" w:hAnsi="Times New Roman" w:cs="Times New Roman"/>
          <w:sz w:val="28"/>
          <w:szCs w:val="28"/>
        </w:rPr>
      </w:pPr>
      <w:r w:rsidRPr="00722667">
        <w:rPr>
          <w:rFonts w:ascii="Times New Roman" w:hAnsi="Times New Roman" w:cs="Times New Roman"/>
          <w:sz w:val="28"/>
          <w:szCs w:val="28"/>
        </w:rPr>
        <w:t>Спеціальні школи (інтернати):</w:t>
      </w:r>
    </w:p>
    <w:p w:rsidR="00011A45" w:rsidRPr="00722667" w:rsidRDefault="00011A45" w:rsidP="00D21E2D">
      <w:pPr>
        <w:numPr>
          <w:ilvl w:val="1"/>
          <w:numId w:val="9"/>
        </w:numPr>
        <w:spacing w:after="0" w:line="360" w:lineRule="auto"/>
        <w:jc w:val="both"/>
        <w:rPr>
          <w:rFonts w:ascii="Times New Roman" w:hAnsi="Times New Roman" w:cs="Times New Roman"/>
          <w:sz w:val="28"/>
          <w:szCs w:val="28"/>
        </w:rPr>
      </w:pPr>
      <w:r w:rsidRPr="00722667">
        <w:rPr>
          <w:rFonts w:ascii="Times New Roman" w:hAnsi="Times New Roman" w:cs="Times New Roman"/>
          <w:sz w:val="28"/>
          <w:szCs w:val="28"/>
        </w:rPr>
        <w:t>Ці заклади надають освіту дітям з різними видами порушень (зоровими, слуховими, інтелектуальними, мовленнєвими тощо). Вони забезпечують як навчання, так і проживання, що особливо важливо для дітей з віддалених районів.</w:t>
      </w:r>
    </w:p>
    <w:p w:rsidR="00011A45" w:rsidRPr="00722667" w:rsidRDefault="00011A45" w:rsidP="00D21E2D">
      <w:pPr>
        <w:numPr>
          <w:ilvl w:val="0"/>
          <w:numId w:val="9"/>
        </w:numPr>
        <w:spacing w:after="0" w:line="360" w:lineRule="auto"/>
        <w:jc w:val="both"/>
        <w:rPr>
          <w:rFonts w:ascii="Times New Roman" w:hAnsi="Times New Roman" w:cs="Times New Roman"/>
          <w:sz w:val="28"/>
          <w:szCs w:val="28"/>
        </w:rPr>
      </w:pPr>
      <w:r w:rsidRPr="00722667">
        <w:rPr>
          <w:rFonts w:ascii="Times New Roman" w:hAnsi="Times New Roman" w:cs="Times New Roman"/>
          <w:sz w:val="28"/>
          <w:szCs w:val="28"/>
        </w:rPr>
        <w:t>Спеціальні дитячі садки:</w:t>
      </w:r>
    </w:p>
    <w:p w:rsidR="00011A45" w:rsidRPr="00722667" w:rsidRDefault="00011A45" w:rsidP="00D21E2D">
      <w:pPr>
        <w:numPr>
          <w:ilvl w:val="1"/>
          <w:numId w:val="9"/>
        </w:numPr>
        <w:spacing w:after="0" w:line="360" w:lineRule="auto"/>
        <w:jc w:val="both"/>
        <w:rPr>
          <w:rFonts w:ascii="Times New Roman" w:hAnsi="Times New Roman" w:cs="Times New Roman"/>
          <w:sz w:val="28"/>
          <w:szCs w:val="28"/>
        </w:rPr>
      </w:pPr>
      <w:r w:rsidRPr="00722667">
        <w:rPr>
          <w:rFonts w:ascii="Times New Roman" w:hAnsi="Times New Roman" w:cs="Times New Roman"/>
          <w:sz w:val="28"/>
          <w:szCs w:val="28"/>
        </w:rPr>
        <w:t>Дошкільні заклади, які створені для дітей з особливими освітніми потребами. Тут проводиться рання діагностика та корекційна робота, що допомагає підготувати дітей до подальшого навчання у школі.</w:t>
      </w:r>
    </w:p>
    <w:p w:rsidR="00011A45" w:rsidRPr="00722667" w:rsidRDefault="00011A45" w:rsidP="00D21E2D">
      <w:pPr>
        <w:numPr>
          <w:ilvl w:val="0"/>
          <w:numId w:val="9"/>
        </w:numPr>
        <w:spacing w:after="0" w:line="360" w:lineRule="auto"/>
        <w:jc w:val="both"/>
        <w:rPr>
          <w:rFonts w:ascii="Times New Roman" w:hAnsi="Times New Roman" w:cs="Times New Roman"/>
          <w:sz w:val="28"/>
          <w:szCs w:val="28"/>
        </w:rPr>
      </w:pPr>
      <w:r w:rsidRPr="00722667">
        <w:rPr>
          <w:rFonts w:ascii="Times New Roman" w:hAnsi="Times New Roman" w:cs="Times New Roman"/>
          <w:sz w:val="28"/>
          <w:szCs w:val="28"/>
        </w:rPr>
        <w:t>Навчально-реабілітаційні центри (НРЦ):</w:t>
      </w:r>
    </w:p>
    <w:p w:rsidR="00011A45" w:rsidRPr="00722667" w:rsidRDefault="00011A45" w:rsidP="00D21E2D">
      <w:pPr>
        <w:numPr>
          <w:ilvl w:val="1"/>
          <w:numId w:val="9"/>
        </w:numPr>
        <w:spacing w:after="0" w:line="360" w:lineRule="auto"/>
        <w:jc w:val="both"/>
        <w:rPr>
          <w:rFonts w:ascii="Times New Roman" w:hAnsi="Times New Roman" w:cs="Times New Roman"/>
          <w:sz w:val="28"/>
          <w:szCs w:val="28"/>
        </w:rPr>
      </w:pPr>
      <w:r w:rsidRPr="00722667">
        <w:rPr>
          <w:rFonts w:ascii="Times New Roman" w:hAnsi="Times New Roman" w:cs="Times New Roman"/>
          <w:sz w:val="28"/>
          <w:szCs w:val="28"/>
        </w:rPr>
        <w:t>Це установи, які поєднують навчання з реабілітаційними заходами. Вони надають послуги з фізичної, психолого-педагогічної та соціальної реабілітації.</w:t>
      </w:r>
    </w:p>
    <w:p w:rsidR="00011A45" w:rsidRPr="00722667" w:rsidRDefault="00011A45" w:rsidP="00D21E2D">
      <w:pPr>
        <w:numPr>
          <w:ilvl w:val="0"/>
          <w:numId w:val="9"/>
        </w:numPr>
        <w:spacing w:after="0" w:line="360" w:lineRule="auto"/>
        <w:jc w:val="both"/>
        <w:rPr>
          <w:rFonts w:ascii="Times New Roman" w:hAnsi="Times New Roman" w:cs="Times New Roman"/>
          <w:sz w:val="28"/>
          <w:szCs w:val="28"/>
        </w:rPr>
      </w:pPr>
      <w:r w:rsidRPr="00722667">
        <w:rPr>
          <w:rFonts w:ascii="Times New Roman" w:hAnsi="Times New Roman" w:cs="Times New Roman"/>
          <w:sz w:val="28"/>
          <w:szCs w:val="28"/>
        </w:rPr>
        <w:t>Інклюзивно-ресурсні центри (ІРЦ):</w:t>
      </w:r>
    </w:p>
    <w:p w:rsidR="00011A45" w:rsidRPr="00722667" w:rsidRDefault="00011A45" w:rsidP="00D21E2D">
      <w:pPr>
        <w:numPr>
          <w:ilvl w:val="1"/>
          <w:numId w:val="9"/>
        </w:numPr>
        <w:spacing w:after="0" w:line="360" w:lineRule="auto"/>
        <w:jc w:val="both"/>
        <w:rPr>
          <w:rFonts w:ascii="Times New Roman" w:hAnsi="Times New Roman" w:cs="Times New Roman"/>
          <w:sz w:val="28"/>
          <w:szCs w:val="28"/>
        </w:rPr>
      </w:pPr>
      <w:r w:rsidRPr="00722667">
        <w:rPr>
          <w:rFonts w:ascii="Times New Roman" w:hAnsi="Times New Roman" w:cs="Times New Roman"/>
          <w:sz w:val="28"/>
          <w:szCs w:val="28"/>
        </w:rPr>
        <w:t>ІРЦ надають допомогу дітям з особливими освітніми потребами, які навчаються у звичайних школах. Вони здійснюють комплексну оцінку розвитку дитини, розробляють індивідуальні програми розвитку та надають консультації батькам і педагогам.</w:t>
      </w:r>
    </w:p>
    <w:p w:rsidR="00011A45" w:rsidRPr="00722667" w:rsidRDefault="00011A45" w:rsidP="00011A45">
      <w:pPr>
        <w:spacing w:after="0" w:line="360" w:lineRule="auto"/>
        <w:ind w:firstLine="708"/>
        <w:jc w:val="both"/>
        <w:rPr>
          <w:rFonts w:ascii="Times New Roman" w:hAnsi="Times New Roman" w:cs="Times New Roman"/>
          <w:sz w:val="28"/>
          <w:szCs w:val="28"/>
        </w:rPr>
      </w:pPr>
      <w:r w:rsidRPr="00722667">
        <w:rPr>
          <w:rFonts w:ascii="Times New Roman" w:hAnsi="Times New Roman" w:cs="Times New Roman"/>
          <w:sz w:val="28"/>
          <w:szCs w:val="28"/>
        </w:rPr>
        <w:t>Ключові принципи роботи закладів спеціальної освіти</w:t>
      </w:r>
    </w:p>
    <w:p w:rsidR="00011A45" w:rsidRPr="00722667" w:rsidRDefault="00011A45" w:rsidP="00D21E2D">
      <w:pPr>
        <w:numPr>
          <w:ilvl w:val="0"/>
          <w:numId w:val="10"/>
        </w:numPr>
        <w:spacing w:after="0" w:line="360" w:lineRule="auto"/>
        <w:jc w:val="both"/>
        <w:rPr>
          <w:rFonts w:ascii="Times New Roman" w:hAnsi="Times New Roman" w:cs="Times New Roman"/>
          <w:sz w:val="28"/>
          <w:szCs w:val="28"/>
        </w:rPr>
      </w:pPr>
      <w:r w:rsidRPr="00722667">
        <w:rPr>
          <w:rFonts w:ascii="Times New Roman" w:hAnsi="Times New Roman" w:cs="Times New Roman"/>
          <w:sz w:val="28"/>
          <w:szCs w:val="28"/>
        </w:rPr>
        <w:t>Індивідуальний підхід:</w:t>
      </w:r>
    </w:p>
    <w:p w:rsidR="00011A45" w:rsidRPr="00722667" w:rsidRDefault="00011A45" w:rsidP="00D21E2D">
      <w:pPr>
        <w:numPr>
          <w:ilvl w:val="1"/>
          <w:numId w:val="10"/>
        </w:numPr>
        <w:spacing w:after="0" w:line="360" w:lineRule="auto"/>
        <w:jc w:val="both"/>
        <w:rPr>
          <w:rFonts w:ascii="Times New Roman" w:hAnsi="Times New Roman" w:cs="Times New Roman"/>
          <w:sz w:val="28"/>
          <w:szCs w:val="28"/>
        </w:rPr>
      </w:pPr>
      <w:r w:rsidRPr="00722667">
        <w:rPr>
          <w:rFonts w:ascii="Times New Roman" w:hAnsi="Times New Roman" w:cs="Times New Roman"/>
          <w:sz w:val="28"/>
          <w:szCs w:val="28"/>
        </w:rPr>
        <w:t>Розробка індивідуальних навчальних планів, що враховують особливі потреби кожної дитини.</w:t>
      </w:r>
    </w:p>
    <w:p w:rsidR="00011A45" w:rsidRPr="00722667" w:rsidRDefault="00011A45" w:rsidP="00D21E2D">
      <w:pPr>
        <w:numPr>
          <w:ilvl w:val="0"/>
          <w:numId w:val="10"/>
        </w:numPr>
        <w:spacing w:after="0" w:line="360" w:lineRule="auto"/>
        <w:jc w:val="both"/>
        <w:rPr>
          <w:rFonts w:ascii="Times New Roman" w:hAnsi="Times New Roman" w:cs="Times New Roman"/>
          <w:sz w:val="28"/>
          <w:szCs w:val="28"/>
        </w:rPr>
      </w:pPr>
      <w:r w:rsidRPr="00722667">
        <w:rPr>
          <w:rFonts w:ascii="Times New Roman" w:hAnsi="Times New Roman" w:cs="Times New Roman"/>
          <w:sz w:val="28"/>
          <w:szCs w:val="28"/>
        </w:rPr>
        <w:t>Комплексна реабілітація:</w:t>
      </w:r>
    </w:p>
    <w:p w:rsidR="00011A45" w:rsidRPr="00722667" w:rsidRDefault="00011A45" w:rsidP="00D21E2D">
      <w:pPr>
        <w:numPr>
          <w:ilvl w:val="1"/>
          <w:numId w:val="10"/>
        </w:numPr>
        <w:spacing w:after="0" w:line="360" w:lineRule="auto"/>
        <w:jc w:val="both"/>
        <w:rPr>
          <w:rFonts w:ascii="Times New Roman" w:hAnsi="Times New Roman" w:cs="Times New Roman"/>
          <w:sz w:val="28"/>
          <w:szCs w:val="28"/>
        </w:rPr>
      </w:pPr>
      <w:r w:rsidRPr="00722667">
        <w:rPr>
          <w:rFonts w:ascii="Times New Roman" w:hAnsi="Times New Roman" w:cs="Times New Roman"/>
          <w:sz w:val="28"/>
          <w:szCs w:val="28"/>
        </w:rPr>
        <w:t>Здійснення медичної, психологічної та педагогічної реабілітації для всебічного розвитку дитини.</w:t>
      </w:r>
    </w:p>
    <w:p w:rsidR="00011A45" w:rsidRPr="00722667" w:rsidRDefault="00011A45" w:rsidP="00D21E2D">
      <w:pPr>
        <w:numPr>
          <w:ilvl w:val="0"/>
          <w:numId w:val="10"/>
        </w:numPr>
        <w:spacing w:after="0" w:line="360" w:lineRule="auto"/>
        <w:jc w:val="both"/>
        <w:rPr>
          <w:rFonts w:ascii="Times New Roman" w:hAnsi="Times New Roman" w:cs="Times New Roman"/>
          <w:sz w:val="28"/>
          <w:szCs w:val="28"/>
        </w:rPr>
      </w:pPr>
      <w:r w:rsidRPr="00722667">
        <w:rPr>
          <w:rFonts w:ascii="Times New Roman" w:hAnsi="Times New Roman" w:cs="Times New Roman"/>
          <w:sz w:val="28"/>
          <w:szCs w:val="28"/>
        </w:rPr>
        <w:t>Партнерство з батьками:</w:t>
      </w:r>
    </w:p>
    <w:p w:rsidR="00011A45" w:rsidRPr="00722667" w:rsidRDefault="00011A45" w:rsidP="00D21E2D">
      <w:pPr>
        <w:numPr>
          <w:ilvl w:val="1"/>
          <w:numId w:val="10"/>
        </w:numPr>
        <w:spacing w:after="0" w:line="360" w:lineRule="auto"/>
        <w:jc w:val="both"/>
        <w:rPr>
          <w:rFonts w:ascii="Times New Roman" w:hAnsi="Times New Roman" w:cs="Times New Roman"/>
          <w:sz w:val="28"/>
          <w:szCs w:val="28"/>
        </w:rPr>
      </w:pPr>
      <w:r w:rsidRPr="00722667">
        <w:rPr>
          <w:rFonts w:ascii="Times New Roman" w:hAnsi="Times New Roman" w:cs="Times New Roman"/>
          <w:sz w:val="28"/>
          <w:szCs w:val="28"/>
        </w:rPr>
        <w:t>Активна співпраця з батьками або опікунами, залучення їх до освітнього процесу та надання їм необхідної підтримки.</w:t>
      </w:r>
    </w:p>
    <w:p w:rsidR="00011A45" w:rsidRPr="00722667" w:rsidRDefault="00011A45" w:rsidP="00D21E2D">
      <w:pPr>
        <w:numPr>
          <w:ilvl w:val="0"/>
          <w:numId w:val="10"/>
        </w:numPr>
        <w:spacing w:after="0" w:line="360" w:lineRule="auto"/>
        <w:jc w:val="both"/>
        <w:rPr>
          <w:rFonts w:ascii="Times New Roman" w:hAnsi="Times New Roman" w:cs="Times New Roman"/>
          <w:sz w:val="28"/>
          <w:szCs w:val="28"/>
        </w:rPr>
      </w:pPr>
      <w:r w:rsidRPr="00722667">
        <w:rPr>
          <w:rFonts w:ascii="Times New Roman" w:hAnsi="Times New Roman" w:cs="Times New Roman"/>
          <w:sz w:val="28"/>
          <w:szCs w:val="28"/>
        </w:rPr>
        <w:t>Підготовка та підвищення кваліфікації педагогів:</w:t>
      </w:r>
    </w:p>
    <w:p w:rsidR="00011A45" w:rsidRPr="00722667" w:rsidRDefault="00011A45" w:rsidP="00D21E2D">
      <w:pPr>
        <w:numPr>
          <w:ilvl w:val="1"/>
          <w:numId w:val="10"/>
        </w:numPr>
        <w:spacing w:after="0" w:line="360" w:lineRule="auto"/>
        <w:jc w:val="both"/>
        <w:rPr>
          <w:rFonts w:ascii="Times New Roman" w:hAnsi="Times New Roman" w:cs="Times New Roman"/>
          <w:sz w:val="28"/>
          <w:szCs w:val="28"/>
        </w:rPr>
      </w:pPr>
      <w:r w:rsidRPr="00722667">
        <w:rPr>
          <w:rFonts w:ascii="Times New Roman" w:hAnsi="Times New Roman" w:cs="Times New Roman"/>
          <w:sz w:val="28"/>
          <w:szCs w:val="28"/>
        </w:rPr>
        <w:t>Постійне навчання вчителів, логопедів, психологів та інших фахівців для роботи з дітьми з особливими освітніми потребами.</w:t>
      </w:r>
    </w:p>
    <w:p w:rsidR="00011A45" w:rsidRDefault="00011A45" w:rsidP="00011A45">
      <w:pPr>
        <w:spacing w:after="0" w:line="360" w:lineRule="auto"/>
        <w:ind w:firstLine="708"/>
        <w:jc w:val="both"/>
        <w:rPr>
          <w:rFonts w:ascii="Times New Roman" w:hAnsi="Times New Roman" w:cs="Times New Roman"/>
          <w:sz w:val="28"/>
          <w:szCs w:val="28"/>
        </w:rPr>
      </w:pPr>
      <w:r w:rsidRPr="00722667">
        <w:rPr>
          <w:rFonts w:ascii="Times New Roman" w:hAnsi="Times New Roman" w:cs="Times New Roman"/>
          <w:sz w:val="28"/>
          <w:szCs w:val="28"/>
        </w:rPr>
        <w:t>Спеціальна освіта забезпечує рівні можливості для всіх дітей, незалежно від їхніх особливостей. Вона сприяє їхньому всебічному розвитку, соціалізації та інтеграції у суспільство. Крім того, спеціальні заклади освіти допомагають формувати в суспільстві толерантне ставлення до людей з особливими потребами.</w:t>
      </w:r>
    </w:p>
    <w:p w:rsidR="00011A45" w:rsidRDefault="00011A45" w:rsidP="00011A45">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Отже враховуючи вищезазначений аналіз ключових понять дослідження ми вважаємо, що п</w:t>
      </w:r>
      <w:r w:rsidRPr="005E58E5">
        <w:rPr>
          <w:rFonts w:ascii="Times New Roman" w:hAnsi="Times New Roman" w:cs="Times New Roman"/>
          <w:sz w:val="28"/>
          <w:szCs w:val="28"/>
        </w:rPr>
        <w:t>сихологічна адаптація здобувачів освіти з особливими освітніми потребами</w:t>
      </w:r>
      <w:r>
        <w:rPr>
          <w:rFonts w:ascii="Times New Roman" w:hAnsi="Times New Roman" w:cs="Times New Roman"/>
          <w:sz w:val="28"/>
          <w:szCs w:val="28"/>
        </w:rPr>
        <w:t xml:space="preserve"> в інклюзивних класах та в закладах загальної середньої освіти</w:t>
      </w:r>
      <w:r w:rsidRPr="005E58E5">
        <w:rPr>
          <w:rFonts w:ascii="Times New Roman" w:hAnsi="Times New Roman" w:cs="Times New Roman"/>
          <w:sz w:val="28"/>
          <w:szCs w:val="28"/>
        </w:rPr>
        <w:t xml:space="preserve"> — це процес пристосування </w:t>
      </w:r>
      <w:r>
        <w:rPr>
          <w:rFonts w:ascii="Times New Roman" w:hAnsi="Times New Roman" w:cs="Times New Roman"/>
          <w:sz w:val="28"/>
          <w:szCs w:val="28"/>
        </w:rPr>
        <w:t>здобувачів освіти</w:t>
      </w:r>
      <w:r w:rsidRPr="005E58E5">
        <w:rPr>
          <w:rFonts w:ascii="Times New Roman" w:hAnsi="Times New Roman" w:cs="Times New Roman"/>
          <w:sz w:val="28"/>
          <w:szCs w:val="28"/>
        </w:rPr>
        <w:t xml:space="preserve">, які мають фізичні, інтелектуальні, емоційні або соціальні особливості, до </w:t>
      </w:r>
      <w:r>
        <w:rPr>
          <w:rFonts w:ascii="Times New Roman" w:hAnsi="Times New Roman" w:cs="Times New Roman"/>
          <w:sz w:val="28"/>
          <w:szCs w:val="28"/>
        </w:rPr>
        <w:t>особливостей освітнього</w:t>
      </w:r>
      <w:r w:rsidRPr="005E58E5">
        <w:rPr>
          <w:rFonts w:ascii="Times New Roman" w:hAnsi="Times New Roman" w:cs="Times New Roman"/>
          <w:sz w:val="28"/>
          <w:szCs w:val="28"/>
        </w:rPr>
        <w:t xml:space="preserve"> середовища</w:t>
      </w:r>
      <w:r>
        <w:rPr>
          <w:rFonts w:ascii="Times New Roman" w:hAnsi="Times New Roman" w:cs="Times New Roman"/>
          <w:sz w:val="28"/>
          <w:szCs w:val="28"/>
        </w:rPr>
        <w:t>, який</w:t>
      </w:r>
      <w:r w:rsidRPr="005E58E5">
        <w:rPr>
          <w:rFonts w:ascii="Times New Roman" w:hAnsi="Times New Roman" w:cs="Times New Roman"/>
          <w:sz w:val="28"/>
          <w:szCs w:val="28"/>
        </w:rPr>
        <w:t xml:space="preserve"> включає розвиток навичок саморегуляції, соціальної взаємодії та навчальної мотивації, що сприяє ефективному включенню в освітній процес. </w:t>
      </w:r>
    </w:p>
    <w:p w:rsidR="00EC0D24" w:rsidRDefault="00011A45" w:rsidP="00011A45">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Здійснено аналіз ключових понять дослідження: «адаптація», психологічна адаптація», «здобувачі з особливими освітніми потребами», «інклюзивні класи», «заклади спеціальної освіти», наведено авторське визначення поняття «п</w:t>
      </w:r>
      <w:r w:rsidRPr="005E58E5">
        <w:rPr>
          <w:rFonts w:ascii="Times New Roman" w:hAnsi="Times New Roman" w:cs="Times New Roman"/>
          <w:sz w:val="28"/>
          <w:szCs w:val="28"/>
        </w:rPr>
        <w:t>сихологічна адаптація здобувачів освіти з особливими освітніми потребами</w:t>
      </w:r>
      <w:r>
        <w:rPr>
          <w:rFonts w:ascii="Times New Roman" w:hAnsi="Times New Roman" w:cs="Times New Roman"/>
          <w:sz w:val="28"/>
          <w:szCs w:val="28"/>
        </w:rPr>
        <w:t xml:space="preserve"> в інклюзивних класах та в закладах загальної середньої освіти».</w:t>
      </w:r>
    </w:p>
    <w:p w:rsidR="00F603D1" w:rsidRDefault="00F603D1" w:rsidP="00011A45">
      <w:pPr>
        <w:spacing w:after="0" w:line="360" w:lineRule="auto"/>
        <w:ind w:firstLine="708"/>
        <w:jc w:val="both"/>
        <w:rPr>
          <w:rFonts w:ascii="Times New Roman" w:hAnsi="Times New Roman" w:cs="Times New Roman"/>
          <w:sz w:val="28"/>
          <w:szCs w:val="28"/>
        </w:rPr>
      </w:pPr>
    </w:p>
    <w:p w:rsidR="00F603D1" w:rsidRDefault="00F603D1" w:rsidP="00D21E2D">
      <w:pPr>
        <w:pStyle w:val="a3"/>
        <w:numPr>
          <w:ilvl w:val="1"/>
          <w:numId w:val="12"/>
        </w:numPr>
        <w:spacing w:after="0" w:line="360" w:lineRule="auto"/>
        <w:ind w:left="0" w:firstLine="0"/>
        <w:jc w:val="both"/>
        <w:rPr>
          <w:rFonts w:ascii="Times New Roman" w:hAnsi="Times New Roman" w:cs="Times New Roman"/>
          <w:b/>
          <w:bCs/>
          <w:sz w:val="28"/>
          <w:szCs w:val="28"/>
        </w:rPr>
      </w:pPr>
      <w:r w:rsidRPr="00F603D1">
        <w:rPr>
          <w:rFonts w:ascii="Times New Roman" w:hAnsi="Times New Roman" w:cs="Times New Roman"/>
          <w:b/>
          <w:bCs/>
          <w:sz w:val="28"/>
          <w:szCs w:val="28"/>
        </w:rPr>
        <w:t xml:space="preserve"> Структурні компоненти психологічної адаптації здобувачів освіти з особливими освітніми потребами в інклюзивних класах та в закладах спеціальної освіти</w:t>
      </w:r>
    </w:p>
    <w:p w:rsidR="00F603D1" w:rsidRDefault="00F603D1" w:rsidP="00F603D1">
      <w:pPr>
        <w:spacing w:after="0" w:line="360" w:lineRule="auto"/>
        <w:jc w:val="both"/>
        <w:rPr>
          <w:rFonts w:ascii="Times New Roman" w:hAnsi="Times New Roman" w:cs="Times New Roman"/>
          <w:b/>
          <w:bCs/>
          <w:sz w:val="28"/>
          <w:szCs w:val="28"/>
        </w:rPr>
      </w:pPr>
    </w:p>
    <w:p w:rsidR="00F603D1" w:rsidRPr="00D9153B" w:rsidRDefault="00F603D1" w:rsidP="00F603D1">
      <w:pPr>
        <w:spacing w:after="0" w:line="360" w:lineRule="auto"/>
        <w:ind w:firstLine="708"/>
        <w:jc w:val="both"/>
        <w:rPr>
          <w:rFonts w:ascii="Times New Roman" w:hAnsi="Times New Roman" w:cs="Times New Roman"/>
          <w:sz w:val="28"/>
          <w:szCs w:val="28"/>
        </w:rPr>
      </w:pPr>
      <w:r w:rsidRPr="00D9153B">
        <w:rPr>
          <w:rFonts w:ascii="Times New Roman" w:hAnsi="Times New Roman" w:cs="Times New Roman"/>
          <w:sz w:val="28"/>
          <w:szCs w:val="28"/>
        </w:rPr>
        <w:t>Результатом комплексного дослідження будь-якого наукового поняття є визначення його сутності та структури. Попередній параграф нашого дослідження присвячений сутності ключових понять дослідження психологічної адаптації здобувачів освіти з особливими освітніми потребами в інклюзивних класах та в закладах спеціальної освіти. В даному пункті зосередимося на визначенні та обґрунтуванні структурних компонентів означеної проблеми.</w:t>
      </w:r>
    </w:p>
    <w:p w:rsidR="00F603D1" w:rsidRPr="00D9153B" w:rsidRDefault="00F603D1" w:rsidP="00F603D1">
      <w:pPr>
        <w:spacing w:after="0" w:line="360" w:lineRule="auto"/>
        <w:jc w:val="both"/>
        <w:rPr>
          <w:rFonts w:ascii="Times New Roman" w:hAnsi="Times New Roman" w:cs="Times New Roman"/>
          <w:sz w:val="28"/>
          <w:szCs w:val="28"/>
        </w:rPr>
      </w:pPr>
      <w:r w:rsidRPr="00D9153B">
        <w:rPr>
          <w:rFonts w:ascii="Times New Roman" w:hAnsi="Times New Roman" w:cs="Times New Roman"/>
          <w:sz w:val="28"/>
          <w:szCs w:val="28"/>
        </w:rPr>
        <w:tab/>
        <w:t xml:space="preserve">Н. Кулеша спираючись на дослідження сучасних науковців (А. Прихожан, Л. Долинської, І. Бурлах, Н. Мельнікової, Н. Шустова, П. Кузнецова, Т. Паршиної та ін.) визначає наступні структурні компоненти психологічної адаптації студентів із дистантних сімей до умов навчання у закладі вищої освіти: емоційний, когнітивно-рефлексивний, мотиваційно-вольовий та поведінковий, які конструюються в адаптивний комплекс. Емоційний компонент містить у собі загальний емоційний стан студента, його тривожність, самооцінку. Когнітивно-рефлексивний компонент передбачає уміння аналізувати, порівнювати, узагальнювати та систематизувати інформацію, здійснювати рефлексію власної діяльності. Мотиваційно-вольовий компонент містить пізнавальні мотиви, пізнавальні потреби, пізнавальні інтереси та такі вольові якості, як цілеспрямованість, наполегливість і рішучість. Поведінковий компонент відображає соціальну поведінку студента (схильність до суперництва, агресії, уникнення конфліктних ситуацій) </w:t>
      </w:r>
      <w:r w:rsidRPr="00F603D1">
        <w:rPr>
          <w:rFonts w:ascii="Times New Roman" w:hAnsi="Times New Roman" w:cs="Times New Roman"/>
          <w:sz w:val="28"/>
          <w:szCs w:val="28"/>
          <w:lang w:val="ru-RU"/>
        </w:rPr>
        <w:t>[20]</w:t>
      </w:r>
      <w:r w:rsidRPr="00F603D1">
        <w:rPr>
          <w:rFonts w:ascii="Times New Roman" w:hAnsi="Times New Roman" w:cs="Times New Roman"/>
          <w:sz w:val="28"/>
          <w:szCs w:val="28"/>
        </w:rPr>
        <w:t>.</w:t>
      </w:r>
    </w:p>
    <w:p w:rsidR="00F603D1" w:rsidRPr="00535D35" w:rsidRDefault="00F603D1" w:rsidP="00F603D1">
      <w:pPr>
        <w:spacing w:after="0" w:line="360" w:lineRule="auto"/>
        <w:jc w:val="both"/>
        <w:rPr>
          <w:rFonts w:ascii="Times New Roman" w:hAnsi="Times New Roman" w:cs="Times New Roman"/>
          <w:sz w:val="28"/>
          <w:szCs w:val="28"/>
        </w:rPr>
      </w:pPr>
      <w:r w:rsidRPr="00D9153B">
        <w:rPr>
          <w:rFonts w:ascii="Times New Roman" w:hAnsi="Times New Roman" w:cs="Times New Roman"/>
          <w:sz w:val="28"/>
          <w:szCs w:val="28"/>
        </w:rPr>
        <w:tab/>
        <w:t xml:space="preserve">Г. Клосс, О. Косьянова та І. Поспелова досліджують особливості соціально-психологічної адаптації осію із різним ставленням до невизначеності. На думку авторів: «…компоненти, які мають значення для процесу та результату психологічної адаптації, такі: бар’єри до дії, риси та стани особистості, ставлення індивіда до ситуативних або довготривалих життєвих змін та невизначеності». </w:t>
      </w:r>
      <w:r w:rsidRPr="00F603D1">
        <w:rPr>
          <w:rFonts w:ascii="Times New Roman" w:hAnsi="Times New Roman" w:cs="Times New Roman"/>
          <w:sz w:val="28"/>
          <w:szCs w:val="28"/>
        </w:rPr>
        <w:t>[33]</w:t>
      </w:r>
    </w:p>
    <w:p w:rsidR="00F603D1" w:rsidRDefault="00F603D1" w:rsidP="00F603D1">
      <w:pPr>
        <w:spacing w:after="0" w:line="360" w:lineRule="auto"/>
        <w:ind w:firstLine="708"/>
        <w:jc w:val="both"/>
        <w:rPr>
          <w:rFonts w:ascii="Times New Roman" w:hAnsi="Times New Roman" w:cs="Times New Roman"/>
          <w:sz w:val="28"/>
          <w:szCs w:val="28"/>
        </w:rPr>
      </w:pPr>
      <w:r w:rsidRPr="00D9153B">
        <w:rPr>
          <w:rFonts w:ascii="Times New Roman" w:hAnsi="Times New Roman" w:cs="Times New Roman"/>
          <w:sz w:val="28"/>
          <w:szCs w:val="28"/>
        </w:rPr>
        <w:t>Враховуючи специфіку нашого дослідження ми виділяємо мотиваційно-регулятивний, когнітивно-пізнавальний та комунікативно-діяльнісний компоненти психологічної адаптації здобувачів освіти з особливими освітніми потребами в інклюзивних класах та в закладах спеціальної освіти.</w:t>
      </w:r>
    </w:p>
    <w:p w:rsidR="00F603D1" w:rsidRDefault="00F603D1" w:rsidP="00F603D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Дослідимо ключові аспекти даних компонентів</w:t>
      </w:r>
      <w:r w:rsidRPr="00D9153B">
        <w:rPr>
          <w:rFonts w:ascii="Times New Roman" w:hAnsi="Times New Roman" w:cs="Times New Roman"/>
          <w:sz w:val="28"/>
          <w:szCs w:val="28"/>
        </w:rPr>
        <w:t>:</w:t>
      </w:r>
    </w:p>
    <w:p w:rsidR="00F603D1" w:rsidRPr="00D9153B" w:rsidRDefault="00F603D1" w:rsidP="00F603D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Мотиваційно-регулятивний:</w:t>
      </w:r>
    </w:p>
    <w:p w:rsidR="00F603D1" w:rsidRPr="00D9153B" w:rsidRDefault="00F603D1" w:rsidP="00D21E2D">
      <w:pPr>
        <w:numPr>
          <w:ilvl w:val="0"/>
          <w:numId w:val="13"/>
        </w:numPr>
        <w:spacing w:after="0" w:line="360" w:lineRule="auto"/>
        <w:jc w:val="both"/>
        <w:rPr>
          <w:rFonts w:ascii="Times New Roman" w:hAnsi="Times New Roman" w:cs="Times New Roman"/>
          <w:sz w:val="28"/>
          <w:szCs w:val="28"/>
        </w:rPr>
      </w:pPr>
      <w:r w:rsidRPr="00D9153B">
        <w:rPr>
          <w:rFonts w:ascii="Times New Roman" w:hAnsi="Times New Roman" w:cs="Times New Roman"/>
          <w:b/>
          <w:bCs/>
          <w:sz w:val="28"/>
          <w:szCs w:val="28"/>
        </w:rPr>
        <w:t>Мотивація до навчання</w:t>
      </w:r>
      <w:r w:rsidRPr="00D9153B">
        <w:rPr>
          <w:rFonts w:ascii="Times New Roman" w:hAnsi="Times New Roman" w:cs="Times New Roman"/>
          <w:sz w:val="28"/>
          <w:szCs w:val="28"/>
        </w:rPr>
        <w:t>:</w:t>
      </w:r>
    </w:p>
    <w:p w:rsidR="00F603D1" w:rsidRPr="00D9153B" w:rsidRDefault="00F603D1" w:rsidP="00D21E2D">
      <w:pPr>
        <w:numPr>
          <w:ilvl w:val="1"/>
          <w:numId w:val="13"/>
        </w:numPr>
        <w:spacing w:after="0" w:line="360" w:lineRule="auto"/>
        <w:jc w:val="both"/>
        <w:rPr>
          <w:rFonts w:ascii="Times New Roman" w:hAnsi="Times New Roman" w:cs="Times New Roman"/>
          <w:sz w:val="28"/>
          <w:szCs w:val="28"/>
        </w:rPr>
      </w:pPr>
      <w:r w:rsidRPr="00D9153B">
        <w:rPr>
          <w:rFonts w:ascii="Times New Roman" w:hAnsi="Times New Roman" w:cs="Times New Roman"/>
          <w:b/>
          <w:bCs/>
          <w:sz w:val="28"/>
          <w:szCs w:val="28"/>
        </w:rPr>
        <w:t>Внутрішня мотивація</w:t>
      </w:r>
      <w:r w:rsidRPr="00D9153B">
        <w:rPr>
          <w:rFonts w:ascii="Times New Roman" w:hAnsi="Times New Roman" w:cs="Times New Roman"/>
          <w:sz w:val="28"/>
          <w:szCs w:val="28"/>
        </w:rPr>
        <w:t>: формування інтересу до навчального процесу, прагнення досягати успіхів та саморозвитку.</w:t>
      </w:r>
    </w:p>
    <w:p w:rsidR="00F603D1" w:rsidRPr="00D9153B" w:rsidRDefault="00F603D1" w:rsidP="00D21E2D">
      <w:pPr>
        <w:numPr>
          <w:ilvl w:val="1"/>
          <w:numId w:val="13"/>
        </w:numPr>
        <w:spacing w:after="0" w:line="360" w:lineRule="auto"/>
        <w:jc w:val="both"/>
        <w:rPr>
          <w:rFonts w:ascii="Times New Roman" w:hAnsi="Times New Roman" w:cs="Times New Roman"/>
          <w:sz w:val="28"/>
          <w:szCs w:val="28"/>
        </w:rPr>
      </w:pPr>
      <w:r w:rsidRPr="00D9153B">
        <w:rPr>
          <w:rFonts w:ascii="Times New Roman" w:hAnsi="Times New Roman" w:cs="Times New Roman"/>
          <w:b/>
          <w:bCs/>
          <w:sz w:val="28"/>
          <w:szCs w:val="28"/>
        </w:rPr>
        <w:t>Зовнішня мотивація</w:t>
      </w:r>
      <w:r w:rsidRPr="00D9153B">
        <w:rPr>
          <w:rFonts w:ascii="Times New Roman" w:hAnsi="Times New Roman" w:cs="Times New Roman"/>
          <w:sz w:val="28"/>
          <w:szCs w:val="28"/>
        </w:rPr>
        <w:t>: стимулювання через заохочення, нагороди та позитивну оцінку з боку педагогів та батьків.</w:t>
      </w:r>
    </w:p>
    <w:p w:rsidR="00F603D1" w:rsidRPr="00D9153B" w:rsidRDefault="00F603D1" w:rsidP="00D21E2D">
      <w:pPr>
        <w:numPr>
          <w:ilvl w:val="0"/>
          <w:numId w:val="13"/>
        </w:numPr>
        <w:spacing w:after="0" w:line="360" w:lineRule="auto"/>
        <w:jc w:val="both"/>
        <w:rPr>
          <w:rFonts w:ascii="Times New Roman" w:hAnsi="Times New Roman" w:cs="Times New Roman"/>
          <w:sz w:val="28"/>
          <w:szCs w:val="28"/>
        </w:rPr>
      </w:pPr>
      <w:r w:rsidRPr="00D9153B">
        <w:rPr>
          <w:rFonts w:ascii="Times New Roman" w:hAnsi="Times New Roman" w:cs="Times New Roman"/>
          <w:b/>
          <w:bCs/>
          <w:sz w:val="28"/>
          <w:szCs w:val="28"/>
        </w:rPr>
        <w:t>Саморегуляція</w:t>
      </w:r>
      <w:r w:rsidRPr="00D9153B">
        <w:rPr>
          <w:rFonts w:ascii="Times New Roman" w:hAnsi="Times New Roman" w:cs="Times New Roman"/>
          <w:sz w:val="28"/>
          <w:szCs w:val="28"/>
        </w:rPr>
        <w:t>:</w:t>
      </w:r>
    </w:p>
    <w:p w:rsidR="00F603D1" w:rsidRPr="00D9153B" w:rsidRDefault="00F603D1" w:rsidP="00D21E2D">
      <w:pPr>
        <w:numPr>
          <w:ilvl w:val="1"/>
          <w:numId w:val="13"/>
        </w:numPr>
        <w:spacing w:after="0" w:line="360" w:lineRule="auto"/>
        <w:jc w:val="both"/>
        <w:rPr>
          <w:rFonts w:ascii="Times New Roman" w:hAnsi="Times New Roman" w:cs="Times New Roman"/>
          <w:sz w:val="28"/>
          <w:szCs w:val="28"/>
        </w:rPr>
      </w:pPr>
      <w:r w:rsidRPr="00D9153B">
        <w:rPr>
          <w:rFonts w:ascii="Times New Roman" w:hAnsi="Times New Roman" w:cs="Times New Roman"/>
          <w:b/>
          <w:bCs/>
          <w:sz w:val="28"/>
          <w:szCs w:val="28"/>
        </w:rPr>
        <w:t>Емоційна регуляція</w:t>
      </w:r>
      <w:r w:rsidRPr="00D9153B">
        <w:rPr>
          <w:rFonts w:ascii="Times New Roman" w:hAnsi="Times New Roman" w:cs="Times New Roman"/>
          <w:sz w:val="28"/>
          <w:szCs w:val="28"/>
        </w:rPr>
        <w:t>: розвиток здатності керувати своїми емоціями, зокрема, в стресових ситуаціях.</w:t>
      </w:r>
    </w:p>
    <w:p w:rsidR="00F603D1" w:rsidRPr="00D9153B" w:rsidRDefault="00F603D1" w:rsidP="00D21E2D">
      <w:pPr>
        <w:numPr>
          <w:ilvl w:val="1"/>
          <w:numId w:val="13"/>
        </w:numPr>
        <w:spacing w:after="0" w:line="360" w:lineRule="auto"/>
        <w:jc w:val="both"/>
        <w:rPr>
          <w:rFonts w:ascii="Times New Roman" w:hAnsi="Times New Roman" w:cs="Times New Roman"/>
          <w:sz w:val="28"/>
          <w:szCs w:val="28"/>
        </w:rPr>
      </w:pPr>
      <w:r w:rsidRPr="00D9153B">
        <w:rPr>
          <w:rFonts w:ascii="Times New Roman" w:hAnsi="Times New Roman" w:cs="Times New Roman"/>
          <w:b/>
          <w:bCs/>
          <w:sz w:val="28"/>
          <w:szCs w:val="28"/>
        </w:rPr>
        <w:t>Поведінкова регуляція</w:t>
      </w:r>
      <w:r w:rsidRPr="00D9153B">
        <w:rPr>
          <w:rFonts w:ascii="Times New Roman" w:hAnsi="Times New Roman" w:cs="Times New Roman"/>
          <w:sz w:val="28"/>
          <w:szCs w:val="28"/>
        </w:rPr>
        <w:t>: здатність контролювати свою поведінку, дотримуватись правил та норм у навчальному середовищі.</w:t>
      </w:r>
    </w:p>
    <w:p w:rsidR="00F603D1" w:rsidRPr="00D9153B" w:rsidRDefault="00F603D1" w:rsidP="00D21E2D">
      <w:pPr>
        <w:numPr>
          <w:ilvl w:val="1"/>
          <w:numId w:val="13"/>
        </w:numPr>
        <w:spacing w:after="0" w:line="360" w:lineRule="auto"/>
        <w:jc w:val="both"/>
        <w:rPr>
          <w:rFonts w:ascii="Times New Roman" w:hAnsi="Times New Roman" w:cs="Times New Roman"/>
          <w:sz w:val="28"/>
          <w:szCs w:val="28"/>
        </w:rPr>
      </w:pPr>
      <w:r w:rsidRPr="00D9153B">
        <w:rPr>
          <w:rFonts w:ascii="Times New Roman" w:hAnsi="Times New Roman" w:cs="Times New Roman"/>
          <w:b/>
          <w:bCs/>
          <w:sz w:val="28"/>
          <w:szCs w:val="28"/>
        </w:rPr>
        <w:t>Когнітивна регуляція</w:t>
      </w:r>
      <w:r w:rsidRPr="00D9153B">
        <w:rPr>
          <w:rFonts w:ascii="Times New Roman" w:hAnsi="Times New Roman" w:cs="Times New Roman"/>
          <w:sz w:val="28"/>
          <w:szCs w:val="28"/>
        </w:rPr>
        <w:t>: вміння планувати, організовувати та контролювати навчальну діяльність.</w:t>
      </w:r>
    </w:p>
    <w:p w:rsidR="00F603D1" w:rsidRPr="00D9153B" w:rsidRDefault="00F603D1" w:rsidP="00D21E2D">
      <w:pPr>
        <w:numPr>
          <w:ilvl w:val="0"/>
          <w:numId w:val="13"/>
        </w:numPr>
        <w:spacing w:after="0" w:line="360" w:lineRule="auto"/>
        <w:jc w:val="both"/>
        <w:rPr>
          <w:rFonts w:ascii="Times New Roman" w:hAnsi="Times New Roman" w:cs="Times New Roman"/>
          <w:sz w:val="28"/>
          <w:szCs w:val="28"/>
        </w:rPr>
      </w:pPr>
      <w:r w:rsidRPr="00D9153B">
        <w:rPr>
          <w:rFonts w:ascii="Times New Roman" w:hAnsi="Times New Roman" w:cs="Times New Roman"/>
          <w:b/>
          <w:bCs/>
          <w:sz w:val="28"/>
          <w:szCs w:val="28"/>
        </w:rPr>
        <w:t>Підтримка самооцінки</w:t>
      </w:r>
      <w:r w:rsidRPr="00D9153B">
        <w:rPr>
          <w:rFonts w:ascii="Times New Roman" w:hAnsi="Times New Roman" w:cs="Times New Roman"/>
          <w:sz w:val="28"/>
          <w:szCs w:val="28"/>
        </w:rPr>
        <w:t>:</w:t>
      </w:r>
    </w:p>
    <w:p w:rsidR="00F603D1" w:rsidRPr="00D9153B" w:rsidRDefault="00F603D1" w:rsidP="00D21E2D">
      <w:pPr>
        <w:numPr>
          <w:ilvl w:val="1"/>
          <w:numId w:val="13"/>
        </w:numPr>
        <w:spacing w:after="0" w:line="360" w:lineRule="auto"/>
        <w:jc w:val="both"/>
        <w:rPr>
          <w:rFonts w:ascii="Times New Roman" w:hAnsi="Times New Roman" w:cs="Times New Roman"/>
          <w:sz w:val="28"/>
          <w:szCs w:val="28"/>
        </w:rPr>
      </w:pPr>
      <w:r w:rsidRPr="00D9153B">
        <w:rPr>
          <w:rFonts w:ascii="Times New Roman" w:hAnsi="Times New Roman" w:cs="Times New Roman"/>
          <w:sz w:val="28"/>
          <w:szCs w:val="28"/>
        </w:rPr>
        <w:t>Створення умов для підвищення впевненості у своїх силах та можливостях.</w:t>
      </w:r>
    </w:p>
    <w:p w:rsidR="00F603D1" w:rsidRPr="00D9153B" w:rsidRDefault="00F603D1" w:rsidP="00D21E2D">
      <w:pPr>
        <w:numPr>
          <w:ilvl w:val="1"/>
          <w:numId w:val="13"/>
        </w:numPr>
        <w:spacing w:after="0" w:line="360" w:lineRule="auto"/>
        <w:jc w:val="both"/>
        <w:rPr>
          <w:rFonts w:ascii="Times New Roman" w:hAnsi="Times New Roman" w:cs="Times New Roman"/>
          <w:sz w:val="28"/>
          <w:szCs w:val="28"/>
        </w:rPr>
      </w:pPr>
      <w:r w:rsidRPr="00D9153B">
        <w:rPr>
          <w:rFonts w:ascii="Times New Roman" w:hAnsi="Times New Roman" w:cs="Times New Roman"/>
          <w:sz w:val="28"/>
          <w:szCs w:val="28"/>
        </w:rPr>
        <w:t>Надання позитивного зворотного зв'язку та підтримка з боку вчителів, психологів та однокласників.</w:t>
      </w:r>
    </w:p>
    <w:p w:rsidR="00F603D1" w:rsidRPr="00D9153B" w:rsidRDefault="00F603D1" w:rsidP="00D21E2D">
      <w:pPr>
        <w:numPr>
          <w:ilvl w:val="0"/>
          <w:numId w:val="13"/>
        </w:numPr>
        <w:spacing w:after="0" w:line="360" w:lineRule="auto"/>
        <w:jc w:val="both"/>
        <w:rPr>
          <w:rFonts w:ascii="Times New Roman" w:hAnsi="Times New Roman" w:cs="Times New Roman"/>
          <w:sz w:val="28"/>
          <w:szCs w:val="28"/>
        </w:rPr>
      </w:pPr>
      <w:r w:rsidRPr="00D9153B">
        <w:rPr>
          <w:rFonts w:ascii="Times New Roman" w:hAnsi="Times New Roman" w:cs="Times New Roman"/>
          <w:b/>
          <w:bCs/>
          <w:sz w:val="28"/>
          <w:szCs w:val="28"/>
        </w:rPr>
        <w:t>Соціальна підтримка</w:t>
      </w:r>
      <w:r w:rsidRPr="00D9153B">
        <w:rPr>
          <w:rFonts w:ascii="Times New Roman" w:hAnsi="Times New Roman" w:cs="Times New Roman"/>
          <w:sz w:val="28"/>
          <w:szCs w:val="28"/>
        </w:rPr>
        <w:t>:</w:t>
      </w:r>
    </w:p>
    <w:p w:rsidR="00F603D1" w:rsidRPr="00D9153B" w:rsidRDefault="00F603D1" w:rsidP="00D21E2D">
      <w:pPr>
        <w:numPr>
          <w:ilvl w:val="1"/>
          <w:numId w:val="13"/>
        </w:numPr>
        <w:spacing w:after="0" w:line="360" w:lineRule="auto"/>
        <w:jc w:val="both"/>
        <w:rPr>
          <w:rFonts w:ascii="Times New Roman" w:hAnsi="Times New Roman" w:cs="Times New Roman"/>
          <w:sz w:val="28"/>
          <w:szCs w:val="28"/>
        </w:rPr>
      </w:pPr>
      <w:r w:rsidRPr="00D9153B">
        <w:rPr>
          <w:rFonts w:ascii="Times New Roman" w:hAnsi="Times New Roman" w:cs="Times New Roman"/>
          <w:sz w:val="28"/>
          <w:szCs w:val="28"/>
        </w:rPr>
        <w:t>Організація спільної діяльності з однолітками, сприяння формуванню дружніх відносин.</w:t>
      </w:r>
    </w:p>
    <w:p w:rsidR="00F603D1" w:rsidRPr="00D9153B" w:rsidRDefault="00F603D1" w:rsidP="00D21E2D">
      <w:pPr>
        <w:numPr>
          <w:ilvl w:val="1"/>
          <w:numId w:val="13"/>
        </w:numPr>
        <w:spacing w:after="0" w:line="360" w:lineRule="auto"/>
        <w:jc w:val="both"/>
        <w:rPr>
          <w:rFonts w:ascii="Times New Roman" w:hAnsi="Times New Roman" w:cs="Times New Roman"/>
          <w:sz w:val="28"/>
          <w:szCs w:val="28"/>
        </w:rPr>
      </w:pPr>
      <w:r w:rsidRPr="00D9153B">
        <w:rPr>
          <w:rFonts w:ascii="Times New Roman" w:hAnsi="Times New Roman" w:cs="Times New Roman"/>
          <w:sz w:val="28"/>
          <w:szCs w:val="28"/>
        </w:rPr>
        <w:t>Включення у групові проекти та соціальні заходи, що підвищують рівень соціальної інтеграції.</w:t>
      </w:r>
    </w:p>
    <w:p w:rsidR="00F603D1" w:rsidRPr="00D9153B" w:rsidRDefault="00F603D1" w:rsidP="00D21E2D">
      <w:pPr>
        <w:numPr>
          <w:ilvl w:val="0"/>
          <w:numId w:val="13"/>
        </w:numPr>
        <w:spacing w:after="0" w:line="360" w:lineRule="auto"/>
        <w:jc w:val="both"/>
        <w:rPr>
          <w:rFonts w:ascii="Times New Roman" w:hAnsi="Times New Roman" w:cs="Times New Roman"/>
          <w:sz w:val="28"/>
          <w:szCs w:val="28"/>
        </w:rPr>
      </w:pPr>
      <w:r w:rsidRPr="00D9153B">
        <w:rPr>
          <w:rFonts w:ascii="Times New Roman" w:hAnsi="Times New Roman" w:cs="Times New Roman"/>
          <w:b/>
          <w:bCs/>
          <w:sz w:val="28"/>
          <w:szCs w:val="28"/>
        </w:rPr>
        <w:t>Індивідуалізація навчання</w:t>
      </w:r>
      <w:r w:rsidRPr="00D9153B">
        <w:rPr>
          <w:rFonts w:ascii="Times New Roman" w:hAnsi="Times New Roman" w:cs="Times New Roman"/>
          <w:sz w:val="28"/>
          <w:szCs w:val="28"/>
        </w:rPr>
        <w:t>:</w:t>
      </w:r>
    </w:p>
    <w:p w:rsidR="00F603D1" w:rsidRPr="00D9153B" w:rsidRDefault="00F603D1" w:rsidP="00D21E2D">
      <w:pPr>
        <w:numPr>
          <w:ilvl w:val="1"/>
          <w:numId w:val="13"/>
        </w:numPr>
        <w:spacing w:after="0" w:line="360" w:lineRule="auto"/>
        <w:jc w:val="both"/>
        <w:rPr>
          <w:rFonts w:ascii="Times New Roman" w:hAnsi="Times New Roman" w:cs="Times New Roman"/>
          <w:sz w:val="28"/>
          <w:szCs w:val="28"/>
        </w:rPr>
      </w:pPr>
      <w:r w:rsidRPr="00D9153B">
        <w:rPr>
          <w:rFonts w:ascii="Times New Roman" w:hAnsi="Times New Roman" w:cs="Times New Roman"/>
          <w:sz w:val="28"/>
          <w:szCs w:val="28"/>
        </w:rPr>
        <w:t>Розробка індивідуальних навчальних планів, які враховують особливості кожного учня.</w:t>
      </w:r>
    </w:p>
    <w:p w:rsidR="00F603D1" w:rsidRPr="00D9153B" w:rsidRDefault="00F603D1" w:rsidP="00D21E2D">
      <w:pPr>
        <w:numPr>
          <w:ilvl w:val="1"/>
          <w:numId w:val="13"/>
        </w:numPr>
        <w:spacing w:after="0" w:line="360" w:lineRule="auto"/>
        <w:jc w:val="both"/>
        <w:rPr>
          <w:rFonts w:ascii="Times New Roman" w:hAnsi="Times New Roman" w:cs="Times New Roman"/>
          <w:sz w:val="28"/>
          <w:szCs w:val="28"/>
        </w:rPr>
      </w:pPr>
      <w:r w:rsidRPr="00D9153B">
        <w:rPr>
          <w:rFonts w:ascii="Times New Roman" w:hAnsi="Times New Roman" w:cs="Times New Roman"/>
          <w:sz w:val="28"/>
          <w:szCs w:val="28"/>
        </w:rPr>
        <w:t>Використання адаптивних методик та технологій, що сприяють підвищенню ефективності навчання.</w:t>
      </w:r>
    </w:p>
    <w:p w:rsidR="00F603D1" w:rsidRDefault="00F603D1" w:rsidP="00F603D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Когнітивно-пізнавальний:</w:t>
      </w:r>
    </w:p>
    <w:p w:rsidR="00F603D1" w:rsidRPr="00AB3411" w:rsidRDefault="00F603D1" w:rsidP="00F603D1">
      <w:pPr>
        <w:spacing w:after="0" w:line="360" w:lineRule="auto"/>
        <w:ind w:firstLine="360"/>
        <w:jc w:val="both"/>
        <w:rPr>
          <w:rFonts w:ascii="Times New Roman" w:hAnsi="Times New Roman" w:cs="Times New Roman"/>
          <w:sz w:val="28"/>
          <w:szCs w:val="28"/>
        </w:rPr>
      </w:pPr>
      <w:r>
        <w:rPr>
          <w:rFonts w:ascii="Times New Roman" w:hAnsi="Times New Roman" w:cs="Times New Roman"/>
          <w:sz w:val="28"/>
          <w:szCs w:val="28"/>
        </w:rPr>
        <w:t>1.</w:t>
      </w:r>
      <w:r w:rsidRPr="00AB3411">
        <w:rPr>
          <w:rFonts w:ascii="Times New Roman" w:hAnsi="Times New Roman" w:cs="Times New Roman"/>
          <w:sz w:val="28"/>
          <w:szCs w:val="28"/>
        </w:rPr>
        <w:t xml:space="preserve">  </w:t>
      </w:r>
      <w:r w:rsidRPr="00AB3411">
        <w:rPr>
          <w:rFonts w:ascii="Times New Roman" w:hAnsi="Times New Roman" w:cs="Times New Roman"/>
          <w:b/>
          <w:bCs/>
          <w:sz w:val="28"/>
          <w:szCs w:val="28"/>
        </w:rPr>
        <w:t>Розвиток когнітивних здібностей</w:t>
      </w:r>
      <w:r w:rsidRPr="00AB3411">
        <w:rPr>
          <w:rFonts w:ascii="Times New Roman" w:hAnsi="Times New Roman" w:cs="Times New Roman"/>
          <w:sz w:val="28"/>
          <w:szCs w:val="28"/>
        </w:rPr>
        <w:t>:</w:t>
      </w:r>
    </w:p>
    <w:p w:rsidR="00F603D1" w:rsidRPr="00AB3411" w:rsidRDefault="00F603D1" w:rsidP="00D21E2D">
      <w:pPr>
        <w:numPr>
          <w:ilvl w:val="0"/>
          <w:numId w:val="14"/>
        </w:numPr>
        <w:tabs>
          <w:tab w:val="num" w:pos="720"/>
        </w:tabs>
        <w:spacing w:after="0" w:line="360" w:lineRule="auto"/>
        <w:jc w:val="both"/>
        <w:rPr>
          <w:rFonts w:ascii="Times New Roman" w:hAnsi="Times New Roman" w:cs="Times New Roman"/>
          <w:sz w:val="28"/>
          <w:szCs w:val="28"/>
        </w:rPr>
      </w:pPr>
      <w:r w:rsidRPr="00AB3411">
        <w:rPr>
          <w:rFonts w:ascii="Times New Roman" w:hAnsi="Times New Roman" w:cs="Times New Roman"/>
          <w:b/>
          <w:bCs/>
          <w:sz w:val="28"/>
          <w:szCs w:val="28"/>
        </w:rPr>
        <w:t>Мислення</w:t>
      </w:r>
      <w:r w:rsidRPr="00AB3411">
        <w:rPr>
          <w:rFonts w:ascii="Times New Roman" w:hAnsi="Times New Roman" w:cs="Times New Roman"/>
          <w:sz w:val="28"/>
          <w:szCs w:val="28"/>
        </w:rPr>
        <w:t>: розвиток абстрактного, логічного та критичного мислення.</w:t>
      </w:r>
    </w:p>
    <w:p w:rsidR="00F603D1" w:rsidRPr="00AB3411" w:rsidRDefault="00F603D1" w:rsidP="00D21E2D">
      <w:pPr>
        <w:numPr>
          <w:ilvl w:val="0"/>
          <w:numId w:val="14"/>
        </w:numPr>
        <w:tabs>
          <w:tab w:val="num" w:pos="720"/>
        </w:tabs>
        <w:spacing w:after="0" w:line="360" w:lineRule="auto"/>
        <w:jc w:val="both"/>
        <w:rPr>
          <w:rFonts w:ascii="Times New Roman" w:hAnsi="Times New Roman" w:cs="Times New Roman"/>
          <w:sz w:val="28"/>
          <w:szCs w:val="28"/>
        </w:rPr>
      </w:pPr>
      <w:r w:rsidRPr="00AB3411">
        <w:rPr>
          <w:rFonts w:ascii="Times New Roman" w:hAnsi="Times New Roman" w:cs="Times New Roman"/>
          <w:b/>
          <w:bCs/>
          <w:sz w:val="28"/>
          <w:szCs w:val="28"/>
        </w:rPr>
        <w:t>Пам'ять</w:t>
      </w:r>
      <w:r w:rsidRPr="00AB3411">
        <w:rPr>
          <w:rFonts w:ascii="Times New Roman" w:hAnsi="Times New Roman" w:cs="Times New Roman"/>
          <w:sz w:val="28"/>
          <w:szCs w:val="28"/>
        </w:rPr>
        <w:t>: покращення короткочасної, довготривалої та оперативної пам'яті для кращого засвоєння матеріалу.</w:t>
      </w:r>
    </w:p>
    <w:p w:rsidR="00F603D1" w:rsidRPr="00AB3411" w:rsidRDefault="00F603D1" w:rsidP="00D21E2D">
      <w:pPr>
        <w:numPr>
          <w:ilvl w:val="0"/>
          <w:numId w:val="14"/>
        </w:numPr>
        <w:tabs>
          <w:tab w:val="num" w:pos="720"/>
        </w:tabs>
        <w:spacing w:after="0" w:line="360" w:lineRule="auto"/>
        <w:jc w:val="both"/>
        <w:rPr>
          <w:rFonts w:ascii="Times New Roman" w:hAnsi="Times New Roman" w:cs="Times New Roman"/>
          <w:sz w:val="28"/>
          <w:szCs w:val="28"/>
        </w:rPr>
      </w:pPr>
      <w:r w:rsidRPr="00AB3411">
        <w:rPr>
          <w:rFonts w:ascii="Times New Roman" w:hAnsi="Times New Roman" w:cs="Times New Roman"/>
          <w:b/>
          <w:bCs/>
          <w:sz w:val="28"/>
          <w:szCs w:val="28"/>
        </w:rPr>
        <w:t>Увага</w:t>
      </w:r>
      <w:r w:rsidRPr="00AB3411">
        <w:rPr>
          <w:rFonts w:ascii="Times New Roman" w:hAnsi="Times New Roman" w:cs="Times New Roman"/>
          <w:sz w:val="28"/>
          <w:szCs w:val="28"/>
        </w:rPr>
        <w:t>: підвищення здатності концентрувати увагу, утримувати її та переключати у відповідний час.</w:t>
      </w:r>
    </w:p>
    <w:p w:rsidR="00F603D1" w:rsidRPr="00AB3411" w:rsidRDefault="00F603D1" w:rsidP="00F603D1">
      <w:pPr>
        <w:spacing w:after="0" w:line="360" w:lineRule="auto"/>
        <w:ind w:firstLine="360"/>
        <w:jc w:val="both"/>
        <w:rPr>
          <w:rFonts w:ascii="Times New Roman" w:hAnsi="Times New Roman" w:cs="Times New Roman"/>
          <w:sz w:val="28"/>
          <w:szCs w:val="28"/>
        </w:rPr>
      </w:pPr>
      <w:r>
        <w:rPr>
          <w:rFonts w:ascii="Times New Roman" w:hAnsi="Times New Roman" w:cs="Times New Roman"/>
          <w:sz w:val="28"/>
          <w:szCs w:val="28"/>
        </w:rPr>
        <w:t>2.</w:t>
      </w:r>
      <w:r w:rsidRPr="00AB3411">
        <w:rPr>
          <w:rFonts w:ascii="Times New Roman" w:hAnsi="Times New Roman" w:cs="Times New Roman"/>
          <w:sz w:val="28"/>
          <w:szCs w:val="28"/>
        </w:rPr>
        <w:t xml:space="preserve">  </w:t>
      </w:r>
      <w:r w:rsidRPr="00AB3411">
        <w:rPr>
          <w:rFonts w:ascii="Times New Roman" w:hAnsi="Times New Roman" w:cs="Times New Roman"/>
          <w:b/>
          <w:bCs/>
          <w:sz w:val="28"/>
          <w:szCs w:val="28"/>
        </w:rPr>
        <w:t>Пізнавальна активність</w:t>
      </w:r>
      <w:r w:rsidRPr="00AB3411">
        <w:rPr>
          <w:rFonts w:ascii="Times New Roman" w:hAnsi="Times New Roman" w:cs="Times New Roman"/>
          <w:sz w:val="28"/>
          <w:szCs w:val="28"/>
        </w:rPr>
        <w:t>:</w:t>
      </w:r>
    </w:p>
    <w:p w:rsidR="00F603D1" w:rsidRPr="00AB3411" w:rsidRDefault="00F603D1" w:rsidP="00D21E2D">
      <w:pPr>
        <w:numPr>
          <w:ilvl w:val="0"/>
          <w:numId w:val="15"/>
        </w:numPr>
        <w:spacing w:after="0" w:line="360" w:lineRule="auto"/>
        <w:jc w:val="both"/>
        <w:rPr>
          <w:rFonts w:ascii="Times New Roman" w:hAnsi="Times New Roman" w:cs="Times New Roman"/>
          <w:sz w:val="28"/>
          <w:szCs w:val="28"/>
        </w:rPr>
      </w:pPr>
      <w:r w:rsidRPr="00AB3411">
        <w:rPr>
          <w:rFonts w:ascii="Times New Roman" w:hAnsi="Times New Roman" w:cs="Times New Roman"/>
          <w:b/>
          <w:bCs/>
          <w:sz w:val="28"/>
          <w:szCs w:val="28"/>
        </w:rPr>
        <w:t>Цікавість до знань</w:t>
      </w:r>
      <w:r w:rsidRPr="00AB3411">
        <w:rPr>
          <w:rFonts w:ascii="Times New Roman" w:hAnsi="Times New Roman" w:cs="Times New Roman"/>
          <w:sz w:val="28"/>
          <w:szCs w:val="28"/>
        </w:rPr>
        <w:t>: стимулювання інтересу до нових знань, підтримка зацікавленості в навчанні.</w:t>
      </w:r>
    </w:p>
    <w:p w:rsidR="00F603D1" w:rsidRPr="00AB3411" w:rsidRDefault="00F603D1" w:rsidP="00D21E2D">
      <w:pPr>
        <w:numPr>
          <w:ilvl w:val="0"/>
          <w:numId w:val="15"/>
        </w:numPr>
        <w:spacing w:after="0" w:line="360" w:lineRule="auto"/>
        <w:jc w:val="both"/>
        <w:rPr>
          <w:rFonts w:ascii="Times New Roman" w:hAnsi="Times New Roman" w:cs="Times New Roman"/>
          <w:sz w:val="28"/>
          <w:szCs w:val="28"/>
        </w:rPr>
      </w:pPr>
      <w:r w:rsidRPr="00AB3411">
        <w:rPr>
          <w:rFonts w:ascii="Times New Roman" w:hAnsi="Times New Roman" w:cs="Times New Roman"/>
          <w:b/>
          <w:bCs/>
          <w:sz w:val="28"/>
          <w:szCs w:val="28"/>
        </w:rPr>
        <w:t>Дослідницька діяльність</w:t>
      </w:r>
      <w:r w:rsidRPr="00AB3411">
        <w:rPr>
          <w:rFonts w:ascii="Times New Roman" w:hAnsi="Times New Roman" w:cs="Times New Roman"/>
          <w:sz w:val="28"/>
          <w:szCs w:val="28"/>
        </w:rPr>
        <w:t>: залучення до проектів, експериментів та інших форм діяльності, що сприяють пізнавальній активності.</w:t>
      </w:r>
    </w:p>
    <w:p w:rsidR="00F603D1" w:rsidRPr="00AB3411" w:rsidRDefault="00F603D1" w:rsidP="00F603D1">
      <w:pPr>
        <w:spacing w:after="0" w:line="360" w:lineRule="auto"/>
        <w:ind w:firstLine="360"/>
        <w:jc w:val="both"/>
        <w:rPr>
          <w:rFonts w:ascii="Times New Roman" w:hAnsi="Times New Roman" w:cs="Times New Roman"/>
          <w:sz w:val="28"/>
          <w:szCs w:val="28"/>
        </w:rPr>
      </w:pPr>
      <w:r>
        <w:rPr>
          <w:rFonts w:ascii="Times New Roman" w:hAnsi="Times New Roman" w:cs="Times New Roman"/>
          <w:sz w:val="28"/>
          <w:szCs w:val="28"/>
        </w:rPr>
        <w:t>3.</w:t>
      </w:r>
      <w:r w:rsidRPr="00AB3411">
        <w:rPr>
          <w:rFonts w:ascii="Times New Roman" w:hAnsi="Times New Roman" w:cs="Times New Roman"/>
          <w:sz w:val="28"/>
          <w:szCs w:val="28"/>
        </w:rPr>
        <w:t xml:space="preserve">  </w:t>
      </w:r>
      <w:r w:rsidRPr="00AB3411">
        <w:rPr>
          <w:rFonts w:ascii="Times New Roman" w:hAnsi="Times New Roman" w:cs="Times New Roman"/>
          <w:b/>
          <w:bCs/>
          <w:sz w:val="28"/>
          <w:szCs w:val="28"/>
        </w:rPr>
        <w:t>Стратегії навчання</w:t>
      </w:r>
      <w:r w:rsidRPr="00AB3411">
        <w:rPr>
          <w:rFonts w:ascii="Times New Roman" w:hAnsi="Times New Roman" w:cs="Times New Roman"/>
          <w:sz w:val="28"/>
          <w:szCs w:val="28"/>
        </w:rPr>
        <w:t>:</w:t>
      </w:r>
    </w:p>
    <w:p w:rsidR="00F603D1" w:rsidRPr="00AB3411" w:rsidRDefault="00F603D1" w:rsidP="00D21E2D">
      <w:pPr>
        <w:numPr>
          <w:ilvl w:val="0"/>
          <w:numId w:val="16"/>
        </w:numPr>
        <w:tabs>
          <w:tab w:val="num" w:pos="720"/>
        </w:tabs>
        <w:spacing w:after="0" w:line="360" w:lineRule="auto"/>
        <w:jc w:val="both"/>
        <w:rPr>
          <w:rFonts w:ascii="Times New Roman" w:hAnsi="Times New Roman" w:cs="Times New Roman"/>
          <w:sz w:val="28"/>
          <w:szCs w:val="28"/>
        </w:rPr>
      </w:pPr>
      <w:r w:rsidRPr="00AB3411">
        <w:rPr>
          <w:rFonts w:ascii="Times New Roman" w:hAnsi="Times New Roman" w:cs="Times New Roman"/>
          <w:b/>
          <w:bCs/>
          <w:sz w:val="28"/>
          <w:szCs w:val="28"/>
        </w:rPr>
        <w:t>Метапізнання</w:t>
      </w:r>
      <w:r w:rsidRPr="00AB3411">
        <w:rPr>
          <w:rFonts w:ascii="Times New Roman" w:hAnsi="Times New Roman" w:cs="Times New Roman"/>
          <w:sz w:val="28"/>
          <w:szCs w:val="28"/>
        </w:rPr>
        <w:t>: розвиток усвідомлення та контролю власних пізнавальних процесів, здатності планувати та оцінювати свою навчальну діяльність.</w:t>
      </w:r>
    </w:p>
    <w:p w:rsidR="00F603D1" w:rsidRPr="00AB3411" w:rsidRDefault="00F603D1" w:rsidP="00D21E2D">
      <w:pPr>
        <w:numPr>
          <w:ilvl w:val="0"/>
          <w:numId w:val="16"/>
        </w:numPr>
        <w:tabs>
          <w:tab w:val="num" w:pos="720"/>
        </w:tabs>
        <w:spacing w:after="0" w:line="360" w:lineRule="auto"/>
        <w:jc w:val="both"/>
        <w:rPr>
          <w:rFonts w:ascii="Times New Roman" w:hAnsi="Times New Roman" w:cs="Times New Roman"/>
          <w:sz w:val="28"/>
          <w:szCs w:val="28"/>
        </w:rPr>
      </w:pPr>
      <w:r w:rsidRPr="00AB3411">
        <w:rPr>
          <w:rFonts w:ascii="Times New Roman" w:hAnsi="Times New Roman" w:cs="Times New Roman"/>
          <w:b/>
          <w:bCs/>
          <w:sz w:val="28"/>
          <w:szCs w:val="28"/>
        </w:rPr>
        <w:t>Ефективні методи навчання</w:t>
      </w:r>
      <w:r w:rsidRPr="00AB3411">
        <w:rPr>
          <w:rFonts w:ascii="Times New Roman" w:hAnsi="Times New Roman" w:cs="Times New Roman"/>
          <w:sz w:val="28"/>
          <w:szCs w:val="28"/>
        </w:rPr>
        <w:t>: навчання методам запам'ятовування, читання, письма та вирішення проблем.</w:t>
      </w:r>
    </w:p>
    <w:p w:rsidR="00F603D1" w:rsidRPr="00AB3411" w:rsidRDefault="00F603D1" w:rsidP="00F603D1">
      <w:pPr>
        <w:spacing w:after="0" w:line="360" w:lineRule="auto"/>
        <w:ind w:firstLine="360"/>
        <w:jc w:val="both"/>
        <w:rPr>
          <w:rFonts w:ascii="Times New Roman" w:hAnsi="Times New Roman" w:cs="Times New Roman"/>
          <w:sz w:val="28"/>
          <w:szCs w:val="28"/>
        </w:rPr>
      </w:pPr>
      <w:r>
        <w:rPr>
          <w:rFonts w:ascii="Times New Roman" w:hAnsi="Times New Roman" w:cs="Times New Roman"/>
          <w:sz w:val="28"/>
          <w:szCs w:val="28"/>
        </w:rPr>
        <w:t>4.</w:t>
      </w:r>
      <w:r w:rsidRPr="00AB3411">
        <w:rPr>
          <w:rFonts w:ascii="Times New Roman" w:hAnsi="Times New Roman" w:cs="Times New Roman"/>
          <w:sz w:val="28"/>
          <w:szCs w:val="28"/>
        </w:rPr>
        <w:t xml:space="preserve">  </w:t>
      </w:r>
      <w:r w:rsidRPr="00AB3411">
        <w:rPr>
          <w:rFonts w:ascii="Times New Roman" w:hAnsi="Times New Roman" w:cs="Times New Roman"/>
          <w:b/>
          <w:bCs/>
          <w:sz w:val="28"/>
          <w:szCs w:val="28"/>
        </w:rPr>
        <w:t>Індивідуальний підхід</w:t>
      </w:r>
      <w:r w:rsidRPr="00AB3411">
        <w:rPr>
          <w:rFonts w:ascii="Times New Roman" w:hAnsi="Times New Roman" w:cs="Times New Roman"/>
          <w:sz w:val="28"/>
          <w:szCs w:val="28"/>
        </w:rPr>
        <w:t>:</w:t>
      </w:r>
    </w:p>
    <w:p w:rsidR="00F603D1" w:rsidRPr="00AB3411" w:rsidRDefault="00F603D1" w:rsidP="00D21E2D">
      <w:pPr>
        <w:numPr>
          <w:ilvl w:val="0"/>
          <w:numId w:val="17"/>
        </w:numPr>
        <w:tabs>
          <w:tab w:val="num" w:pos="720"/>
        </w:tabs>
        <w:spacing w:after="0" w:line="360" w:lineRule="auto"/>
        <w:jc w:val="both"/>
        <w:rPr>
          <w:rFonts w:ascii="Times New Roman" w:hAnsi="Times New Roman" w:cs="Times New Roman"/>
          <w:sz w:val="28"/>
          <w:szCs w:val="28"/>
        </w:rPr>
      </w:pPr>
      <w:r w:rsidRPr="00AB3411">
        <w:rPr>
          <w:rFonts w:ascii="Times New Roman" w:hAnsi="Times New Roman" w:cs="Times New Roman"/>
          <w:b/>
          <w:bCs/>
          <w:sz w:val="28"/>
          <w:szCs w:val="28"/>
        </w:rPr>
        <w:t>Адаптація завдань</w:t>
      </w:r>
      <w:r w:rsidRPr="00AB3411">
        <w:rPr>
          <w:rFonts w:ascii="Times New Roman" w:hAnsi="Times New Roman" w:cs="Times New Roman"/>
          <w:sz w:val="28"/>
          <w:szCs w:val="28"/>
        </w:rPr>
        <w:t>: підбір навчальних завдань, що відповідають індивідуальним можливостям та потребам кожного учня.</w:t>
      </w:r>
    </w:p>
    <w:p w:rsidR="00F603D1" w:rsidRPr="00AB3411" w:rsidRDefault="00F603D1" w:rsidP="00D21E2D">
      <w:pPr>
        <w:numPr>
          <w:ilvl w:val="0"/>
          <w:numId w:val="17"/>
        </w:numPr>
        <w:tabs>
          <w:tab w:val="num" w:pos="720"/>
        </w:tabs>
        <w:spacing w:after="0" w:line="360" w:lineRule="auto"/>
        <w:jc w:val="both"/>
        <w:rPr>
          <w:rFonts w:ascii="Times New Roman" w:hAnsi="Times New Roman" w:cs="Times New Roman"/>
          <w:sz w:val="28"/>
          <w:szCs w:val="28"/>
        </w:rPr>
      </w:pPr>
      <w:r w:rsidRPr="00AB3411">
        <w:rPr>
          <w:rFonts w:ascii="Times New Roman" w:hAnsi="Times New Roman" w:cs="Times New Roman"/>
          <w:b/>
          <w:bCs/>
          <w:sz w:val="28"/>
          <w:szCs w:val="28"/>
        </w:rPr>
        <w:t>Спеціалізовані методики</w:t>
      </w:r>
      <w:r w:rsidRPr="00AB3411">
        <w:rPr>
          <w:rFonts w:ascii="Times New Roman" w:hAnsi="Times New Roman" w:cs="Times New Roman"/>
          <w:sz w:val="28"/>
          <w:szCs w:val="28"/>
        </w:rPr>
        <w:t>: використання методик та технологій, що враховують особливості когнітивного розвитку учнів.</w:t>
      </w:r>
    </w:p>
    <w:p w:rsidR="00F603D1" w:rsidRPr="00AB3411" w:rsidRDefault="00F603D1" w:rsidP="00F603D1">
      <w:pPr>
        <w:spacing w:after="0" w:line="360" w:lineRule="auto"/>
        <w:ind w:firstLine="360"/>
        <w:jc w:val="both"/>
        <w:rPr>
          <w:rFonts w:ascii="Times New Roman" w:hAnsi="Times New Roman" w:cs="Times New Roman"/>
          <w:sz w:val="28"/>
          <w:szCs w:val="28"/>
        </w:rPr>
      </w:pPr>
      <w:r>
        <w:rPr>
          <w:rFonts w:ascii="Times New Roman" w:hAnsi="Times New Roman" w:cs="Times New Roman"/>
          <w:sz w:val="28"/>
          <w:szCs w:val="28"/>
        </w:rPr>
        <w:t>5.</w:t>
      </w:r>
      <w:r w:rsidRPr="00AB3411">
        <w:rPr>
          <w:rFonts w:ascii="Times New Roman" w:hAnsi="Times New Roman" w:cs="Times New Roman"/>
          <w:sz w:val="28"/>
          <w:szCs w:val="28"/>
        </w:rPr>
        <w:t xml:space="preserve">  </w:t>
      </w:r>
      <w:r w:rsidRPr="00AB3411">
        <w:rPr>
          <w:rFonts w:ascii="Times New Roman" w:hAnsi="Times New Roman" w:cs="Times New Roman"/>
          <w:b/>
          <w:bCs/>
          <w:sz w:val="28"/>
          <w:szCs w:val="28"/>
        </w:rPr>
        <w:t>Підтримка когнітивного розвитку</w:t>
      </w:r>
      <w:r w:rsidRPr="00AB3411">
        <w:rPr>
          <w:rFonts w:ascii="Times New Roman" w:hAnsi="Times New Roman" w:cs="Times New Roman"/>
          <w:sz w:val="28"/>
          <w:szCs w:val="28"/>
        </w:rPr>
        <w:t>:</w:t>
      </w:r>
    </w:p>
    <w:p w:rsidR="00F603D1" w:rsidRPr="00AB3411" w:rsidRDefault="00F603D1" w:rsidP="00D21E2D">
      <w:pPr>
        <w:numPr>
          <w:ilvl w:val="0"/>
          <w:numId w:val="18"/>
        </w:numPr>
        <w:tabs>
          <w:tab w:val="num" w:pos="720"/>
        </w:tabs>
        <w:spacing w:after="0" w:line="360" w:lineRule="auto"/>
        <w:jc w:val="both"/>
        <w:rPr>
          <w:rFonts w:ascii="Times New Roman" w:hAnsi="Times New Roman" w:cs="Times New Roman"/>
          <w:sz w:val="28"/>
          <w:szCs w:val="28"/>
        </w:rPr>
      </w:pPr>
      <w:r w:rsidRPr="00AB3411">
        <w:rPr>
          <w:rFonts w:ascii="Times New Roman" w:hAnsi="Times New Roman" w:cs="Times New Roman"/>
          <w:b/>
          <w:bCs/>
          <w:sz w:val="28"/>
          <w:szCs w:val="28"/>
        </w:rPr>
        <w:t>Психологічна підтримка</w:t>
      </w:r>
      <w:r w:rsidRPr="00AB3411">
        <w:rPr>
          <w:rFonts w:ascii="Times New Roman" w:hAnsi="Times New Roman" w:cs="Times New Roman"/>
          <w:sz w:val="28"/>
          <w:szCs w:val="28"/>
        </w:rPr>
        <w:t>: робота з психологами для розвитку навичок саморегуляції та подолання навчальних труднощів.</w:t>
      </w:r>
    </w:p>
    <w:p w:rsidR="00F603D1" w:rsidRPr="00AB3411" w:rsidRDefault="00F603D1" w:rsidP="00D21E2D">
      <w:pPr>
        <w:numPr>
          <w:ilvl w:val="0"/>
          <w:numId w:val="18"/>
        </w:numPr>
        <w:tabs>
          <w:tab w:val="num" w:pos="720"/>
        </w:tabs>
        <w:spacing w:after="0" w:line="360" w:lineRule="auto"/>
        <w:jc w:val="both"/>
        <w:rPr>
          <w:rFonts w:ascii="Times New Roman" w:hAnsi="Times New Roman" w:cs="Times New Roman"/>
          <w:sz w:val="28"/>
          <w:szCs w:val="28"/>
        </w:rPr>
      </w:pPr>
      <w:r w:rsidRPr="00AB3411">
        <w:rPr>
          <w:rFonts w:ascii="Times New Roman" w:hAnsi="Times New Roman" w:cs="Times New Roman"/>
          <w:b/>
          <w:bCs/>
          <w:sz w:val="28"/>
          <w:szCs w:val="28"/>
        </w:rPr>
        <w:t>Педагогічна підтримка</w:t>
      </w:r>
      <w:r w:rsidRPr="00AB3411">
        <w:rPr>
          <w:rFonts w:ascii="Times New Roman" w:hAnsi="Times New Roman" w:cs="Times New Roman"/>
          <w:sz w:val="28"/>
          <w:szCs w:val="28"/>
        </w:rPr>
        <w:t>: створення навчального середовища, що сприяє когнітивному розвитку учнів.</w:t>
      </w:r>
    </w:p>
    <w:p w:rsidR="00F603D1" w:rsidRPr="00AB3411" w:rsidRDefault="00F603D1" w:rsidP="00F603D1">
      <w:pPr>
        <w:spacing w:after="0" w:line="360" w:lineRule="auto"/>
        <w:ind w:firstLine="360"/>
        <w:jc w:val="both"/>
        <w:rPr>
          <w:rFonts w:ascii="Times New Roman" w:hAnsi="Times New Roman" w:cs="Times New Roman"/>
          <w:sz w:val="28"/>
          <w:szCs w:val="28"/>
        </w:rPr>
      </w:pPr>
      <w:r>
        <w:rPr>
          <w:rFonts w:ascii="Times New Roman" w:hAnsi="Times New Roman" w:cs="Times New Roman"/>
          <w:sz w:val="28"/>
          <w:szCs w:val="28"/>
        </w:rPr>
        <w:t>6.</w:t>
      </w:r>
      <w:r w:rsidRPr="00AB3411">
        <w:rPr>
          <w:rFonts w:ascii="Times New Roman" w:hAnsi="Times New Roman" w:cs="Times New Roman"/>
          <w:sz w:val="28"/>
          <w:szCs w:val="28"/>
        </w:rPr>
        <w:t xml:space="preserve">  </w:t>
      </w:r>
      <w:r w:rsidRPr="00AB3411">
        <w:rPr>
          <w:rFonts w:ascii="Times New Roman" w:hAnsi="Times New Roman" w:cs="Times New Roman"/>
          <w:b/>
          <w:bCs/>
          <w:sz w:val="28"/>
          <w:szCs w:val="28"/>
        </w:rPr>
        <w:t>Інклюзивне освітнє середовище</w:t>
      </w:r>
      <w:r w:rsidRPr="00AB3411">
        <w:rPr>
          <w:rFonts w:ascii="Times New Roman" w:hAnsi="Times New Roman" w:cs="Times New Roman"/>
          <w:sz w:val="28"/>
          <w:szCs w:val="28"/>
        </w:rPr>
        <w:t>:</w:t>
      </w:r>
    </w:p>
    <w:p w:rsidR="00F603D1" w:rsidRPr="00AB3411" w:rsidRDefault="00F603D1" w:rsidP="00D21E2D">
      <w:pPr>
        <w:numPr>
          <w:ilvl w:val="0"/>
          <w:numId w:val="19"/>
        </w:numPr>
        <w:tabs>
          <w:tab w:val="num" w:pos="720"/>
        </w:tabs>
        <w:spacing w:after="0" w:line="360" w:lineRule="auto"/>
        <w:jc w:val="both"/>
        <w:rPr>
          <w:rFonts w:ascii="Times New Roman" w:hAnsi="Times New Roman" w:cs="Times New Roman"/>
          <w:sz w:val="28"/>
          <w:szCs w:val="28"/>
        </w:rPr>
      </w:pPr>
      <w:r w:rsidRPr="00AB3411">
        <w:rPr>
          <w:rFonts w:ascii="Times New Roman" w:hAnsi="Times New Roman" w:cs="Times New Roman"/>
          <w:b/>
          <w:bCs/>
          <w:sz w:val="28"/>
          <w:szCs w:val="28"/>
        </w:rPr>
        <w:t>Соціальна інтеграція</w:t>
      </w:r>
      <w:r w:rsidRPr="00AB3411">
        <w:rPr>
          <w:rFonts w:ascii="Times New Roman" w:hAnsi="Times New Roman" w:cs="Times New Roman"/>
          <w:sz w:val="28"/>
          <w:szCs w:val="28"/>
        </w:rPr>
        <w:t>: включення учнів з особливими освітніми потребами в загальний навчальний процес, що сприяє розвитку їх пізнавальних здібностей через взаємодію з однолітками.</w:t>
      </w:r>
    </w:p>
    <w:p w:rsidR="00F603D1" w:rsidRDefault="00F603D1" w:rsidP="00D21E2D">
      <w:pPr>
        <w:numPr>
          <w:ilvl w:val="0"/>
          <w:numId w:val="19"/>
        </w:numPr>
        <w:tabs>
          <w:tab w:val="num" w:pos="720"/>
        </w:tabs>
        <w:spacing w:after="0" w:line="360" w:lineRule="auto"/>
        <w:jc w:val="both"/>
        <w:rPr>
          <w:rFonts w:ascii="Times New Roman" w:hAnsi="Times New Roman" w:cs="Times New Roman"/>
          <w:sz w:val="28"/>
          <w:szCs w:val="28"/>
        </w:rPr>
      </w:pPr>
      <w:r w:rsidRPr="00AB3411">
        <w:rPr>
          <w:rFonts w:ascii="Times New Roman" w:hAnsi="Times New Roman" w:cs="Times New Roman"/>
          <w:b/>
          <w:bCs/>
          <w:sz w:val="28"/>
          <w:szCs w:val="28"/>
        </w:rPr>
        <w:t>Співпраця з батьками</w:t>
      </w:r>
      <w:r w:rsidRPr="00AB3411">
        <w:rPr>
          <w:rFonts w:ascii="Times New Roman" w:hAnsi="Times New Roman" w:cs="Times New Roman"/>
          <w:sz w:val="28"/>
          <w:szCs w:val="28"/>
        </w:rPr>
        <w:t>: залучення батьків до навчального процесу, їх інформування та навчання методам підтримки когнітивного розвитку дітей.</w:t>
      </w:r>
    </w:p>
    <w:p w:rsidR="00F603D1" w:rsidRDefault="00F603D1" w:rsidP="00F603D1">
      <w:pPr>
        <w:spacing w:after="0" w:line="360" w:lineRule="auto"/>
        <w:ind w:firstLine="708"/>
        <w:jc w:val="both"/>
        <w:rPr>
          <w:rFonts w:ascii="Times New Roman" w:hAnsi="Times New Roman" w:cs="Times New Roman"/>
          <w:b/>
          <w:bCs/>
          <w:sz w:val="28"/>
          <w:szCs w:val="28"/>
        </w:rPr>
      </w:pPr>
      <w:r>
        <w:rPr>
          <w:rFonts w:ascii="Times New Roman" w:hAnsi="Times New Roman" w:cs="Times New Roman"/>
          <w:b/>
          <w:bCs/>
          <w:sz w:val="28"/>
          <w:szCs w:val="28"/>
        </w:rPr>
        <w:t>Комунікативно-діяльнісний:</w:t>
      </w:r>
    </w:p>
    <w:p w:rsidR="00F603D1" w:rsidRPr="00AB3411" w:rsidRDefault="00F603D1" w:rsidP="00D21E2D">
      <w:pPr>
        <w:pStyle w:val="a3"/>
        <w:numPr>
          <w:ilvl w:val="0"/>
          <w:numId w:val="26"/>
        </w:numPr>
        <w:spacing w:after="0" w:line="360" w:lineRule="auto"/>
        <w:jc w:val="both"/>
        <w:rPr>
          <w:rFonts w:ascii="Times New Roman" w:hAnsi="Times New Roman" w:cs="Times New Roman"/>
          <w:sz w:val="28"/>
          <w:szCs w:val="28"/>
        </w:rPr>
      </w:pPr>
      <w:r w:rsidRPr="00AB3411">
        <w:rPr>
          <w:rFonts w:ascii="Times New Roman" w:hAnsi="Times New Roman" w:cs="Times New Roman"/>
          <w:b/>
          <w:bCs/>
          <w:sz w:val="28"/>
          <w:szCs w:val="28"/>
        </w:rPr>
        <w:t>Розвиток комунікативних навичок</w:t>
      </w:r>
      <w:r w:rsidRPr="00AB3411">
        <w:rPr>
          <w:rFonts w:ascii="Times New Roman" w:hAnsi="Times New Roman" w:cs="Times New Roman"/>
          <w:sz w:val="28"/>
          <w:szCs w:val="28"/>
        </w:rPr>
        <w:t>:</w:t>
      </w:r>
    </w:p>
    <w:p w:rsidR="00F603D1" w:rsidRPr="00AB3411" w:rsidRDefault="00F603D1" w:rsidP="00D21E2D">
      <w:pPr>
        <w:numPr>
          <w:ilvl w:val="0"/>
          <w:numId w:val="20"/>
        </w:numPr>
        <w:tabs>
          <w:tab w:val="num" w:pos="720"/>
        </w:tabs>
        <w:spacing w:after="0" w:line="360" w:lineRule="auto"/>
        <w:jc w:val="both"/>
        <w:rPr>
          <w:rFonts w:ascii="Times New Roman" w:hAnsi="Times New Roman" w:cs="Times New Roman"/>
          <w:sz w:val="28"/>
          <w:szCs w:val="28"/>
        </w:rPr>
      </w:pPr>
      <w:r w:rsidRPr="00AB3411">
        <w:rPr>
          <w:rFonts w:ascii="Times New Roman" w:hAnsi="Times New Roman" w:cs="Times New Roman"/>
          <w:b/>
          <w:bCs/>
          <w:sz w:val="28"/>
          <w:szCs w:val="28"/>
        </w:rPr>
        <w:t>Вербальна комунікація</w:t>
      </w:r>
      <w:r w:rsidRPr="00AB3411">
        <w:rPr>
          <w:rFonts w:ascii="Times New Roman" w:hAnsi="Times New Roman" w:cs="Times New Roman"/>
          <w:sz w:val="28"/>
          <w:szCs w:val="28"/>
        </w:rPr>
        <w:t>: формування вміння чітко та зрозуміло висловлювати свої думки, потреби та почуття.</w:t>
      </w:r>
    </w:p>
    <w:p w:rsidR="00F603D1" w:rsidRPr="00AB3411" w:rsidRDefault="00F603D1" w:rsidP="00D21E2D">
      <w:pPr>
        <w:numPr>
          <w:ilvl w:val="0"/>
          <w:numId w:val="20"/>
        </w:numPr>
        <w:tabs>
          <w:tab w:val="num" w:pos="720"/>
        </w:tabs>
        <w:spacing w:after="0" w:line="360" w:lineRule="auto"/>
        <w:jc w:val="both"/>
        <w:rPr>
          <w:rFonts w:ascii="Times New Roman" w:hAnsi="Times New Roman" w:cs="Times New Roman"/>
          <w:sz w:val="28"/>
          <w:szCs w:val="28"/>
        </w:rPr>
      </w:pPr>
      <w:r w:rsidRPr="00AB3411">
        <w:rPr>
          <w:rFonts w:ascii="Times New Roman" w:hAnsi="Times New Roman" w:cs="Times New Roman"/>
          <w:b/>
          <w:bCs/>
          <w:sz w:val="28"/>
          <w:szCs w:val="28"/>
        </w:rPr>
        <w:t>Невербальна комунікація</w:t>
      </w:r>
      <w:r w:rsidRPr="00AB3411">
        <w:rPr>
          <w:rFonts w:ascii="Times New Roman" w:hAnsi="Times New Roman" w:cs="Times New Roman"/>
          <w:sz w:val="28"/>
          <w:szCs w:val="28"/>
        </w:rPr>
        <w:t>: розвиток навичок використання жестів, міміки та інших невербальних засобів спілкування.</w:t>
      </w:r>
    </w:p>
    <w:p w:rsidR="00F603D1" w:rsidRPr="00AB3411" w:rsidRDefault="00F603D1" w:rsidP="00D21E2D">
      <w:pPr>
        <w:numPr>
          <w:ilvl w:val="0"/>
          <w:numId w:val="20"/>
        </w:numPr>
        <w:tabs>
          <w:tab w:val="num" w:pos="720"/>
        </w:tabs>
        <w:spacing w:after="0" w:line="360" w:lineRule="auto"/>
        <w:jc w:val="both"/>
        <w:rPr>
          <w:rFonts w:ascii="Times New Roman" w:hAnsi="Times New Roman" w:cs="Times New Roman"/>
          <w:sz w:val="28"/>
          <w:szCs w:val="28"/>
        </w:rPr>
      </w:pPr>
      <w:r w:rsidRPr="00AB3411">
        <w:rPr>
          <w:rFonts w:ascii="Times New Roman" w:hAnsi="Times New Roman" w:cs="Times New Roman"/>
          <w:b/>
          <w:bCs/>
          <w:sz w:val="28"/>
          <w:szCs w:val="28"/>
        </w:rPr>
        <w:t>Слухання</w:t>
      </w:r>
      <w:r w:rsidRPr="00AB3411">
        <w:rPr>
          <w:rFonts w:ascii="Times New Roman" w:hAnsi="Times New Roman" w:cs="Times New Roman"/>
          <w:sz w:val="28"/>
          <w:szCs w:val="28"/>
        </w:rPr>
        <w:t>: вміння активно слухати, розуміти співрозмовника та відповідати на його запити.</w:t>
      </w:r>
    </w:p>
    <w:p w:rsidR="00F603D1" w:rsidRPr="00AB3411" w:rsidRDefault="00F603D1" w:rsidP="00D21E2D">
      <w:pPr>
        <w:pStyle w:val="a3"/>
        <w:numPr>
          <w:ilvl w:val="0"/>
          <w:numId w:val="26"/>
        </w:numPr>
        <w:spacing w:after="0" w:line="360" w:lineRule="auto"/>
        <w:jc w:val="both"/>
        <w:rPr>
          <w:rFonts w:ascii="Times New Roman" w:hAnsi="Times New Roman" w:cs="Times New Roman"/>
          <w:sz w:val="28"/>
          <w:szCs w:val="28"/>
        </w:rPr>
      </w:pPr>
      <w:r w:rsidRPr="00AB3411">
        <w:rPr>
          <w:rFonts w:ascii="Times New Roman" w:hAnsi="Times New Roman" w:cs="Times New Roman"/>
          <w:b/>
          <w:bCs/>
          <w:sz w:val="28"/>
          <w:szCs w:val="28"/>
        </w:rPr>
        <w:t>Соціальна взаємодія</w:t>
      </w:r>
      <w:r w:rsidRPr="00AB3411">
        <w:rPr>
          <w:rFonts w:ascii="Times New Roman" w:hAnsi="Times New Roman" w:cs="Times New Roman"/>
          <w:sz w:val="28"/>
          <w:szCs w:val="28"/>
        </w:rPr>
        <w:t>:</w:t>
      </w:r>
    </w:p>
    <w:p w:rsidR="00F603D1" w:rsidRPr="00AB3411" w:rsidRDefault="00F603D1" w:rsidP="00D21E2D">
      <w:pPr>
        <w:numPr>
          <w:ilvl w:val="0"/>
          <w:numId w:val="21"/>
        </w:numPr>
        <w:spacing w:after="0" w:line="360" w:lineRule="auto"/>
        <w:jc w:val="both"/>
        <w:rPr>
          <w:rFonts w:ascii="Times New Roman" w:hAnsi="Times New Roman" w:cs="Times New Roman"/>
          <w:sz w:val="28"/>
          <w:szCs w:val="28"/>
        </w:rPr>
      </w:pPr>
      <w:r w:rsidRPr="00AB3411">
        <w:rPr>
          <w:rFonts w:ascii="Times New Roman" w:hAnsi="Times New Roman" w:cs="Times New Roman"/>
          <w:b/>
          <w:bCs/>
          <w:sz w:val="28"/>
          <w:szCs w:val="28"/>
        </w:rPr>
        <w:t>Співпраця з однолітками</w:t>
      </w:r>
      <w:r w:rsidRPr="00AB3411">
        <w:rPr>
          <w:rFonts w:ascii="Times New Roman" w:hAnsi="Times New Roman" w:cs="Times New Roman"/>
          <w:sz w:val="28"/>
          <w:szCs w:val="28"/>
        </w:rPr>
        <w:t>: залучення до групової роботи, розвиток навичок командної роботи та співробітництва.</w:t>
      </w:r>
    </w:p>
    <w:p w:rsidR="00F603D1" w:rsidRPr="00AB3411" w:rsidRDefault="00F603D1" w:rsidP="00D21E2D">
      <w:pPr>
        <w:numPr>
          <w:ilvl w:val="0"/>
          <w:numId w:val="21"/>
        </w:numPr>
        <w:spacing w:after="0" w:line="360" w:lineRule="auto"/>
        <w:jc w:val="both"/>
        <w:rPr>
          <w:rFonts w:ascii="Times New Roman" w:hAnsi="Times New Roman" w:cs="Times New Roman"/>
          <w:sz w:val="28"/>
          <w:szCs w:val="28"/>
        </w:rPr>
      </w:pPr>
      <w:r w:rsidRPr="00AB3411">
        <w:rPr>
          <w:rFonts w:ascii="Times New Roman" w:hAnsi="Times New Roman" w:cs="Times New Roman"/>
          <w:b/>
          <w:bCs/>
          <w:sz w:val="28"/>
          <w:szCs w:val="28"/>
        </w:rPr>
        <w:t>Емоційна підтримка</w:t>
      </w:r>
      <w:r w:rsidRPr="00AB3411">
        <w:rPr>
          <w:rFonts w:ascii="Times New Roman" w:hAnsi="Times New Roman" w:cs="Times New Roman"/>
          <w:sz w:val="28"/>
          <w:szCs w:val="28"/>
        </w:rPr>
        <w:t>: створення умов для емоційної взаємодії та підтримки серед однолітків.</w:t>
      </w:r>
    </w:p>
    <w:p w:rsidR="00F603D1" w:rsidRPr="00AB3411" w:rsidRDefault="00F603D1" w:rsidP="00D21E2D">
      <w:pPr>
        <w:pStyle w:val="a3"/>
        <w:numPr>
          <w:ilvl w:val="0"/>
          <w:numId w:val="26"/>
        </w:numPr>
        <w:spacing w:after="0" w:line="360" w:lineRule="auto"/>
        <w:jc w:val="both"/>
        <w:rPr>
          <w:rFonts w:ascii="Times New Roman" w:hAnsi="Times New Roman" w:cs="Times New Roman"/>
          <w:sz w:val="28"/>
          <w:szCs w:val="28"/>
        </w:rPr>
      </w:pPr>
      <w:r w:rsidRPr="00AB3411">
        <w:rPr>
          <w:rFonts w:ascii="Times New Roman" w:hAnsi="Times New Roman" w:cs="Times New Roman"/>
          <w:b/>
          <w:bCs/>
          <w:sz w:val="28"/>
          <w:szCs w:val="28"/>
        </w:rPr>
        <w:t>Адаптація до соціального середовища</w:t>
      </w:r>
      <w:r w:rsidRPr="00AB3411">
        <w:rPr>
          <w:rFonts w:ascii="Times New Roman" w:hAnsi="Times New Roman" w:cs="Times New Roman"/>
          <w:sz w:val="28"/>
          <w:szCs w:val="28"/>
        </w:rPr>
        <w:t>:</w:t>
      </w:r>
    </w:p>
    <w:p w:rsidR="00F603D1" w:rsidRPr="00AB3411" w:rsidRDefault="00F603D1" w:rsidP="00D21E2D">
      <w:pPr>
        <w:numPr>
          <w:ilvl w:val="0"/>
          <w:numId w:val="22"/>
        </w:numPr>
        <w:tabs>
          <w:tab w:val="clear" w:pos="1068"/>
          <w:tab w:val="num" w:pos="720"/>
        </w:tabs>
        <w:spacing w:after="0" w:line="360" w:lineRule="auto"/>
        <w:jc w:val="both"/>
        <w:rPr>
          <w:rFonts w:ascii="Times New Roman" w:hAnsi="Times New Roman" w:cs="Times New Roman"/>
          <w:sz w:val="28"/>
          <w:szCs w:val="28"/>
        </w:rPr>
      </w:pPr>
      <w:r w:rsidRPr="00AB3411">
        <w:rPr>
          <w:rFonts w:ascii="Times New Roman" w:hAnsi="Times New Roman" w:cs="Times New Roman"/>
          <w:b/>
          <w:bCs/>
          <w:sz w:val="28"/>
          <w:szCs w:val="28"/>
        </w:rPr>
        <w:t>Соціальні ролі та правила</w:t>
      </w:r>
      <w:r w:rsidRPr="00AB3411">
        <w:rPr>
          <w:rFonts w:ascii="Times New Roman" w:hAnsi="Times New Roman" w:cs="Times New Roman"/>
          <w:sz w:val="28"/>
          <w:szCs w:val="28"/>
        </w:rPr>
        <w:t>: навчання соціальним ролям та правилам поведінки в різних ситуаціях.</w:t>
      </w:r>
    </w:p>
    <w:p w:rsidR="00F603D1" w:rsidRPr="00AB3411" w:rsidRDefault="00F603D1" w:rsidP="00D21E2D">
      <w:pPr>
        <w:numPr>
          <w:ilvl w:val="0"/>
          <w:numId w:val="22"/>
        </w:numPr>
        <w:tabs>
          <w:tab w:val="clear" w:pos="1068"/>
          <w:tab w:val="num" w:pos="720"/>
        </w:tabs>
        <w:spacing w:after="0" w:line="360" w:lineRule="auto"/>
        <w:jc w:val="both"/>
        <w:rPr>
          <w:rFonts w:ascii="Times New Roman" w:hAnsi="Times New Roman" w:cs="Times New Roman"/>
          <w:sz w:val="28"/>
          <w:szCs w:val="28"/>
        </w:rPr>
      </w:pPr>
      <w:r w:rsidRPr="00AB3411">
        <w:rPr>
          <w:rFonts w:ascii="Times New Roman" w:hAnsi="Times New Roman" w:cs="Times New Roman"/>
          <w:b/>
          <w:bCs/>
          <w:sz w:val="28"/>
          <w:szCs w:val="28"/>
        </w:rPr>
        <w:t>Конфліктологія</w:t>
      </w:r>
      <w:r w:rsidRPr="00AB3411">
        <w:rPr>
          <w:rFonts w:ascii="Times New Roman" w:hAnsi="Times New Roman" w:cs="Times New Roman"/>
          <w:sz w:val="28"/>
          <w:szCs w:val="28"/>
        </w:rPr>
        <w:t>: розвиток навичок вирішення конфліктів та конструктивного спілкування у стресових ситуаціях.</w:t>
      </w:r>
    </w:p>
    <w:p w:rsidR="00F603D1" w:rsidRPr="00AB3411" w:rsidRDefault="00F603D1" w:rsidP="00D21E2D">
      <w:pPr>
        <w:pStyle w:val="a3"/>
        <w:numPr>
          <w:ilvl w:val="0"/>
          <w:numId w:val="26"/>
        </w:numPr>
        <w:spacing w:after="0" w:line="360" w:lineRule="auto"/>
        <w:jc w:val="both"/>
        <w:rPr>
          <w:rFonts w:ascii="Times New Roman" w:hAnsi="Times New Roman" w:cs="Times New Roman"/>
          <w:sz w:val="28"/>
          <w:szCs w:val="28"/>
        </w:rPr>
      </w:pPr>
      <w:r w:rsidRPr="00AB3411">
        <w:rPr>
          <w:rFonts w:ascii="Times New Roman" w:hAnsi="Times New Roman" w:cs="Times New Roman"/>
          <w:b/>
          <w:bCs/>
          <w:sz w:val="28"/>
          <w:szCs w:val="28"/>
        </w:rPr>
        <w:t>Педагогічна підтримка</w:t>
      </w:r>
      <w:r w:rsidRPr="00AB3411">
        <w:rPr>
          <w:rFonts w:ascii="Times New Roman" w:hAnsi="Times New Roman" w:cs="Times New Roman"/>
          <w:sz w:val="28"/>
          <w:szCs w:val="28"/>
        </w:rPr>
        <w:t>:</w:t>
      </w:r>
    </w:p>
    <w:p w:rsidR="00F603D1" w:rsidRPr="00AB3411" w:rsidRDefault="00F603D1" w:rsidP="00D21E2D">
      <w:pPr>
        <w:numPr>
          <w:ilvl w:val="0"/>
          <w:numId w:val="23"/>
        </w:numPr>
        <w:tabs>
          <w:tab w:val="clear" w:pos="1068"/>
          <w:tab w:val="num" w:pos="720"/>
        </w:tabs>
        <w:spacing w:after="0" w:line="360" w:lineRule="auto"/>
        <w:jc w:val="both"/>
        <w:rPr>
          <w:rFonts w:ascii="Times New Roman" w:hAnsi="Times New Roman" w:cs="Times New Roman"/>
          <w:sz w:val="28"/>
          <w:szCs w:val="28"/>
        </w:rPr>
      </w:pPr>
      <w:r w:rsidRPr="00AB3411">
        <w:rPr>
          <w:rFonts w:ascii="Times New Roman" w:hAnsi="Times New Roman" w:cs="Times New Roman"/>
          <w:b/>
          <w:bCs/>
          <w:sz w:val="28"/>
          <w:szCs w:val="28"/>
        </w:rPr>
        <w:t>Індивідуальний підхід</w:t>
      </w:r>
      <w:r w:rsidRPr="00AB3411">
        <w:rPr>
          <w:rFonts w:ascii="Times New Roman" w:hAnsi="Times New Roman" w:cs="Times New Roman"/>
          <w:sz w:val="28"/>
          <w:szCs w:val="28"/>
        </w:rPr>
        <w:t>: врахування індивідуальних особливостей кожного учня при організації комунікативних заходів.</w:t>
      </w:r>
    </w:p>
    <w:p w:rsidR="00F603D1" w:rsidRPr="00AB3411" w:rsidRDefault="00F603D1" w:rsidP="00D21E2D">
      <w:pPr>
        <w:numPr>
          <w:ilvl w:val="0"/>
          <w:numId w:val="23"/>
        </w:numPr>
        <w:tabs>
          <w:tab w:val="clear" w:pos="1068"/>
          <w:tab w:val="num" w:pos="720"/>
        </w:tabs>
        <w:spacing w:after="0" w:line="360" w:lineRule="auto"/>
        <w:jc w:val="both"/>
        <w:rPr>
          <w:rFonts w:ascii="Times New Roman" w:hAnsi="Times New Roman" w:cs="Times New Roman"/>
          <w:sz w:val="28"/>
          <w:szCs w:val="28"/>
        </w:rPr>
      </w:pPr>
      <w:r w:rsidRPr="00AB3411">
        <w:rPr>
          <w:rFonts w:ascii="Times New Roman" w:hAnsi="Times New Roman" w:cs="Times New Roman"/>
          <w:b/>
          <w:bCs/>
          <w:sz w:val="28"/>
          <w:szCs w:val="28"/>
        </w:rPr>
        <w:t>Навчальні методики</w:t>
      </w:r>
      <w:r w:rsidRPr="00AB3411">
        <w:rPr>
          <w:rFonts w:ascii="Times New Roman" w:hAnsi="Times New Roman" w:cs="Times New Roman"/>
          <w:sz w:val="28"/>
          <w:szCs w:val="28"/>
        </w:rPr>
        <w:t>: використання адаптованих методик навчання, які сприяють розвитку комунікативних здібностей.</w:t>
      </w:r>
    </w:p>
    <w:p w:rsidR="00F603D1" w:rsidRPr="00AB3411" w:rsidRDefault="00F603D1" w:rsidP="00D21E2D">
      <w:pPr>
        <w:pStyle w:val="a3"/>
        <w:numPr>
          <w:ilvl w:val="0"/>
          <w:numId w:val="26"/>
        </w:numPr>
        <w:spacing w:after="0" w:line="360" w:lineRule="auto"/>
        <w:jc w:val="both"/>
        <w:rPr>
          <w:rFonts w:ascii="Times New Roman" w:hAnsi="Times New Roman" w:cs="Times New Roman"/>
          <w:sz w:val="28"/>
          <w:szCs w:val="28"/>
        </w:rPr>
      </w:pPr>
      <w:r w:rsidRPr="00AB3411">
        <w:rPr>
          <w:rFonts w:ascii="Times New Roman" w:hAnsi="Times New Roman" w:cs="Times New Roman"/>
          <w:b/>
          <w:bCs/>
          <w:sz w:val="28"/>
          <w:szCs w:val="28"/>
        </w:rPr>
        <w:t>Включення в освітню діяльність</w:t>
      </w:r>
      <w:r w:rsidRPr="00AB3411">
        <w:rPr>
          <w:rFonts w:ascii="Times New Roman" w:hAnsi="Times New Roman" w:cs="Times New Roman"/>
          <w:sz w:val="28"/>
          <w:szCs w:val="28"/>
        </w:rPr>
        <w:t>:</w:t>
      </w:r>
    </w:p>
    <w:p w:rsidR="00F603D1" w:rsidRPr="00AB3411" w:rsidRDefault="00F603D1" w:rsidP="00D21E2D">
      <w:pPr>
        <w:numPr>
          <w:ilvl w:val="0"/>
          <w:numId w:val="24"/>
        </w:numPr>
        <w:tabs>
          <w:tab w:val="clear" w:pos="1068"/>
          <w:tab w:val="num" w:pos="720"/>
        </w:tabs>
        <w:spacing w:after="0" w:line="360" w:lineRule="auto"/>
        <w:jc w:val="both"/>
        <w:rPr>
          <w:rFonts w:ascii="Times New Roman" w:hAnsi="Times New Roman" w:cs="Times New Roman"/>
          <w:sz w:val="28"/>
          <w:szCs w:val="28"/>
        </w:rPr>
      </w:pPr>
      <w:r w:rsidRPr="00AB3411">
        <w:rPr>
          <w:rFonts w:ascii="Times New Roman" w:hAnsi="Times New Roman" w:cs="Times New Roman"/>
          <w:b/>
          <w:bCs/>
          <w:sz w:val="28"/>
          <w:szCs w:val="28"/>
        </w:rPr>
        <w:t>Активна участь у навчанні</w:t>
      </w:r>
      <w:r w:rsidRPr="00AB3411">
        <w:rPr>
          <w:rFonts w:ascii="Times New Roman" w:hAnsi="Times New Roman" w:cs="Times New Roman"/>
          <w:sz w:val="28"/>
          <w:szCs w:val="28"/>
        </w:rPr>
        <w:t>: стимулювання участі в уроках, обговореннях, презентаціях та інших навчальних заходах.</w:t>
      </w:r>
    </w:p>
    <w:p w:rsidR="00F603D1" w:rsidRPr="00AB3411" w:rsidRDefault="00F603D1" w:rsidP="00D21E2D">
      <w:pPr>
        <w:numPr>
          <w:ilvl w:val="0"/>
          <w:numId w:val="24"/>
        </w:numPr>
        <w:tabs>
          <w:tab w:val="clear" w:pos="1068"/>
          <w:tab w:val="num" w:pos="720"/>
        </w:tabs>
        <w:spacing w:after="0" w:line="360" w:lineRule="auto"/>
        <w:jc w:val="both"/>
        <w:rPr>
          <w:rFonts w:ascii="Times New Roman" w:hAnsi="Times New Roman" w:cs="Times New Roman"/>
          <w:sz w:val="28"/>
          <w:szCs w:val="28"/>
        </w:rPr>
      </w:pPr>
      <w:r w:rsidRPr="00AB3411">
        <w:rPr>
          <w:rFonts w:ascii="Times New Roman" w:hAnsi="Times New Roman" w:cs="Times New Roman"/>
          <w:b/>
          <w:bCs/>
          <w:sz w:val="28"/>
          <w:szCs w:val="28"/>
        </w:rPr>
        <w:t>Проектна діяльність</w:t>
      </w:r>
      <w:r w:rsidRPr="00AB3411">
        <w:rPr>
          <w:rFonts w:ascii="Times New Roman" w:hAnsi="Times New Roman" w:cs="Times New Roman"/>
          <w:sz w:val="28"/>
          <w:szCs w:val="28"/>
        </w:rPr>
        <w:t>: залучення до проектів, що сприяють розвитку комунікативних та організаційних навичок.</w:t>
      </w:r>
    </w:p>
    <w:p w:rsidR="00F603D1" w:rsidRPr="00AB3411" w:rsidRDefault="00F603D1" w:rsidP="00D21E2D">
      <w:pPr>
        <w:pStyle w:val="a3"/>
        <w:numPr>
          <w:ilvl w:val="0"/>
          <w:numId w:val="26"/>
        </w:numPr>
        <w:spacing w:after="0" w:line="360" w:lineRule="auto"/>
        <w:jc w:val="both"/>
        <w:rPr>
          <w:rFonts w:ascii="Times New Roman" w:hAnsi="Times New Roman" w:cs="Times New Roman"/>
          <w:sz w:val="28"/>
          <w:szCs w:val="28"/>
        </w:rPr>
      </w:pPr>
      <w:r w:rsidRPr="00AB3411">
        <w:rPr>
          <w:rFonts w:ascii="Times New Roman" w:hAnsi="Times New Roman" w:cs="Times New Roman"/>
          <w:b/>
          <w:bCs/>
          <w:sz w:val="28"/>
          <w:szCs w:val="28"/>
        </w:rPr>
        <w:t>Підтримка з боку батьків та вчителів</w:t>
      </w:r>
      <w:r w:rsidRPr="00AB3411">
        <w:rPr>
          <w:rFonts w:ascii="Times New Roman" w:hAnsi="Times New Roman" w:cs="Times New Roman"/>
          <w:sz w:val="28"/>
          <w:szCs w:val="28"/>
        </w:rPr>
        <w:t>:</w:t>
      </w:r>
    </w:p>
    <w:p w:rsidR="00F603D1" w:rsidRPr="00AB3411" w:rsidRDefault="00F603D1" w:rsidP="00D21E2D">
      <w:pPr>
        <w:numPr>
          <w:ilvl w:val="0"/>
          <w:numId w:val="25"/>
        </w:numPr>
        <w:tabs>
          <w:tab w:val="clear" w:pos="1068"/>
          <w:tab w:val="num" w:pos="720"/>
        </w:tabs>
        <w:spacing w:after="0" w:line="360" w:lineRule="auto"/>
        <w:jc w:val="both"/>
        <w:rPr>
          <w:rFonts w:ascii="Times New Roman" w:hAnsi="Times New Roman" w:cs="Times New Roman"/>
          <w:sz w:val="28"/>
          <w:szCs w:val="28"/>
        </w:rPr>
      </w:pPr>
      <w:r w:rsidRPr="00AB3411">
        <w:rPr>
          <w:rFonts w:ascii="Times New Roman" w:hAnsi="Times New Roman" w:cs="Times New Roman"/>
          <w:b/>
          <w:bCs/>
          <w:sz w:val="28"/>
          <w:szCs w:val="28"/>
        </w:rPr>
        <w:t>Співпраця з родиною</w:t>
      </w:r>
      <w:r w:rsidRPr="00AB3411">
        <w:rPr>
          <w:rFonts w:ascii="Times New Roman" w:hAnsi="Times New Roman" w:cs="Times New Roman"/>
          <w:sz w:val="28"/>
          <w:szCs w:val="28"/>
        </w:rPr>
        <w:t>: залучення батьків до навчального процесу, навчання їх методам підтримки комунікативного розвитку дітей.</w:t>
      </w:r>
    </w:p>
    <w:p w:rsidR="00F603D1" w:rsidRDefault="00F603D1" w:rsidP="00D21E2D">
      <w:pPr>
        <w:numPr>
          <w:ilvl w:val="0"/>
          <w:numId w:val="25"/>
        </w:numPr>
        <w:tabs>
          <w:tab w:val="clear" w:pos="1068"/>
          <w:tab w:val="num" w:pos="720"/>
        </w:tabs>
        <w:spacing w:after="0" w:line="360" w:lineRule="auto"/>
        <w:jc w:val="both"/>
        <w:rPr>
          <w:rFonts w:ascii="Times New Roman" w:hAnsi="Times New Roman" w:cs="Times New Roman"/>
          <w:sz w:val="28"/>
          <w:szCs w:val="28"/>
        </w:rPr>
      </w:pPr>
      <w:r w:rsidRPr="00AB3411">
        <w:rPr>
          <w:rFonts w:ascii="Times New Roman" w:hAnsi="Times New Roman" w:cs="Times New Roman"/>
          <w:b/>
          <w:bCs/>
          <w:sz w:val="28"/>
          <w:szCs w:val="28"/>
        </w:rPr>
        <w:t>Психологічна підтримка</w:t>
      </w:r>
      <w:r w:rsidRPr="00AB3411">
        <w:rPr>
          <w:rFonts w:ascii="Times New Roman" w:hAnsi="Times New Roman" w:cs="Times New Roman"/>
          <w:sz w:val="28"/>
          <w:szCs w:val="28"/>
        </w:rPr>
        <w:t>: робота з психологами для подолання труднощів у комунікації та соціальній взаємодії.</w:t>
      </w:r>
    </w:p>
    <w:p w:rsidR="00F603D1" w:rsidRDefault="00F603D1" w:rsidP="00F603D1">
      <w:pPr>
        <w:spacing w:after="0" w:line="360" w:lineRule="auto"/>
        <w:ind w:firstLine="708"/>
        <w:jc w:val="both"/>
      </w:pPr>
      <w:r>
        <w:rPr>
          <w:rFonts w:ascii="Times New Roman" w:hAnsi="Times New Roman" w:cs="Times New Roman"/>
          <w:sz w:val="28"/>
          <w:szCs w:val="28"/>
        </w:rPr>
        <w:t>У даному пункті дослідження досліджено структурні компоненти психологічної адаптації у працях вітчизняних дослідників відповідно до специфіки досліджень. Визначено та обґрунтовано структурні компоненти</w:t>
      </w:r>
      <w:r w:rsidRPr="00AB3411">
        <w:rPr>
          <w:rFonts w:ascii="Times New Roman" w:hAnsi="Times New Roman" w:cs="Times New Roman"/>
          <w:sz w:val="28"/>
          <w:szCs w:val="28"/>
        </w:rPr>
        <w:t xml:space="preserve"> психологічної адаптації здобувачів освіти з особливими освітніми потребами в інклюзивних класах та в закладах спеціальної освіти</w:t>
      </w:r>
      <w:r>
        <w:rPr>
          <w:rFonts w:ascii="Times New Roman" w:hAnsi="Times New Roman" w:cs="Times New Roman"/>
          <w:sz w:val="28"/>
          <w:szCs w:val="28"/>
        </w:rPr>
        <w:t>, а саме мотиваційно-регулятивний, когнітивно-пізнавальний та комунікативно-діяльнісний.</w:t>
      </w:r>
    </w:p>
    <w:p w:rsidR="00F603D1" w:rsidRDefault="00F603D1" w:rsidP="00F603D1">
      <w:pPr>
        <w:spacing w:after="0" w:line="360" w:lineRule="auto"/>
        <w:ind w:firstLine="708"/>
        <w:jc w:val="both"/>
        <w:rPr>
          <w:rFonts w:ascii="Times New Roman" w:hAnsi="Times New Roman" w:cs="Times New Roman"/>
          <w:sz w:val="28"/>
          <w:szCs w:val="28"/>
        </w:rPr>
      </w:pPr>
    </w:p>
    <w:p w:rsidR="00A97023" w:rsidRDefault="00A97023" w:rsidP="00F603D1">
      <w:pPr>
        <w:spacing w:after="0" w:line="360" w:lineRule="auto"/>
        <w:ind w:firstLine="708"/>
        <w:jc w:val="both"/>
        <w:rPr>
          <w:rFonts w:ascii="Times New Roman" w:hAnsi="Times New Roman" w:cs="Times New Roman"/>
          <w:sz w:val="28"/>
          <w:szCs w:val="28"/>
        </w:rPr>
      </w:pPr>
    </w:p>
    <w:p w:rsidR="00A97023" w:rsidRDefault="00A97023" w:rsidP="00F603D1">
      <w:pPr>
        <w:spacing w:after="0" w:line="360" w:lineRule="auto"/>
        <w:ind w:firstLine="708"/>
        <w:jc w:val="both"/>
        <w:rPr>
          <w:rFonts w:ascii="Times New Roman" w:hAnsi="Times New Roman" w:cs="Times New Roman"/>
          <w:sz w:val="28"/>
          <w:szCs w:val="28"/>
        </w:rPr>
      </w:pPr>
    </w:p>
    <w:p w:rsidR="00A97023" w:rsidRDefault="00A97023" w:rsidP="00F603D1">
      <w:pPr>
        <w:spacing w:after="0" w:line="360" w:lineRule="auto"/>
        <w:ind w:firstLine="708"/>
        <w:jc w:val="both"/>
        <w:rPr>
          <w:rFonts w:ascii="Times New Roman" w:hAnsi="Times New Roman" w:cs="Times New Roman"/>
          <w:sz w:val="28"/>
          <w:szCs w:val="28"/>
        </w:rPr>
      </w:pPr>
    </w:p>
    <w:p w:rsidR="00A97023" w:rsidRDefault="00A97023" w:rsidP="00F603D1">
      <w:pPr>
        <w:spacing w:after="0" w:line="360" w:lineRule="auto"/>
        <w:ind w:firstLine="708"/>
        <w:jc w:val="both"/>
        <w:rPr>
          <w:rFonts w:ascii="Times New Roman" w:hAnsi="Times New Roman" w:cs="Times New Roman"/>
          <w:sz w:val="28"/>
          <w:szCs w:val="28"/>
        </w:rPr>
      </w:pPr>
    </w:p>
    <w:p w:rsidR="00A97023" w:rsidRDefault="00A97023" w:rsidP="00F603D1">
      <w:pPr>
        <w:spacing w:after="0" w:line="360" w:lineRule="auto"/>
        <w:ind w:firstLine="708"/>
        <w:jc w:val="both"/>
        <w:rPr>
          <w:rFonts w:ascii="Times New Roman" w:hAnsi="Times New Roman" w:cs="Times New Roman"/>
          <w:sz w:val="28"/>
          <w:szCs w:val="28"/>
        </w:rPr>
      </w:pPr>
    </w:p>
    <w:p w:rsidR="00A97023" w:rsidRDefault="00A97023" w:rsidP="00F603D1">
      <w:pPr>
        <w:spacing w:after="0" w:line="360" w:lineRule="auto"/>
        <w:ind w:firstLine="708"/>
        <w:jc w:val="both"/>
        <w:rPr>
          <w:rFonts w:ascii="Times New Roman" w:hAnsi="Times New Roman" w:cs="Times New Roman"/>
          <w:sz w:val="28"/>
          <w:szCs w:val="28"/>
        </w:rPr>
      </w:pPr>
    </w:p>
    <w:p w:rsidR="00A97023" w:rsidRDefault="00A97023" w:rsidP="00F603D1">
      <w:pPr>
        <w:spacing w:after="0" w:line="360" w:lineRule="auto"/>
        <w:ind w:firstLine="708"/>
        <w:jc w:val="both"/>
        <w:rPr>
          <w:rFonts w:ascii="Times New Roman" w:hAnsi="Times New Roman" w:cs="Times New Roman"/>
          <w:sz w:val="28"/>
          <w:szCs w:val="28"/>
        </w:rPr>
      </w:pPr>
    </w:p>
    <w:p w:rsidR="00A97023" w:rsidRDefault="00A97023" w:rsidP="00F603D1">
      <w:pPr>
        <w:spacing w:after="0" w:line="360" w:lineRule="auto"/>
        <w:ind w:firstLine="708"/>
        <w:jc w:val="both"/>
        <w:rPr>
          <w:rFonts w:ascii="Times New Roman" w:hAnsi="Times New Roman" w:cs="Times New Roman"/>
          <w:sz w:val="28"/>
          <w:szCs w:val="28"/>
        </w:rPr>
      </w:pPr>
    </w:p>
    <w:p w:rsidR="00A97023" w:rsidRDefault="00A97023" w:rsidP="00F603D1">
      <w:pPr>
        <w:spacing w:after="0" w:line="360" w:lineRule="auto"/>
        <w:ind w:firstLine="708"/>
        <w:jc w:val="both"/>
        <w:rPr>
          <w:rFonts w:ascii="Times New Roman" w:hAnsi="Times New Roman" w:cs="Times New Roman"/>
          <w:sz w:val="28"/>
          <w:szCs w:val="28"/>
        </w:rPr>
      </w:pPr>
    </w:p>
    <w:p w:rsidR="00A97023" w:rsidRDefault="00A97023" w:rsidP="00F603D1">
      <w:pPr>
        <w:spacing w:after="0" w:line="360" w:lineRule="auto"/>
        <w:ind w:firstLine="708"/>
        <w:jc w:val="both"/>
        <w:rPr>
          <w:rFonts w:ascii="Times New Roman" w:hAnsi="Times New Roman" w:cs="Times New Roman"/>
          <w:sz w:val="28"/>
          <w:szCs w:val="28"/>
        </w:rPr>
      </w:pPr>
    </w:p>
    <w:p w:rsidR="00A97023" w:rsidRDefault="00A97023" w:rsidP="00F603D1">
      <w:pPr>
        <w:spacing w:after="0" w:line="360" w:lineRule="auto"/>
        <w:ind w:firstLine="708"/>
        <w:jc w:val="both"/>
        <w:rPr>
          <w:rFonts w:ascii="Times New Roman" w:hAnsi="Times New Roman" w:cs="Times New Roman"/>
          <w:sz w:val="28"/>
          <w:szCs w:val="28"/>
        </w:rPr>
      </w:pPr>
    </w:p>
    <w:p w:rsidR="00A97023" w:rsidRDefault="00A97023" w:rsidP="00F603D1">
      <w:pPr>
        <w:spacing w:after="0" w:line="360" w:lineRule="auto"/>
        <w:ind w:firstLine="708"/>
        <w:jc w:val="both"/>
        <w:rPr>
          <w:rFonts w:ascii="Times New Roman" w:hAnsi="Times New Roman" w:cs="Times New Roman"/>
          <w:sz w:val="28"/>
          <w:szCs w:val="28"/>
        </w:rPr>
      </w:pPr>
    </w:p>
    <w:p w:rsidR="00A97023" w:rsidRDefault="00A97023" w:rsidP="00F603D1">
      <w:pPr>
        <w:spacing w:after="0" w:line="360" w:lineRule="auto"/>
        <w:ind w:firstLine="708"/>
        <w:jc w:val="both"/>
        <w:rPr>
          <w:rFonts w:ascii="Times New Roman" w:hAnsi="Times New Roman" w:cs="Times New Roman"/>
          <w:sz w:val="28"/>
          <w:szCs w:val="28"/>
        </w:rPr>
      </w:pPr>
    </w:p>
    <w:p w:rsidR="00A97023" w:rsidRDefault="00A97023" w:rsidP="00F603D1">
      <w:pPr>
        <w:spacing w:after="0" w:line="360" w:lineRule="auto"/>
        <w:ind w:firstLine="708"/>
        <w:jc w:val="both"/>
        <w:rPr>
          <w:rFonts w:ascii="Times New Roman" w:hAnsi="Times New Roman" w:cs="Times New Roman"/>
          <w:sz w:val="28"/>
          <w:szCs w:val="28"/>
        </w:rPr>
      </w:pPr>
    </w:p>
    <w:p w:rsidR="00F603D1" w:rsidRPr="00BE4483" w:rsidRDefault="00F603D1" w:rsidP="00F603D1">
      <w:pPr>
        <w:jc w:val="center"/>
        <w:rPr>
          <w:rFonts w:ascii="Times New Roman" w:hAnsi="Times New Roman" w:cs="Times New Roman"/>
          <w:b/>
          <w:bCs/>
          <w:sz w:val="28"/>
          <w:szCs w:val="28"/>
        </w:rPr>
      </w:pPr>
      <w:r w:rsidRPr="00BE4483">
        <w:rPr>
          <w:rFonts w:ascii="Times New Roman" w:hAnsi="Times New Roman" w:cs="Times New Roman"/>
          <w:b/>
          <w:bCs/>
          <w:sz w:val="28"/>
          <w:szCs w:val="28"/>
        </w:rPr>
        <w:t>Висновки до розділу 1</w:t>
      </w:r>
    </w:p>
    <w:p w:rsidR="00F603D1" w:rsidRPr="00BE4483" w:rsidRDefault="00F603D1" w:rsidP="00F603D1">
      <w:pPr>
        <w:jc w:val="center"/>
        <w:rPr>
          <w:rFonts w:ascii="Times New Roman" w:hAnsi="Times New Roman" w:cs="Times New Roman"/>
          <w:sz w:val="28"/>
          <w:szCs w:val="28"/>
        </w:rPr>
      </w:pPr>
    </w:p>
    <w:p w:rsidR="00F603D1" w:rsidRDefault="00F603D1" w:rsidP="00F603D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Здійснено аналіз ключових понять дослідження: «адаптація», психологічна адаптація», «здобувачі з особливими освітніми потребами», «інклюзивні класи», «заклади спеціальної освіти», наведено авторське визначення поняття «п</w:t>
      </w:r>
      <w:r w:rsidRPr="005E58E5">
        <w:rPr>
          <w:rFonts w:ascii="Times New Roman" w:hAnsi="Times New Roman" w:cs="Times New Roman"/>
          <w:sz w:val="28"/>
          <w:szCs w:val="28"/>
        </w:rPr>
        <w:t>сихологічна адаптація здобувачів освіти з особливими освітніми потребами</w:t>
      </w:r>
      <w:r>
        <w:rPr>
          <w:rFonts w:ascii="Times New Roman" w:hAnsi="Times New Roman" w:cs="Times New Roman"/>
          <w:sz w:val="28"/>
          <w:szCs w:val="28"/>
        </w:rPr>
        <w:t xml:space="preserve"> в інклюзивних класах та в закладах загальної середньої освіти» як </w:t>
      </w:r>
      <w:r w:rsidRPr="005E58E5">
        <w:rPr>
          <w:rFonts w:ascii="Times New Roman" w:hAnsi="Times New Roman" w:cs="Times New Roman"/>
          <w:sz w:val="28"/>
          <w:szCs w:val="28"/>
        </w:rPr>
        <w:t>процес</w:t>
      </w:r>
      <w:r>
        <w:rPr>
          <w:rFonts w:ascii="Times New Roman" w:hAnsi="Times New Roman" w:cs="Times New Roman"/>
          <w:sz w:val="28"/>
          <w:szCs w:val="28"/>
        </w:rPr>
        <w:t>у</w:t>
      </w:r>
      <w:r w:rsidRPr="005E58E5">
        <w:rPr>
          <w:rFonts w:ascii="Times New Roman" w:hAnsi="Times New Roman" w:cs="Times New Roman"/>
          <w:sz w:val="28"/>
          <w:szCs w:val="28"/>
        </w:rPr>
        <w:t xml:space="preserve"> пристосування </w:t>
      </w:r>
      <w:r>
        <w:rPr>
          <w:rFonts w:ascii="Times New Roman" w:hAnsi="Times New Roman" w:cs="Times New Roman"/>
          <w:sz w:val="28"/>
          <w:szCs w:val="28"/>
        </w:rPr>
        <w:t>здобувачів освіти</w:t>
      </w:r>
      <w:r w:rsidRPr="005E58E5">
        <w:rPr>
          <w:rFonts w:ascii="Times New Roman" w:hAnsi="Times New Roman" w:cs="Times New Roman"/>
          <w:sz w:val="28"/>
          <w:szCs w:val="28"/>
        </w:rPr>
        <w:t xml:space="preserve">, які мають фізичні, інтелектуальні, емоційні або соціальні особливості, до </w:t>
      </w:r>
      <w:r>
        <w:rPr>
          <w:rFonts w:ascii="Times New Roman" w:hAnsi="Times New Roman" w:cs="Times New Roman"/>
          <w:sz w:val="28"/>
          <w:szCs w:val="28"/>
        </w:rPr>
        <w:t>особливостей освітнього</w:t>
      </w:r>
      <w:r w:rsidRPr="005E58E5">
        <w:rPr>
          <w:rFonts w:ascii="Times New Roman" w:hAnsi="Times New Roman" w:cs="Times New Roman"/>
          <w:sz w:val="28"/>
          <w:szCs w:val="28"/>
        </w:rPr>
        <w:t xml:space="preserve"> середовища</w:t>
      </w:r>
      <w:r>
        <w:rPr>
          <w:rFonts w:ascii="Times New Roman" w:hAnsi="Times New Roman" w:cs="Times New Roman"/>
          <w:sz w:val="28"/>
          <w:szCs w:val="28"/>
        </w:rPr>
        <w:t>, який</w:t>
      </w:r>
      <w:r w:rsidRPr="005E58E5">
        <w:rPr>
          <w:rFonts w:ascii="Times New Roman" w:hAnsi="Times New Roman" w:cs="Times New Roman"/>
          <w:sz w:val="28"/>
          <w:szCs w:val="28"/>
        </w:rPr>
        <w:t xml:space="preserve"> включає розвиток навичок саморегуляції, соціальної взаємодії та навчальної мотивації, що сприяє ефективному включенню в освітній процес.</w:t>
      </w:r>
      <w:r>
        <w:rPr>
          <w:rFonts w:ascii="Times New Roman" w:hAnsi="Times New Roman" w:cs="Times New Roman"/>
          <w:sz w:val="28"/>
          <w:szCs w:val="28"/>
        </w:rPr>
        <w:t xml:space="preserve"> </w:t>
      </w:r>
    </w:p>
    <w:p w:rsidR="00F603D1" w:rsidRDefault="00F603D1" w:rsidP="00F603D1">
      <w:pPr>
        <w:spacing w:after="0" w:line="360" w:lineRule="auto"/>
        <w:ind w:firstLine="708"/>
        <w:jc w:val="both"/>
      </w:pPr>
      <w:r>
        <w:rPr>
          <w:rFonts w:ascii="Times New Roman" w:hAnsi="Times New Roman" w:cs="Times New Roman"/>
          <w:sz w:val="28"/>
          <w:szCs w:val="28"/>
        </w:rPr>
        <w:t>Досліджено структурні компоненти психологічної адаптації у працях вітчизняних дослідників відповідно до специфіки досліджень. Визначено та обґрунтовано структурні компоненти</w:t>
      </w:r>
      <w:r w:rsidRPr="00AB3411">
        <w:rPr>
          <w:rFonts w:ascii="Times New Roman" w:hAnsi="Times New Roman" w:cs="Times New Roman"/>
          <w:sz w:val="28"/>
          <w:szCs w:val="28"/>
        </w:rPr>
        <w:t xml:space="preserve"> психологічної адаптації здобувачів освіти з особливими освітніми потребами в інклюзивних класах та в закладах спеціальної освіти</w:t>
      </w:r>
      <w:r>
        <w:rPr>
          <w:rFonts w:ascii="Times New Roman" w:hAnsi="Times New Roman" w:cs="Times New Roman"/>
          <w:sz w:val="28"/>
          <w:szCs w:val="28"/>
        </w:rPr>
        <w:t>, а саме мотиваційно-регулятивний, когнітивно-пізнавальний та комунікативно-діяльнісний. Розкрито специфіку та особливості кожного з них.</w:t>
      </w:r>
    </w:p>
    <w:p w:rsidR="00F603D1" w:rsidRPr="00722667" w:rsidRDefault="00F603D1" w:rsidP="00F603D1">
      <w:pPr>
        <w:spacing w:after="0" w:line="360" w:lineRule="auto"/>
        <w:ind w:firstLine="708"/>
        <w:jc w:val="both"/>
        <w:rPr>
          <w:rFonts w:ascii="Times New Roman" w:hAnsi="Times New Roman" w:cs="Times New Roman"/>
          <w:sz w:val="28"/>
          <w:szCs w:val="28"/>
        </w:rPr>
      </w:pPr>
    </w:p>
    <w:p w:rsidR="00F603D1" w:rsidRDefault="00F603D1" w:rsidP="00F603D1">
      <w:pPr>
        <w:jc w:val="both"/>
      </w:pPr>
    </w:p>
    <w:p w:rsidR="00F603D1" w:rsidRDefault="00F603D1" w:rsidP="00F603D1">
      <w:pPr>
        <w:spacing w:after="0" w:line="360" w:lineRule="auto"/>
        <w:ind w:firstLine="708"/>
        <w:jc w:val="both"/>
        <w:rPr>
          <w:rFonts w:ascii="Times New Roman" w:hAnsi="Times New Roman" w:cs="Times New Roman"/>
          <w:sz w:val="28"/>
          <w:szCs w:val="28"/>
        </w:rPr>
      </w:pPr>
    </w:p>
    <w:p w:rsidR="00F603D1" w:rsidRDefault="00F603D1" w:rsidP="00F603D1">
      <w:pPr>
        <w:spacing w:after="0" w:line="360" w:lineRule="auto"/>
        <w:ind w:firstLine="708"/>
        <w:jc w:val="both"/>
        <w:rPr>
          <w:rFonts w:ascii="Times New Roman" w:hAnsi="Times New Roman" w:cs="Times New Roman"/>
          <w:sz w:val="28"/>
          <w:szCs w:val="28"/>
        </w:rPr>
      </w:pPr>
    </w:p>
    <w:p w:rsidR="00F603D1" w:rsidRDefault="00F603D1" w:rsidP="00F603D1">
      <w:pPr>
        <w:spacing w:after="0" w:line="360" w:lineRule="auto"/>
        <w:ind w:firstLine="708"/>
        <w:jc w:val="both"/>
        <w:rPr>
          <w:rFonts w:ascii="Times New Roman" w:hAnsi="Times New Roman" w:cs="Times New Roman"/>
          <w:sz w:val="28"/>
          <w:szCs w:val="28"/>
        </w:rPr>
      </w:pPr>
    </w:p>
    <w:p w:rsidR="00F603D1" w:rsidRDefault="00F603D1" w:rsidP="00F603D1">
      <w:pPr>
        <w:spacing w:after="0" w:line="360" w:lineRule="auto"/>
        <w:ind w:firstLine="708"/>
        <w:jc w:val="both"/>
        <w:rPr>
          <w:rFonts w:ascii="Times New Roman" w:hAnsi="Times New Roman" w:cs="Times New Roman"/>
          <w:sz w:val="28"/>
          <w:szCs w:val="28"/>
        </w:rPr>
      </w:pPr>
    </w:p>
    <w:p w:rsidR="00F603D1" w:rsidRDefault="00F603D1" w:rsidP="00F603D1">
      <w:pPr>
        <w:spacing w:after="0" w:line="360" w:lineRule="auto"/>
        <w:ind w:firstLine="708"/>
        <w:jc w:val="both"/>
        <w:rPr>
          <w:rFonts w:ascii="Times New Roman" w:hAnsi="Times New Roman" w:cs="Times New Roman"/>
          <w:sz w:val="28"/>
          <w:szCs w:val="28"/>
        </w:rPr>
      </w:pPr>
    </w:p>
    <w:p w:rsidR="00F603D1" w:rsidRDefault="00F603D1" w:rsidP="00F603D1">
      <w:pPr>
        <w:spacing w:after="0" w:line="360" w:lineRule="auto"/>
        <w:ind w:firstLine="708"/>
        <w:jc w:val="both"/>
        <w:rPr>
          <w:rFonts w:ascii="Times New Roman" w:hAnsi="Times New Roman" w:cs="Times New Roman"/>
          <w:sz w:val="28"/>
          <w:szCs w:val="28"/>
        </w:rPr>
      </w:pPr>
    </w:p>
    <w:p w:rsidR="00F603D1" w:rsidRDefault="00F603D1" w:rsidP="00F603D1">
      <w:pPr>
        <w:spacing w:after="0" w:line="360" w:lineRule="auto"/>
        <w:ind w:firstLine="708"/>
        <w:jc w:val="both"/>
        <w:rPr>
          <w:rFonts w:ascii="Times New Roman" w:hAnsi="Times New Roman" w:cs="Times New Roman"/>
          <w:sz w:val="28"/>
          <w:szCs w:val="28"/>
        </w:rPr>
      </w:pPr>
    </w:p>
    <w:p w:rsidR="00F603D1" w:rsidRDefault="00F603D1" w:rsidP="00F603D1">
      <w:pPr>
        <w:spacing w:after="0" w:line="360" w:lineRule="auto"/>
        <w:ind w:firstLine="708"/>
        <w:jc w:val="both"/>
        <w:rPr>
          <w:rFonts w:ascii="Times New Roman" w:hAnsi="Times New Roman" w:cs="Times New Roman"/>
          <w:sz w:val="28"/>
          <w:szCs w:val="28"/>
        </w:rPr>
      </w:pPr>
    </w:p>
    <w:p w:rsidR="00F603D1" w:rsidRDefault="00F603D1" w:rsidP="00F603D1">
      <w:pPr>
        <w:spacing w:after="0" w:line="360" w:lineRule="auto"/>
        <w:ind w:firstLine="708"/>
        <w:jc w:val="both"/>
        <w:rPr>
          <w:rFonts w:ascii="Times New Roman" w:hAnsi="Times New Roman" w:cs="Times New Roman"/>
          <w:sz w:val="28"/>
          <w:szCs w:val="28"/>
        </w:rPr>
      </w:pPr>
    </w:p>
    <w:p w:rsidR="00F603D1" w:rsidRDefault="00F603D1" w:rsidP="00F603D1">
      <w:pPr>
        <w:spacing w:after="0" w:line="360" w:lineRule="auto"/>
        <w:jc w:val="both"/>
        <w:rPr>
          <w:rFonts w:ascii="Times New Roman" w:hAnsi="Times New Roman" w:cs="Times New Roman"/>
          <w:b/>
          <w:bCs/>
          <w:sz w:val="28"/>
          <w:szCs w:val="28"/>
        </w:rPr>
      </w:pPr>
      <w:r w:rsidRPr="00E141CD">
        <w:rPr>
          <w:rFonts w:ascii="Times New Roman" w:hAnsi="Times New Roman" w:cs="Times New Roman"/>
          <w:b/>
          <w:bCs/>
          <w:sz w:val="28"/>
          <w:szCs w:val="28"/>
        </w:rPr>
        <w:t xml:space="preserve">Розділ 2. </w:t>
      </w:r>
      <w:r w:rsidR="001835DE">
        <w:rPr>
          <w:rFonts w:ascii="Times New Roman" w:hAnsi="Times New Roman" w:cs="Times New Roman"/>
          <w:b/>
          <w:bCs/>
          <w:sz w:val="28"/>
          <w:szCs w:val="28"/>
        </w:rPr>
        <w:t>Експериментальна робота з</w:t>
      </w:r>
      <w:r w:rsidR="001835DE" w:rsidRPr="00E141CD">
        <w:rPr>
          <w:rFonts w:ascii="Times New Roman" w:hAnsi="Times New Roman" w:cs="Times New Roman"/>
          <w:b/>
          <w:bCs/>
          <w:sz w:val="28"/>
          <w:szCs w:val="28"/>
        </w:rPr>
        <w:t xml:space="preserve"> </w:t>
      </w:r>
      <w:r w:rsidR="001835DE">
        <w:rPr>
          <w:rFonts w:ascii="Times New Roman" w:hAnsi="Times New Roman" w:cs="Times New Roman"/>
          <w:b/>
          <w:bCs/>
          <w:sz w:val="28"/>
          <w:szCs w:val="28"/>
        </w:rPr>
        <w:t>діагностування особливостей</w:t>
      </w:r>
      <w:r w:rsidR="001835DE" w:rsidRPr="00E141CD">
        <w:rPr>
          <w:rFonts w:ascii="Times New Roman" w:hAnsi="Times New Roman" w:cs="Times New Roman"/>
          <w:b/>
          <w:bCs/>
          <w:sz w:val="28"/>
          <w:szCs w:val="28"/>
        </w:rPr>
        <w:t xml:space="preserve"> психологічної адаптації здобувачів освіти з ООП в інклюзивних класах та закладах спеціальної освіти</w:t>
      </w:r>
    </w:p>
    <w:p w:rsidR="001835DE" w:rsidRDefault="001835DE" w:rsidP="00F603D1">
      <w:pPr>
        <w:spacing w:after="0" w:line="360" w:lineRule="auto"/>
        <w:jc w:val="both"/>
        <w:rPr>
          <w:rFonts w:ascii="Times New Roman" w:hAnsi="Times New Roman" w:cs="Times New Roman"/>
          <w:b/>
          <w:bCs/>
          <w:sz w:val="28"/>
          <w:szCs w:val="28"/>
        </w:rPr>
      </w:pPr>
    </w:p>
    <w:p w:rsidR="00220BF0" w:rsidRPr="00220BF0" w:rsidRDefault="00220BF0" w:rsidP="00D21E2D">
      <w:pPr>
        <w:pStyle w:val="a3"/>
        <w:numPr>
          <w:ilvl w:val="1"/>
          <w:numId w:val="55"/>
        </w:numPr>
        <w:spacing w:after="0" w:line="360" w:lineRule="auto"/>
        <w:ind w:left="0" w:firstLine="0"/>
        <w:jc w:val="both"/>
        <w:rPr>
          <w:rFonts w:ascii="Times New Roman" w:hAnsi="Times New Roman" w:cs="Times New Roman"/>
          <w:b/>
          <w:bCs/>
          <w:sz w:val="28"/>
          <w:szCs w:val="28"/>
        </w:rPr>
      </w:pPr>
      <w:r w:rsidRPr="00220BF0">
        <w:rPr>
          <w:rFonts w:ascii="Times New Roman" w:hAnsi="Times New Roman" w:cs="Times New Roman"/>
          <w:b/>
          <w:bCs/>
          <w:sz w:val="28"/>
          <w:szCs w:val="28"/>
        </w:rPr>
        <w:t>Критерії і рівні адаптованості здобувачів освіти з ООП в інклюзивних класах та закладах спеціальної освіти до освітнього процесу</w:t>
      </w:r>
    </w:p>
    <w:p w:rsidR="00220BF0" w:rsidRPr="002971F6" w:rsidRDefault="00220BF0" w:rsidP="00220BF0">
      <w:pPr>
        <w:jc w:val="both"/>
        <w:rPr>
          <w:rFonts w:ascii="Times New Roman" w:hAnsi="Times New Roman" w:cs="Times New Roman"/>
          <w:sz w:val="28"/>
          <w:szCs w:val="28"/>
        </w:rPr>
      </w:pPr>
    </w:p>
    <w:p w:rsidR="00220BF0" w:rsidRDefault="00220BF0" w:rsidP="00220BF0">
      <w:pPr>
        <w:spacing w:after="0" w:line="360" w:lineRule="auto"/>
        <w:ind w:firstLine="708"/>
        <w:jc w:val="both"/>
        <w:rPr>
          <w:rFonts w:ascii="Times New Roman" w:hAnsi="Times New Roman" w:cs="Times New Roman"/>
          <w:sz w:val="28"/>
          <w:szCs w:val="28"/>
        </w:rPr>
      </w:pPr>
      <w:r w:rsidRPr="004F7560">
        <w:rPr>
          <w:rFonts w:ascii="Times New Roman" w:hAnsi="Times New Roman" w:cs="Times New Roman"/>
          <w:sz w:val="28"/>
          <w:szCs w:val="28"/>
        </w:rPr>
        <w:t>Обґрунтування поняття "критерій" є ключовим для розуміння процесів оцінювання та прийняття рішень у різних сферах людської діяльності. Критерій можна визначити як ознаку, підставу або правило, за яким здійснюється оцінка чого-небудь на відповідність висунутим вимогам. Етимологічно це слово походить від грецького "kriterion", що означає "засіб для судження" або "стандарт для оцінки". Ключовими аспектами поняття "критерій" є його роль як мірила оцінки, необхідність об'єктивності, вимірюваності, релевантності та комплексності. Критерій служить еталоном, за яким можна порівнювати реальні явища з ідеальним уявленням про них. Важливо, щоб критерії були об'єктивними, незалежними від особистих уподобань оцінювача, та чітко визначеними для всіх учасників процесу. Вимірюваність критерію дозволяє проводити кількісну або якісну оцінку, що є основою для порівняння та аналізу. Релевантність забезпечує відповідність критеріїв суті того, що оцінюється, а комплексність передбачає використання набору критеріїв для всебічної оцінки. Критерії широко застосовуються в освіті, науці, бізнесі, мистецтві та юриспруденції. У наукових дослідженнях вони відіграють ключову роль, допомагаючи визначити межі дослідження, забезпечити об'єктивність оцінки результатів, порівнювати результати різних досліджень та стандартизувати наукові методи. Розуміння поняття "критерій" є фундаментальним для забезпечення об'єктивності, точності та релевантності оцінки в різних сферах, включаючи освітні процеси та наукові дослідження. Правильно визначені критерії сприяють прийняттю обґрунтованих рішень та забезпечують надійність результатів оцінювання.</w:t>
      </w:r>
    </w:p>
    <w:p w:rsidR="00220BF0" w:rsidRPr="000714B1" w:rsidRDefault="00220BF0" w:rsidP="00220BF0">
      <w:pPr>
        <w:spacing w:after="0" w:line="360" w:lineRule="auto"/>
        <w:ind w:firstLine="708"/>
        <w:jc w:val="both"/>
        <w:rPr>
          <w:rFonts w:ascii="Times New Roman" w:hAnsi="Times New Roman" w:cs="Times New Roman"/>
          <w:sz w:val="28"/>
          <w:szCs w:val="28"/>
        </w:rPr>
      </w:pPr>
      <w:bookmarkStart w:id="5" w:name="_Hlk177920762"/>
      <w:r>
        <w:rPr>
          <w:rFonts w:ascii="Times New Roman" w:hAnsi="Times New Roman" w:cs="Times New Roman"/>
          <w:sz w:val="28"/>
          <w:szCs w:val="28"/>
        </w:rPr>
        <w:t xml:space="preserve">З </w:t>
      </w:r>
      <w:bookmarkStart w:id="6" w:name="_Hlk177920541"/>
      <w:r>
        <w:rPr>
          <w:rFonts w:ascii="Times New Roman" w:hAnsi="Times New Roman" w:cs="Times New Roman"/>
          <w:sz w:val="28"/>
          <w:szCs w:val="28"/>
        </w:rPr>
        <w:t xml:space="preserve">метою проведення констатувального емпіричного дослідження з визначення ступеню психологічної адаптованості здобувачів освітнього процесу до освітньої діяльності в інклюзивних класах та в закладах спеціальної освіти  та отримання початкових результатів </w:t>
      </w:r>
      <w:bookmarkEnd w:id="5"/>
      <w:r>
        <w:rPr>
          <w:rFonts w:ascii="Times New Roman" w:hAnsi="Times New Roman" w:cs="Times New Roman"/>
          <w:sz w:val="28"/>
          <w:szCs w:val="28"/>
        </w:rPr>
        <w:t>нами визначені наступні критерії з відповідними показниками: м</w:t>
      </w:r>
      <w:r w:rsidRPr="000714B1">
        <w:rPr>
          <w:rFonts w:ascii="Times New Roman" w:hAnsi="Times New Roman" w:cs="Times New Roman"/>
          <w:sz w:val="28"/>
          <w:szCs w:val="28"/>
        </w:rPr>
        <w:t xml:space="preserve">отиваційно-емоційний (показники: </w:t>
      </w:r>
      <w:r>
        <w:rPr>
          <w:rFonts w:ascii="Times New Roman" w:hAnsi="Times New Roman" w:cs="Times New Roman"/>
          <w:b/>
          <w:bCs/>
          <w:sz w:val="28"/>
          <w:szCs w:val="28"/>
        </w:rPr>
        <w:t>м</w:t>
      </w:r>
      <w:r w:rsidRPr="000714B1">
        <w:rPr>
          <w:rFonts w:ascii="Times New Roman" w:hAnsi="Times New Roman" w:cs="Times New Roman"/>
          <w:b/>
          <w:bCs/>
          <w:sz w:val="28"/>
          <w:szCs w:val="28"/>
        </w:rPr>
        <w:t>іра внутрішньої мотивації до навчання</w:t>
      </w:r>
      <w:r w:rsidRPr="000714B1">
        <w:rPr>
          <w:rFonts w:ascii="Times New Roman" w:hAnsi="Times New Roman" w:cs="Times New Roman"/>
          <w:sz w:val="28"/>
          <w:szCs w:val="28"/>
        </w:rPr>
        <w:t xml:space="preserve"> — оцінює, наскільки учень має внутрішнє бажання та інтерес до навчання в умовах інклюзивного або спеціального освітнього середовища; </w:t>
      </w:r>
      <w:r>
        <w:rPr>
          <w:rFonts w:ascii="Times New Roman" w:hAnsi="Times New Roman" w:cs="Times New Roman"/>
          <w:b/>
          <w:bCs/>
          <w:sz w:val="28"/>
          <w:szCs w:val="28"/>
        </w:rPr>
        <w:t>с</w:t>
      </w:r>
      <w:r w:rsidRPr="000714B1">
        <w:rPr>
          <w:rFonts w:ascii="Times New Roman" w:hAnsi="Times New Roman" w:cs="Times New Roman"/>
          <w:b/>
          <w:bCs/>
          <w:sz w:val="28"/>
          <w:szCs w:val="28"/>
        </w:rPr>
        <w:t>тупінь емоційної стабільності</w:t>
      </w:r>
      <w:r w:rsidRPr="000714B1">
        <w:rPr>
          <w:rFonts w:ascii="Times New Roman" w:hAnsi="Times New Roman" w:cs="Times New Roman"/>
          <w:sz w:val="28"/>
          <w:szCs w:val="28"/>
        </w:rPr>
        <w:t xml:space="preserve"> — оцінює рівень емоційної врівноваженості та здатності учня зберігати позитивний емоційний стан в процесі адаптації до </w:t>
      </w:r>
      <w:r>
        <w:rPr>
          <w:rFonts w:ascii="Times New Roman" w:hAnsi="Times New Roman" w:cs="Times New Roman"/>
          <w:sz w:val="28"/>
          <w:szCs w:val="28"/>
        </w:rPr>
        <w:t>освітнього</w:t>
      </w:r>
      <w:r w:rsidRPr="000714B1">
        <w:rPr>
          <w:rFonts w:ascii="Times New Roman" w:hAnsi="Times New Roman" w:cs="Times New Roman"/>
          <w:sz w:val="28"/>
          <w:szCs w:val="28"/>
        </w:rPr>
        <w:t xml:space="preserve"> середовища)</w:t>
      </w:r>
      <w:r>
        <w:rPr>
          <w:rFonts w:ascii="Times New Roman" w:hAnsi="Times New Roman" w:cs="Times New Roman"/>
          <w:sz w:val="28"/>
          <w:szCs w:val="28"/>
        </w:rPr>
        <w:t>; к</w:t>
      </w:r>
      <w:r w:rsidRPr="000714B1">
        <w:rPr>
          <w:rFonts w:ascii="Times New Roman" w:hAnsi="Times New Roman" w:cs="Times New Roman"/>
          <w:sz w:val="28"/>
          <w:szCs w:val="28"/>
        </w:rPr>
        <w:t xml:space="preserve">огнітивно-адаптаційний (показники: </w:t>
      </w:r>
      <w:r>
        <w:rPr>
          <w:rFonts w:ascii="Times New Roman" w:hAnsi="Times New Roman" w:cs="Times New Roman"/>
          <w:b/>
          <w:bCs/>
          <w:sz w:val="28"/>
          <w:szCs w:val="28"/>
        </w:rPr>
        <w:t>м</w:t>
      </w:r>
      <w:r w:rsidRPr="000714B1">
        <w:rPr>
          <w:rFonts w:ascii="Times New Roman" w:hAnsi="Times New Roman" w:cs="Times New Roman"/>
          <w:b/>
          <w:bCs/>
          <w:sz w:val="28"/>
          <w:szCs w:val="28"/>
        </w:rPr>
        <w:t>іра розвитку пізнавальних навичок</w:t>
      </w:r>
      <w:r w:rsidRPr="000714B1">
        <w:rPr>
          <w:rFonts w:ascii="Times New Roman" w:hAnsi="Times New Roman" w:cs="Times New Roman"/>
          <w:sz w:val="28"/>
          <w:szCs w:val="28"/>
        </w:rPr>
        <w:t xml:space="preserve"> — оцінює рівень засвоєння та використання учнем основних когнітивних навичок, необхідних для навчання в інклюзивному або спеціальному освітньому середовищі; </w:t>
      </w:r>
      <w:r>
        <w:rPr>
          <w:rFonts w:ascii="Times New Roman" w:hAnsi="Times New Roman" w:cs="Times New Roman"/>
          <w:b/>
          <w:bCs/>
          <w:sz w:val="28"/>
          <w:szCs w:val="28"/>
        </w:rPr>
        <w:t>с</w:t>
      </w:r>
      <w:r w:rsidRPr="000714B1">
        <w:rPr>
          <w:rFonts w:ascii="Times New Roman" w:hAnsi="Times New Roman" w:cs="Times New Roman"/>
          <w:b/>
          <w:bCs/>
          <w:sz w:val="28"/>
          <w:szCs w:val="28"/>
        </w:rPr>
        <w:t>тупінь гнучкості мислення</w:t>
      </w:r>
      <w:r w:rsidRPr="000714B1">
        <w:rPr>
          <w:rFonts w:ascii="Times New Roman" w:hAnsi="Times New Roman" w:cs="Times New Roman"/>
          <w:sz w:val="28"/>
          <w:szCs w:val="28"/>
        </w:rPr>
        <w:t xml:space="preserve"> — оцінює здатність учня адаптувати свої мисленнєві процеси до нових або змінених умов навчання, а також до різних навчальних ситуацій)</w:t>
      </w:r>
      <w:r>
        <w:rPr>
          <w:rFonts w:ascii="Times New Roman" w:hAnsi="Times New Roman" w:cs="Times New Roman"/>
          <w:sz w:val="28"/>
          <w:szCs w:val="28"/>
        </w:rPr>
        <w:t>; с</w:t>
      </w:r>
      <w:r w:rsidRPr="000714B1">
        <w:rPr>
          <w:rFonts w:ascii="Times New Roman" w:hAnsi="Times New Roman" w:cs="Times New Roman"/>
          <w:sz w:val="28"/>
          <w:szCs w:val="28"/>
        </w:rPr>
        <w:t xml:space="preserve">оціально-діяльнісний (показники: </w:t>
      </w:r>
      <w:r>
        <w:rPr>
          <w:rFonts w:ascii="Times New Roman" w:hAnsi="Times New Roman" w:cs="Times New Roman"/>
          <w:b/>
          <w:bCs/>
          <w:sz w:val="28"/>
          <w:szCs w:val="28"/>
        </w:rPr>
        <w:t>м</w:t>
      </w:r>
      <w:r w:rsidRPr="000714B1">
        <w:rPr>
          <w:rFonts w:ascii="Times New Roman" w:hAnsi="Times New Roman" w:cs="Times New Roman"/>
          <w:b/>
          <w:bCs/>
          <w:sz w:val="28"/>
          <w:szCs w:val="28"/>
        </w:rPr>
        <w:t>іра соціальної взаємодії</w:t>
      </w:r>
      <w:r w:rsidRPr="000714B1">
        <w:rPr>
          <w:rFonts w:ascii="Times New Roman" w:hAnsi="Times New Roman" w:cs="Times New Roman"/>
          <w:sz w:val="28"/>
          <w:szCs w:val="28"/>
        </w:rPr>
        <w:t xml:space="preserve"> — оцінює рівень активності та ефективності участі учня в соціальній взаємодії з однолітками, вчителями та іншими учасниками освітнього процесу; </w:t>
      </w:r>
      <w:r>
        <w:rPr>
          <w:rFonts w:ascii="Times New Roman" w:hAnsi="Times New Roman" w:cs="Times New Roman"/>
          <w:b/>
          <w:bCs/>
          <w:sz w:val="28"/>
          <w:szCs w:val="28"/>
        </w:rPr>
        <w:t>с</w:t>
      </w:r>
      <w:r w:rsidRPr="000714B1">
        <w:rPr>
          <w:rFonts w:ascii="Times New Roman" w:hAnsi="Times New Roman" w:cs="Times New Roman"/>
          <w:b/>
          <w:bCs/>
          <w:sz w:val="28"/>
          <w:szCs w:val="28"/>
        </w:rPr>
        <w:t>тупінь залученості до спільної діяльності</w:t>
      </w:r>
      <w:r w:rsidRPr="000714B1">
        <w:rPr>
          <w:rFonts w:ascii="Times New Roman" w:hAnsi="Times New Roman" w:cs="Times New Roman"/>
          <w:sz w:val="28"/>
          <w:szCs w:val="28"/>
        </w:rPr>
        <w:t xml:space="preserve"> — оцінює готовність та здатність учня брати участь у колективних формах навчальної або позанавчальної діяльності в інклюзивному або спеціальному освітньому середовищі).</w:t>
      </w:r>
      <w:r>
        <w:rPr>
          <w:rFonts w:ascii="Times New Roman" w:hAnsi="Times New Roman" w:cs="Times New Roman"/>
          <w:sz w:val="28"/>
          <w:szCs w:val="28"/>
        </w:rPr>
        <w:t xml:space="preserve"> Також </w:t>
      </w:r>
      <w:bookmarkStart w:id="7" w:name="_Hlk177920898"/>
      <w:r>
        <w:rPr>
          <w:rFonts w:ascii="Times New Roman" w:hAnsi="Times New Roman" w:cs="Times New Roman"/>
          <w:sz w:val="28"/>
          <w:szCs w:val="28"/>
        </w:rPr>
        <w:t>визначено рівні адаптованості: високий, середній, низький.</w:t>
      </w:r>
    </w:p>
    <w:bookmarkEnd w:id="6"/>
    <w:bookmarkEnd w:id="7"/>
    <w:p w:rsidR="00220BF0" w:rsidRPr="00547E75" w:rsidRDefault="00220BF0" w:rsidP="00220BF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До генеральної сукупності було включено </w:t>
      </w:r>
      <w:r w:rsidRPr="000714B1">
        <w:rPr>
          <w:rFonts w:ascii="Times New Roman" w:hAnsi="Times New Roman" w:cs="Times New Roman"/>
          <w:sz w:val="28"/>
          <w:szCs w:val="28"/>
        </w:rPr>
        <w:t>85 респондентів, які навчаються в інклюзивних класах та в закладах спеціальної освіти.</w:t>
      </w:r>
      <w:r>
        <w:rPr>
          <w:rFonts w:ascii="Times New Roman" w:hAnsi="Times New Roman" w:cs="Times New Roman"/>
          <w:sz w:val="28"/>
          <w:szCs w:val="28"/>
        </w:rPr>
        <w:t xml:space="preserve"> В експериментальній частині нашого дослідження ми спиралися на методичні напрацювання вітчизняних вчених, серед яких А. Колупаєва </w:t>
      </w:r>
      <w:r w:rsidRPr="00235FD2">
        <w:rPr>
          <w:rFonts w:ascii="Times New Roman" w:hAnsi="Times New Roman" w:cs="Times New Roman"/>
          <w:sz w:val="28"/>
          <w:szCs w:val="28"/>
          <w:lang w:val="ru-RU"/>
        </w:rPr>
        <w:t xml:space="preserve">[15, 16, 17], </w:t>
      </w:r>
      <w:r>
        <w:rPr>
          <w:rFonts w:ascii="Times New Roman" w:hAnsi="Times New Roman" w:cs="Times New Roman"/>
          <w:sz w:val="28"/>
          <w:szCs w:val="28"/>
          <w:lang w:val="ru-RU"/>
        </w:rPr>
        <w:t xml:space="preserve">Н. Кулеша </w:t>
      </w:r>
      <w:r w:rsidRPr="00235FD2">
        <w:rPr>
          <w:rFonts w:ascii="Times New Roman" w:hAnsi="Times New Roman" w:cs="Times New Roman"/>
          <w:sz w:val="28"/>
          <w:szCs w:val="28"/>
          <w:lang w:val="ru-RU"/>
        </w:rPr>
        <w:t>[20],</w:t>
      </w:r>
      <w:r w:rsidRPr="00547E75">
        <w:rPr>
          <w:rFonts w:ascii="Times New Roman" w:hAnsi="Times New Roman" w:cs="Times New Roman"/>
          <w:sz w:val="28"/>
          <w:szCs w:val="28"/>
          <w:lang w:val="ru-RU"/>
        </w:rPr>
        <w:t xml:space="preserve"> </w:t>
      </w:r>
      <w:r>
        <w:rPr>
          <w:rFonts w:ascii="Times New Roman" w:hAnsi="Times New Roman" w:cs="Times New Roman"/>
          <w:sz w:val="28"/>
          <w:szCs w:val="28"/>
        </w:rPr>
        <w:t xml:space="preserve">С. Литовченко </w:t>
      </w:r>
      <w:r w:rsidRPr="00547E75">
        <w:rPr>
          <w:rFonts w:ascii="Times New Roman" w:hAnsi="Times New Roman" w:cs="Times New Roman"/>
          <w:sz w:val="28"/>
          <w:szCs w:val="28"/>
          <w:lang w:val="ru-RU"/>
        </w:rPr>
        <w:t>[23]</w:t>
      </w:r>
      <w:r>
        <w:rPr>
          <w:rFonts w:ascii="Times New Roman" w:hAnsi="Times New Roman" w:cs="Times New Roman"/>
          <w:sz w:val="28"/>
          <w:szCs w:val="28"/>
        </w:rPr>
        <w:t xml:space="preserve">, К. Польгун </w:t>
      </w:r>
      <w:r w:rsidRPr="00547E75">
        <w:rPr>
          <w:rFonts w:ascii="Times New Roman" w:hAnsi="Times New Roman" w:cs="Times New Roman"/>
          <w:sz w:val="28"/>
          <w:szCs w:val="28"/>
          <w:lang w:val="ru-RU"/>
        </w:rPr>
        <w:t xml:space="preserve">[34], </w:t>
      </w:r>
      <w:r>
        <w:rPr>
          <w:rFonts w:ascii="Times New Roman" w:hAnsi="Times New Roman" w:cs="Times New Roman"/>
          <w:sz w:val="28"/>
          <w:szCs w:val="28"/>
        </w:rPr>
        <w:t xml:space="preserve">Д. Шульженка </w:t>
      </w:r>
      <w:r w:rsidRPr="00547E75">
        <w:rPr>
          <w:rFonts w:ascii="Times New Roman" w:hAnsi="Times New Roman" w:cs="Times New Roman"/>
          <w:sz w:val="28"/>
          <w:szCs w:val="28"/>
          <w:lang w:val="ru-RU"/>
        </w:rPr>
        <w:t>[6</w:t>
      </w:r>
      <w:r>
        <w:rPr>
          <w:rFonts w:ascii="Times New Roman" w:hAnsi="Times New Roman" w:cs="Times New Roman"/>
          <w:sz w:val="28"/>
          <w:szCs w:val="28"/>
          <w:lang w:val="ru-RU"/>
        </w:rPr>
        <w:t>4</w:t>
      </w:r>
      <w:r w:rsidRPr="00547E75">
        <w:rPr>
          <w:rFonts w:ascii="Times New Roman" w:hAnsi="Times New Roman" w:cs="Times New Roman"/>
          <w:sz w:val="28"/>
          <w:szCs w:val="28"/>
          <w:lang w:val="ru-RU"/>
        </w:rPr>
        <w:t xml:space="preserve">] </w:t>
      </w:r>
      <w:r>
        <w:rPr>
          <w:rFonts w:ascii="Times New Roman" w:hAnsi="Times New Roman" w:cs="Times New Roman"/>
          <w:sz w:val="28"/>
          <w:szCs w:val="28"/>
        </w:rPr>
        <w:t>та ін.</w:t>
      </w:r>
    </w:p>
    <w:p w:rsidR="00220BF0" w:rsidRPr="000714B1" w:rsidRDefault="00220BF0" w:rsidP="00220BF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З метою перевірки ступеня адаптованості здобувачів освіти за показником</w:t>
      </w:r>
      <w:r>
        <w:rPr>
          <w:rFonts w:ascii="Times New Roman" w:hAnsi="Times New Roman" w:cs="Times New Roman"/>
          <w:b/>
          <w:bCs/>
          <w:sz w:val="28"/>
          <w:szCs w:val="28"/>
        </w:rPr>
        <w:t xml:space="preserve"> «</w:t>
      </w:r>
      <w:r w:rsidRPr="00997C58">
        <w:rPr>
          <w:rFonts w:ascii="Times New Roman" w:hAnsi="Times New Roman" w:cs="Times New Roman"/>
          <w:sz w:val="28"/>
          <w:szCs w:val="28"/>
        </w:rPr>
        <w:t>Міра внутрішньої мотивації до навчання</w:t>
      </w:r>
      <w:r>
        <w:rPr>
          <w:rFonts w:ascii="Times New Roman" w:hAnsi="Times New Roman" w:cs="Times New Roman"/>
          <w:sz w:val="28"/>
          <w:szCs w:val="28"/>
        </w:rPr>
        <w:t xml:space="preserve">» був використаний відповідний опитувальник (Додаток А). </w:t>
      </w:r>
      <w:r w:rsidRPr="000714B1">
        <w:rPr>
          <w:rFonts w:ascii="Times New Roman" w:hAnsi="Times New Roman" w:cs="Times New Roman"/>
          <w:sz w:val="28"/>
          <w:szCs w:val="28"/>
        </w:rPr>
        <w:t>Розглянемо результати опитування щодо міри внутрішньої мотивації до навчання серед 85 здобувачів освіти з особливими освітніми потребами, які навчаються як в інклюзивних класах, так і в закладах спеціальної освіти.</w:t>
      </w:r>
    </w:p>
    <w:p w:rsidR="00220BF0" w:rsidRPr="000714B1" w:rsidRDefault="00220BF0" w:rsidP="00220BF0">
      <w:pPr>
        <w:spacing w:after="0" w:line="360" w:lineRule="auto"/>
        <w:ind w:firstLine="708"/>
        <w:jc w:val="both"/>
        <w:rPr>
          <w:rFonts w:ascii="Times New Roman" w:hAnsi="Times New Roman" w:cs="Times New Roman"/>
          <w:sz w:val="28"/>
          <w:szCs w:val="28"/>
        </w:rPr>
      </w:pPr>
      <w:r w:rsidRPr="00997C58">
        <w:rPr>
          <w:rFonts w:ascii="Times New Roman" w:hAnsi="Times New Roman" w:cs="Times New Roman"/>
          <w:sz w:val="28"/>
          <w:szCs w:val="28"/>
        </w:rPr>
        <w:t>Високий рівень внутрішньої мотивації до навчання:</w:t>
      </w:r>
      <w:r w:rsidRPr="000714B1">
        <w:rPr>
          <w:rFonts w:ascii="Times New Roman" w:hAnsi="Times New Roman" w:cs="Times New Roman"/>
          <w:sz w:val="28"/>
          <w:szCs w:val="28"/>
        </w:rPr>
        <w:t xml:space="preserve"> 25 респондентів</w:t>
      </w:r>
      <w:r>
        <w:rPr>
          <w:rFonts w:ascii="Times New Roman" w:hAnsi="Times New Roman" w:cs="Times New Roman"/>
          <w:sz w:val="28"/>
          <w:szCs w:val="28"/>
        </w:rPr>
        <w:t xml:space="preserve">. </w:t>
      </w:r>
      <w:r w:rsidRPr="000714B1">
        <w:rPr>
          <w:rFonts w:ascii="Times New Roman" w:hAnsi="Times New Roman" w:cs="Times New Roman"/>
          <w:sz w:val="28"/>
          <w:szCs w:val="28"/>
        </w:rPr>
        <w:t>Ці здобувачі освіти характеризуються стійким інтересом та ентузіазмом до навчального процесу. Вони сприймають навчання як можливість для саморозвитку, докладають значних зусиль для досягнення своїх цілей і отримують задоволення від навчальної діяльності. Ці учні демонструють високу наполегливість у подоланні труднощів та відчувають належну підтримку вчителів і однокласників.</w:t>
      </w:r>
    </w:p>
    <w:p w:rsidR="00220BF0" w:rsidRPr="000714B1" w:rsidRDefault="00220BF0" w:rsidP="00220BF0">
      <w:pPr>
        <w:spacing w:after="0" w:line="360" w:lineRule="auto"/>
        <w:ind w:firstLine="708"/>
        <w:jc w:val="both"/>
        <w:rPr>
          <w:rFonts w:ascii="Times New Roman" w:hAnsi="Times New Roman" w:cs="Times New Roman"/>
          <w:sz w:val="28"/>
          <w:szCs w:val="28"/>
        </w:rPr>
      </w:pPr>
      <w:r w:rsidRPr="00997C58">
        <w:rPr>
          <w:rFonts w:ascii="Times New Roman" w:hAnsi="Times New Roman" w:cs="Times New Roman"/>
          <w:sz w:val="28"/>
          <w:szCs w:val="28"/>
        </w:rPr>
        <w:t>Середній рівень внутрішньої мотивації до навчання:</w:t>
      </w:r>
      <w:r w:rsidRPr="000714B1">
        <w:rPr>
          <w:rFonts w:ascii="Times New Roman" w:hAnsi="Times New Roman" w:cs="Times New Roman"/>
          <w:sz w:val="28"/>
          <w:szCs w:val="28"/>
        </w:rPr>
        <w:t xml:space="preserve"> 40 респондентів</w:t>
      </w:r>
      <w:r>
        <w:rPr>
          <w:rFonts w:ascii="Times New Roman" w:hAnsi="Times New Roman" w:cs="Times New Roman"/>
          <w:sz w:val="28"/>
          <w:szCs w:val="28"/>
        </w:rPr>
        <w:t xml:space="preserve">. </w:t>
      </w:r>
      <w:r w:rsidRPr="000714B1">
        <w:rPr>
          <w:rFonts w:ascii="Times New Roman" w:hAnsi="Times New Roman" w:cs="Times New Roman"/>
          <w:sz w:val="28"/>
          <w:szCs w:val="28"/>
        </w:rPr>
        <w:t>Ця група здобувачів освіти має помірний рівень внутрішньої мотивації. Їхній інтерес до навчання та ставлення до виконання завдань є ситуативними - іноді вони проявляють ентузіазм, а іноді ставляться до навчання як до рутинної діяльності. Ці учні не завжди наполегливо працюють над досягненням своїх цілей і часто відчувають зміну емоційного стану від задоволення до тривоги. Вони частково відчувають підтримку з боку оточуючих.</w:t>
      </w:r>
    </w:p>
    <w:p w:rsidR="00220BF0" w:rsidRDefault="00220BF0" w:rsidP="00220BF0">
      <w:pPr>
        <w:spacing w:after="0" w:line="360" w:lineRule="auto"/>
        <w:ind w:firstLine="708"/>
        <w:jc w:val="both"/>
        <w:rPr>
          <w:rFonts w:ascii="Times New Roman" w:hAnsi="Times New Roman" w:cs="Times New Roman"/>
          <w:sz w:val="28"/>
          <w:szCs w:val="28"/>
        </w:rPr>
      </w:pPr>
      <w:r w:rsidRPr="00997C58">
        <w:rPr>
          <w:rFonts w:ascii="Times New Roman" w:hAnsi="Times New Roman" w:cs="Times New Roman"/>
          <w:sz w:val="28"/>
          <w:szCs w:val="28"/>
        </w:rPr>
        <w:t>Низький рівень внутрішньої мотивації до навчання:</w:t>
      </w:r>
      <w:r w:rsidRPr="000714B1">
        <w:rPr>
          <w:rFonts w:ascii="Times New Roman" w:hAnsi="Times New Roman" w:cs="Times New Roman"/>
          <w:sz w:val="28"/>
          <w:szCs w:val="28"/>
        </w:rPr>
        <w:t xml:space="preserve"> 20 респондентів</w:t>
      </w:r>
      <w:r>
        <w:rPr>
          <w:rFonts w:ascii="Times New Roman" w:hAnsi="Times New Roman" w:cs="Times New Roman"/>
          <w:sz w:val="28"/>
          <w:szCs w:val="28"/>
        </w:rPr>
        <w:t xml:space="preserve">. </w:t>
      </w:r>
      <w:r w:rsidRPr="000714B1">
        <w:rPr>
          <w:rFonts w:ascii="Times New Roman" w:hAnsi="Times New Roman" w:cs="Times New Roman"/>
          <w:sz w:val="28"/>
          <w:szCs w:val="28"/>
        </w:rPr>
        <w:t>Ця група здобувачів освіти характеризується низькою внутрішньою мотивацією до навчання. Вони майже не проявляють зацікавленості до навчального процесу, сприймаючи його як джерело стресу та тривоги. Ці учні схильні відмовлятися від своїх навчальних цілей при виникненні труднощів і зазвичай відчувають негативні емоції під час навчання. Вони також повідомляють про брак підтримки з боку вчителів та однокласників.</w:t>
      </w:r>
      <w:r>
        <w:rPr>
          <w:rFonts w:ascii="Times New Roman" w:hAnsi="Times New Roman" w:cs="Times New Roman"/>
          <w:sz w:val="28"/>
          <w:szCs w:val="28"/>
        </w:rPr>
        <w:t xml:space="preserve"> Узагальнимо отримані результати у вигляді діаграми.</w:t>
      </w:r>
    </w:p>
    <w:p w:rsidR="00220BF0" w:rsidRDefault="00220BF0" w:rsidP="00220BF0">
      <w:pPr>
        <w:spacing w:after="0" w:line="360" w:lineRule="auto"/>
        <w:ind w:firstLine="708"/>
        <w:jc w:val="both"/>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extent cx="5486400" cy="3200400"/>
            <wp:effectExtent l="0" t="0" r="0" b="0"/>
            <wp:docPr id="689681753"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220BF0" w:rsidRPr="000714B1" w:rsidRDefault="00220BF0" w:rsidP="00220BF0">
      <w:pPr>
        <w:spacing w:after="0" w:line="360" w:lineRule="auto"/>
        <w:ind w:firstLine="708"/>
        <w:jc w:val="both"/>
        <w:rPr>
          <w:rFonts w:ascii="Times New Roman" w:hAnsi="Times New Roman" w:cs="Times New Roman"/>
          <w:sz w:val="28"/>
          <w:szCs w:val="28"/>
        </w:rPr>
      </w:pPr>
      <w:r w:rsidRPr="00D378BF">
        <w:rPr>
          <w:rFonts w:ascii="Times New Roman" w:hAnsi="Times New Roman" w:cs="Times New Roman"/>
          <w:b/>
          <w:bCs/>
          <w:sz w:val="28"/>
          <w:szCs w:val="28"/>
        </w:rPr>
        <w:t>Рис. 1.</w:t>
      </w:r>
      <w:r>
        <w:rPr>
          <w:rFonts w:ascii="Times New Roman" w:hAnsi="Times New Roman" w:cs="Times New Roman"/>
          <w:sz w:val="28"/>
          <w:szCs w:val="28"/>
        </w:rPr>
        <w:t xml:space="preserve"> Результати за показником</w:t>
      </w:r>
      <w:r>
        <w:rPr>
          <w:rFonts w:ascii="Times New Roman" w:hAnsi="Times New Roman" w:cs="Times New Roman"/>
          <w:b/>
          <w:bCs/>
          <w:sz w:val="28"/>
          <w:szCs w:val="28"/>
        </w:rPr>
        <w:t xml:space="preserve"> </w:t>
      </w:r>
      <w:r w:rsidRPr="00D378BF">
        <w:rPr>
          <w:rFonts w:ascii="Times New Roman" w:hAnsi="Times New Roman" w:cs="Times New Roman"/>
          <w:b/>
          <w:bCs/>
          <w:sz w:val="28"/>
          <w:szCs w:val="28"/>
        </w:rPr>
        <w:t>«Міра внутрішньої мотивації до навчання»</w:t>
      </w:r>
    </w:p>
    <w:p w:rsidR="00220BF0" w:rsidRPr="000714B1" w:rsidRDefault="00220BF0" w:rsidP="00220BF0">
      <w:pPr>
        <w:spacing w:after="0" w:line="360" w:lineRule="auto"/>
        <w:ind w:firstLine="708"/>
        <w:jc w:val="both"/>
        <w:rPr>
          <w:rFonts w:ascii="Times New Roman" w:hAnsi="Times New Roman" w:cs="Times New Roman"/>
          <w:sz w:val="28"/>
          <w:szCs w:val="28"/>
        </w:rPr>
      </w:pPr>
      <w:r w:rsidRPr="00997C58">
        <w:rPr>
          <w:rFonts w:ascii="Times New Roman" w:hAnsi="Times New Roman" w:cs="Times New Roman"/>
          <w:sz w:val="28"/>
          <w:szCs w:val="28"/>
        </w:rPr>
        <w:t>Для з’ясування початкової ситуації за показником</w:t>
      </w:r>
      <w:r>
        <w:rPr>
          <w:rFonts w:ascii="Times New Roman" w:hAnsi="Times New Roman" w:cs="Times New Roman"/>
          <w:b/>
          <w:bCs/>
          <w:sz w:val="28"/>
          <w:szCs w:val="28"/>
        </w:rPr>
        <w:t xml:space="preserve"> </w:t>
      </w:r>
      <w:r>
        <w:rPr>
          <w:rFonts w:ascii="Times New Roman" w:hAnsi="Times New Roman" w:cs="Times New Roman"/>
          <w:sz w:val="28"/>
          <w:szCs w:val="28"/>
        </w:rPr>
        <w:t>«</w:t>
      </w:r>
      <w:r w:rsidRPr="00997C58">
        <w:rPr>
          <w:rFonts w:ascii="Times New Roman" w:hAnsi="Times New Roman" w:cs="Times New Roman"/>
          <w:sz w:val="28"/>
          <w:szCs w:val="28"/>
        </w:rPr>
        <w:t>Ступінь емоційної стабільності</w:t>
      </w:r>
      <w:r>
        <w:rPr>
          <w:rFonts w:ascii="Times New Roman" w:hAnsi="Times New Roman" w:cs="Times New Roman"/>
          <w:sz w:val="28"/>
          <w:szCs w:val="28"/>
        </w:rPr>
        <w:t xml:space="preserve">» респондентам було запропоновано виконати практичне завдання (Додаток Б). </w:t>
      </w:r>
      <w:r w:rsidRPr="000714B1">
        <w:rPr>
          <w:rFonts w:ascii="Times New Roman" w:hAnsi="Times New Roman" w:cs="Times New Roman"/>
          <w:sz w:val="28"/>
          <w:szCs w:val="28"/>
        </w:rPr>
        <w:t>Розглянемо результати серед 85 здобувачів освіти з особливими освітніми потребами, які навчаються як в інклюзивних класах, так і в закладах спеціальної освіти.</w:t>
      </w:r>
    </w:p>
    <w:p w:rsidR="00220BF0" w:rsidRPr="000714B1" w:rsidRDefault="00220BF0" w:rsidP="00220BF0">
      <w:pPr>
        <w:spacing w:after="0" w:line="360" w:lineRule="auto"/>
        <w:ind w:firstLine="708"/>
        <w:jc w:val="both"/>
        <w:rPr>
          <w:rFonts w:ascii="Times New Roman" w:hAnsi="Times New Roman" w:cs="Times New Roman"/>
          <w:sz w:val="28"/>
          <w:szCs w:val="28"/>
        </w:rPr>
      </w:pPr>
      <w:r w:rsidRPr="00997C58">
        <w:rPr>
          <w:rFonts w:ascii="Times New Roman" w:hAnsi="Times New Roman" w:cs="Times New Roman"/>
          <w:sz w:val="28"/>
          <w:szCs w:val="28"/>
        </w:rPr>
        <w:t>Високий рівень емоційної стабільності:</w:t>
      </w:r>
      <w:r w:rsidRPr="000714B1">
        <w:rPr>
          <w:rFonts w:ascii="Times New Roman" w:hAnsi="Times New Roman" w:cs="Times New Roman"/>
          <w:sz w:val="28"/>
          <w:szCs w:val="28"/>
        </w:rPr>
        <w:t xml:space="preserve"> 30 респондентів</w:t>
      </w:r>
      <w:r>
        <w:rPr>
          <w:rFonts w:ascii="Times New Roman" w:hAnsi="Times New Roman" w:cs="Times New Roman"/>
          <w:sz w:val="28"/>
          <w:szCs w:val="28"/>
        </w:rPr>
        <w:t xml:space="preserve">. </w:t>
      </w:r>
      <w:r w:rsidRPr="000714B1">
        <w:rPr>
          <w:rFonts w:ascii="Times New Roman" w:hAnsi="Times New Roman" w:cs="Times New Roman"/>
          <w:sz w:val="28"/>
          <w:szCs w:val="28"/>
        </w:rPr>
        <w:t>Ця група здобувачів освіти продемонструвала високу здатність зберігати спокій та рівновагу в ситуаціях, що викликали емоційну реакцію. Вони проявляли адекватні, помірні емоційні прояви як невербально (міміка, жести), так і вербально (тон, темп мовлення). Ці учні швидко відновлювали емоційну рівновагу після впливу стресових факторів.</w:t>
      </w:r>
    </w:p>
    <w:p w:rsidR="00220BF0" w:rsidRPr="000714B1" w:rsidRDefault="00220BF0" w:rsidP="00220BF0">
      <w:pPr>
        <w:spacing w:after="0" w:line="360" w:lineRule="auto"/>
        <w:ind w:firstLine="708"/>
        <w:jc w:val="both"/>
        <w:rPr>
          <w:rFonts w:ascii="Times New Roman" w:hAnsi="Times New Roman" w:cs="Times New Roman"/>
          <w:sz w:val="28"/>
          <w:szCs w:val="28"/>
        </w:rPr>
      </w:pPr>
      <w:r w:rsidRPr="00997C58">
        <w:rPr>
          <w:rFonts w:ascii="Times New Roman" w:hAnsi="Times New Roman" w:cs="Times New Roman"/>
          <w:sz w:val="28"/>
          <w:szCs w:val="28"/>
        </w:rPr>
        <w:t>Середній рівень емоційної стабільності:</w:t>
      </w:r>
      <w:r w:rsidRPr="000714B1">
        <w:rPr>
          <w:rFonts w:ascii="Times New Roman" w:hAnsi="Times New Roman" w:cs="Times New Roman"/>
          <w:sz w:val="28"/>
          <w:szCs w:val="28"/>
        </w:rPr>
        <w:t xml:space="preserve"> 40 респондентів</w:t>
      </w:r>
      <w:r>
        <w:rPr>
          <w:rFonts w:ascii="Times New Roman" w:hAnsi="Times New Roman" w:cs="Times New Roman"/>
          <w:sz w:val="28"/>
          <w:szCs w:val="28"/>
        </w:rPr>
        <w:t xml:space="preserve">. </w:t>
      </w:r>
      <w:r w:rsidRPr="000714B1">
        <w:rPr>
          <w:rFonts w:ascii="Times New Roman" w:hAnsi="Times New Roman" w:cs="Times New Roman"/>
          <w:sz w:val="28"/>
          <w:szCs w:val="28"/>
        </w:rPr>
        <w:t>Учні цієї групи час від часу виявляли ознаки емоційної нестабільності. Їхні емоційні реакції на запропоновані ситуації були помірними, але не завжди адекватними. Ці здобувачі освіти потребують певної підтримки для відновлення емоційної рівноваги після впливу стресових чинників.</w:t>
      </w:r>
    </w:p>
    <w:p w:rsidR="00220BF0" w:rsidRDefault="00220BF0" w:rsidP="00220BF0">
      <w:pPr>
        <w:spacing w:after="0" w:line="360" w:lineRule="auto"/>
        <w:ind w:firstLine="708"/>
        <w:jc w:val="both"/>
        <w:rPr>
          <w:rFonts w:ascii="Times New Roman" w:hAnsi="Times New Roman" w:cs="Times New Roman"/>
          <w:sz w:val="28"/>
          <w:szCs w:val="28"/>
        </w:rPr>
      </w:pPr>
      <w:r w:rsidRPr="00997C58">
        <w:rPr>
          <w:rFonts w:ascii="Times New Roman" w:hAnsi="Times New Roman" w:cs="Times New Roman"/>
          <w:sz w:val="28"/>
          <w:szCs w:val="28"/>
        </w:rPr>
        <w:t>Низький рівень емоційної стабільності:</w:t>
      </w:r>
      <w:r w:rsidRPr="000714B1">
        <w:rPr>
          <w:rFonts w:ascii="Times New Roman" w:hAnsi="Times New Roman" w:cs="Times New Roman"/>
          <w:sz w:val="28"/>
          <w:szCs w:val="28"/>
        </w:rPr>
        <w:t xml:space="preserve"> 15 респондентів</w:t>
      </w:r>
      <w:r>
        <w:rPr>
          <w:rFonts w:ascii="Times New Roman" w:hAnsi="Times New Roman" w:cs="Times New Roman"/>
          <w:sz w:val="28"/>
          <w:szCs w:val="28"/>
        </w:rPr>
        <w:t xml:space="preserve">. </w:t>
      </w:r>
      <w:r w:rsidRPr="000714B1">
        <w:rPr>
          <w:rFonts w:ascii="Times New Roman" w:hAnsi="Times New Roman" w:cs="Times New Roman"/>
          <w:sz w:val="28"/>
          <w:szCs w:val="28"/>
        </w:rPr>
        <w:t>Дана група продемонструвала низьку здатність до збереження емоційної рівноваги. Вони проявляли інтенсивні, неадекватні емоційні реакції, як на вербальному, так і на невербальному рівні. Ці учні мали значні труднощі у швидкому відновленні емоційної стійкості після впливу стресових ситуацій.</w:t>
      </w:r>
      <w:r>
        <w:rPr>
          <w:rFonts w:ascii="Times New Roman" w:hAnsi="Times New Roman" w:cs="Times New Roman"/>
          <w:sz w:val="28"/>
          <w:szCs w:val="28"/>
        </w:rPr>
        <w:t xml:space="preserve"> Узагальнимо отримані результати у вигляді діаграми.</w:t>
      </w:r>
    </w:p>
    <w:p w:rsidR="00220BF0" w:rsidRDefault="00220BF0" w:rsidP="00220BF0">
      <w:pPr>
        <w:spacing w:after="0" w:line="360" w:lineRule="auto"/>
        <w:ind w:firstLine="708"/>
        <w:jc w:val="both"/>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extent cx="5486400" cy="3200400"/>
            <wp:effectExtent l="0" t="0" r="0" b="0"/>
            <wp:docPr id="24166128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220BF0" w:rsidRPr="000714B1" w:rsidRDefault="00220BF0" w:rsidP="00220BF0">
      <w:pPr>
        <w:spacing w:after="0" w:line="360" w:lineRule="auto"/>
        <w:ind w:firstLine="708"/>
        <w:jc w:val="both"/>
        <w:rPr>
          <w:rFonts w:ascii="Times New Roman" w:hAnsi="Times New Roman" w:cs="Times New Roman"/>
          <w:sz w:val="28"/>
          <w:szCs w:val="28"/>
        </w:rPr>
      </w:pPr>
      <w:r w:rsidRPr="00D378BF">
        <w:rPr>
          <w:rFonts w:ascii="Times New Roman" w:hAnsi="Times New Roman" w:cs="Times New Roman"/>
          <w:b/>
          <w:bCs/>
          <w:sz w:val="28"/>
          <w:szCs w:val="28"/>
        </w:rPr>
        <w:t xml:space="preserve">Рис. </w:t>
      </w:r>
      <w:r>
        <w:rPr>
          <w:rFonts w:ascii="Times New Roman" w:hAnsi="Times New Roman" w:cs="Times New Roman"/>
          <w:b/>
          <w:bCs/>
          <w:sz w:val="28"/>
          <w:szCs w:val="28"/>
        </w:rPr>
        <w:t>2</w:t>
      </w:r>
      <w:r w:rsidRPr="00D378BF">
        <w:rPr>
          <w:rFonts w:ascii="Times New Roman" w:hAnsi="Times New Roman" w:cs="Times New Roman"/>
          <w:b/>
          <w:bCs/>
          <w:sz w:val="28"/>
          <w:szCs w:val="28"/>
        </w:rPr>
        <w:t>.</w:t>
      </w:r>
      <w:r>
        <w:rPr>
          <w:rFonts w:ascii="Times New Roman" w:hAnsi="Times New Roman" w:cs="Times New Roman"/>
          <w:sz w:val="28"/>
          <w:szCs w:val="28"/>
        </w:rPr>
        <w:t xml:space="preserve"> Результати за показником</w:t>
      </w:r>
      <w:r>
        <w:rPr>
          <w:rFonts w:ascii="Times New Roman" w:hAnsi="Times New Roman" w:cs="Times New Roman"/>
          <w:b/>
          <w:bCs/>
          <w:sz w:val="28"/>
          <w:szCs w:val="28"/>
        </w:rPr>
        <w:t xml:space="preserve"> </w:t>
      </w:r>
      <w:r w:rsidRPr="00D378BF">
        <w:rPr>
          <w:rFonts w:ascii="Times New Roman" w:hAnsi="Times New Roman" w:cs="Times New Roman"/>
          <w:b/>
          <w:bCs/>
          <w:sz w:val="28"/>
          <w:szCs w:val="28"/>
        </w:rPr>
        <w:t>«Ступінь емоційної стабільності»</w:t>
      </w:r>
    </w:p>
    <w:p w:rsidR="00220BF0" w:rsidRPr="00947682" w:rsidRDefault="00220BF0" w:rsidP="00220BF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У зв’язку із необхідністю визначення початкового стану респондентів за показником </w:t>
      </w:r>
      <w:r w:rsidRPr="00D962E0">
        <w:rPr>
          <w:rFonts w:ascii="Times New Roman" w:hAnsi="Times New Roman" w:cs="Times New Roman"/>
          <w:sz w:val="28"/>
          <w:szCs w:val="28"/>
        </w:rPr>
        <w:t>«Міра розвитку пізнавальних навичок»</w:t>
      </w:r>
      <w:r>
        <w:rPr>
          <w:rFonts w:ascii="Times New Roman" w:hAnsi="Times New Roman" w:cs="Times New Roman"/>
          <w:sz w:val="28"/>
          <w:szCs w:val="28"/>
        </w:rPr>
        <w:t xml:space="preserve"> здобувачам було запропоновано виконати тестові завдання (Додаток В). </w:t>
      </w:r>
      <w:r w:rsidRPr="00947682">
        <w:rPr>
          <w:rFonts w:ascii="Times New Roman" w:hAnsi="Times New Roman" w:cs="Times New Roman"/>
          <w:sz w:val="28"/>
          <w:szCs w:val="28"/>
        </w:rPr>
        <w:t>Результати тестування 85 здобувачів освіти з особливими освітніми потребами можна розподілити наступним чином:</w:t>
      </w:r>
    </w:p>
    <w:p w:rsidR="00220BF0" w:rsidRPr="00947682" w:rsidRDefault="00220BF0" w:rsidP="00220BF0">
      <w:pPr>
        <w:spacing w:after="0" w:line="360" w:lineRule="auto"/>
        <w:ind w:firstLine="708"/>
        <w:jc w:val="both"/>
        <w:rPr>
          <w:rFonts w:ascii="Times New Roman" w:hAnsi="Times New Roman" w:cs="Times New Roman"/>
          <w:sz w:val="28"/>
          <w:szCs w:val="28"/>
        </w:rPr>
      </w:pPr>
      <w:r w:rsidRPr="00D962E0">
        <w:rPr>
          <w:rFonts w:ascii="Times New Roman" w:hAnsi="Times New Roman" w:cs="Times New Roman"/>
          <w:sz w:val="28"/>
          <w:szCs w:val="28"/>
        </w:rPr>
        <w:t>Високий рівень розвитку пізнавальних навичок:</w:t>
      </w:r>
      <w:r w:rsidRPr="00947682">
        <w:rPr>
          <w:rFonts w:ascii="Times New Roman" w:hAnsi="Times New Roman" w:cs="Times New Roman"/>
          <w:sz w:val="28"/>
          <w:szCs w:val="28"/>
        </w:rPr>
        <w:t xml:space="preserve"> 2</w:t>
      </w:r>
      <w:r w:rsidRPr="000714B1">
        <w:rPr>
          <w:rFonts w:ascii="Times New Roman" w:hAnsi="Times New Roman" w:cs="Times New Roman"/>
          <w:sz w:val="28"/>
          <w:szCs w:val="28"/>
        </w:rPr>
        <w:t>2</w:t>
      </w:r>
      <w:r w:rsidRPr="00947682">
        <w:rPr>
          <w:rFonts w:ascii="Times New Roman" w:hAnsi="Times New Roman" w:cs="Times New Roman"/>
          <w:sz w:val="28"/>
          <w:szCs w:val="28"/>
        </w:rPr>
        <w:t xml:space="preserve"> респондент</w:t>
      </w:r>
      <w:r>
        <w:rPr>
          <w:rFonts w:ascii="Times New Roman" w:hAnsi="Times New Roman" w:cs="Times New Roman"/>
          <w:sz w:val="28"/>
          <w:szCs w:val="28"/>
        </w:rPr>
        <w:t xml:space="preserve">и. </w:t>
      </w:r>
      <w:r w:rsidRPr="00947682">
        <w:rPr>
          <w:rFonts w:ascii="Times New Roman" w:hAnsi="Times New Roman" w:cs="Times New Roman"/>
          <w:sz w:val="28"/>
          <w:szCs w:val="28"/>
        </w:rPr>
        <w:t>Ці учні демонструють:</w:t>
      </w:r>
    </w:p>
    <w:p w:rsidR="00220BF0" w:rsidRPr="00947682" w:rsidRDefault="00220BF0" w:rsidP="00D21E2D">
      <w:pPr>
        <w:numPr>
          <w:ilvl w:val="0"/>
          <w:numId w:val="30"/>
        </w:numPr>
        <w:spacing w:after="0" w:line="360" w:lineRule="auto"/>
        <w:jc w:val="both"/>
        <w:rPr>
          <w:rFonts w:ascii="Times New Roman" w:hAnsi="Times New Roman" w:cs="Times New Roman"/>
          <w:sz w:val="28"/>
          <w:szCs w:val="28"/>
        </w:rPr>
      </w:pPr>
      <w:r w:rsidRPr="00947682">
        <w:rPr>
          <w:rFonts w:ascii="Times New Roman" w:hAnsi="Times New Roman" w:cs="Times New Roman"/>
          <w:sz w:val="28"/>
          <w:szCs w:val="28"/>
        </w:rPr>
        <w:t>Здатність запам'ятати та відтворити 4-5 предметів з візуального ряду.</w:t>
      </w:r>
    </w:p>
    <w:p w:rsidR="00220BF0" w:rsidRPr="00947682" w:rsidRDefault="00220BF0" w:rsidP="00D21E2D">
      <w:pPr>
        <w:numPr>
          <w:ilvl w:val="0"/>
          <w:numId w:val="30"/>
        </w:numPr>
        <w:spacing w:after="0" w:line="360" w:lineRule="auto"/>
        <w:jc w:val="both"/>
        <w:rPr>
          <w:rFonts w:ascii="Times New Roman" w:hAnsi="Times New Roman" w:cs="Times New Roman"/>
          <w:sz w:val="28"/>
          <w:szCs w:val="28"/>
        </w:rPr>
      </w:pPr>
      <w:r w:rsidRPr="00947682">
        <w:rPr>
          <w:rFonts w:ascii="Times New Roman" w:hAnsi="Times New Roman" w:cs="Times New Roman"/>
          <w:sz w:val="28"/>
          <w:szCs w:val="28"/>
        </w:rPr>
        <w:t>Успішне повторення всіх 3 слів у завданні на пам'ять.</w:t>
      </w:r>
    </w:p>
    <w:p w:rsidR="00220BF0" w:rsidRPr="00947682" w:rsidRDefault="00220BF0" w:rsidP="00D21E2D">
      <w:pPr>
        <w:numPr>
          <w:ilvl w:val="0"/>
          <w:numId w:val="30"/>
        </w:numPr>
        <w:spacing w:after="0" w:line="360" w:lineRule="auto"/>
        <w:jc w:val="both"/>
        <w:rPr>
          <w:rFonts w:ascii="Times New Roman" w:hAnsi="Times New Roman" w:cs="Times New Roman"/>
          <w:sz w:val="28"/>
          <w:szCs w:val="28"/>
        </w:rPr>
      </w:pPr>
      <w:r w:rsidRPr="00947682">
        <w:rPr>
          <w:rFonts w:ascii="Times New Roman" w:hAnsi="Times New Roman" w:cs="Times New Roman"/>
          <w:sz w:val="28"/>
          <w:szCs w:val="28"/>
        </w:rPr>
        <w:t>Правильне визначення логічної послідовності та просторових відношень.</w:t>
      </w:r>
    </w:p>
    <w:p w:rsidR="00220BF0" w:rsidRPr="00947682" w:rsidRDefault="00220BF0" w:rsidP="00D21E2D">
      <w:pPr>
        <w:numPr>
          <w:ilvl w:val="0"/>
          <w:numId w:val="30"/>
        </w:numPr>
        <w:spacing w:after="0" w:line="360" w:lineRule="auto"/>
        <w:jc w:val="both"/>
        <w:rPr>
          <w:rFonts w:ascii="Times New Roman" w:hAnsi="Times New Roman" w:cs="Times New Roman"/>
          <w:sz w:val="28"/>
          <w:szCs w:val="28"/>
        </w:rPr>
      </w:pPr>
      <w:r w:rsidRPr="00947682">
        <w:rPr>
          <w:rFonts w:ascii="Times New Roman" w:hAnsi="Times New Roman" w:cs="Times New Roman"/>
          <w:sz w:val="28"/>
          <w:szCs w:val="28"/>
        </w:rPr>
        <w:t>Розуміння причинно-наслідкових зв'язків та здатність до простої класифікації.</w:t>
      </w:r>
    </w:p>
    <w:p w:rsidR="00220BF0" w:rsidRPr="00947682" w:rsidRDefault="00220BF0" w:rsidP="00D21E2D">
      <w:pPr>
        <w:numPr>
          <w:ilvl w:val="0"/>
          <w:numId w:val="30"/>
        </w:numPr>
        <w:spacing w:after="0" w:line="360" w:lineRule="auto"/>
        <w:jc w:val="both"/>
        <w:rPr>
          <w:rFonts w:ascii="Times New Roman" w:hAnsi="Times New Roman" w:cs="Times New Roman"/>
          <w:sz w:val="28"/>
          <w:szCs w:val="28"/>
        </w:rPr>
      </w:pPr>
      <w:r w:rsidRPr="00947682">
        <w:rPr>
          <w:rFonts w:ascii="Times New Roman" w:hAnsi="Times New Roman" w:cs="Times New Roman"/>
          <w:sz w:val="28"/>
          <w:szCs w:val="28"/>
        </w:rPr>
        <w:t>Правильне виконання простих математичних операцій.</w:t>
      </w:r>
    </w:p>
    <w:p w:rsidR="00220BF0" w:rsidRPr="00947682" w:rsidRDefault="00220BF0" w:rsidP="00D21E2D">
      <w:pPr>
        <w:numPr>
          <w:ilvl w:val="0"/>
          <w:numId w:val="30"/>
        </w:numPr>
        <w:spacing w:after="0" w:line="360" w:lineRule="auto"/>
        <w:jc w:val="both"/>
        <w:rPr>
          <w:rFonts w:ascii="Times New Roman" w:hAnsi="Times New Roman" w:cs="Times New Roman"/>
          <w:sz w:val="28"/>
          <w:szCs w:val="28"/>
        </w:rPr>
      </w:pPr>
      <w:r w:rsidRPr="00947682">
        <w:rPr>
          <w:rFonts w:ascii="Times New Roman" w:hAnsi="Times New Roman" w:cs="Times New Roman"/>
          <w:sz w:val="28"/>
          <w:szCs w:val="28"/>
        </w:rPr>
        <w:t>Здатність генерувати 3-4 оригінальні ідеї у завданні на творче мислення.</w:t>
      </w:r>
    </w:p>
    <w:p w:rsidR="00220BF0" w:rsidRPr="00947682" w:rsidRDefault="00220BF0" w:rsidP="00220BF0">
      <w:pPr>
        <w:spacing w:after="0" w:line="360" w:lineRule="auto"/>
        <w:ind w:firstLine="708"/>
        <w:jc w:val="both"/>
        <w:rPr>
          <w:rFonts w:ascii="Times New Roman" w:hAnsi="Times New Roman" w:cs="Times New Roman"/>
          <w:sz w:val="28"/>
          <w:szCs w:val="28"/>
        </w:rPr>
      </w:pPr>
      <w:r w:rsidRPr="00947682">
        <w:rPr>
          <w:rFonts w:ascii="Times New Roman" w:hAnsi="Times New Roman" w:cs="Times New Roman"/>
          <w:sz w:val="28"/>
          <w:szCs w:val="28"/>
        </w:rPr>
        <w:t>Ці здобувачі освіти показують високий рівень адаптації до навчального процесу та здатні ефективно використовувати свої пізнавальні навички в освітньому середовищі.</w:t>
      </w:r>
    </w:p>
    <w:p w:rsidR="00220BF0" w:rsidRPr="00947682" w:rsidRDefault="00220BF0" w:rsidP="00220BF0">
      <w:pPr>
        <w:spacing w:after="0" w:line="360" w:lineRule="auto"/>
        <w:ind w:firstLine="708"/>
        <w:jc w:val="both"/>
        <w:rPr>
          <w:rFonts w:ascii="Times New Roman" w:hAnsi="Times New Roman" w:cs="Times New Roman"/>
          <w:sz w:val="28"/>
          <w:szCs w:val="28"/>
        </w:rPr>
      </w:pPr>
      <w:r w:rsidRPr="00D962E0">
        <w:rPr>
          <w:rFonts w:ascii="Times New Roman" w:hAnsi="Times New Roman" w:cs="Times New Roman"/>
          <w:sz w:val="28"/>
          <w:szCs w:val="28"/>
        </w:rPr>
        <w:t>Середній рівень розвитку пізнавальних навичок:</w:t>
      </w:r>
      <w:r w:rsidRPr="00947682">
        <w:rPr>
          <w:rFonts w:ascii="Times New Roman" w:hAnsi="Times New Roman" w:cs="Times New Roman"/>
          <w:sz w:val="28"/>
          <w:szCs w:val="28"/>
        </w:rPr>
        <w:t xml:space="preserve"> 4</w:t>
      </w:r>
      <w:r w:rsidRPr="000714B1">
        <w:rPr>
          <w:rFonts w:ascii="Times New Roman" w:hAnsi="Times New Roman" w:cs="Times New Roman"/>
          <w:sz w:val="28"/>
          <w:szCs w:val="28"/>
        </w:rPr>
        <w:t>3</w:t>
      </w:r>
      <w:r w:rsidRPr="00947682">
        <w:rPr>
          <w:rFonts w:ascii="Times New Roman" w:hAnsi="Times New Roman" w:cs="Times New Roman"/>
          <w:sz w:val="28"/>
          <w:szCs w:val="28"/>
        </w:rPr>
        <w:t xml:space="preserve"> респондент</w:t>
      </w:r>
      <w:r>
        <w:rPr>
          <w:rFonts w:ascii="Times New Roman" w:hAnsi="Times New Roman" w:cs="Times New Roman"/>
          <w:sz w:val="28"/>
          <w:szCs w:val="28"/>
        </w:rPr>
        <w:t xml:space="preserve">и. </w:t>
      </w:r>
      <w:r w:rsidRPr="00947682">
        <w:rPr>
          <w:rFonts w:ascii="Times New Roman" w:hAnsi="Times New Roman" w:cs="Times New Roman"/>
          <w:sz w:val="28"/>
          <w:szCs w:val="28"/>
        </w:rPr>
        <w:t>Учні цієї групи демонструють:</w:t>
      </w:r>
    </w:p>
    <w:p w:rsidR="00220BF0" w:rsidRPr="00947682" w:rsidRDefault="00220BF0" w:rsidP="00D21E2D">
      <w:pPr>
        <w:numPr>
          <w:ilvl w:val="0"/>
          <w:numId w:val="31"/>
        </w:numPr>
        <w:spacing w:after="0" w:line="360" w:lineRule="auto"/>
        <w:jc w:val="both"/>
        <w:rPr>
          <w:rFonts w:ascii="Times New Roman" w:hAnsi="Times New Roman" w:cs="Times New Roman"/>
          <w:sz w:val="28"/>
          <w:szCs w:val="28"/>
        </w:rPr>
      </w:pPr>
      <w:r w:rsidRPr="00947682">
        <w:rPr>
          <w:rFonts w:ascii="Times New Roman" w:hAnsi="Times New Roman" w:cs="Times New Roman"/>
          <w:sz w:val="28"/>
          <w:szCs w:val="28"/>
        </w:rPr>
        <w:t>Здатність запам'ятати та відтворити 2-3 предмети з візуального ряду.</w:t>
      </w:r>
    </w:p>
    <w:p w:rsidR="00220BF0" w:rsidRPr="00947682" w:rsidRDefault="00220BF0" w:rsidP="00D21E2D">
      <w:pPr>
        <w:numPr>
          <w:ilvl w:val="0"/>
          <w:numId w:val="31"/>
        </w:numPr>
        <w:spacing w:after="0" w:line="360" w:lineRule="auto"/>
        <w:jc w:val="both"/>
        <w:rPr>
          <w:rFonts w:ascii="Times New Roman" w:hAnsi="Times New Roman" w:cs="Times New Roman"/>
          <w:sz w:val="28"/>
          <w:szCs w:val="28"/>
        </w:rPr>
      </w:pPr>
      <w:r w:rsidRPr="00947682">
        <w:rPr>
          <w:rFonts w:ascii="Times New Roman" w:hAnsi="Times New Roman" w:cs="Times New Roman"/>
          <w:sz w:val="28"/>
          <w:szCs w:val="28"/>
        </w:rPr>
        <w:t>Успішне повторення 2 з 3 слів у завданні на пам'ять.</w:t>
      </w:r>
    </w:p>
    <w:p w:rsidR="00220BF0" w:rsidRPr="00947682" w:rsidRDefault="00220BF0" w:rsidP="00D21E2D">
      <w:pPr>
        <w:numPr>
          <w:ilvl w:val="0"/>
          <w:numId w:val="31"/>
        </w:numPr>
        <w:spacing w:after="0" w:line="360" w:lineRule="auto"/>
        <w:jc w:val="both"/>
        <w:rPr>
          <w:rFonts w:ascii="Times New Roman" w:hAnsi="Times New Roman" w:cs="Times New Roman"/>
          <w:sz w:val="28"/>
          <w:szCs w:val="28"/>
        </w:rPr>
      </w:pPr>
      <w:r w:rsidRPr="00947682">
        <w:rPr>
          <w:rFonts w:ascii="Times New Roman" w:hAnsi="Times New Roman" w:cs="Times New Roman"/>
          <w:sz w:val="28"/>
          <w:szCs w:val="28"/>
        </w:rPr>
        <w:t>Часткове розуміння логічних послідовностей та просторових відношень.</w:t>
      </w:r>
    </w:p>
    <w:p w:rsidR="00220BF0" w:rsidRPr="00947682" w:rsidRDefault="00220BF0" w:rsidP="00D21E2D">
      <w:pPr>
        <w:numPr>
          <w:ilvl w:val="0"/>
          <w:numId w:val="31"/>
        </w:numPr>
        <w:spacing w:after="0" w:line="360" w:lineRule="auto"/>
        <w:jc w:val="both"/>
        <w:rPr>
          <w:rFonts w:ascii="Times New Roman" w:hAnsi="Times New Roman" w:cs="Times New Roman"/>
          <w:sz w:val="28"/>
          <w:szCs w:val="28"/>
        </w:rPr>
      </w:pPr>
      <w:r w:rsidRPr="00947682">
        <w:rPr>
          <w:rFonts w:ascii="Times New Roman" w:hAnsi="Times New Roman" w:cs="Times New Roman"/>
          <w:sz w:val="28"/>
          <w:szCs w:val="28"/>
        </w:rPr>
        <w:t>Базове розуміння причинно-наслідкових зв'язків, але можуть виникати труднощі з класифікацією.</w:t>
      </w:r>
    </w:p>
    <w:p w:rsidR="00220BF0" w:rsidRPr="00947682" w:rsidRDefault="00220BF0" w:rsidP="00D21E2D">
      <w:pPr>
        <w:numPr>
          <w:ilvl w:val="0"/>
          <w:numId w:val="31"/>
        </w:numPr>
        <w:spacing w:after="0" w:line="360" w:lineRule="auto"/>
        <w:jc w:val="both"/>
        <w:rPr>
          <w:rFonts w:ascii="Times New Roman" w:hAnsi="Times New Roman" w:cs="Times New Roman"/>
          <w:sz w:val="28"/>
          <w:szCs w:val="28"/>
        </w:rPr>
      </w:pPr>
      <w:r w:rsidRPr="00947682">
        <w:rPr>
          <w:rFonts w:ascii="Times New Roman" w:hAnsi="Times New Roman" w:cs="Times New Roman"/>
          <w:sz w:val="28"/>
          <w:szCs w:val="28"/>
        </w:rPr>
        <w:t>Правильне виконання простих математичних операцій з невеликою допомогою.</w:t>
      </w:r>
    </w:p>
    <w:p w:rsidR="00220BF0" w:rsidRPr="00947682" w:rsidRDefault="00220BF0" w:rsidP="00D21E2D">
      <w:pPr>
        <w:numPr>
          <w:ilvl w:val="0"/>
          <w:numId w:val="31"/>
        </w:numPr>
        <w:spacing w:after="0" w:line="360" w:lineRule="auto"/>
        <w:jc w:val="both"/>
        <w:rPr>
          <w:rFonts w:ascii="Times New Roman" w:hAnsi="Times New Roman" w:cs="Times New Roman"/>
          <w:sz w:val="28"/>
          <w:szCs w:val="28"/>
        </w:rPr>
      </w:pPr>
      <w:r w:rsidRPr="00947682">
        <w:rPr>
          <w:rFonts w:ascii="Times New Roman" w:hAnsi="Times New Roman" w:cs="Times New Roman"/>
          <w:sz w:val="28"/>
          <w:szCs w:val="28"/>
        </w:rPr>
        <w:t>Здатність генерувати 1-2 ідеї у завданні на творче мислення.</w:t>
      </w:r>
    </w:p>
    <w:p w:rsidR="00220BF0" w:rsidRPr="00947682" w:rsidRDefault="00220BF0" w:rsidP="00220BF0">
      <w:pPr>
        <w:spacing w:after="0" w:line="360" w:lineRule="auto"/>
        <w:ind w:firstLine="708"/>
        <w:jc w:val="both"/>
        <w:rPr>
          <w:rFonts w:ascii="Times New Roman" w:hAnsi="Times New Roman" w:cs="Times New Roman"/>
          <w:sz w:val="28"/>
          <w:szCs w:val="28"/>
        </w:rPr>
      </w:pPr>
      <w:r w:rsidRPr="00947682">
        <w:rPr>
          <w:rFonts w:ascii="Times New Roman" w:hAnsi="Times New Roman" w:cs="Times New Roman"/>
          <w:sz w:val="28"/>
          <w:szCs w:val="28"/>
        </w:rPr>
        <w:t>Ці здобувачі освіти демонструють достатній рівень розвитку пізнавальних навичок для навчання, але можуть потребувати додаткової підтримки в окремих аспектах навчального процесу.</w:t>
      </w:r>
    </w:p>
    <w:p w:rsidR="00220BF0" w:rsidRPr="00947682" w:rsidRDefault="00220BF0" w:rsidP="00220BF0">
      <w:pPr>
        <w:spacing w:after="0" w:line="360" w:lineRule="auto"/>
        <w:ind w:firstLine="708"/>
        <w:jc w:val="both"/>
        <w:rPr>
          <w:rFonts w:ascii="Times New Roman" w:hAnsi="Times New Roman" w:cs="Times New Roman"/>
          <w:sz w:val="28"/>
          <w:szCs w:val="28"/>
        </w:rPr>
      </w:pPr>
      <w:r w:rsidRPr="00D962E0">
        <w:rPr>
          <w:rFonts w:ascii="Times New Roman" w:hAnsi="Times New Roman" w:cs="Times New Roman"/>
          <w:sz w:val="28"/>
          <w:szCs w:val="28"/>
        </w:rPr>
        <w:t>Низький рівень розвитку пізнавальних навичок: 20 респондентів</w:t>
      </w:r>
      <w:r>
        <w:rPr>
          <w:rFonts w:ascii="Times New Roman" w:hAnsi="Times New Roman" w:cs="Times New Roman"/>
          <w:sz w:val="28"/>
          <w:szCs w:val="28"/>
        </w:rPr>
        <w:t xml:space="preserve">. </w:t>
      </w:r>
      <w:r w:rsidRPr="00947682">
        <w:rPr>
          <w:rFonts w:ascii="Times New Roman" w:hAnsi="Times New Roman" w:cs="Times New Roman"/>
          <w:sz w:val="28"/>
          <w:szCs w:val="28"/>
        </w:rPr>
        <w:t>Учні цієї групи демонструють:</w:t>
      </w:r>
    </w:p>
    <w:p w:rsidR="00220BF0" w:rsidRPr="00947682" w:rsidRDefault="00220BF0" w:rsidP="00D21E2D">
      <w:pPr>
        <w:numPr>
          <w:ilvl w:val="0"/>
          <w:numId w:val="32"/>
        </w:numPr>
        <w:spacing w:after="0" w:line="360" w:lineRule="auto"/>
        <w:jc w:val="both"/>
        <w:rPr>
          <w:rFonts w:ascii="Times New Roman" w:hAnsi="Times New Roman" w:cs="Times New Roman"/>
          <w:sz w:val="28"/>
          <w:szCs w:val="28"/>
        </w:rPr>
      </w:pPr>
      <w:r w:rsidRPr="00947682">
        <w:rPr>
          <w:rFonts w:ascii="Times New Roman" w:hAnsi="Times New Roman" w:cs="Times New Roman"/>
          <w:sz w:val="28"/>
          <w:szCs w:val="28"/>
        </w:rPr>
        <w:t>Здатність запам'ятати та відтворити 0-1 предмет з візуального ряду.</w:t>
      </w:r>
    </w:p>
    <w:p w:rsidR="00220BF0" w:rsidRPr="00947682" w:rsidRDefault="00220BF0" w:rsidP="00D21E2D">
      <w:pPr>
        <w:numPr>
          <w:ilvl w:val="0"/>
          <w:numId w:val="32"/>
        </w:numPr>
        <w:spacing w:after="0" w:line="360" w:lineRule="auto"/>
        <w:jc w:val="both"/>
        <w:rPr>
          <w:rFonts w:ascii="Times New Roman" w:hAnsi="Times New Roman" w:cs="Times New Roman"/>
          <w:sz w:val="28"/>
          <w:szCs w:val="28"/>
        </w:rPr>
      </w:pPr>
      <w:r w:rsidRPr="00947682">
        <w:rPr>
          <w:rFonts w:ascii="Times New Roman" w:hAnsi="Times New Roman" w:cs="Times New Roman"/>
          <w:sz w:val="28"/>
          <w:szCs w:val="28"/>
        </w:rPr>
        <w:t>Труднощі з повторенням слів у завданні на пам'ять.</w:t>
      </w:r>
    </w:p>
    <w:p w:rsidR="00220BF0" w:rsidRPr="00947682" w:rsidRDefault="00220BF0" w:rsidP="00D21E2D">
      <w:pPr>
        <w:numPr>
          <w:ilvl w:val="0"/>
          <w:numId w:val="32"/>
        </w:numPr>
        <w:spacing w:after="0" w:line="360" w:lineRule="auto"/>
        <w:jc w:val="both"/>
        <w:rPr>
          <w:rFonts w:ascii="Times New Roman" w:hAnsi="Times New Roman" w:cs="Times New Roman"/>
          <w:sz w:val="28"/>
          <w:szCs w:val="28"/>
        </w:rPr>
      </w:pPr>
      <w:r w:rsidRPr="00947682">
        <w:rPr>
          <w:rFonts w:ascii="Times New Roman" w:hAnsi="Times New Roman" w:cs="Times New Roman"/>
          <w:sz w:val="28"/>
          <w:szCs w:val="28"/>
        </w:rPr>
        <w:t>Значні труднощі з розумінням логічних послідовностей та просторових відношень.</w:t>
      </w:r>
    </w:p>
    <w:p w:rsidR="00220BF0" w:rsidRPr="00947682" w:rsidRDefault="00220BF0" w:rsidP="00D21E2D">
      <w:pPr>
        <w:numPr>
          <w:ilvl w:val="0"/>
          <w:numId w:val="32"/>
        </w:numPr>
        <w:spacing w:after="0" w:line="360" w:lineRule="auto"/>
        <w:jc w:val="both"/>
        <w:rPr>
          <w:rFonts w:ascii="Times New Roman" w:hAnsi="Times New Roman" w:cs="Times New Roman"/>
          <w:sz w:val="28"/>
          <w:szCs w:val="28"/>
        </w:rPr>
      </w:pPr>
      <w:r w:rsidRPr="00947682">
        <w:rPr>
          <w:rFonts w:ascii="Times New Roman" w:hAnsi="Times New Roman" w:cs="Times New Roman"/>
          <w:sz w:val="28"/>
          <w:szCs w:val="28"/>
        </w:rPr>
        <w:t>Обмежене розуміння причинно-наслідкових зв'язків та складнощі з класифікацією.</w:t>
      </w:r>
    </w:p>
    <w:p w:rsidR="00220BF0" w:rsidRPr="00947682" w:rsidRDefault="00220BF0" w:rsidP="00D21E2D">
      <w:pPr>
        <w:numPr>
          <w:ilvl w:val="0"/>
          <w:numId w:val="32"/>
        </w:numPr>
        <w:spacing w:after="0" w:line="360" w:lineRule="auto"/>
        <w:jc w:val="both"/>
        <w:rPr>
          <w:rFonts w:ascii="Times New Roman" w:hAnsi="Times New Roman" w:cs="Times New Roman"/>
          <w:sz w:val="28"/>
          <w:szCs w:val="28"/>
        </w:rPr>
      </w:pPr>
      <w:r w:rsidRPr="00947682">
        <w:rPr>
          <w:rFonts w:ascii="Times New Roman" w:hAnsi="Times New Roman" w:cs="Times New Roman"/>
          <w:sz w:val="28"/>
          <w:szCs w:val="28"/>
        </w:rPr>
        <w:t>Потребу в значній допомозі при виконанні простих математичних операцій.</w:t>
      </w:r>
    </w:p>
    <w:p w:rsidR="00220BF0" w:rsidRPr="00947682" w:rsidRDefault="00220BF0" w:rsidP="00D21E2D">
      <w:pPr>
        <w:numPr>
          <w:ilvl w:val="0"/>
          <w:numId w:val="32"/>
        </w:numPr>
        <w:spacing w:after="0" w:line="360" w:lineRule="auto"/>
        <w:jc w:val="both"/>
        <w:rPr>
          <w:rFonts w:ascii="Times New Roman" w:hAnsi="Times New Roman" w:cs="Times New Roman"/>
          <w:sz w:val="28"/>
          <w:szCs w:val="28"/>
        </w:rPr>
      </w:pPr>
      <w:r w:rsidRPr="00947682">
        <w:rPr>
          <w:rFonts w:ascii="Times New Roman" w:hAnsi="Times New Roman" w:cs="Times New Roman"/>
          <w:sz w:val="28"/>
          <w:szCs w:val="28"/>
        </w:rPr>
        <w:t>Труднощі з генерацією ідей у завданні на творче мислення.</w:t>
      </w:r>
    </w:p>
    <w:p w:rsidR="00220BF0" w:rsidRDefault="00220BF0" w:rsidP="00220BF0">
      <w:pPr>
        <w:spacing w:after="0" w:line="360" w:lineRule="auto"/>
        <w:ind w:firstLine="708"/>
        <w:jc w:val="both"/>
        <w:rPr>
          <w:rFonts w:ascii="Times New Roman" w:hAnsi="Times New Roman" w:cs="Times New Roman"/>
          <w:sz w:val="28"/>
          <w:szCs w:val="28"/>
        </w:rPr>
      </w:pPr>
      <w:r w:rsidRPr="00947682">
        <w:rPr>
          <w:rFonts w:ascii="Times New Roman" w:hAnsi="Times New Roman" w:cs="Times New Roman"/>
          <w:sz w:val="28"/>
          <w:szCs w:val="28"/>
        </w:rPr>
        <w:t>Ці здобувачі освіти потребують інтенсивної підтримки та індивідуального підходу в навчальному процесі. Для них може бути необхідна розробка спеціальних навчальних стратегій та додаткова допомога для розвитку пізнавальних навичок.</w:t>
      </w:r>
      <w:r>
        <w:rPr>
          <w:rFonts w:ascii="Times New Roman" w:hAnsi="Times New Roman" w:cs="Times New Roman"/>
          <w:sz w:val="28"/>
          <w:szCs w:val="28"/>
        </w:rPr>
        <w:t xml:space="preserve"> Узагальнимо отримані результати у вигляді діаграми.</w:t>
      </w:r>
    </w:p>
    <w:p w:rsidR="00220BF0" w:rsidRDefault="00220BF0" w:rsidP="00220BF0">
      <w:pPr>
        <w:spacing w:after="0" w:line="360" w:lineRule="auto"/>
        <w:ind w:firstLine="708"/>
        <w:jc w:val="both"/>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extent cx="5486400" cy="3200400"/>
            <wp:effectExtent l="0" t="0" r="0" b="0"/>
            <wp:docPr id="97930418"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220BF0" w:rsidRPr="000714B1" w:rsidRDefault="00220BF0" w:rsidP="00220BF0">
      <w:pPr>
        <w:spacing w:after="0" w:line="360" w:lineRule="auto"/>
        <w:ind w:firstLine="708"/>
        <w:jc w:val="both"/>
        <w:rPr>
          <w:rFonts w:ascii="Times New Roman" w:hAnsi="Times New Roman" w:cs="Times New Roman"/>
          <w:sz w:val="28"/>
          <w:szCs w:val="28"/>
        </w:rPr>
      </w:pPr>
      <w:r w:rsidRPr="00D378BF">
        <w:rPr>
          <w:rFonts w:ascii="Times New Roman" w:hAnsi="Times New Roman" w:cs="Times New Roman"/>
          <w:b/>
          <w:bCs/>
          <w:sz w:val="28"/>
          <w:szCs w:val="28"/>
        </w:rPr>
        <w:t xml:space="preserve">Рис. </w:t>
      </w:r>
      <w:r>
        <w:rPr>
          <w:rFonts w:ascii="Times New Roman" w:hAnsi="Times New Roman" w:cs="Times New Roman"/>
          <w:b/>
          <w:bCs/>
          <w:sz w:val="28"/>
          <w:szCs w:val="28"/>
        </w:rPr>
        <w:t>3</w:t>
      </w:r>
      <w:r w:rsidRPr="00D378BF">
        <w:rPr>
          <w:rFonts w:ascii="Times New Roman" w:hAnsi="Times New Roman" w:cs="Times New Roman"/>
          <w:b/>
          <w:bCs/>
          <w:sz w:val="28"/>
          <w:szCs w:val="28"/>
        </w:rPr>
        <w:t>.</w:t>
      </w:r>
      <w:r>
        <w:rPr>
          <w:rFonts w:ascii="Times New Roman" w:hAnsi="Times New Roman" w:cs="Times New Roman"/>
          <w:sz w:val="28"/>
          <w:szCs w:val="28"/>
        </w:rPr>
        <w:t xml:space="preserve"> Результати за показником</w:t>
      </w:r>
      <w:r>
        <w:rPr>
          <w:rFonts w:ascii="Times New Roman" w:hAnsi="Times New Roman" w:cs="Times New Roman"/>
          <w:b/>
          <w:bCs/>
          <w:sz w:val="28"/>
          <w:szCs w:val="28"/>
        </w:rPr>
        <w:t xml:space="preserve"> </w:t>
      </w:r>
      <w:r w:rsidRPr="00D378BF">
        <w:rPr>
          <w:rFonts w:ascii="Times New Roman" w:hAnsi="Times New Roman" w:cs="Times New Roman"/>
          <w:b/>
          <w:bCs/>
          <w:sz w:val="28"/>
          <w:szCs w:val="28"/>
        </w:rPr>
        <w:t>«Міра розвитку пізнавальних навичок»</w:t>
      </w:r>
    </w:p>
    <w:p w:rsidR="00220BF0" w:rsidRDefault="00220BF0" w:rsidP="00220BF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Для отримання результатів за показником «Ступінь гнучкості мислення» здобувачі виконували практичні завдання (Додаток Г).</w:t>
      </w:r>
    </w:p>
    <w:p w:rsidR="00220BF0" w:rsidRPr="00DF063C" w:rsidRDefault="00220BF0" w:rsidP="00220BF0">
      <w:pPr>
        <w:spacing w:after="0" w:line="360" w:lineRule="auto"/>
        <w:ind w:firstLine="708"/>
        <w:jc w:val="both"/>
        <w:rPr>
          <w:rFonts w:ascii="Times New Roman" w:hAnsi="Times New Roman" w:cs="Times New Roman"/>
          <w:sz w:val="28"/>
          <w:szCs w:val="28"/>
        </w:rPr>
      </w:pPr>
      <w:r w:rsidRPr="00DF063C">
        <w:rPr>
          <w:rFonts w:ascii="Times New Roman" w:hAnsi="Times New Roman" w:cs="Times New Roman"/>
          <w:sz w:val="28"/>
          <w:szCs w:val="28"/>
        </w:rPr>
        <w:t>Високий рівень гнучкості мислення продемонстрували 24 учні, які виявили виняткову когнітивну гнучкість, постійно генеруючи п'ять і більше креативних рішень для кожного завдання. Вони показують швидку адаптацію до змін умов, продукують неординарні асоціації та демонструють чудову здатність розглядати ситуації з різних точок зору. Їхні підходи до розв'язання проблем різноманітні та інноваційні, часто пропонують неочікувані, але практичні рішення. Ці учні особливо успішні у знаходженні незвичних зв'язків між різнорідними об'єктами та демонструють високу вербальну гнучкість у завданнях на створення слів.</w:t>
      </w:r>
    </w:p>
    <w:p w:rsidR="00220BF0" w:rsidRPr="00DF063C" w:rsidRDefault="00220BF0" w:rsidP="00220BF0">
      <w:pPr>
        <w:spacing w:after="0" w:line="360" w:lineRule="auto"/>
        <w:ind w:firstLine="708"/>
        <w:jc w:val="both"/>
        <w:rPr>
          <w:rFonts w:ascii="Times New Roman" w:hAnsi="Times New Roman" w:cs="Times New Roman"/>
          <w:sz w:val="28"/>
          <w:szCs w:val="28"/>
        </w:rPr>
      </w:pPr>
      <w:r w:rsidRPr="00DF063C">
        <w:rPr>
          <w:rFonts w:ascii="Times New Roman" w:hAnsi="Times New Roman" w:cs="Times New Roman"/>
          <w:sz w:val="28"/>
          <w:szCs w:val="28"/>
        </w:rPr>
        <w:t>Домінуючим виявився середній рівень (44 учні), що характеризується достатньою адаптивністю мисленнєвих процесів. Учні цього рівня зазвичай пропонують 3-4 альтернативні варіанти використання предметів, створюють різноманітні, хоча й досить традиційні рішення проблем, демонструють належну здатність змінювати ракурс сприйняття ситуації. Їхні асоціації логічні та помірно різноманітні, хоча часто тяжіють до очевидних зв'язків. Такі учні здатні адаптуватися до змін умов завдання за певної підтримки та показують задовільні результати у завданнях на категоризацію.</w:t>
      </w:r>
    </w:p>
    <w:p w:rsidR="00220BF0" w:rsidRDefault="00220BF0" w:rsidP="00220BF0">
      <w:pPr>
        <w:spacing w:after="0" w:line="360" w:lineRule="auto"/>
        <w:ind w:firstLine="708"/>
        <w:jc w:val="both"/>
        <w:rPr>
          <w:rFonts w:ascii="Times New Roman" w:hAnsi="Times New Roman" w:cs="Times New Roman"/>
          <w:sz w:val="28"/>
          <w:szCs w:val="28"/>
        </w:rPr>
      </w:pPr>
      <w:r w:rsidRPr="00DF063C">
        <w:rPr>
          <w:rFonts w:ascii="Times New Roman" w:hAnsi="Times New Roman" w:cs="Times New Roman"/>
          <w:sz w:val="28"/>
          <w:szCs w:val="28"/>
        </w:rPr>
        <w:t>Низький рівень виявлено у 17 учнів, він характеризується обмеженою гнучкістю мисленнєвих процесів. Учні цієї групи зазвичай пропонують 1-2 рішення на завдання, часто залишаючись у межах звичних шаблонів. Вони відчувають труднощі з адаптацією при зміні умов завдання та схильні спиратися на очевидні або вже використані рішення. Їхні спроби категоризації базуються на простих, очевидних критеріях. Цим учням складно змінювати перспективу погляду на ситуацію або генерувати різноманітні асоціації, вони часто потребують значної допомоги для виходу за межі початкової відповіді. Такий розподіл результатів відповідає нормальному розподілу та узгоджується з типовими показниками когнітивного розвитку та очікуваннями освітнього оцінювання.</w:t>
      </w:r>
      <w:r>
        <w:rPr>
          <w:rFonts w:ascii="Times New Roman" w:hAnsi="Times New Roman" w:cs="Times New Roman"/>
          <w:sz w:val="28"/>
          <w:szCs w:val="28"/>
        </w:rPr>
        <w:t xml:space="preserve"> Узагальнимо отримані результати у вигляді діаграми.</w:t>
      </w:r>
    </w:p>
    <w:p w:rsidR="00220BF0" w:rsidRDefault="00220BF0" w:rsidP="00220BF0">
      <w:pPr>
        <w:spacing w:after="0" w:line="360" w:lineRule="auto"/>
        <w:ind w:firstLine="708"/>
        <w:jc w:val="both"/>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extent cx="5486400" cy="3200400"/>
            <wp:effectExtent l="0" t="0" r="0" b="0"/>
            <wp:docPr id="2116008139"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220BF0" w:rsidRDefault="00220BF0" w:rsidP="00220BF0">
      <w:pPr>
        <w:spacing w:after="0" w:line="360" w:lineRule="auto"/>
        <w:ind w:firstLine="708"/>
        <w:jc w:val="both"/>
        <w:rPr>
          <w:rFonts w:ascii="Times New Roman" w:hAnsi="Times New Roman" w:cs="Times New Roman"/>
          <w:sz w:val="28"/>
          <w:szCs w:val="28"/>
        </w:rPr>
      </w:pPr>
      <w:r w:rsidRPr="00D378BF">
        <w:rPr>
          <w:rFonts w:ascii="Times New Roman" w:hAnsi="Times New Roman" w:cs="Times New Roman"/>
          <w:b/>
          <w:bCs/>
          <w:sz w:val="28"/>
          <w:szCs w:val="28"/>
        </w:rPr>
        <w:t xml:space="preserve">Рис. </w:t>
      </w:r>
      <w:r>
        <w:rPr>
          <w:rFonts w:ascii="Times New Roman" w:hAnsi="Times New Roman" w:cs="Times New Roman"/>
          <w:b/>
          <w:bCs/>
          <w:sz w:val="28"/>
          <w:szCs w:val="28"/>
        </w:rPr>
        <w:t>4</w:t>
      </w:r>
      <w:r w:rsidRPr="00D378BF">
        <w:rPr>
          <w:rFonts w:ascii="Times New Roman" w:hAnsi="Times New Roman" w:cs="Times New Roman"/>
          <w:b/>
          <w:bCs/>
          <w:sz w:val="28"/>
          <w:szCs w:val="28"/>
        </w:rPr>
        <w:t>.</w:t>
      </w:r>
      <w:r>
        <w:rPr>
          <w:rFonts w:ascii="Times New Roman" w:hAnsi="Times New Roman" w:cs="Times New Roman"/>
          <w:sz w:val="28"/>
          <w:szCs w:val="28"/>
        </w:rPr>
        <w:t xml:space="preserve"> Результати за показником</w:t>
      </w:r>
      <w:r>
        <w:rPr>
          <w:rFonts w:ascii="Times New Roman" w:hAnsi="Times New Roman" w:cs="Times New Roman"/>
          <w:b/>
          <w:bCs/>
          <w:sz w:val="28"/>
          <w:szCs w:val="28"/>
        </w:rPr>
        <w:t xml:space="preserve"> </w:t>
      </w:r>
      <w:r w:rsidRPr="00D378BF">
        <w:rPr>
          <w:rFonts w:ascii="Times New Roman" w:hAnsi="Times New Roman" w:cs="Times New Roman"/>
          <w:b/>
          <w:bCs/>
          <w:sz w:val="28"/>
          <w:szCs w:val="28"/>
        </w:rPr>
        <w:t>«Ступінь гнучкості мислення»</w:t>
      </w:r>
    </w:p>
    <w:p w:rsidR="00220BF0" w:rsidRPr="000714B1" w:rsidRDefault="00220BF0" w:rsidP="00220BF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З метою </w:t>
      </w:r>
      <w:r w:rsidRPr="000714B1">
        <w:rPr>
          <w:rFonts w:ascii="Times New Roman" w:hAnsi="Times New Roman" w:cs="Times New Roman"/>
          <w:sz w:val="28"/>
          <w:szCs w:val="28"/>
        </w:rPr>
        <w:t>оцін</w:t>
      </w:r>
      <w:r>
        <w:rPr>
          <w:rFonts w:ascii="Times New Roman" w:hAnsi="Times New Roman" w:cs="Times New Roman"/>
          <w:sz w:val="28"/>
          <w:szCs w:val="28"/>
        </w:rPr>
        <w:t>ки</w:t>
      </w:r>
      <w:r w:rsidRPr="000714B1">
        <w:rPr>
          <w:rFonts w:ascii="Times New Roman" w:hAnsi="Times New Roman" w:cs="Times New Roman"/>
          <w:sz w:val="28"/>
          <w:szCs w:val="28"/>
        </w:rPr>
        <w:t xml:space="preserve"> рів</w:t>
      </w:r>
      <w:r>
        <w:rPr>
          <w:rFonts w:ascii="Times New Roman" w:hAnsi="Times New Roman" w:cs="Times New Roman"/>
          <w:sz w:val="28"/>
          <w:szCs w:val="28"/>
        </w:rPr>
        <w:t>ня</w:t>
      </w:r>
      <w:r w:rsidRPr="000714B1">
        <w:rPr>
          <w:rFonts w:ascii="Times New Roman" w:hAnsi="Times New Roman" w:cs="Times New Roman"/>
          <w:sz w:val="28"/>
          <w:szCs w:val="28"/>
        </w:rPr>
        <w:t xml:space="preserve"> активності та ефективності участі учня в соціальній взаємодії з однолітками, вчителями та іншими учасниками освітнього процесу</w:t>
      </w:r>
      <w:r>
        <w:rPr>
          <w:rFonts w:ascii="Times New Roman" w:hAnsi="Times New Roman" w:cs="Times New Roman"/>
          <w:sz w:val="28"/>
          <w:szCs w:val="28"/>
        </w:rPr>
        <w:t xml:space="preserve"> респонденти виконували групове завдання (Додаток Д).</w:t>
      </w:r>
    </w:p>
    <w:p w:rsidR="00220BF0" w:rsidRDefault="00220BF0" w:rsidP="00220BF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Високий рівень: 17 респондентів. </w:t>
      </w:r>
      <w:r w:rsidRPr="000E7B0D">
        <w:rPr>
          <w:rFonts w:ascii="Times New Roman" w:hAnsi="Times New Roman" w:cs="Times New Roman"/>
          <w:sz w:val="28"/>
          <w:szCs w:val="28"/>
        </w:rPr>
        <w:t xml:space="preserve">Учні, які продемонстрували високий рівень, виявили відмінні навички соціальної взаємодії та лідерства. Вони активно спілкувалися з членами своєї групи, чітко висловлювали свої ідеї та уважно прислухалися до думок інших. Ці респонденти ефективно співпрацювали, вчасно виконували свої завдання та часто пропонували допомогу іншим. Вони проявляли ініціативу, пропонуючи креативні ідеї для проекту та беручи на себе відповідальність за координацію роботи. У конфліктних ситуаціях вони залишалися спокійними та знаходили компромісні рішення. Такі учні вміло справлялися зі стресом та підтримували позитивну атмосферу в групі. </w:t>
      </w:r>
    </w:p>
    <w:p w:rsidR="00220BF0" w:rsidRDefault="00220BF0" w:rsidP="00220BF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Середній рівень: 51 респондент. </w:t>
      </w:r>
      <w:r w:rsidRPr="000E7B0D">
        <w:rPr>
          <w:rFonts w:ascii="Times New Roman" w:hAnsi="Times New Roman" w:cs="Times New Roman"/>
          <w:sz w:val="28"/>
          <w:szCs w:val="28"/>
        </w:rPr>
        <w:t xml:space="preserve">Респонденти середнього рівня демонстрували задовільні навички соціальної взаємодії, але не завжди проявляли ініціативу. Вони брали участь у обговореннях, але іноді потребували заохочення для висловлення своїх думок. Ці учні виконували свою частину роботи, але могли потребувати нагадувань. Вони намагалися вирішувати конфлікти, але іноді зверталися за допомогою до вчителя. У стресових ситуаціях вони зазвичай зберігали спокій, але не завжди активно підтримували позитивну атмосферу в групі. </w:t>
      </w:r>
    </w:p>
    <w:p w:rsidR="00220BF0" w:rsidRDefault="00220BF0" w:rsidP="00220BF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Низький рівень: 17 респондентів. </w:t>
      </w:r>
      <w:r w:rsidRPr="000E7B0D">
        <w:rPr>
          <w:rFonts w:ascii="Times New Roman" w:hAnsi="Times New Roman" w:cs="Times New Roman"/>
          <w:sz w:val="28"/>
          <w:szCs w:val="28"/>
        </w:rPr>
        <w:t>Респонденти з низьким рівнем виконання завдання демонстрували труднощі у соціальній взаємодії. Вони рідко спілкувалися з членами групи без спонукання, неохоче висловлювали свої ідеї та часто не враховували думки інших. Ці учні уникали відповідальності, часто не виконували свою частину роботи вчасно та якісно. У конфліктних ситуаціях вони або відсторонювалися, або реагували неадекватно. Вони часто проявляли ознаки стресу та не сприяли позитивній атмосфері в групі. Важливо зазначити, що для учнів з особливими освітніми потребами ці критерії оцінювання можуть бути адаптовані відповідно до їхніх індивідуальних можливостей та цілей розвитку.</w:t>
      </w:r>
      <w:r>
        <w:rPr>
          <w:rFonts w:ascii="Times New Roman" w:hAnsi="Times New Roman" w:cs="Times New Roman"/>
          <w:sz w:val="28"/>
          <w:szCs w:val="28"/>
        </w:rPr>
        <w:t xml:space="preserve"> Узагальнимо отримані результати у вигляді діаграми.</w:t>
      </w:r>
    </w:p>
    <w:p w:rsidR="00220BF0" w:rsidRDefault="00220BF0" w:rsidP="00220BF0">
      <w:pPr>
        <w:spacing w:after="0" w:line="360" w:lineRule="auto"/>
        <w:ind w:firstLine="708"/>
        <w:jc w:val="both"/>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extent cx="5486400" cy="3200400"/>
            <wp:effectExtent l="0" t="0" r="0" b="0"/>
            <wp:docPr id="1404771108"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220BF0" w:rsidRDefault="00220BF0" w:rsidP="00220BF0">
      <w:pPr>
        <w:spacing w:after="0" w:line="360" w:lineRule="auto"/>
        <w:ind w:firstLine="708"/>
        <w:jc w:val="both"/>
        <w:rPr>
          <w:rFonts w:ascii="Times New Roman" w:hAnsi="Times New Roman" w:cs="Times New Roman"/>
          <w:sz w:val="28"/>
          <w:szCs w:val="28"/>
        </w:rPr>
      </w:pPr>
      <w:r w:rsidRPr="00D378BF">
        <w:rPr>
          <w:rFonts w:ascii="Times New Roman" w:hAnsi="Times New Roman" w:cs="Times New Roman"/>
          <w:b/>
          <w:bCs/>
          <w:sz w:val="28"/>
          <w:szCs w:val="28"/>
        </w:rPr>
        <w:t xml:space="preserve">Рис. </w:t>
      </w:r>
      <w:r>
        <w:rPr>
          <w:rFonts w:ascii="Times New Roman" w:hAnsi="Times New Roman" w:cs="Times New Roman"/>
          <w:b/>
          <w:bCs/>
          <w:sz w:val="28"/>
          <w:szCs w:val="28"/>
        </w:rPr>
        <w:t>5</w:t>
      </w:r>
      <w:r w:rsidRPr="00D378BF">
        <w:rPr>
          <w:rFonts w:ascii="Times New Roman" w:hAnsi="Times New Roman" w:cs="Times New Roman"/>
          <w:b/>
          <w:bCs/>
          <w:sz w:val="28"/>
          <w:szCs w:val="28"/>
        </w:rPr>
        <w:t>.</w:t>
      </w:r>
      <w:r>
        <w:rPr>
          <w:rFonts w:ascii="Times New Roman" w:hAnsi="Times New Roman" w:cs="Times New Roman"/>
          <w:sz w:val="28"/>
          <w:szCs w:val="28"/>
        </w:rPr>
        <w:t xml:space="preserve"> Результати за показником</w:t>
      </w:r>
      <w:r>
        <w:rPr>
          <w:rFonts w:ascii="Times New Roman" w:hAnsi="Times New Roman" w:cs="Times New Roman"/>
          <w:b/>
          <w:bCs/>
          <w:sz w:val="28"/>
          <w:szCs w:val="28"/>
        </w:rPr>
        <w:t xml:space="preserve"> </w:t>
      </w:r>
      <w:r w:rsidRPr="00D378BF">
        <w:rPr>
          <w:rFonts w:ascii="Times New Roman" w:hAnsi="Times New Roman" w:cs="Times New Roman"/>
          <w:b/>
          <w:bCs/>
          <w:sz w:val="28"/>
          <w:szCs w:val="28"/>
        </w:rPr>
        <w:t>«</w:t>
      </w:r>
      <w:r>
        <w:rPr>
          <w:rFonts w:ascii="Times New Roman" w:hAnsi="Times New Roman" w:cs="Times New Roman"/>
          <w:b/>
          <w:bCs/>
          <w:sz w:val="28"/>
          <w:szCs w:val="28"/>
        </w:rPr>
        <w:t>М</w:t>
      </w:r>
      <w:r w:rsidRPr="000714B1">
        <w:rPr>
          <w:rFonts w:ascii="Times New Roman" w:hAnsi="Times New Roman" w:cs="Times New Roman"/>
          <w:b/>
          <w:bCs/>
          <w:sz w:val="28"/>
          <w:szCs w:val="28"/>
        </w:rPr>
        <w:t>іра соціальної взаємодії</w:t>
      </w:r>
      <w:r w:rsidRPr="00D378BF">
        <w:rPr>
          <w:rFonts w:ascii="Times New Roman" w:hAnsi="Times New Roman" w:cs="Times New Roman"/>
          <w:b/>
          <w:bCs/>
          <w:sz w:val="28"/>
          <w:szCs w:val="28"/>
        </w:rPr>
        <w:t>»</w:t>
      </w:r>
    </w:p>
    <w:p w:rsidR="00220BF0" w:rsidRPr="000E7B0D" w:rsidRDefault="00220BF0" w:rsidP="00220BF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З метою визначення ступеня залученості респондентів до спільної діяльності респонденти взяли участь в міждисциплінарному проєкті «Екологічний марафон» (Додаток Е).</w:t>
      </w:r>
    </w:p>
    <w:p w:rsidR="00220BF0" w:rsidRPr="004F7560" w:rsidRDefault="00220BF0" w:rsidP="00220BF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4F7560">
        <w:rPr>
          <w:rFonts w:ascii="Times New Roman" w:hAnsi="Times New Roman" w:cs="Times New Roman"/>
          <w:sz w:val="28"/>
          <w:szCs w:val="28"/>
        </w:rPr>
        <w:t>Отримані результати наступні: Високий рівень: 12 респондентів</w:t>
      </w:r>
      <w:r>
        <w:rPr>
          <w:rFonts w:ascii="Times New Roman" w:hAnsi="Times New Roman" w:cs="Times New Roman"/>
          <w:sz w:val="28"/>
          <w:szCs w:val="28"/>
        </w:rPr>
        <w:t xml:space="preserve">. </w:t>
      </w:r>
      <w:r w:rsidRPr="004F7560">
        <w:rPr>
          <w:rFonts w:ascii="Times New Roman" w:hAnsi="Times New Roman" w:cs="Times New Roman"/>
          <w:sz w:val="28"/>
          <w:szCs w:val="28"/>
        </w:rPr>
        <w:t>Ці учні продемонстрували винятковий рівень залученості та лідерства. Вони:</w:t>
      </w:r>
    </w:p>
    <w:p w:rsidR="00220BF0" w:rsidRPr="004F7560" w:rsidRDefault="00220BF0" w:rsidP="00D21E2D">
      <w:pPr>
        <w:numPr>
          <w:ilvl w:val="0"/>
          <w:numId w:val="33"/>
        </w:numPr>
        <w:spacing w:after="0" w:line="360" w:lineRule="auto"/>
        <w:jc w:val="both"/>
        <w:rPr>
          <w:rFonts w:ascii="Times New Roman" w:hAnsi="Times New Roman" w:cs="Times New Roman"/>
          <w:sz w:val="28"/>
          <w:szCs w:val="28"/>
        </w:rPr>
      </w:pPr>
      <w:r w:rsidRPr="004F7560">
        <w:rPr>
          <w:rFonts w:ascii="Times New Roman" w:hAnsi="Times New Roman" w:cs="Times New Roman"/>
          <w:sz w:val="28"/>
          <w:szCs w:val="28"/>
        </w:rPr>
        <w:t>Ініціювали інноваційні підходи до дослідження</w:t>
      </w:r>
    </w:p>
    <w:p w:rsidR="00220BF0" w:rsidRPr="004F7560" w:rsidRDefault="00220BF0" w:rsidP="00D21E2D">
      <w:pPr>
        <w:numPr>
          <w:ilvl w:val="0"/>
          <w:numId w:val="33"/>
        </w:numPr>
        <w:spacing w:after="0" w:line="360" w:lineRule="auto"/>
        <w:jc w:val="both"/>
        <w:rPr>
          <w:rFonts w:ascii="Times New Roman" w:hAnsi="Times New Roman" w:cs="Times New Roman"/>
          <w:sz w:val="28"/>
          <w:szCs w:val="28"/>
        </w:rPr>
      </w:pPr>
      <w:r w:rsidRPr="004F7560">
        <w:rPr>
          <w:rFonts w:ascii="Times New Roman" w:hAnsi="Times New Roman" w:cs="Times New Roman"/>
          <w:sz w:val="28"/>
          <w:szCs w:val="28"/>
        </w:rPr>
        <w:t>Ефективно координували роботу своїх команд</w:t>
      </w:r>
    </w:p>
    <w:p w:rsidR="00220BF0" w:rsidRPr="004F7560" w:rsidRDefault="00220BF0" w:rsidP="00D21E2D">
      <w:pPr>
        <w:numPr>
          <w:ilvl w:val="0"/>
          <w:numId w:val="33"/>
        </w:numPr>
        <w:spacing w:after="0" w:line="360" w:lineRule="auto"/>
        <w:jc w:val="both"/>
        <w:rPr>
          <w:rFonts w:ascii="Times New Roman" w:hAnsi="Times New Roman" w:cs="Times New Roman"/>
          <w:sz w:val="28"/>
          <w:szCs w:val="28"/>
        </w:rPr>
      </w:pPr>
      <w:r w:rsidRPr="004F7560">
        <w:rPr>
          <w:rFonts w:ascii="Times New Roman" w:hAnsi="Times New Roman" w:cs="Times New Roman"/>
          <w:sz w:val="28"/>
          <w:szCs w:val="28"/>
        </w:rPr>
        <w:t>Створили презентації високої якості з глибоким аналізом даних</w:t>
      </w:r>
    </w:p>
    <w:p w:rsidR="00220BF0" w:rsidRPr="004F7560" w:rsidRDefault="00220BF0" w:rsidP="00D21E2D">
      <w:pPr>
        <w:numPr>
          <w:ilvl w:val="0"/>
          <w:numId w:val="33"/>
        </w:numPr>
        <w:spacing w:after="0" w:line="360" w:lineRule="auto"/>
        <w:jc w:val="both"/>
        <w:rPr>
          <w:rFonts w:ascii="Times New Roman" w:hAnsi="Times New Roman" w:cs="Times New Roman"/>
          <w:sz w:val="28"/>
          <w:szCs w:val="28"/>
        </w:rPr>
      </w:pPr>
      <w:r w:rsidRPr="004F7560">
        <w:rPr>
          <w:rFonts w:ascii="Times New Roman" w:hAnsi="Times New Roman" w:cs="Times New Roman"/>
          <w:sz w:val="28"/>
          <w:szCs w:val="28"/>
        </w:rPr>
        <w:t>Активно залучали інших учнів до роботи</w:t>
      </w:r>
    </w:p>
    <w:p w:rsidR="00220BF0" w:rsidRPr="004F7560" w:rsidRDefault="00220BF0" w:rsidP="00D21E2D">
      <w:pPr>
        <w:numPr>
          <w:ilvl w:val="0"/>
          <w:numId w:val="33"/>
        </w:numPr>
        <w:spacing w:after="0" w:line="360" w:lineRule="auto"/>
        <w:jc w:val="both"/>
        <w:rPr>
          <w:rFonts w:ascii="Times New Roman" w:hAnsi="Times New Roman" w:cs="Times New Roman"/>
          <w:sz w:val="28"/>
          <w:szCs w:val="28"/>
        </w:rPr>
      </w:pPr>
      <w:r w:rsidRPr="004F7560">
        <w:rPr>
          <w:rFonts w:ascii="Times New Roman" w:hAnsi="Times New Roman" w:cs="Times New Roman"/>
          <w:sz w:val="28"/>
          <w:szCs w:val="28"/>
        </w:rPr>
        <w:t>Показали відмінне розуміння міждисциплінарних зв'язків</w:t>
      </w:r>
    </w:p>
    <w:p w:rsidR="00220BF0" w:rsidRPr="004F7560" w:rsidRDefault="00220BF0" w:rsidP="00220BF0">
      <w:pPr>
        <w:spacing w:after="0" w:line="360" w:lineRule="auto"/>
        <w:ind w:firstLine="708"/>
        <w:jc w:val="both"/>
        <w:rPr>
          <w:rFonts w:ascii="Times New Roman" w:hAnsi="Times New Roman" w:cs="Times New Roman"/>
          <w:sz w:val="28"/>
          <w:szCs w:val="28"/>
        </w:rPr>
      </w:pPr>
      <w:r w:rsidRPr="004F7560">
        <w:rPr>
          <w:rFonts w:ascii="Times New Roman" w:hAnsi="Times New Roman" w:cs="Times New Roman"/>
          <w:sz w:val="28"/>
          <w:szCs w:val="28"/>
        </w:rPr>
        <w:t>Середній рівень: 58 респондентів</w:t>
      </w:r>
      <w:r>
        <w:rPr>
          <w:rFonts w:ascii="Times New Roman" w:hAnsi="Times New Roman" w:cs="Times New Roman"/>
          <w:sz w:val="28"/>
          <w:szCs w:val="28"/>
        </w:rPr>
        <w:t xml:space="preserve">. </w:t>
      </w:r>
      <w:r w:rsidRPr="004F7560">
        <w:rPr>
          <w:rFonts w:ascii="Times New Roman" w:hAnsi="Times New Roman" w:cs="Times New Roman"/>
          <w:sz w:val="28"/>
          <w:szCs w:val="28"/>
        </w:rPr>
        <w:t>Більшість учнів потрапили до цієї категорії, демонструючи задовільний рівень залученості:</w:t>
      </w:r>
    </w:p>
    <w:p w:rsidR="00220BF0" w:rsidRPr="004F7560" w:rsidRDefault="00220BF0" w:rsidP="00D21E2D">
      <w:pPr>
        <w:numPr>
          <w:ilvl w:val="0"/>
          <w:numId w:val="34"/>
        </w:numPr>
        <w:spacing w:after="0" w:line="360" w:lineRule="auto"/>
        <w:jc w:val="both"/>
        <w:rPr>
          <w:rFonts w:ascii="Times New Roman" w:hAnsi="Times New Roman" w:cs="Times New Roman"/>
          <w:sz w:val="28"/>
          <w:szCs w:val="28"/>
        </w:rPr>
      </w:pPr>
      <w:r w:rsidRPr="004F7560">
        <w:rPr>
          <w:rFonts w:ascii="Times New Roman" w:hAnsi="Times New Roman" w:cs="Times New Roman"/>
          <w:sz w:val="28"/>
          <w:szCs w:val="28"/>
        </w:rPr>
        <w:t>Регулярно брали участь у всіх етапах проекту</w:t>
      </w:r>
    </w:p>
    <w:p w:rsidR="00220BF0" w:rsidRPr="004F7560" w:rsidRDefault="00220BF0" w:rsidP="00D21E2D">
      <w:pPr>
        <w:numPr>
          <w:ilvl w:val="0"/>
          <w:numId w:val="34"/>
        </w:numPr>
        <w:spacing w:after="0" w:line="360" w:lineRule="auto"/>
        <w:jc w:val="both"/>
        <w:rPr>
          <w:rFonts w:ascii="Times New Roman" w:hAnsi="Times New Roman" w:cs="Times New Roman"/>
          <w:sz w:val="28"/>
          <w:szCs w:val="28"/>
        </w:rPr>
      </w:pPr>
      <w:r w:rsidRPr="004F7560">
        <w:rPr>
          <w:rFonts w:ascii="Times New Roman" w:hAnsi="Times New Roman" w:cs="Times New Roman"/>
          <w:sz w:val="28"/>
          <w:szCs w:val="28"/>
        </w:rPr>
        <w:t>Виконували свої обов'язки в команді</w:t>
      </w:r>
    </w:p>
    <w:p w:rsidR="00220BF0" w:rsidRPr="004F7560" w:rsidRDefault="00220BF0" w:rsidP="00D21E2D">
      <w:pPr>
        <w:numPr>
          <w:ilvl w:val="0"/>
          <w:numId w:val="34"/>
        </w:numPr>
        <w:spacing w:after="0" w:line="360" w:lineRule="auto"/>
        <w:jc w:val="both"/>
        <w:rPr>
          <w:rFonts w:ascii="Times New Roman" w:hAnsi="Times New Roman" w:cs="Times New Roman"/>
          <w:sz w:val="28"/>
          <w:szCs w:val="28"/>
        </w:rPr>
      </w:pPr>
      <w:r w:rsidRPr="004F7560">
        <w:rPr>
          <w:rFonts w:ascii="Times New Roman" w:hAnsi="Times New Roman" w:cs="Times New Roman"/>
          <w:sz w:val="28"/>
          <w:szCs w:val="28"/>
        </w:rPr>
        <w:t>Підготували прийнятні презентації</w:t>
      </w:r>
    </w:p>
    <w:p w:rsidR="00220BF0" w:rsidRPr="004F7560" w:rsidRDefault="00220BF0" w:rsidP="00D21E2D">
      <w:pPr>
        <w:numPr>
          <w:ilvl w:val="0"/>
          <w:numId w:val="34"/>
        </w:numPr>
        <w:spacing w:after="0" w:line="360" w:lineRule="auto"/>
        <w:jc w:val="both"/>
        <w:rPr>
          <w:rFonts w:ascii="Times New Roman" w:hAnsi="Times New Roman" w:cs="Times New Roman"/>
          <w:sz w:val="28"/>
          <w:szCs w:val="28"/>
        </w:rPr>
      </w:pPr>
      <w:r w:rsidRPr="004F7560">
        <w:rPr>
          <w:rFonts w:ascii="Times New Roman" w:hAnsi="Times New Roman" w:cs="Times New Roman"/>
          <w:sz w:val="28"/>
          <w:szCs w:val="28"/>
        </w:rPr>
        <w:t>Показали базове розуміння міждисциплінарних аспектів</w:t>
      </w:r>
    </w:p>
    <w:p w:rsidR="00220BF0" w:rsidRPr="004F7560" w:rsidRDefault="00220BF0" w:rsidP="00D21E2D">
      <w:pPr>
        <w:numPr>
          <w:ilvl w:val="0"/>
          <w:numId w:val="34"/>
        </w:numPr>
        <w:spacing w:after="0" w:line="360" w:lineRule="auto"/>
        <w:jc w:val="both"/>
        <w:rPr>
          <w:rFonts w:ascii="Times New Roman" w:hAnsi="Times New Roman" w:cs="Times New Roman"/>
          <w:sz w:val="28"/>
          <w:szCs w:val="28"/>
        </w:rPr>
      </w:pPr>
      <w:r w:rsidRPr="004F7560">
        <w:rPr>
          <w:rFonts w:ascii="Times New Roman" w:hAnsi="Times New Roman" w:cs="Times New Roman"/>
          <w:sz w:val="28"/>
          <w:szCs w:val="28"/>
        </w:rPr>
        <w:t>Адаптувалися до змін у проекті з певною підтримкою</w:t>
      </w:r>
    </w:p>
    <w:p w:rsidR="00220BF0" w:rsidRPr="004F7560" w:rsidRDefault="00220BF0" w:rsidP="00220BF0">
      <w:pPr>
        <w:spacing w:after="0" w:line="360" w:lineRule="auto"/>
        <w:ind w:firstLine="708"/>
        <w:jc w:val="both"/>
        <w:rPr>
          <w:rFonts w:ascii="Times New Roman" w:hAnsi="Times New Roman" w:cs="Times New Roman"/>
          <w:sz w:val="28"/>
          <w:szCs w:val="28"/>
        </w:rPr>
      </w:pPr>
      <w:r w:rsidRPr="004F7560">
        <w:rPr>
          <w:rFonts w:ascii="Times New Roman" w:hAnsi="Times New Roman" w:cs="Times New Roman"/>
          <w:sz w:val="28"/>
          <w:szCs w:val="28"/>
        </w:rPr>
        <w:t>Низький рівень: 15 респондентів</w:t>
      </w:r>
      <w:r>
        <w:rPr>
          <w:rFonts w:ascii="Times New Roman" w:hAnsi="Times New Roman" w:cs="Times New Roman"/>
          <w:sz w:val="28"/>
          <w:szCs w:val="28"/>
        </w:rPr>
        <w:t xml:space="preserve">. </w:t>
      </w:r>
      <w:r w:rsidRPr="004F7560">
        <w:rPr>
          <w:rFonts w:ascii="Times New Roman" w:hAnsi="Times New Roman" w:cs="Times New Roman"/>
          <w:sz w:val="28"/>
          <w:szCs w:val="28"/>
        </w:rPr>
        <w:t>Ці учні показали мінімальний рівень залученості та потребували значної підтримки:</w:t>
      </w:r>
    </w:p>
    <w:p w:rsidR="00220BF0" w:rsidRPr="004F7560" w:rsidRDefault="00220BF0" w:rsidP="00D21E2D">
      <w:pPr>
        <w:numPr>
          <w:ilvl w:val="0"/>
          <w:numId w:val="35"/>
        </w:numPr>
        <w:spacing w:after="0" w:line="360" w:lineRule="auto"/>
        <w:jc w:val="both"/>
        <w:rPr>
          <w:rFonts w:ascii="Times New Roman" w:hAnsi="Times New Roman" w:cs="Times New Roman"/>
          <w:sz w:val="28"/>
          <w:szCs w:val="28"/>
        </w:rPr>
      </w:pPr>
      <w:r w:rsidRPr="004F7560">
        <w:rPr>
          <w:rFonts w:ascii="Times New Roman" w:hAnsi="Times New Roman" w:cs="Times New Roman"/>
          <w:sz w:val="28"/>
          <w:szCs w:val="28"/>
        </w:rPr>
        <w:t>Часто пропускали групові зустрічі або не виконували завдання вчасно</w:t>
      </w:r>
    </w:p>
    <w:p w:rsidR="00220BF0" w:rsidRPr="004F7560" w:rsidRDefault="00220BF0" w:rsidP="00D21E2D">
      <w:pPr>
        <w:numPr>
          <w:ilvl w:val="0"/>
          <w:numId w:val="35"/>
        </w:numPr>
        <w:spacing w:after="0" w:line="360" w:lineRule="auto"/>
        <w:jc w:val="both"/>
        <w:rPr>
          <w:rFonts w:ascii="Times New Roman" w:hAnsi="Times New Roman" w:cs="Times New Roman"/>
          <w:sz w:val="28"/>
          <w:szCs w:val="28"/>
        </w:rPr>
      </w:pPr>
      <w:r w:rsidRPr="004F7560">
        <w:rPr>
          <w:rFonts w:ascii="Times New Roman" w:hAnsi="Times New Roman" w:cs="Times New Roman"/>
          <w:sz w:val="28"/>
          <w:szCs w:val="28"/>
        </w:rPr>
        <w:t>Мали труднощі з командною роботою</w:t>
      </w:r>
    </w:p>
    <w:p w:rsidR="00220BF0" w:rsidRPr="004F7560" w:rsidRDefault="00220BF0" w:rsidP="00D21E2D">
      <w:pPr>
        <w:numPr>
          <w:ilvl w:val="0"/>
          <w:numId w:val="35"/>
        </w:numPr>
        <w:spacing w:after="0" w:line="360" w:lineRule="auto"/>
        <w:jc w:val="both"/>
        <w:rPr>
          <w:rFonts w:ascii="Times New Roman" w:hAnsi="Times New Roman" w:cs="Times New Roman"/>
          <w:sz w:val="28"/>
          <w:szCs w:val="28"/>
        </w:rPr>
      </w:pPr>
      <w:r w:rsidRPr="004F7560">
        <w:rPr>
          <w:rFonts w:ascii="Times New Roman" w:hAnsi="Times New Roman" w:cs="Times New Roman"/>
          <w:sz w:val="28"/>
          <w:szCs w:val="28"/>
        </w:rPr>
        <w:t>Підготували неповні або недостатньо якісні презентації</w:t>
      </w:r>
    </w:p>
    <w:p w:rsidR="00220BF0" w:rsidRPr="004F7560" w:rsidRDefault="00220BF0" w:rsidP="00D21E2D">
      <w:pPr>
        <w:numPr>
          <w:ilvl w:val="0"/>
          <w:numId w:val="35"/>
        </w:numPr>
        <w:spacing w:after="0" w:line="360" w:lineRule="auto"/>
        <w:jc w:val="both"/>
        <w:rPr>
          <w:rFonts w:ascii="Times New Roman" w:hAnsi="Times New Roman" w:cs="Times New Roman"/>
          <w:sz w:val="28"/>
          <w:szCs w:val="28"/>
        </w:rPr>
      </w:pPr>
      <w:r w:rsidRPr="004F7560">
        <w:rPr>
          <w:rFonts w:ascii="Times New Roman" w:hAnsi="Times New Roman" w:cs="Times New Roman"/>
          <w:sz w:val="28"/>
          <w:szCs w:val="28"/>
        </w:rPr>
        <w:t>Демонстрували обмежене розуміння цілей проекту</w:t>
      </w:r>
    </w:p>
    <w:p w:rsidR="00220BF0" w:rsidRDefault="00220BF0" w:rsidP="00D21E2D">
      <w:pPr>
        <w:numPr>
          <w:ilvl w:val="0"/>
          <w:numId w:val="35"/>
        </w:numPr>
        <w:spacing w:after="0" w:line="360" w:lineRule="auto"/>
        <w:jc w:val="both"/>
        <w:rPr>
          <w:rFonts w:ascii="Times New Roman" w:hAnsi="Times New Roman" w:cs="Times New Roman"/>
          <w:sz w:val="28"/>
          <w:szCs w:val="28"/>
        </w:rPr>
      </w:pPr>
      <w:r w:rsidRPr="004F7560">
        <w:rPr>
          <w:rFonts w:ascii="Times New Roman" w:hAnsi="Times New Roman" w:cs="Times New Roman"/>
          <w:sz w:val="28"/>
          <w:szCs w:val="28"/>
        </w:rPr>
        <w:t>Потребували постійного нагляду та допомоги</w:t>
      </w:r>
    </w:p>
    <w:p w:rsidR="00220BF0" w:rsidRPr="00DF063C" w:rsidRDefault="00220BF0" w:rsidP="00220BF0">
      <w:pPr>
        <w:pStyle w:val="a3"/>
        <w:spacing w:after="0" w:line="360" w:lineRule="auto"/>
        <w:jc w:val="both"/>
        <w:rPr>
          <w:rFonts w:ascii="Times New Roman" w:hAnsi="Times New Roman" w:cs="Times New Roman"/>
          <w:sz w:val="28"/>
          <w:szCs w:val="28"/>
        </w:rPr>
      </w:pPr>
      <w:r w:rsidRPr="00DF063C">
        <w:rPr>
          <w:rFonts w:ascii="Times New Roman" w:hAnsi="Times New Roman" w:cs="Times New Roman"/>
          <w:sz w:val="28"/>
          <w:szCs w:val="28"/>
        </w:rPr>
        <w:t>Узагальнимо отримані результати у вигляді діаграми.</w:t>
      </w:r>
    </w:p>
    <w:p w:rsidR="00220BF0" w:rsidRPr="00DF063C" w:rsidRDefault="00220BF0" w:rsidP="00220BF0">
      <w:pPr>
        <w:pStyle w:val="a3"/>
        <w:spacing w:after="0" w:line="360" w:lineRule="auto"/>
        <w:jc w:val="both"/>
        <w:rPr>
          <w:rFonts w:ascii="Times New Roman" w:hAnsi="Times New Roman" w:cs="Times New Roman"/>
          <w:sz w:val="28"/>
          <w:szCs w:val="28"/>
        </w:rPr>
      </w:pPr>
      <w:r>
        <w:rPr>
          <w:noProof/>
          <w:lang w:val="ru-RU" w:eastAsia="ru-RU"/>
        </w:rPr>
        <w:drawing>
          <wp:inline distT="0" distB="0" distL="0" distR="0">
            <wp:extent cx="5486400" cy="3200400"/>
            <wp:effectExtent l="0" t="0" r="0" b="0"/>
            <wp:docPr id="1853527274"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220BF0" w:rsidRPr="00DF063C" w:rsidRDefault="00220BF0" w:rsidP="00220BF0">
      <w:pPr>
        <w:pStyle w:val="a3"/>
        <w:spacing w:after="0" w:line="360" w:lineRule="auto"/>
        <w:jc w:val="both"/>
        <w:rPr>
          <w:rFonts w:ascii="Times New Roman" w:hAnsi="Times New Roman" w:cs="Times New Roman"/>
          <w:sz w:val="28"/>
          <w:szCs w:val="28"/>
        </w:rPr>
      </w:pPr>
      <w:r w:rsidRPr="00DF063C">
        <w:rPr>
          <w:rFonts w:ascii="Times New Roman" w:hAnsi="Times New Roman" w:cs="Times New Roman"/>
          <w:b/>
          <w:bCs/>
          <w:sz w:val="28"/>
          <w:szCs w:val="28"/>
        </w:rPr>
        <w:t xml:space="preserve">Рис. </w:t>
      </w:r>
      <w:r>
        <w:rPr>
          <w:rFonts w:ascii="Times New Roman" w:hAnsi="Times New Roman" w:cs="Times New Roman"/>
          <w:b/>
          <w:bCs/>
          <w:sz w:val="28"/>
          <w:szCs w:val="28"/>
        </w:rPr>
        <w:t>6</w:t>
      </w:r>
      <w:r w:rsidRPr="00DF063C">
        <w:rPr>
          <w:rFonts w:ascii="Times New Roman" w:hAnsi="Times New Roman" w:cs="Times New Roman"/>
          <w:b/>
          <w:bCs/>
          <w:sz w:val="28"/>
          <w:szCs w:val="28"/>
        </w:rPr>
        <w:t>.</w:t>
      </w:r>
      <w:r w:rsidRPr="00DF063C">
        <w:rPr>
          <w:rFonts w:ascii="Times New Roman" w:hAnsi="Times New Roman" w:cs="Times New Roman"/>
          <w:sz w:val="28"/>
          <w:szCs w:val="28"/>
        </w:rPr>
        <w:t xml:space="preserve"> Результати за показником</w:t>
      </w:r>
      <w:r w:rsidRPr="00DF063C">
        <w:rPr>
          <w:rFonts w:ascii="Times New Roman" w:hAnsi="Times New Roman" w:cs="Times New Roman"/>
          <w:b/>
          <w:bCs/>
          <w:sz w:val="28"/>
          <w:szCs w:val="28"/>
        </w:rPr>
        <w:t xml:space="preserve"> «</w:t>
      </w:r>
      <w:r>
        <w:rPr>
          <w:rFonts w:ascii="Times New Roman" w:hAnsi="Times New Roman" w:cs="Times New Roman"/>
          <w:b/>
          <w:bCs/>
          <w:sz w:val="28"/>
          <w:szCs w:val="28"/>
        </w:rPr>
        <w:t>Ступінь залученості до спільної діяльності</w:t>
      </w:r>
      <w:r w:rsidRPr="00DF063C">
        <w:rPr>
          <w:rFonts w:ascii="Times New Roman" w:hAnsi="Times New Roman" w:cs="Times New Roman"/>
          <w:b/>
          <w:bCs/>
          <w:sz w:val="28"/>
          <w:szCs w:val="28"/>
        </w:rPr>
        <w:t>»</w:t>
      </w:r>
    </w:p>
    <w:p w:rsidR="00220BF0" w:rsidRDefault="00220BF0" w:rsidP="00220BF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Проведене констатувальне емпіричне дослідження уможливило отримання початкових результатів ступеню психологічної адаптованості здобувачів освітнього  процесу до освітньої діяльності в інклюзивних класах та в закладах спеціальної освіти.</w:t>
      </w:r>
    </w:p>
    <w:p w:rsidR="00220BF0" w:rsidRPr="000714B1" w:rsidRDefault="00220BF0" w:rsidP="00220BF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Визначено критерії та показники для проведення констатувального дослідження з визначення ступеню психологічної адаптованості здобувачів освітнього процесу до освітньої діяльності в інклюзивних класах та в закладах спеціальної освіти та власне проведено дане констатувальне дослідження із аналізом та описом отриманих результатів.</w:t>
      </w:r>
    </w:p>
    <w:p w:rsidR="00220BF0" w:rsidRDefault="00220BF0" w:rsidP="00F603D1">
      <w:pPr>
        <w:spacing w:after="0" w:line="360" w:lineRule="auto"/>
        <w:jc w:val="both"/>
        <w:rPr>
          <w:rFonts w:ascii="Times New Roman" w:hAnsi="Times New Roman" w:cs="Times New Roman"/>
          <w:b/>
          <w:bCs/>
          <w:sz w:val="28"/>
          <w:szCs w:val="28"/>
        </w:rPr>
      </w:pPr>
    </w:p>
    <w:p w:rsidR="00F603D1" w:rsidRDefault="00F603D1" w:rsidP="00F603D1">
      <w:pPr>
        <w:spacing w:after="0" w:line="360" w:lineRule="auto"/>
        <w:jc w:val="both"/>
        <w:rPr>
          <w:rFonts w:ascii="Times New Roman" w:hAnsi="Times New Roman" w:cs="Times New Roman"/>
          <w:b/>
          <w:bCs/>
          <w:sz w:val="28"/>
          <w:szCs w:val="28"/>
        </w:rPr>
      </w:pPr>
      <w:r w:rsidRPr="00F603D1">
        <w:rPr>
          <w:rFonts w:ascii="Times New Roman" w:hAnsi="Times New Roman" w:cs="Times New Roman"/>
          <w:b/>
          <w:bCs/>
          <w:sz w:val="28"/>
          <w:szCs w:val="28"/>
        </w:rPr>
        <w:t>2.</w:t>
      </w:r>
      <w:r w:rsidR="00220BF0">
        <w:rPr>
          <w:rFonts w:ascii="Times New Roman" w:hAnsi="Times New Roman" w:cs="Times New Roman"/>
          <w:b/>
          <w:bCs/>
          <w:sz w:val="28"/>
          <w:szCs w:val="28"/>
        </w:rPr>
        <w:t>2</w:t>
      </w:r>
      <w:r w:rsidRPr="00F603D1">
        <w:rPr>
          <w:rFonts w:ascii="Times New Roman" w:hAnsi="Times New Roman" w:cs="Times New Roman"/>
          <w:b/>
          <w:bCs/>
          <w:sz w:val="28"/>
          <w:szCs w:val="28"/>
        </w:rPr>
        <w:t>. Принципи і підходи до психологічної адаптації здобувачів освіти з особливими освітніми потребами в інклюзивних класах та в закладах спеціальної освіти</w:t>
      </w:r>
    </w:p>
    <w:p w:rsidR="00F603D1" w:rsidRDefault="00F603D1" w:rsidP="00F603D1">
      <w:pPr>
        <w:spacing w:after="0" w:line="360" w:lineRule="auto"/>
        <w:jc w:val="both"/>
        <w:rPr>
          <w:rFonts w:ascii="Times New Roman" w:hAnsi="Times New Roman" w:cs="Times New Roman"/>
          <w:b/>
          <w:bCs/>
          <w:sz w:val="28"/>
          <w:szCs w:val="28"/>
        </w:rPr>
      </w:pPr>
    </w:p>
    <w:p w:rsidR="00F603D1" w:rsidRPr="008C2125" w:rsidRDefault="00F603D1" w:rsidP="00F603D1">
      <w:pPr>
        <w:spacing w:after="0" w:line="360" w:lineRule="auto"/>
        <w:ind w:firstLine="708"/>
        <w:jc w:val="both"/>
        <w:rPr>
          <w:rFonts w:ascii="Times New Roman" w:hAnsi="Times New Roman" w:cs="Times New Roman"/>
          <w:sz w:val="28"/>
          <w:szCs w:val="28"/>
        </w:rPr>
      </w:pPr>
      <w:r w:rsidRPr="005F5551">
        <w:rPr>
          <w:rFonts w:ascii="Times New Roman" w:hAnsi="Times New Roman" w:cs="Times New Roman"/>
          <w:sz w:val="28"/>
          <w:szCs w:val="28"/>
        </w:rPr>
        <w:t>У психології принципи є основою вирішення проблеми</w:t>
      </w:r>
      <w:r w:rsidRPr="008C2125">
        <w:rPr>
          <w:rFonts w:ascii="Times New Roman" w:hAnsi="Times New Roman" w:cs="Times New Roman"/>
          <w:sz w:val="28"/>
          <w:szCs w:val="28"/>
        </w:rPr>
        <w:t>, оскільки вони забезпечують фундаментальні правила та орієнтири, які визначають напрямок психологічної допомоги та терапевтичного процесу. Вони допомагають психологу дотримуватись етичних стандартів, забезпечувати професійність та будувати довірливі стосунки з клієнтом. Наприклад, принцип емпатії дозволяє фахівцю глибше розуміти емоційний стан клієнта, що є важливим для створення підтримуючої атмосфери та ефективної взаємодії.</w:t>
      </w:r>
    </w:p>
    <w:p w:rsidR="00F603D1" w:rsidRPr="008C2125" w:rsidRDefault="00F603D1" w:rsidP="00F603D1">
      <w:pPr>
        <w:spacing w:after="0" w:line="360" w:lineRule="auto"/>
        <w:ind w:firstLine="708"/>
        <w:jc w:val="both"/>
        <w:rPr>
          <w:rFonts w:ascii="Times New Roman" w:hAnsi="Times New Roman" w:cs="Times New Roman"/>
          <w:sz w:val="28"/>
          <w:szCs w:val="28"/>
        </w:rPr>
      </w:pPr>
      <w:r w:rsidRPr="008C2125">
        <w:rPr>
          <w:rFonts w:ascii="Times New Roman" w:hAnsi="Times New Roman" w:cs="Times New Roman"/>
          <w:sz w:val="28"/>
          <w:szCs w:val="28"/>
        </w:rPr>
        <w:t>Принцип конфіденційності гарантує, що клієнт може відкрито говорити про свої проблеми, не побоюючись розголошення інформації, що важливо для чесного та відкритого діалогу. Інші принципи, як-от професійність і неупередженість, забезпечують відповідальний і об'єктивний підхід до кожної ситуації, допомагаючи уникати суб'єктивних помилок або упереджень.</w:t>
      </w:r>
    </w:p>
    <w:p w:rsidR="00F603D1" w:rsidRPr="008C2125" w:rsidRDefault="00F603D1" w:rsidP="00F603D1">
      <w:pPr>
        <w:spacing w:after="0" w:line="360" w:lineRule="auto"/>
        <w:ind w:firstLine="708"/>
        <w:jc w:val="both"/>
        <w:rPr>
          <w:rFonts w:ascii="Times New Roman" w:hAnsi="Times New Roman" w:cs="Times New Roman"/>
          <w:sz w:val="28"/>
          <w:szCs w:val="28"/>
        </w:rPr>
      </w:pPr>
      <w:r w:rsidRPr="008C2125">
        <w:rPr>
          <w:rFonts w:ascii="Times New Roman" w:hAnsi="Times New Roman" w:cs="Times New Roman"/>
          <w:sz w:val="28"/>
          <w:szCs w:val="28"/>
        </w:rPr>
        <w:t>Таким чином, принципи є базою, на якій будується психологічна допомога, що дозволяє забезпечити ефективне, етичне та професійне вирішення проблем клієнта.</w:t>
      </w:r>
    </w:p>
    <w:p w:rsidR="00F603D1" w:rsidRPr="008D1E70" w:rsidRDefault="00F603D1" w:rsidP="00F603D1">
      <w:pPr>
        <w:spacing w:after="0" w:line="360" w:lineRule="auto"/>
        <w:ind w:firstLine="708"/>
        <w:jc w:val="both"/>
        <w:rPr>
          <w:rFonts w:ascii="Times New Roman" w:hAnsi="Times New Roman" w:cs="Times New Roman"/>
          <w:b/>
          <w:bCs/>
          <w:sz w:val="28"/>
          <w:szCs w:val="28"/>
        </w:rPr>
      </w:pPr>
      <w:r>
        <w:rPr>
          <w:rFonts w:ascii="Times New Roman" w:hAnsi="Times New Roman" w:cs="Times New Roman"/>
          <w:sz w:val="28"/>
          <w:szCs w:val="28"/>
        </w:rPr>
        <w:t xml:space="preserve">Враховуючи специфіку дослідження вважаємо за необхідне виділити наступні принципи психологічної адаптації здобувачів освіти з особливими освітніми потребами в інклюзивних класах та в закладах інклюзивної освіти: </w:t>
      </w:r>
      <w:r w:rsidRPr="008C2125">
        <w:rPr>
          <w:rFonts w:ascii="Times New Roman" w:hAnsi="Times New Roman" w:cs="Times New Roman"/>
          <w:sz w:val="28"/>
          <w:szCs w:val="28"/>
        </w:rPr>
        <w:t>системності, індивідуалізації, міждисциплінарності, партнерства, соціалізації, доступності.</w:t>
      </w:r>
    </w:p>
    <w:p w:rsidR="00F603D1" w:rsidRPr="008D1E70" w:rsidRDefault="00F603D1" w:rsidP="00F603D1">
      <w:pPr>
        <w:spacing w:after="0" w:line="360" w:lineRule="auto"/>
        <w:ind w:firstLine="708"/>
        <w:jc w:val="both"/>
        <w:rPr>
          <w:rFonts w:ascii="Times New Roman" w:hAnsi="Times New Roman" w:cs="Times New Roman"/>
          <w:sz w:val="28"/>
          <w:szCs w:val="28"/>
        </w:rPr>
      </w:pPr>
      <w:r w:rsidRPr="008D1E70">
        <w:rPr>
          <w:rFonts w:ascii="Times New Roman" w:hAnsi="Times New Roman" w:cs="Times New Roman"/>
          <w:sz w:val="28"/>
          <w:szCs w:val="28"/>
        </w:rPr>
        <w:t>Принцип системності у процесі психологічної адаптації здобувачів освіти з особливими освітніми потребами в інклюзивних класах та в закладах спеціальної освіти є фундаментальним, оскільки забезпечує цілісність та ефективність адаптаційного процесу. Цей принцип передбачає розгляд психологічної адаптації як комплексного явища, де всі елементи взаємопов'язані та взаємозалежні. У контексті інклюзивної та спеціальної освіти, системність означає, що адаптація учня розглядається не як ізольований процес, а як частина загальної системи його розвитку та навчання. Це включає врахування всіх аспектів життя учня: академічного, соціального, емоційного та фізичного. Системний підхід вимагає координації зусиль всіх учасників освітнього процесу - вчителів, психологів, терапевтів, батьків та самих учнів. Він забезпечує послідовність та наступність у застосуванні адаптаційних стратегій, що дозволяє створити єдине адаптивне середовище, яке відповідає потребам кожного учня. Крім того, принцип системності передбачає регулярний аналіз та оцінку ефективності застосованих методів, що дозволяє вчасно вносити корективи в адаптаційний процес. Таким чином, системний підхід до психологічної адаптації сприяє формуванню цілісного, гармонійного розвитку особистості учня з особливими освітніми потребами, забезпечуючи його успішну інтеграцію в освітнє середовище та суспільство в цілому.</w:t>
      </w:r>
    </w:p>
    <w:p w:rsidR="00F603D1" w:rsidRPr="00B07351" w:rsidRDefault="00F603D1" w:rsidP="00F603D1">
      <w:pPr>
        <w:spacing w:after="0" w:line="360" w:lineRule="auto"/>
        <w:ind w:firstLine="708"/>
        <w:jc w:val="both"/>
        <w:rPr>
          <w:rFonts w:ascii="Times New Roman" w:hAnsi="Times New Roman" w:cs="Times New Roman"/>
          <w:sz w:val="28"/>
          <w:szCs w:val="28"/>
        </w:rPr>
      </w:pPr>
      <w:r w:rsidRPr="00B07351">
        <w:rPr>
          <w:rFonts w:ascii="Times New Roman" w:hAnsi="Times New Roman" w:cs="Times New Roman"/>
          <w:sz w:val="28"/>
          <w:szCs w:val="28"/>
        </w:rPr>
        <w:t>Системність також передбачає врахування всіх факторів, які можуть впливати на процес адаптації. Це включає не лише безпосередньо освітні аспекти, але й соціальні, психологічні та медичні чинники. Наприклад, при розробці адаптаційної стратегії враховуються особливості домашнього середовища учня, його попередній освітній досвід, стан здоров'я, психологічні особливості та соціальні навички.</w:t>
      </w:r>
    </w:p>
    <w:p w:rsidR="00F603D1" w:rsidRPr="00B07351" w:rsidRDefault="00F603D1" w:rsidP="00F603D1">
      <w:pPr>
        <w:spacing w:after="0" w:line="360" w:lineRule="auto"/>
        <w:ind w:firstLine="708"/>
        <w:jc w:val="both"/>
        <w:rPr>
          <w:rFonts w:ascii="Times New Roman" w:hAnsi="Times New Roman" w:cs="Times New Roman"/>
          <w:sz w:val="28"/>
          <w:szCs w:val="28"/>
        </w:rPr>
      </w:pPr>
      <w:r w:rsidRPr="00B07351">
        <w:rPr>
          <w:rFonts w:ascii="Times New Roman" w:hAnsi="Times New Roman" w:cs="Times New Roman"/>
          <w:sz w:val="28"/>
          <w:szCs w:val="28"/>
        </w:rPr>
        <w:t>Крім того, принцип системності вимагає постійного моніторингу та аналізу прогресу учня. Це дозволяє своєчасно виявляти нові потреби або труднощі, які можуть виникнути в процесі адаптації, та оперативно реагувати на них, корегуючи освітню програму або методи підтримки.</w:t>
      </w:r>
    </w:p>
    <w:p w:rsidR="00F603D1" w:rsidRPr="00B07351" w:rsidRDefault="00F603D1" w:rsidP="00F603D1">
      <w:pPr>
        <w:spacing w:after="0" w:line="360" w:lineRule="auto"/>
        <w:ind w:firstLine="708"/>
        <w:jc w:val="both"/>
        <w:rPr>
          <w:rFonts w:ascii="Times New Roman" w:hAnsi="Times New Roman" w:cs="Times New Roman"/>
          <w:sz w:val="28"/>
          <w:szCs w:val="28"/>
        </w:rPr>
      </w:pPr>
      <w:r w:rsidRPr="00B07351">
        <w:rPr>
          <w:rFonts w:ascii="Times New Roman" w:hAnsi="Times New Roman" w:cs="Times New Roman"/>
          <w:sz w:val="28"/>
          <w:szCs w:val="28"/>
        </w:rPr>
        <w:t xml:space="preserve">Важливим аспектом </w:t>
      </w:r>
      <w:r w:rsidRPr="008D1E70">
        <w:rPr>
          <w:rFonts w:ascii="Times New Roman" w:hAnsi="Times New Roman" w:cs="Times New Roman"/>
          <w:sz w:val="28"/>
          <w:szCs w:val="28"/>
        </w:rPr>
        <w:t xml:space="preserve">принципу </w:t>
      </w:r>
      <w:r w:rsidRPr="00B07351">
        <w:rPr>
          <w:rFonts w:ascii="Times New Roman" w:hAnsi="Times New Roman" w:cs="Times New Roman"/>
          <w:sz w:val="28"/>
          <w:szCs w:val="28"/>
        </w:rPr>
        <w:t>системно</w:t>
      </w:r>
      <w:r w:rsidRPr="008D1E70">
        <w:rPr>
          <w:rFonts w:ascii="Times New Roman" w:hAnsi="Times New Roman" w:cs="Times New Roman"/>
          <w:sz w:val="28"/>
          <w:szCs w:val="28"/>
        </w:rPr>
        <w:t xml:space="preserve">сті </w:t>
      </w:r>
      <w:r w:rsidRPr="00B07351">
        <w:rPr>
          <w:rFonts w:ascii="Times New Roman" w:hAnsi="Times New Roman" w:cs="Times New Roman"/>
          <w:sz w:val="28"/>
          <w:szCs w:val="28"/>
        </w:rPr>
        <w:t>є також забезпечення наступності між різними рівнями освіти. Це означає, що адаптаційні стратегії, розроблені для учня в початковій школі, повинні бути узгоджені з тими, які будуть застосовуватися в середній та старшій школі, забезпечуючи таким чином безперервність підтримки протягом усього періоду навчання.</w:t>
      </w:r>
    </w:p>
    <w:p w:rsidR="00F603D1" w:rsidRPr="00B07351" w:rsidRDefault="00F603D1" w:rsidP="00F603D1">
      <w:pPr>
        <w:spacing w:after="0" w:line="360" w:lineRule="auto"/>
        <w:ind w:firstLine="708"/>
        <w:jc w:val="both"/>
        <w:rPr>
          <w:rFonts w:ascii="Times New Roman" w:hAnsi="Times New Roman" w:cs="Times New Roman"/>
          <w:sz w:val="28"/>
          <w:szCs w:val="28"/>
        </w:rPr>
      </w:pPr>
      <w:r w:rsidRPr="00B07351">
        <w:rPr>
          <w:rFonts w:ascii="Times New Roman" w:hAnsi="Times New Roman" w:cs="Times New Roman"/>
          <w:sz w:val="28"/>
          <w:szCs w:val="28"/>
        </w:rPr>
        <w:t>У контексті інклюзивної освіти системність також передбачає створення єдиного інклюзивного середовища в усьому навчальному закладі. Це включає не лише адаптацію навчальних програм та методів викладання, але й формування інклюзивної культури серед усіх учасників освітнього процесу, включаючи адміністрацію, вчителів, учнів без особливих потреб та їхніх батьків.</w:t>
      </w:r>
    </w:p>
    <w:p w:rsidR="00F603D1" w:rsidRPr="008D1E70" w:rsidRDefault="00F603D1" w:rsidP="00F603D1">
      <w:pPr>
        <w:spacing w:after="0" w:line="360" w:lineRule="auto"/>
        <w:ind w:firstLine="708"/>
        <w:jc w:val="both"/>
        <w:rPr>
          <w:rFonts w:ascii="Times New Roman" w:hAnsi="Times New Roman" w:cs="Times New Roman"/>
          <w:sz w:val="28"/>
          <w:szCs w:val="28"/>
        </w:rPr>
      </w:pPr>
      <w:r w:rsidRPr="008D1E70">
        <w:rPr>
          <w:rFonts w:ascii="Times New Roman" w:hAnsi="Times New Roman" w:cs="Times New Roman"/>
          <w:sz w:val="28"/>
          <w:szCs w:val="28"/>
        </w:rPr>
        <w:t>Принцип індивідуалізації є ключовим у процесі психологічної адаптації здобувачів освіти з особливими освітніми потребами в інклюзивних класах та закладах спеціальної освіти. Цей принцип ґрунтується на розумінні унікальності кожного учня, його особливих потреб, здібностей, інтересів та темпу розвитку. Індивідуалізація передбачає розробку та впровадження персоналізованого підходу до навчання та адаптації, який враховує специфіку кожного окремого випадку.</w:t>
      </w:r>
    </w:p>
    <w:p w:rsidR="00F603D1" w:rsidRPr="008D1E70" w:rsidRDefault="00F603D1" w:rsidP="00F603D1">
      <w:pPr>
        <w:spacing w:after="0" w:line="360" w:lineRule="auto"/>
        <w:ind w:firstLine="708"/>
        <w:jc w:val="both"/>
        <w:rPr>
          <w:rFonts w:ascii="Times New Roman" w:hAnsi="Times New Roman" w:cs="Times New Roman"/>
          <w:sz w:val="28"/>
          <w:szCs w:val="28"/>
        </w:rPr>
      </w:pPr>
      <w:r w:rsidRPr="008D1E70">
        <w:rPr>
          <w:rFonts w:ascii="Times New Roman" w:hAnsi="Times New Roman" w:cs="Times New Roman"/>
          <w:sz w:val="28"/>
          <w:szCs w:val="28"/>
        </w:rPr>
        <w:t>У контексті психологічної адаптації, індивідуалізація починається з ретельної діагностики особливостей учня. Це включає оцінку не лише його академічних здібностей, але й емоційного стану, соціальних навичок, фізичних можливостей та особливостей сприйняття інформації. На основі цієї оцінки розробляється індивідуальна програма розвитку (ІПР), яка враховує сильні сторони учня та області, які потребують додаткової підтримки.</w:t>
      </w:r>
    </w:p>
    <w:p w:rsidR="00F603D1" w:rsidRPr="008D1E70" w:rsidRDefault="00F603D1" w:rsidP="00F603D1">
      <w:pPr>
        <w:spacing w:after="0" w:line="360" w:lineRule="auto"/>
        <w:ind w:firstLine="708"/>
        <w:jc w:val="both"/>
        <w:rPr>
          <w:rFonts w:ascii="Times New Roman" w:hAnsi="Times New Roman" w:cs="Times New Roman"/>
          <w:sz w:val="28"/>
          <w:szCs w:val="28"/>
        </w:rPr>
      </w:pPr>
      <w:r w:rsidRPr="008D1E70">
        <w:rPr>
          <w:rFonts w:ascii="Times New Roman" w:hAnsi="Times New Roman" w:cs="Times New Roman"/>
          <w:sz w:val="28"/>
          <w:szCs w:val="28"/>
        </w:rPr>
        <w:t>Індивідуалізація також передбачає адаптацію навчального матеріалу та методів викладання відповідно до потреб кожного учня. Це може включати використання спеціальних дидактичних матеріалів, технічних засобів навчання, альтернативних форм комунікації або модифікацію навчальних завдань. Важливо, що такий підхід дозволяє учню працювати у власному темпі, відповідно до своїх можливостей, що сприяє підвищенню його мотивації та самооцінки.</w:t>
      </w:r>
    </w:p>
    <w:p w:rsidR="00F603D1" w:rsidRPr="008D1E70" w:rsidRDefault="00F603D1" w:rsidP="00F603D1">
      <w:pPr>
        <w:spacing w:after="0" w:line="360" w:lineRule="auto"/>
        <w:ind w:firstLine="708"/>
        <w:jc w:val="both"/>
        <w:rPr>
          <w:rFonts w:ascii="Times New Roman" w:hAnsi="Times New Roman" w:cs="Times New Roman"/>
          <w:sz w:val="28"/>
          <w:szCs w:val="28"/>
        </w:rPr>
      </w:pPr>
      <w:r w:rsidRPr="008D1E70">
        <w:rPr>
          <w:rFonts w:ascii="Times New Roman" w:hAnsi="Times New Roman" w:cs="Times New Roman"/>
          <w:sz w:val="28"/>
          <w:szCs w:val="28"/>
        </w:rPr>
        <w:t>У процесі психологічної адаптації принцип індивідуалізації також застосовується при виборі стратегій емоційної підтримки та соціальної інтеграції. Для одних учнів може бути необхідним більш інтенсивний психологічний супровід, тоді як інші можуть потребувати більшої уваги до розвитку соціальних навичок. Індивідуальний підхід дозволяє визначити оптимальний баланс між підтримкою та стимулюванням самостійності учня.</w:t>
      </w:r>
    </w:p>
    <w:p w:rsidR="00F603D1" w:rsidRPr="008D1E70" w:rsidRDefault="00F603D1" w:rsidP="00F603D1">
      <w:pPr>
        <w:spacing w:after="0" w:line="360" w:lineRule="auto"/>
        <w:jc w:val="both"/>
        <w:rPr>
          <w:rFonts w:ascii="Times New Roman" w:hAnsi="Times New Roman" w:cs="Times New Roman"/>
          <w:sz w:val="28"/>
          <w:szCs w:val="28"/>
        </w:rPr>
      </w:pPr>
      <w:r w:rsidRPr="008D1E70">
        <w:rPr>
          <w:rFonts w:ascii="Times New Roman" w:hAnsi="Times New Roman" w:cs="Times New Roman"/>
          <w:sz w:val="28"/>
          <w:szCs w:val="28"/>
        </w:rPr>
        <w:t>Важливим аспектом індивідуалізації є також врахування особливостей сімейного середовища учня та залучення батьків до процесу адаптації. Кожна сім'я має свої унікальні обставини, ресурси та потреби, які необхідно враховувати при розробці стратегій підтримки учня.</w:t>
      </w:r>
    </w:p>
    <w:p w:rsidR="00F603D1" w:rsidRPr="008D1E70" w:rsidRDefault="00F603D1" w:rsidP="00F603D1">
      <w:pPr>
        <w:spacing w:after="0" w:line="360" w:lineRule="auto"/>
        <w:ind w:firstLine="708"/>
        <w:jc w:val="both"/>
        <w:rPr>
          <w:rFonts w:ascii="Times New Roman" w:hAnsi="Times New Roman" w:cs="Times New Roman"/>
          <w:sz w:val="28"/>
          <w:szCs w:val="28"/>
        </w:rPr>
      </w:pPr>
      <w:r w:rsidRPr="008D1E70">
        <w:rPr>
          <w:rFonts w:ascii="Times New Roman" w:hAnsi="Times New Roman" w:cs="Times New Roman"/>
          <w:sz w:val="28"/>
          <w:szCs w:val="28"/>
        </w:rPr>
        <w:t>Принцип індивідуалізації вимагає гнучкості та постійного моніторингу прогресу учня. По мірі розвитку дитини, її потреби можуть змінюватися, і відповідно до цього повинна корегуватися програма підтримки. Це забезпечує динамічність процесу адаптації та його відповідність актуальним потребам учня на кожному етапі його розвитку.</w:t>
      </w:r>
    </w:p>
    <w:p w:rsidR="00F603D1" w:rsidRPr="008D1E70" w:rsidRDefault="00F603D1" w:rsidP="00F603D1">
      <w:pPr>
        <w:spacing w:after="0" w:line="360" w:lineRule="auto"/>
        <w:ind w:firstLine="708"/>
        <w:jc w:val="both"/>
        <w:rPr>
          <w:rFonts w:ascii="Times New Roman" w:hAnsi="Times New Roman" w:cs="Times New Roman"/>
          <w:sz w:val="28"/>
          <w:szCs w:val="28"/>
        </w:rPr>
      </w:pPr>
      <w:r w:rsidRPr="008D1E70">
        <w:rPr>
          <w:rFonts w:ascii="Times New Roman" w:hAnsi="Times New Roman" w:cs="Times New Roman"/>
          <w:sz w:val="28"/>
          <w:szCs w:val="28"/>
        </w:rPr>
        <w:t>У контексті інклюзивної освіти, індивідуалізація також передбачає пошук балансу між задоволенням особливих потреб учня та його інтеграцією в загальний освітній процес. Це може включати розробку індивідуальних завдань в рамках загальної теми уроку або використання спеціальних методів, які дозволяють учню брати активну участь у груповій роботі.</w:t>
      </w:r>
    </w:p>
    <w:p w:rsidR="00F603D1" w:rsidRPr="00B07351" w:rsidRDefault="00F603D1" w:rsidP="00F603D1">
      <w:pPr>
        <w:spacing w:after="0" w:line="360" w:lineRule="auto"/>
        <w:ind w:firstLine="708"/>
        <w:jc w:val="both"/>
        <w:rPr>
          <w:rFonts w:ascii="Times New Roman" w:hAnsi="Times New Roman" w:cs="Times New Roman"/>
          <w:sz w:val="28"/>
          <w:szCs w:val="28"/>
        </w:rPr>
      </w:pPr>
      <w:r w:rsidRPr="008D1E70">
        <w:rPr>
          <w:rFonts w:ascii="Times New Roman" w:hAnsi="Times New Roman" w:cs="Times New Roman"/>
          <w:sz w:val="28"/>
          <w:szCs w:val="28"/>
        </w:rPr>
        <w:t>Таким чином, принцип індивідуалізації у психологічній адаптації здобувачів освіти з особливими освітніми потребами забезпечує персоналізований підхід до кожного учня, враховуючи його унікальні особливості та потреби. Це сприяє створенню оптимальних умов для розвитку, навчання та соціальної інтеграції кожного учня, підвищуючи ефективність інклюзивної та спеціальної освіти в цілому.</w:t>
      </w:r>
    </w:p>
    <w:p w:rsidR="00F603D1" w:rsidRPr="008D1E70" w:rsidRDefault="00F603D1" w:rsidP="00F603D1">
      <w:pPr>
        <w:spacing w:after="0" w:line="360" w:lineRule="auto"/>
        <w:ind w:firstLine="708"/>
        <w:jc w:val="both"/>
        <w:rPr>
          <w:rFonts w:ascii="Times New Roman" w:hAnsi="Times New Roman" w:cs="Times New Roman"/>
          <w:sz w:val="28"/>
          <w:szCs w:val="28"/>
        </w:rPr>
      </w:pPr>
      <w:r w:rsidRPr="008D1E70">
        <w:rPr>
          <w:rFonts w:ascii="Times New Roman" w:hAnsi="Times New Roman" w:cs="Times New Roman"/>
          <w:sz w:val="28"/>
          <w:szCs w:val="28"/>
        </w:rPr>
        <w:t>Принцип міждисциплінарності у процесі психологічної адаптації здобувачів освіти з особливими освітніми потребами в інклюзивних класах та закладах спеціальної освіти є фундаментальним підходом, який забезпечує комплексне та всебічне вирішення завдань адаптації. Цей принцип ґрунтується на інтеграції знань, методів та підходів різних дисциплін для створення цілісної стратегії підтримки учнів з особливими потребами.</w:t>
      </w:r>
    </w:p>
    <w:p w:rsidR="00F603D1" w:rsidRPr="008D1E70" w:rsidRDefault="00F603D1" w:rsidP="00F603D1">
      <w:pPr>
        <w:spacing w:after="0" w:line="360" w:lineRule="auto"/>
        <w:ind w:firstLine="708"/>
        <w:jc w:val="both"/>
        <w:rPr>
          <w:rFonts w:ascii="Times New Roman" w:hAnsi="Times New Roman" w:cs="Times New Roman"/>
          <w:sz w:val="28"/>
          <w:szCs w:val="28"/>
        </w:rPr>
      </w:pPr>
      <w:r w:rsidRPr="008D1E70">
        <w:rPr>
          <w:rFonts w:ascii="Times New Roman" w:hAnsi="Times New Roman" w:cs="Times New Roman"/>
          <w:sz w:val="28"/>
          <w:szCs w:val="28"/>
        </w:rPr>
        <w:t>Міждисциплінарність у контексті психологічної адаптації передбачає тісну співпрацю фахівців різних галузей: психологів, педагогів, логопедів, дефектологів, реабілітологів, медичних працівників та інших спеціалістів. Кожен з цих фахівців привносить свої унікальні знання та досвід, що дозволяє створити всеосяжну картину потреб учня та розробити ефективну стратегію його підтримки.</w:t>
      </w:r>
    </w:p>
    <w:p w:rsidR="00F603D1" w:rsidRPr="008D1E70" w:rsidRDefault="00F603D1" w:rsidP="00F603D1">
      <w:pPr>
        <w:spacing w:after="0" w:line="360" w:lineRule="auto"/>
        <w:ind w:firstLine="708"/>
        <w:jc w:val="both"/>
        <w:rPr>
          <w:rFonts w:ascii="Times New Roman" w:hAnsi="Times New Roman" w:cs="Times New Roman"/>
          <w:sz w:val="28"/>
          <w:szCs w:val="28"/>
        </w:rPr>
      </w:pPr>
      <w:r w:rsidRPr="008D1E70">
        <w:rPr>
          <w:rFonts w:ascii="Times New Roman" w:hAnsi="Times New Roman" w:cs="Times New Roman"/>
          <w:sz w:val="28"/>
          <w:szCs w:val="28"/>
        </w:rPr>
        <w:t>Застосування міждисциплінарного підходу починається вже на етапі діагностики. Комплексна оцінка особливостей учня включає не лише психологічне обстеження, але й педагогічну діагностику, медичний огляд, оцінку мовленнєвого розвитку, аналіз соціальної адаптації тощо. Така всебічна оцінка дозволяє виявити не лише очевидні труднощі, але й приховані фактори, які можуть впливати на процес адаптації.</w:t>
      </w:r>
    </w:p>
    <w:p w:rsidR="00F603D1" w:rsidRPr="008D1E70" w:rsidRDefault="00F603D1" w:rsidP="00F603D1">
      <w:pPr>
        <w:spacing w:after="0" w:line="360" w:lineRule="auto"/>
        <w:ind w:firstLine="708"/>
        <w:jc w:val="both"/>
        <w:rPr>
          <w:rFonts w:ascii="Times New Roman" w:hAnsi="Times New Roman" w:cs="Times New Roman"/>
          <w:sz w:val="28"/>
          <w:szCs w:val="28"/>
        </w:rPr>
      </w:pPr>
      <w:r w:rsidRPr="008D1E70">
        <w:rPr>
          <w:rFonts w:ascii="Times New Roman" w:hAnsi="Times New Roman" w:cs="Times New Roman"/>
          <w:sz w:val="28"/>
          <w:szCs w:val="28"/>
        </w:rPr>
        <w:t>У процесі розробки індивідуальної програми розвитку (ІПР) міждисциплінарний підхід забезпечує врахування всіх аспектів розвитку учня. Наприклад, при роботі з дитиною з розладом аутистичного спектру, психолог може фокусуватися на розвитку соціальних навичок, логопед - на комунікативних здібностях, педагог - на адаптації навчального матеріалу, а реабілітолог - на розвитку моторики. При цьому всі ці напрямки роботи узгоджуються між собою, створюючи єдину систему підтримки.</w:t>
      </w:r>
    </w:p>
    <w:p w:rsidR="00F603D1" w:rsidRPr="008D1E70" w:rsidRDefault="00F603D1" w:rsidP="00F603D1">
      <w:pPr>
        <w:spacing w:after="0" w:line="360" w:lineRule="auto"/>
        <w:ind w:firstLine="708"/>
        <w:jc w:val="both"/>
        <w:rPr>
          <w:rFonts w:ascii="Times New Roman" w:hAnsi="Times New Roman" w:cs="Times New Roman"/>
          <w:sz w:val="28"/>
          <w:szCs w:val="28"/>
        </w:rPr>
      </w:pPr>
      <w:r w:rsidRPr="008D1E70">
        <w:rPr>
          <w:rFonts w:ascii="Times New Roman" w:hAnsi="Times New Roman" w:cs="Times New Roman"/>
          <w:sz w:val="28"/>
          <w:szCs w:val="28"/>
        </w:rPr>
        <w:t>Міждисциплінарність також проявляється у використанні методів та технік з різних галузей. Наприклад, елементи арт-терапії можуть бути інтегровані в педагогічну практику, а методи поведінкової терапії - у роботу логопеда. Це дозволяє створити багатогранний підхід до адаптації, який враховує різні аспекти розвитку учня.</w:t>
      </w:r>
    </w:p>
    <w:p w:rsidR="00F603D1" w:rsidRPr="008D1E70" w:rsidRDefault="00F603D1" w:rsidP="00F603D1">
      <w:pPr>
        <w:spacing w:after="0" w:line="360" w:lineRule="auto"/>
        <w:ind w:firstLine="708"/>
        <w:jc w:val="both"/>
        <w:rPr>
          <w:rFonts w:ascii="Times New Roman" w:hAnsi="Times New Roman" w:cs="Times New Roman"/>
          <w:sz w:val="28"/>
          <w:szCs w:val="28"/>
        </w:rPr>
      </w:pPr>
      <w:r w:rsidRPr="008D1E70">
        <w:rPr>
          <w:rFonts w:ascii="Times New Roman" w:hAnsi="Times New Roman" w:cs="Times New Roman"/>
          <w:sz w:val="28"/>
          <w:szCs w:val="28"/>
        </w:rPr>
        <w:t>Важливим аспектом міждисциплінарного підходу є регулярні зустрічі команди фахівців для обговорення прогресу учня та корегування стратегій підтримки. Ці зустрічі дозволяють обмінюватися спостереженнями, ділитися успіхами та труднощами, а також спільно розробляти нові підходи до роботи з учнем.</w:t>
      </w:r>
    </w:p>
    <w:p w:rsidR="00F603D1" w:rsidRPr="008D1E70" w:rsidRDefault="00F603D1" w:rsidP="00F603D1">
      <w:pPr>
        <w:spacing w:after="0" w:line="360" w:lineRule="auto"/>
        <w:ind w:firstLine="708"/>
        <w:jc w:val="both"/>
        <w:rPr>
          <w:rFonts w:ascii="Times New Roman" w:hAnsi="Times New Roman" w:cs="Times New Roman"/>
          <w:sz w:val="28"/>
          <w:szCs w:val="28"/>
        </w:rPr>
      </w:pPr>
      <w:r w:rsidRPr="008D1E70">
        <w:rPr>
          <w:rFonts w:ascii="Times New Roman" w:hAnsi="Times New Roman" w:cs="Times New Roman"/>
          <w:sz w:val="28"/>
          <w:szCs w:val="28"/>
        </w:rPr>
        <w:t>Принцип міждисциплінарності також передбачає активне залучення батьків до процесу адаптації. Батьки розглядаються як важливі члени міждисциплінарної команди, які можуть надати цінну інформацію про поведінку дитини вдома та її реакції на різні ситуації.</w:t>
      </w:r>
    </w:p>
    <w:p w:rsidR="00F603D1" w:rsidRPr="008D1E70" w:rsidRDefault="00F603D1" w:rsidP="00F603D1">
      <w:pPr>
        <w:spacing w:after="0" w:line="360" w:lineRule="auto"/>
        <w:ind w:firstLine="708"/>
        <w:jc w:val="both"/>
        <w:rPr>
          <w:rFonts w:ascii="Times New Roman" w:hAnsi="Times New Roman" w:cs="Times New Roman"/>
          <w:sz w:val="28"/>
          <w:szCs w:val="28"/>
        </w:rPr>
      </w:pPr>
      <w:r w:rsidRPr="008D1E70">
        <w:rPr>
          <w:rFonts w:ascii="Times New Roman" w:hAnsi="Times New Roman" w:cs="Times New Roman"/>
          <w:sz w:val="28"/>
          <w:szCs w:val="28"/>
        </w:rPr>
        <w:t>У контексті інклюзивної освіти міждисциплінарний підхід також сприяє створенню інклюзивного середовища в цілому. Наприклад, психолог може працювати не лише з учнем з особливими потребами, але й проводити тренінги для інших учнів та вчителів щодо розуміння та прийняття відмінностей.</w:t>
      </w:r>
    </w:p>
    <w:p w:rsidR="00F603D1" w:rsidRPr="008D1E70" w:rsidRDefault="00F603D1" w:rsidP="00F603D1">
      <w:pPr>
        <w:spacing w:after="0" w:line="360" w:lineRule="auto"/>
        <w:ind w:firstLine="708"/>
        <w:jc w:val="both"/>
        <w:rPr>
          <w:rFonts w:ascii="Times New Roman" w:hAnsi="Times New Roman" w:cs="Times New Roman"/>
          <w:sz w:val="28"/>
          <w:szCs w:val="28"/>
        </w:rPr>
      </w:pPr>
      <w:r w:rsidRPr="008D1E70">
        <w:rPr>
          <w:rFonts w:ascii="Times New Roman" w:hAnsi="Times New Roman" w:cs="Times New Roman"/>
          <w:sz w:val="28"/>
          <w:szCs w:val="28"/>
        </w:rPr>
        <w:t>Застосування принципу міждисциплінарності вимагає високого рівня координації та комунікації між всіма учасниками процесу. Це може бути викликом, особливо в умовах обмежених ресурсів, але результати такого підходу зазвичай виправдовують затрачені зусилля.</w:t>
      </w:r>
    </w:p>
    <w:p w:rsidR="00F603D1" w:rsidRPr="00B07351" w:rsidRDefault="00F603D1" w:rsidP="00F603D1">
      <w:pPr>
        <w:spacing w:after="0" w:line="360" w:lineRule="auto"/>
        <w:ind w:firstLine="708"/>
        <w:jc w:val="both"/>
        <w:rPr>
          <w:rFonts w:ascii="Times New Roman" w:hAnsi="Times New Roman" w:cs="Times New Roman"/>
          <w:sz w:val="28"/>
          <w:szCs w:val="28"/>
        </w:rPr>
      </w:pPr>
      <w:r w:rsidRPr="008D1E70">
        <w:rPr>
          <w:rFonts w:ascii="Times New Roman" w:hAnsi="Times New Roman" w:cs="Times New Roman"/>
          <w:sz w:val="28"/>
          <w:szCs w:val="28"/>
        </w:rPr>
        <w:t>Таким чином, принцип міждисциплінарності у психологічній адаптації здобувачів освіти з особливими освітніми потребами забезпечує комплексний, всебічний підхід до підтримки учня. Він дозволяє об'єднати знання та досвід фахівців різних галузей для створення ефективної стратегії адаптації, яка враховує всі аспекти розвитку учня та сприяє його успішній інтеграції в освітнє середовище.</w:t>
      </w:r>
    </w:p>
    <w:p w:rsidR="00F603D1" w:rsidRPr="008D1E70" w:rsidRDefault="00F603D1" w:rsidP="00F603D1">
      <w:pPr>
        <w:spacing w:after="0" w:line="360" w:lineRule="auto"/>
        <w:ind w:firstLine="708"/>
        <w:jc w:val="both"/>
        <w:rPr>
          <w:rFonts w:ascii="Times New Roman" w:hAnsi="Times New Roman" w:cs="Times New Roman"/>
          <w:sz w:val="28"/>
          <w:szCs w:val="28"/>
        </w:rPr>
      </w:pPr>
      <w:r w:rsidRPr="008D1E70">
        <w:rPr>
          <w:rFonts w:ascii="Times New Roman" w:hAnsi="Times New Roman" w:cs="Times New Roman"/>
          <w:sz w:val="28"/>
          <w:szCs w:val="28"/>
        </w:rPr>
        <w:t>Принцип партнерства у процесі психологічної адаптації здобувачів освіти з особливими освітніми потребами в інклюзивних класах та закладах спеціальної освіти є ключовим елементом ефективної інклюзивної практики. Цей принцип ґрунтується на ідеї, що успішна адаптація та навчання учнів з особливими потребами можливі лише за умови тісної співпраці всіх зацікавлених сторін: педагогів, фахівців, батьків, самих учнів та громади в цілому.</w:t>
      </w:r>
    </w:p>
    <w:p w:rsidR="00F603D1" w:rsidRPr="008D1E70" w:rsidRDefault="00F603D1" w:rsidP="00F603D1">
      <w:pPr>
        <w:spacing w:after="0" w:line="360" w:lineRule="auto"/>
        <w:ind w:firstLine="708"/>
        <w:jc w:val="both"/>
        <w:rPr>
          <w:rFonts w:ascii="Times New Roman" w:hAnsi="Times New Roman" w:cs="Times New Roman"/>
          <w:sz w:val="28"/>
          <w:szCs w:val="28"/>
        </w:rPr>
      </w:pPr>
      <w:r w:rsidRPr="008D1E70">
        <w:rPr>
          <w:rFonts w:ascii="Times New Roman" w:hAnsi="Times New Roman" w:cs="Times New Roman"/>
          <w:sz w:val="28"/>
          <w:szCs w:val="28"/>
        </w:rPr>
        <w:t>Партнерство починається з визнання того, що кожен учасник освітнього процесу має унікальні знання, досвід та ресурси, які можуть бути використані для підтримки учня. Вчителі приносять свої педагогічні навички та розуміння освітнього процесу, фахівці (психологи, логопеди, реабілітологи) - свої спеціалізовані знання, батьки - глибоке розуміння потреб своєї дитини та її поведінки поза школою, а сам учень - розуміння власних потреб та прагнень.</w:t>
      </w:r>
    </w:p>
    <w:p w:rsidR="00F603D1" w:rsidRPr="008D1E70" w:rsidRDefault="00F603D1" w:rsidP="00F603D1">
      <w:pPr>
        <w:spacing w:after="0" w:line="360" w:lineRule="auto"/>
        <w:ind w:firstLine="708"/>
        <w:jc w:val="both"/>
        <w:rPr>
          <w:rFonts w:ascii="Times New Roman" w:hAnsi="Times New Roman" w:cs="Times New Roman"/>
          <w:sz w:val="28"/>
          <w:szCs w:val="28"/>
        </w:rPr>
      </w:pPr>
      <w:r w:rsidRPr="008D1E70">
        <w:rPr>
          <w:rFonts w:ascii="Times New Roman" w:hAnsi="Times New Roman" w:cs="Times New Roman"/>
          <w:sz w:val="28"/>
          <w:szCs w:val="28"/>
        </w:rPr>
        <w:t>У контексті психологічної адаптації, партнерство передбачає активне залучення всіх сторін до процесу планування, реалізації та оцінки адаптаційних стратегій. Це може включати регулярні зустрічі команди підтримки, де всі учасники мають можливість висловити свої спостереження, ідеї та занепокоєння. Такий підхід забезпечує всебічне розуміння потреб учня та дозволяє розробити більш ефективні стратегії підтримки.</w:t>
      </w:r>
    </w:p>
    <w:p w:rsidR="00F603D1" w:rsidRPr="008D1E70" w:rsidRDefault="00F603D1" w:rsidP="00F603D1">
      <w:pPr>
        <w:spacing w:after="0" w:line="360" w:lineRule="auto"/>
        <w:ind w:firstLine="708"/>
        <w:jc w:val="both"/>
        <w:rPr>
          <w:rFonts w:ascii="Times New Roman" w:hAnsi="Times New Roman" w:cs="Times New Roman"/>
          <w:sz w:val="28"/>
          <w:szCs w:val="28"/>
        </w:rPr>
      </w:pPr>
      <w:r w:rsidRPr="008D1E70">
        <w:rPr>
          <w:rFonts w:ascii="Times New Roman" w:hAnsi="Times New Roman" w:cs="Times New Roman"/>
          <w:sz w:val="28"/>
          <w:szCs w:val="28"/>
        </w:rPr>
        <w:t>Особливо важливим є партнерство між школою та батьками. Батьки розглядаються не просто як отримувачі інформації, а як активні учасники освітнього процесу. Вони залучаються до розробки індивідуальної програми розвитку, беруть участь у прийнятті рішень щодо освітньої траєкторії своєї дитини, а також забезпечують продовження роботи над адаптацією та розвитком дитини вдома. Це створює послідовність та наступність у підтримці учня, що є критично важливим для успішної адаптації.</w:t>
      </w:r>
    </w:p>
    <w:p w:rsidR="00F603D1" w:rsidRPr="008D1E70" w:rsidRDefault="00F603D1" w:rsidP="00F603D1">
      <w:pPr>
        <w:spacing w:after="0" w:line="360" w:lineRule="auto"/>
        <w:ind w:firstLine="708"/>
        <w:jc w:val="both"/>
        <w:rPr>
          <w:rFonts w:ascii="Times New Roman" w:hAnsi="Times New Roman" w:cs="Times New Roman"/>
          <w:sz w:val="28"/>
          <w:szCs w:val="28"/>
        </w:rPr>
      </w:pPr>
      <w:r w:rsidRPr="008D1E70">
        <w:rPr>
          <w:rFonts w:ascii="Times New Roman" w:hAnsi="Times New Roman" w:cs="Times New Roman"/>
          <w:sz w:val="28"/>
          <w:szCs w:val="28"/>
        </w:rPr>
        <w:t>Принцип партнерства також передбачає створення атмосфери взаємної поваги та довіри між всіма учасниками процесу. Це означає визнання цінності внеску кожного, готовність слухати та враховувати різні точки зору, а також спільну відповідальність за результати. Така атмосфера сприяє відкритому обміну інформацією, що є ключовим для ефективної адаптації.</w:t>
      </w:r>
    </w:p>
    <w:p w:rsidR="00F603D1" w:rsidRPr="008D1E70" w:rsidRDefault="00F603D1" w:rsidP="00F603D1">
      <w:pPr>
        <w:spacing w:after="0" w:line="360" w:lineRule="auto"/>
        <w:ind w:firstLine="708"/>
        <w:jc w:val="both"/>
        <w:rPr>
          <w:rFonts w:ascii="Times New Roman" w:hAnsi="Times New Roman" w:cs="Times New Roman"/>
          <w:sz w:val="28"/>
          <w:szCs w:val="28"/>
        </w:rPr>
      </w:pPr>
      <w:r w:rsidRPr="008D1E70">
        <w:rPr>
          <w:rFonts w:ascii="Times New Roman" w:hAnsi="Times New Roman" w:cs="Times New Roman"/>
          <w:sz w:val="28"/>
          <w:szCs w:val="28"/>
        </w:rPr>
        <w:t>У контексті інклюзивної освіти, партнерство виходить за межі безпосередньої команди підтримки учня. Воно включає також співпрацю з іншими учнями класу, які можуть бути важливими партнерами у створенні інклюзивного середовища. Це може включати програми наставництва, де учні без особливих потреб допомагають своїм однокласникам з особливими потребами, або проекти, спрямовані на підвищення обізнаності про різноманітність та інклюзію.</w:t>
      </w:r>
    </w:p>
    <w:p w:rsidR="00F603D1" w:rsidRPr="008D1E70" w:rsidRDefault="00F603D1" w:rsidP="00F603D1">
      <w:pPr>
        <w:spacing w:after="0" w:line="360" w:lineRule="auto"/>
        <w:ind w:firstLine="708"/>
        <w:jc w:val="both"/>
        <w:rPr>
          <w:rFonts w:ascii="Times New Roman" w:hAnsi="Times New Roman" w:cs="Times New Roman"/>
          <w:sz w:val="28"/>
          <w:szCs w:val="28"/>
        </w:rPr>
      </w:pPr>
      <w:r w:rsidRPr="008D1E70">
        <w:rPr>
          <w:rFonts w:ascii="Times New Roman" w:hAnsi="Times New Roman" w:cs="Times New Roman"/>
          <w:sz w:val="28"/>
          <w:szCs w:val="28"/>
        </w:rPr>
        <w:t>Партнерство також передбачає співпрацю з ширшою громадою. Це може включати залучення місцевих організацій, які працюють з людьми з інвалідністю, для надання додаткової підтримки або ресурсів. Також важливим є партнерство з іншими школами для обміну досвідом та ресурсами в галузі інклюзивної освіти.</w:t>
      </w:r>
    </w:p>
    <w:p w:rsidR="00F603D1" w:rsidRPr="008D1E70" w:rsidRDefault="00F603D1" w:rsidP="00F603D1">
      <w:pPr>
        <w:spacing w:after="0" w:line="360" w:lineRule="auto"/>
        <w:ind w:firstLine="708"/>
        <w:jc w:val="both"/>
        <w:rPr>
          <w:rFonts w:ascii="Times New Roman" w:hAnsi="Times New Roman" w:cs="Times New Roman"/>
          <w:sz w:val="28"/>
          <w:szCs w:val="28"/>
        </w:rPr>
      </w:pPr>
      <w:r w:rsidRPr="008D1E70">
        <w:rPr>
          <w:rFonts w:ascii="Times New Roman" w:hAnsi="Times New Roman" w:cs="Times New Roman"/>
          <w:sz w:val="28"/>
          <w:szCs w:val="28"/>
        </w:rPr>
        <w:t>Реалізація принципу партнерства може стикатися з певними викликами, такими як різні очікування або підходи різних сторін, обмеження в часі або ресурсах. Однак, ефективне партнерство дозволяє подолати ці виклики через відкритий діалог, пошук компромісів та фокус на спільній меті - успішній адаптації та розвитку учня.</w:t>
      </w:r>
    </w:p>
    <w:p w:rsidR="00F603D1" w:rsidRPr="00B07351" w:rsidRDefault="00F603D1" w:rsidP="00F603D1">
      <w:pPr>
        <w:spacing w:after="0" w:line="360" w:lineRule="auto"/>
        <w:ind w:firstLine="708"/>
        <w:jc w:val="both"/>
        <w:rPr>
          <w:rFonts w:ascii="Times New Roman" w:hAnsi="Times New Roman" w:cs="Times New Roman"/>
          <w:sz w:val="28"/>
          <w:szCs w:val="28"/>
        </w:rPr>
      </w:pPr>
      <w:r w:rsidRPr="008D1E70">
        <w:rPr>
          <w:rFonts w:ascii="Times New Roman" w:hAnsi="Times New Roman" w:cs="Times New Roman"/>
          <w:sz w:val="28"/>
          <w:szCs w:val="28"/>
        </w:rPr>
        <w:t>Таким чином, принцип партнерства у психологічній адаптації здобувачів освіти з особливими освітніми потребами створює основу для комплексного, узгодженого підходу до підтримки учня. Він забезпечує об'єднання зусиль всіх зацікавлених сторін, що сприяє створенню справді інклюзивного освітнього середовища та максимізує шанси на успішну адаптацію та навчання кожного учня.</w:t>
      </w:r>
    </w:p>
    <w:p w:rsidR="00F603D1" w:rsidRPr="008D1E70" w:rsidRDefault="00F603D1" w:rsidP="00F603D1">
      <w:pPr>
        <w:spacing w:after="0" w:line="360" w:lineRule="auto"/>
        <w:ind w:firstLine="708"/>
        <w:jc w:val="both"/>
        <w:rPr>
          <w:rFonts w:ascii="Times New Roman" w:hAnsi="Times New Roman" w:cs="Times New Roman"/>
          <w:sz w:val="28"/>
          <w:szCs w:val="28"/>
        </w:rPr>
      </w:pPr>
      <w:r w:rsidRPr="008D1E70">
        <w:rPr>
          <w:rFonts w:ascii="Times New Roman" w:hAnsi="Times New Roman" w:cs="Times New Roman"/>
          <w:sz w:val="28"/>
          <w:szCs w:val="28"/>
        </w:rPr>
        <w:t>Принцип соціалізації у процесі психологічної адаптації здобувачів освіти з особливими освітніми потребами в інклюзивних класах та закладах спеціальної освіти є фундаментальним аспектом, який відіграє ключову роль у формуванні повноцінної особистості учня та його інтеграції в суспільство. Цей принцип ґрунтується на розумінні того, що освіта - це не лише набуття академічних знань, але й процес засвоєння соціальних норм, цінностей та моделей поведінки, необхідних для успішного функціонування в суспільстві.</w:t>
      </w:r>
    </w:p>
    <w:p w:rsidR="00F603D1" w:rsidRPr="008D1E70" w:rsidRDefault="00F603D1" w:rsidP="00F603D1">
      <w:pPr>
        <w:spacing w:after="0" w:line="360" w:lineRule="auto"/>
        <w:jc w:val="both"/>
        <w:rPr>
          <w:rFonts w:ascii="Times New Roman" w:hAnsi="Times New Roman" w:cs="Times New Roman"/>
          <w:sz w:val="28"/>
          <w:szCs w:val="28"/>
        </w:rPr>
      </w:pPr>
      <w:r w:rsidRPr="008D1E70">
        <w:rPr>
          <w:rFonts w:ascii="Times New Roman" w:hAnsi="Times New Roman" w:cs="Times New Roman"/>
          <w:sz w:val="28"/>
          <w:szCs w:val="28"/>
        </w:rPr>
        <w:t>У контексті психологічної адаптації, соціалізація передбачає цілеспрямовану роботу над розвитком соціальних навичок учнів з особливими освітніми потребами. Це включає навчання ефективній комунікації, розумінню соціальних ситуацій, вмінню співпрацювати з іншими, розвитку емпатії та емоційного інтелекту. Для багатьох учнів з особливими потребами ці навички можуть бути складними для опанування, тому їх розвиток вимагає систематичної та цілеспрямованої роботи.</w:t>
      </w:r>
    </w:p>
    <w:p w:rsidR="00F603D1" w:rsidRPr="008D1E70" w:rsidRDefault="00F603D1" w:rsidP="00F603D1">
      <w:pPr>
        <w:spacing w:after="0" w:line="360" w:lineRule="auto"/>
        <w:ind w:firstLine="708"/>
        <w:jc w:val="both"/>
        <w:rPr>
          <w:rFonts w:ascii="Times New Roman" w:hAnsi="Times New Roman" w:cs="Times New Roman"/>
          <w:sz w:val="28"/>
          <w:szCs w:val="28"/>
        </w:rPr>
      </w:pPr>
      <w:r w:rsidRPr="008D1E70">
        <w:rPr>
          <w:rFonts w:ascii="Times New Roman" w:hAnsi="Times New Roman" w:cs="Times New Roman"/>
          <w:sz w:val="28"/>
          <w:szCs w:val="28"/>
        </w:rPr>
        <w:t>Інклюзивне освітнє середовище надає унікальні можливості для соціалізації. Взаємодія з однолітками без особливих потреб дозволяє учням з особливими освітніми потребами спостерігати та практикувати соціально прийнятні форми поведінки в природному середовищі. Це сприяє розвитку соціальних навичок, підвищенню самооцінки та формуванню почуття приналежності до шкільної спільноти.</w:t>
      </w:r>
    </w:p>
    <w:p w:rsidR="00F603D1" w:rsidRPr="008D1E70" w:rsidRDefault="00F603D1" w:rsidP="00F603D1">
      <w:pPr>
        <w:spacing w:after="0" w:line="360" w:lineRule="auto"/>
        <w:ind w:firstLine="708"/>
        <w:jc w:val="both"/>
        <w:rPr>
          <w:rFonts w:ascii="Times New Roman" w:hAnsi="Times New Roman" w:cs="Times New Roman"/>
          <w:sz w:val="28"/>
          <w:szCs w:val="28"/>
        </w:rPr>
      </w:pPr>
      <w:r w:rsidRPr="008D1E70">
        <w:rPr>
          <w:rFonts w:ascii="Times New Roman" w:hAnsi="Times New Roman" w:cs="Times New Roman"/>
          <w:sz w:val="28"/>
          <w:szCs w:val="28"/>
        </w:rPr>
        <w:t>У процесі соціалізації важливу роль відіграє створення позитивного соціального клімату в класі та школі. Це передбачає роботу над формуванням атмосфери прийняття, взаємоповаги та розуміння різноманітності. Вчителі та психологи працюють над розвитком емпатії та толерантності серед всіх учнів, що сприяє створенню інклюзивного середовища.</w:t>
      </w:r>
    </w:p>
    <w:p w:rsidR="00F603D1" w:rsidRPr="008D1E70" w:rsidRDefault="00F603D1" w:rsidP="00F603D1">
      <w:pPr>
        <w:spacing w:after="0" w:line="360" w:lineRule="auto"/>
        <w:ind w:firstLine="708"/>
        <w:jc w:val="both"/>
        <w:rPr>
          <w:rFonts w:ascii="Times New Roman" w:hAnsi="Times New Roman" w:cs="Times New Roman"/>
          <w:sz w:val="28"/>
          <w:szCs w:val="28"/>
        </w:rPr>
      </w:pPr>
      <w:r w:rsidRPr="008D1E70">
        <w:rPr>
          <w:rFonts w:ascii="Times New Roman" w:hAnsi="Times New Roman" w:cs="Times New Roman"/>
          <w:sz w:val="28"/>
          <w:szCs w:val="28"/>
        </w:rPr>
        <w:t>Принцип соціалізації також передбачає підготовку учнів з особливими освітніми потребами до життя поза межами школи. Це включає розвиток навичок самостійного життя, професійну орієнтацію та підготовку до майбутнього працевлаштування. В рамках цього аспекту можуть організовуватися екскурсії, практики або стажування, які дозволяють учням отримати реальний досвід взаємодії з широким соціумом.</w:t>
      </w:r>
    </w:p>
    <w:p w:rsidR="00F603D1" w:rsidRPr="008D1E70" w:rsidRDefault="00F603D1" w:rsidP="00F603D1">
      <w:pPr>
        <w:spacing w:after="0" w:line="360" w:lineRule="auto"/>
        <w:ind w:firstLine="708"/>
        <w:jc w:val="both"/>
        <w:rPr>
          <w:rFonts w:ascii="Times New Roman" w:hAnsi="Times New Roman" w:cs="Times New Roman"/>
          <w:sz w:val="28"/>
          <w:szCs w:val="28"/>
        </w:rPr>
      </w:pPr>
      <w:r w:rsidRPr="008D1E70">
        <w:rPr>
          <w:rFonts w:ascii="Times New Roman" w:hAnsi="Times New Roman" w:cs="Times New Roman"/>
          <w:sz w:val="28"/>
          <w:szCs w:val="28"/>
        </w:rPr>
        <w:t>Важливим елементом соціалізації є також робота з сім'ями учнів. Батьки отримують підтримку та рекомендації щодо того, як сприяти соціальному розвитку своїх дітей поза школою, як створювати можливості для соціальної взаємодії та практики соціальних навичок у повсякденному житті.</w:t>
      </w:r>
    </w:p>
    <w:p w:rsidR="00F603D1" w:rsidRPr="008D1E70" w:rsidRDefault="00F603D1" w:rsidP="00F603D1">
      <w:pPr>
        <w:spacing w:after="0" w:line="360" w:lineRule="auto"/>
        <w:ind w:firstLine="708"/>
        <w:jc w:val="both"/>
        <w:rPr>
          <w:rFonts w:ascii="Times New Roman" w:hAnsi="Times New Roman" w:cs="Times New Roman"/>
          <w:sz w:val="28"/>
          <w:szCs w:val="28"/>
        </w:rPr>
      </w:pPr>
      <w:r w:rsidRPr="008D1E70">
        <w:rPr>
          <w:rFonts w:ascii="Times New Roman" w:hAnsi="Times New Roman" w:cs="Times New Roman"/>
          <w:sz w:val="28"/>
          <w:szCs w:val="28"/>
        </w:rPr>
        <w:t>У закладах спеціальної освіти принцип соціалізації реалізується через створення максимально наближених до реального життя ситуацій, в яких учні можуть практикувати соціальні навички. Це може включати організацію шкільних заходів, створення учнівського самоврядування, участь у громадських проектах тощо.</w:t>
      </w:r>
    </w:p>
    <w:p w:rsidR="00F603D1" w:rsidRPr="008D1E70" w:rsidRDefault="00F603D1" w:rsidP="00F603D1">
      <w:pPr>
        <w:spacing w:after="0" w:line="360" w:lineRule="auto"/>
        <w:ind w:firstLine="708"/>
        <w:jc w:val="both"/>
        <w:rPr>
          <w:rFonts w:ascii="Times New Roman" w:hAnsi="Times New Roman" w:cs="Times New Roman"/>
          <w:sz w:val="28"/>
          <w:szCs w:val="28"/>
        </w:rPr>
      </w:pPr>
      <w:r w:rsidRPr="008D1E70">
        <w:rPr>
          <w:rFonts w:ascii="Times New Roman" w:hAnsi="Times New Roman" w:cs="Times New Roman"/>
          <w:sz w:val="28"/>
          <w:szCs w:val="28"/>
        </w:rPr>
        <w:t>Використання сучасних технологій також відіграє важливу роль у процесі соціалізації. Соціальні мережі, онлайн-платформи для навчання та комунікації можуть надавати додаткові можливості для соціальної взаємодії, особливо для учнів з обмеженою мобільністю.</w:t>
      </w:r>
    </w:p>
    <w:p w:rsidR="00F603D1" w:rsidRPr="008D1E70" w:rsidRDefault="00F603D1" w:rsidP="00F603D1">
      <w:pPr>
        <w:spacing w:after="0" w:line="360" w:lineRule="auto"/>
        <w:ind w:firstLine="708"/>
        <w:jc w:val="both"/>
        <w:rPr>
          <w:rFonts w:ascii="Times New Roman" w:hAnsi="Times New Roman" w:cs="Times New Roman"/>
          <w:sz w:val="28"/>
          <w:szCs w:val="28"/>
        </w:rPr>
      </w:pPr>
      <w:r w:rsidRPr="008D1E70">
        <w:rPr>
          <w:rFonts w:ascii="Times New Roman" w:hAnsi="Times New Roman" w:cs="Times New Roman"/>
          <w:sz w:val="28"/>
          <w:szCs w:val="28"/>
        </w:rPr>
        <w:t>Принцип соціалізації тісно пов'язаний з розвитком самоадвокації - здатності учнів з особливими освітніми потребами відстоювати свої права та інтереси. Це включає навчання учнів розуміти свої потреби, вміти про них говорити та шукати необхідну підтримку.</w:t>
      </w:r>
    </w:p>
    <w:p w:rsidR="00F603D1" w:rsidRPr="008D1E70" w:rsidRDefault="00F603D1" w:rsidP="00F603D1">
      <w:pPr>
        <w:spacing w:after="0" w:line="360" w:lineRule="auto"/>
        <w:ind w:firstLine="708"/>
        <w:jc w:val="both"/>
        <w:rPr>
          <w:rFonts w:ascii="Times New Roman" w:hAnsi="Times New Roman" w:cs="Times New Roman"/>
          <w:sz w:val="28"/>
          <w:szCs w:val="28"/>
        </w:rPr>
      </w:pPr>
      <w:r w:rsidRPr="008D1E70">
        <w:rPr>
          <w:rFonts w:ascii="Times New Roman" w:hAnsi="Times New Roman" w:cs="Times New Roman"/>
          <w:sz w:val="28"/>
          <w:szCs w:val="28"/>
        </w:rPr>
        <w:t>Важливо зазначити, що процес соціалізації є індивідуальним для кожного учня і вимагає гнучкого підходу. Для деяких учнів може бути необхідною більш інтенсивна підтримка в розвитку соціальних навичок, в той час як інші можуть потребувати лише мінімального втручання.</w:t>
      </w:r>
    </w:p>
    <w:p w:rsidR="00F603D1" w:rsidRPr="00B07351" w:rsidRDefault="00F603D1" w:rsidP="00F603D1">
      <w:pPr>
        <w:spacing w:after="0" w:line="360" w:lineRule="auto"/>
        <w:ind w:firstLine="708"/>
        <w:jc w:val="both"/>
        <w:rPr>
          <w:rFonts w:ascii="Times New Roman" w:hAnsi="Times New Roman" w:cs="Times New Roman"/>
          <w:sz w:val="28"/>
          <w:szCs w:val="28"/>
        </w:rPr>
      </w:pPr>
      <w:r w:rsidRPr="008D1E70">
        <w:rPr>
          <w:rFonts w:ascii="Times New Roman" w:hAnsi="Times New Roman" w:cs="Times New Roman"/>
          <w:sz w:val="28"/>
          <w:szCs w:val="28"/>
        </w:rPr>
        <w:t>Таким чином, принцип соціалізації у психологічній адаптації здобувачів освіти з особливими освітніми потребами є ключовим елементом, який забезпечує не лише академічний розвиток, але й підготовку учнів до повноцінного життя в суспільстві. Він сприяє формуванню соціально компетентної особистості, здатної до самостійного життя, ефективної комунікації та взаємодії з оточуючими, що є фундаментальною метою інклюзивної та спеціальної освіти.</w:t>
      </w:r>
    </w:p>
    <w:p w:rsidR="00F603D1" w:rsidRPr="008D1E70" w:rsidRDefault="00F603D1" w:rsidP="00F603D1">
      <w:pPr>
        <w:spacing w:after="0" w:line="360" w:lineRule="auto"/>
        <w:ind w:firstLine="708"/>
        <w:jc w:val="both"/>
        <w:rPr>
          <w:rFonts w:ascii="Times New Roman" w:hAnsi="Times New Roman" w:cs="Times New Roman"/>
          <w:sz w:val="28"/>
          <w:szCs w:val="28"/>
        </w:rPr>
      </w:pPr>
      <w:r w:rsidRPr="008D1E70">
        <w:rPr>
          <w:rFonts w:ascii="Times New Roman" w:hAnsi="Times New Roman" w:cs="Times New Roman"/>
          <w:sz w:val="28"/>
          <w:szCs w:val="28"/>
        </w:rPr>
        <w:t>Принцип доступності у процесі психологічної адаптації здобувачів освіти з особливими освітніми потребами в інклюзивних класах та закладах спеціальної освіти є фундаментальним аспектом, який забезпечує рівні можливості для навчання та розвитку всіх учнів. Цей принцип ґрунтується на ідеї, що освітнє середовище, навчальні матеріали та методи викладання повинні бути адаптовані таким чином, щоб кожен учень, незалежно від своїх особливостей, мав можливість повноцінно брати участь у освітньому процесі.</w:t>
      </w:r>
    </w:p>
    <w:p w:rsidR="00F603D1" w:rsidRPr="008D1E70" w:rsidRDefault="00F603D1" w:rsidP="00F603D1">
      <w:pPr>
        <w:spacing w:after="0" w:line="360" w:lineRule="auto"/>
        <w:ind w:firstLine="708"/>
        <w:jc w:val="both"/>
        <w:rPr>
          <w:rFonts w:ascii="Times New Roman" w:hAnsi="Times New Roman" w:cs="Times New Roman"/>
          <w:sz w:val="28"/>
          <w:szCs w:val="28"/>
        </w:rPr>
      </w:pPr>
      <w:r w:rsidRPr="008D1E70">
        <w:rPr>
          <w:rFonts w:ascii="Times New Roman" w:hAnsi="Times New Roman" w:cs="Times New Roman"/>
          <w:sz w:val="28"/>
          <w:szCs w:val="28"/>
        </w:rPr>
        <w:t>У контексті психологічної адаптації, доступність охоплює широкий спектр аспектів. Перш за все, це фізична доступність освітнього закладу, яка передбачає наявність пандусів, ліфтів, спеціально обладнаних туалетів та інших елементів інфраструктури, що забезпечують безперешкодне пересування учнів з обмеженими фізичними можливостями. Проте, принцип доступності виходить далеко за межі лише фізичної адаптації середовища.</w:t>
      </w:r>
    </w:p>
    <w:p w:rsidR="00F603D1" w:rsidRPr="008D1E70" w:rsidRDefault="00F603D1" w:rsidP="00F603D1">
      <w:pPr>
        <w:spacing w:after="0" w:line="360" w:lineRule="auto"/>
        <w:ind w:firstLine="708"/>
        <w:jc w:val="both"/>
        <w:rPr>
          <w:rFonts w:ascii="Times New Roman" w:hAnsi="Times New Roman" w:cs="Times New Roman"/>
          <w:sz w:val="28"/>
          <w:szCs w:val="28"/>
        </w:rPr>
      </w:pPr>
      <w:r w:rsidRPr="008D1E70">
        <w:rPr>
          <w:rFonts w:ascii="Times New Roman" w:hAnsi="Times New Roman" w:cs="Times New Roman"/>
          <w:sz w:val="28"/>
          <w:szCs w:val="28"/>
        </w:rPr>
        <w:t>Важливим аспектом доступності є адаптація навчальних матеріалів та методів викладання. Це може включати використання шрифту Брайля для учнів з порушеннями зору, застосування жестової мови або альтернативних форм комунікації для учнів з порушеннями слуху, використання спеціалізованого програмного забезпечення для учнів з порушеннями опорно-рухового апарату. Крім того, доступність передбачає адаптацію навчальних завдань та методів оцінювання відповідно до можливостей кожного учня, що дозволяє їм демонструвати свої знання та навички найбільш комфортним для них способом.</w:t>
      </w:r>
    </w:p>
    <w:p w:rsidR="00F603D1" w:rsidRPr="008D1E70" w:rsidRDefault="00F603D1" w:rsidP="00F603D1">
      <w:pPr>
        <w:spacing w:after="0" w:line="360" w:lineRule="auto"/>
        <w:ind w:firstLine="708"/>
        <w:jc w:val="both"/>
        <w:rPr>
          <w:rFonts w:ascii="Times New Roman" w:hAnsi="Times New Roman" w:cs="Times New Roman"/>
          <w:sz w:val="28"/>
          <w:szCs w:val="28"/>
        </w:rPr>
      </w:pPr>
      <w:r w:rsidRPr="008D1E70">
        <w:rPr>
          <w:rFonts w:ascii="Times New Roman" w:hAnsi="Times New Roman" w:cs="Times New Roman"/>
          <w:sz w:val="28"/>
          <w:szCs w:val="28"/>
        </w:rPr>
        <w:t>У психологічному аспекті, доступність також означає створення емоційно безпечного середовища, де кожен учень почувається прийнятим та цінним. Це включає роботу над формуванням позитивного ставлення до різноманітності серед всіх учасників освітнього процесу, запобігання булінгу та дискримінації.</w:t>
      </w:r>
    </w:p>
    <w:p w:rsidR="00F603D1" w:rsidRPr="008D1E70" w:rsidRDefault="00F603D1" w:rsidP="00F603D1">
      <w:pPr>
        <w:spacing w:after="0" w:line="360" w:lineRule="auto"/>
        <w:ind w:firstLine="708"/>
        <w:jc w:val="both"/>
        <w:rPr>
          <w:rFonts w:ascii="Times New Roman" w:hAnsi="Times New Roman" w:cs="Times New Roman"/>
          <w:sz w:val="28"/>
          <w:szCs w:val="28"/>
        </w:rPr>
      </w:pPr>
      <w:r w:rsidRPr="008D1E70">
        <w:rPr>
          <w:rFonts w:ascii="Times New Roman" w:hAnsi="Times New Roman" w:cs="Times New Roman"/>
          <w:sz w:val="28"/>
          <w:szCs w:val="28"/>
        </w:rPr>
        <w:t>Принцип доступності також передбачає забезпечення доступу до психологічної підтримки та консультацій. Це означає, що в закладі повинні бути доступні послуги шкільного психолога, а також можливість отримати додаткову спеціалізовану допомогу за потреби. Важливо, щоб ці послуги були доступні не лише для учнів, але й для їхніх батьків та вчителів, які також можуть потребувати підтримки та консультацій у процесі адаптації.</w:t>
      </w:r>
    </w:p>
    <w:p w:rsidR="00F603D1" w:rsidRPr="008D1E70" w:rsidRDefault="00F603D1" w:rsidP="00F603D1">
      <w:pPr>
        <w:spacing w:after="0" w:line="360" w:lineRule="auto"/>
        <w:ind w:firstLine="708"/>
        <w:jc w:val="both"/>
        <w:rPr>
          <w:rFonts w:ascii="Times New Roman" w:hAnsi="Times New Roman" w:cs="Times New Roman"/>
          <w:sz w:val="28"/>
          <w:szCs w:val="28"/>
        </w:rPr>
      </w:pPr>
      <w:r w:rsidRPr="008D1E70">
        <w:rPr>
          <w:rFonts w:ascii="Times New Roman" w:hAnsi="Times New Roman" w:cs="Times New Roman"/>
          <w:sz w:val="28"/>
          <w:szCs w:val="28"/>
        </w:rPr>
        <w:t>У контексті інклюзивної освіти, доступність також означає забезпечення участі учнів з особливими освітніми потребами у всіх аспектах шкільного життя - не лише в навчальному процесі, але й у позакласних заходах, екскурсіях, спортивних змаганнях тощо. Це сприяє їхній повноцінній інтеграції в шкільну спільноту та розвитку соціальних навичок.</w:t>
      </w:r>
    </w:p>
    <w:p w:rsidR="00F603D1" w:rsidRPr="008D1E70" w:rsidRDefault="00F603D1" w:rsidP="00F603D1">
      <w:pPr>
        <w:spacing w:after="0" w:line="360" w:lineRule="auto"/>
        <w:ind w:firstLine="708"/>
        <w:jc w:val="both"/>
        <w:rPr>
          <w:rFonts w:ascii="Times New Roman" w:hAnsi="Times New Roman" w:cs="Times New Roman"/>
          <w:sz w:val="28"/>
          <w:szCs w:val="28"/>
        </w:rPr>
      </w:pPr>
      <w:r w:rsidRPr="008D1E70">
        <w:rPr>
          <w:rFonts w:ascii="Times New Roman" w:hAnsi="Times New Roman" w:cs="Times New Roman"/>
          <w:sz w:val="28"/>
          <w:szCs w:val="28"/>
        </w:rPr>
        <w:t>Важливим аспектом доступності є також інформаційна доступність. Це означає, що вся необхідна інформація про освітній процес, права учнів, доступні ресурси та послуги повинна бути надана в зрозумілій та доступній формі як для учнів, так і для їхніх батьків. Це може включати використання простої мови, візуальних підказок, перекладу на різні мови тощо.</w:t>
      </w:r>
    </w:p>
    <w:p w:rsidR="00F603D1" w:rsidRPr="008D1E70" w:rsidRDefault="00F603D1" w:rsidP="00F603D1">
      <w:pPr>
        <w:spacing w:after="0" w:line="360" w:lineRule="auto"/>
        <w:ind w:firstLine="708"/>
        <w:jc w:val="both"/>
        <w:rPr>
          <w:rFonts w:ascii="Times New Roman" w:hAnsi="Times New Roman" w:cs="Times New Roman"/>
          <w:sz w:val="28"/>
          <w:szCs w:val="28"/>
        </w:rPr>
      </w:pPr>
      <w:r w:rsidRPr="008D1E70">
        <w:rPr>
          <w:rFonts w:ascii="Times New Roman" w:hAnsi="Times New Roman" w:cs="Times New Roman"/>
          <w:sz w:val="28"/>
          <w:szCs w:val="28"/>
        </w:rPr>
        <w:t>Реалізація принципу доступності вимагає постійного моніторингу та оцінки. Необхідно регулярно аналізувати, чи дійсно всі аспекти освітнього процесу є доступними для всіх учнів, та вносити необхідні корективи. Це може включати опитування учнів та батьків, аналіз успішності та залученості учнів, оцінку ефективності використовуваних адаптацій та допоміжних технологій.</w:t>
      </w:r>
    </w:p>
    <w:p w:rsidR="00F603D1" w:rsidRPr="008D1E70" w:rsidRDefault="00F603D1" w:rsidP="00F603D1">
      <w:pPr>
        <w:spacing w:after="0" w:line="360" w:lineRule="auto"/>
        <w:ind w:firstLine="708"/>
        <w:jc w:val="both"/>
        <w:rPr>
          <w:rFonts w:ascii="Times New Roman" w:hAnsi="Times New Roman" w:cs="Times New Roman"/>
          <w:sz w:val="28"/>
          <w:szCs w:val="28"/>
        </w:rPr>
      </w:pPr>
      <w:r w:rsidRPr="008D1E70">
        <w:rPr>
          <w:rFonts w:ascii="Times New Roman" w:hAnsi="Times New Roman" w:cs="Times New Roman"/>
          <w:sz w:val="28"/>
          <w:szCs w:val="28"/>
        </w:rPr>
        <w:t>Важливо зазначити, що принцип доступності не означає спрощення навчального матеріалу чи зниження академічних стандартів. Навпаки, він спрямований на створення умов, в яких кожен учень може досягти свого максимального потенціалу, маючи доступ до якісної освіти.</w:t>
      </w:r>
    </w:p>
    <w:p w:rsidR="00F603D1" w:rsidRDefault="00F603D1" w:rsidP="00F603D1">
      <w:pPr>
        <w:spacing w:after="0" w:line="360" w:lineRule="auto"/>
        <w:ind w:firstLine="708"/>
        <w:jc w:val="both"/>
        <w:rPr>
          <w:rFonts w:ascii="Times New Roman" w:hAnsi="Times New Roman" w:cs="Times New Roman"/>
          <w:sz w:val="28"/>
          <w:szCs w:val="28"/>
        </w:rPr>
      </w:pPr>
      <w:r w:rsidRPr="008D1E70">
        <w:rPr>
          <w:rFonts w:ascii="Times New Roman" w:hAnsi="Times New Roman" w:cs="Times New Roman"/>
          <w:sz w:val="28"/>
          <w:szCs w:val="28"/>
        </w:rPr>
        <w:t>Таким чином, принцип доступності у психологічній адаптації здобувачів освіти з особливими освітніми потребами є комплексним підходом, який охоплює всі аспекти освітнього процесу. Він забезпечує створення інклюзивного середовища, де кожен учень має рівні можливості для навчання, розвитку та соціалізації, незалежно від своїх особливостей. Реалізація цього принципу вимагає системного підходу, залучення всіх учасників освітнього процесу та постійного вдосконалення для забезпечення дійсно інклюзивної та доступної освіти для всіх.</w:t>
      </w:r>
    </w:p>
    <w:p w:rsidR="00F603D1" w:rsidRPr="005F5551" w:rsidRDefault="00F603D1" w:rsidP="00F603D1">
      <w:pPr>
        <w:spacing w:after="0" w:line="360" w:lineRule="auto"/>
        <w:ind w:firstLine="708"/>
        <w:jc w:val="both"/>
        <w:rPr>
          <w:rFonts w:ascii="Times New Roman" w:hAnsi="Times New Roman" w:cs="Times New Roman"/>
          <w:sz w:val="28"/>
          <w:szCs w:val="28"/>
        </w:rPr>
      </w:pPr>
      <w:r w:rsidRPr="005F5551">
        <w:rPr>
          <w:rFonts w:ascii="Times New Roman" w:hAnsi="Times New Roman" w:cs="Times New Roman"/>
          <w:sz w:val="28"/>
          <w:szCs w:val="28"/>
        </w:rPr>
        <w:t>Підходи в психології слугують методологічною основою вирішення проблеми, оскільки вони пропонують систематичні способи аналізу, розуміння та вирішення психологічних труднощів. Кожен підхід базується на певній теоретичній моделі, яка визначає, як сприймати психологічні проблеми та які інструменти використовувати для їх подолання.</w:t>
      </w:r>
    </w:p>
    <w:p w:rsidR="00F603D1" w:rsidRPr="005F5551" w:rsidRDefault="00F603D1" w:rsidP="00F603D1">
      <w:pPr>
        <w:spacing w:after="0" w:line="360" w:lineRule="auto"/>
        <w:ind w:firstLine="708"/>
        <w:jc w:val="both"/>
        <w:rPr>
          <w:rFonts w:ascii="Times New Roman" w:hAnsi="Times New Roman" w:cs="Times New Roman"/>
          <w:sz w:val="28"/>
          <w:szCs w:val="28"/>
        </w:rPr>
      </w:pPr>
      <w:r w:rsidRPr="005F5551">
        <w:rPr>
          <w:rFonts w:ascii="Times New Roman" w:hAnsi="Times New Roman" w:cs="Times New Roman"/>
          <w:sz w:val="28"/>
          <w:szCs w:val="28"/>
        </w:rPr>
        <w:t>Наприклад, когнітивно-поведінковий підхід розглядає проблему через призму думок і поведінки, що дозволяє коригувати негативні мисленнєві моделі та відповідні їм реакції. Психоаналітичний підхід фокусується на дослідженні несвідомих мотивів і конфліктів, що допомагає виявити глибинні причини проблеми. Гуманістичний підхід, у свою чергу, спрямований на розвиток потенціалу особистості та самореалізацію.</w:t>
      </w:r>
    </w:p>
    <w:p w:rsidR="00F603D1" w:rsidRPr="005F5551" w:rsidRDefault="00F603D1" w:rsidP="00F603D1">
      <w:pPr>
        <w:spacing w:after="0" w:line="360" w:lineRule="auto"/>
        <w:ind w:firstLine="708"/>
        <w:jc w:val="both"/>
        <w:rPr>
          <w:rFonts w:ascii="Times New Roman" w:hAnsi="Times New Roman" w:cs="Times New Roman"/>
          <w:sz w:val="28"/>
          <w:szCs w:val="28"/>
        </w:rPr>
      </w:pPr>
      <w:r w:rsidRPr="005F5551">
        <w:rPr>
          <w:rFonts w:ascii="Times New Roman" w:hAnsi="Times New Roman" w:cs="Times New Roman"/>
          <w:sz w:val="28"/>
          <w:szCs w:val="28"/>
        </w:rPr>
        <w:t>Кожен з цих підходів має свої методологічні інструменти та техніки, які допомагають підібрати найбільш ефективну стратегію для конкретного випадку. Вибір підходу залежить від природи проблеми, особистісних особливостей клієнта та цілей терапії.</w:t>
      </w:r>
    </w:p>
    <w:p w:rsidR="00F603D1" w:rsidRPr="005F5551" w:rsidRDefault="00F603D1" w:rsidP="00F603D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Враховуючи специфіку теми нашого дослідження ми визначили наступні підходи: компетентнісний, міждисциплінарний, особистісно-орієнтований, гуманістичний.</w:t>
      </w:r>
    </w:p>
    <w:p w:rsidR="00F603D1" w:rsidRPr="00B62C61" w:rsidRDefault="00F603D1" w:rsidP="00F603D1">
      <w:pPr>
        <w:spacing w:after="0" w:line="360" w:lineRule="auto"/>
        <w:ind w:firstLine="708"/>
        <w:jc w:val="both"/>
        <w:rPr>
          <w:rFonts w:ascii="Times New Roman" w:hAnsi="Times New Roman" w:cs="Times New Roman"/>
          <w:sz w:val="28"/>
          <w:szCs w:val="28"/>
        </w:rPr>
      </w:pPr>
      <w:r w:rsidRPr="00B62C61">
        <w:rPr>
          <w:rFonts w:ascii="Times New Roman" w:hAnsi="Times New Roman" w:cs="Times New Roman"/>
          <w:sz w:val="28"/>
          <w:szCs w:val="28"/>
        </w:rPr>
        <w:t>Компетентнісний підхід у процесі психологічної адаптації здобувачів освіти з особливими освітніми потребами в інклюзивних класах та закладах спеціальної освіти є ключовою стратегією, спрямованою на формування у учнів практичних навичок та здібностей, необхідних для успішного функціонування в суспільстві. Цей підхід зосереджується на розвитку не лише академічних знань, але й широкого спектру компетенцій, які допоможуть учням ефективно адаптуватися до різноманітних життєвих ситуацій.</w:t>
      </w:r>
    </w:p>
    <w:p w:rsidR="00F603D1" w:rsidRPr="00B62C61" w:rsidRDefault="00F603D1" w:rsidP="00F603D1">
      <w:pPr>
        <w:spacing w:after="0" w:line="360" w:lineRule="auto"/>
        <w:ind w:firstLine="708"/>
        <w:jc w:val="both"/>
        <w:rPr>
          <w:rFonts w:ascii="Times New Roman" w:hAnsi="Times New Roman" w:cs="Times New Roman"/>
          <w:sz w:val="28"/>
          <w:szCs w:val="28"/>
        </w:rPr>
      </w:pPr>
      <w:r w:rsidRPr="00B62C61">
        <w:rPr>
          <w:rFonts w:ascii="Times New Roman" w:hAnsi="Times New Roman" w:cs="Times New Roman"/>
          <w:sz w:val="28"/>
          <w:szCs w:val="28"/>
        </w:rPr>
        <w:t xml:space="preserve">У контексті психологічної адаптації, компетентнісний підхід передбачає визначення та розвиток ключових компетенцій, які є особливо важливими для учнів з особливими освітніми потребами. Ці </w:t>
      </w:r>
      <w:r>
        <w:rPr>
          <w:rFonts w:ascii="Times New Roman" w:hAnsi="Times New Roman" w:cs="Times New Roman"/>
          <w:sz w:val="28"/>
          <w:szCs w:val="28"/>
        </w:rPr>
        <w:t>компетентності</w:t>
      </w:r>
      <w:r w:rsidRPr="00B62C61">
        <w:rPr>
          <w:rFonts w:ascii="Times New Roman" w:hAnsi="Times New Roman" w:cs="Times New Roman"/>
          <w:sz w:val="28"/>
          <w:szCs w:val="28"/>
        </w:rPr>
        <w:t xml:space="preserve"> можуть включати соціальні навички (вміння спілкуватися, співпрацювати, вирішувати конфлікти), емоційний інтелект (розуміння та управління власними емоціями, емпатія), навички самообслуговування, вміння планувати та організовувати свою діяльність, а також навички самоадвокації (вміння відстоювати свої права та потреби).</w:t>
      </w:r>
    </w:p>
    <w:p w:rsidR="00F603D1" w:rsidRPr="00B62C61" w:rsidRDefault="00F603D1" w:rsidP="00F603D1">
      <w:pPr>
        <w:spacing w:after="0" w:line="360" w:lineRule="auto"/>
        <w:ind w:firstLine="708"/>
        <w:jc w:val="both"/>
        <w:rPr>
          <w:rFonts w:ascii="Times New Roman" w:hAnsi="Times New Roman" w:cs="Times New Roman"/>
          <w:sz w:val="28"/>
          <w:szCs w:val="28"/>
        </w:rPr>
      </w:pPr>
      <w:r w:rsidRPr="00B62C61">
        <w:rPr>
          <w:rFonts w:ascii="Times New Roman" w:hAnsi="Times New Roman" w:cs="Times New Roman"/>
          <w:sz w:val="28"/>
          <w:szCs w:val="28"/>
        </w:rPr>
        <w:t>Особливістю компетентнісного підходу є його орієнтація на практичне застосування набутих знань та навичок. Для учнів з особливими освітніми потребами це означає, що навчання спрямоване на формування компетенцій, які безпосередньо покращать їхню здатність до самостійного життя та інтеграції в суспільство. Наприклад, замість простого вивчення правил соціальної взаємодії, учні практикують ці навички в реальних або змодельованих ситуаціях.</w:t>
      </w:r>
    </w:p>
    <w:p w:rsidR="00F603D1" w:rsidRPr="00B62C61" w:rsidRDefault="00F603D1" w:rsidP="00F603D1">
      <w:pPr>
        <w:spacing w:after="0" w:line="360" w:lineRule="auto"/>
        <w:ind w:firstLine="708"/>
        <w:jc w:val="both"/>
        <w:rPr>
          <w:rFonts w:ascii="Times New Roman" w:hAnsi="Times New Roman" w:cs="Times New Roman"/>
          <w:sz w:val="28"/>
          <w:szCs w:val="28"/>
        </w:rPr>
      </w:pPr>
      <w:r w:rsidRPr="00B62C61">
        <w:rPr>
          <w:rFonts w:ascii="Times New Roman" w:hAnsi="Times New Roman" w:cs="Times New Roman"/>
          <w:sz w:val="28"/>
          <w:szCs w:val="28"/>
        </w:rPr>
        <w:t xml:space="preserve">Компетентнісний підхід також передбачає індивідуалізацію навчання. Для кожного учня визначаються пріоритетні </w:t>
      </w:r>
      <w:r>
        <w:rPr>
          <w:rFonts w:ascii="Times New Roman" w:hAnsi="Times New Roman" w:cs="Times New Roman"/>
          <w:sz w:val="28"/>
          <w:szCs w:val="28"/>
        </w:rPr>
        <w:t>компетентності</w:t>
      </w:r>
      <w:r w:rsidRPr="00B62C61">
        <w:rPr>
          <w:rFonts w:ascii="Times New Roman" w:hAnsi="Times New Roman" w:cs="Times New Roman"/>
          <w:sz w:val="28"/>
          <w:szCs w:val="28"/>
        </w:rPr>
        <w:t>, які потребують розвитку, з урахуванням його особливих потреб, сильних сторін та потенціалу. Це дозволяє створити персоналізовану програму розвитку, яка максимально відповідає потребам конкретного учня.</w:t>
      </w:r>
    </w:p>
    <w:p w:rsidR="00F603D1" w:rsidRPr="00B62C61" w:rsidRDefault="00F603D1" w:rsidP="00F603D1">
      <w:pPr>
        <w:spacing w:after="0" w:line="360" w:lineRule="auto"/>
        <w:ind w:firstLine="708"/>
        <w:jc w:val="both"/>
        <w:rPr>
          <w:rFonts w:ascii="Times New Roman" w:hAnsi="Times New Roman" w:cs="Times New Roman"/>
          <w:sz w:val="28"/>
          <w:szCs w:val="28"/>
        </w:rPr>
      </w:pPr>
      <w:r w:rsidRPr="00B62C61">
        <w:rPr>
          <w:rFonts w:ascii="Times New Roman" w:hAnsi="Times New Roman" w:cs="Times New Roman"/>
          <w:sz w:val="28"/>
          <w:szCs w:val="28"/>
        </w:rPr>
        <w:t>У рамках цього підходу змінюється і роль вчителя. Замість простої передачі знань, вчитель стає фасилітатором, який створює умови для набуття учнями необхідних компетенцій. Це може включати організацію практичних занять, рольових ігор, проектної діяльності, які дозволяють учням активно застосовувати свої знання та навички.</w:t>
      </w:r>
    </w:p>
    <w:p w:rsidR="00F603D1" w:rsidRPr="00B62C61" w:rsidRDefault="00F603D1" w:rsidP="00F603D1">
      <w:pPr>
        <w:spacing w:after="0" w:line="360" w:lineRule="auto"/>
        <w:ind w:firstLine="708"/>
        <w:jc w:val="both"/>
        <w:rPr>
          <w:rFonts w:ascii="Times New Roman" w:hAnsi="Times New Roman" w:cs="Times New Roman"/>
          <w:sz w:val="28"/>
          <w:szCs w:val="28"/>
        </w:rPr>
      </w:pPr>
      <w:r w:rsidRPr="00B62C61">
        <w:rPr>
          <w:rFonts w:ascii="Times New Roman" w:hAnsi="Times New Roman" w:cs="Times New Roman"/>
          <w:sz w:val="28"/>
          <w:szCs w:val="28"/>
        </w:rPr>
        <w:t>Важливим аспектом компетентнісного підходу є також розвиток метакогнітивних навичок - вміння вчитися, рефлексувати над власним процесом навчання, розуміти свої сильні та слабкі сторони. Для учнів з особливими освітніми потребами ці навички є особливо важливими, оскільки вони допомагають їм стати більш самостійними у навчанні та адаптації.</w:t>
      </w:r>
    </w:p>
    <w:p w:rsidR="00F603D1" w:rsidRPr="00B62C61" w:rsidRDefault="00F603D1" w:rsidP="00F603D1">
      <w:pPr>
        <w:spacing w:after="0" w:line="360" w:lineRule="auto"/>
        <w:ind w:firstLine="708"/>
        <w:jc w:val="both"/>
        <w:rPr>
          <w:rFonts w:ascii="Times New Roman" w:hAnsi="Times New Roman" w:cs="Times New Roman"/>
          <w:sz w:val="28"/>
          <w:szCs w:val="28"/>
        </w:rPr>
      </w:pPr>
      <w:r w:rsidRPr="00B62C61">
        <w:rPr>
          <w:rFonts w:ascii="Times New Roman" w:hAnsi="Times New Roman" w:cs="Times New Roman"/>
          <w:sz w:val="28"/>
          <w:szCs w:val="28"/>
        </w:rPr>
        <w:t>Оцінювання в рамках компетентнісного підходу також зазнає змін. Замість традиційних тестів, які перевіряють лише знання, використовуються методи оцінювання, які дозволяють виявити рівень сформованості компетенцій. Це може включати практичні завдання, проекти, портфоліо досягнень учня.</w:t>
      </w:r>
    </w:p>
    <w:p w:rsidR="00F603D1" w:rsidRPr="00B62C61" w:rsidRDefault="00F603D1" w:rsidP="00F603D1">
      <w:pPr>
        <w:spacing w:after="0" w:line="360" w:lineRule="auto"/>
        <w:ind w:firstLine="708"/>
        <w:jc w:val="both"/>
        <w:rPr>
          <w:rFonts w:ascii="Times New Roman" w:hAnsi="Times New Roman" w:cs="Times New Roman"/>
          <w:sz w:val="28"/>
          <w:szCs w:val="28"/>
        </w:rPr>
      </w:pPr>
      <w:r w:rsidRPr="00B62C61">
        <w:rPr>
          <w:rFonts w:ascii="Times New Roman" w:hAnsi="Times New Roman" w:cs="Times New Roman"/>
          <w:sz w:val="28"/>
          <w:szCs w:val="28"/>
        </w:rPr>
        <w:t>Компетентнісний підхід також передбачає тісну співпрацю з батьками та іншими фахівцями. Батьки залучаються до процесу визначення пріоритетних компетенцій для розвитку та беруть участь у їх формуванні в домашньому середовищі. Фахівці (психологи, логопеди, реабілітологи) працюють над розвитком специфічних компетенцій відповідно до своєї спеціалізації.</w:t>
      </w:r>
    </w:p>
    <w:p w:rsidR="00F603D1" w:rsidRPr="00B62C61" w:rsidRDefault="00F603D1" w:rsidP="00F603D1">
      <w:pPr>
        <w:spacing w:after="0" w:line="360" w:lineRule="auto"/>
        <w:ind w:firstLine="708"/>
        <w:jc w:val="both"/>
        <w:rPr>
          <w:rFonts w:ascii="Times New Roman" w:hAnsi="Times New Roman" w:cs="Times New Roman"/>
          <w:sz w:val="28"/>
          <w:szCs w:val="28"/>
        </w:rPr>
      </w:pPr>
      <w:r w:rsidRPr="00B62C61">
        <w:rPr>
          <w:rFonts w:ascii="Times New Roman" w:hAnsi="Times New Roman" w:cs="Times New Roman"/>
          <w:sz w:val="28"/>
          <w:szCs w:val="28"/>
        </w:rPr>
        <w:t>У контексті інклюзивної освіти компетентнісний підхід сприяє створенню рівних можливостей для всіх учнів. Акцент на практичних навичках та компетенціях дозволяє учням з особливими освітніми потребами демонструвати свої сильні сторони та досягнення, що підвищує їхню самооцінку та мотивацію до навчання.</w:t>
      </w:r>
    </w:p>
    <w:p w:rsidR="00F603D1" w:rsidRPr="00B62C61" w:rsidRDefault="00F603D1" w:rsidP="00F603D1">
      <w:pPr>
        <w:spacing w:after="0" w:line="360" w:lineRule="auto"/>
        <w:ind w:firstLine="708"/>
        <w:jc w:val="both"/>
        <w:rPr>
          <w:rFonts w:ascii="Times New Roman" w:hAnsi="Times New Roman" w:cs="Times New Roman"/>
          <w:sz w:val="28"/>
          <w:szCs w:val="28"/>
        </w:rPr>
      </w:pPr>
      <w:r w:rsidRPr="00B62C61">
        <w:rPr>
          <w:rFonts w:ascii="Times New Roman" w:hAnsi="Times New Roman" w:cs="Times New Roman"/>
          <w:sz w:val="28"/>
          <w:szCs w:val="28"/>
        </w:rPr>
        <w:t>Важливо зазначити, що реалізація компетентнісного підходу вимагає системних змін в організації освітнього процесу. Це включає адаптацію навчальних програм, розробку нових методичних матеріалів, підготовку вчителів до роботи в рамках цього підходу.</w:t>
      </w:r>
    </w:p>
    <w:p w:rsidR="00F603D1" w:rsidRPr="00B62C61" w:rsidRDefault="00F603D1" w:rsidP="00F603D1">
      <w:pPr>
        <w:spacing w:after="0" w:line="360" w:lineRule="auto"/>
        <w:ind w:firstLine="708"/>
        <w:jc w:val="both"/>
        <w:rPr>
          <w:rFonts w:ascii="Times New Roman" w:hAnsi="Times New Roman" w:cs="Times New Roman"/>
          <w:sz w:val="28"/>
          <w:szCs w:val="28"/>
        </w:rPr>
      </w:pPr>
      <w:r w:rsidRPr="00B62C61">
        <w:rPr>
          <w:rFonts w:ascii="Times New Roman" w:hAnsi="Times New Roman" w:cs="Times New Roman"/>
          <w:sz w:val="28"/>
          <w:szCs w:val="28"/>
        </w:rPr>
        <w:t>Таким чином, компетентнісний підхід у психологічній адаптації здобувачів освіти з особливими освітніми потребами є потужним інструментом, який дозволяє зробити освіту більш практично орієнтованою та ефективною. Він забезпечує формування у учнів ключових компетенцій, необхідних для успішної адаптації та інтеграції в суспільство, підвищуючи їхню самостійність та якість життя. Цей підхід створює основу для truly інклюзивної освіти, де кожен учень має можливість розвивати свій потенціал та досягати успіху.</w:t>
      </w:r>
    </w:p>
    <w:p w:rsidR="00F603D1" w:rsidRPr="00DF4575" w:rsidRDefault="00F603D1" w:rsidP="00F603D1">
      <w:pPr>
        <w:spacing w:after="0" w:line="360" w:lineRule="auto"/>
        <w:ind w:firstLine="708"/>
        <w:jc w:val="both"/>
        <w:rPr>
          <w:rFonts w:ascii="Times New Roman" w:hAnsi="Times New Roman" w:cs="Times New Roman"/>
          <w:sz w:val="28"/>
          <w:szCs w:val="28"/>
        </w:rPr>
      </w:pPr>
      <w:r w:rsidRPr="00DF4575">
        <w:rPr>
          <w:rFonts w:ascii="Times New Roman" w:hAnsi="Times New Roman" w:cs="Times New Roman"/>
          <w:sz w:val="28"/>
          <w:szCs w:val="28"/>
        </w:rPr>
        <w:t>Міждисциплінарний підхід у процесі психологічної адаптації здобувачів освіти з особливими освітніми потребами в інклюзивних класах та закладах спеціальної освіти є комплексною стратегією, яка інтегрує знання, методи та перспективи різних дисциплін для створення цілісної та ефективної системи підтримки учнів. Цей підхід визнає, що психологічна адаптація є складним процесом, який не може бути повністю охоплений в рамках однієї дисципліни, і вимагає синергії різних галузей знань та практик.</w:t>
      </w:r>
    </w:p>
    <w:p w:rsidR="00F603D1" w:rsidRPr="00DF4575" w:rsidRDefault="00F603D1" w:rsidP="00F603D1">
      <w:pPr>
        <w:spacing w:after="0" w:line="360" w:lineRule="auto"/>
        <w:ind w:firstLine="708"/>
        <w:jc w:val="both"/>
        <w:rPr>
          <w:rFonts w:ascii="Times New Roman" w:hAnsi="Times New Roman" w:cs="Times New Roman"/>
          <w:sz w:val="28"/>
          <w:szCs w:val="28"/>
        </w:rPr>
      </w:pPr>
      <w:r w:rsidRPr="00DF4575">
        <w:rPr>
          <w:rFonts w:ascii="Times New Roman" w:hAnsi="Times New Roman" w:cs="Times New Roman"/>
          <w:sz w:val="28"/>
          <w:szCs w:val="28"/>
        </w:rPr>
        <w:t>У контексті психологічної адаптації, міждисциплінарний підхід передбачає взаємодію фахівців різних профілів: психологів, педагогів, логопедів, дефектологів, реабілітологів, медичних працівників, соціальних працівників та інших спеціалістів. Кожен з цих фахівців привносить свою унікальну експертизу та перспективу, що дозволяє створити всеосяжну картину потреб учня та розробити комплексну стратегію його підтримки.</w:t>
      </w:r>
    </w:p>
    <w:p w:rsidR="00F603D1" w:rsidRPr="00DF4575" w:rsidRDefault="00F603D1" w:rsidP="00F603D1">
      <w:pPr>
        <w:spacing w:after="0" w:line="360" w:lineRule="auto"/>
        <w:ind w:firstLine="708"/>
        <w:jc w:val="both"/>
        <w:rPr>
          <w:rFonts w:ascii="Times New Roman" w:hAnsi="Times New Roman" w:cs="Times New Roman"/>
          <w:sz w:val="28"/>
          <w:szCs w:val="28"/>
        </w:rPr>
      </w:pPr>
      <w:r w:rsidRPr="00DF4575">
        <w:rPr>
          <w:rFonts w:ascii="Times New Roman" w:hAnsi="Times New Roman" w:cs="Times New Roman"/>
          <w:sz w:val="28"/>
          <w:szCs w:val="28"/>
        </w:rPr>
        <w:t>Ключовим аспектом міждисциплінарного підходу є інтеграція різних методів оцінки та втручання. Наприклад, психологічна діагностика може поєднуватися з педагогічним спостереженням, медичним обстеженням та оцінкою функціональних можливостей учня. Це дозволяє отримати більш повне розуміння сильних сторін та труднощів учня, а також факторів, які впливають на його адаптацію.</w:t>
      </w:r>
    </w:p>
    <w:p w:rsidR="00F603D1" w:rsidRPr="00DF4575" w:rsidRDefault="00F603D1" w:rsidP="00F603D1">
      <w:pPr>
        <w:spacing w:after="0" w:line="360" w:lineRule="auto"/>
        <w:ind w:firstLine="708"/>
        <w:jc w:val="both"/>
        <w:rPr>
          <w:rFonts w:ascii="Times New Roman" w:hAnsi="Times New Roman" w:cs="Times New Roman"/>
          <w:sz w:val="28"/>
          <w:szCs w:val="28"/>
        </w:rPr>
      </w:pPr>
      <w:r w:rsidRPr="00DF4575">
        <w:rPr>
          <w:rFonts w:ascii="Times New Roman" w:hAnsi="Times New Roman" w:cs="Times New Roman"/>
          <w:sz w:val="28"/>
          <w:szCs w:val="28"/>
        </w:rPr>
        <w:t>У рамках цього підходу, розробка індивідуальної програми розвитку (ІПР) стає справді колективним процесом. Фахівці різних дисциплін спільно визначають цілі та стратегії втручання, забезпечуючи при цьому узгодженість та взаємодоповнюваність різних аспектів підтримки. Наприклад, психолог може працювати над розвитком емоційної регуляції, в той час як логопед фокусується на комунікативних навичках, а педагог адаптує навчальні матеріали - все це в рамках єдиної, узгодженої стратегії.</w:t>
      </w:r>
    </w:p>
    <w:p w:rsidR="00F603D1" w:rsidRPr="00DF4575" w:rsidRDefault="00F603D1" w:rsidP="00F603D1">
      <w:pPr>
        <w:spacing w:after="0" w:line="360" w:lineRule="auto"/>
        <w:ind w:firstLine="708"/>
        <w:jc w:val="both"/>
        <w:rPr>
          <w:rFonts w:ascii="Times New Roman" w:hAnsi="Times New Roman" w:cs="Times New Roman"/>
          <w:sz w:val="28"/>
          <w:szCs w:val="28"/>
        </w:rPr>
      </w:pPr>
      <w:r w:rsidRPr="00DF4575">
        <w:rPr>
          <w:rFonts w:ascii="Times New Roman" w:hAnsi="Times New Roman" w:cs="Times New Roman"/>
          <w:sz w:val="28"/>
          <w:szCs w:val="28"/>
        </w:rPr>
        <w:t>Міждисциплінарний підхід також сприяє більш ефективному використанню ресурсів та уникненню дублювання зусиль. Регулярні зустрічі команди фахівців дозволяють обмінюватися інформацією, координувати дії та оперативно реагувати на зміни в потребах учня.</w:t>
      </w:r>
    </w:p>
    <w:p w:rsidR="00F603D1" w:rsidRPr="00DF4575" w:rsidRDefault="00F603D1" w:rsidP="00F603D1">
      <w:pPr>
        <w:spacing w:after="0" w:line="360" w:lineRule="auto"/>
        <w:ind w:firstLine="708"/>
        <w:jc w:val="both"/>
        <w:rPr>
          <w:rFonts w:ascii="Times New Roman" w:hAnsi="Times New Roman" w:cs="Times New Roman"/>
          <w:sz w:val="28"/>
          <w:szCs w:val="28"/>
        </w:rPr>
      </w:pPr>
      <w:r w:rsidRPr="00DF4575">
        <w:rPr>
          <w:rFonts w:ascii="Times New Roman" w:hAnsi="Times New Roman" w:cs="Times New Roman"/>
          <w:sz w:val="28"/>
          <w:szCs w:val="28"/>
        </w:rPr>
        <w:t>Важливим аспектом міждисциплінарного підходу є його гнучкість та адаптивність. Оскільки потреби учнів з особливими освітніми потребами можуть змінюватися з часом, цей підхід дозволяє швидко адаптувати стратегії підтримки, залучаючи необхідних фахівців та модифікуючи методи втручання.</w:t>
      </w:r>
    </w:p>
    <w:p w:rsidR="00F603D1" w:rsidRPr="00DF4575" w:rsidRDefault="00F603D1" w:rsidP="00F603D1">
      <w:pPr>
        <w:spacing w:after="0" w:line="360" w:lineRule="auto"/>
        <w:ind w:firstLine="708"/>
        <w:jc w:val="both"/>
        <w:rPr>
          <w:rFonts w:ascii="Times New Roman" w:hAnsi="Times New Roman" w:cs="Times New Roman"/>
          <w:sz w:val="28"/>
          <w:szCs w:val="28"/>
        </w:rPr>
      </w:pPr>
      <w:r w:rsidRPr="00DF4575">
        <w:rPr>
          <w:rFonts w:ascii="Times New Roman" w:hAnsi="Times New Roman" w:cs="Times New Roman"/>
          <w:sz w:val="28"/>
          <w:szCs w:val="28"/>
        </w:rPr>
        <w:t>У контексті інклюзивної освіти, міждисциплінарний підхід також сприяє створенню більш інклюзивного середовища в цілому. Наприклад, співпраця між психологом та вчителем може включати розробку стратегій для підвищення соціальної інклюзії учня в класі, в той час як взаємодія з реабілітологом може допомогти адаптувати фізичне середовище класу.</w:t>
      </w:r>
    </w:p>
    <w:p w:rsidR="00F603D1" w:rsidRPr="00DF4575" w:rsidRDefault="00F603D1" w:rsidP="00F603D1">
      <w:pPr>
        <w:spacing w:after="0" w:line="360" w:lineRule="auto"/>
        <w:ind w:firstLine="708"/>
        <w:jc w:val="both"/>
        <w:rPr>
          <w:rFonts w:ascii="Times New Roman" w:hAnsi="Times New Roman" w:cs="Times New Roman"/>
          <w:sz w:val="28"/>
          <w:szCs w:val="28"/>
        </w:rPr>
      </w:pPr>
      <w:r w:rsidRPr="00DF4575">
        <w:rPr>
          <w:rFonts w:ascii="Times New Roman" w:hAnsi="Times New Roman" w:cs="Times New Roman"/>
          <w:sz w:val="28"/>
          <w:szCs w:val="28"/>
        </w:rPr>
        <w:t>Міждисциплінарний підхід також передбачає активне залучення батьків та самих учнів до процесу адаптації. Батьки розглядаються як важливі члени міждисциплінарної команди, які можуть надати цінну інформацію про поведінку дитини вдома та її реакції на різні ситуації. Учні, в свою чергу, залучаються до процесу планування та оцінки ефективності втручань, що сприяє розвитку їхньої самоадвокації та самовизначення.</w:t>
      </w:r>
    </w:p>
    <w:p w:rsidR="00F603D1" w:rsidRPr="00DF4575" w:rsidRDefault="00F603D1" w:rsidP="00F603D1">
      <w:pPr>
        <w:spacing w:after="0" w:line="360" w:lineRule="auto"/>
        <w:ind w:firstLine="708"/>
        <w:jc w:val="both"/>
        <w:rPr>
          <w:rFonts w:ascii="Times New Roman" w:hAnsi="Times New Roman" w:cs="Times New Roman"/>
          <w:sz w:val="28"/>
          <w:szCs w:val="28"/>
        </w:rPr>
      </w:pPr>
      <w:r w:rsidRPr="00DF4575">
        <w:rPr>
          <w:rFonts w:ascii="Times New Roman" w:hAnsi="Times New Roman" w:cs="Times New Roman"/>
          <w:sz w:val="28"/>
          <w:szCs w:val="28"/>
        </w:rPr>
        <w:t>Важливо зазначити, що реалізація міждисциплінарного підходу може стикатися з певними викликами. Це може включати труднощі в координації роботи різних фахівців, різниці в професійних термінологіях та підходах, а також обмеження в часі та ресурсах. Однак, ці виклики можуть бути подолані через створення ефективних механізмів комунікації, спільне навчання та розвиток культури міждисциплінарної співпраці.</w:t>
      </w:r>
    </w:p>
    <w:p w:rsidR="00F603D1" w:rsidRPr="00DF4575" w:rsidRDefault="00F603D1" w:rsidP="00F603D1">
      <w:pPr>
        <w:spacing w:after="0" w:line="360" w:lineRule="auto"/>
        <w:ind w:firstLine="708"/>
        <w:jc w:val="both"/>
        <w:rPr>
          <w:rFonts w:ascii="Times New Roman" w:hAnsi="Times New Roman" w:cs="Times New Roman"/>
          <w:sz w:val="28"/>
          <w:szCs w:val="28"/>
        </w:rPr>
      </w:pPr>
      <w:r w:rsidRPr="00DF4575">
        <w:rPr>
          <w:rFonts w:ascii="Times New Roman" w:hAnsi="Times New Roman" w:cs="Times New Roman"/>
          <w:sz w:val="28"/>
          <w:szCs w:val="28"/>
        </w:rPr>
        <w:t>Міждисциплінарний підхід також має важливе значення для професійного розвитку фахівців. Взаємодія з колегами з інших дисциплін сприяє розширенню професійних горизонтів, обміну знаннями та розвитку нових компетенцій.</w:t>
      </w:r>
    </w:p>
    <w:p w:rsidR="00F603D1" w:rsidRPr="00DF4575" w:rsidRDefault="00F603D1" w:rsidP="00F603D1">
      <w:pPr>
        <w:spacing w:after="0" w:line="360" w:lineRule="auto"/>
        <w:ind w:firstLine="708"/>
        <w:jc w:val="both"/>
        <w:rPr>
          <w:rFonts w:ascii="Times New Roman" w:hAnsi="Times New Roman" w:cs="Times New Roman"/>
          <w:sz w:val="28"/>
          <w:szCs w:val="28"/>
        </w:rPr>
      </w:pPr>
      <w:r w:rsidRPr="00DF4575">
        <w:rPr>
          <w:rFonts w:ascii="Times New Roman" w:hAnsi="Times New Roman" w:cs="Times New Roman"/>
          <w:sz w:val="28"/>
          <w:szCs w:val="28"/>
        </w:rPr>
        <w:t>У контексті наукових досліджень, міждисциплінарний підхід відкриває нові перспективи для вивчення процесів психологічної адаптації. Інтеграція методів та теорій з різних дисциплін може призвести до нових відкриттів та інноваційних підходів у підтримці учнів з особливими освітніми потребами.</w:t>
      </w:r>
    </w:p>
    <w:p w:rsidR="00F603D1" w:rsidRPr="00DF4575" w:rsidRDefault="00F603D1" w:rsidP="00F603D1">
      <w:pPr>
        <w:spacing w:after="0" w:line="360" w:lineRule="auto"/>
        <w:ind w:firstLine="708"/>
        <w:jc w:val="both"/>
        <w:rPr>
          <w:rFonts w:ascii="Times New Roman" w:hAnsi="Times New Roman" w:cs="Times New Roman"/>
          <w:sz w:val="28"/>
          <w:szCs w:val="28"/>
        </w:rPr>
      </w:pPr>
      <w:r w:rsidRPr="00DF4575">
        <w:rPr>
          <w:rFonts w:ascii="Times New Roman" w:hAnsi="Times New Roman" w:cs="Times New Roman"/>
          <w:sz w:val="28"/>
          <w:szCs w:val="28"/>
        </w:rPr>
        <w:t>Таким чином, міждисциплінарний підхід у психологічній адаптації здобувачів освіти з особливими освітніми потребами є потужним інструментом, який забезпечує комплексну, індивідуалізовану та ефективну підтримку учнів. Він дозволяє розглядати процес адаптації з різних перспектив, інтегрувати різноманітні методи та стратегії, та створювати дійсно інклюзивне освітнє середовище. Цей підхід не лише підвищує ефективність психологічної адаптації, але й сприяє розвитку більш цілісного та гуманістичного підходу до освіти в цілому.</w:t>
      </w:r>
    </w:p>
    <w:p w:rsidR="00F603D1" w:rsidRPr="00DF4575" w:rsidRDefault="00F603D1" w:rsidP="00F603D1">
      <w:pPr>
        <w:spacing w:after="0" w:line="360" w:lineRule="auto"/>
        <w:ind w:firstLine="708"/>
        <w:jc w:val="both"/>
        <w:rPr>
          <w:rFonts w:ascii="Times New Roman" w:hAnsi="Times New Roman" w:cs="Times New Roman"/>
          <w:sz w:val="28"/>
          <w:szCs w:val="28"/>
        </w:rPr>
      </w:pPr>
      <w:r w:rsidRPr="00DF4575">
        <w:rPr>
          <w:rFonts w:ascii="Times New Roman" w:hAnsi="Times New Roman" w:cs="Times New Roman"/>
          <w:sz w:val="28"/>
          <w:szCs w:val="28"/>
        </w:rPr>
        <w:t>Особистісно-орієнтований підхід у процесі психологічної адаптації здобувачів освіти з особливими освітніми потребами в інклюзивних класах та закладах спеціальної освіти є фундаментальною стратегією, яка ставить в центр освітнього процесу унікальну особистість кожного учня. Цей підхід базується на визнанні індивідуальності кожної дитини, її права на самореалізацію та розвиток відповідно до власних можливостей, інтересів та потреб.</w:t>
      </w:r>
    </w:p>
    <w:p w:rsidR="00F603D1" w:rsidRPr="00DF4575" w:rsidRDefault="00F603D1" w:rsidP="00F603D1">
      <w:pPr>
        <w:spacing w:after="0" w:line="360" w:lineRule="auto"/>
        <w:ind w:firstLine="708"/>
        <w:jc w:val="both"/>
        <w:rPr>
          <w:rFonts w:ascii="Times New Roman" w:hAnsi="Times New Roman" w:cs="Times New Roman"/>
          <w:sz w:val="28"/>
          <w:szCs w:val="28"/>
        </w:rPr>
      </w:pPr>
      <w:r w:rsidRPr="00DF4575">
        <w:rPr>
          <w:rFonts w:ascii="Times New Roman" w:hAnsi="Times New Roman" w:cs="Times New Roman"/>
          <w:sz w:val="28"/>
          <w:szCs w:val="28"/>
        </w:rPr>
        <w:t>У контексті психологічної адаптації, особистісно-орієнтований підхід передбачає глибоке розуміння індивідуальних особливостей кожного учня з особливими освітніми потребами. Це включає не лише визначення його специфічних навчальних потреб, але й врахування його особистісних якостей, інтересів, мотивації, емоційного стану та життєвого досвіду. Такий підхід дозволяє створити максимально сприятливі умови для розвитку та самореалізації кожного учня.</w:t>
      </w:r>
    </w:p>
    <w:p w:rsidR="00F603D1" w:rsidRPr="00DF4575" w:rsidRDefault="00F603D1" w:rsidP="00F603D1">
      <w:pPr>
        <w:spacing w:after="0" w:line="360" w:lineRule="auto"/>
        <w:ind w:firstLine="708"/>
        <w:jc w:val="both"/>
        <w:rPr>
          <w:rFonts w:ascii="Times New Roman" w:hAnsi="Times New Roman" w:cs="Times New Roman"/>
          <w:sz w:val="28"/>
          <w:szCs w:val="28"/>
        </w:rPr>
      </w:pPr>
      <w:r w:rsidRPr="00DF4575">
        <w:rPr>
          <w:rFonts w:ascii="Times New Roman" w:hAnsi="Times New Roman" w:cs="Times New Roman"/>
          <w:sz w:val="28"/>
          <w:szCs w:val="28"/>
        </w:rPr>
        <w:t>Ключовим аспектом особистісно-орієнтованого підходу є створення індивідуальної освітньої траєкторії для кожного учня. Це означає, що навчальний процес адаптується не лише з урахуванням особливих освітніх потреб учня, але й його особистісних характеристик, здібностей та інтересів. Наприклад, якщо учень проявляє особливий інтерес до певної теми чи галузі знань, ця інформація використовується для побудови навчального процесу та вибору методів психологічної підтримки.</w:t>
      </w:r>
    </w:p>
    <w:p w:rsidR="00F603D1" w:rsidRPr="00DF4575" w:rsidRDefault="00F603D1" w:rsidP="00F603D1">
      <w:pPr>
        <w:spacing w:after="0" w:line="360" w:lineRule="auto"/>
        <w:ind w:firstLine="708"/>
        <w:jc w:val="both"/>
        <w:rPr>
          <w:rFonts w:ascii="Times New Roman" w:hAnsi="Times New Roman" w:cs="Times New Roman"/>
          <w:sz w:val="28"/>
          <w:szCs w:val="28"/>
        </w:rPr>
      </w:pPr>
      <w:r w:rsidRPr="00DF4575">
        <w:rPr>
          <w:rFonts w:ascii="Times New Roman" w:hAnsi="Times New Roman" w:cs="Times New Roman"/>
          <w:sz w:val="28"/>
          <w:szCs w:val="28"/>
        </w:rPr>
        <w:t>Особистісно-орієнтований підхід також передбачає активне залучення учня до процесу планування та реалізації його освітньої програми. Це сприяє розвитку самостійності, відповідальності та мотивації до навчання. Учням надається можливість вибору (в межах їхніх можливостей) форм та методів навчання, тем для проектів, способів презентації своїх знань. Це особливо важливо для учнів з особливими освітніми потребами, оскільки дозволяє їм відчути контроль над своїм навчанням та підвищує їхню впевненість у собі.</w:t>
      </w:r>
    </w:p>
    <w:p w:rsidR="00F603D1" w:rsidRPr="00DF4575" w:rsidRDefault="00F603D1" w:rsidP="00F603D1">
      <w:pPr>
        <w:spacing w:after="0" w:line="360" w:lineRule="auto"/>
        <w:ind w:firstLine="708"/>
        <w:jc w:val="both"/>
        <w:rPr>
          <w:rFonts w:ascii="Times New Roman" w:hAnsi="Times New Roman" w:cs="Times New Roman"/>
          <w:sz w:val="28"/>
          <w:szCs w:val="28"/>
        </w:rPr>
      </w:pPr>
      <w:r w:rsidRPr="00DF4575">
        <w:rPr>
          <w:rFonts w:ascii="Times New Roman" w:hAnsi="Times New Roman" w:cs="Times New Roman"/>
          <w:sz w:val="28"/>
          <w:szCs w:val="28"/>
        </w:rPr>
        <w:t>У рамках особистісно-орієнтованого підходу змінюється і роль вчителя та психолога. Вони стають фасилітаторами, які створюють умови для самостійного навчання та розвитку учня, а не просто транслюють знання. Це вимагає від педагогів та психологів глибокого розуміння особистості кожного учня, вміння встановлювати довірчі відносини та створювати атмосферу психологічної безпеки.</w:t>
      </w:r>
    </w:p>
    <w:p w:rsidR="00F603D1" w:rsidRPr="00DF4575" w:rsidRDefault="00F603D1" w:rsidP="00F603D1">
      <w:pPr>
        <w:spacing w:after="0" w:line="360" w:lineRule="auto"/>
        <w:ind w:firstLine="708"/>
        <w:jc w:val="both"/>
        <w:rPr>
          <w:rFonts w:ascii="Times New Roman" w:hAnsi="Times New Roman" w:cs="Times New Roman"/>
          <w:sz w:val="28"/>
          <w:szCs w:val="28"/>
        </w:rPr>
      </w:pPr>
      <w:r w:rsidRPr="00DF4575">
        <w:rPr>
          <w:rFonts w:ascii="Times New Roman" w:hAnsi="Times New Roman" w:cs="Times New Roman"/>
          <w:sz w:val="28"/>
          <w:szCs w:val="28"/>
        </w:rPr>
        <w:t>Важливим аспектом особистісно-орієнтованого підходу є фокус на розвитку сильних сторін учня, а не лише на корекції недоліків. Це означає, що в процесі психологічної адаптації увага приділяється не тільки подоланню труднощів, але й розвитку талантів та здібностей учня. Такий підхід сприяє формуванню позитивної самооцінки та впевненості в собі, що є ключовими факторами успішної адаптації.</w:t>
      </w:r>
    </w:p>
    <w:p w:rsidR="00F603D1" w:rsidRPr="00DF4575" w:rsidRDefault="00F603D1" w:rsidP="00F603D1">
      <w:pPr>
        <w:spacing w:after="0" w:line="360" w:lineRule="auto"/>
        <w:ind w:firstLine="708"/>
        <w:jc w:val="both"/>
        <w:rPr>
          <w:rFonts w:ascii="Times New Roman" w:hAnsi="Times New Roman" w:cs="Times New Roman"/>
          <w:sz w:val="28"/>
          <w:szCs w:val="28"/>
        </w:rPr>
      </w:pPr>
      <w:r w:rsidRPr="00DF4575">
        <w:rPr>
          <w:rFonts w:ascii="Times New Roman" w:hAnsi="Times New Roman" w:cs="Times New Roman"/>
          <w:sz w:val="28"/>
          <w:szCs w:val="28"/>
        </w:rPr>
        <w:t>Особистісно-орієнтований підхід також передбачає створення сприятливого психологічного клімату в класі. Це включає формування атмосфери прийняття, взаємоповаги та підтримки між усіма учнями. Особлива увага приділяється розвитку емпатії та толерантності, що сприяє кращій інтеграції учнів з особливими освітніми потребами в шкільну спільноту.</w:t>
      </w:r>
    </w:p>
    <w:p w:rsidR="00F603D1" w:rsidRPr="00DF4575" w:rsidRDefault="00F603D1" w:rsidP="00F603D1">
      <w:pPr>
        <w:spacing w:after="0" w:line="360" w:lineRule="auto"/>
        <w:ind w:firstLine="708"/>
        <w:jc w:val="both"/>
        <w:rPr>
          <w:rFonts w:ascii="Times New Roman" w:hAnsi="Times New Roman" w:cs="Times New Roman"/>
          <w:sz w:val="28"/>
          <w:szCs w:val="28"/>
        </w:rPr>
      </w:pPr>
      <w:r w:rsidRPr="00DF4575">
        <w:rPr>
          <w:rFonts w:ascii="Times New Roman" w:hAnsi="Times New Roman" w:cs="Times New Roman"/>
          <w:sz w:val="28"/>
          <w:szCs w:val="28"/>
        </w:rPr>
        <w:t>У контексті психологічної адаптації, особистісно-орієнтований підхід також передбачає індивідуалізацію методів психологічної підтримки. Це може включати вибір специфічних технік релаксації, методів емоційної регуляції, стратегій подолання стресу, які найкраще відповідають особистості конкретного учня.</w:t>
      </w:r>
    </w:p>
    <w:p w:rsidR="00F603D1" w:rsidRPr="00DF4575" w:rsidRDefault="00F603D1" w:rsidP="00F603D1">
      <w:pPr>
        <w:spacing w:after="0" w:line="360" w:lineRule="auto"/>
        <w:ind w:firstLine="708"/>
        <w:jc w:val="both"/>
        <w:rPr>
          <w:rFonts w:ascii="Times New Roman" w:hAnsi="Times New Roman" w:cs="Times New Roman"/>
          <w:sz w:val="28"/>
          <w:szCs w:val="28"/>
        </w:rPr>
      </w:pPr>
      <w:r w:rsidRPr="00DF4575">
        <w:rPr>
          <w:rFonts w:ascii="Times New Roman" w:hAnsi="Times New Roman" w:cs="Times New Roman"/>
          <w:sz w:val="28"/>
          <w:szCs w:val="28"/>
        </w:rPr>
        <w:t>Важливим аспектом особистісно-орієнтованого підходу є також робота з сім'єю учня. Батьки розглядаються як ключові партнери в процесі адаптації та розвитку дитини. Їх залучають до процесу планування та реалізації індивідуальної програми розвитку, враховують їхні спостереження та побажання.</w:t>
      </w:r>
    </w:p>
    <w:p w:rsidR="00F603D1" w:rsidRPr="00DF4575" w:rsidRDefault="00F603D1" w:rsidP="00F603D1">
      <w:pPr>
        <w:spacing w:after="0" w:line="360" w:lineRule="auto"/>
        <w:ind w:firstLine="708"/>
        <w:jc w:val="both"/>
        <w:rPr>
          <w:rFonts w:ascii="Times New Roman" w:hAnsi="Times New Roman" w:cs="Times New Roman"/>
          <w:sz w:val="28"/>
          <w:szCs w:val="28"/>
        </w:rPr>
      </w:pPr>
      <w:r w:rsidRPr="00DF4575">
        <w:rPr>
          <w:rFonts w:ascii="Times New Roman" w:hAnsi="Times New Roman" w:cs="Times New Roman"/>
          <w:sz w:val="28"/>
          <w:szCs w:val="28"/>
        </w:rPr>
        <w:t>Особистісно-орієнтований підхід також передбачає гнучкість у оцінюванні досягнень учня. Замість порівняння з іншими учнями або стандартизованими нормами, оцінка базується на індивідуальному прогресі учня, його зусиллях та особистісному зростанні. Це дозволяє створити більш справедливу та мотивуючу систему оцінювання для учнів з особливими освітніми потребами.</w:t>
      </w:r>
    </w:p>
    <w:p w:rsidR="00F603D1" w:rsidRPr="00DF4575" w:rsidRDefault="00F603D1" w:rsidP="00F603D1">
      <w:pPr>
        <w:spacing w:after="0" w:line="360" w:lineRule="auto"/>
        <w:ind w:firstLine="708"/>
        <w:jc w:val="both"/>
        <w:rPr>
          <w:rFonts w:ascii="Times New Roman" w:hAnsi="Times New Roman" w:cs="Times New Roman"/>
          <w:sz w:val="28"/>
          <w:szCs w:val="28"/>
        </w:rPr>
      </w:pPr>
      <w:r w:rsidRPr="00DF4575">
        <w:rPr>
          <w:rFonts w:ascii="Times New Roman" w:hAnsi="Times New Roman" w:cs="Times New Roman"/>
          <w:sz w:val="28"/>
          <w:szCs w:val="28"/>
        </w:rPr>
        <w:t>У рамках цього підходу також приділяється увага розвитку соціальних навичок та емоційного інтелекту учнів. Це особливо важливо для учнів з особливими освітніми потребами, які часто стикаються з труднощами у соціальній взаємодії. Індивідуальний підхід дозволяє розробити специфічні стратегії для розвитку цих навичок, враховуючи особливості кожного учня.</w:t>
      </w:r>
    </w:p>
    <w:p w:rsidR="00F603D1" w:rsidRPr="00DF4575" w:rsidRDefault="00F603D1" w:rsidP="00F603D1">
      <w:pPr>
        <w:spacing w:after="0" w:line="360" w:lineRule="auto"/>
        <w:ind w:firstLine="708"/>
        <w:jc w:val="both"/>
        <w:rPr>
          <w:rFonts w:ascii="Times New Roman" w:hAnsi="Times New Roman" w:cs="Times New Roman"/>
          <w:sz w:val="28"/>
          <w:szCs w:val="28"/>
        </w:rPr>
      </w:pPr>
      <w:r w:rsidRPr="00DF4575">
        <w:rPr>
          <w:rFonts w:ascii="Times New Roman" w:hAnsi="Times New Roman" w:cs="Times New Roman"/>
          <w:sz w:val="28"/>
          <w:szCs w:val="28"/>
        </w:rPr>
        <w:t>Важливо зазначити, що реалізація особистісно-орієнтованого підходу вимагає значних ресурсів та високого рівня професійної підготовки педагогів та психологів. Це включає вміння проводити детальну діагностику особистості учня, розробляти індивідуальні програми розвитку, застосовувати різноманітні методи навчання та психологічної підтримки.</w:t>
      </w:r>
    </w:p>
    <w:p w:rsidR="00F603D1" w:rsidRPr="00DF4575" w:rsidRDefault="00F603D1" w:rsidP="00F603D1">
      <w:pPr>
        <w:spacing w:after="0" w:line="360" w:lineRule="auto"/>
        <w:ind w:firstLine="708"/>
        <w:jc w:val="both"/>
        <w:rPr>
          <w:rFonts w:ascii="Times New Roman" w:hAnsi="Times New Roman" w:cs="Times New Roman"/>
          <w:sz w:val="28"/>
          <w:szCs w:val="28"/>
        </w:rPr>
      </w:pPr>
      <w:r w:rsidRPr="00DF4575">
        <w:rPr>
          <w:rFonts w:ascii="Times New Roman" w:hAnsi="Times New Roman" w:cs="Times New Roman"/>
          <w:sz w:val="28"/>
          <w:szCs w:val="28"/>
        </w:rPr>
        <w:t>Таким чином, особистісно-орієнтований підхід у психологічній адаптації здобувачів освіти з особливими освітніми потребами є потужним інструментом, який дозволяє створити максимально сприятливі умови для розвитку та самореалізації кожного учня. Цей підхід не лише підвищує ефективність навчання та адаптації, але й сприяє формуванню позитивної самооцінки, мотивації до навчання та загальному особистісному зростанню учнів. Він створює основу для справді інклюзивної освіти, де кожен учень відчуває свою цінність та має можливість розкрити свій унікальний потенціал.</w:t>
      </w:r>
    </w:p>
    <w:p w:rsidR="00F603D1" w:rsidRDefault="00F603D1" w:rsidP="00F603D1">
      <w:pPr>
        <w:spacing w:after="0" w:line="360" w:lineRule="auto"/>
        <w:ind w:firstLine="708"/>
        <w:jc w:val="both"/>
        <w:rPr>
          <w:rFonts w:ascii="Times New Roman" w:hAnsi="Times New Roman" w:cs="Times New Roman"/>
          <w:sz w:val="28"/>
          <w:szCs w:val="28"/>
        </w:rPr>
      </w:pPr>
      <w:r w:rsidRPr="00DF4575">
        <w:rPr>
          <w:rFonts w:ascii="Times New Roman" w:hAnsi="Times New Roman" w:cs="Times New Roman"/>
          <w:sz w:val="28"/>
          <w:szCs w:val="28"/>
        </w:rPr>
        <w:t>Гуманістичний підхід у процесі психологічної адаптації здобувачів освіти з особливими освітніми потребами (ООП) в інклюзивних класах та закладах спеціальної освіти є ключовим для забезпечення ефективної інтеграції та розвитку цих учнів. Цей підхід ґрунтується на визнанні унікальності та цінності кожної особистості, незалежно від її особливостей чи обмежень. У контексті інклюзивної та спеціальної освіти, гуманістичний підхід передбачає створення сприятливого психологічного клімату, де кожен учень почувається прийнятим, поважаним та підтримуваним. Це включає формування толерантного ставлення з боку однолітків та педагогів, розвиток емпатії та взаєморозуміння. Важливим аспектом є індивідуалізація навчального процесу, яка враховує особливі потреби кожного учня, його сильні сторони та потенціал. Гуманістичний підхід також передбачає активне залучення самих учнів з ООП до процесу прийняття рішень щодо їхнього навчання та розвитку, що сприяє формуванню їхньої автономності та самоповаги. У закладах спеціальної освіти цей підхід особливо важливий для подолання можливої ізоляції та стигматизації, акцентуючи увагу на розвитку соціальних навичок та підготовці до інтеграції в суспільство. В інклюзивних класах гуманістичний підхід допомагає створити атмосферу взаємоприйняття та взаємодопомоги, де різноманітність сприймається як цінність. Ключовим елементом є постійна психологічна підтримка, яка допомагає учням з ООП подолати труднощі адаптації, розвинути впевненість у собі та реалізувати свій потенціал. Таким чином, гуманістичний підхід сприяє не лише успішній психологічній адаптації учнів з ООП, але й формуванню інклюзивного суспільства в цілому.</w:t>
      </w:r>
    </w:p>
    <w:p w:rsidR="00F603D1" w:rsidRDefault="00F603D1" w:rsidP="00F603D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У даному параграфі дослідження аргументовано доцільність </w:t>
      </w:r>
      <w:bookmarkStart w:id="8" w:name="_Hlk177919336"/>
      <w:r>
        <w:rPr>
          <w:rFonts w:ascii="Times New Roman" w:hAnsi="Times New Roman" w:cs="Times New Roman"/>
          <w:sz w:val="28"/>
          <w:szCs w:val="28"/>
        </w:rPr>
        <w:t xml:space="preserve">використання принципів та підходів до процесу психологічної адаптації здобувачів освіти з особливими освітніми потребами в інклюзивних класах та в закладах спеціальної освіти. </w:t>
      </w:r>
      <w:bookmarkEnd w:id="8"/>
      <w:r>
        <w:rPr>
          <w:rFonts w:ascii="Times New Roman" w:hAnsi="Times New Roman" w:cs="Times New Roman"/>
          <w:sz w:val="28"/>
          <w:szCs w:val="28"/>
        </w:rPr>
        <w:t>Визначено та обґрунтовано принципи (</w:t>
      </w:r>
      <w:r w:rsidRPr="008C2125">
        <w:rPr>
          <w:rFonts w:ascii="Times New Roman" w:hAnsi="Times New Roman" w:cs="Times New Roman"/>
          <w:sz w:val="28"/>
          <w:szCs w:val="28"/>
        </w:rPr>
        <w:t>системності, індивідуалізації, міждисциплінарності, партнерства, соціалізації, доступності</w:t>
      </w:r>
      <w:r>
        <w:rPr>
          <w:rFonts w:ascii="Times New Roman" w:hAnsi="Times New Roman" w:cs="Times New Roman"/>
          <w:sz w:val="28"/>
          <w:szCs w:val="28"/>
        </w:rPr>
        <w:t>) та підходи (компетентнісний, міждисциплінарний, особистісно-орієнтований, гуманістичний) до психологічної адаптації здобувачів з особливими освітніми потребами в інклюзивних класах та в закладах спеціальної освіти.</w:t>
      </w:r>
    </w:p>
    <w:p w:rsidR="00F603D1" w:rsidRDefault="00F603D1" w:rsidP="00F603D1">
      <w:pPr>
        <w:spacing w:after="0" w:line="360" w:lineRule="auto"/>
        <w:ind w:firstLine="708"/>
        <w:jc w:val="both"/>
        <w:rPr>
          <w:rFonts w:ascii="Times New Roman" w:hAnsi="Times New Roman" w:cs="Times New Roman"/>
          <w:sz w:val="28"/>
          <w:szCs w:val="28"/>
        </w:rPr>
      </w:pPr>
    </w:p>
    <w:p w:rsidR="00F603D1" w:rsidRPr="00A018BC" w:rsidRDefault="00F603D1" w:rsidP="00F603D1">
      <w:pPr>
        <w:spacing w:after="0" w:line="360" w:lineRule="auto"/>
        <w:jc w:val="both"/>
        <w:rPr>
          <w:rFonts w:ascii="Times New Roman" w:hAnsi="Times New Roman" w:cs="Times New Roman"/>
          <w:sz w:val="28"/>
          <w:szCs w:val="28"/>
        </w:rPr>
      </w:pPr>
    </w:p>
    <w:p w:rsidR="00F603D1" w:rsidRDefault="00F603D1" w:rsidP="00F603D1">
      <w:pPr>
        <w:spacing w:after="0" w:line="360" w:lineRule="auto"/>
        <w:jc w:val="both"/>
        <w:rPr>
          <w:rFonts w:ascii="Times New Roman" w:hAnsi="Times New Roman" w:cs="Times New Roman"/>
          <w:sz w:val="28"/>
          <w:szCs w:val="28"/>
        </w:rPr>
      </w:pPr>
    </w:p>
    <w:p w:rsidR="007507D3" w:rsidRDefault="007507D3" w:rsidP="00F603D1">
      <w:pPr>
        <w:spacing w:after="0" w:line="360" w:lineRule="auto"/>
        <w:jc w:val="both"/>
        <w:rPr>
          <w:rFonts w:ascii="Times New Roman" w:hAnsi="Times New Roman" w:cs="Times New Roman"/>
          <w:sz w:val="28"/>
          <w:szCs w:val="28"/>
        </w:rPr>
      </w:pPr>
    </w:p>
    <w:p w:rsidR="007507D3" w:rsidRDefault="007507D3" w:rsidP="00F603D1">
      <w:pPr>
        <w:spacing w:after="0" w:line="360" w:lineRule="auto"/>
        <w:jc w:val="both"/>
        <w:rPr>
          <w:rFonts w:ascii="Times New Roman" w:hAnsi="Times New Roman" w:cs="Times New Roman"/>
          <w:sz w:val="28"/>
          <w:szCs w:val="28"/>
        </w:rPr>
      </w:pPr>
    </w:p>
    <w:p w:rsidR="007507D3" w:rsidRDefault="007507D3" w:rsidP="00F603D1">
      <w:pPr>
        <w:spacing w:after="0" w:line="360" w:lineRule="auto"/>
        <w:jc w:val="both"/>
        <w:rPr>
          <w:rFonts w:ascii="Times New Roman" w:hAnsi="Times New Roman" w:cs="Times New Roman"/>
          <w:sz w:val="28"/>
          <w:szCs w:val="28"/>
        </w:rPr>
      </w:pPr>
    </w:p>
    <w:p w:rsidR="007507D3" w:rsidRDefault="007507D3" w:rsidP="00F603D1">
      <w:pPr>
        <w:spacing w:after="0" w:line="360" w:lineRule="auto"/>
        <w:jc w:val="both"/>
        <w:rPr>
          <w:rFonts w:ascii="Times New Roman" w:hAnsi="Times New Roman" w:cs="Times New Roman"/>
          <w:sz w:val="28"/>
          <w:szCs w:val="28"/>
        </w:rPr>
      </w:pPr>
    </w:p>
    <w:p w:rsidR="007507D3" w:rsidRDefault="007507D3" w:rsidP="00F603D1">
      <w:pPr>
        <w:spacing w:after="0" w:line="360" w:lineRule="auto"/>
        <w:jc w:val="both"/>
        <w:rPr>
          <w:rFonts w:ascii="Times New Roman" w:hAnsi="Times New Roman" w:cs="Times New Roman"/>
          <w:sz w:val="28"/>
          <w:szCs w:val="28"/>
        </w:rPr>
      </w:pPr>
    </w:p>
    <w:p w:rsidR="007507D3" w:rsidRDefault="007507D3" w:rsidP="00F603D1">
      <w:pPr>
        <w:spacing w:after="0" w:line="360" w:lineRule="auto"/>
        <w:jc w:val="both"/>
        <w:rPr>
          <w:rFonts w:ascii="Times New Roman" w:hAnsi="Times New Roman" w:cs="Times New Roman"/>
          <w:sz w:val="28"/>
          <w:szCs w:val="28"/>
        </w:rPr>
      </w:pPr>
    </w:p>
    <w:p w:rsidR="007507D3" w:rsidRDefault="007507D3" w:rsidP="00F603D1">
      <w:pPr>
        <w:spacing w:after="0" w:line="360" w:lineRule="auto"/>
        <w:jc w:val="both"/>
        <w:rPr>
          <w:rFonts w:ascii="Times New Roman" w:hAnsi="Times New Roman" w:cs="Times New Roman"/>
          <w:sz w:val="28"/>
          <w:szCs w:val="28"/>
        </w:rPr>
      </w:pPr>
    </w:p>
    <w:p w:rsidR="007507D3" w:rsidRDefault="007507D3" w:rsidP="00F603D1">
      <w:pPr>
        <w:spacing w:after="0" w:line="360" w:lineRule="auto"/>
        <w:jc w:val="both"/>
        <w:rPr>
          <w:rFonts w:ascii="Times New Roman" w:hAnsi="Times New Roman" w:cs="Times New Roman"/>
          <w:sz w:val="28"/>
          <w:szCs w:val="28"/>
        </w:rPr>
      </w:pPr>
    </w:p>
    <w:p w:rsidR="007507D3" w:rsidRDefault="007507D3" w:rsidP="00F603D1">
      <w:pPr>
        <w:spacing w:after="0" w:line="360" w:lineRule="auto"/>
        <w:jc w:val="both"/>
        <w:rPr>
          <w:rFonts w:ascii="Times New Roman" w:hAnsi="Times New Roman" w:cs="Times New Roman"/>
          <w:sz w:val="28"/>
          <w:szCs w:val="28"/>
        </w:rPr>
      </w:pPr>
    </w:p>
    <w:p w:rsidR="007507D3" w:rsidRDefault="007507D3" w:rsidP="00F603D1">
      <w:pPr>
        <w:spacing w:after="0" w:line="360" w:lineRule="auto"/>
        <w:jc w:val="both"/>
        <w:rPr>
          <w:rFonts w:ascii="Times New Roman" w:hAnsi="Times New Roman" w:cs="Times New Roman"/>
          <w:sz w:val="28"/>
          <w:szCs w:val="28"/>
        </w:rPr>
      </w:pPr>
    </w:p>
    <w:p w:rsidR="007507D3" w:rsidRDefault="007507D3" w:rsidP="00F603D1">
      <w:pPr>
        <w:spacing w:after="0" w:line="360" w:lineRule="auto"/>
        <w:jc w:val="both"/>
        <w:rPr>
          <w:rFonts w:ascii="Times New Roman" w:hAnsi="Times New Roman" w:cs="Times New Roman"/>
          <w:sz w:val="28"/>
          <w:szCs w:val="28"/>
        </w:rPr>
      </w:pPr>
    </w:p>
    <w:p w:rsidR="007507D3" w:rsidRDefault="007507D3" w:rsidP="00F603D1">
      <w:pPr>
        <w:spacing w:after="0" w:line="360" w:lineRule="auto"/>
        <w:jc w:val="both"/>
        <w:rPr>
          <w:rFonts w:ascii="Times New Roman" w:hAnsi="Times New Roman" w:cs="Times New Roman"/>
          <w:sz w:val="28"/>
          <w:szCs w:val="28"/>
        </w:rPr>
      </w:pPr>
    </w:p>
    <w:p w:rsidR="007507D3" w:rsidRDefault="007507D3" w:rsidP="00F603D1">
      <w:pPr>
        <w:spacing w:after="0" w:line="360" w:lineRule="auto"/>
        <w:jc w:val="both"/>
        <w:rPr>
          <w:rFonts w:ascii="Times New Roman" w:hAnsi="Times New Roman" w:cs="Times New Roman"/>
          <w:sz w:val="28"/>
          <w:szCs w:val="28"/>
        </w:rPr>
      </w:pPr>
    </w:p>
    <w:p w:rsidR="007507D3" w:rsidRDefault="007507D3" w:rsidP="00F603D1">
      <w:pPr>
        <w:spacing w:after="0" w:line="360" w:lineRule="auto"/>
        <w:jc w:val="both"/>
        <w:rPr>
          <w:rFonts w:ascii="Times New Roman" w:hAnsi="Times New Roman" w:cs="Times New Roman"/>
          <w:sz w:val="28"/>
          <w:szCs w:val="28"/>
        </w:rPr>
      </w:pPr>
    </w:p>
    <w:p w:rsidR="007507D3" w:rsidRDefault="007507D3" w:rsidP="00F603D1">
      <w:pPr>
        <w:spacing w:after="0" w:line="360" w:lineRule="auto"/>
        <w:jc w:val="both"/>
        <w:rPr>
          <w:rFonts w:ascii="Times New Roman" w:hAnsi="Times New Roman" w:cs="Times New Roman"/>
          <w:sz w:val="28"/>
          <w:szCs w:val="28"/>
        </w:rPr>
      </w:pPr>
    </w:p>
    <w:p w:rsidR="00220BF0" w:rsidRDefault="00220BF0" w:rsidP="007507D3">
      <w:pPr>
        <w:jc w:val="center"/>
        <w:rPr>
          <w:rFonts w:ascii="Times New Roman" w:hAnsi="Times New Roman" w:cs="Times New Roman"/>
          <w:b/>
          <w:bCs/>
          <w:sz w:val="28"/>
          <w:szCs w:val="28"/>
        </w:rPr>
      </w:pPr>
    </w:p>
    <w:p w:rsidR="00220BF0" w:rsidRDefault="00220BF0" w:rsidP="007507D3">
      <w:pPr>
        <w:jc w:val="center"/>
        <w:rPr>
          <w:rFonts w:ascii="Times New Roman" w:hAnsi="Times New Roman" w:cs="Times New Roman"/>
          <w:b/>
          <w:bCs/>
          <w:sz w:val="28"/>
          <w:szCs w:val="28"/>
        </w:rPr>
      </w:pPr>
    </w:p>
    <w:p w:rsidR="00220BF0" w:rsidRDefault="00220BF0" w:rsidP="007507D3">
      <w:pPr>
        <w:jc w:val="center"/>
        <w:rPr>
          <w:rFonts w:ascii="Times New Roman" w:hAnsi="Times New Roman" w:cs="Times New Roman"/>
          <w:b/>
          <w:bCs/>
          <w:sz w:val="28"/>
          <w:szCs w:val="28"/>
        </w:rPr>
      </w:pPr>
    </w:p>
    <w:p w:rsidR="007507D3" w:rsidRDefault="007507D3" w:rsidP="007507D3">
      <w:pPr>
        <w:jc w:val="center"/>
        <w:rPr>
          <w:rFonts w:ascii="Times New Roman" w:hAnsi="Times New Roman" w:cs="Times New Roman"/>
          <w:b/>
          <w:bCs/>
          <w:sz w:val="28"/>
          <w:szCs w:val="28"/>
        </w:rPr>
      </w:pPr>
      <w:r w:rsidRPr="002971F6">
        <w:rPr>
          <w:rFonts w:ascii="Times New Roman" w:hAnsi="Times New Roman" w:cs="Times New Roman"/>
          <w:b/>
          <w:bCs/>
          <w:sz w:val="28"/>
          <w:szCs w:val="28"/>
        </w:rPr>
        <w:t>Висновки до розділу 2</w:t>
      </w:r>
    </w:p>
    <w:p w:rsidR="007507D3" w:rsidRDefault="007507D3" w:rsidP="007507D3">
      <w:pPr>
        <w:jc w:val="center"/>
        <w:rPr>
          <w:rFonts w:ascii="Times New Roman" w:hAnsi="Times New Roman" w:cs="Times New Roman"/>
          <w:b/>
          <w:bCs/>
          <w:sz w:val="28"/>
          <w:szCs w:val="28"/>
        </w:rPr>
      </w:pPr>
    </w:p>
    <w:p w:rsidR="008C36FE" w:rsidRPr="000714B1" w:rsidRDefault="008C36FE" w:rsidP="008C36FE">
      <w:pPr>
        <w:spacing w:after="0" w:line="360" w:lineRule="auto"/>
        <w:ind w:firstLine="708"/>
        <w:jc w:val="both"/>
        <w:rPr>
          <w:rFonts w:ascii="Times New Roman" w:hAnsi="Times New Roman" w:cs="Times New Roman"/>
          <w:sz w:val="28"/>
          <w:szCs w:val="28"/>
        </w:rPr>
      </w:pPr>
      <w:r w:rsidRPr="00757B85">
        <w:rPr>
          <w:rFonts w:ascii="Times New Roman" w:hAnsi="Times New Roman" w:cs="Times New Roman"/>
          <w:sz w:val="28"/>
          <w:szCs w:val="28"/>
        </w:rPr>
        <w:t>Визначен</w:t>
      </w:r>
      <w:r>
        <w:rPr>
          <w:rFonts w:ascii="Times New Roman" w:hAnsi="Times New Roman" w:cs="Times New Roman"/>
          <w:sz w:val="28"/>
          <w:szCs w:val="28"/>
        </w:rPr>
        <w:t>о</w:t>
      </w:r>
      <w:r w:rsidRPr="00757B85">
        <w:rPr>
          <w:rFonts w:ascii="Times New Roman" w:hAnsi="Times New Roman" w:cs="Times New Roman"/>
          <w:sz w:val="28"/>
          <w:szCs w:val="28"/>
        </w:rPr>
        <w:t xml:space="preserve"> критерії адаптованості здобувачів освіти з особливими освітніми потребами в класах інклюзивної освіти та в закладах спеціальної освіти з відповідними показниками: мотиваційно-емоційний (показники: міра внутрішньої мотивації до навчання; ступінь емоційної стабільності); когнітивно-адаптаційний (показники: міра розвитку пізнавальних навичок; ступінь гнучкості мислення); соціально-діяльнісний (показники: міра соціальної взаємодії; ступінь залученості до спільної діяльності).</w:t>
      </w:r>
      <w:r>
        <w:rPr>
          <w:rFonts w:ascii="Times New Roman" w:hAnsi="Times New Roman" w:cs="Times New Roman"/>
          <w:sz w:val="28"/>
          <w:szCs w:val="28"/>
        </w:rPr>
        <w:t xml:space="preserve"> Визначено рівні адаптованості: високий, середній, низький.</w:t>
      </w:r>
    </w:p>
    <w:p w:rsidR="008C36FE" w:rsidRDefault="008C36FE" w:rsidP="008C36FE">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З метою отримання початкових результатів ступеню психологічної адаптованості здобувачів освітнього процесу до освітньої діяльності в інклюзивних класах та в закладах спеціальної освіти проведено констатувальне емпіричне дослідження, отримані дані оброблено та ранжовано за визначеними рівнями.</w:t>
      </w:r>
    </w:p>
    <w:p w:rsidR="007507D3" w:rsidRDefault="007507D3" w:rsidP="007507D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Аргументовано доцільність використання принципів та підходів до процесу психологічної адаптації здобувачів освіти з особливими освітніми потребами в інклюзивних класах та в закладах спеціальної освіти.  Визначено та обґрунтовано принципи (</w:t>
      </w:r>
      <w:r w:rsidRPr="008C2125">
        <w:rPr>
          <w:rFonts w:ascii="Times New Roman" w:hAnsi="Times New Roman" w:cs="Times New Roman"/>
          <w:sz w:val="28"/>
          <w:szCs w:val="28"/>
        </w:rPr>
        <w:t>системності, індивідуалізації, міждисциплінарності, партнерства, соціалізації, доступності</w:t>
      </w:r>
      <w:r>
        <w:rPr>
          <w:rFonts w:ascii="Times New Roman" w:hAnsi="Times New Roman" w:cs="Times New Roman"/>
          <w:sz w:val="28"/>
          <w:szCs w:val="28"/>
        </w:rPr>
        <w:t>) та підходи (компетентнісний, міждисциплінарний, особистісно-орієнтований, гуманістичний) до психологічної адаптації здобувачів з особливими освітніми потребами в інклюзивних класах та в закладах спеціальної освіти.</w:t>
      </w:r>
    </w:p>
    <w:p w:rsidR="007507D3" w:rsidRDefault="007507D3" w:rsidP="007507D3">
      <w:pPr>
        <w:spacing w:after="0" w:line="360" w:lineRule="auto"/>
        <w:ind w:firstLine="708"/>
        <w:jc w:val="both"/>
        <w:rPr>
          <w:rFonts w:ascii="Times New Roman" w:hAnsi="Times New Roman" w:cs="Times New Roman"/>
          <w:bCs/>
          <w:sz w:val="28"/>
        </w:rPr>
      </w:pPr>
    </w:p>
    <w:p w:rsidR="007507D3" w:rsidRPr="00643ACC" w:rsidRDefault="007507D3" w:rsidP="007507D3">
      <w:pPr>
        <w:spacing w:after="0" w:line="360" w:lineRule="auto"/>
        <w:ind w:firstLine="708"/>
        <w:jc w:val="both"/>
        <w:rPr>
          <w:rFonts w:ascii="Times New Roman" w:hAnsi="Times New Roman" w:cs="Times New Roman"/>
          <w:bCs/>
          <w:sz w:val="28"/>
        </w:rPr>
      </w:pPr>
    </w:p>
    <w:p w:rsidR="007507D3" w:rsidRPr="008D1E70" w:rsidRDefault="007507D3" w:rsidP="007507D3">
      <w:pPr>
        <w:spacing w:after="0" w:line="360" w:lineRule="auto"/>
        <w:ind w:firstLine="708"/>
        <w:jc w:val="both"/>
        <w:rPr>
          <w:rFonts w:ascii="Times New Roman" w:hAnsi="Times New Roman" w:cs="Times New Roman"/>
          <w:sz w:val="28"/>
          <w:szCs w:val="28"/>
        </w:rPr>
      </w:pPr>
    </w:p>
    <w:p w:rsidR="008C36FE" w:rsidRDefault="008C36FE" w:rsidP="007507D3">
      <w:pPr>
        <w:spacing w:after="0" w:line="360" w:lineRule="auto"/>
        <w:jc w:val="both"/>
        <w:rPr>
          <w:rFonts w:ascii="Times New Roman" w:hAnsi="Times New Roman" w:cs="Times New Roman"/>
          <w:b/>
          <w:bCs/>
          <w:sz w:val="28"/>
          <w:szCs w:val="28"/>
        </w:rPr>
      </w:pPr>
    </w:p>
    <w:p w:rsidR="008C36FE" w:rsidRDefault="008C36FE" w:rsidP="007507D3">
      <w:pPr>
        <w:spacing w:after="0" w:line="360" w:lineRule="auto"/>
        <w:jc w:val="both"/>
        <w:rPr>
          <w:rFonts w:ascii="Times New Roman" w:hAnsi="Times New Roman" w:cs="Times New Roman"/>
          <w:b/>
          <w:bCs/>
          <w:sz w:val="28"/>
          <w:szCs w:val="28"/>
        </w:rPr>
      </w:pPr>
    </w:p>
    <w:p w:rsidR="008C36FE" w:rsidRDefault="008C36FE" w:rsidP="007507D3">
      <w:pPr>
        <w:spacing w:after="0" w:line="360" w:lineRule="auto"/>
        <w:jc w:val="both"/>
        <w:rPr>
          <w:rFonts w:ascii="Times New Roman" w:hAnsi="Times New Roman" w:cs="Times New Roman"/>
          <w:b/>
          <w:bCs/>
          <w:sz w:val="28"/>
          <w:szCs w:val="28"/>
        </w:rPr>
      </w:pPr>
    </w:p>
    <w:p w:rsidR="007507D3" w:rsidRDefault="007507D3" w:rsidP="007507D3">
      <w:pPr>
        <w:spacing w:after="0" w:line="360" w:lineRule="auto"/>
        <w:jc w:val="both"/>
        <w:rPr>
          <w:rFonts w:ascii="Times New Roman" w:hAnsi="Times New Roman" w:cs="Times New Roman"/>
          <w:b/>
          <w:bCs/>
          <w:sz w:val="28"/>
          <w:szCs w:val="28"/>
        </w:rPr>
      </w:pPr>
      <w:r w:rsidRPr="00E141CD">
        <w:rPr>
          <w:rFonts w:ascii="Times New Roman" w:hAnsi="Times New Roman" w:cs="Times New Roman"/>
          <w:b/>
          <w:bCs/>
          <w:sz w:val="28"/>
          <w:szCs w:val="28"/>
        </w:rPr>
        <w:t xml:space="preserve">Розділ 3. </w:t>
      </w:r>
      <w:r w:rsidR="008C36FE">
        <w:rPr>
          <w:rFonts w:ascii="Times New Roman" w:hAnsi="Times New Roman" w:cs="Times New Roman"/>
          <w:b/>
          <w:bCs/>
          <w:sz w:val="28"/>
          <w:szCs w:val="28"/>
        </w:rPr>
        <w:t>Реалізація практичного забезпечення</w:t>
      </w:r>
      <w:r w:rsidR="008C36FE" w:rsidRPr="00E141CD">
        <w:rPr>
          <w:rFonts w:ascii="Times New Roman" w:hAnsi="Times New Roman" w:cs="Times New Roman"/>
          <w:b/>
          <w:bCs/>
          <w:sz w:val="28"/>
          <w:szCs w:val="28"/>
        </w:rPr>
        <w:t xml:space="preserve"> психологічної адаптації здобувачів освіти з ООП в інклюзивних класах та закладах спеціальної освіти</w:t>
      </w:r>
    </w:p>
    <w:p w:rsidR="008C36FE" w:rsidRDefault="008C36FE" w:rsidP="007507D3">
      <w:pPr>
        <w:spacing w:after="0" w:line="360" w:lineRule="auto"/>
        <w:jc w:val="both"/>
        <w:rPr>
          <w:rFonts w:ascii="Times New Roman" w:hAnsi="Times New Roman" w:cs="Times New Roman"/>
          <w:b/>
          <w:bCs/>
          <w:sz w:val="28"/>
          <w:szCs w:val="28"/>
        </w:rPr>
      </w:pPr>
    </w:p>
    <w:p w:rsidR="00220BF0" w:rsidRDefault="00220BF0" w:rsidP="00220BF0">
      <w:pPr>
        <w:spacing w:after="0" w:line="360" w:lineRule="auto"/>
        <w:jc w:val="both"/>
        <w:rPr>
          <w:rFonts w:ascii="Times New Roman" w:hAnsi="Times New Roman" w:cs="Times New Roman"/>
          <w:b/>
          <w:bCs/>
          <w:sz w:val="28"/>
          <w:szCs w:val="28"/>
        </w:rPr>
      </w:pPr>
      <w:r>
        <w:rPr>
          <w:rFonts w:ascii="Times New Roman" w:hAnsi="Times New Roman" w:cs="Times New Roman"/>
          <w:b/>
          <w:bCs/>
          <w:sz w:val="28"/>
          <w:szCs w:val="28"/>
        </w:rPr>
        <w:t>3</w:t>
      </w:r>
      <w:r w:rsidRPr="00F603D1">
        <w:rPr>
          <w:rFonts w:ascii="Times New Roman" w:hAnsi="Times New Roman" w:cs="Times New Roman"/>
          <w:b/>
          <w:bCs/>
          <w:sz w:val="28"/>
          <w:szCs w:val="28"/>
        </w:rPr>
        <w:t>.</w:t>
      </w:r>
      <w:r>
        <w:rPr>
          <w:rFonts w:ascii="Times New Roman" w:hAnsi="Times New Roman" w:cs="Times New Roman"/>
          <w:b/>
          <w:bCs/>
          <w:sz w:val="28"/>
          <w:szCs w:val="28"/>
        </w:rPr>
        <w:t>1</w:t>
      </w:r>
      <w:r w:rsidRPr="00F603D1">
        <w:rPr>
          <w:rFonts w:ascii="Times New Roman" w:hAnsi="Times New Roman" w:cs="Times New Roman"/>
          <w:b/>
          <w:bCs/>
          <w:sz w:val="28"/>
          <w:szCs w:val="28"/>
        </w:rPr>
        <w:t>. Форми, методи і засоби психологічної адаптації здобувачів освіти з особливими освітніми потребами в інклюзивних класах та в закладах спеціальної освіти</w:t>
      </w:r>
    </w:p>
    <w:p w:rsidR="00220BF0" w:rsidRDefault="00220BF0" w:rsidP="00220BF0">
      <w:pPr>
        <w:spacing w:after="0" w:line="360" w:lineRule="auto"/>
        <w:jc w:val="both"/>
        <w:rPr>
          <w:rFonts w:ascii="Times New Roman" w:hAnsi="Times New Roman" w:cs="Times New Roman"/>
          <w:b/>
          <w:bCs/>
          <w:sz w:val="28"/>
          <w:szCs w:val="28"/>
        </w:rPr>
      </w:pPr>
    </w:p>
    <w:p w:rsidR="00220BF0" w:rsidRPr="009B4811" w:rsidRDefault="00220BF0" w:rsidP="00220BF0">
      <w:pPr>
        <w:spacing w:after="0" w:line="360" w:lineRule="auto"/>
        <w:ind w:firstLine="708"/>
        <w:jc w:val="both"/>
        <w:rPr>
          <w:rFonts w:ascii="Times New Roman" w:hAnsi="Times New Roman" w:cs="Times New Roman"/>
          <w:sz w:val="28"/>
          <w:szCs w:val="28"/>
        </w:rPr>
      </w:pPr>
      <w:r w:rsidRPr="009B4811">
        <w:rPr>
          <w:rFonts w:ascii="Times New Roman" w:hAnsi="Times New Roman" w:cs="Times New Roman"/>
          <w:sz w:val="28"/>
          <w:szCs w:val="28"/>
        </w:rPr>
        <w:t>Визначення форм, методів і засобів психологічної адаптації здобувачів освіти з особливими освітніми потребами (ООП) в інклюзивних класах і в закладах спеціальної освіти є надзвичайно важливим аспектом організації ефективного освітнього процесу. Обґрунтування доцільності такого підходу базується на кількох ключових факторах</w:t>
      </w:r>
      <w:r>
        <w:rPr>
          <w:rFonts w:ascii="Times New Roman" w:hAnsi="Times New Roman" w:cs="Times New Roman"/>
          <w:sz w:val="28"/>
          <w:szCs w:val="28"/>
        </w:rPr>
        <w:t>:</w:t>
      </w:r>
    </w:p>
    <w:p w:rsidR="00220BF0" w:rsidRPr="009B4811" w:rsidRDefault="00220BF0" w:rsidP="00D21E2D">
      <w:pPr>
        <w:pStyle w:val="a3"/>
        <w:numPr>
          <w:ilvl w:val="0"/>
          <w:numId w:val="29"/>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І</w:t>
      </w:r>
      <w:r w:rsidRPr="009B4811">
        <w:rPr>
          <w:rFonts w:ascii="Times New Roman" w:hAnsi="Times New Roman" w:cs="Times New Roman"/>
          <w:sz w:val="28"/>
          <w:szCs w:val="28"/>
        </w:rPr>
        <w:t>ндивідуалізація освітнього процесу є основоположним принципом роботи з учнями з ООП. Кожен здобувач освіти має унікальні потреби, здібності та обмеження, які вимагають специфічного підходу. Визначення конкретних форм, методів і засобів адаптації дозволяє створити оптимальні умови для навчання та розвитку кожного учня, враховуючи його індивідуальні особливості</w:t>
      </w:r>
      <w:r>
        <w:rPr>
          <w:rFonts w:ascii="Times New Roman" w:hAnsi="Times New Roman" w:cs="Times New Roman"/>
          <w:sz w:val="28"/>
          <w:szCs w:val="28"/>
        </w:rPr>
        <w:t>;</w:t>
      </w:r>
    </w:p>
    <w:p w:rsidR="00220BF0" w:rsidRPr="009B4811" w:rsidRDefault="00220BF0" w:rsidP="00D21E2D">
      <w:pPr>
        <w:pStyle w:val="a3"/>
        <w:numPr>
          <w:ilvl w:val="0"/>
          <w:numId w:val="29"/>
        </w:numPr>
        <w:spacing w:after="0" w:line="360" w:lineRule="auto"/>
        <w:jc w:val="both"/>
        <w:rPr>
          <w:rFonts w:ascii="Times New Roman" w:hAnsi="Times New Roman" w:cs="Times New Roman"/>
          <w:sz w:val="28"/>
          <w:szCs w:val="28"/>
        </w:rPr>
      </w:pPr>
      <w:r w:rsidRPr="009B4811">
        <w:rPr>
          <w:rFonts w:ascii="Times New Roman" w:hAnsi="Times New Roman" w:cs="Times New Roman"/>
          <w:sz w:val="28"/>
          <w:szCs w:val="28"/>
        </w:rPr>
        <w:t>Чітке розуміння форм, методів і засобів адаптації забезпечує системність та послідовність у роботі з учнями з ООП. Це дозволяє педагогам, психологам та іншим фахівцям працювати узгоджено, дотримуючись єдиної стратегії. Такий підхід підвищує ефективність освітніх та корекційних заходів, створюючи сприятливе середовище для психологічної адаптації учнів</w:t>
      </w:r>
      <w:r>
        <w:rPr>
          <w:rFonts w:ascii="Times New Roman" w:hAnsi="Times New Roman" w:cs="Times New Roman"/>
          <w:sz w:val="28"/>
          <w:szCs w:val="28"/>
        </w:rPr>
        <w:t>;</w:t>
      </w:r>
    </w:p>
    <w:p w:rsidR="00220BF0" w:rsidRPr="009B4811" w:rsidRDefault="00220BF0" w:rsidP="00D21E2D">
      <w:pPr>
        <w:pStyle w:val="a3"/>
        <w:numPr>
          <w:ilvl w:val="0"/>
          <w:numId w:val="29"/>
        </w:numPr>
        <w:spacing w:after="0" w:line="360" w:lineRule="auto"/>
        <w:jc w:val="both"/>
        <w:rPr>
          <w:rFonts w:ascii="Times New Roman" w:hAnsi="Times New Roman" w:cs="Times New Roman"/>
          <w:sz w:val="28"/>
          <w:szCs w:val="28"/>
        </w:rPr>
      </w:pPr>
      <w:r w:rsidRPr="009B4811">
        <w:rPr>
          <w:rFonts w:ascii="Times New Roman" w:hAnsi="Times New Roman" w:cs="Times New Roman"/>
          <w:sz w:val="28"/>
          <w:szCs w:val="28"/>
        </w:rPr>
        <w:t>Визначення конкретних форм, методів і засобів адаптації дозволяє більш точно оцінювати прогрес учнів та ефективність застосовуваних підходів. Це створює основу для моніторингу та оцінки результатів роботи, що, в свою чергу, дає можливість своєчасно корегувати стратегії втручання та підтримки</w:t>
      </w:r>
      <w:r>
        <w:rPr>
          <w:rFonts w:ascii="Times New Roman" w:hAnsi="Times New Roman" w:cs="Times New Roman"/>
          <w:sz w:val="28"/>
          <w:szCs w:val="28"/>
        </w:rPr>
        <w:t>;</w:t>
      </w:r>
    </w:p>
    <w:p w:rsidR="00220BF0" w:rsidRPr="009B4811" w:rsidRDefault="00220BF0" w:rsidP="00D21E2D">
      <w:pPr>
        <w:pStyle w:val="a3"/>
        <w:numPr>
          <w:ilvl w:val="0"/>
          <w:numId w:val="29"/>
        </w:numPr>
        <w:spacing w:after="0" w:line="360" w:lineRule="auto"/>
        <w:jc w:val="both"/>
        <w:rPr>
          <w:rFonts w:ascii="Times New Roman" w:hAnsi="Times New Roman" w:cs="Times New Roman"/>
          <w:sz w:val="28"/>
          <w:szCs w:val="28"/>
        </w:rPr>
      </w:pPr>
      <w:r w:rsidRPr="009B4811">
        <w:rPr>
          <w:rFonts w:ascii="Times New Roman" w:hAnsi="Times New Roman" w:cs="Times New Roman"/>
          <w:sz w:val="28"/>
          <w:szCs w:val="28"/>
        </w:rPr>
        <w:t>Чітко визначені форми, методи і засоби адаптації полегшують комунікацію між усіма учасниками освітнього процесу - педагогами, психологами, батьками та самими учнями. Це сприяє формуванню єдиного розуміння цілей та шляхів їх досягнення, що є критично важливим для успішної адаптації учнів з ООП</w:t>
      </w:r>
      <w:r>
        <w:rPr>
          <w:rFonts w:ascii="Times New Roman" w:hAnsi="Times New Roman" w:cs="Times New Roman"/>
          <w:sz w:val="28"/>
          <w:szCs w:val="28"/>
        </w:rPr>
        <w:t>;</w:t>
      </w:r>
    </w:p>
    <w:p w:rsidR="00220BF0" w:rsidRPr="009B4811" w:rsidRDefault="00220BF0" w:rsidP="00D21E2D">
      <w:pPr>
        <w:pStyle w:val="a3"/>
        <w:numPr>
          <w:ilvl w:val="0"/>
          <w:numId w:val="29"/>
        </w:numPr>
        <w:spacing w:after="0" w:line="360" w:lineRule="auto"/>
        <w:jc w:val="both"/>
        <w:rPr>
          <w:rFonts w:ascii="Times New Roman" w:hAnsi="Times New Roman" w:cs="Times New Roman"/>
          <w:sz w:val="28"/>
          <w:szCs w:val="28"/>
        </w:rPr>
      </w:pPr>
      <w:r w:rsidRPr="009B4811">
        <w:rPr>
          <w:rFonts w:ascii="Times New Roman" w:hAnsi="Times New Roman" w:cs="Times New Roman"/>
          <w:sz w:val="28"/>
          <w:szCs w:val="28"/>
        </w:rPr>
        <w:t>Визначення конкретних форм, методів і засобів дозволяє більш ефективно розподіляти матеріальні та людські ресурси, зосереджуючи увагу на найбільш дієвих стратегіях адаптації для кожного учня</w:t>
      </w:r>
      <w:r>
        <w:rPr>
          <w:rFonts w:ascii="Times New Roman" w:hAnsi="Times New Roman" w:cs="Times New Roman"/>
          <w:sz w:val="28"/>
          <w:szCs w:val="28"/>
        </w:rPr>
        <w:t>;</w:t>
      </w:r>
    </w:p>
    <w:p w:rsidR="00220BF0" w:rsidRPr="009B4811" w:rsidRDefault="00220BF0" w:rsidP="00D21E2D">
      <w:pPr>
        <w:pStyle w:val="a3"/>
        <w:numPr>
          <w:ilvl w:val="0"/>
          <w:numId w:val="29"/>
        </w:numPr>
        <w:spacing w:after="0" w:line="360" w:lineRule="auto"/>
        <w:jc w:val="both"/>
        <w:rPr>
          <w:rFonts w:ascii="Times New Roman" w:hAnsi="Times New Roman" w:cs="Times New Roman"/>
          <w:sz w:val="28"/>
          <w:szCs w:val="28"/>
        </w:rPr>
      </w:pPr>
      <w:r w:rsidRPr="009B4811">
        <w:rPr>
          <w:rFonts w:ascii="Times New Roman" w:hAnsi="Times New Roman" w:cs="Times New Roman"/>
          <w:sz w:val="28"/>
          <w:szCs w:val="28"/>
        </w:rPr>
        <w:t>Шостий аспект пов'язаний з психологічним комфортом самих учнів з ООП. Коли вони розуміють, які форми підтримки їм надаються і чому, це підвищує їхнє відчуття безпеки та передбачуваності освітнього середовища, що є важливим фактором успішної психологічної адаптації.</w:t>
      </w:r>
    </w:p>
    <w:p w:rsidR="00220BF0" w:rsidRDefault="00220BF0" w:rsidP="00220BF0">
      <w:pPr>
        <w:spacing w:after="0" w:line="360" w:lineRule="auto"/>
        <w:ind w:firstLine="708"/>
        <w:jc w:val="both"/>
        <w:rPr>
          <w:rFonts w:ascii="Times New Roman" w:hAnsi="Times New Roman" w:cs="Times New Roman"/>
          <w:sz w:val="28"/>
          <w:szCs w:val="28"/>
        </w:rPr>
      </w:pPr>
      <w:r w:rsidRPr="009B4811">
        <w:rPr>
          <w:rFonts w:ascii="Times New Roman" w:hAnsi="Times New Roman" w:cs="Times New Roman"/>
          <w:sz w:val="28"/>
          <w:szCs w:val="28"/>
        </w:rPr>
        <w:t>Таким чином, визначення форм, методів і засобів психологічної адаптації здобувачів освіти з особливими освітніми потребами є не просто доцільним, а необхідним кроком для забезпечення якісної освіти та успішної соціальної інтеграції цієї категорії учнів. Цей підхід створює основу для індивідуалізованої, системної та ефективної роботи, спрямованої на максимальну реалізацію потенціалу кожного учня з особливими освітніми потребами.</w:t>
      </w:r>
    </w:p>
    <w:p w:rsidR="00220BF0" w:rsidRPr="004268FC" w:rsidRDefault="00220BF0" w:rsidP="00220BF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Враховуючи специфіку нашого дослідження для оптимізації процесу психологічної адаптації </w:t>
      </w:r>
      <w:r w:rsidRPr="009B4811">
        <w:rPr>
          <w:rFonts w:ascii="Times New Roman" w:hAnsi="Times New Roman" w:cs="Times New Roman"/>
          <w:sz w:val="28"/>
          <w:szCs w:val="28"/>
        </w:rPr>
        <w:t>здобувачів освіти з особливими освітніми потребами в інклюзивних класах та в закладах спеціальної освіти</w:t>
      </w:r>
      <w:r>
        <w:rPr>
          <w:rFonts w:ascii="Times New Roman" w:hAnsi="Times New Roman" w:cs="Times New Roman"/>
          <w:sz w:val="28"/>
          <w:szCs w:val="28"/>
        </w:rPr>
        <w:t xml:space="preserve"> нами визначено групову, індивідуальну та самостійну форми роботи. Охарактеризуємо кожну з них детальніше.</w:t>
      </w:r>
    </w:p>
    <w:p w:rsidR="00220BF0" w:rsidRPr="009B4811" w:rsidRDefault="00220BF0" w:rsidP="00220BF0">
      <w:pPr>
        <w:spacing w:after="0" w:line="360" w:lineRule="auto"/>
        <w:ind w:firstLine="708"/>
        <w:jc w:val="both"/>
        <w:rPr>
          <w:rFonts w:ascii="Times New Roman" w:hAnsi="Times New Roman" w:cs="Times New Roman"/>
          <w:b/>
          <w:bCs/>
          <w:sz w:val="28"/>
          <w:szCs w:val="28"/>
        </w:rPr>
      </w:pPr>
      <w:r w:rsidRPr="004268FC">
        <w:rPr>
          <w:rFonts w:ascii="Times New Roman" w:hAnsi="Times New Roman" w:cs="Times New Roman"/>
          <w:b/>
          <w:bCs/>
          <w:sz w:val="28"/>
          <w:szCs w:val="28"/>
        </w:rPr>
        <w:t>Групова</w:t>
      </w:r>
      <w:r>
        <w:rPr>
          <w:rFonts w:ascii="Times New Roman" w:hAnsi="Times New Roman" w:cs="Times New Roman"/>
          <w:b/>
          <w:bCs/>
          <w:sz w:val="28"/>
          <w:szCs w:val="28"/>
        </w:rPr>
        <w:t xml:space="preserve">. </w:t>
      </w:r>
      <w:r w:rsidRPr="004268FC">
        <w:rPr>
          <w:rFonts w:ascii="Times New Roman" w:hAnsi="Times New Roman" w:cs="Times New Roman"/>
          <w:sz w:val="28"/>
          <w:szCs w:val="28"/>
        </w:rPr>
        <w:t>Групова форма процесу психологічної адаптації здобувачів освіти з особливими освітніми потребами (ООП) в інклюзивних класах та закладах спеціальної освіти є важливим інструментом для сприяння соціалізації, розвитку комунікативних навичок та емоційної підтримки учнів. Ця форма роботи базується на принципах взаємодії, взаємодопомоги та колективного вирішення проблем. У контексті інклюзивної освіти, групова робота може включати як учнів з ООП, так і їхніх однолітків без особливих потреб, що сприяє формуванню інклюзивної культури та взаєморозуміння. В закладах спеціальної освіти групова робота може бути спрямована на об'єднання учнів з подібними потребами для спільного подолання труднощів. Основними форматами групової роботи можуть бути тренінги, групові дискусії, рольові ігри, арт-терапевтичні сесії та проектна діяльність. Ці заходи допомагають учням розвивати соціальні навички, вчитися взаємодіяти з іншими, висловлювати свої думки та почуття, а також знаходити підтримку серед однолітків. Важливим аспектом групової форми адаптації є створення безпечного та підтримуючого середовища, де кожен учасник почувається прийнятим та цінним. У процесі групової роботи учні з ООП мають можливість побачити, що вони не самотні у своїх проблемах, що сприяє зниженню тривожності та підвищенню самооцінки. Крім того, групова форма роботи дозволяє психологам та педагогам спостерігати за взаємодією учнів у природному середовищі, що дає цінну інформацію для подальшої індивідуальної роботи. Важливо також зазначити, що групова форма адаптації може включати елементи взаємного навчання, де учні діляться своїм досвідом та стратегіями подолання труднощів. Це не тільки підвищує ефективність адаптації, але й розвиває лідерські якості та почуття відповідальності. Групова робота створює умови для практичного застосування соціальних навичок у безпечному середовищі. Це особливо важливо для учнів, які можуть мати труднощі з соціальною взаємодією через свої особливості. В групі вони вчаться розпізнавати та інтерпретувати соціальні сигнали, розвивають емпатію та навички активного слухання.</w:t>
      </w:r>
    </w:p>
    <w:p w:rsidR="00220BF0" w:rsidRPr="004268FC" w:rsidRDefault="00220BF0" w:rsidP="00220BF0">
      <w:pPr>
        <w:spacing w:after="0" w:line="360" w:lineRule="auto"/>
        <w:ind w:firstLine="708"/>
        <w:jc w:val="both"/>
        <w:rPr>
          <w:rFonts w:ascii="Times New Roman" w:hAnsi="Times New Roman" w:cs="Times New Roman"/>
          <w:sz w:val="28"/>
          <w:szCs w:val="28"/>
        </w:rPr>
      </w:pPr>
      <w:r w:rsidRPr="004268FC">
        <w:rPr>
          <w:rFonts w:ascii="Times New Roman" w:hAnsi="Times New Roman" w:cs="Times New Roman"/>
          <w:sz w:val="28"/>
          <w:szCs w:val="28"/>
        </w:rPr>
        <w:t xml:space="preserve">Важливим аспектом групової форми адаптації є її вплив на емоційну сферу учнів. Спільна діяльність та взаємопідтримка в групі сприяють зниженню рівня стресу та тривожності, які часто супроводжують процес адаптації. Учні вчаться виражати свої емоції конструктивно, що є </w:t>
      </w:r>
      <w:r>
        <w:rPr>
          <w:rFonts w:ascii="Times New Roman" w:hAnsi="Times New Roman" w:cs="Times New Roman"/>
          <w:sz w:val="28"/>
          <w:szCs w:val="28"/>
        </w:rPr>
        <w:t>критичним</w:t>
      </w:r>
      <w:r w:rsidRPr="004268FC">
        <w:rPr>
          <w:rFonts w:ascii="Times New Roman" w:hAnsi="Times New Roman" w:cs="Times New Roman"/>
          <w:sz w:val="28"/>
          <w:szCs w:val="28"/>
        </w:rPr>
        <w:t xml:space="preserve"> для їхнього емоційного інтелекту та психологічного благополуччя.</w:t>
      </w:r>
    </w:p>
    <w:p w:rsidR="00220BF0" w:rsidRPr="004268FC" w:rsidRDefault="00220BF0" w:rsidP="00220BF0">
      <w:pPr>
        <w:spacing w:after="0" w:line="360" w:lineRule="auto"/>
        <w:ind w:firstLine="708"/>
        <w:jc w:val="both"/>
        <w:rPr>
          <w:rFonts w:ascii="Times New Roman" w:hAnsi="Times New Roman" w:cs="Times New Roman"/>
          <w:sz w:val="28"/>
          <w:szCs w:val="28"/>
        </w:rPr>
      </w:pPr>
      <w:r w:rsidRPr="004268FC">
        <w:rPr>
          <w:rFonts w:ascii="Times New Roman" w:hAnsi="Times New Roman" w:cs="Times New Roman"/>
          <w:sz w:val="28"/>
          <w:szCs w:val="28"/>
        </w:rPr>
        <w:t>У контексті інклюзивної освіти групова форма адаптації може включати спеціальні заходи, спрямовані на підвищення обізнаності всіх учнів про різноманітність та інклюзію. Це можуть бути тематичні дні, проекти співпраці або спільні творчі завдання, які допомагають руйнувати стереотипи та будувати позитивні відносини між усіма учнями.</w:t>
      </w:r>
    </w:p>
    <w:p w:rsidR="00220BF0" w:rsidRPr="004268FC" w:rsidRDefault="00220BF0" w:rsidP="00220BF0">
      <w:pPr>
        <w:spacing w:after="0" w:line="360" w:lineRule="auto"/>
        <w:ind w:firstLine="708"/>
        <w:jc w:val="both"/>
        <w:rPr>
          <w:rFonts w:ascii="Times New Roman" w:hAnsi="Times New Roman" w:cs="Times New Roman"/>
          <w:sz w:val="28"/>
          <w:szCs w:val="28"/>
        </w:rPr>
      </w:pPr>
      <w:r w:rsidRPr="004268FC">
        <w:rPr>
          <w:rFonts w:ascii="Times New Roman" w:hAnsi="Times New Roman" w:cs="Times New Roman"/>
          <w:sz w:val="28"/>
          <w:szCs w:val="28"/>
        </w:rPr>
        <w:t>Для закладів спеціальної освіти групова форма адаптації може фокусуватися на розвитку специфічних навичок, необхідних для подальшої інтеграції в суспільство. Наприклад, це можуть бути групи з розвитку комунікативних навичок для учнів з розладами аутистичного спектру або групи соціально-побутової орієнтації для учнів з інтелектуальними порушеннями.</w:t>
      </w:r>
    </w:p>
    <w:p w:rsidR="00220BF0" w:rsidRPr="004268FC" w:rsidRDefault="00220BF0" w:rsidP="00220BF0">
      <w:pPr>
        <w:spacing w:after="0" w:line="360" w:lineRule="auto"/>
        <w:ind w:firstLine="708"/>
        <w:jc w:val="both"/>
        <w:rPr>
          <w:rFonts w:ascii="Times New Roman" w:hAnsi="Times New Roman" w:cs="Times New Roman"/>
          <w:sz w:val="28"/>
          <w:szCs w:val="28"/>
        </w:rPr>
      </w:pPr>
      <w:r w:rsidRPr="004268FC">
        <w:rPr>
          <w:rFonts w:ascii="Times New Roman" w:hAnsi="Times New Roman" w:cs="Times New Roman"/>
          <w:sz w:val="28"/>
          <w:szCs w:val="28"/>
        </w:rPr>
        <w:t>Важливо відзначити роль педагогів та психологів у організації та проведенні групової роботи. Їхнє завдання - створити структуровані, але гнучкі умови для взаємодії, забезпечити індивідуальний підхід до кожного учасника в рамках групової динаміки, а також вміло керувати груповими процесами для досягнення поставлених цілей адаптації.</w:t>
      </w:r>
    </w:p>
    <w:p w:rsidR="00220BF0" w:rsidRDefault="00220BF0" w:rsidP="00220BF0">
      <w:pPr>
        <w:spacing w:after="0" w:line="360" w:lineRule="auto"/>
        <w:ind w:firstLine="708"/>
        <w:jc w:val="both"/>
        <w:rPr>
          <w:rFonts w:ascii="Times New Roman" w:hAnsi="Times New Roman" w:cs="Times New Roman"/>
          <w:sz w:val="28"/>
          <w:szCs w:val="28"/>
        </w:rPr>
      </w:pPr>
      <w:r w:rsidRPr="004268FC">
        <w:rPr>
          <w:rFonts w:ascii="Times New Roman" w:hAnsi="Times New Roman" w:cs="Times New Roman"/>
          <w:sz w:val="28"/>
          <w:szCs w:val="28"/>
        </w:rPr>
        <w:t>Ефективність групової форми адаптації також залежить від систематичності та послідовності її проведення. Регулярні зустрічі дозволяють закріплювати набуті навички та поступово розширювати зону комфорту учнів.Таким чином, групова форма психологічної адаптації є потужним інструментом для створення інклюзивного освітнього середовища та сприяння всебічному розвитку учнів з особливими освітніми потребами.</w:t>
      </w:r>
    </w:p>
    <w:p w:rsidR="00220BF0" w:rsidRPr="009B4811" w:rsidRDefault="00220BF0" w:rsidP="00220BF0">
      <w:pPr>
        <w:spacing w:after="0" w:line="360" w:lineRule="auto"/>
        <w:ind w:firstLine="708"/>
        <w:jc w:val="both"/>
        <w:rPr>
          <w:rFonts w:ascii="Times New Roman" w:hAnsi="Times New Roman" w:cs="Times New Roman"/>
          <w:b/>
          <w:bCs/>
          <w:sz w:val="28"/>
          <w:szCs w:val="28"/>
        </w:rPr>
      </w:pPr>
      <w:r w:rsidRPr="004268FC">
        <w:rPr>
          <w:rFonts w:ascii="Times New Roman" w:hAnsi="Times New Roman" w:cs="Times New Roman"/>
          <w:b/>
          <w:bCs/>
          <w:sz w:val="28"/>
          <w:szCs w:val="28"/>
        </w:rPr>
        <w:t>Індивідуальна.</w:t>
      </w:r>
      <w:r>
        <w:rPr>
          <w:rFonts w:ascii="Times New Roman" w:hAnsi="Times New Roman" w:cs="Times New Roman"/>
          <w:b/>
          <w:bCs/>
          <w:sz w:val="28"/>
          <w:szCs w:val="28"/>
        </w:rPr>
        <w:t xml:space="preserve"> </w:t>
      </w:r>
      <w:r w:rsidRPr="004268FC">
        <w:rPr>
          <w:rFonts w:ascii="Times New Roman" w:hAnsi="Times New Roman" w:cs="Times New Roman"/>
          <w:sz w:val="28"/>
          <w:szCs w:val="28"/>
        </w:rPr>
        <w:t>Індивідуальна форма процесу психологічної адаптації здобувачів освіти з особливими освітніми потребами (ООП) в інклюзивних класах та закладах спеціальної освіти є ключовим компонентом ефективної інтеграції та розвитку учнів. Ця форма роботи базується на принципі персоналізованого підходу, який враховує унікальні потреби, сильні сторони та виклики кожного окремого учня. В інклюзивних класах індивідуальна адаптація починається з ретельної оцінки потреб учня, яка включає аналіз його психологічного стану, когнітивних здібностей, соціальних навичок та освітніх потреб. На основі цієї оцінки розробляється індивідуальна програма психологічної адаптації, яка може включати різноманітні методи та техніки, такі як індивідуальні консультації, когнітивно-поведінкова терапія, арт-терапія або інші спеціалізовані підходи, відповідно до потреб учня. У закладах спеціальної освіти індивідуальна форма адаптації може бути ще більш інтенсивною та спеціалізованою, враховуючи специфіку порушень кожного учня. Важливим аспектом індивідуальної адаптації є робота над розвитком самооцінки та впевненості у собі учня з ООП, що є критичним для його успішної інтеграції в освітнє середовище. Психолог або спеціальний педагог працює з учнем над формуванням позитивного самосприйняття, розвитком навичок самоадвокації та вмінням справлятися з труднощами. Індивідуальна форма також дозволяє зосередитись на розвитку специфічних навичок, які можуть бути проблемними для конкретного учня, наприклад, соціальні навички для учнів з розладами аутистичного спектру або навички самоорганізації для учнів з СДУГ. У процесі індивідуальної адаптації важливу роль відіграє постійний моніторинг прогресу учня та гнучке коригування стратегій відповідно до його досягнень або нових викликів. Це забезпечує динамічний та ефективний процес адаптації. Крім того, індивідуальна форма роботи дозволяє створити довірливі відносини між учнем та спеціалістом, що є важливим фактором для успішної адаптації. Ця форма також передбачає тісну співпрацю з батьками або опікунами учня, забезпечуючи послідовність та підтримку процесу адаптації вдома. Таким чином, індивідуальна форма психологічної адаптації є незамінним інструментом для забезпечення ефективного включення учнів з ООП в освітнє середовище, сприяючи їхньому академічному успіху та особистісному розвитку.</w:t>
      </w:r>
    </w:p>
    <w:p w:rsidR="00220BF0" w:rsidRPr="009B4811" w:rsidRDefault="00220BF0" w:rsidP="00220BF0">
      <w:pPr>
        <w:spacing w:after="0" w:line="360" w:lineRule="auto"/>
        <w:ind w:firstLine="708"/>
        <w:jc w:val="both"/>
        <w:rPr>
          <w:rFonts w:ascii="Times New Roman" w:hAnsi="Times New Roman" w:cs="Times New Roman"/>
          <w:b/>
          <w:bCs/>
          <w:sz w:val="28"/>
          <w:szCs w:val="28"/>
        </w:rPr>
      </w:pPr>
      <w:r>
        <w:rPr>
          <w:rFonts w:ascii="Times New Roman" w:hAnsi="Times New Roman" w:cs="Times New Roman"/>
          <w:b/>
          <w:bCs/>
          <w:sz w:val="28"/>
          <w:szCs w:val="28"/>
        </w:rPr>
        <w:t xml:space="preserve">Самостійна. </w:t>
      </w:r>
      <w:r w:rsidRPr="004268FC">
        <w:rPr>
          <w:rFonts w:ascii="Times New Roman" w:hAnsi="Times New Roman" w:cs="Times New Roman"/>
          <w:sz w:val="28"/>
          <w:szCs w:val="28"/>
        </w:rPr>
        <w:t xml:space="preserve">Самостійна форма процесу психологічної адаптації здобувачів освіти з особливими освітніми потребами (ООП) в інклюзивних класах та закладах спеціальної освіти є важливим компонентом загальної стратегії адаптації, спрямованим на розвиток автономності та самоефективності учнів. Ця форма базується на принципі активного залучення самого учня до процесу власної адаптації та передбачає розвиток навичок самоуправління, саморегуляції та самопідтримки. У контексті інклюзивної освіти самостійна форма адаптації починається з навчання учнів з ООП розпізнавати свої потреби, емоції та реакції на різні ситуації. Це може включати ведення щоденника емоцій, використання технік самозаспокоєння або застосування стратегій подолання стресу. Важливим аспектом є розвиток навичок самоадвокації, де учні вчаться виражати свої потреби та відстоювати свої права в освітньому середовищі. У закладах спеціальної освіти самостійна форма адаптації може фокусуватися на розвитку специфічних навичок самообслуговування та самостійного життя, відповідно до особливостей учнів. Це може включати планування свого дня, самостійне виконання рутинних завдань або управління власним навчальним процесом. Ключовим елементом самостійної форми адаптації є поступове збільшення відповідальності учня за власний прогрес. Це може реалізовуватися через встановлення особистих цілей, самомоніторинг прогресу та самооцінку досягнень. Важливо, щоб цей процес супроводжувався підтримкою педагогів та психологів, які можуть надавати зворотний зв'язок та допомагати у коригуванні стратегій. Самостійна форма адаптації також включає розвиток навичок критичного мислення та прийняття рішень, що є </w:t>
      </w:r>
      <w:r>
        <w:rPr>
          <w:rFonts w:ascii="Times New Roman" w:hAnsi="Times New Roman" w:cs="Times New Roman"/>
          <w:sz w:val="28"/>
          <w:szCs w:val="28"/>
        </w:rPr>
        <w:t>критичним</w:t>
      </w:r>
      <w:r w:rsidRPr="004268FC">
        <w:rPr>
          <w:rFonts w:ascii="Times New Roman" w:hAnsi="Times New Roman" w:cs="Times New Roman"/>
          <w:sz w:val="28"/>
          <w:szCs w:val="28"/>
        </w:rPr>
        <w:t xml:space="preserve"> для успішної інтеграції в суспільство. Учні з ООП можуть практикувати ці навички через вирішення проблемних ситуацій, пов'язаних з їхнім навчанням та соціальною взаємодією. Важливим аспектом є також розвиток емоційної грамотності та навичок самозаспокоєння, які допомагають учням краще справлятися зі стресовими ситуаціями. Це може включати практики усвідомленості, техніки релаксації або позитивного самонавіювання. У процесі самостійної адаптації важливу роль відіграє використання допоміжних технологій та інструментів, таких як планувальники, додатки для самоконтролю або інші адаптивні засоби, які підтримують самостійність учня. Таким чином, самостійна форма психологічної адаптації є ключовим елементом у розвитку незалежності та самодостатності учнів з ООП, готуючи їх до успішного життя поза межами освітнього закладу.</w:t>
      </w:r>
    </w:p>
    <w:p w:rsidR="00220BF0" w:rsidRPr="004268FC" w:rsidRDefault="00220BF0" w:rsidP="00220BF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Не менш важливою категорією практичного забезпечення адаптації </w:t>
      </w:r>
      <w:r w:rsidRPr="009B4811">
        <w:rPr>
          <w:rFonts w:ascii="Times New Roman" w:hAnsi="Times New Roman" w:cs="Times New Roman"/>
          <w:bCs/>
          <w:sz w:val="28"/>
        </w:rPr>
        <w:t>здобувачів освіти з особливими освітніми потребами в інклюзивних класах та в закладах спеціальної освіти</w:t>
      </w:r>
      <w:r>
        <w:rPr>
          <w:rFonts w:ascii="Times New Roman" w:hAnsi="Times New Roman" w:cs="Times New Roman"/>
          <w:bCs/>
          <w:sz w:val="28"/>
        </w:rPr>
        <w:t xml:space="preserve"> є методи. </w:t>
      </w:r>
      <w:r w:rsidRPr="004268FC">
        <w:rPr>
          <w:rFonts w:ascii="Times New Roman" w:hAnsi="Times New Roman" w:cs="Times New Roman"/>
          <w:sz w:val="28"/>
          <w:szCs w:val="28"/>
        </w:rPr>
        <w:t xml:space="preserve">У процесі психологічної адаптації здобувачів освіти з особливими освітніми потребами (ООП) в інклюзивних класах та закладах спеціальної освіти може використовуватися широкий спектр методів. </w:t>
      </w:r>
      <w:r>
        <w:rPr>
          <w:rFonts w:ascii="Times New Roman" w:hAnsi="Times New Roman" w:cs="Times New Roman"/>
          <w:sz w:val="28"/>
          <w:szCs w:val="28"/>
        </w:rPr>
        <w:t>Розкриємо основні аспекти обраних нами</w:t>
      </w:r>
      <w:r w:rsidRPr="004268FC">
        <w:rPr>
          <w:rFonts w:ascii="Times New Roman" w:hAnsi="Times New Roman" w:cs="Times New Roman"/>
          <w:sz w:val="28"/>
          <w:szCs w:val="28"/>
        </w:rPr>
        <w:t xml:space="preserve"> методів:</w:t>
      </w:r>
    </w:p>
    <w:p w:rsidR="00220BF0" w:rsidRPr="004268FC" w:rsidRDefault="00220BF0" w:rsidP="00D21E2D">
      <w:pPr>
        <w:numPr>
          <w:ilvl w:val="0"/>
          <w:numId w:val="27"/>
        </w:numPr>
        <w:spacing w:after="0" w:line="360" w:lineRule="auto"/>
        <w:jc w:val="both"/>
        <w:rPr>
          <w:rFonts w:ascii="Times New Roman" w:hAnsi="Times New Roman" w:cs="Times New Roman"/>
          <w:sz w:val="28"/>
          <w:szCs w:val="28"/>
        </w:rPr>
      </w:pPr>
      <w:r w:rsidRPr="004268FC">
        <w:rPr>
          <w:rFonts w:ascii="Times New Roman" w:hAnsi="Times New Roman" w:cs="Times New Roman"/>
          <w:sz w:val="28"/>
          <w:szCs w:val="28"/>
        </w:rPr>
        <w:t xml:space="preserve">Когнітивно-поведінкова терапія (КПТ): </w:t>
      </w:r>
    </w:p>
    <w:p w:rsidR="00220BF0" w:rsidRPr="004268FC" w:rsidRDefault="00220BF0" w:rsidP="00D21E2D">
      <w:pPr>
        <w:numPr>
          <w:ilvl w:val="1"/>
          <w:numId w:val="27"/>
        </w:numPr>
        <w:spacing w:after="0" w:line="360" w:lineRule="auto"/>
        <w:jc w:val="both"/>
        <w:rPr>
          <w:rFonts w:ascii="Times New Roman" w:hAnsi="Times New Roman" w:cs="Times New Roman"/>
          <w:sz w:val="28"/>
          <w:szCs w:val="28"/>
        </w:rPr>
      </w:pPr>
      <w:r w:rsidRPr="004268FC">
        <w:rPr>
          <w:rFonts w:ascii="Times New Roman" w:hAnsi="Times New Roman" w:cs="Times New Roman"/>
          <w:sz w:val="28"/>
          <w:szCs w:val="28"/>
        </w:rPr>
        <w:t>Допомагає учням розпізнавати та змінювати негативні думки і поведінкові патерни</w:t>
      </w:r>
      <w:r>
        <w:rPr>
          <w:rFonts w:ascii="Times New Roman" w:hAnsi="Times New Roman" w:cs="Times New Roman"/>
          <w:sz w:val="28"/>
          <w:szCs w:val="28"/>
        </w:rPr>
        <w:t>;</w:t>
      </w:r>
    </w:p>
    <w:p w:rsidR="00220BF0" w:rsidRPr="004268FC" w:rsidRDefault="00220BF0" w:rsidP="00D21E2D">
      <w:pPr>
        <w:numPr>
          <w:ilvl w:val="1"/>
          <w:numId w:val="27"/>
        </w:numPr>
        <w:spacing w:after="0" w:line="360" w:lineRule="auto"/>
        <w:jc w:val="both"/>
        <w:rPr>
          <w:rFonts w:ascii="Times New Roman" w:hAnsi="Times New Roman" w:cs="Times New Roman"/>
          <w:sz w:val="28"/>
          <w:szCs w:val="28"/>
        </w:rPr>
      </w:pPr>
      <w:r w:rsidRPr="004268FC">
        <w:rPr>
          <w:rFonts w:ascii="Times New Roman" w:hAnsi="Times New Roman" w:cs="Times New Roman"/>
          <w:sz w:val="28"/>
          <w:szCs w:val="28"/>
        </w:rPr>
        <w:t>Розвиває навички подолання труднощів та стресу</w:t>
      </w:r>
      <w:r>
        <w:rPr>
          <w:rFonts w:ascii="Times New Roman" w:hAnsi="Times New Roman" w:cs="Times New Roman"/>
          <w:sz w:val="28"/>
          <w:szCs w:val="28"/>
        </w:rPr>
        <w:t>.</w:t>
      </w:r>
    </w:p>
    <w:p w:rsidR="00220BF0" w:rsidRPr="004268FC" w:rsidRDefault="00220BF0" w:rsidP="00D21E2D">
      <w:pPr>
        <w:numPr>
          <w:ilvl w:val="0"/>
          <w:numId w:val="27"/>
        </w:numPr>
        <w:spacing w:after="0" w:line="360" w:lineRule="auto"/>
        <w:jc w:val="both"/>
        <w:rPr>
          <w:rFonts w:ascii="Times New Roman" w:hAnsi="Times New Roman" w:cs="Times New Roman"/>
          <w:sz w:val="28"/>
          <w:szCs w:val="28"/>
        </w:rPr>
      </w:pPr>
      <w:r w:rsidRPr="004268FC">
        <w:rPr>
          <w:rFonts w:ascii="Times New Roman" w:hAnsi="Times New Roman" w:cs="Times New Roman"/>
          <w:sz w:val="28"/>
          <w:szCs w:val="28"/>
        </w:rPr>
        <w:t xml:space="preserve">Арт-терапія: </w:t>
      </w:r>
    </w:p>
    <w:p w:rsidR="00220BF0" w:rsidRPr="004268FC" w:rsidRDefault="00220BF0" w:rsidP="00D21E2D">
      <w:pPr>
        <w:numPr>
          <w:ilvl w:val="1"/>
          <w:numId w:val="27"/>
        </w:numPr>
        <w:spacing w:after="0" w:line="360" w:lineRule="auto"/>
        <w:jc w:val="both"/>
        <w:rPr>
          <w:rFonts w:ascii="Times New Roman" w:hAnsi="Times New Roman" w:cs="Times New Roman"/>
          <w:sz w:val="28"/>
          <w:szCs w:val="28"/>
        </w:rPr>
      </w:pPr>
      <w:r w:rsidRPr="004268FC">
        <w:rPr>
          <w:rFonts w:ascii="Times New Roman" w:hAnsi="Times New Roman" w:cs="Times New Roman"/>
          <w:sz w:val="28"/>
          <w:szCs w:val="28"/>
        </w:rPr>
        <w:t>Використовує різні види мистецтва для самовираження та обробки емоцій</w:t>
      </w:r>
      <w:r>
        <w:rPr>
          <w:rFonts w:ascii="Times New Roman" w:hAnsi="Times New Roman" w:cs="Times New Roman"/>
          <w:sz w:val="28"/>
          <w:szCs w:val="28"/>
        </w:rPr>
        <w:t>;</w:t>
      </w:r>
    </w:p>
    <w:p w:rsidR="00220BF0" w:rsidRPr="004268FC" w:rsidRDefault="00220BF0" w:rsidP="00D21E2D">
      <w:pPr>
        <w:numPr>
          <w:ilvl w:val="1"/>
          <w:numId w:val="27"/>
        </w:numPr>
        <w:spacing w:after="0" w:line="360" w:lineRule="auto"/>
        <w:jc w:val="both"/>
        <w:rPr>
          <w:rFonts w:ascii="Times New Roman" w:hAnsi="Times New Roman" w:cs="Times New Roman"/>
          <w:sz w:val="28"/>
          <w:szCs w:val="28"/>
        </w:rPr>
      </w:pPr>
      <w:r w:rsidRPr="004268FC">
        <w:rPr>
          <w:rFonts w:ascii="Times New Roman" w:hAnsi="Times New Roman" w:cs="Times New Roman"/>
          <w:sz w:val="28"/>
          <w:szCs w:val="28"/>
        </w:rPr>
        <w:t>Особливо ефективна для учнів з труднощами вербальної комунікації</w:t>
      </w:r>
      <w:r>
        <w:rPr>
          <w:rFonts w:ascii="Times New Roman" w:hAnsi="Times New Roman" w:cs="Times New Roman"/>
          <w:sz w:val="28"/>
          <w:szCs w:val="28"/>
        </w:rPr>
        <w:t>.</w:t>
      </w:r>
    </w:p>
    <w:p w:rsidR="00220BF0" w:rsidRPr="004268FC" w:rsidRDefault="00220BF0" w:rsidP="00D21E2D">
      <w:pPr>
        <w:numPr>
          <w:ilvl w:val="0"/>
          <w:numId w:val="27"/>
        </w:numPr>
        <w:spacing w:after="0" w:line="360" w:lineRule="auto"/>
        <w:jc w:val="both"/>
        <w:rPr>
          <w:rFonts w:ascii="Times New Roman" w:hAnsi="Times New Roman" w:cs="Times New Roman"/>
          <w:sz w:val="28"/>
          <w:szCs w:val="28"/>
        </w:rPr>
      </w:pPr>
      <w:r w:rsidRPr="004268FC">
        <w:rPr>
          <w:rFonts w:ascii="Times New Roman" w:hAnsi="Times New Roman" w:cs="Times New Roman"/>
          <w:sz w:val="28"/>
          <w:szCs w:val="28"/>
        </w:rPr>
        <w:t xml:space="preserve">Ігрова терапія: </w:t>
      </w:r>
    </w:p>
    <w:p w:rsidR="00220BF0" w:rsidRPr="004268FC" w:rsidRDefault="00220BF0" w:rsidP="00D21E2D">
      <w:pPr>
        <w:numPr>
          <w:ilvl w:val="1"/>
          <w:numId w:val="27"/>
        </w:numPr>
        <w:spacing w:after="0" w:line="360" w:lineRule="auto"/>
        <w:jc w:val="both"/>
        <w:rPr>
          <w:rFonts w:ascii="Times New Roman" w:hAnsi="Times New Roman" w:cs="Times New Roman"/>
          <w:sz w:val="28"/>
          <w:szCs w:val="28"/>
        </w:rPr>
      </w:pPr>
      <w:r w:rsidRPr="004268FC">
        <w:rPr>
          <w:rFonts w:ascii="Times New Roman" w:hAnsi="Times New Roman" w:cs="Times New Roman"/>
          <w:sz w:val="28"/>
          <w:szCs w:val="28"/>
        </w:rPr>
        <w:t>Застосовує гру як засіб для вираження почуттів та розвитку соціальних навичок</w:t>
      </w:r>
      <w:r>
        <w:rPr>
          <w:rFonts w:ascii="Times New Roman" w:hAnsi="Times New Roman" w:cs="Times New Roman"/>
          <w:sz w:val="28"/>
          <w:szCs w:val="28"/>
        </w:rPr>
        <w:t>;</w:t>
      </w:r>
    </w:p>
    <w:p w:rsidR="00220BF0" w:rsidRPr="004268FC" w:rsidRDefault="00220BF0" w:rsidP="00D21E2D">
      <w:pPr>
        <w:numPr>
          <w:ilvl w:val="1"/>
          <w:numId w:val="27"/>
        </w:numPr>
        <w:spacing w:after="0" w:line="360" w:lineRule="auto"/>
        <w:jc w:val="both"/>
        <w:rPr>
          <w:rFonts w:ascii="Times New Roman" w:hAnsi="Times New Roman" w:cs="Times New Roman"/>
          <w:sz w:val="28"/>
          <w:szCs w:val="28"/>
        </w:rPr>
      </w:pPr>
      <w:r w:rsidRPr="004268FC">
        <w:rPr>
          <w:rFonts w:ascii="Times New Roman" w:hAnsi="Times New Roman" w:cs="Times New Roman"/>
          <w:sz w:val="28"/>
          <w:szCs w:val="28"/>
        </w:rPr>
        <w:t>Підходить для молодших учнів або тих, хто має труднощі з традиційними формами терапії</w:t>
      </w:r>
      <w:r>
        <w:rPr>
          <w:rFonts w:ascii="Times New Roman" w:hAnsi="Times New Roman" w:cs="Times New Roman"/>
          <w:sz w:val="28"/>
          <w:szCs w:val="28"/>
        </w:rPr>
        <w:t>.</w:t>
      </w:r>
    </w:p>
    <w:p w:rsidR="00220BF0" w:rsidRPr="004268FC" w:rsidRDefault="00220BF0" w:rsidP="00D21E2D">
      <w:pPr>
        <w:numPr>
          <w:ilvl w:val="0"/>
          <w:numId w:val="27"/>
        </w:numPr>
        <w:spacing w:after="0" w:line="360" w:lineRule="auto"/>
        <w:jc w:val="both"/>
        <w:rPr>
          <w:rFonts w:ascii="Times New Roman" w:hAnsi="Times New Roman" w:cs="Times New Roman"/>
          <w:sz w:val="28"/>
          <w:szCs w:val="28"/>
        </w:rPr>
      </w:pPr>
      <w:r w:rsidRPr="004268FC">
        <w:rPr>
          <w:rFonts w:ascii="Times New Roman" w:hAnsi="Times New Roman" w:cs="Times New Roman"/>
          <w:sz w:val="28"/>
          <w:szCs w:val="28"/>
        </w:rPr>
        <w:t xml:space="preserve">Соціальні історії: </w:t>
      </w:r>
    </w:p>
    <w:p w:rsidR="00220BF0" w:rsidRPr="004268FC" w:rsidRDefault="00220BF0" w:rsidP="00D21E2D">
      <w:pPr>
        <w:numPr>
          <w:ilvl w:val="1"/>
          <w:numId w:val="27"/>
        </w:numPr>
        <w:spacing w:after="0" w:line="360" w:lineRule="auto"/>
        <w:jc w:val="both"/>
        <w:rPr>
          <w:rFonts w:ascii="Times New Roman" w:hAnsi="Times New Roman" w:cs="Times New Roman"/>
          <w:sz w:val="28"/>
          <w:szCs w:val="28"/>
        </w:rPr>
      </w:pPr>
      <w:r w:rsidRPr="004268FC">
        <w:rPr>
          <w:rFonts w:ascii="Times New Roman" w:hAnsi="Times New Roman" w:cs="Times New Roman"/>
          <w:sz w:val="28"/>
          <w:szCs w:val="28"/>
        </w:rPr>
        <w:t>Короткі, персоналізовані історії, які допомагають учням розуміти соціальні ситуації</w:t>
      </w:r>
      <w:r>
        <w:rPr>
          <w:rFonts w:ascii="Times New Roman" w:hAnsi="Times New Roman" w:cs="Times New Roman"/>
          <w:sz w:val="28"/>
          <w:szCs w:val="28"/>
        </w:rPr>
        <w:t>;</w:t>
      </w:r>
    </w:p>
    <w:p w:rsidR="00220BF0" w:rsidRPr="004268FC" w:rsidRDefault="00220BF0" w:rsidP="00D21E2D">
      <w:pPr>
        <w:numPr>
          <w:ilvl w:val="1"/>
          <w:numId w:val="27"/>
        </w:numPr>
        <w:spacing w:after="0" w:line="360" w:lineRule="auto"/>
        <w:jc w:val="both"/>
        <w:rPr>
          <w:rFonts w:ascii="Times New Roman" w:hAnsi="Times New Roman" w:cs="Times New Roman"/>
          <w:sz w:val="28"/>
          <w:szCs w:val="28"/>
        </w:rPr>
      </w:pPr>
      <w:r w:rsidRPr="004268FC">
        <w:rPr>
          <w:rFonts w:ascii="Times New Roman" w:hAnsi="Times New Roman" w:cs="Times New Roman"/>
          <w:sz w:val="28"/>
          <w:szCs w:val="28"/>
        </w:rPr>
        <w:t>Особливо корисні для учнів з розладами аутистичного спектру</w:t>
      </w:r>
      <w:r>
        <w:rPr>
          <w:rFonts w:ascii="Times New Roman" w:hAnsi="Times New Roman" w:cs="Times New Roman"/>
          <w:sz w:val="28"/>
          <w:szCs w:val="28"/>
        </w:rPr>
        <w:t>.</w:t>
      </w:r>
    </w:p>
    <w:p w:rsidR="00220BF0" w:rsidRPr="004268FC" w:rsidRDefault="00220BF0" w:rsidP="00D21E2D">
      <w:pPr>
        <w:numPr>
          <w:ilvl w:val="0"/>
          <w:numId w:val="27"/>
        </w:numPr>
        <w:spacing w:after="0" w:line="360" w:lineRule="auto"/>
        <w:jc w:val="both"/>
        <w:rPr>
          <w:rFonts w:ascii="Times New Roman" w:hAnsi="Times New Roman" w:cs="Times New Roman"/>
          <w:sz w:val="28"/>
          <w:szCs w:val="28"/>
        </w:rPr>
      </w:pPr>
      <w:r w:rsidRPr="004268FC">
        <w:rPr>
          <w:rFonts w:ascii="Times New Roman" w:hAnsi="Times New Roman" w:cs="Times New Roman"/>
          <w:sz w:val="28"/>
          <w:szCs w:val="28"/>
        </w:rPr>
        <w:t xml:space="preserve">Релаксаційні техніки: </w:t>
      </w:r>
    </w:p>
    <w:p w:rsidR="00220BF0" w:rsidRPr="004268FC" w:rsidRDefault="00220BF0" w:rsidP="00D21E2D">
      <w:pPr>
        <w:numPr>
          <w:ilvl w:val="1"/>
          <w:numId w:val="27"/>
        </w:numPr>
        <w:spacing w:after="0" w:line="360" w:lineRule="auto"/>
        <w:jc w:val="both"/>
        <w:rPr>
          <w:rFonts w:ascii="Times New Roman" w:hAnsi="Times New Roman" w:cs="Times New Roman"/>
          <w:sz w:val="28"/>
          <w:szCs w:val="28"/>
        </w:rPr>
      </w:pPr>
      <w:r w:rsidRPr="004268FC">
        <w:rPr>
          <w:rFonts w:ascii="Times New Roman" w:hAnsi="Times New Roman" w:cs="Times New Roman"/>
          <w:sz w:val="28"/>
          <w:szCs w:val="28"/>
        </w:rPr>
        <w:t>Включають дихальні вправи, прогресивну м'язову релаксацію, медитацію</w:t>
      </w:r>
      <w:r>
        <w:rPr>
          <w:rFonts w:ascii="Times New Roman" w:hAnsi="Times New Roman" w:cs="Times New Roman"/>
          <w:sz w:val="28"/>
          <w:szCs w:val="28"/>
        </w:rPr>
        <w:t>;</w:t>
      </w:r>
    </w:p>
    <w:p w:rsidR="00220BF0" w:rsidRPr="004268FC" w:rsidRDefault="00220BF0" w:rsidP="00D21E2D">
      <w:pPr>
        <w:numPr>
          <w:ilvl w:val="1"/>
          <w:numId w:val="27"/>
        </w:numPr>
        <w:spacing w:after="0" w:line="360" w:lineRule="auto"/>
        <w:jc w:val="both"/>
        <w:rPr>
          <w:rFonts w:ascii="Times New Roman" w:hAnsi="Times New Roman" w:cs="Times New Roman"/>
          <w:sz w:val="28"/>
          <w:szCs w:val="28"/>
        </w:rPr>
      </w:pPr>
      <w:r w:rsidRPr="004268FC">
        <w:rPr>
          <w:rFonts w:ascii="Times New Roman" w:hAnsi="Times New Roman" w:cs="Times New Roman"/>
          <w:sz w:val="28"/>
          <w:szCs w:val="28"/>
        </w:rPr>
        <w:t>Допомагають управляти стресом та тривожністю</w:t>
      </w:r>
      <w:r>
        <w:rPr>
          <w:rFonts w:ascii="Times New Roman" w:hAnsi="Times New Roman" w:cs="Times New Roman"/>
          <w:sz w:val="28"/>
          <w:szCs w:val="28"/>
        </w:rPr>
        <w:t>.</w:t>
      </w:r>
    </w:p>
    <w:p w:rsidR="00220BF0" w:rsidRPr="004268FC" w:rsidRDefault="00220BF0" w:rsidP="00D21E2D">
      <w:pPr>
        <w:numPr>
          <w:ilvl w:val="0"/>
          <w:numId w:val="27"/>
        </w:numPr>
        <w:spacing w:after="0" w:line="360" w:lineRule="auto"/>
        <w:jc w:val="both"/>
        <w:rPr>
          <w:rFonts w:ascii="Times New Roman" w:hAnsi="Times New Roman" w:cs="Times New Roman"/>
          <w:sz w:val="28"/>
          <w:szCs w:val="28"/>
        </w:rPr>
      </w:pPr>
      <w:r w:rsidRPr="004268FC">
        <w:rPr>
          <w:rFonts w:ascii="Times New Roman" w:hAnsi="Times New Roman" w:cs="Times New Roman"/>
          <w:sz w:val="28"/>
          <w:szCs w:val="28"/>
        </w:rPr>
        <w:t xml:space="preserve">Поведінковий менеджмент: </w:t>
      </w:r>
    </w:p>
    <w:p w:rsidR="00220BF0" w:rsidRPr="004268FC" w:rsidRDefault="00220BF0" w:rsidP="00D21E2D">
      <w:pPr>
        <w:numPr>
          <w:ilvl w:val="1"/>
          <w:numId w:val="27"/>
        </w:numPr>
        <w:spacing w:after="0" w:line="360" w:lineRule="auto"/>
        <w:jc w:val="both"/>
        <w:rPr>
          <w:rFonts w:ascii="Times New Roman" w:hAnsi="Times New Roman" w:cs="Times New Roman"/>
          <w:sz w:val="28"/>
          <w:szCs w:val="28"/>
        </w:rPr>
      </w:pPr>
      <w:r w:rsidRPr="004268FC">
        <w:rPr>
          <w:rFonts w:ascii="Times New Roman" w:hAnsi="Times New Roman" w:cs="Times New Roman"/>
          <w:sz w:val="28"/>
          <w:szCs w:val="28"/>
        </w:rPr>
        <w:t>Використовує позитивне підкріплення для заохочення бажаної поведінки</w:t>
      </w:r>
      <w:r>
        <w:rPr>
          <w:rFonts w:ascii="Times New Roman" w:hAnsi="Times New Roman" w:cs="Times New Roman"/>
          <w:sz w:val="28"/>
          <w:szCs w:val="28"/>
        </w:rPr>
        <w:t>;</w:t>
      </w:r>
    </w:p>
    <w:p w:rsidR="00220BF0" w:rsidRPr="004268FC" w:rsidRDefault="00220BF0" w:rsidP="00D21E2D">
      <w:pPr>
        <w:numPr>
          <w:ilvl w:val="1"/>
          <w:numId w:val="27"/>
        </w:numPr>
        <w:spacing w:after="0" w:line="360" w:lineRule="auto"/>
        <w:jc w:val="both"/>
        <w:rPr>
          <w:rFonts w:ascii="Times New Roman" w:hAnsi="Times New Roman" w:cs="Times New Roman"/>
          <w:sz w:val="28"/>
          <w:szCs w:val="28"/>
        </w:rPr>
      </w:pPr>
      <w:r w:rsidRPr="004268FC">
        <w:rPr>
          <w:rFonts w:ascii="Times New Roman" w:hAnsi="Times New Roman" w:cs="Times New Roman"/>
          <w:sz w:val="28"/>
          <w:szCs w:val="28"/>
        </w:rPr>
        <w:t>Допомагає встановлювати чіткі правила та очікування</w:t>
      </w:r>
      <w:r>
        <w:rPr>
          <w:rFonts w:ascii="Times New Roman" w:hAnsi="Times New Roman" w:cs="Times New Roman"/>
          <w:sz w:val="28"/>
          <w:szCs w:val="28"/>
        </w:rPr>
        <w:t>.</w:t>
      </w:r>
    </w:p>
    <w:p w:rsidR="00220BF0" w:rsidRPr="004268FC" w:rsidRDefault="00220BF0" w:rsidP="00D21E2D">
      <w:pPr>
        <w:numPr>
          <w:ilvl w:val="0"/>
          <w:numId w:val="27"/>
        </w:numPr>
        <w:spacing w:after="0" w:line="360" w:lineRule="auto"/>
        <w:jc w:val="both"/>
        <w:rPr>
          <w:rFonts w:ascii="Times New Roman" w:hAnsi="Times New Roman" w:cs="Times New Roman"/>
          <w:sz w:val="28"/>
          <w:szCs w:val="28"/>
        </w:rPr>
      </w:pPr>
      <w:r w:rsidRPr="004268FC">
        <w:rPr>
          <w:rFonts w:ascii="Times New Roman" w:hAnsi="Times New Roman" w:cs="Times New Roman"/>
          <w:sz w:val="28"/>
          <w:szCs w:val="28"/>
        </w:rPr>
        <w:t xml:space="preserve">Сенсорна інтеграція: </w:t>
      </w:r>
    </w:p>
    <w:p w:rsidR="00220BF0" w:rsidRPr="004268FC" w:rsidRDefault="00220BF0" w:rsidP="00D21E2D">
      <w:pPr>
        <w:numPr>
          <w:ilvl w:val="1"/>
          <w:numId w:val="27"/>
        </w:numPr>
        <w:spacing w:after="0" w:line="360" w:lineRule="auto"/>
        <w:jc w:val="both"/>
        <w:rPr>
          <w:rFonts w:ascii="Times New Roman" w:hAnsi="Times New Roman" w:cs="Times New Roman"/>
          <w:sz w:val="28"/>
          <w:szCs w:val="28"/>
        </w:rPr>
      </w:pPr>
      <w:r w:rsidRPr="004268FC">
        <w:rPr>
          <w:rFonts w:ascii="Times New Roman" w:hAnsi="Times New Roman" w:cs="Times New Roman"/>
          <w:sz w:val="28"/>
          <w:szCs w:val="28"/>
        </w:rPr>
        <w:t>Допомагає учням з сенсорними порушеннями краще обробляти та реагувати на сенсорні стимули</w:t>
      </w:r>
      <w:r>
        <w:rPr>
          <w:rFonts w:ascii="Times New Roman" w:hAnsi="Times New Roman" w:cs="Times New Roman"/>
          <w:sz w:val="28"/>
          <w:szCs w:val="28"/>
        </w:rPr>
        <w:t>;</w:t>
      </w:r>
    </w:p>
    <w:p w:rsidR="00220BF0" w:rsidRPr="004268FC" w:rsidRDefault="00220BF0" w:rsidP="00D21E2D">
      <w:pPr>
        <w:numPr>
          <w:ilvl w:val="1"/>
          <w:numId w:val="27"/>
        </w:numPr>
        <w:spacing w:after="0" w:line="360" w:lineRule="auto"/>
        <w:jc w:val="both"/>
        <w:rPr>
          <w:rFonts w:ascii="Times New Roman" w:hAnsi="Times New Roman" w:cs="Times New Roman"/>
          <w:sz w:val="28"/>
          <w:szCs w:val="28"/>
        </w:rPr>
      </w:pPr>
      <w:r w:rsidRPr="004268FC">
        <w:rPr>
          <w:rFonts w:ascii="Times New Roman" w:hAnsi="Times New Roman" w:cs="Times New Roman"/>
          <w:sz w:val="28"/>
          <w:szCs w:val="28"/>
        </w:rPr>
        <w:t>Може включати використання спеціального обладнання або адаптацію середовища</w:t>
      </w:r>
      <w:r>
        <w:rPr>
          <w:rFonts w:ascii="Times New Roman" w:hAnsi="Times New Roman" w:cs="Times New Roman"/>
          <w:sz w:val="28"/>
          <w:szCs w:val="28"/>
        </w:rPr>
        <w:t>.</w:t>
      </w:r>
    </w:p>
    <w:p w:rsidR="00220BF0" w:rsidRPr="004268FC" w:rsidRDefault="00220BF0" w:rsidP="00D21E2D">
      <w:pPr>
        <w:numPr>
          <w:ilvl w:val="0"/>
          <w:numId w:val="27"/>
        </w:numPr>
        <w:spacing w:after="0" w:line="360" w:lineRule="auto"/>
        <w:jc w:val="both"/>
        <w:rPr>
          <w:rFonts w:ascii="Times New Roman" w:hAnsi="Times New Roman" w:cs="Times New Roman"/>
          <w:sz w:val="28"/>
          <w:szCs w:val="28"/>
        </w:rPr>
      </w:pPr>
      <w:r w:rsidRPr="004268FC">
        <w:rPr>
          <w:rFonts w:ascii="Times New Roman" w:hAnsi="Times New Roman" w:cs="Times New Roman"/>
          <w:sz w:val="28"/>
          <w:szCs w:val="28"/>
        </w:rPr>
        <w:t xml:space="preserve">Метод візуальної підтримки: </w:t>
      </w:r>
    </w:p>
    <w:p w:rsidR="00220BF0" w:rsidRPr="004268FC" w:rsidRDefault="00220BF0" w:rsidP="00D21E2D">
      <w:pPr>
        <w:numPr>
          <w:ilvl w:val="1"/>
          <w:numId w:val="27"/>
        </w:numPr>
        <w:spacing w:after="0" w:line="360" w:lineRule="auto"/>
        <w:jc w:val="both"/>
        <w:rPr>
          <w:rFonts w:ascii="Times New Roman" w:hAnsi="Times New Roman" w:cs="Times New Roman"/>
          <w:sz w:val="28"/>
          <w:szCs w:val="28"/>
        </w:rPr>
      </w:pPr>
      <w:r w:rsidRPr="004268FC">
        <w:rPr>
          <w:rFonts w:ascii="Times New Roman" w:hAnsi="Times New Roman" w:cs="Times New Roman"/>
          <w:sz w:val="28"/>
          <w:szCs w:val="28"/>
        </w:rPr>
        <w:t>Використовує візуальні засоби (картинки, схеми, розклади) для підтримки навчання та комунікації</w:t>
      </w:r>
      <w:r>
        <w:rPr>
          <w:rFonts w:ascii="Times New Roman" w:hAnsi="Times New Roman" w:cs="Times New Roman"/>
          <w:sz w:val="28"/>
          <w:szCs w:val="28"/>
        </w:rPr>
        <w:t>;</w:t>
      </w:r>
    </w:p>
    <w:p w:rsidR="00220BF0" w:rsidRPr="004268FC" w:rsidRDefault="00220BF0" w:rsidP="00D21E2D">
      <w:pPr>
        <w:numPr>
          <w:ilvl w:val="1"/>
          <w:numId w:val="27"/>
        </w:numPr>
        <w:spacing w:after="0" w:line="360" w:lineRule="auto"/>
        <w:jc w:val="both"/>
        <w:rPr>
          <w:rFonts w:ascii="Times New Roman" w:hAnsi="Times New Roman" w:cs="Times New Roman"/>
          <w:sz w:val="28"/>
          <w:szCs w:val="28"/>
        </w:rPr>
      </w:pPr>
      <w:r w:rsidRPr="004268FC">
        <w:rPr>
          <w:rFonts w:ascii="Times New Roman" w:hAnsi="Times New Roman" w:cs="Times New Roman"/>
          <w:sz w:val="28"/>
          <w:szCs w:val="28"/>
        </w:rPr>
        <w:t>Особливо корисний для учнів з труднощами обробки вербальної інформації</w:t>
      </w:r>
      <w:r>
        <w:rPr>
          <w:rFonts w:ascii="Times New Roman" w:hAnsi="Times New Roman" w:cs="Times New Roman"/>
          <w:sz w:val="28"/>
          <w:szCs w:val="28"/>
        </w:rPr>
        <w:t>.</w:t>
      </w:r>
    </w:p>
    <w:p w:rsidR="00220BF0" w:rsidRPr="004268FC" w:rsidRDefault="00220BF0" w:rsidP="00D21E2D">
      <w:pPr>
        <w:numPr>
          <w:ilvl w:val="0"/>
          <w:numId w:val="27"/>
        </w:numPr>
        <w:spacing w:after="0" w:line="360" w:lineRule="auto"/>
        <w:jc w:val="both"/>
        <w:rPr>
          <w:rFonts w:ascii="Times New Roman" w:hAnsi="Times New Roman" w:cs="Times New Roman"/>
          <w:sz w:val="28"/>
          <w:szCs w:val="28"/>
        </w:rPr>
      </w:pPr>
      <w:r w:rsidRPr="004268FC">
        <w:rPr>
          <w:rFonts w:ascii="Times New Roman" w:hAnsi="Times New Roman" w:cs="Times New Roman"/>
          <w:sz w:val="28"/>
          <w:szCs w:val="28"/>
        </w:rPr>
        <w:t xml:space="preserve">Музикотерапія: </w:t>
      </w:r>
    </w:p>
    <w:p w:rsidR="00220BF0" w:rsidRPr="004268FC" w:rsidRDefault="00220BF0" w:rsidP="00D21E2D">
      <w:pPr>
        <w:numPr>
          <w:ilvl w:val="1"/>
          <w:numId w:val="27"/>
        </w:numPr>
        <w:spacing w:after="0" w:line="360" w:lineRule="auto"/>
        <w:jc w:val="both"/>
        <w:rPr>
          <w:rFonts w:ascii="Times New Roman" w:hAnsi="Times New Roman" w:cs="Times New Roman"/>
          <w:sz w:val="28"/>
          <w:szCs w:val="28"/>
        </w:rPr>
      </w:pPr>
      <w:r w:rsidRPr="004268FC">
        <w:rPr>
          <w:rFonts w:ascii="Times New Roman" w:hAnsi="Times New Roman" w:cs="Times New Roman"/>
          <w:sz w:val="28"/>
          <w:szCs w:val="28"/>
        </w:rPr>
        <w:t>Використовує музику для розвитку комунікативних, емоційних та соціальних навичок</w:t>
      </w:r>
      <w:r>
        <w:rPr>
          <w:rFonts w:ascii="Times New Roman" w:hAnsi="Times New Roman" w:cs="Times New Roman"/>
          <w:sz w:val="28"/>
          <w:szCs w:val="28"/>
        </w:rPr>
        <w:t>;</w:t>
      </w:r>
    </w:p>
    <w:p w:rsidR="00220BF0" w:rsidRPr="004268FC" w:rsidRDefault="00220BF0" w:rsidP="00D21E2D">
      <w:pPr>
        <w:numPr>
          <w:ilvl w:val="1"/>
          <w:numId w:val="27"/>
        </w:numPr>
        <w:spacing w:after="0" w:line="360" w:lineRule="auto"/>
        <w:jc w:val="both"/>
        <w:rPr>
          <w:rFonts w:ascii="Times New Roman" w:hAnsi="Times New Roman" w:cs="Times New Roman"/>
          <w:sz w:val="28"/>
          <w:szCs w:val="28"/>
        </w:rPr>
      </w:pPr>
      <w:r w:rsidRPr="004268FC">
        <w:rPr>
          <w:rFonts w:ascii="Times New Roman" w:hAnsi="Times New Roman" w:cs="Times New Roman"/>
          <w:sz w:val="28"/>
          <w:szCs w:val="28"/>
        </w:rPr>
        <w:t>Може бути особливо ефективною для учнів з порушеннями слуху або мовлення</w:t>
      </w:r>
      <w:r>
        <w:rPr>
          <w:rFonts w:ascii="Times New Roman" w:hAnsi="Times New Roman" w:cs="Times New Roman"/>
          <w:sz w:val="28"/>
          <w:szCs w:val="28"/>
        </w:rPr>
        <w:t>.</w:t>
      </w:r>
    </w:p>
    <w:p w:rsidR="00220BF0" w:rsidRDefault="00220BF0" w:rsidP="00220BF0">
      <w:pPr>
        <w:spacing w:after="0" w:line="360" w:lineRule="auto"/>
        <w:ind w:firstLine="708"/>
        <w:jc w:val="both"/>
        <w:rPr>
          <w:rFonts w:ascii="Times New Roman" w:hAnsi="Times New Roman" w:cs="Times New Roman"/>
          <w:sz w:val="28"/>
          <w:szCs w:val="28"/>
        </w:rPr>
      </w:pPr>
      <w:r w:rsidRPr="004268FC">
        <w:rPr>
          <w:rFonts w:ascii="Times New Roman" w:hAnsi="Times New Roman" w:cs="Times New Roman"/>
          <w:sz w:val="28"/>
          <w:szCs w:val="28"/>
        </w:rPr>
        <w:t>Вибір методів залежить від індивідуальних потреб учня, типу його особливих освітніх потреб та контексту навчального середовища. Часто найефективнішим є комбінований підхід, який використовує декілька методів одночасно.</w:t>
      </w:r>
      <w:r>
        <w:rPr>
          <w:rFonts w:ascii="Times New Roman" w:hAnsi="Times New Roman" w:cs="Times New Roman"/>
          <w:sz w:val="28"/>
          <w:szCs w:val="28"/>
        </w:rPr>
        <w:t xml:space="preserve"> Охарактеризуємо кожен із вищезазначених методів детальніше.</w:t>
      </w:r>
    </w:p>
    <w:p w:rsidR="00220BF0" w:rsidRPr="009B4811" w:rsidRDefault="00220BF0" w:rsidP="00220BF0">
      <w:pPr>
        <w:spacing w:after="0" w:line="360" w:lineRule="auto"/>
        <w:ind w:firstLine="708"/>
        <w:jc w:val="both"/>
        <w:rPr>
          <w:rFonts w:ascii="Times New Roman" w:hAnsi="Times New Roman" w:cs="Times New Roman"/>
          <w:b/>
          <w:bCs/>
          <w:sz w:val="28"/>
          <w:szCs w:val="28"/>
        </w:rPr>
      </w:pPr>
      <w:r w:rsidRPr="004268FC">
        <w:rPr>
          <w:rFonts w:ascii="Times New Roman" w:hAnsi="Times New Roman" w:cs="Times New Roman"/>
          <w:b/>
          <w:bCs/>
          <w:sz w:val="28"/>
          <w:szCs w:val="28"/>
        </w:rPr>
        <w:t>Когнітивно-поведінкова терапія (КПТ)</w:t>
      </w:r>
      <w:r>
        <w:rPr>
          <w:rFonts w:ascii="Times New Roman" w:hAnsi="Times New Roman" w:cs="Times New Roman"/>
          <w:b/>
          <w:bCs/>
          <w:sz w:val="28"/>
          <w:szCs w:val="28"/>
        </w:rPr>
        <w:t xml:space="preserve">. </w:t>
      </w:r>
      <w:r w:rsidRPr="00E125E4">
        <w:rPr>
          <w:rFonts w:ascii="Times New Roman" w:hAnsi="Times New Roman" w:cs="Times New Roman"/>
          <w:sz w:val="28"/>
          <w:szCs w:val="28"/>
        </w:rPr>
        <w:t>Метод когнітивно-поведінкової терапії (КПТ) у процесі психологічної адаптації здобувачів освіти з особливими освітніми потребами (ООП) в інклюзивних класах та закладах спеціальної освіти є потужним інструментом для розвитку адаптивних навичок та покращення емоційного благополуччя учнів. КПТ базується на принципі взаємозв'язку між думками, емоціями та поведінкою, і спрямована на виявлення та зміну неадаптивних когнітивних паттернів та поведінкових реакцій. У контексті роботи з учнями з ООП, КПТ адаптується відповідно до когнітивних можливостей та особливостей сприйняття кожного учня. Основна мета застосування КПТ полягає у навчанні учнів розпізнавати негативні або спотворені думки, які можуть виникати у зв'язку з їхніми особливими потребами або труднощами в навчанні, та замінювати їх на більш реалістичні та позитивні. Це особливо важливо для подолання низької самооцінки, тривожності або депресивних станів, які часто супроводжують процес адаптації. В інклюзивних класах КПТ може використовуватися для роботи з соціальною тривожністю, страхом невдачі або почуттям відчуженості. Психолог або спеціально навчений педагог працює з учнем над ідентифікацією тригерів, які викликають негативні думки та емоції, і разом розробляють стратегії їх подолання. Це може включати техніки когнітивного реструктурування, де учні вчаться оскаржувати негативні думки та знаходити альтернативні, більш адаптивні інтерпретації ситуацій. У закладах спеціальної освіти КПТ може бути спрямована на роботу зі специфічними проблемами, пов'язаними з конкретними порушеннями. Наприклад, для учнів з розладами аутистичного спектру КПТ може фокусуватися на розвитку соціальних навичок та управлінні тривогою в соціальних ситуаціях. Важливим компонентом КПТ є поведінкові експерименти, де учні мають можливість перевірити свої нові когнітивні стратегії в реальних ситуаціях, поступово розширюючи свою зону комфорту. Це може включати поступове наближення до ситуацій, які викликають тривогу, з використанням технік релаксації та позитивного самонавіювання. КПТ також включає навчання навичкам вирішення проблем, що особливо важливо для розвитку самостійності та адаптивності учнів з ООП. Учні вчаться систематично підходити до проблемних ситуацій, генерувати альтернативні рішення та оцінювати їх ефективність. Важливо відзначити, що застосування КПТ в освітньому контексті часто вимагає тісної співпраці між психологом, педагогами та батьками для забезпечення послідовності та підтримки нових стратегій у різних середовищах. Таким чином, когнітивно-поведінкова терапія є ефективним методом для підтримки психологічної адаптації учнів з ООП, сприяючи розвитку їхньої емоційної стійкості, соціальної компетентності та загального благополуччя в освітньому середовищі.</w:t>
      </w:r>
    </w:p>
    <w:p w:rsidR="00220BF0" w:rsidRPr="009B4811" w:rsidRDefault="00220BF0" w:rsidP="00220BF0">
      <w:pPr>
        <w:spacing w:after="0" w:line="360" w:lineRule="auto"/>
        <w:ind w:firstLine="708"/>
        <w:jc w:val="both"/>
        <w:rPr>
          <w:rFonts w:ascii="Times New Roman" w:hAnsi="Times New Roman" w:cs="Times New Roman"/>
          <w:b/>
          <w:bCs/>
          <w:sz w:val="28"/>
          <w:szCs w:val="28"/>
        </w:rPr>
      </w:pPr>
      <w:r>
        <w:rPr>
          <w:rFonts w:ascii="Times New Roman" w:hAnsi="Times New Roman" w:cs="Times New Roman"/>
          <w:b/>
          <w:bCs/>
          <w:sz w:val="28"/>
          <w:szCs w:val="28"/>
        </w:rPr>
        <w:t xml:space="preserve">Арт-терапія. </w:t>
      </w:r>
      <w:r w:rsidRPr="00E125E4">
        <w:rPr>
          <w:rFonts w:ascii="Times New Roman" w:hAnsi="Times New Roman" w:cs="Times New Roman"/>
          <w:sz w:val="28"/>
          <w:szCs w:val="28"/>
        </w:rPr>
        <w:t>Метод арт-терапії у процесі психологічної адаптації здобувачів освіти з особливими освітніми потребами (ООП) в інклюзивних класах та закладах спеціальної освіти є потужним та ефективним інструментом, який дозволяє учням виражати свої емоції, думки та переживання через творчість. Цей метод особливо цінний тим, що він надає альтернативний спосіб комунікації для учнів, які можуть мати труднощі з вербальним вираженням своїх почуттів та досвіду. Арт-терапія базується на принципі, що творчий процес сам по собі є терапевтичним і може сприяти емоційному зціленню, зниженню стресу та покращенню самоусвідомлення.</w:t>
      </w:r>
    </w:p>
    <w:p w:rsidR="00220BF0" w:rsidRPr="00E125E4" w:rsidRDefault="00220BF0" w:rsidP="00220BF0">
      <w:pPr>
        <w:spacing w:after="0" w:line="360" w:lineRule="auto"/>
        <w:ind w:firstLine="708"/>
        <w:jc w:val="both"/>
        <w:rPr>
          <w:rFonts w:ascii="Times New Roman" w:hAnsi="Times New Roman" w:cs="Times New Roman"/>
          <w:sz w:val="28"/>
          <w:szCs w:val="28"/>
        </w:rPr>
      </w:pPr>
      <w:r w:rsidRPr="00E125E4">
        <w:rPr>
          <w:rFonts w:ascii="Times New Roman" w:hAnsi="Times New Roman" w:cs="Times New Roman"/>
          <w:sz w:val="28"/>
          <w:szCs w:val="28"/>
        </w:rPr>
        <w:t>У контексті інклюзивної освіти арт-терапія може використовуватися для створення інклюзивного середовища, де всі учні, незалежно від їхніх особливостей, можуть брати участь у творчих активностях на рівних умовах. Це сприяє розвитку емпатії, толерантності та взаєморозуміння між учнями. Для учнів з ООП арт-терапія може стати безпечним простором для самовираження та експериментування з різними ролями та ідентичностями.</w:t>
      </w:r>
    </w:p>
    <w:p w:rsidR="00220BF0" w:rsidRPr="00E125E4" w:rsidRDefault="00220BF0" w:rsidP="00220BF0">
      <w:pPr>
        <w:spacing w:after="0" w:line="360" w:lineRule="auto"/>
        <w:ind w:firstLine="708"/>
        <w:jc w:val="both"/>
        <w:rPr>
          <w:rFonts w:ascii="Times New Roman" w:hAnsi="Times New Roman" w:cs="Times New Roman"/>
          <w:sz w:val="28"/>
          <w:szCs w:val="28"/>
        </w:rPr>
      </w:pPr>
      <w:r w:rsidRPr="00E125E4">
        <w:rPr>
          <w:rFonts w:ascii="Times New Roman" w:hAnsi="Times New Roman" w:cs="Times New Roman"/>
          <w:sz w:val="28"/>
          <w:szCs w:val="28"/>
        </w:rPr>
        <w:t>У закладах спеціальної освіти арт-терапія може бути адаптована відповідно до специфічних потреб учнів. Наприклад, для учнів з порушеннями зору можуть використовуватися тактильні матеріали, а для учнів з обмеженою моторикою - спеціально адаптовані інструменти. Арт-терапія може включати різноманітні форми мистецтва: малювання, ліплення, колаж, музику, танець, драму тощо. Кожна з цих форм може бути особливо корисною для розвитку певних навичок або роботи з конкретними проблемами.</w:t>
      </w:r>
    </w:p>
    <w:p w:rsidR="00220BF0" w:rsidRPr="00E125E4" w:rsidRDefault="00220BF0" w:rsidP="00220BF0">
      <w:pPr>
        <w:spacing w:after="0" w:line="360" w:lineRule="auto"/>
        <w:ind w:firstLine="708"/>
        <w:jc w:val="both"/>
        <w:rPr>
          <w:rFonts w:ascii="Times New Roman" w:hAnsi="Times New Roman" w:cs="Times New Roman"/>
          <w:sz w:val="28"/>
          <w:szCs w:val="28"/>
        </w:rPr>
      </w:pPr>
      <w:r w:rsidRPr="00E125E4">
        <w:rPr>
          <w:rFonts w:ascii="Times New Roman" w:hAnsi="Times New Roman" w:cs="Times New Roman"/>
          <w:sz w:val="28"/>
          <w:szCs w:val="28"/>
        </w:rPr>
        <w:t>Важливим аспектом арт-терапії є її невербальна природа, що робить її особливо цінною для учнів з мовленнєвими порушеннями або тих, хто відчуває труднощі у вербальному вираженні своїх емоцій. Через мистецтво учні можуть "розповісти" свої історії, висловити свої страхи, надії та мрії, що сприяє кращому розумінню їхнього внутрішнього світу педагогами та психологами.</w:t>
      </w:r>
    </w:p>
    <w:p w:rsidR="00220BF0" w:rsidRPr="00E125E4" w:rsidRDefault="00220BF0" w:rsidP="00220BF0">
      <w:pPr>
        <w:spacing w:after="0" w:line="360" w:lineRule="auto"/>
        <w:ind w:firstLine="708"/>
        <w:jc w:val="both"/>
        <w:rPr>
          <w:rFonts w:ascii="Times New Roman" w:hAnsi="Times New Roman" w:cs="Times New Roman"/>
          <w:sz w:val="28"/>
          <w:szCs w:val="28"/>
        </w:rPr>
      </w:pPr>
      <w:r w:rsidRPr="00E125E4">
        <w:rPr>
          <w:rFonts w:ascii="Times New Roman" w:hAnsi="Times New Roman" w:cs="Times New Roman"/>
          <w:sz w:val="28"/>
          <w:szCs w:val="28"/>
        </w:rPr>
        <w:t>Арт-терапія також може бути ефективним інструментом для роботи з травмою, тривожністю та низькою самооцінкою, які часто супроводжують процес адаптації учнів з ООП. Творчий процес дозволяє учням дистанціюватися від своїх проблем, розглянути їх з нової перспективи та знайти креативні рішення.</w:t>
      </w:r>
    </w:p>
    <w:p w:rsidR="00220BF0" w:rsidRPr="00E125E4" w:rsidRDefault="00220BF0" w:rsidP="00220BF0">
      <w:pPr>
        <w:spacing w:after="0" w:line="360" w:lineRule="auto"/>
        <w:ind w:firstLine="708"/>
        <w:jc w:val="both"/>
        <w:rPr>
          <w:rFonts w:ascii="Times New Roman" w:hAnsi="Times New Roman" w:cs="Times New Roman"/>
          <w:sz w:val="28"/>
          <w:szCs w:val="28"/>
        </w:rPr>
      </w:pPr>
      <w:r w:rsidRPr="00E125E4">
        <w:rPr>
          <w:rFonts w:ascii="Times New Roman" w:hAnsi="Times New Roman" w:cs="Times New Roman"/>
          <w:sz w:val="28"/>
          <w:szCs w:val="28"/>
        </w:rPr>
        <w:t>У процесі арт-терапії важливу роль відіграє не лише сам процес творчості, але й обговорення створених робіт. Це дає можливість учням рефлексувати над своїми почуттями та досвідом, а також практикувати навички комунікації та самовираження.</w:t>
      </w:r>
    </w:p>
    <w:p w:rsidR="00220BF0" w:rsidRPr="00E125E4" w:rsidRDefault="00220BF0" w:rsidP="00220BF0">
      <w:pPr>
        <w:spacing w:after="0" w:line="360" w:lineRule="auto"/>
        <w:ind w:firstLine="708"/>
        <w:jc w:val="both"/>
        <w:rPr>
          <w:rFonts w:ascii="Times New Roman" w:hAnsi="Times New Roman" w:cs="Times New Roman"/>
          <w:sz w:val="28"/>
          <w:szCs w:val="28"/>
        </w:rPr>
      </w:pPr>
      <w:r w:rsidRPr="00E125E4">
        <w:rPr>
          <w:rFonts w:ascii="Times New Roman" w:hAnsi="Times New Roman" w:cs="Times New Roman"/>
          <w:sz w:val="28"/>
          <w:szCs w:val="28"/>
        </w:rPr>
        <w:t>Арт-терапія може проводитися як індивідуально, так і в групах. Групові сесії особливо корисні для розвитку соціальних навичок, взаємодії з однолітками та формування почуття приналежності. В інклюзивному середовищі групові арт-терапевтичні заняття можуть сприяти кращому розумінню та прийняттю різноманітності серед учнів.</w:t>
      </w:r>
    </w:p>
    <w:p w:rsidR="00220BF0" w:rsidRPr="00E125E4" w:rsidRDefault="00220BF0" w:rsidP="00220BF0">
      <w:pPr>
        <w:spacing w:after="0" w:line="360" w:lineRule="auto"/>
        <w:ind w:firstLine="708"/>
        <w:jc w:val="both"/>
        <w:rPr>
          <w:rFonts w:ascii="Times New Roman" w:hAnsi="Times New Roman" w:cs="Times New Roman"/>
          <w:sz w:val="28"/>
          <w:szCs w:val="28"/>
        </w:rPr>
      </w:pPr>
      <w:r w:rsidRPr="00E125E4">
        <w:rPr>
          <w:rFonts w:ascii="Times New Roman" w:hAnsi="Times New Roman" w:cs="Times New Roman"/>
          <w:sz w:val="28"/>
          <w:szCs w:val="28"/>
        </w:rPr>
        <w:t>Таким чином, метод арт-терапії є цінним інструментом у процесі психологічної адаптації учнів з ООП, який сприяє їхньому емоційному, соціальному та когнітивному розвитку, підвищує самооцінку та допомагає у формуванні позитивного самосприйняття. Цей метод дозволяє створити сприятливе середовище для самовираження та особистісного зростання, що є ключовим для успішної адаптації та інтеграції учнів з особливими освітніми потребами в освітнє та соціальне середовище.</w:t>
      </w:r>
    </w:p>
    <w:p w:rsidR="00220BF0" w:rsidRPr="009B4811" w:rsidRDefault="00220BF0" w:rsidP="00220BF0">
      <w:pPr>
        <w:spacing w:after="0" w:line="360" w:lineRule="auto"/>
        <w:ind w:firstLine="708"/>
        <w:jc w:val="both"/>
        <w:rPr>
          <w:rFonts w:ascii="Times New Roman" w:hAnsi="Times New Roman" w:cs="Times New Roman"/>
          <w:b/>
          <w:bCs/>
          <w:sz w:val="28"/>
          <w:szCs w:val="28"/>
        </w:rPr>
      </w:pPr>
      <w:r>
        <w:rPr>
          <w:rFonts w:ascii="Times New Roman" w:hAnsi="Times New Roman" w:cs="Times New Roman"/>
          <w:b/>
          <w:bCs/>
          <w:sz w:val="28"/>
          <w:szCs w:val="28"/>
        </w:rPr>
        <w:t xml:space="preserve">Ігрова терапія. </w:t>
      </w:r>
      <w:r w:rsidRPr="00E125E4">
        <w:rPr>
          <w:rFonts w:ascii="Times New Roman" w:hAnsi="Times New Roman" w:cs="Times New Roman"/>
          <w:sz w:val="28"/>
          <w:szCs w:val="28"/>
        </w:rPr>
        <w:t>Метод ігрової терапії у процесі психологічної адаптації здобувачів освіти з особливими освітніми потребами (ООП) в інклюзивних класах та закладах спеціальної освіти є ефективним та широко застосовуваним підходом, який використовує природну схильність дітей до гри для досягнення терапевтичних цілей. Ігрова терапія базується на принципі, що гра є природним засобом самовираження для дітей, через який вони можуть "програвати" свої емоції, страхи, досвід та проблеми, тим самим полегшуючи процес їхньої психологічної адаптації.</w:t>
      </w:r>
    </w:p>
    <w:p w:rsidR="00220BF0" w:rsidRPr="00E125E4" w:rsidRDefault="00220BF0" w:rsidP="00220BF0">
      <w:pPr>
        <w:spacing w:after="0" w:line="360" w:lineRule="auto"/>
        <w:ind w:firstLine="708"/>
        <w:jc w:val="both"/>
        <w:rPr>
          <w:rFonts w:ascii="Times New Roman" w:hAnsi="Times New Roman" w:cs="Times New Roman"/>
          <w:sz w:val="28"/>
          <w:szCs w:val="28"/>
        </w:rPr>
      </w:pPr>
      <w:r w:rsidRPr="00E125E4">
        <w:rPr>
          <w:rFonts w:ascii="Times New Roman" w:hAnsi="Times New Roman" w:cs="Times New Roman"/>
          <w:sz w:val="28"/>
          <w:szCs w:val="28"/>
        </w:rPr>
        <w:t>У контексті інклюзивної освіти ігрова терапія створює унікальні можливості для взаємодії між учнями з різними здібностями та потребами. Вона допомагає розвивати соціальні навички, емпатію та взаєморозуміння між усіма учнями, сприяючи формуванню інклюзивної культури в класі. Для учнів з ООП ігрова терапія може бути особливо корисною, оскільки вона надає безпечний простір для експериментування з різними соціальними ролями та ситуаціями, які можуть викликати труднощі в реальному житті.</w:t>
      </w:r>
    </w:p>
    <w:p w:rsidR="00220BF0" w:rsidRPr="00E125E4" w:rsidRDefault="00220BF0" w:rsidP="00220BF0">
      <w:pPr>
        <w:spacing w:after="0" w:line="360" w:lineRule="auto"/>
        <w:ind w:firstLine="708"/>
        <w:jc w:val="both"/>
        <w:rPr>
          <w:rFonts w:ascii="Times New Roman" w:hAnsi="Times New Roman" w:cs="Times New Roman"/>
          <w:sz w:val="28"/>
          <w:szCs w:val="28"/>
        </w:rPr>
      </w:pPr>
      <w:r w:rsidRPr="00E125E4">
        <w:rPr>
          <w:rFonts w:ascii="Times New Roman" w:hAnsi="Times New Roman" w:cs="Times New Roman"/>
          <w:sz w:val="28"/>
          <w:szCs w:val="28"/>
        </w:rPr>
        <w:t>У закладах спеціальної освіти ігрова терапія може бути адаптована відповідно до специфічних потреб учнів. Наприклад, для учнів з порушеннями зору можуть використовуватися тактильні ігри, а для учнів з обмеженою моторикою - спеціально розроблені адаптивні ігрові матеріали. Ігрова терапія може включати різноманітні види діяльності: рольові ігри, настільні ігри, конструювання, ляльковий театр, сенсорні ігри тощо. Кожен з цих видів може бути спрямований на розвиток певних навичок або роботу з конкретними проблемами адаптації.</w:t>
      </w:r>
    </w:p>
    <w:p w:rsidR="00220BF0" w:rsidRPr="00E125E4" w:rsidRDefault="00220BF0" w:rsidP="00220BF0">
      <w:pPr>
        <w:spacing w:after="0" w:line="360" w:lineRule="auto"/>
        <w:ind w:firstLine="708"/>
        <w:jc w:val="both"/>
        <w:rPr>
          <w:rFonts w:ascii="Times New Roman" w:hAnsi="Times New Roman" w:cs="Times New Roman"/>
          <w:sz w:val="28"/>
          <w:szCs w:val="28"/>
        </w:rPr>
      </w:pPr>
      <w:r w:rsidRPr="00E125E4">
        <w:rPr>
          <w:rFonts w:ascii="Times New Roman" w:hAnsi="Times New Roman" w:cs="Times New Roman"/>
          <w:sz w:val="28"/>
          <w:szCs w:val="28"/>
        </w:rPr>
        <w:t>Важливим аспектом ігрової терапії є її здатність створювати невимушену атмосферу, де учні з ООП можуть почуватися більш розслаблено та відкрито. Це особливо важливо для учнів, які відчувають тривогу або страх у традиційних навчальних ситуаціях. Через гру вони можуть виражати свої емоції, переживання та думки, які важко висловити вербально, що дає цінну інформацію терапевтам та педагогам для розуміння їхнього внутрішнього світу.</w:t>
      </w:r>
    </w:p>
    <w:p w:rsidR="00220BF0" w:rsidRPr="00E125E4" w:rsidRDefault="00220BF0" w:rsidP="00220BF0">
      <w:pPr>
        <w:spacing w:after="0" w:line="360" w:lineRule="auto"/>
        <w:ind w:firstLine="708"/>
        <w:jc w:val="both"/>
        <w:rPr>
          <w:rFonts w:ascii="Times New Roman" w:hAnsi="Times New Roman" w:cs="Times New Roman"/>
          <w:sz w:val="28"/>
          <w:szCs w:val="28"/>
        </w:rPr>
      </w:pPr>
      <w:r w:rsidRPr="00E125E4">
        <w:rPr>
          <w:rFonts w:ascii="Times New Roman" w:hAnsi="Times New Roman" w:cs="Times New Roman"/>
          <w:sz w:val="28"/>
          <w:szCs w:val="28"/>
        </w:rPr>
        <w:t>Ігрова терапія також ефективна у роботі з травматичним досвідом, поведінковими проблемами та емоційними труднощами, які часто супроводжують процес адаптації учнів з ООП. Граючи, діти можуть "переграти" складні ситуації, знаходячи нові способи їх вирішення та розвиваючи копінг-стратегії.</w:t>
      </w:r>
    </w:p>
    <w:p w:rsidR="00220BF0" w:rsidRPr="00E125E4" w:rsidRDefault="00220BF0" w:rsidP="00220BF0">
      <w:pPr>
        <w:spacing w:after="0" w:line="360" w:lineRule="auto"/>
        <w:ind w:firstLine="708"/>
        <w:jc w:val="both"/>
        <w:rPr>
          <w:rFonts w:ascii="Times New Roman" w:hAnsi="Times New Roman" w:cs="Times New Roman"/>
          <w:sz w:val="28"/>
          <w:szCs w:val="28"/>
        </w:rPr>
      </w:pPr>
      <w:r w:rsidRPr="00E125E4">
        <w:rPr>
          <w:rFonts w:ascii="Times New Roman" w:hAnsi="Times New Roman" w:cs="Times New Roman"/>
          <w:sz w:val="28"/>
          <w:szCs w:val="28"/>
        </w:rPr>
        <w:t>У процесі ігрової терапії важливу роль відіграє не лише сама гра, але й взаємодія з терапевтом або педагогом. Спеціаліст може направляти гру, задавати питання, відображати емоції дитини, тим самим сприяючи глибшому розумінню та обробці досвіду учня.</w:t>
      </w:r>
    </w:p>
    <w:p w:rsidR="00220BF0" w:rsidRPr="00E125E4" w:rsidRDefault="00220BF0" w:rsidP="00220BF0">
      <w:pPr>
        <w:spacing w:after="0" w:line="360" w:lineRule="auto"/>
        <w:ind w:firstLine="708"/>
        <w:jc w:val="both"/>
        <w:rPr>
          <w:rFonts w:ascii="Times New Roman" w:hAnsi="Times New Roman" w:cs="Times New Roman"/>
          <w:sz w:val="28"/>
          <w:szCs w:val="28"/>
        </w:rPr>
      </w:pPr>
      <w:r w:rsidRPr="00E125E4">
        <w:rPr>
          <w:rFonts w:ascii="Times New Roman" w:hAnsi="Times New Roman" w:cs="Times New Roman"/>
          <w:sz w:val="28"/>
          <w:szCs w:val="28"/>
        </w:rPr>
        <w:t>Ігрова терапія може проводитися як індивідуально, так і в групах. Групові сесії особливо корисні для розвитку соціальних навичок, взаємодії з однолітками та формування почуття приналежності. В інклюзивному середовищі групові ігрові заняття можуть сприяти кращій інтеграції учнів з ООП в колектив, розвивати взаєморозуміння та толерантність серед усіх учнів.</w:t>
      </w:r>
    </w:p>
    <w:p w:rsidR="00220BF0" w:rsidRPr="00E125E4" w:rsidRDefault="00220BF0" w:rsidP="00220BF0">
      <w:pPr>
        <w:spacing w:after="0" w:line="360" w:lineRule="auto"/>
        <w:jc w:val="both"/>
        <w:rPr>
          <w:rFonts w:ascii="Times New Roman" w:hAnsi="Times New Roman" w:cs="Times New Roman"/>
          <w:sz w:val="28"/>
          <w:szCs w:val="28"/>
        </w:rPr>
      </w:pPr>
      <w:r w:rsidRPr="00E125E4">
        <w:rPr>
          <w:rFonts w:ascii="Times New Roman" w:hAnsi="Times New Roman" w:cs="Times New Roman"/>
          <w:sz w:val="28"/>
          <w:szCs w:val="28"/>
        </w:rPr>
        <w:t>Ігрова терапія також може бути ефективним інструментом для підготовки учнів з ООП до нових або складних ситуацій. Наприклад, через рольові ігри можна моделювати різні соціальні сценарії, що допомагає учням розвивати впевненість та навички подолання труднощів у реальному житті.</w:t>
      </w:r>
    </w:p>
    <w:p w:rsidR="00220BF0" w:rsidRDefault="00220BF0" w:rsidP="00220BF0">
      <w:pPr>
        <w:spacing w:after="0" w:line="360" w:lineRule="auto"/>
        <w:ind w:firstLine="708"/>
        <w:jc w:val="both"/>
        <w:rPr>
          <w:rFonts w:ascii="Times New Roman" w:hAnsi="Times New Roman" w:cs="Times New Roman"/>
          <w:sz w:val="28"/>
          <w:szCs w:val="28"/>
        </w:rPr>
      </w:pPr>
      <w:r w:rsidRPr="00E125E4">
        <w:rPr>
          <w:rFonts w:ascii="Times New Roman" w:hAnsi="Times New Roman" w:cs="Times New Roman"/>
          <w:sz w:val="28"/>
          <w:szCs w:val="28"/>
        </w:rPr>
        <w:t>Таким чином, метод ігрової терапії є потужним засобом у процесі психологічної адаптації учнів з ООП, який сприяє їхньому емоційному, соціальному та когнітивному розвитку. Він дозволяє створити середовище, де навчання та адаптація відбуваються природним та приємним для дитини способом, що є ключовим для успішної інтеграції учнів з особливими освітніми потребами в освітнє та соціальне середовище.</w:t>
      </w:r>
    </w:p>
    <w:p w:rsidR="00220BF0" w:rsidRPr="009B4811" w:rsidRDefault="00220BF0" w:rsidP="00220BF0">
      <w:pPr>
        <w:spacing w:after="0" w:line="360" w:lineRule="auto"/>
        <w:ind w:firstLine="708"/>
        <w:jc w:val="both"/>
        <w:rPr>
          <w:rFonts w:ascii="Times New Roman" w:hAnsi="Times New Roman" w:cs="Times New Roman"/>
          <w:b/>
          <w:bCs/>
          <w:sz w:val="28"/>
          <w:szCs w:val="28"/>
        </w:rPr>
      </w:pPr>
      <w:r w:rsidRPr="005D5FF0">
        <w:rPr>
          <w:rFonts w:ascii="Times New Roman" w:hAnsi="Times New Roman" w:cs="Times New Roman"/>
          <w:b/>
          <w:bCs/>
          <w:sz w:val="28"/>
          <w:szCs w:val="28"/>
        </w:rPr>
        <w:t>Релаксаційні техніки.</w:t>
      </w:r>
      <w:r>
        <w:rPr>
          <w:rFonts w:ascii="Times New Roman" w:hAnsi="Times New Roman" w:cs="Times New Roman"/>
          <w:b/>
          <w:bCs/>
          <w:sz w:val="28"/>
          <w:szCs w:val="28"/>
        </w:rPr>
        <w:t xml:space="preserve"> </w:t>
      </w:r>
      <w:r w:rsidRPr="005D5FF0">
        <w:rPr>
          <w:rFonts w:ascii="Times New Roman" w:hAnsi="Times New Roman" w:cs="Times New Roman"/>
          <w:sz w:val="28"/>
          <w:szCs w:val="28"/>
        </w:rPr>
        <w:t>Метод релаксаційних технік у процесі психологічної адаптації здобувачів освіти з особливими освітніми потребами (ООП) в інклюзивних класах та закладах спеціальної освіти є важливим інструментом для зниження рівня стресу, тривожності та покращення загального емоційного стану учнів. Цей метод базується на принципі, що фізичне розслаблення тіла призводить до розслаблення розуму, що в свою чергу сприяє кращій адаптації до навчального середовища та соціальних взаємодій.</w:t>
      </w:r>
    </w:p>
    <w:p w:rsidR="00220BF0" w:rsidRPr="005D5FF0" w:rsidRDefault="00220BF0" w:rsidP="00220BF0">
      <w:pPr>
        <w:spacing w:after="0" w:line="360" w:lineRule="auto"/>
        <w:ind w:firstLine="708"/>
        <w:jc w:val="both"/>
        <w:rPr>
          <w:rFonts w:ascii="Times New Roman" w:hAnsi="Times New Roman" w:cs="Times New Roman"/>
          <w:sz w:val="28"/>
          <w:szCs w:val="28"/>
        </w:rPr>
      </w:pPr>
      <w:r w:rsidRPr="005D5FF0">
        <w:rPr>
          <w:rFonts w:ascii="Times New Roman" w:hAnsi="Times New Roman" w:cs="Times New Roman"/>
          <w:sz w:val="28"/>
          <w:szCs w:val="28"/>
        </w:rPr>
        <w:t>У контексті інклюзивної освіти релаксаційні техніки можуть бути особливо корисними для учнів з ООП, які часто відчувають підвищений рівень стресу через труднощі в навчанні, соціальній взаємодії або сенсорному перевантаженні. Ці техніки допомагають учням краще контролювати свої емоції та реакції на стресові ситуації, що сприяє їхній кращій інтеграції в клас та взаємодії з однолітками.</w:t>
      </w:r>
    </w:p>
    <w:p w:rsidR="00220BF0" w:rsidRPr="005D5FF0" w:rsidRDefault="00220BF0" w:rsidP="00220BF0">
      <w:pPr>
        <w:spacing w:after="0" w:line="360" w:lineRule="auto"/>
        <w:ind w:firstLine="708"/>
        <w:jc w:val="both"/>
        <w:rPr>
          <w:rFonts w:ascii="Times New Roman" w:hAnsi="Times New Roman" w:cs="Times New Roman"/>
          <w:sz w:val="28"/>
          <w:szCs w:val="28"/>
        </w:rPr>
      </w:pPr>
      <w:r w:rsidRPr="005D5FF0">
        <w:rPr>
          <w:rFonts w:ascii="Times New Roman" w:hAnsi="Times New Roman" w:cs="Times New Roman"/>
          <w:sz w:val="28"/>
          <w:szCs w:val="28"/>
        </w:rPr>
        <w:t>У закладах спеціальної освіти релаксаційні техніки можуть бути адаптовані відповідно до специфічних потреб учнів. Наприклад, для учнів з порушеннями зору можуть використовуватися техніки, що базуються на тактильних відчуттях або звуках, а для учнів з порушеннями опорно-рухового апарату - техніки, які можна виконувати сидячи або лежачи.</w:t>
      </w:r>
    </w:p>
    <w:p w:rsidR="00220BF0" w:rsidRPr="005D5FF0" w:rsidRDefault="00220BF0" w:rsidP="00220BF0">
      <w:pPr>
        <w:spacing w:after="0" w:line="360" w:lineRule="auto"/>
        <w:ind w:firstLine="708"/>
        <w:jc w:val="both"/>
        <w:rPr>
          <w:rFonts w:ascii="Times New Roman" w:hAnsi="Times New Roman" w:cs="Times New Roman"/>
          <w:sz w:val="28"/>
          <w:szCs w:val="28"/>
        </w:rPr>
      </w:pPr>
      <w:r w:rsidRPr="005D5FF0">
        <w:rPr>
          <w:rFonts w:ascii="Times New Roman" w:hAnsi="Times New Roman" w:cs="Times New Roman"/>
          <w:sz w:val="28"/>
          <w:szCs w:val="28"/>
        </w:rPr>
        <w:t>Релаксаційні техніки можуть включати різноманітні методи, такі як глибоке дихання, прогресивна м'язова релаксація, візуалізація, медитація усвідомленості та інші. Кожен з цих методів може бути ефективним для різних учнів залежно від їхніх індивідуальних особливостей та потреб.</w:t>
      </w:r>
    </w:p>
    <w:p w:rsidR="00220BF0" w:rsidRPr="005D5FF0" w:rsidRDefault="00220BF0" w:rsidP="00220BF0">
      <w:pPr>
        <w:spacing w:after="0" w:line="360" w:lineRule="auto"/>
        <w:ind w:firstLine="708"/>
        <w:jc w:val="both"/>
        <w:rPr>
          <w:rFonts w:ascii="Times New Roman" w:hAnsi="Times New Roman" w:cs="Times New Roman"/>
          <w:sz w:val="28"/>
          <w:szCs w:val="28"/>
        </w:rPr>
      </w:pPr>
      <w:r w:rsidRPr="005D5FF0">
        <w:rPr>
          <w:rFonts w:ascii="Times New Roman" w:hAnsi="Times New Roman" w:cs="Times New Roman"/>
          <w:sz w:val="28"/>
          <w:szCs w:val="28"/>
        </w:rPr>
        <w:t>Глибоке дихання є однією з найпростіших та найдоступніших технік релаксації. Вона може бути особливо корисною для учнів, які відчувають тривогу або панічні атаки. Навчання правильному глибокому диханню допомагає учням швидко заспокоїтися в стресових ситуаціях.</w:t>
      </w:r>
    </w:p>
    <w:p w:rsidR="00220BF0" w:rsidRPr="005D5FF0" w:rsidRDefault="00220BF0" w:rsidP="00220BF0">
      <w:pPr>
        <w:spacing w:after="0" w:line="360" w:lineRule="auto"/>
        <w:ind w:firstLine="708"/>
        <w:jc w:val="both"/>
        <w:rPr>
          <w:rFonts w:ascii="Times New Roman" w:hAnsi="Times New Roman" w:cs="Times New Roman"/>
          <w:sz w:val="28"/>
          <w:szCs w:val="28"/>
        </w:rPr>
      </w:pPr>
      <w:r w:rsidRPr="005D5FF0">
        <w:rPr>
          <w:rFonts w:ascii="Times New Roman" w:hAnsi="Times New Roman" w:cs="Times New Roman"/>
          <w:sz w:val="28"/>
          <w:szCs w:val="28"/>
        </w:rPr>
        <w:t>Прогресивна м'язова релаксація включає послідовне напруження та розслаблення різних груп м'язів тіла. Ця техніка може бути особливо корисною для учнів з підвищеним м'язовим тонусом або тих, хто відчуває фізичний дискомфорт через стрес.</w:t>
      </w:r>
    </w:p>
    <w:p w:rsidR="00220BF0" w:rsidRPr="005D5FF0" w:rsidRDefault="00220BF0" w:rsidP="00220BF0">
      <w:pPr>
        <w:spacing w:after="0" w:line="360" w:lineRule="auto"/>
        <w:ind w:firstLine="708"/>
        <w:jc w:val="both"/>
        <w:rPr>
          <w:rFonts w:ascii="Times New Roman" w:hAnsi="Times New Roman" w:cs="Times New Roman"/>
          <w:sz w:val="28"/>
          <w:szCs w:val="28"/>
        </w:rPr>
      </w:pPr>
      <w:r w:rsidRPr="005D5FF0">
        <w:rPr>
          <w:rFonts w:ascii="Times New Roman" w:hAnsi="Times New Roman" w:cs="Times New Roman"/>
          <w:sz w:val="28"/>
          <w:szCs w:val="28"/>
        </w:rPr>
        <w:t>Візуалізація та уявні подорожі можуть бути ефективними для учнів з розвиненою уявою. Ці техніки допомагають створити ментальний образ спокійного, безпечного місця, що може бути особливо корисним для учнів, які відчувають тривогу в шкільному середовищі.</w:t>
      </w:r>
    </w:p>
    <w:p w:rsidR="00220BF0" w:rsidRPr="005D5FF0" w:rsidRDefault="00220BF0" w:rsidP="00220BF0">
      <w:pPr>
        <w:spacing w:after="0" w:line="360" w:lineRule="auto"/>
        <w:ind w:firstLine="708"/>
        <w:jc w:val="both"/>
        <w:rPr>
          <w:rFonts w:ascii="Times New Roman" w:hAnsi="Times New Roman" w:cs="Times New Roman"/>
          <w:sz w:val="28"/>
          <w:szCs w:val="28"/>
        </w:rPr>
      </w:pPr>
      <w:r w:rsidRPr="005D5FF0">
        <w:rPr>
          <w:rFonts w:ascii="Times New Roman" w:hAnsi="Times New Roman" w:cs="Times New Roman"/>
          <w:sz w:val="28"/>
          <w:szCs w:val="28"/>
        </w:rPr>
        <w:t>Медитація усвідомленості фокусується на зверненні уваги на теперішній момент без оцінювання. Ця техніка може бути особливо корисною для учнів з СДУГ або тих, хто має труднощі з концентрацією уваги.</w:t>
      </w:r>
    </w:p>
    <w:p w:rsidR="00220BF0" w:rsidRPr="005D5FF0" w:rsidRDefault="00220BF0" w:rsidP="00220BF0">
      <w:pPr>
        <w:spacing w:after="0" w:line="360" w:lineRule="auto"/>
        <w:ind w:firstLine="708"/>
        <w:jc w:val="both"/>
        <w:rPr>
          <w:rFonts w:ascii="Times New Roman" w:hAnsi="Times New Roman" w:cs="Times New Roman"/>
          <w:sz w:val="28"/>
          <w:szCs w:val="28"/>
        </w:rPr>
      </w:pPr>
      <w:r w:rsidRPr="005D5FF0">
        <w:rPr>
          <w:rFonts w:ascii="Times New Roman" w:hAnsi="Times New Roman" w:cs="Times New Roman"/>
          <w:sz w:val="28"/>
          <w:szCs w:val="28"/>
        </w:rPr>
        <w:t>Важливо, щоб релаксаційні техніки були інтегровані в щоденну рутину учнів. Вони можуть використовуватися як перед початком занять, так і протягом дня, особливо перед потенційно стресовими ситуаціями, такими як контрольні роботи або публічні виступи.</w:t>
      </w:r>
    </w:p>
    <w:p w:rsidR="00220BF0" w:rsidRPr="005D5FF0" w:rsidRDefault="00220BF0" w:rsidP="00220BF0">
      <w:pPr>
        <w:spacing w:after="0" w:line="360" w:lineRule="auto"/>
        <w:ind w:firstLine="708"/>
        <w:jc w:val="both"/>
        <w:rPr>
          <w:rFonts w:ascii="Times New Roman" w:hAnsi="Times New Roman" w:cs="Times New Roman"/>
          <w:sz w:val="28"/>
          <w:szCs w:val="28"/>
        </w:rPr>
      </w:pPr>
      <w:r w:rsidRPr="005D5FF0">
        <w:rPr>
          <w:rFonts w:ascii="Times New Roman" w:hAnsi="Times New Roman" w:cs="Times New Roman"/>
          <w:sz w:val="28"/>
          <w:szCs w:val="28"/>
        </w:rPr>
        <w:t>Навчання релаксаційним технікам повинно відбуватися поступово, з урахуванням індивідуальних особливостей кожного учня. Важливо, щоб учні мали можливість практикувати ці техніки в спокійному середовищі, перш ніж використовувати їх у стресових ситуаціях.</w:t>
      </w:r>
    </w:p>
    <w:p w:rsidR="00220BF0" w:rsidRPr="005D5FF0" w:rsidRDefault="00220BF0" w:rsidP="00220BF0">
      <w:pPr>
        <w:spacing w:after="0" w:line="360" w:lineRule="auto"/>
        <w:ind w:firstLine="708"/>
        <w:jc w:val="both"/>
        <w:rPr>
          <w:rFonts w:ascii="Times New Roman" w:hAnsi="Times New Roman" w:cs="Times New Roman"/>
          <w:sz w:val="28"/>
          <w:szCs w:val="28"/>
        </w:rPr>
      </w:pPr>
      <w:r w:rsidRPr="005D5FF0">
        <w:rPr>
          <w:rFonts w:ascii="Times New Roman" w:hAnsi="Times New Roman" w:cs="Times New Roman"/>
          <w:sz w:val="28"/>
          <w:szCs w:val="28"/>
        </w:rPr>
        <w:t>Використання релаксаційних технік може бути підкріплене візуальними підказками або спеціальними додатками для смартфонів, які можуть допомогти учням практикувати ці техніки самостійно.</w:t>
      </w:r>
    </w:p>
    <w:p w:rsidR="00220BF0" w:rsidRPr="005D5FF0" w:rsidRDefault="00220BF0" w:rsidP="00220BF0">
      <w:pPr>
        <w:spacing w:after="0" w:line="360" w:lineRule="auto"/>
        <w:ind w:firstLine="708"/>
        <w:jc w:val="both"/>
        <w:rPr>
          <w:rFonts w:ascii="Times New Roman" w:hAnsi="Times New Roman" w:cs="Times New Roman"/>
          <w:sz w:val="28"/>
          <w:szCs w:val="28"/>
        </w:rPr>
      </w:pPr>
      <w:r w:rsidRPr="005D5FF0">
        <w:rPr>
          <w:rFonts w:ascii="Times New Roman" w:hAnsi="Times New Roman" w:cs="Times New Roman"/>
          <w:sz w:val="28"/>
          <w:szCs w:val="28"/>
        </w:rPr>
        <w:t>Важливо також залучати батьків та опікунів до навчання релаксаційним технікам, щоб забезпечити їх використання не тільки в школі, але й вдома.</w:t>
      </w:r>
    </w:p>
    <w:p w:rsidR="00220BF0" w:rsidRDefault="00220BF0" w:rsidP="00220BF0">
      <w:pPr>
        <w:spacing w:after="0" w:line="360" w:lineRule="auto"/>
        <w:ind w:firstLine="708"/>
        <w:jc w:val="both"/>
        <w:rPr>
          <w:rFonts w:ascii="Times New Roman" w:hAnsi="Times New Roman" w:cs="Times New Roman"/>
          <w:sz w:val="28"/>
          <w:szCs w:val="28"/>
        </w:rPr>
      </w:pPr>
      <w:r w:rsidRPr="005D5FF0">
        <w:rPr>
          <w:rFonts w:ascii="Times New Roman" w:hAnsi="Times New Roman" w:cs="Times New Roman"/>
          <w:sz w:val="28"/>
          <w:szCs w:val="28"/>
        </w:rPr>
        <w:t>Таким чином, метод релаксаційних технік є важливим компонентом у процесі психологічної адаптації учнів з ООП. Він сприяє розвитку навичок саморегуляції, зниженню рівня стресу та тривожності, покращенню концентрації уваги та загального емоційного стану учнів. Це, в свою чергу, сприяє кращій адаптації до навчального середовища, покращенню академічних результатів та соціальних взаємодій, що є ключовим для успішної інтеграції учнів з особливими освітніми потребами в освітнє та соціальне середовище.</w:t>
      </w:r>
    </w:p>
    <w:p w:rsidR="00220BF0" w:rsidRPr="009B4811" w:rsidRDefault="00220BF0" w:rsidP="00220BF0">
      <w:pPr>
        <w:spacing w:after="0" w:line="360" w:lineRule="auto"/>
        <w:ind w:firstLine="708"/>
        <w:jc w:val="both"/>
        <w:rPr>
          <w:rFonts w:ascii="Times New Roman" w:hAnsi="Times New Roman" w:cs="Times New Roman"/>
          <w:b/>
          <w:bCs/>
          <w:sz w:val="28"/>
          <w:szCs w:val="28"/>
        </w:rPr>
      </w:pPr>
      <w:r>
        <w:rPr>
          <w:rFonts w:ascii="Times New Roman" w:hAnsi="Times New Roman" w:cs="Times New Roman"/>
          <w:b/>
          <w:bCs/>
          <w:sz w:val="28"/>
          <w:szCs w:val="28"/>
        </w:rPr>
        <w:t xml:space="preserve">Поведінковий менеджмент. </w:t>
      </w:r>
      <w:r w:rsidRPr="005D5FF0">
        <w:rPr>
          <w:rFonts w:ascii="Times New Roman" w:hAnsi="Times New Roman" w:cs="Times New Roman"/>
          <w:sz w:val="28"/>
          <w:szCs w:val="28"/>
        </w:rPr>
        <w:t>Метод поведінкового менеджменту у процесі психологічної адаптації здобувачів освіти з особливими освітніми потребами (ООП) в інклюзивних класах та закладах спеціальної освіти є ефективним підходом, спрямованим на формування позитивної поведінки та зменшення проявів небажаної поведінки. Цей метод базується на принципах прикладного аналізу поведінки (ABA) і передбачає систематичне застосування підкріплень для заохочення бажаної поведінки та модифікації небажаної.</w:t>
      </w:r>
    </w:p>
    <w:p w:rsidR="00220BF0" w:rsidRPr="005D5FF0" w:rsidRDefault="00220BF0" w:rsidP="00220BF0">
      <w:pPr>
        <w:spacing w:after="0" w:line="360" w:lineRule="auto"/>
        <w:ind w:firstLine="708"/>
        <w:jc w:val="both"/>
        <w:rPr>
          <w:rFonts w:ascii="Times New Roman" w:hAnsi="Times New Roman" w:cs="Times New Roman"/>
          <w:sz w:val="28"/>
          <w:szCs w:val="28"/>
        </w:rPr>
      </w:pPr>
      <w:r w:rsidRPr="005D5FF0">
        <w:rPr>
          <w:rFonts w:ascii="Times New Roman" w:hAnsi="Times New Roman" w:cs="Times New Roman"/>
          <w:sz w:val="28"/>
          <w:szCs w:val="28"/>
        </w:rPr>
        <w:t>У контексті інклюзивної освіти поведінковий менеджмент відіграє ключову роль у створенні сприятливого навчального середовища для всіх учнів. Для учнів з ООП, які можуть мати труднощі з саморегуляцією, розумінням соціальних норм або контролем імпульсів, цей метод є особливо важливим для успішної адаптації та інтеграції в класний колектив.</w:t>
      </w:r>
    </w:p>
    <w:p w:rsidR="00220BF0" w:rsidRPr="005D5FF0" w:rsidRDefault="00220BF0" w:rsidP="00220BF0">
      <w:pPr>
        <w:spacing w:after="0" w:line="360" w:lineRule="auto"/>
        <w:ind w:firstLine="708"/>
        <w:jc w:val="both"/>
        <w:rPr>
          <w:rFonts w:ascii="Times New Roman" w:hAnsi="Times New Roman" w:cs="Times New Roman"/>
          <w:sz w:val="28"/>
          <w:szCs w:val="28"/>
        </w:rPr>
      </w:pPr>
      <w:r w:rsidRPr="005D5FF0">
        <w:rPr>
          <w:rFonts w:ascii="Times New Roman" w:hAnsi="Times New Roman" w:cs="Times New Roman"/>
          <w:sz w:val="28"/>
          <w:szCs w:val="28"/>
        </w:rPr>
        <w:t>У закладах спеціальної освіти поведінковий менеджмент може бути адаптований відповідно до специфічних потреб учнів з різними типами порушень. Наприклад, для учнів з розладами аутистичного спектру можуть використовуватися візуальні розклади та чіткі правила, а для учнів з СДУГ - система миттєвих винагород за бажану поведінку.</w:t>
      </w:r>
    </w:p>
    <w:p w:rsidR="00220BF0" w:rsidRPr="005D5FF0" w:rsidRDefault="00220BF0" w:rsidP="00220BF0">
      <w:pPr>
        <w:spacing w:after="0" w:line="360" w:lineRule="auto"/>
        <w:ind w:firstLine="708"/>
        <w:jc w:val="both"/>
        <w:rPr>
          <w:rFonts w:ascii="Times New Roman" w:hAnsi="Times New Roman" w:cs="Times New Roman"/>
          <w:sz w:val="28"/>
          <w:szCs w:val="28"/>
        </w:rPr>
      </w:pPr>
      <w:r w:rsidRPr="005D5FF0">
        <w:rPr>
          <w:rFonts w:ascii="Times New Roman" w:hAnsi="Times New Roman" w:cs="Times New Roman"/>
          <w:sz w:val="28"/>
          <w:szCs w:val="28"/>
        </w:rPr>
        <w:t>Ключовим елементом поведінкового менеджменту є чітке визначення та комунікація очікувань щодо поведінки. Це включає встановлення зрозумілих правил класу, які враховують особливості учнів з ООП. Важливо, щоб ці правила були позитивно сформульовані, наприклад, "ходимо спокійно" замість "не бігаємо".</w:t>
      </w:r>
    </w:p>
    <w:p w:rsidR="00220BF0" w:rsidRPr="005D5FF0" w:rsidRDefault="00220BF0" w:rsidP="00220BF0">
      <w:pPr>
        <w:spacing w:after="0" w:line="360" w:lineRule="auto"/>
        <w:ind w:firstLine="708"/>
        <w:jc w:val="both"/>
        <w:rPr>
          <w:rFonts w:ascii="Times New Roman" w:hAnsi="Times New Roman" w:cs="Times New Roman"/>
          <w:sz w:val="28"/>
          <w:szCs w:val="28"/>
        </w:rPr>
      </w:pPr>
      <w:r w:rsidRPr="005D5FF0">
        <w:rPr>
          <w:rFonts w:ascii="Times New Roman" w:hAnsi="Times New Roman" w:cs="Times New Roman"/>
          <w:sz w:val="28"/>
          <w:szCs w:val="28"/>
        </w:rPr>
        <w:t>Позитивне підкріплення є центральним компонентом поведінкового менеджменту. Воно може включати вербальну похвалу, жетонну систему винагород, привілеї або інші форми заохочення, які є значущими для конкретного учня. Важливо, щоб підкріплення було негайним та послідовним для максимальної ефективності.</w:t>
      </w:r>
    </w:p>
    <w:p w:rsidR="00220BF0" w:rsidRPr="005D5FF0" w:rsidRDefault="00220BF0" w:rsidP="00220BF0">
      <w:pPr>
        <w:spacing w:after="0" w:line="360" w:lineRule="auto"/>
        <w:ind w:firstLine="708"/>
        <w:jc w:val="both"/>
        <w:rPr>
          <w:rFonts w:ascii="Times New Roman" w:hAnsi="Times New Roman" w:cs="Times New Roman"/>
          <w:sz w:val="28"/>
          <w:szCs w:val="28"/>
        </w:rPr>
      </w:pPr>
      <w:r w:rsidRPr="005D5FF0">
        <w:rPr>
          <w:rFonts w:ascii="Times New Roman" w:hAnsi="Times New Roman" w:cs="Times New Roman"/>
          <w:sz w:val="28"/>
          <w:szCs w:val="28"/>
        </w:rPr>
        <w:t>Метод поведінкового менеджменту також включає стратегії для зменшення небажаної поведінки. Це може включати техніки відволікання, переспрямування уваги, тайм-аути або втрату привілеїв. Важливо, щоб ці стратегії застосовувалися послідовно та без емоційного навантаження.</w:t>
      </w:r>
    </w:p>
    <w:p w:rsidR="00220BF0" w:rsidRPr="005D5FF0" w:rsidRDefault="00220BF0" w:rsidP="00220BF0">
      <w:pPr>
        <w:spacing w:after="0" w:line="360" w:lineRule="auto"/>
        <w:ind w:firstLine="708"/>
        <w:jc w:val="both"/>
        <w:rPr>
          <w:rFonts w:ascii="Times New Roman" w:hAnsi="Times New Roman" w:cs="Times New Roman"/>
          <w:sz w:val="28"/>
          <w:szCs w:val="28"/>
        </w:rPr>
      </w:pPr>
      <w:r w:rsidRPr="005D5FF0">
        <w:rPr>
          <w:rFonts w:ascii="Times New Roman" w:hAnsi="Times New Roman" w:cs="Times New Roman"/>
          <w:sz w:val="28"/>
          <w:szCs w:val="28"/>
        </w:rPr>
        <w:t>Індивідуальний підхід є ключовим у поведінковому менеджменті для учнів з ООП. Це передбачає розробку індивідуальних планів поведінкового втручання, які враховують специфічні потреби, тригери та мотивації кожного учня.</w:t>
      </w:r>
    </w:p>
    <w:p w:rsidR="00220BF0" w:rsidRPr="005D5FF0" w:rsidRDefault="00220BF0" w:rsidP="00220BF0">
      <w:pPr>
        <w:spacing w:after="0" w:line="360" w:lineRule="auto"/>
        <w:ind w:firstLine="708"/>
        <w:jc w:val="both"/>
        <w:rPr>
          <w:rFonts w:ascii="Times New Roman" w:hAnsi="Times New Roman" w:cs="Times New Roman"/>
          <w:sz w:val="28"/>
          <w:szCs w:val="28"/>
        </w:rPr>
      </w:pPr>
      <w:r w:rsidRPr="005D5FF0">
        <w:rPr>
          <w:rFonts w:ascii="Times New Roman" w:hAnsi="Times New Roman" w:cs="Times New Roman"/>
          <w:sz w:val="28"/>
          <w:szCs w:val="28"/>
        </w:rPr>
        <w:t>Важливим аспектом поведінкового менеджменту є навчання учнів самомоніторингу та саморегуляції. Це може включати використання візуальних шкал для оцінки власного емоційного стану, техніки самозаспокоєння або стратегії вирішення проблем.</w:t>
      </w:r>
    </w:p>
    <w:p w:rsidR="00220BF0" w:rsidRPr="005D5FF0" w:rsidRDefault="00220BF0" w:rsidP="00220BF0">
      <w:pPr>
        <w:spacing w:after="0" w:line="360" w:lineRule="auto"/>
        <w:ind w:firstLine="708"/>
        <w:jc w:val="both"/>
        <w:rPr>
          <w:rFonts w:ascii="Times New Roman" w:hAnsi="Times New Roman" w:cs="Times New Roman"/>
          <w:sz w:val="28"/>
          <w:szCs w:val="28"/>
        </w:rPr>
      </w:pPr>
      <w:r w:rsidRPr="005D5FF0">
        <w:rPr>
          <w:rFonts w:ascii="Times New Roman" w:hAnsi="Times New Roman" w:cs="Times New Roman"/>
          <w:sz w:val="28"/>
          <w:szCs w:val="28"/>
        </w:rPr>
        <w:t>Співпраця з батьками та опікунами є критичною для успішного поведінкового менеджменту. Це забезпечує послідовність у застосуванні стратегій поведінкового управління вдома та в школі, що сприяє генералізації навичок.</w:t>
      </w:r>
    </w:p>
    <w:p w:rsidR="00220BF0" w:rsidRPr="005D5FF0" w:rsidRDefault="00220BF0" w:rsidP="00220BF0">
      <w:pPr>
        <w:spacing w:after="0" w:line="360" w:lineRule="auto"/>
        <w:ind w:firstLine="708"/>
        <w:jc w:val="both"/>
        <w:rPr>
          <w:rFonts w:ascii="Times New Roman" w:hAnsi="Times New Roman" w:cs="Times New Roman"/>
          <w:sz w:val="28"/>
          <w:szCs w:val="28"/>
        </w:rPr>
      </w:pPr>
      <w:r w:rsidRPr="005D5FF0">
        <w:rPr>
          <w:rFonts w:ascii="Times New Roman" w:hAnsi="Times New Roman" w:cs="Times New Roman"/>
          <w:sz w:val="28"/>
          <w:szCs w:val="28"/>
        </w:rPr>
        <w:t>Важливо також проводити функціональний аналіз поведінки для розуміння причин небажаної поведінки. Це допомагає розробити ефективні стратегії втручання, які адресують корінні причини поведінкових проблем, а не лише їх симптоми.</w:t>
      </w:r>
    </w:p>
    <w:p w:rsidR="00220BF0" w:rsidRPr="005D5FF0" w:rsidRDefault="00220BF0" w:rsidP="00220BF0">
      <w:pPr>
        <w:spacing w:after="0" w:line="360" w:lineRule="auto"/>
        <w:ind w:firstLine="708"/>
        <w:jc w:val="both"/>
        <w:rPr>
          <w:rFonts w:ascii="Times New Roman" w:hAnsi="Times New Roman" w:cs="Times New Roman"/>
          <w:sz w:val="28"/>
          <w:szCs w:val="28"/>
        </w:rPr>
      </w:pPr>
      <w:r w:rsidRPr="005D5FF0">
        <w:rPr>
          <w:rFonts w:ascii="Times New Roman" w:hAnsi="Times New Roman" w:cs="Times New Roman"/>
          <w:sz w:val="28"/>
          <w:szCs w:val="28"/>
        </w:rPr>
        <w:t>Метод поведінкового менеджменту також передбачає створення структурованого та передбачуваного середовища. Це може включати використання візуальних розкладів, таймерів, чітких перехідних рутин між активностями, що особливо важливо для учнів з труднощами в обробці сенсорної інформації або з тривожними розладами.</w:t>
      </w:r>
    </w:p>
    <w:p w:rsidR="00220BF0" w:rsidRPr="005D5FF0" w:rsidRDefault="00220BF0" w:rsidP="00220BF0">
      <w:pPr>
        <w:spacing w:after="0" w:line="360" w:lineRule="auto"/>
        <w:ind w:firstLine="708"/>
        <w:jc w:val="both"/>
        <w:rPr>
          <w:rFonts w:ascii="Times New Roman" w:hAnsi="Times New Roman" w:cs="Times New Roman"/>
          <w:sz w:val="28"/>
          <w:szCs w:val="28"/>
        </w:rPr>
      </w:pPr>
      <w:r w:rsidRPr="005D5FF0">
        <w:rPr>
          <w:rFonts w:ascii="Times New Roman" w:hAnsi="Times New Roman" w:cs="Times New Roman"/>
          <w:sz w:val="28"/>
          <w:szCs w:val="28"/>
        </w:rPr>
        <w:t>Важливим компонентом є також навчання соціальним навичкам, яке часто інтегрується в поведінковий менеджмент. Це може включати моделювання відповідної поведінки, рольові ігри та практику соціальних взаємодій в контрольованому середовищі.</w:t>
      </w:r>
    </w:p>
    <w:p w:rsidR="00220BF0" w:rsidRPr="005D5FF0" w:rsidRDefault="00220BF0" w:rsidP="00220BF0">
      <w:pPr>
        <w:spacing w:after="0" w:line="360" w:lineRule="auto"/>
        <w:ind w:firstLine="708"/>
        <w:jc w:val="both"/>
        <w:rPr>
          <w:rFonts w:ascii="Times New Roman" w:hAnsi="Times New Roman" w:cs="Times New Roman"/>
          <w:sz w:val="28"/>
          <w:szCs w:val="28"/>
        </w:rPr>
      </w:pPr>
      <w:r w:rsidRPr="005D5FF0">
        <w:rPr>
          <w:rFonts w:ascii="Times New Roman" w:hAnsi="Times New Roman" w:cs="Times New Roman"/>
          <w:sz w:val="28"/>
          <w:szCs w:val="28"/>
        </w:rPr>
        <w:t>Регулярний моніторинг та оцінка ефективності поведінкових стратегій є необхідними для їх адаптації та вдосконалення. Це може включати ведення щоденників поведінки, збір даних про частоту проявів певної поведінки та регулярні зустрічі команди підтримки учня.</w:t>
      </w:r>
    </w:p>
    <w:p w:rsidR="00220BF0" w:rsidRPr="005D5FF0" w:rsidRDefault="00220BF0" w:rsidP="00220BF0">
      <w:pPr>
        <w:spacing w:after="0" w:line="360" w:lineRule="auto"/>
        <w:ind w:firstLine="708"/>
        <w:jc w:val="both"/>
        <w:rPr>
          <w:rFonts w:ascii="Times New Roman" w:hAnsi="Times New Roman" w:cs="Times New Roman"/>
          <w:sz w:val="28"/>
          <w:szCs w:val="28"/>
        </w:rPr>
      </w:pPr>
      <w:r w:rsidRPr="005D5FF0">
        <w:rPr>
          <w:rFonts w:ascii="Times New Roman" w:hAnsi="Times New Roman" w:cs="Times New Roman"/>
          <w:sz w:val="28"/>
          <w:szCs w:val="28"/>
        </w:rPr>
        <w:t>Таким чином, метод поведінкового менеджменту є комплексним підходом, який сприяє формуванню позитивної поведінки, розвитку навичок саморегуляції та покращенню соціальної взаємодії учнів з ООП. Це, в свою чергу, сприяє їхній кращій психологічній адаптації, інтеграції в освітнє середовище та підвищенню академічної успішності. Ефективний поведінковий менеджмент створює основу для успішного інклюзивного навчання та розвитку учнів з особливими освітніми потребами.</w:t>
      </w:r>
    </w:p>
    <w:p w:rsidR="00220BF0" w:rsidRPr="009B4811" w:rsidRDefault="00220BF0" w:rsidP="00220BF0">
      <w:pPr>
        <w:spacing w:after="0" w:line="360" w:lineRule="auto"/>
        <w:ind w:firstLine="708"/>
        <w:jc w:val="both"/>
        <w:rPr>
          <w:rFonts w:ascii="Times New Roman" w:hAnsi="Times New Roman" w:cs="Times New Roman"/>
          <w:b/>
          <w:bCs/>
          <w:sz w:val="28"/>
          <w:szCs w:val="28"/>
        </w:rPr>
      </w:pPr>
      <w:r>
        <w:rPr>
          <w:rFonts w:ascii="Times New Roman" w:hAnsi="Times New Roman" w:cs="Times New Roman"/>
          <w:b/>
          <w:bCs/>
          <w:sz w:val="28"/>
          <w:szCs w:val="28"/>
        </w:rPr>
        <w:t xml:space="preserve">Сенсорна інтеграція. </w:t>
      </w:r>
      <w:r w:rsidRPr="005D5FF0">
        <w:rPr>
          <w:rFonts w:ascii="Times New Roman" w:hAnsi="Times New Roman" w:cs="Times New Roman"/>
          <w:sz w:val="28"/>
          <w:szCs w:val="28"/>
        </w:rPr>
        <w:t>Метод сенсорної інтеграції у процесі психологічної адаптації здобувачів освіти з особливими освітніми потребами (ООП) в інклюзивних класах та закладах спеціальної освіти є важливим підходом, спрямованим на покращення обробки та інтеграції сенсорної інформації з навколишнього середовища. Цей метод, розроблений Джин Айрес, базується на розумінні того, що ефективна обробка сенсорних стимулів є фундаментальною для навчання, поведінки та емоційної регуляції.</w:t>
      </w:r>
    </w:p>
    <w:p w:rsidR="00220BF0" w:rsidRPr="005D5FF0" w:rsidRDefault="00220BF0" w:rsidP="00220BF0">
      <w:pPr>
        <w:spacing w:after="0" w:line="360" w:lineRule="auto"/>
        <w:ind w:firstLine="708"/>
        <w:jc w:val="both"/>
        <w:rPr>
          <w:rFonts w:ascii="Times New Roman" w:hAnsi="Times New Roman" w:cs="Times New Roman"/>
          <w:sz w:val="28"/>
          <w:szCs w:val="28"/>
        </w:rPr>
      </w:pPr>
      <w:r w:rsidRPr="005D5FF0">
        <w:rPr>
          <w:rFonts w:ascii="Times New Roman" w:hAnsi="Times New Roman" w:cs="Times New Roman"/>
          <w:sz w:val="28"/>
          <w:szCs w:val="28"/>
        </w:rPr>
        <w:t>У контексті інклюзивної освіти сенсорна інтеграція відіграє ключову роль у створенні сприятливого навчального середовища для учнів з різними сенсорними потребами. Для багатьох учнів з ООП, особливо тих, хто має розлади аутистичного спектру, СДУГ, або сенсорні порушення, ефективна обробка сенсорної інформації може бути викликом, що значно впливає на їхню здатність адаптуватися до шкільного середовища та брати участь у навчальному процесі.</w:t>
      </w:r>
    </w:p>
    <w:p w:rsidR="00220BF0" w:rsidRPr="005D5FF0" w:rsidRDefault="00220BF0" w:rsidP="00220BF0">
      <w:pPr>
        <w:spacing w:after="0" w:line="360" w:lineRule="auto"/>
        <w:ind w:firstLine="708"/>
        <w:jc w:val="both"/>
        <w:rPr>
          <w:rFonts w:ascii="Times New Roman" w:hAnsi="Times New Roman" w:cs="Times New Roman"/>
          <w:sz w:val="28"/>
          <w:szCs w:val="28"/>
        </w:rPr>
      </w:pPr>
      <w:r w:rsidRPr="005D5FF0">
        <w:rPr>
          <w:rFonts w:ascii="Times New Roman" w:hAnsi="Times New Roman" w:cs="Times New Roman"/>
          <w:sz w:val="28"/>
          <w:szCs w:val="28"/>
        </w:rPr>
        <w:t>У закладах спеціальної освіти метод сенсорної інтеграції може бути реалізований більш інтенсивно та систематично, з використанням спеціалізованого обладнання та індивідуальних програм. Це може включати сенсорні кімнати, спеціальні гойдалки, тактильні панелі, та інші пристосування, розроблені для стимуляції різних сенсорних систем.</w:t>
      </w:r>
    </w:p>
    <w:p w:rsidR="00220BF0" w:rsidRPr="005D5FF0" w:rsidRDefault="00220BF0" w:rsidP="00220BF0">
      <w:pPr>
        <w:spacing w:after="0" w:line="360" w:lineRule="auto"/>
        <w:ind w:firstLine="708"/>
        <w:jc w:val="both"/>
        <w:rPr>
          <w:rFonts w:ascii="Times New Roman" w:hAnsi="Times New Roman" w:cs="Times New Roman"/>
          <w:sz w:val="28"/>
          <w:szCs w:val="28"/>
        </w:rPr>
      </w:pPr>
      <w:r w:rsidRPr="005D5FF0">
        <w:rPr>
          <w:rFonts w:ascii="Times New Roman" w:hAnsi="Times New Roman" w:cs="Times New Roman"/>
          <w:sz w:val="28"/>
          <w:szCs w:val="28"/>
        </w:rPr>
        <w:t>Ключовим елементом сенсорної інтеграції є оцінка сенсорного профілю кожного учня. Це включає визначення, які сенсорні стимули є дискомфортними або недостатніми для учня, а також які типи сенсорних вхідних даних допомагають йому краще регулювати свій стан та поведінку.</w:t>
      </w:r>
    </w:p>
    <w:p w:rsidR="00220BF0" w:rsidRPr="005D5FF0" w:rsidRDefault="00220BF0" w:rsidP="00220BF0">
      <w:pPr>
        <w:spacing w:after="0" w:line="360" w:lineRule="auto"/>
        <w:ind w:firstLine="708"/>
        <w:jc w:val="both"/>
        <w:rPr>
          <w:rFonts w:ascii="Times New Roman" w:hAnsi="Times New Roman" w:cs="Times New Roman"/>
          <w:sz w:val="28"/>
          <w:szCs w:val="28"/>
        </w:rPr>
      </w:pPr>
      <w:r w:rsidRPr="005D5FF0">
        <w:rPr>
          <w:rFonts w:ascii="Times New Roman" w:hAnsi="Times New Roman" w:cs="Times New Roman"/>
          <w:sz w:val="28"/>
          <w:szCs w:val="28"/>
        </w:rPr>
        <w:t>На основі цієї оцінки розробляється індивідуальна "сенсорна дієта" - набір активностей та модифікацій середовища, спрямованих на задоволення специфічних сенсорних потреб учня. Це може включати використання важких ковдр для учнів, які потребують глибокого тиску, надання можливості рухатися під час уроків для учнів з підвищеною потребою в русі, або використання навушників для зниження рівня шуму для учнів, чутливих до звуків.</w:t>
      </w:r>
    </w:p>
    <w:p w:rsidR="00220BF0" w:rsidRPr="005D5FF0" w:rsidRDefault="00220BF0" w:rsidP="00220BF0">
      <w:pPr>
        <w:spacing w:after="0" w:line="360" w:lineRule="auto"/>
        <w:ind w:firstLine="708"/>
        <w:jc w:val="both"/>
        <w:rPr>
          <w:rFonts w:ascii="Times New Roman" w:hAnsi="Times New Roman" w:cs="Times New Roman"/>
          <w:sz w:val="28"/>
          <w:szCs w:val="28"/>
        </w:rPr>
      </w:pPr>
      <w:r w:rsidRPr="005D5FF0">
        <w:rPr>
          <w:rFonts w:ascii="Times New Roman" w:hAnsi="Times New Roman" w:cs="Times New Roman"/>
          <w:sz w:val="28"/>
          <w:szCs w:val="28"/>
        </w:rPr>
        <w:t>Важливим аспектом сенсорної інтеграції є створення "сенсорно-дружнього" класного середовища. Це може включати зменшення візуальних подразників, використання приглушеного освітлення, забезпечення тихих зон для відпочинку, або надання можливості використовувати сенсорні іграшки під час уроків.</w:t>
      </w:r>
    </w:p>
    <w:p w:rsidR="00220BF0" w:rsidRPr="005D5FF0" w:rsidRDefault="00220BF0" w:rsidP="00220BF0">
      <w:pPr>
        <w:spacing w:after="0" w:line="360" w:lineRule="auto"/>
        <w:ind w:firstLine="708"/>
        <w:jc w:val="both"/>
        <w:rPr>
          <w:rFonts w:ascii="Times New Roman" w:hAnsi="Times New Roman" w:cs="Times New Roman"/>
          <w:sz w:val="28"/>
          <w:szCs w:val="28"/>
        </w:rPr>
      </w:pPr>
      <w:r w:rsidRPr="005D5FF0">
        <w:rPr>
          <w:rFonts w:ascii="Times New Roman" w:hAnsi="Times New Roman" w:cs="Times New Roman"/>
          <w:sz w:val="28"/>
          <w:szCs w:val="28"/>
        </w:rPr>
        <w:t>Метод сенсорної інтеграції також передбачає навчання учнів розпізнавати свої сенсорні потреби та способи їх задоволення. Це розвиває навички саморегуляції та допомагає учням краще управляти своїм станом в різних ситуаціях.</w:t>
      </w:r>
    </w:p>
    <w:p w:rsidR="00220BF0" w:rsidRPr="005D5FF0" w:rsidRDefault="00220BF0" w:rsidP="00220BF0">
      <w:pPr>
        <w:spacing w:after="0" w:line="360" w:lineRule="auto"/>
        <w:ind w:firstLine="708"/>
        <w:jc w:val="both"/>
        <w:rPr>
          <w:rFonts w:ascii="Times New Roman" w:hAnsi="Times New Roman" w:cs="Times New Roman"/>
          <w:sz w:val="28"/>
          <w:szCs w:val="28"/>
        </w:rPr>
      </w:pPr>
      <w:r w:rsidRPr="005D5FF0">
        <w:rPr>
          <w:rFonts w:ascii="Times New Roman" w:hAnsi="Times New Roman" w:cs="Times New Roman"/>
          <w:sz w:val="28"/>
          <w:szCs w:val="28"/>
        </w:rPr>
        <w:t>Важливо зазначити, що сенсорна інтеграція не обмежується лише класним середовищем. Вона може включати модифікації в інших шкільних просторах, таких як їдальня, спортзал або ігровий майданчик, щоб забезпечити комфортне сенсорне середовище протягом усього шкільного дня.</w:t>
      </w:r>
    </w:p>
    <w:p w:rsidR="00220BF0" w:rsidRPr="005D5FF0" w:rsidRDefault="00220BF0" w:rsidP="00220BF0">
      <w:pPr>
        <w:spacing w:after="0" w:line="360" w:lineRule="auto"/>
        <w:ind w:firstLine="708"/>
        <w:jc w:val="both"/>
        <w:rPr>
          <w:rFonts w:ascii="Times New Roman" w:hAnsi="Times New Roman" w:cs="Times New Roman"/>
          <w:sz w:val="28"/>
          <w:szCs w:val="28"/>
        </w:rPr>
      </w:pPr>
      <w:r w:rsidRPr="005D5FF0">
        <w:rPr>
          <w:rFonts w:ascii="Times New Roman" w:hAnsi="Times New Roman" w:cs="Times New Roman"/>
          <w:sz w:val="28"/>
          <w:szCs w:val="28"/>
        </w:rPr>
        <w:t>Співпраця з батьками та опікунами є критичною для успішної реалізації методу сенсорної інтеграції. Батьки можуть надати цінну інформацію про сенсорні потреби дитини вдома та продовжувати застосування сенсорних стратегій поза школою.</w:t>
      </w:r>
    </w:p>
    <w:p w:rsidR="00220BF0" w:rsidRPr="005D5FF0" w:rsidRDefault="00220BF0" w:rsidP="00220BF0">
      <w:pPr>
        <w:spacing w:after="0" w:line="360" w:lineRule="auto"/>
        <w:ind w:firstLine="708"/>
        <w:jc w:val="both"/>
        <w:rPr>
          <w:rFonts w:ascii="Times New Roman" w:hAnsi="Times New Roman" w:cs="Times New Roman"/>
          <w:sz w:val="28"/>
          <w:szCs w:val="28"/>
        </w:rPr>
      </w:pPr>
      <w:r w:rsidRPr="005D5FF0">
        <w:rPr>
          <w:rFonts w:ascii="Times New Roman" w:hAnsi="Times New Roman" w:cs="Times New Roman"/>
          <w:sz w:val="28"/>
          <w:szCs w:val="28"/>
        </w:rPr>
        <w:t>Важливим компонентом є також навчання всіх учнів класу про різноманітність сенсорних потреб. Це сприяє розумінню та прийняттю відмінностей, створюючи більш інклюзивне середовище.</w:t>
      </w:r>
    </w:p>
    <w:p w:rsidR="00220BF0" w:rsidRPr="005D5FF0" w:rsidRDefault="00220BF0" w:rsidP="00220BF0">
      <w:pPr>
        <w:spacing w:after="0" w:line="360" w:lineRule="auto"/>
        <w:ind w:firstLine="708"/>
        <w:jc w:val="both"/>
        <w:rPr>
          <w:rFonts w:ascii="Times New Roman" w:hAnsi="Times New Roman" w:cs="Times New Roman"/>
          <w:sz w:val="28"/>
          <w:szCs w:val="28"/>
        </w:rPr>
      </w:pPr>
      <w:r w:rsidRPr="005D5FF0">
        <w:rPr>
          <w:rFonts w:ascii="Times New Roman" w:hAnsi="Times New Roman" w:cs="Times New Roman"/>
          <w:sz w:val="28"/>
          <w:szCs w:val="28"/>
        </w:rPr>
        <w:t>Регулярний моніторинг та оцінка ефективності сенсорних стратегій є необхідними для їх адаптації та вдосконалення. Це може включати спостереження за поведінкою учня, його здатністю концентруватися та брати участь у навчальних активностях.</w:t>
      </w:r>
    </w:p>
    <w:p w:rsidR="00220BF0" w:rsidRDefault="00220BF0" w:rsidP="00220BF0">
      <w:pPr>
        <w:spacing w:after="0" w:line="360" w:lineRule="auto"/>
        <w:ind w:firstLine="708"/>
        <w:jc w:val="both"/>
        <w:rPr>
          <w:rFonts w:ascii="Times New Roman" w:hAnsi="Times New Roman" w:cs="Times New Roman"/>
          <w:sz w:val="28"/>
          <w:szCs w:val="28"/>
        </w:rPr>
      </w:pPr>
      <w:r w:rsidRPr="005D5FF0">
        <w:rPr>
          <w:rFonts w:ascii="Times New Roman" w:hAnsi="Times New Roman" w:cs="Times New Roman"/>
          <w:sz w:val="28"/>
          <w:szCs w:val="28"/>
        </w:rPr>
        <w:t>Таким чином, метод сенсорної інтеграції є комплексним підходом, який сприяє кращій адаптації учнів з ООП до навчального середовища через оптимізацію їхньої здатності обробляти та інтегрувати сенсорну інформацію. Це, в свою чергу, покращує їхню здатність до навчання, соціальної взаємодії та емоційної регуляції. Ефективна сенсорна інтеграція створює основу для успішного інклюзивного навчання та розвитку учнів з особливими освітніми потребами, забезпечуючи їм комфортне та підтримуюче середовище для навчання та зростання.</w:t>
      </w:r>
    </w:p>
    <w:p w:rsidR="00220BF0" w:rsidRPr="009B4811" w:rsidRDefault="00220BF0" w:rsidP="00220BF0">
      <w:pPr>
        <w:spacing w:after="0" w:line="360" w:lineRule="auto"/>
        <w:ind w:firstLine="708"/>
        <w:jc w:val="both"/>
        <w:rPr>
          <w:rFonts w:ascii="Times New Roman" w:hAnsi="Times New Roman" w:cs="Times New Roman"/>
          <w:b/>
          <w:bCs/>
          <w:sz w:val="28"/>
          <w:szCs w:val="28"/>
        </w:rPr>
      </w:pPr>
      <w:r>
        <w:rPr>
          <w:rFonts w:ascii="Times New Roman" w:hAnsi="Times New Roman" w:cs="Times New Roman"/>
          <w:b/>
          <w:bCs/>
          <w:sz w:val="28"/>
          <w:szCs w:val="28"/>
        </w:rPr>
        <w:t xml:space="preserve">Візуальна підтримка. </w:t>
      </w:r>
      <w:r w:rsidRPr="00A44B73">
        <w:rPr>
          <w:rFonts w:ascii="Times New Roman" w:hAnsi="Times New Roman" w:cs="Times New Roman"/>
          <w:sz w:val="28"/>
          <w:szCs w:val="28"/>
        </w:rPr>
        <w:t>Метод візуальної підтримки відіграє важливу роль у процесі психологічної адаптації здобувачів освіти з особливими освітніми потребами як в інклюзивних класах, так і в закладах спеціальної освіти. Цей метод базується на використанні різноманітних візуальних засобів для полегшення сприйняття інформації, структурування навчального процесу та покращення комунікації. Візуальна підтримка може включати використання піктограм, схем, графіків, кольорових позначень, розкладів з картинками та інших візуальних елементів. Такий підхід особливо ефективний для учнів з розладами аутистичного спектру, порушеннями слуху, інтелектуальними порушеннями та іншими особливостями розвитку, які можуть мати труднощі з обробкою вербальної інформації. Візуальна підтримка допомагає структурувати навколишнє середовище, робить його більш передбачуваним і зрозумілим для учнів з особливими потребами, що знижує рівень тривожності та сприяє кращій адаптації до навчального процесу. Крім того, використання візуальних засобів може покращити розуміння навчального матеріалу, полегшити запам'ятовування інформації та сприяти розвитку самостійності учнів. У контексті інклюзивної освіти, візуальна підтримка також сприяє кращій інтеграції учнів з особливими потребами в загальноосвітнє середовище, полегшуючи їхню взаємодію з однолітками та вчителями. У закладах спеціальної освіти метод візуальної підтримки дозволяє створити адаптоване навчальне середовище, яке відповідає специфічним потребам учнів та сприяє їхньому всебічному розвитку. Важливо зазначити, що ефективність методу візуальної підтримки залежить від індивідуального підходу та врахування особливостей кожного учня, а також від систематичності та послідовності у його застосуванні.</w:t>
      </w:r>
    </w:p>
    <w:p w:rsidR="00220BF0" w:rsidRPr="00643ACC" w:rsidRDefault="00220BF0" w:rsidP="00220BF0">
      <w:pPr>
        <w:spacing w:after="0" w:line="360" w:lineRule="auto"/>
        <w:ind w:firstLine="708"/>
        <w:jc w:val="both"/>
        <w:rPr>
          <w:rFonts w:ascii="Times New Roman" w:hAnsi="Times New Roman" w:cs="Times New Roman"/>
          <w:b/>
          <w:bCs/>
          <w:sz w:val="28"/>
          <w:szCs w:val="28"/>
        </w:rPr>
      </w:pPr>
      <w:r>
        <w:rPr>
          <w:rFonts w:ascii="Times New Roman" w:hAnsi="Times New Roman" w:cs="Times New Roman"/>
          <w:b/>
          <w:bCs/>
          <w:sz w:val="28"/>
          <w:szCs w:val="28"/>
        </w:rPr>
        <w:t xml:space="preserve">Музикотерапія. </w:t>
      </w:r>
      <w:r w:rsidRPr="00A44B73">
        <w:rPr>
          <w:rFonts w:ascii="Times New Roman" w:hAnsi="Times New Roman" w:cs="Times New Roman"/>
          <w:sz w:val="28"/>
          <w:szCs w:val="28"/>
        </w:rPr>
        <w:t>Метод музикотерапії є ефективним інструментом у процесі психологічної адаптації здобувачів освіти з особливими освітніми потребами як в інклюзивних класах, так і в закладах спеціальної освіти. Цей метод базується на використанні музики та її елементів для досягнення терапевтичних цілей та покращення психоемоційного стану учнів. Музикотерапія може включати різноманітні форми взаємодії з музикою: слухання, спів, гру на музичних інструментах, рух під музику, створення музики. У контексті роботи з учнями з особливими освітніми потребами, музикотерапія сприяє розвитку комунікативних навичок, емоційної регуляції, покращенню концентрації уваги та пам'яті, розвитку моторики та координації рухів. Для дітей з розладами аутистичного спектру музикотерапія може стати мостом для встановлення контакту з оточуючим світом, допомагаючи подолати труднощі у соціальній взаємодії. Учням з порушеннями слуху музикотерапія пропонує можливість відчути ритм та вібрації, що сприяє розвитку слухового сприйняття та мовлення. Для дітей з інтелектуальними порушеннями музика може стати засобом стимуляції когнітивних процесів та емоційного розвитку. У інклюзивному освітньому середовищі музикотерапія може сприяти кращій інтеграції учнів з особливими потребами, створюючи спільні музичні активності, які об'єднують всіх учнів незалежно від їхніх особливостей. У закладах спеціальної освіти музикотерапія часто використовується як частина комплексної програми реабілітації та розвитку. Важливо зазначити, що ефективність музикотерапії залежить від індивідуального підходу, врахування специфічних потреб та уподобань кожного учня, а також від професійної підготовки фахівця, який проводить сеанси. Регулярне застосування музикотерапії може значно покращити процес психологічної адаптації учнів з особливими освітніми потребами, сприяючи їхньому емоційному благополуччю, соціалізації та загальному розвитку. Крім того, музикотерапія може бути ефективним засобом зняття стресу та тривожності, які часто супроводжують процес адаптації до нового освітнього середовища.</w:t>
      </w:r>
    </w:p>
    <w:p w:rsidR="00220BF0" w:rsidRPr="00A44B73" w:rsidRDefault="00220BF0" w:rsidP="00220BF0">
      <w:pPr>
        <w:spacing w:after="0" w:line="360" w:lineRule="auto"/>
        <w:ind w:firstLine="708"/>
        <w:jc w:val="both"/>
        <w:rPr>
          <w:rFonts w:ascii="Times New Roman" w:hAnsi="Times New Roman" w:cs="Times New Roman"/>
          <w:sz w:val="28"/>
          <w:szCs w:val="28"/>
        </w:rPr>
      </w:pPr>
      <w:r w:rsidRPr="00A44B73">
        <w:rPr>
          <w:rFonts w:ascii="Times New Roman" w:hAnsi="Times New Roman" w:cs="Times New Roman"/>
          <w:sz w:val="28"/>
          <w:szCs w:val="28"/>
        </w:rPr>
        <w:t xml:space="preserve">У процесі психологічної адаптації здобувачів освіти з особливими освітніми потребами в інклюзивних класах та в закладах спеціальної освіти використовується широкий спектр засобів. </w:t>
      </w:r>
      <w:r>
        <w:rPr>
          <w:rFonts w:ascii="Times New Roman" w:hAnsi="Times New Roman" w:cs="Times New Roman"/>
          <w:sz w:val="28"/>
          <w:szCs w:val="28"/>
        </w:rPr>
        <w:t>Наведемо</w:t>
      </w:r>
      <w:r w:rsidRPr="00A44B73">
        <w:rPr>
          <w:rFonts w:ascii="Times New Roman" w:hAnsi="Times New Roman" w:cs="Times New Roman"/>
          <w:sz w:val="28"/>
          <w:szCs w:val="28"/>
        </w:rPr>
        <w:t xml:space="preserve"> перелік основних:</w:t>
      </w:r>
    </w:p>
    <w:p w:rsidR="00220BF0" w:rsidRPr="00A44B73" w:rsidRDefault="00220BF0" w:rsidP="00D21E2D">
      <w:pPr>
        <w:numPr>
          <w:ilvl w:val="0"/>
          <w:numId w:val="28"/>
        </w:numPr>
        <w:spacing w:after="0" w:line="360" w:lineRule="auto"/>
        <w:jc w:val="both"/>
        <w:rPr>
          <w:rFonts w:ascii="Times New Roman" w:hAnsi="Times New Roman" w:cs="Times New Roman"/>
          <w:sz w:val="28"/>
          <w:szCs w:val="28"/>
        </w:rPr>
      </w:pPr>
      <w:r w:rsidRPr="00A44B73">
        <w:rPr>
          <w:rFonts w:ascii="Times New Roman" w:hAnsi="Times New Roman" w:cs="Times New Roman"/>
          <w:sz w:val="28"/>
          <w:szCs w:val="28"/>
        </w:rPr>
        <w:t>Візуальні засоби підтримки: Ці інструменти допомагають структурувати інформацію та середовище для учнів, особливо тих, хто має труднощі з обробкою вербальної інформації. Піктограми та схеми спрощують розуміння інструкцій та послідовності дій. Кольорові позначення допомагають категоризувати інформацію. Розклади з картинками роблять день більш передбачуваним, що особливо важливо для дітей з розладами аутистичного спектру.</w:t>
      </w:r>
    </w:p>
    <w:p w:rsidR="00220BF0" w:rsidRPr="00A44B73" w:rsidRDefault="00220BF0" w:rsidP="00D21E2D">
      <w:pPr>
        <w:numPr>
          <w:ilvl w:val="0"/>
          <w:numId w:val="28"/>
        </w:numPr>
        <w:spacing w:after="0" w:line="360" w:lineRule="auto"/>
        <w:jc w:val="both"/>
        <w:rPr>
          <w:rFonts w:ascii="Times New Roman" w:hAnsi="Times New Roman" w:cs="Times New Roman"/>
          <w:sz w:val="28"/>
          <w:szCs w:val="28"/>
        </w:rPr>
      </w:pPr>
      <w:r w:rsidRPr="00A44B73">
        <w:rPr>
          <w:rFonts w:ascii="Times New Roman" w:hAnsi="Times New Roman" w:cs="Times New Roman"/>
          <w:sz w:val="28"/>
          <w:szCs w:val="28"/>
        </w:rPr>
        <w:t>Аудіальні засоби: Ці засоби особливо корисні для учнів з порушеннями зору або тих, хто краще сприймає інформацію на слух. Аудіокниги дозволяють засвоювати навчальний матеріал альтернативним способом. Звукові сигнали допомагають структурувати час та переходи між різними видами діяльності.</w:t>
      </w:r>
    </w:p>
    <w:p w:rsidR="00220BF0" w:rsidRPr="00A44B73" w:rsidRDefault="00220BF0" w:rsidP="00D21E2D">
      <w:pPr>
        <w:numPr>
          <w:ilvl w:val="0"/>
          <w:numId w:val="28"/>
        </w:numPr>
        <w:spacing w:after="0" w:line="360" w:lineRule="auto"/>
        <w:jc w:val="both"/>
        <w:rPr>
          <w:rFonts w:ascii="Times New Roman" w:hAnsi="Times New Roman" w:cs="Times New Roman"/>
          <w:sz w:val="28"/>
          <w:szCs w:val="28"/>
        </w:rPr>
      </w:pPr>
      <w:r w:rsidRPr="00A44B73">
        <w:rPr>
          <w:rFonts w:ascii="Times New Roman" w:hAnsi="Times New Roman" w:cs="Times New Roman"/>
          <w:sz w:val="28"/>
          <w:szCs w:val="28"/>
        </w:rPr>
        <w:t>Музикотерапевтичні засоби: Музика має потужний вплив на емоційний стан та когнітивні функції. Гра на музичних інструментах розвиває моторику та координацію. Ритмічні вправи допомагають розвивати відчуття ритму та темпу, що корисно для мовленнєвого розвитку. Музика також може бути засобом самовираження для учнів, які мають труднощі з вербальною комунікацією.</w:t>
      </w:r>
    </w:p>
    <w:p w:rsidR="00220BF0" w:rsidRPr="00A44B73" w:rsidRDefault="00220BF0" w:rsidP="00D21E2D">
      <w:pPr>
        <w:numPr>
          <w:ilvl w:val="0"/>
          <w:numId w:val="28"/>
        </w:numPr>
        <w:spacing w:after="0" w:line="360" w:lineRule="auto"/>
        <w:jc w:val="both"/>
        <w:rPr>
          <w:rFonts w:ascii="Times New Roman" w:hAnsi="Times New Roman" w:cs="Times New Roman"/>
          <w:sz w:val="28"/>
          <w:szCs w:val="28"/>
        </w:rPr>
      </w:pPr>
      <w:r w:rsidRPr="00A44B73">
        <w:rPr>
          <w:rFonts w:ascii="Times New Roman" w:hAnsi="Times New Roman" w:cs="Times New Roman"/>
          <w:sz w:val="28"/>
          <w:szCs w:val="28"/>
        </w:rPr>
        <w:t>Сенсорні засоби: Ці інструменти важливі для учнів з сенсорними порушеннями або тих, хто потребує додаткової сенсорної стимуляції. Сенсорні кімнати забезпечують контрольоване середовище для сенсорної інтеграції. Тактильні дошки розвивають чуттєве сприйняття. Світлові панелі можуть бути заспокійливими або стимулюючими залежно від потреб дитини.</w:t>
      </w:r>
    </w:p>
    <w:p w:rsidR="00220BF0" w:rsidRPr="00A44B73" w:rsidRDefault="00220BF0" w:rsidP="00D21E2D">
      <w:pPr>
        <w:numPr>
          <w:ilvl w:val="0"/>
          <w:numId w:val="28"/>
        </w:numPr>
        <w:spacing w:after="0" w:line="360" w:lineRule="auto"/>
        <w:jc w:val="both"/>
        <w:rPr>
          <w:rFonts w:ascii="Times New Roman" w:hAnsi="Times New Roman" w:cs="Times New Roman"/>
          <w:sz w:val="28"/>
          <w:szCs w:val="28"/>
        </w:rPr>
      </w:pPr>
      <w:r w:rsidRPr="00A44B73">
        <w:rPr>
          <w:rFonts w:ascii="Times New Roman" w:hAnsi="Times New Roman" w:cs="Times New Roman"/>
          <w:sz w:val="28"/>
          <w:szCs w:val="28"/>
        </w:rPr>
        <w:t>Ігрові та розвивальні матеріали: Ці засоби поєднують навчання з грою, що робить процес більш захопливим та ефективним. Спеціалізовані настільні ігри можуть розвивати соціальні навички, логічне мислення, пам'ять. Конструктори та пазли сприяють розвитку просторового мислення та дрібної моторики.</w:t>
      </w:r>
    </w:p>
    <w:p w:rsidR="00220BF0" w:rsidRPr="00A44B73" w:rsidRDefault="00220BF0" w:rsidP="00D21E2D">
      <w:pPr>
        <w:numPr>
          <w:ilvl w:val="0"/>
          <w:numId w:val="28"/>
        </w:numPr>
        <w:spacing w:after="0" w:line="360" w:lineRule="auto"/>
        <w:jc w:val="both"/>
        <w:rPr>
          <w:rFonts w:ascii="Times New Roman" w:hAnsi="Times New Roman" w:cs="Times New Roman"/>
          <w:sz w:val="28"/>
          <w:szCs w:val="28"/>
        </w:rPr>
      </w:pPr>
      <w:r w:rsidRPr="00A44B73">
        <w:rPr>
          <w:rFonts w:ascii="Times New Roman" w:hAnsi="Times New Roman" w:cs="Times New Roman"/>
          <w:sz w:val="28"/>
          <w:szCs w:val="28"/>
        </w:rPr>
        <w:t>Технічні засоби: Сучасні технології відкривають нові можливості для навчання та комунікації. Планшети та комп'ютери з адаптованим програмним забезпеченням можуть допомогти у вивченні різних предметів, розвитку мовлення, комунікативних навичок. Інтерактивні дошки роблять навчальний процес більш наочним та інтерактивним.</w:t>
      </w:r>
    </w:p>
    <w:p w:rsidR="00220BF0" w:rsidRPr="00A44B73" w:rsidRDefault="00220BF0" w:rsidP="00D21E2D">
      <w:pPr>
        <w:numPr>
          <w:ilvl w:val="0"/>
          <w:numId w:val="28"/>
        </w:numPr>
        <w:spacing w:after="0" w:line="360" w:lineRule="auto"/>
        <w:jc w:val="both"/>
        <w:rPr>
          <w:rFonts w:ascii="Times New Roman" w:hAnsi="Times New Roman" w:cs="Times New Roman"/>
          <w:sz w:val="28"/>
          <w:szCs w:val="28"/>
        </w:rPr>
      </w:pPr>
      <w:r w:rsidRPr="00A44B73">
        <w:rPr>
          <w:rFonts w:ascii="Times New Roman" w:hAnsi="Times New Roman" w:cs="Times New Roman"/>
          <w:sz w:val="28"/>
          <w:szCs w:val="28"/>
        </w:rPr>
        <w:t>Засоби альтернативної комунікації: Ці інструменти критично важливі для учнів, які мають труднощі з вербальним спілкуванням. Комунікаційні дошки та електронні комунікатори дозволяють виражати свої потреби та думки альтернативними способами. Системи жестів можуть бути корисними не лише для глухих дітей, але й для учнів з іншими особливостями розвитку.</w:t>
      </w:r>
    </w:p>
    <w:p w:rsidR="00220BF0" w:rsidRPr="00A44B73" w:rsidRDefault="00220BF0" w:rsidP="00D21E2D">
      <w:pPr>
        <w:numPr>
          <w:ilvl w:val="0"/>
          <w:numId w:val="28"/>
        </w:numPr>
        <w:spacing w:after="0" w:line="360" w:lineRule="auto"/>
        <w:jc w:val="both"/>
        <w:rPr>
          <w:rFonts w:ascii="Times New Roman" w:hAnsi="Times New Roman" w:cs="Times New Roman"/>
          <w:sz w:val="28"/>
          <w:szCs w:val="28"/>
        </w:rPr>
      </w:pPr>
      <w:r w:rsidRPr="00A44B73">
        <w:rPr>
          <w:rFonts w:ascii="Times New Roman" w:hAnsi="Times New Roman" w:cs="Times New Roman"/>
          <w:sz w:val="28"/>
          <w:szCs w:val="28"/>
        </w:rPr>
        <w:t>Арт-терапевтичні матеріали: Творча діяльність є потужним засобом самовираження та емоційної регуляції. Малювання, ліплення, колажування можуть допомогти учням виразити свої емоції, розвинути уяву та дрібну моторику. Ці заняття також можуть бути заспокійливими та терапевтичними.</w:t>
      </w:r>
    </w:p>
    <w:p w:rsidR="00220BF0" w:rsidRPr="00A44B73" w:rsidRDefault="00220BF0" w:rsidP="00D21E2D">
      <w:pPr>
        <w:numPr>
          <w:ilvl w:val="0"/>
          <w:numId w:val="28"/>
        </w:numPr>
        <w:spacing w:after="0" w:line="360" w:lineRule="auto"/>
        <w:jc w:val="both"/>
        <w:rPr>
          <w:rFonts w:ascii="Times New Roman" w:hAnsi="Times New Roman" w:cs="Times New Roman"/>
          <w:sz w:val="28"/>
          <w:szCs w:val="28"/>
        </w:rPr>
      </w:pPr>
      <w:r w:rsidRPr="00A44B73">
        <w:rPr>
          <w:rFonts w:ascii="Times New Roman" w:hAnsi="Times New Roman" w:cs="Times New Roman"/>
          <w:sz w:val="28"/>
          <w:szCs w:val="28"/>
        </w:rPr>
        <w:t>Засоби фізичної адаптації: Ці засоби забезпечують комфортне фізичне середовище для навчання. Спеціальні меблі можуть коригувати поставу та запобігати втомі. Пристосування для письма допомагають учням з моторними труднощами. Ортопедичні засоби забезпечують правильне положення тіла.</w:t>
      </w:r>
    </w:p>
    <w:p w:rsidR="00220BF0" w:rsidRPr="00A44B73" w:rsidRDefault="00220BF0" w:rsidP="00D21E2D">
      <w:pPr>
        <w:numPr>
          <w:ilvl w:val="0"/>
          <w:numId w:val="28"/>
        </w:numPr>
        <w:spacing w:after="0" w:line="360" w:lineRule="auto"/>
        <w:jc w:val="both"/>
        <w:rPr>
          <w:rFonts w:ascii="Times New Roman" w:hAnsi="Times New Roman" w:cs="Times New Roman"/>
          <w:sz w:val="28"/>
          <w:szCs w:val="28"/>
        </w:rPr>
      </w:pPr>
      <w:r w:rsidRPr="00A44B73">
        <w:rPr>
          <w:rFonts w:ascii="Times New Roman" w:hAnsi="Times New Roman" w:cs="Times New Roman"/>
          <w:sz w:val="28"/>
          <w:szCs w:val="28"/>
        </w:rPr>
        <w:t>Засоби для розвитку моторики: Ці інструменти важливі для розвитку як дрібної, так і загальної моторики. Шнурівки та мозаїки розвивають координацію рук та очей. Балансувальні дошки покращують загальну координацію та відчуття рівноваги.</w:t>
      </w:r>
    </w:p>
    <w:p w:rsidR="00220BF0" w:rsidRPr="00A44B73" w:rsidRDefault="00220BF0" w:rsidP="00D21E2D">
      <w:pPr>
        <w:numPr>
          <w:ilvl w:val="0"/>
          <w:numId w:val="28"/>
        </w:numPr>
        <w:spacing w:after="0" w:line="360" w:lineRule="auto"/>
        <w:jc w:val="both"/>
        <w:rPr>
          <w:rFonts w:ascii="Times New Roman" w:hAnsi="Times New Roman" w:cs="Times New Roman"/>
          <w:sz w:val="28"/>
          <w:szCs w:val="28"/>
        </w:rPr>
      </w:pPr>
      <w:r w:rsidRPr="00A44B73">
        <w:rPr>
          <w:rFonts w:ascii="Times New Roman" w:hAnsi="Times New Roman" w:cs="Times New Roman"/>
          <w:sz w:val="28"/>
          <w:szCs w:val="28"/>
        </w:rPr>
        <w:t>Релаксаційні засоби: Ці засоби допомагають учням знизити рівень стресу та тривоги. М'які модулі та гамаки можуть створювати безпечний простір для відпочинку. Масажні м'ячі можуть бути використані для самостимуляції та заспокоєння.</w:t>
      </w:r>
    </w:p>
    <w:p w:rsidR="00220BF0" w:rsidRPr="00A44B73" w:rsidRDefault="00220BF0" w:rsidP="00D21E2D">
      <w:pPr>
        <w:numPr>
          <w:ilvl w:val="0"/>
          <w:numId w:val="28"/>
        </w:numPr>
        <w:spacing w:after="0" w:line="360" w:lineRule="auto"/>
        <w:jc w:val="both"/>
        <w:rPr>
          <w:rFonts w:ascii="Times New Roman" w:hAnsi="Times New Roman" w:cs="Times New Roman"/>
          <w:sz w:val="28"/>
          <w:szCs w:val="28"/>
        </w:rPr>
      </w:pPr>
      <w:r w:rsidRPr="00A44B73">
        <w:rPr>
          <w:rFonts w:ascii="Times New Roman" w:hAnsi="Times New Roman" w:cs="Times New Roman"/>
          <w:sz w:val="28"/>
          <w:szCs w:val="28"/>
        </w:rPr>
        <w:t>Організаційні засоби: Ці інструменти допомагають структурувати навчальний процес та розвивати самостійність. Індивідуальні картки завдань допомагають учням слідкувати за своїм прогресом. Таймери допомагають керувати часом. Системи винагород мотивують до досягнення цілей.</w:t>
      </w:r>
    </w:p>
    <w:p w:rsidR="00220BF0" w:rsidRPr="00A44B73" w:rsidRDefault="00220BF0" w:rsidP="00D21E2D">
      <w:pPr>
        <w:numPr>
          <w:ilvl w:val="0"/>
          <w:numId w:val="28"/>
        </w:numPr>
        <w:spacing w:after="0" w:line="360" w:lineRule="auto"/>
        <w:jc w:val="both"/>
        <w:rPr>
          <w:rFonts w:ascii="Times New Roman" w:hAnsi="Times New Roman" w:cs="Times New Roman"/>
          <w:sz w:val="28"/>
          <w:szCs w:val="28"/>
        </w:rPr>
      </w:pPr>
      <w:r w:rsidRPr="00A44B73">
        <w:rPr>
          <w:rFonts w:ascii="Times New Roman" w:hAnsi="Times New Roman" w:cs="Times New Roman"/>
          <w:sz w:val="28"/>
          <w:szCs w:val="28"/>
        </w:rPr>
        <w:t>Засоби для соціальної адаптації: Ці засоби спрямовані на розвиток соціальних навичок. Соціальні історії допомагають зрозуміти соціальні ситуації та правила поведінки. Рольові ігри дозволяють практикувати соціальні взаємодії в безпечному середовищі. Дзеркала допомагають у розпізнаванні та відтворенні емоцій.</w:t>
      </w:r>
    </w:p>
    <w:p w:rsidR="00220BF0" w:rsidRPr="00A44B73" w:rsidRDefault="00220BF0" w:rsidP="00D21E2D">
      <w:pPr>
        <w:numPr>
          <w:ilvl w:val="0"/>
          <w:numId w:val="28"/>
        </w:numPr>
        <w:spacing w:after="0" w:line="360" w:lineRule="auto"/>
        <w:jc w:val="both"/>
        <w:rPr>
          <w:rFonts w:ascii="Times New Roman" w:hAnsi="Times New Roman" w:cs="Times New Roman"/>
          <w:sz w:val="28"/>
          <w:szCs w:val="28"/>
        </w:rPr>
      </w:pPr>
      <w:r w:rsidRPr="00A44B73">
        <w:rPr>
          <w:rFonts w:ascii="Times New Roman" w:hAnsi="Times New Roman" w:cs="Times New Roman"/>
          <w:sz w:val="28"/>
          <w:szCs w:val="28"/>
        </w:rPr>
        <w:t>Засоби для емоційної регуляції: Ці інструменти допомагають учням розпізнавати, виражати та керувати своїми емоціями. Емоційні термометри візуалізують інтенсивність емоцій. Картки емоцій допомагають ідентифікувати та називати різні емоційні стани. Антистресові іграшки можуть бути використані для зняття напруги.</w:t>
      </w:r>
    </w:p>
    <w:p w:rsidR="00220BF0" w:rsidRDefault="00220BF0" w:rsidP="00220BF0">
      <w:pPr>
        <w:spacing w:after="0" w:line="360" w:lineRule="auto"/>
        <w:ind w:firstLine="708"/>
        <w:jc w:val="both"/>
        <w:rPr>
          <w:rFonts w:ascii="Times New Roman" w:hAnsi="Times New Roman" w:cs="Times New Roman"/>
          <w:sz w:val="28"/>
          <w:szCs w:val="28"/>
        </w:rPr>
      </w:pPr>
      <w:r w:rsidRPr="00A44B73">
        <w:rPr>
          <w:rFonts w:ascii="Times New Roman" w:hAnsi="Times New Roman" w:cs="Times New Roman"/>
          <w:sz w:val="28"/>
          <w:szCs w:val="28"/>
        </w:rPr>
        <w:t>Кожна з цих груп засобів відіграє важливу роль у створенні комплексного підходу до психологічної адаптації учнів з особливими освітніми потребами, забезпечуючи їхній всебічний розвиток та успішну інтеграцію в освітнє середовище.</w:t>
      </w:r>
    </w:p>
    <w:p w:rsidR="00220BF0" w:rsidRDefault="00220BF0" w:rsidP="00220BF0">
      <w:pPr>
        <w:spacing w:after="0" w:line="360" w:lineRule="auto"/>
        <w:jc w:val="both"/>
        <w:rPr>
          <w:rFonts w:ascii="Times New Roman" w:hAnsi="Times New Roman" w:cs="Times New Roman"/>
          <w:bCs/>
          <w:sz w:val="28"/>
        </w:rPr>
      </w:pPr>
      <w:r>
        <w:rPr>
          <w:rFonts w:ascii="Times New Roman" w:hAnsi="Times New Roman" w:cs="Times New Roman"/>
          <w:sz w:val="28"/>
          <w:szCs w:val="28"/>
        </w:rPr>
        <w:tab/>
      </w:r>
      <w:bookmarkStart w:id="9" w:name="_Hlk177920093"/>
      <w:r>
        <w:rPr>
          <w:rFonts w:ascii="Times New Roman" w:hAnsi="Times New Roman" w:cs="Times New Roman"/>
          <w:sz w:val="28"/>
          <w:szCs w:val="28"/>
        </w:rPr>
        <w:t xml:space="preserve">Аргументовано доцільність визначення та обґрунтовано вибір форм, методів і засобів, які можуть використовуватись у процесі психологічної адаптації </w:t>
      </w:r>
      <w:r w:rsidRPr="00643ACC">
        <w:rPr>
          <w:rFonts w:ascii="Times New Roman" w:hAnsi="Times New Roman" w:cs="Times New Roman"/>
          <w:bCs/>
          <w:sz w:val="28"/>
        </w:rPr>
        <w:t>здобувачів освіти з особливими освітніми потребами в інклюзивних класах та в закладах спеціальної освіти</w:t>
      </w:r>
      <w:r>
        <w:rPr>
          <w:rFonts w:ascii="Times New Roman" w:hAnsi="Times New Roman" w:cs="Times New Roman"/>
          <w:bCs/>
          <w:sz w:val="28"/>
        </w:rPr>
        <w:t>.</w:t>
      </w:r>
    </w:p>
    <w:p w:rsidR="00220BF0" w:rsidRDefault="00220BF0" w:rsidP="00220BF0">
      <w:pPr>
        <w:spacing w:after="0" w:line="360" w:lineRule="auto"/>
        <w:jc w:val="both"/>
        <w:rPr>
          <w:rFonts w:ascii="Times New Roman" w:hAnsi="Times New Roman" w:cs="Times New Roman"/>
          <w:bCs/>
          <w:sz w:val="28"/>
        </w:rPr>
      </w:pPr>
    </w:p>
    <w:p w:rsidR="00220BF0" w:rsidRPr="00F603D1" w:rsidRDefault="00220BF0" w:rsidP="00220BF0">
      <w:pPr>
        <w:spacing w:after="0" w:line="360" w:lineRule="auto"/>
        <w:jc w:val="both"/>
        <w:rPr>
          <w:rFonts w:ascii="Times New Roman" w:hAnsi="Times New Roman" w:cs="Times New Roman"/>
          <w:b/>
          <w:bCs/>
          <w:sz w:val="28"/>
          <w:szCs w:val="28"/>
        </w:rPr>
      </w:pPr>
      <w:r>
        <w:rPr>
          <w:rFonts w:ascii="Times New Roman" w:hAnsi="Times New Roman" w:cs="Times New Roman"/>
          <w:b/>
          <w:bCs/>
          <w:sz w:val="28"/>
          <w:szCs w:val="28"/>
        </w:rPr>
        <w:t>3</w:t>
      </w:r>
      <w:r w:rsidRPr="00F603D1">
        <w:rPr>
          <w:rFonts w:ascii="Times New Roman" w:hAnsi="Times New Roman" w:cs="Times New Roman"/>
          <w:b/>
          <w:bCs/>
          <w:sz w:val="28"/>
          <w:szCs w:val="28"/>
        </w:rPr>
        <w:t>.</w:t>
      </w:r>
      <w:r>
        <w:rPr>
          <w:rFonts w:ascii="Times New Roman" w:hAnsi="Times New Roman" w:cs="Times New Roman"/>
          <w:b/>
          <w:bCs/>
          <w:sz w:val="28"/>
          <w:szCs w:val="28"/>
        </w:rPr>
        <w:t>2</w:t>
      </w:r>
      <w:r w:rsidRPr="00F603D1">
        <w:rPr>
          <w:rFonts w:ascii="Times New Roman" w:hAnsi="Times New Roman" w:cs="Times New Roman"/>
          <w:b/>
          <w:bCs/>
          <w:sz w:val="28"/>
          <w:szCs w:val="28"/>
        </w:rPr>
        <w:t>.   Організаційно-психологічні умови психологічної адаптації здобувачів освіти з особливими освітніми потребами в інклюзивних класах та в закладах спеціальної освіти</w:t>
      </w:r>
    </w:p>
    <w:p w:rsidR="00220BF0" w:rsidRPr="00643ACC" w:rsidRDefault="00220BF0" w:rsidP="00220BF0">
      <w:pPr>
        <w:spacing w:after="0" w:line="360" w:lineRule="auto"/>
        <w:jc w:val="both"/>
        <w:rPr>
          <w:rFonts w:ascii="Times New Roman" w:hAnsi="Times New Roman" w:cs="Times New Roman"/>
          <w:bCs/>
          <w:sz w:val="28"/>
        </w:rPr>
      </w:pPr>
    </w:p>
    <w:bookmarkEnd w:id="9"/>
    <w:p w:rsidR="00220BF0" w:rsidRPr="00444645" w:rsidRDefault="00220BF0" w:rsidP="00220BF0">
      <w:pPr>
        <w:spacing w:after="0" w:line="360" w:lineRule="auto"/>
        <w:ind w:firstLine="708"/>
        <w:jc w:val="both"/>
        <w:rPr>
          <w:rFonts w:ascii="Times New Roman" w:hAnsi="Times New Roman" w:cs="Times New Roman"/>
          <w:sz w:val="28"/>
          <w:szCs w:val="28"/>
        </w:rPr>
      </w:pPr>
      <w:r w:rsidRPr="00444645">
        <w:rPr>
          <w:rFonts w:ascii="Times New Roman" w:hAnsi="Times New Roman" w:cs="Times New Roman"/>
          <w:sz w:val="28"/>
          <w:szCs w:val="28"/>
        </w:rPr>
        <w:t>Необхідність визначення організаційно-психологічних умов психологічної адаптації здобувачів освіти з особливими освітніми потребами в інклюзивних класах та закладах спеціальної освіти є важливою для створення рівних можливостей у навчанні, соціалізації та розвитку цих дітей. По-перше, діти з особливими потребами потребують індивідуалізації навчальних підходів, що дозволяє адаптувати освітні програми, методи та оцінювання відповідно до їхніх специфічних можливостей. Чітко визначені організаційно-психологічні умови сприяють розробці індивідуальних навчальних планів, що допомагає їм успішно інтегруватися в освітній процес.</w:t>
      </w:r>
    </w:p>
    <w:p w:rsidR="00220BF0" w:rsidRPr="00444645" w:rsidRDefault="00220BF0" w:rsidP="00220BF0">
      <w:pPr>
        <w:spacing w:after="0" w:line="360" w:lineRule="auto"/>
        <w:ind w:firstLine="708"/>
        <w:jc w:val="both"/>
        <w:rPr>
          <w:rFonts w:ascii="Times New Roman" w:hAnsi="Times New Roman" w:cs="Times New Roman"/>
          <w:sz w:val="28"/>
          <w:szCs w:val="28"/>
        </w:rPr>
      </w:pPr>
      <w:r w:rsidRPr="00444645">
        <w:rPr>
          <w:rFonts w:ascii="Times New Roman" w:hAnsi="Times New Roman" w:cs="Times New Roman"/>
          <w:sz w:val="28"/>
          <w:szCs w:val="28"/>
        </w:rPr>
        <w:t>По-друге, психологічна підтримка і створення емоційно безпечного середовища є ключовими аспектами. Діти з особливими потребами часто відчувають підвищену тривожність у нових умовах, тому важливо забезпечити підтримку з боку педагогів, психологів і однолітків. Це допомагає створити атмосферу прийняття та безпеки, де дитина може комфортно адаптуватися.</w:t>
      </w:r>
    </w:p>
    <w:p w:rsidR="00220BF0" w:rsidRPr="00444645" w:rsidRDefault="00220BF0" w:rsidP="00220BF0">
      <w:pPr>
        <w:spacing w:after="0" w:line="360" w:lineRule="auto"/>
        <w:ind w:firstLine="708"/>
        <w:jc w:val="both"/>
        <w:rPr>
          <w:rFonts w:ascii="Times New Roman" w:hAnsi="Times New Roman" w:cs="Times New Roman"/>
          <w:sz w:val="28"/>
          <w:szCs w:val="28"/>
        </w:rPr>
      </w:pPr>
      <w:r w:rsidRPr="00444645">
        <w:rPr>
          <w:rFonts w:ascii="Times New Roman" w:hAnsi="Times New Roman" w:cs="Times New Roman"/>
          <w:sz w:val="28"/>
          <w:szCs w:val="28"/>
        </w:rPr>
        <w:t>По-третє, соціалізація є однією з основних цілей інклюзивного навчання. Визначення організаційних умов, які сприяють взаємодії дітей з різними потребами, дозволяє розвивати комунікативні навички та інтеграцію в колектив, що важливо для соціального становлення особистості.</w:t>
      </w:r>
    </w:p>
    <w:p w:rsidR="00220BF0" w:rsidRPr="00444645" w:rsidRDefault="00220BF0" w:rsidP="00220BF0">
      <w:pPr>
        <w:spacing w:after="0" w:line="360" w:lineRule="auto"/>
        <w:ind w:firstLine="708"/>
        <w:jc w:val="both"/>
        <w:rPr>
          <w:rFonts w:ascii="Times New Roman" w:hAnsi="Times New Roman" w:cs="Times New Roman"/>
          <w:sz w:val="28"/>
          <w:szCs w:val="28"/>
        </w:rPr>
      </w:pPr>
      <w:r w:rsidRPr="00444645">
        <w:rPr>
          <w:rFonts w:ascii="Times New Roman" w:hAnsi="Times New Roman" w:cs="Times New Roman"/>
          <w:sz w:val="28"/>
          <w:szCs w:val="28"/>
        </w:rPr>
        <w:t>По-четверте, важливою складовою є підготовка педагогів до роботи з дітьми з особливими освітніми потребами. Це забезпечує ефективне застосування навчальних методів і надання необхідної підтримки в освітньому процесі.</w:t>
      </w:r>
    </w:p>
    <w:p w:rsidR="00220BF0" w:rsidRDefault="00220BF0" w:rsidP="00220BF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Врешті решт</w:t>
      </w:r>
      <w:r w:rsidRPr="00444645">
        <w:rPr>
          <w:rFonts w:ascii="Times New Roman" w:hAnsi="Times New Roman" w:cs="Times New Roman"/>
          <w:sz w:val="28"/>
          <w:szCs w:val="28"/>
        </w:rPr>
        <w:t>, правильне визначення умов допомагає уникнути дискримінації та створення бар'єрів для навчання. Спеціальні програми та умови сприяють рівним можливостям для всіх учнів, незалежно від їхніх фізичних чи когнітивних особливостей. Таким чином, організаційно-психологічні умови є основою для успішної адаптації здобувачів освіти з особливими потребами, забезпечуючи їх гармонійний розвиток та інтеграцію в суспільство.</w:t>
      </w:r>
    </w:p>
    <w:p w:rsidR="00220BF0" w:rsidRDefault="00220BF0" w:rsidP="00220BF0">
      <w:pPr>
        <w:spacing w:after="0" w:line="360" w:lineRule="auto"/>
        <w:ind w:firstLine="708"/>
        <w:jc w:val="both"/>
        <w:rPr>
          <w:rFonts w:ascii="Times New Roman" w:hAnsi="Times New Roman" w:cs="Times New Roman"/>
          <w:b/>
          <w:bCs/>
          <w:sz w:val="28"/>
          <w:szCs w:val="28"/>
        </w:rPr>
      </w:pPr>
      <w:r>
        <w:rPr>
          <w:rFonts w:ascii="Times New Roman" w:hAnsi="Times New Roman" w:cs="Times New Roman"/>
          <w:sz w:val="28"/>
          <w:szCs w:val="28"/>
        </w:rPr>
        <w:t xml:space="preserve">Враховуючи специфіку нашого дослідження ми визначили наступні організаційно-психологічні умови психологічної адаптації здобувачів освітнього процесу з особливими освітніми потребами в інклюзивних класах та в закладах спеціальної освіти: </w:t>
      </w:r>
      <w:r w:rsidRPr="00444645">
        <w:rPr>
          <w:rFonts w:ascii="Times New Roman" w:hAnsi="Times New Roman" w:cs="Times New Roman"/>
          <w:sz w:val="28"/>
          <w:szCs w:val="28"/>
        </w:rPr>
        <w:t>створення комплексного адаптивного освітнього середовища, забезпечення індивідуалізованого підходу до організації освітнього процесу, формування інклюзивної культури в закладі освіти</w:t>
      </w:r>
      <w:r>
        <w:rPr>
          <w:rFonts w:ascii="Times New Roman" w:hAnsi="Times New Roman" w:cs="Times New Roman"/>
          <w:sz w:val="28"/>
          <w:szCs w:val="28"/>
        </w:rPr>
        <w:t>. Зупинимося на кожній з них більш детально.</w:t>
      </w:r>
    </w:p>
    <w:p w:rsidR="00220BF0" w:rsidRPr="00444645" w:rsidRDefault="00220BF0" w:rsidP="00220BF0">
      <w:pPr>
        <w:spacing w:after="0" w:line="360" w:lineRule="auto"/>
        <w:ind w:firstLine="708"/>
        <w:jc w:val="both"/>
        <w:rPr>
          <w:rFonts w:ascii="Times New Roman" w:hAnsi="Times New Roman" w:cs="Times New Roman"/>
          <w:b/>
          <w:bCs/>
          <w:sz w:val="28"/>
          <w:szCs w:val="28"/>
        </w:rPr>
      </w:pPr>
      <w:r w:rsidRPr="00A018BC">
        <w:rPr>
          <w:rFonts w:ascii="Times New Roman" w:hAnsi="Times New Roman" w:cs="Times New Roman"/>
          <w:b/>
          <w:bCs/>
          <w:sz w:val="28"/>
          <w:szCs w:val="28"/>
        </w:rPr>
        <w:t>Створення комплексного адаптивного освітнього середовища</w:t>
      </w:r>
      <w:r>
        <w:rPr>
          <w:rFonts w:ascii="Times New Roman" w:hAnsi="Times New Roman" w:cs="Times New Roman"/>
          <w:b/>
          <w:bCs/>
          <w:sz w:val="28"/>
          <w:szCs w:val="28"/>
        </w:rPr>
        <w:t xml:space="preserve">. </w:t>
      </w:r>
      <w:r w:rsidRPr="00A018BC">
        <w:rPr>
          <w:rFonts w:ascii="Times New Roman" w:hAnsi="Times New Roman" w:cs="Times New Roman"/>
          <w:sz w:val="28"/>
          <w:szCs w:val="28"/>
        </w:rPr>
        <w:t>Ця умова передбачає формування багатогранного, гнучкого та підтримуючого освітнього простору, який здатний задовольнити різноманітні потреби всіх учнів, незалежно від їхніх особливостей розвитку. Комплексне адаптивне освітнє середовище охоплює фізичний, психологічний та соціальний аспекти навчального процесу, створюючи основу для успішної інтеграції та розвитку учнів з особливими потребами. У фізичному плані це означає забезпечення архітектурної доступності приміщень, наявність необхідного обладнання та технічних засобів, які полегшують навчання та пересування. Психологічний аспект передбачає створення атмосфери безпеки, прийняття та підтримки, де кожен учень відчуває себе цінним та важливим. Соціальний компонент фокусується на формуванні культури взаємоповаги та взаємодопомоги серед усіх учасників освітнього процесу. Важливою складовою цієї умови є гнучкість та адаптивність середовища, яке може змінюватися відповідно до поточних потреб учнів. Це може включати модифікацію навчальних матеріалів, використання альтернативних форм комунікації, застосування спеціальних педагогічних підходів. Створення такого середовища вимагає постійної співпраці між педагогами, психологами, батьками та самими учнями для забезпечення найбільш ефективних умов навчання та розвитку. У контексті інклюзивних класів, адаптивне середовище сприяє природній інтеграції учнів з особливими потребами, дозволяючи їм брати повноцінну участь у всіх аспектах шкільного життя. У закладах спеціальної освіти таке середовище забезпечує максимально можливий розвиток потенціалу кожного учня, враховуючи специфіку їхніх потреб. Важливо зазначити, що створення комплексного адаптивного освітнього середовища – це не одноразова дія, а постійний процес, який вимагає регулярного моніторингу, оцінки та вдосконалення. Така умова не лише полегшує психологічну адаптацію учнів з особливими освітніми потребами, але й сприяє формуванню інклюзивної культури в суспільстві загалом, навчаючи всіх учасників освітнього процесу цінувати різноманітність та бачити унікальний потенціал кожної особистості.</w:t>
      </w:r>
    </w:p>
    <w:p w:rsidR="00220BF0" w:rsidRPr="00A018BC" w:rsidRDefault="00220BF0" w:rsidP="00220BF0">
      <w:pPr>
        <w:spacing w:after="0" w:line="360" w:lineRule="auto"/>
        <w:ind w:firstLine="708"/>
        <w:jc w:val="both"/>
        <w:rPr>
          <w:rFonts w:ascii="Times New Roman" w:hAnsi="Times New Roman" w:cs="Times New Roman"/>
          <w:sz w:val="28"/>
          <w:szCs w:val="28"/>
        </w:rPr>
      </w:pPr>
      <w:r w:rsidRPr="00A018BC">
        <w:rPr>
          <w:rFonts w:ascii="Times New Roman" w:hAnsi="Times New Roman" w:cs="Times New Roman"/>
          <w:sz w:val="28"/>
          <w:szCs w:val="28"/>
        </w:rPr>
        <w:t>У контексті психологічної адаптації, комплексне адаптивне середовище має сприяти розвитку емоційної регуляції та соціальних навичок учнів. Це може досягатися через створення спеціальних зон для емоційної розрядки, впровадження програм з розвитку соціальних компетенцій, організацію групових активностей, які враховують різні рівні соціальної взаємодії. Важливо, щоб середовище заохочувало самостійність та ініціативність учнів, надаючи їм можливості для вибору та прийняття рішень в межах їхніх можливостей.</w:t>
      </w:r>
    </w:p>
    <w:p w:rsidR="00220BF0" w:rsidRPr="00A018BC" w:rsidRDefault="00220BF0" w:rsidP="00220BF0">
      <w:pPr>
        <w:spacing w:after="0" w:line="360" w:lineRule="auto"/>
        <w:ind w:firstLine="708"/>
        <w:jc w:val="both"/>
        <w:rPr>
          <w:rFonts w:ascii="Times New Roman" w:hAnsi="Times New Roman" w:cs="Times New Roman"/>
          <w:sz w:val="28"/>
          <w:szCs w:val="28"/>
        </w:rPr>
      </w:pPr>
      <w:r w:rsidRPr="00A018BC">
        <w:rPr>
          <w:rFonts w:ascii="Times New Roman" w:hAnsi="Times New Roman" w:cs="Times New Roman"/>
          <w:sz w:val="28"/>
          <w:szCs w:val="28"/>
        </w:rPr>
        <w:t>Ще одним важливим аспектом є технологічна складова адаптивного середовища. Використання асистивних технологій, спеціалізованого програмного забезпечення та адаптивних пристроїв може значно підвищити доступність освіти для учнів з різними типами порушень. Це може включати використання програм для перетворення тексту в мовлення, альтернативних пристроїв введення інформації, систем альтернативної комунікації тощо.</w:t>
      </w:r>
    </w:p>
    <w:p w:rsidR="00220BF0" w:rsidRPr="00A018BC" w:rsidRDefault="00220BF0" w:rsidP="00220BF0">
      <w:pPr>
        <w:spacing w:after="0" w:line="360" w:lineRule="auto"/>
        <w:ind w:firstLine="708"/>
        <w:jc w:val="both"/>
        <w:rPr>
          <w:rFonts w:ascii="Times New Roman" w:hAnsi="Times New Roman" w:cs="Times New Roman"/>
          <w:sz w:val="28"/>
          <w:szCs w:val="28"/>
        </w:rPr>
      </w:pPr>
      <w:r w:rsidRPr="00A018BC">
        <w:rPr>
          <w:rFonts w:ascii="Times New Roman" w:hAnsi="Times New Roman" w:cs="Times New Roman"/>
          <w:sz w:val="28"/>
          <w:szCs w:val="28"/>
        </w:rPr>
        <w:t>У процесі створення комплексного адаптивного середовища важливо також враховувати потреби педагогів та інших фахівців, які працюють з учнями. Це включає забезпечення необхідними ресурсами, можливостями для професійного розвитку та психологічної підтримки. Створення середовища, яке підтримує та мотивує педагогів, безпосередньо впливає на якість освітнього процесу та психологічне благополуччя учнів.</w:t>
      </w:r>
    </w:p>
    <w:p w:rsidR="00220BF0" w:rsidRPr="00A018BC" w:rsidRDefault="00220BF0" w:rsidP="00220BF0">
      <w:pPr>
        <w:spacing w:after="0" w:line="360" w:lineRule="auto"/>
        <w:ind w:firstLine="708"/>
        <w:jc w:val="both"/>
        <w:rPr>
          <w:rFonts w:ascii="Times New Roman" w:hAnsi="Times New Roman" w:cs="Times New Roman"/>
          <w:sz w:val="28"/>
          <w:szCs w:val="28"/>
        </w:rPr>
      </w:pPr>
      <w:r w:rsidRPr="00A018BC">
        <w:rPr>
          <w:rFonts w:ascii="Times New Roman" w:hAnsi="Times New Roman" w:cs="Times New Roman"/>
          <w:sz w:val="28"/>
          <w:szCs w:val="28"/>
        </w:rPr>
        <w:t>Важливо підкреслити, що адаптивне середовище має бути динамічним та гнучким, здатним реагувати на зміни потреб учнів протягом їхнього навчання. Регулярний моніторинг ефективності впроваджених адаптацій та готовність до їх модифікації є ключовими для забезпечення постійної відповідності середовища потребам учнів.</w:t>
      </w:r>
    </w:p>
    <w:p w:rsidR="00220BF0" w:rsidRPr="00A018BC" w:rsidRDefault="00220BF0" w:rsidP="00220BF0">
      <w:pPr>
        <w:spacing w:after="0" w:line="360" w:lineRule="auto"/>
        <w:ind w:firstLine="708"/>
        <w:jc w:val="both"/>
        <w:rPr>
          <w:rFonts w:ascii="Times New Roman" w:hAnsi="Times New Roman" w:cs="Times New Roman"/>
          <w:sz w:val="28"/>
          <w:szCs w:val="28"/>
        </w:rPr>
      </w:pPr>
      <w:r w:rsidRPr="00A018BC">
        <w:rPr>
          <w:rFonts w:ascii="Times New Roman" w:hAnsi="Times New Roman" w:cs="Times New Roman"/>
          <w:sz w:val="28"/>
          <w:szCs w:val="28"/>
        </w:rPr>
        <w:t>Нарешті, створення комплексного адаптивного освітнього середовища має виходити за межі фізичного простору школи та включати взаємодію з ширшою громадою. Це може включати партнерство з місцевими організаціями, залучення волонтерів, організацію інклюзивних заходів на рівні громади. Така розширена перспектива сприяє кращій соціальній інтеграції учнів з особливими освітніми потребами та формуванню більш інклюзивного суспільства загалом.</w:t>
      </w:r>
    </w:p>
    <w:p w:rsidR="00220BF0" w:rsidRPr="00444645" w:rsidRDefault="00220BF0" w:rsidP="00220BF0">
      <w:pPr>
        <w:spacing w:after="0" w:line="360" w:lineRule="auto"/>
        <w:ind w:firstLine="708"/>
        <w:jc w:val="both"/>
        <w:rPr>
          <w:rFonts w:ascii="Times New Roman" w:hAnsi="Times New Roman" w:cs="Times New Roman"/>
          <w:b/>
          <w:bCs/>
          <w:sz w:val="28"/>
          <w:szCs w:val="28"/>
        </w:rPr>
      </w:pPr>
      <w:r w:rsidRPr="00A018BC">
        <w:rPr>
          <w:rFonts w:ascii="Times New Roman" w:hAnsi="Times New Roman" w:cs="Times New Roman"/>
          <w:b/>
          <w:bCs/>
          <w:sz w:val="28"/>
          <w:szCs w:val="28"/>
        </w:rPr>
        <w:t>Забезпечення індивідуалізованого підходу до організації освітнього процесу</w:t>
      </w:r>
      <w:r>
        <w:rPr>
          <w:rFonts w:ascii="Times New Roman" w:hAnsi="Times New Roman" w:cs="Times New Roman"/>
          <w:b/>
          <w:bCs/>
          <w:sz w:val="28"/>
          <w:szCs w:val="28"/>
        </w:rPr>
        <w:t xml:space="preserve">. </w:t>
      </w:r>
      <w:r w:rsidRPr="00A018BC">
        <w:rPr>
          <w:rFonts w:ascii="Times New Roman" w:hAnsi="Times New Roman" w:cs="Times New Roman"/>
          <w:sz w:val="28"/>
          <w:szCs w:val="28"/>
        </w:rPr>
        <w:t>Умова ґрунтується на розумінні того, що кожен учень має унікальний набір здібностей, потреб та стилів навчання, які вимагають персоналізованого підходу для досягнення оптимальних результатів у навчанні та розвитку. Індивідуалізований підхід передбачає розробку та впровадження гнучких освітніх програм, які адаптуються до специфічних потреб кожного учня, враховуючи їхні сильні сторони, труднощі та потенціал для розвитку. Це включає створення індивідуальних освітніх планів, які регулярно переглядаються та коригуються відповідно до прогресу учня та зміни його потреб. У контексті психологічної адаптації, індивідуалізований підхід дозволяє враховувати не лише академічні аспекти, але й емоційні, соціальні та поведінкові особливості кожного учня. Це може включати розробку індивідуальних стратегій управління поведінкою, планів соціальної інтеграції та програм розвитку емоційної компетентності. Важливим аспектом індивідуалізації є використання різноманітних методів та технологій навчання, які відповідають особливостям сприйняття та обробки інформації різними учнями. Це може включати використання візуальних, аудіальних, кінестетичних та інших підходів до подання навчального матеріалу, а також застосування адаптивних технологій та спеціалізованого обладнання. У процесі реалізації індивідуалізованого підходу ключову роль відіграє постійний моніторинг прогресу учня та гнучкість у коригуванні освітніх стратегій. Це вимагає регулярної оцінки ефективності обраних методів та готовності до їх модифікації чи заміни, якщо вони не приносять очікуваних результатів. Важливо зазначити, що індивідуалізація не означає ізоляцію учня від колективу. Навпаки, вона має сприяти більш ефективній інтеграції учня в загальний освітній процес, дозволяючи йому брати участь у групових активностях на рівні, який відповідає його можливостям. У контексті інклюзивних класів, індивідуалізований підхід допомагає створити баланс між загальними цілями навчання та специфічними потребами учнів з особливими освітніми потребами. Це може включати модифікацію навчальних завдань, адаптацію методів оцінювання та створення додаткових можливостей для практики та закріплення матеріалу. У закладах спеціальної освіти індивідуалізація дозволяє максимально точно налаштувати освітній процес під специфічні потреби кожного учня, забезпечуючи оптимальні умови для їхнього розвитку та адаптації. Реалізація цієї педагогічної умови вимагає тісної співпраці між педагогами, психологами, батьками та самими учнями. Важливу роль відіграє також професійна підготовка педагогів, їхня здатність гнучко реагувати на різноманітні потреби учнів та створювати інклюзивне навчальне середовище. Забезпечення індивідуалізованого підходу до організації освітнього процесу не лише сприяє кращій психологічній адаптації учнів з особливими освітніми потребами, але й підвищує якість освіти для всіх учнів, створюючи більш гнучку та інклюзивну освітню систему.</w:t>
      </w:r>
    </w:p>
    <w:p w:rsidR="00220BF0" w:rsidRPr="00A018BC" w:rsidRDefault="00220BF0" w:rsidP="00220BF0">
      <w:pPr>
        <w:spacing w:after="0" w:line="360" w:lineRule="auto"/>
        <w:ind w:firstLine="708"/>
        <w:jc w:val="both"/>
        <w:rPr>
          <w:rFonts w:ascii="Times New Roman" w:hAnsi="Times New Roman" w:cs="Times New Roman"/>
          <w:sz w:val="28"/>
          <w:szCs w:val="28"/>
        </w:rPr>
      </w:pPr>
      <w:r w:rsidRPr="00A018BC">
        <w:rPr>
          <w:rFonts w:ascii="Times New Roman" w:hAnsi="Times New Roman" w:cs="Times New Roman"/>
          <w:sz w:val="28"/>
          <w:szCs w:val="28"/>
        </w:rPr>
        <w:t>Важливо також відзначити, що індивідуалізований підхід передбачає не лише адаптацію навчального матеріалу та методів викладання, але й індивідуалізацію темпу навчання. Для деяких учнів з особливими освітніми потребами може бути необхідним більше часу для засвоєння певних тем або навичок, тоді як інші можуть потребувати прискореного темпу в певних областях. Гнучкість у плануванні навчального процесу дозволяє враховувати ці індивідуальні особливості, забезпечуючи оптимальний баланс між викликом та підтримкою для кожного учня.</w:t>
      </w:r>
    </w:p>
    <w:p w:rsidR="00220BF0" w:rsidRPr="00A018BC" w:rsidRDefault="00220BF0" w:rsidP="00220BF0">
      <w:pPr>
        <w:spacing w:after="0" w:line="360" w:lineRule="auto"/>
        <w:jc w:val="both"/>
        <w:rPr>
          <w:rFonts w:ascii="Times New Roman" w:hAnsi="Times New Roman" w:cs="Times New Roman"/>
          <w:sz w:val="28"/>
          <w:szCs w:val="28"/>
        </w:rPr>
      </w:pPr>
      <w:r w:rsidRPr="00A018BC">
        <w:rPr>
          <w:rFonts w:ascii="Times New Roman" w:hAnsi="Times New Roman" w:cs="Times New Roman"/>
          <w:sz w:val="28"/>
          <w:szCs w:val="28"/>
        </w:rPr>
        <w:t>У контексті психологічної адаптації, індивідуалізований підхід також включає роботу над розвитком самоусвідомлення та самоадвокації учнів. Це передбачає допомогу учням у розумінні своїх сильних сторін та обмежень, навчання їх ефективно комунікувати свої потреби та брати активну участь у плануванні свого навчального процесу. Така практика не лише сприяє кращій адаптації в освітньому середовищі, але й готує учнів до самостійного життя та професійної діяльності в майбутньому.</w:t>
      </w:r>
    </w:p>
    <w:p w:rsidR="00220BF0" w:rsidRPr="00A018BC" w:rsidRDefault="00220BF0" w:rsidP="00220BF0">
      <w:pPr>
        <w:spacing w:after="0" w:line="360" w:lineRule="auto"/>
        <w:ind w:firstLine="708"/>
        <w:jc w:val="both"/>
        <w:rPr>
          <w:rFonts w:ascii="Times New Roman" w:hAnsi="Times New Roman" w:cs="Times New Roman"/>
          <w:sz w:val="28"/>
          <w:szCs w:val="28"/>
        </w:rPr>
      </w:pPr>
      <w:r w:rsidRPr="00A018BC">
        <w:rPr>
          <w:rFonts w:ascii="Times New Roman" w:hAnsi="Times New Roman" w:cs="Times New Roman"/>
          <w:sz w:val="28"/>
          <w:szCs w:val="28"/>
        </w:rPr>
        <w:t>Індивідуалізація також стосується методів оцінювання та зворотного зв'язку. Для учнів з особливими освітніми потребами може бути необхідним адаптувати традиційні методи оцінювання або розробити альтернативні способи демонстрації знань та навичок. Це може включати використання портфоліо, проектних робіт, усних презентацій замість або на додаток до стандартних письмових тестів. Важливо, щоб методи оцінювання були інклюзивними та дозволяли кожному учню продемонструвати свої досягнення найбільш комфортним для нього способом.</w:t>
      </w:r>
    </w:p>
    <w:p w:rsidR="00220BF0" w:rsidRPr="00A018BC" w:rsidRDefault="00220BF0" w:rsidP="00220BF0">
      <w:pPr>
        <w:spacing w:after="0" w:line="360" w:lineRule="auto"/>
        <w:ind w:firstLine="708"/>
        <w:jc w:val="both"/>
        <w:rPr>
          <w:rFonts w:ascii="Times New Roman" w:hAnsi="Times New Roman" w:cs="Times New Roman"/>
          <w:sz w:val="28"/>
          <w:szCs w:val="28"/>
        </w:rPr>
      </w:pPr>
      <w:r w:rsidRPr="00A018BC">
        <w:rPr>
          <w:rFonts w:ascii="Times New Roman" w:hAnsi="Times New Roman" w:cs="Times New Roman"/>
          <w:sz w:val="28"/>
          <w:szCs w:val="28"/>
        </w:rPr>
        <w:t>Ще одним важливим аспектом індивідуалізованого підходу є врахування емоційного стану та рівня стресу учнів. Деякі учні з особливими освітніми потребами можуть бути більш чутливими до стресу або мати труднощі з регуляцією емоцій. Індивідуалізований підхід у цьому контексті може включати розробку персоналізованих стратегій управління стресом, створення "зон комфорту" в класі, де учні можуть відпочити або заспокоїтися, а також навчання технік саморегуляції.</w:t>
      </w:r>
    </w:p>
    <w:p w:rsidR="00220BF0" w:rsidRPr="00A018BC" w:rsidRDefault="00220BF0" w:rsidP="00220BF0">
      <w:pPr>
        <w:spacing w:after="0" w:line="360" w:lineRule="auto"/>
        <w:ind w:firstLine="708"/>
        <w:jc w:val="both"/>
        <w:rPr>
          <w:rFonts w:ascii="Times New Roman" w:hAnsi="Times New Roman" w:cs="Times New Roman"/>
          <w:sz w:val="28"/>
          <w:szCs w:val="28"/>
        </w:rPr>
      </w:pPr>
      <w:r w:rsidRPr="00A018BC">
        <w:rPr>
          <w:rFonts w:ascii="Times New Roman" w:hAnsi="Times New Roman" w:cs="Times New Roman"/>
          <w:sz w:val="28"/>
          <w:szCs w:val="28"/>
        </w:rPr>
        <w:t>У процесі реалізації індивідуалізованого підходу важливу роль відіграє міждисциплінарна співпраця. Це може включати регулярні зустрічі команди фахівців (вчителів, спеціальних педагогів, психологів, логопедів, ерготерапевтів тощо) для обговорення прогресу учня та координації зусиль. Така співпраця забезпечує комплексний підхід до задоволення різноманітних потреб учня та сприяє його всебічному розвитку.</w:t>
      </w:r>
    </w:p>
    <w:p w:rsidR="00220BF0" w:rsidRPr="00A018BC" w:rsidRDefault="00220BF0" w:rsidP="00220BF0">
      <w:pPr>
        <w:spacing w:after="0" w:line="360" w:lineRule="auto"/>
        <w:ind w:firstLine="708"/>
        <w:jc w:val="both"/>
        <w:rPr>
          <w:rFonts w:ascii="Times New Roman" w:hAnsi="Times New Roman" w:cs="Times New Roman"/>
          <w:sz w:val="28"/>
          <w:szCs w:val="28"/>
        </w:rPr>
      </w:pPr>
      <w:r w:rsidRPr="00A018BC">
        <w:rPr>
          <w:rFonts w:ascii="Times New Roman" w:hAnsi="Times New Roman" w:cs="Times New Roman"/>
          <w:sz w:val="28"/>
          <w:szCs w:val="28"/>
        </w:rPr>
        <w:t>Нарешті, важливо зазначити, що індивідуалізований підхід не є статичним - він повинен еволюціонувати разом з учнем. По мірі розвитку учня, його потреби та здібності можуть змінюватися, і освітній процес повинен адаптуватися відповідно. Це вимагає постійного моніторингу, оцінки ефективності обраних стратегій та готовності до їх модифікації.</w:t>
      </w:r>
    </w:p>
    <w:p w:rsidR="00220BF0" w:rsidRPr="00A018BC" w:rsidRDefault="00220BF0" w:rsidP="00220BF0">
      <w:pPr>
        <w:spacing w:after="0" w:line="360" w:lineRule="auto"/>
        <w:ind w:firstLine="708"/>
        <w:jc w:val="both"/>
        <w:rPr>
          <w:rFonts w:ascii="Times New Roman" w:hAnsi="Times New Roman" w:cs="Times New Roman"/>
          <w:sz w:val="28"/>
          <w:szCs w:val="28"/>
        </w:rPr>
      </w:pPr>
      <w:r w:rsidRPr="00A018BC">
        <w:rPr>
          <w:rFonts w:ascii="Times New Roman" w:hAnsi="Times New Roman" w:cs="Times New Roman"/>
          <w:sz w:val="28"/>
          <w:szCs w:val="28"/>
        </w:rPr>
        <w:t>Таким чином, забезпечення індивідуалізованого підходу до організації освітнього процесу є комплексною та динамічною педагогічною умовою, яка охоплює всі аспекти навчання та розвитку учня. Вона вимагає значних ресурсів, професійної підготовки педагогів та гнучкості освітньої системи, але її реалізація є ключовою для успішної психологічної адаптації та академічного прогресу учнів з особливими освітніми потребами.</w:t>
      </w:r>
    </w:p>
    <w:p w:rsidR="00220BF0" w:rsidRPr="00444645" w:rsidRDefault="00220BF0" w:rsidP="00220BF0">
      <w:pPr>
        <w:spacing w:after="0" w:line="360" w:lineRule="auto"/>
        <w:ind w:firstLine="708"/>
        <w:jc w:val="both"/>
        <w:rPr>
          <w:rFonts w:ascii="Times New Roman" w:hAnsi="Times New Roman" w:cs="Times New Roman"/>
          <w:b/>
          <w:bCs/>
          <w:sz w:val="28"/>
          <w:szCs w:val="28"/>
        </w:rPr>
      </w:pPr>
      <w:r w:rsidRPr="00A018BC">
        <w:rPr>
          <w:rFonts w:ascii="Times New Roman" w:hAnsi="Times New Roman" w:cs="Times New Roman"/>
          <w:b/>
          <w:bCs/>
          <w:sz w:val="28"/>
          <w:szCs w:val="28"/>
        </w:rPr>
        <w:t>Формування інклюзивної культури в закладі освіти</w:t>
      </w:r>
      <w:r>
        <w:rPr>
          <w:rFonts w:ascii="Times New Roman" w:hAnsi="Times New Roman" w:cs="Times New Roman"/>
          <w:b/>
          <w:bCs/>
          <w:sz w:val="28"/>
          <w:szCs w:val="28"/>
        </w:rPr>
        <w:t xml:space="preserve">. </w:t>
      </w:r>
      <w:r w:rsidRPr="00A018BC">
        <w:rPr>
          <w:rFonts w:ascii="Times New Roman" w:hAnsi="Times New Roman" w:cs="Times New Roman"/>
          <w:sz w:val="28"/>
          <w:szCs w:val="28"/>
        </w:rPr>
        <w:t>Створення такого освітнього середовища, де різноманітність сприймається як цінність, а не як проблема, і де кожен учасник освітнього процесу відчуває себе прийнятим, поважаним та підтриманим. Формування інклюзивної культури - це комплексний і тривалий процес, який охоплює всі аспекти життя освітнього закладу та впливає на всіх його учасників: учнів, педагогів, адміністрацію, допоміжний персонал та батьків.</w:t>
      </w:r>
    </w:p>
    <w:p w:rsidR="00220BF0" w:rsidRPr="00A018BC" w:rsidRDefault="00220BF0" w:rsidP="00220BF0">
      <w:pPr>
        <w:spacing w:after="0" w:line="360" w:lineRule="auto"/>
        <w:ind w:firstLine="708"/>
        <w:jc w:val="both"/>
        <w:rPr>
          <w:rFonts w:ascii="Times New Roman" w:hAnsi="Times New Roman" w:cs="Times New Roman"/>
          <w:sz w:val="28"/>
          <w:szCs w:val="28"/>
        </w:rPr>
      </w:pPr>
      <w:r w:rsidRPr="00A018BC">
        <w:rPr>
          <w:rFonts w:ascii="Times New Roman" w:hAnsi="Times New Roman" w:cs="Times New Roman"/>
          <w:sz w:val="28"/>
          <w:szCs w:val="28"/>
        </w:rPr>
        <w:t>У контексті психологічної адаптації учнів з особливими освітніми потребами, інклюзивна культура створює атмосферу безпеки та прийняття, що є фундаментальним для емоційного благополуччя та академічного успіху. Вона сприяє формуванню позитивної самооцінки учнів, розвитку їхньої впевненості у власних силах та мотивації до навчання. Інклюзивна культура також передбачає активну боротьбу з будь-якими формами дискримінації, булінгу чи соціальної ізоляції, що особливо важливо для учнів з особливими потребами, які часто стикаються з такими проблемами.</w:t>
      </w:r>
    </w:p>
    <w:p w:rsidR="00220BF0" w:rsidRPr="00A018BC" w:rsidRDefault="00220BF0" w:rsidP="00220BF0">
      <w:pPr>
        <w:spacing w:after="0" w:line="360" w:lineRule="auto"/>
        <w:ind w:firstLine="708"/>
        <w:jc w:val="both"/>
        <w:rPr>
          <w:rFonts w:ascii="Times New Roman" w:hAnsi="Times New Roman" w:cs="Times New Roman"/>
          <w:sz w:val="28"/>
          <w:szCs w:val="28"/>
        </w:rPr>
      </w:pPr>
      <w:r w:rsidRPr="00A018BC">
        <w:rPr>
          <w:rFonts w:ascii="Times New Roman" w:hAnsi="Times New Roman" w:cs="Times New Roman"/>
          <w:sz w:val="28"/>
          <w:szCs w:val="28"/>
        </w:rPr>
        <w:t>Важливим аспектом формування інклюзивної культури є підвищення рівня обізнаності всіх учасників освітнього процесу щодо різноманітності особливих освітніх потреб та принципів інклюзії. Це може включати проведення тренінгів, семінарів, відкритих дискусій для педагогів, учнів та батьків. Мета таких заходів - не лише надати інформацію, але й сформувати емпатійне ставлення до людей з особливими потребами, розвинути навички ефективної комунікації та взаємодії.</w:t>
      </w:r>
    </w:p>
    <w:p w:rsidR="00220BF0" w:rsidRPr="00A018BC" w:rsidRDefault="00220BF0" w:rsidP="00220BF0">
      <w:pPr>
        <w:spacing w:after="0" w:line="360" w:lineRule="auto"/>
        <w:ind w:firstLine="708"/>
        <w:jc w:val="both"/>
        <w:rPr>
          <w:rFonts w:ascii="Times New Roman" w:hAnsi="Times New Roman" w:cs="Times New Roman"/>
          <w:sz w:val="28"/>
          <w:szCs w:val="28"/>
        </w:rPr>
      </w:pPr>
      <w:r w:rsidRPr="00A018BC">
        <w:rPr>
          <w:rFonts w:ascii="Times New Roman" w:hAnsi="Times New Roman" w:cs="Times New Roman"/>
          <w:sz w:val="28"/>
          <w:szCs w:val="28"/>
        </w:rPr>
        <w:t>Інклюзивна культура також передбачає активне залучення учнів з особливими освітніми потребами до всіх аспектів шкільного життя: навчальної діяльності, позакласних заходів, шкільного самоврядування тощо. Це сприяє їхній соціальній інтеграції, розвитку комунікативних навичок та почуття приналежності до шкільної спільноти. Важливо, щоб така участь була не формальною, а реальною, з урахуванням індивідуальних можливостей та потреб кожного учня.</w:t>
      </w:r>
    </w:p>
    <w:p w:rsidR="00220BF0" w:rsidRPr="00A018BC" w:rsidRDefault="00220BF0" w:rsidP="00220BF0">
      <w:pPr>
        <w:spacing w:after="0" w:line="360" w:lineRule="auto"/>
        <w:ind w:firstLine="708"/>
        <w:jc w:val="both"/>
        <w:rPr>
          <w:rFonts w:ascii="Times New Roman" w:hAnsi="Times New Roman" w:cs="Times New Roman"/>
          <w:sz w:val="28"/>
          <w:szCs w:val="28"/>
        </w:rPr>
      </w:pPr>
      <w:r w:rsidRPr="00A018BC">
        <w:rPr>
          <w:rFonts w:ascii="Times New Roman" w:hAnsi="Times New Roman" w:cs="Times New Roman"/>
          <w:sz w:val="28"/>
          <w:szCs w:val="28"/>
        </w:rPr>
        <w:t>У контексті інклюзивних класів, формування інклюзивної культури передбачає створення атмосфери взаємодопомоги та підтримки між учнями. Це може включати впровадження програм наставництва, де учні без особливих потреб допомагають своїм однокласникам з особливими потребами, або організацію спільних проектів, які сприяють кооперації та взаємному навчанню. Такі практики не лише полегшують адаптацію учнів з особливими потребами, але й розвивають соціальну відповідальність та емпатію у всіх учнів.</w:t>
      </w:r>
    </w:p>
    <w:p w:rsidR="00220BF0" w:rsidRPr="00A018BC" w:rsidRDefault="00220BF0" w:rsidP="00220BF0">
      <w:pPr>
        <w:spacing w:after="0" w:line="360" w:lineRule="auto"/>
        <w:ind w:firstLine="708"/>
        <w:jc w:val="both"/>
        <w:rPr>
          <w:rFonts w:ascii="Times New Roman" w:hAnsi="Times New Roman" w:cs="Times New Roman"/>
          <w:sz w:val="28"/>
          <w:szCs w:val="28"/>
        </w:rPr>
      </w:pPr>
      <w:r w:rsidRPr="00A018BC">
        <w:rPr>
          <w:rFonts w:ascii="Times New Roman" w:hAnsi="Times New Roman" w:cs="Times New Roman"/>
          <w:sz w:val="28"/>
          <w:szCs w:val="28"/>
        </w:rPr>
        <w:t>У закладах спеціальної освіти формування інклюзивної культури може мати свою специфіку. Тут важливо зосередитися на створенні середовища, яке максимально готує учнів до інтеграції в ширше суспільство. Це може включати організацію спільних заходів з учнями з загальноосвітніх шкіл, залучення волонтерів, проведення "днів відкритих дверей" для громади тощо.</w:t>
      </w:r>
    </w:p>
    <w:p w:rsidR="00220BF0" w:rsidRPr="00A018BC" w:rsidRDefault="00220BF0" w:rsidP="00220BF0">
      <w:pPr>
        <w:spacing w:after="0" w:line="360" w:lineRule="auto"/>
        <w:ind w:firstLine="708"/>
        <w:jc w:val="both"/>
        <w:rPr>
          <w:rFonts w:ascii="Times New Roman" w:hAnsi="Times New Roman" w:cs="Times New Roman"/>
          <w:sz w:val="28"/>
          <w:szCs w:val="28"/>
        </w:rPr>
      </w:pPr>
      <w:r w:rsidRPr="00A018BC">
        <w:rPr>
          <w:rFonts w:ascii="Times New Roman" w:hAnsi="Times New Roman" w:cs="Times New Roman"/>
          <w:sz w:val="28"/>
          <w:szCs w:val="28"/>
        </w:rPr>
        <w:t>Важливим аспектом формування інклюзивної культури є також переосмислення ролі педагога. В інклюзивному середовищі вчитель стає не просто транслятором знань, а фасилітатором навчального процесу, який враховує різноманітні потреби учнів та створює умови для їхнього успіху. Це вимагає постійного професійного розвитку педагогів, оволодіння новими методиками та технологіями інклюзивного навчання.</w:t>
      </w:r>
    </w:p>
    <w:p w:rsidR="00220BF0" w:rsidRPr="00A018BC" w:rsidRDefault="00220BF0" w:rsidP="00220BF0">
      <w:pPr>
        <w:spacing w:after="0" w:line="360" w:lineRule="auto"/>
        <w:ind w:firstLine="708"/>
        <w:jc w:val="both"/>
        <w:rPr>
          <w:rFonts w:ascii="Times New Roman" w:hAnsi="Times New Roman" w:cs="Times New Roman"/>
          <w:sz w:val="28"/>
          <w:szCs w:val="28"/>
        </w:rPr>
      </w:pPr>
      <w:r w:rsidRPr="00A018BC">
        <w:rPr>
          <w:rFonts w:ascii="Times New Roman" w:hAnsi="Times New Roman" w:cs="Times New Roman"/>
          <w:sz w:val="28"/>
          <w:szCs w:val="28"/>
        </w:rPr>
        <w:t>Формування інклюзивної культури також передбачає активну співпрацю з батьками учнів. Батьки повинні стати повноправними партнерами в освітньому процесі, брати участь у прийнятті рішень щодо навчання їхніх дітей, отримувати необхідну підтримку та інформацію. Така співпраця сприяє кращому розумінню потреб учнів та забезпечує послідовність у підході до їхнього навчання та розвитку.</w:t>
      </w:r>
    </w:p>
    <w:p w:rsidR="00220BF0" w:rsidRPr="00A018BC" w:rsidRDefault="00220BF0" w:rsidP="00220BF0">
      <w:pPr>
        <w:spacing w:after="0" w:line="360" w:lineRule="auto"/>
        <w:ind w:firstLine="708"/>
        <w:jc w:val="both"/>
        <w:rPr>
          <w:rFonts w:ascii="Times New Roman" w:hAnsi="Times New Roman" w:cs="Times New Roman"/>
          <w:sz w:val="28"/>
          <w:szCs w:val="28"/>
        </w:rPr>
      </w:pPr>
      <w:r w:rsidRPr="00A018BC">
        <w:rPr>
          <w:rFonts w:ascii="Times New Roman" w:hAnsi="Times New Roman" w:cs="Times New Roman"/>
          <w:sz w:val="28"/>
          <w:szCs w:val="28"/>
        </w:rPr>
        <w:t>Нарешті, важливо зазначити, що формування інклюзивної культури - це не одноразова акція, а постійний процес, який вимагає систематичних зусиль та регулярної оцінки. Це включає моніторинг психологічного клімату в школі, оцінку ефективності впроваджених практик, збір зворотного зв'язку від усіх учасників освітнього процесу та готовність до змін та вдосконалень.</w:t>
      </w:r>
    </w:p>
    <w:p w:rsidR="00220BF0" w:rsidRPr="00A018BC" w:rsidRDefault="00220BF0" w:rsidP="00220BF0">
      <w:pPr>
        <w:spacing w:after="0" w:line="360" w:lineRule="auto"/>
        <w:ind w:firstLine="708"/>
        <w:jc w:val="both"/>
        <w:rPr>
          <w:rFonts w:ascii="Times New Roman" w:hAnsi="Times New Roman" w:cs="Times New Roman"/>
          <w:sz w:val="28"/>
          <w:szCs w:val="28"/>
        </w:rPr>
      </w:pPr>
      <w:r w:rsidRPr="00A018BC">
        <w:rPr>
          <w:rFonts w:ascii="Times New Roman" w:hAnsi="Times New Roman" w:cs="Times New Roman"/>
          <w:sz w:val="28"/>
          <w:szCs w:val="28"/>
        </w:rPr>
        <w:t>Формування інклюзивної культури також передбачає переосмислення фізичного простору закладу освіти. Це не лише про забезпечення архітектурної доступності, але й про створення середовища, яке відображає та святкує різноманітність. Наприклад, це може включати розміщення в школі плакатів та інформаційних матеріалів, які представляють людей з різними особливостями, використання інклюзивної мови в шкільних документах та оголошеннях, створення "куточків різноманітності", де учні можуть дізнатися більше про різні види інвалідності та особливих потреб.</w:t>
      </w:r>
    </w:p>
    <w:p w:rsidR="00220BF0" w:rsidRPr="00A018BC" w:rsidRDefault="00220BF0" w:rsidP="00220BF0">
      <w:pPr>
        <w:spacing w:after="0" w:line="360" w:lineRule="auto"/>
        <w:ind w:firstLine="708"/>
        <w:jc w:val="both"/>
        <w:rPr>
          <w:rFonts w:ascii="Times New Roman" w:hAnsi="Times New Roman" w:cs="Times New Roman"/>
          <w:sz w:val="28"/>
          <w:szCs w:val="28"/>
        </w:rPr>
      </w:pPr>
      <w:r w:rsidRPr="00A018BC">
        <w:rPr>
          <w:rFonts w:ascii="Times New Roman" w:hAnsi="Times New Roman" w:cs="Times New Roman"/>
          <w:sz w:val="28"/>
          <w:szCs w:val="28"/>
        </w:rPr>
        <w:t>Важливим аспектом інклюзивної культури є також розвиток лідерства серед учнів з особливими освітніми потребами. Це може включати залучення їх до шкільного самоврядування, надання можливостей для презентації своїх талантів та досягнень, організацію заходів, де вони можуть виступати в ролі експертів чи наставників для інших учнів. Такі практики не лише підвищують самооцінку та впевненість учнів з особливими потребами, але й змінюють сприйняття їх іншими учнями та персоналом школи.</w:t>
      </w:r>
    </w:p>
    <w:p w:rsidR="00220BF0" w:rsidRPr="00A018BC" w:rsidRDefault="00220BF0" w:rsidP="00220BF0">
      <w:pPr>
        <w:spacing w:after="0" w:line="360" w:lineRule="auto"/>
        <w:ind w:firstLine="708"/>
        <w:jc w:val="both"/>
        <w:rPr>
          <w:rFonts w:ascii="Times New Roman" w:hAnsi="Times New Roman" w:cs="Times New Roman"/>
          <w:sz w:val="28"/>
          <w:szCs w:val="28"/>
        </w:rPr>
      </w:pPr>
      <w:r w:rsidRPr="00A018BC">
        <w:rPr>
          <w:rFonts w:ascii="Times New Roman" w:hAnsi="Times New Roman" w:cs="Times New Roman"/>
          <w:sz w:val="28"/>
          <w:szCs w:val="28"/>
        </w:rPr>
        <w:t>Інклюзивна культура також передбачає гнучкість у підході до оцінювання та визнання досягнень учнів. Це означає, що успіх визначається не лише академічними показниками, але й особистісним ростом, соціальним розвитком, подоланням індивідуальних труднощів. Важливо створювати можливості для святкування різноманітних досягнень всіх учнів, що сприяє формуванню атмосфери взаємної підтримки та визнання.</w:t>
      </w:r>
    </w:p>
    <w:p w:rsidR="00220BF0" w:rsidRPr="00A018BC" w:rsidRDefault="00220BF0" w:rsidP="00220BF0">
      <w:pPr>
        <w:spacing w:after="0" w:line="360" w:lineRule="auto"/>
        <w:ind w:firstLine="708"/>
        <w:jc w:val="both"/>
        <w:rPr>
          <w:rFonts w:ascii="Times New Roman" w:hAnsi="Times New Roman" w:cs="Times New Roman"/>
          <w:sz w:val="28"/>
          <w:szCs w:val="28"/>
        </w:rPr>
      </w:pPr>
      <w:r w:rsidRPr="00A018BC">
        <w:rPr>
          <w:rFonts w:ascii="Times New Roman" w:hAnsi="Times New Roman" w:cs="Times New Roman"/>
          <w:sz w:val="28"/>
          <w:szCs w:val="28"/>
        </w:rPr>
        <w:t xml:space="preserve">У контексті психологічної адаптації, формування інклюзивної культури також включає розвиток емоційного інтелекту та навичок управління стресом у всіх учасників освітнього процесу. Це може включати впровадження програм з розвитку соціально-емоційних навичок, практик </w:t>
      </w:r>
      <w:r>
        <w:rPr>
          <w:rFonts w:ascii="Times New Roman" w:hAnsi="Times New Roman" w:cs="Times New Roman"/>
          <w:sz w:val="28"/>
          <w:szCs w:val="28"/>
        </w:rPr>
        <w:t>уявлення</w:t>
      </w:r>
      <w:r w:rsidRPr="00A018BC">
        <w:rPr>
          <w:rFonts w:ascii="Times New Roman" w:hAnsi="Times New Roman" w:cs="Times New Roman"/>
          <w:sz w:val="28"/>
          <w:szCs w:val="28"/>
        </w:rPr>
        <w:t>, технік релаксації та самопомочі. Такі практики корисні не лише для учнів з особливими освітніми потребами, але й для всієї шкільної спільноти, сприяючи створенню більш здорового та підтримуючого середовища.</w:t>
      </w:r>
    </w:p>
    <w:p w:rsidR="00220BF0" w:rsidRPr="00A018BC" w:rsidRDefault="00220BF0" w:rsidP="00220BF0">
      <w:pPr>
        <w:spacing w:after="0" w:line="360" w:lineRule="auto"/>
        <w:ind w:firstLine="708"/>
        <w:jc w:val="both"/>
        <w:rPr>
          <w:rFonts w:ascii="Times New Roman" w:hAnsi="Times New Roman" w:cs="Times New Roman"/>
          <w:sz w:val="28"/>
          <w:szCs w:val="28"/>
        </w:rPr>
      </w:pPr>
      <w:r w:rsidRPr="00A018BC">
        <w:rPr>
          <w:rFonts w:ascii="Times New Roman" w:hAnsi="Times New Roman" w:cs="Times New Roman"/>
          <w:sz w:val="28"/>
          <w:szCs w:val="28"/>
        </w:rPr>
        <w:t>Важливим аспектом є також розвиток культури зворотного зв'язку та відкритого діалогу. Учні, батьки та педагоги повинні мати можливість вільно висловлювати свої думки, побоювання та пропозиції щодо інклюзивних практик у школі. Це може бути реалізовано через регулярні зустрічі, анонімні опитування, створення "скриньок довіри" тощо. Важливо, щоб такий зворотний зв'язок не лише збирався, але й активно використовувався для вдосконалення шкільних практик.</w:t>
      </w:r>
    </w:p>
    <w:p w:rsidR="00220BF0" w:rsidRPr="00A018BC" w:rsidRDefault="00220BF0" w:rsidP="00220BF0">
      <w:pPr>
        <w:spacing w:after="0" w:line="360" w:lineRule="auto"/>
        <w:ind w:firstLine="708"/>
        <w:jc w:val="both"/>
        <w:rPr>
          <w:rFonts w:ascii="Times New Roman" w:hAnsi="Times New Roman" w:cs="Times New Roman"/>
          <w:sz w:val="28"/>
          <w:szCs w:val="28"/>
        </w:rPr>
      </w:pPr>
      <w:r w:rsidRPr="00A018BC">
        <w:rPr>
          <w:rFonts w:ascii="Times New Roman" w:hAnsi="Times New Roman" w:cs="Times New Roman"/>
          <w:sz w:val="28"/>
          <w:szCs w:val="28"/>
        </w:rPr>
        <w:t>Формування інклюзивної культури також передбачає активну взаємодію з місцевою громадою. Це може включати партнерство з місцевими організаціями, які працюють у сфері інклюзії та прав людей з інвалідністю, проведення спільних заходів, залучення представників громади до шкільних ініціатив. Така взаємодія не лише розширює ресурси та можливості для учнів з особливими потребами, але й сприяє формуванню більш інклюзивного суспільства в цілому.</w:t>
      </w:r>
    </w:p>
    <w:p w:rsidR="00220BF0" w:rsidRPr="00A018BC" w:rsidRDefault="00220BF0" w:rsidP="00220BF0">
      <w:pPr>
        <w:spacing w:after="0" w:line="360" w:lineRule="auto"/>
        <w:ind w:firstLine="708"/>
        <w:jc w:val="both"/>
        <w:rPr>
          <w:rFonts w:ascii="Times New Roman" w:hAnsi="Times New Roman" w:cs="Times New Roman"/>
          <w:sz w:val="28"/>
          <w:szCs w:val="28"/>
        </w:rPr>
      </w:pPr>
      <w:r w:rsidRPr="00A018BC">
        <w:rPr>
          <w:rFonts w:ascii="Times New Roman" w:hAnsi="Times New Roman" w:cs="Times New Roman"/>
          <w:sz w:val="28"/>
          <w:szCs w:val="28"/>
        </w:rPr>
        <w:t>Нарешті, важливо зазначити, що формування інклюзивної культури вимагає постійної рефлексії та готовності до змін. Це включає регулярний перегляд шкільних політик та практик на предмет їх інклюзивності, аналіз випадків дискримінації чи виключення та розробку стратегій їх попередження. Важливо, щоб заклад освіти був готовий визнавати свої помилки та вчитися на них, постійно вдосконалюючи свої підходи до інклюзії.</w:t>
      </w:r>
    </w:p>
    <w:p w:rsidR="00220BF0" w:rsidRDefault="00220BF0" w:rsidP="00220BF0">
      <w:pPr>
        <w:spacing w:after="0" w:line="360" w:lineRule="auto"/>
        <w:ind w:firstLine="708"/>
        <w:jc w:val="both"/>
        <w:rPr>
          <w:rFonts w:ascii="Times New Roman" w:hAnsi="Times New Roman" w:cs="Times New Roman"/>
          <w:sz w:val="28"/>
          <w:szCs w:val="28"/>
        </w:rPr>
      </w:pPr>
      <w:r w:rsidRPr="00A018BC">
        <w:rPr>
          <w:rFonts w:ascii="Times New Roman" w:hAnsi="Times New Roman" w:cs="Times New Roman"/>
          <w:sz w:val="28"/>
          <w:szCs w:val="28"/>
        </w:rPr>
        <w:t>Таким чином, формування інклюзивної культури в закладі освіти є комплексним та динамічним процесом, який охоплює всі аспекти шкільного життя та вимагає активної участі всіх членів освітньої спільноти. Це створює основу для успішної психологічної адаптації учнів з особливими освітніми потребами, сприяючи їхньому всебічному розвитку та підготовці до повноцінної участі в житті суспільства.</w:t>
      </w:r>
    </w:p>
    <w:p w:rsidR="00220BF0" w:rsidRPr="00A018BC" w:rsidRDefault="00220BF0" w:rsidP="00220BF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Обґрунтовано важливість визначення організаційно-психологічних умов, а також визначено організаційно-психологічні умови психологічної адаптації здобувачів освітнього процесу з особливими освітніми потребами в інклюзивних класах та в закладах спеціальної освіти: </w:t>
      </w:r>
      <w:r w:rsidRPr="00444645">
        <w:rPr>
          <w:rFonts w:ascii="Times New Roman" w:hAnsi="Times New Roman" w:cs="Times New Roman"/>
          <w:sz w:val="28"/>
          <w:szCs w:val="28"/>
        </w:rPr>
        <w:t>створення комплексного адаптивного освітнього середовища, забезпечення індивідуалізованого підходу до організації освітнього процесу, формування інклюзивної культури в закладі освіти</w:t>
      </w:r>
      <w:r>
        <w:rPr>
          <w:rFonts w:ascii="Times New Roman" w:hAnsi="Times New Roman" w:cs="Times New Roman"/>
          <w:sz w:val="28"/>
          <w:szCs w:val="28"/>
        </w:rPr>
        <w:t>.</w:t>
      </w:r>
    </w:p>
    <w:p w:rsidR="00220BF0" w:rsidRPr="00CE0320" w:rsidRDefault="00220BF0" w:rsidP="00220BF0"/>
    <w:p w:rsidR="00A97023" w:rsidRDefault="00A97023" w:rsidP="00A97023">
      <w:pPr>
        <w:pStyle w:val="a3"/>
        <w:spacing w:after="0" w:line="360" w:lineRule="auto"/>
        <w:ind w:left="0"/>
        <w:jc w:val="both"/>
        <w:rPr>
          <w:rFonts w:ascii="Times New Roman" w:hAnsi="Times New Roman" w:cs="Times New Roman"/>
          <w:b/>
          <w:bCs/>
          <w:sz w:val="28"/>
          <w:szCs w:val="28"/>
        </w:rPr>
      </w:pPr>
      <w:r>
        <w:rPr>
          <w:rFonts w:ascii="Times New Roman" w:hAnsi="Times New Roman" w:cs="Times New Roman"/>
          <w:b/>
          <w:bCs/>
          <w:sz w:val="28"/>
          <w:szCs w:val="28"/>
        </w:rPr>
        <w:t xml:space="preserve">3.3. </w:t>
      </w:r>
      <w:r w:rsidRPr="00F603D1">
        <w:rPr>
          <w:rFonts w:ascii="Times New Roman" w:hAnsi="Times New Roman" w:cs="Times New Roman"/>
          <w:b/>
          <w:bCs/>
          <w:sz w:val="28"/>
          <w:szCs w:val="28"/>
        </w:rPr>
        <w:t>Роль психологічного супроводу в процесі адаптації дітей з особливими освітніми потребами</w:t>
      </w:r>
    </w:p>
    <w:p w:rsidR="00A97023" w:rsidRDefault="00A97023" w:rsidP="00A97023">
      <w:pPr>
        <w:spacing w:after="0" w:line="360" w:lineRule="auto"/>
        <w:jc w:val="both"/>
        <w:rPr>
          <w:rFonts w:ascii="Times New Roman" w:hAnsi="Times New Roman" w:cs="Times New Roman"/>
          <w:b/>
          <w:bCs/>
          <w:sz w:val="28"/>
          <w:szCs w:val="28"/>
        </w:rPr>
      </w:pPr>
    </w:p>
    <w:p w:rsidR="00A97023" w:rsidRPr="00DA10C4" w:rsidRDefault="00A97023" w:rsidP="00A97023">
      <w:pPr>
        <w:spacing w:after="0" w:line="360" w:lineRule="auto"/>
        <w:ind w:firstLine="708"/>
        <w:jc w:val="both"/>
        <w:rPr>
          <w:rFonts w:ascii="Times New Roman" w:hAnsi="Times New Roman" w:cs="Times New Roman"/>
          <w:sz w:val="28"/>
          <w:szCs w:val="28"/>
        </w:rPr>
      </w:pPr>
      <w:r w:rsidRPr="00DA10C4">
        <w:rPr>
          <w:rFonts w:ascii="Times New Roman" w:hAnsi="Times New Roman" w:cs="Times New Roman"/>
          <w:sz w:val="28"/>
          <w:szCs w:val="28"/>
        </w:rPr>
        <w:t>Психологічний супровід дітей з особливими освітніми потребами (ООП) є важливим елементом їх адаптації в навчальному процесі та суспільстві загалом.</w:t>
      </w:r>
      <w:r>
        <w:rPr>
          <w:rFonts w:ascii="Times New Roman" w:hAnsi="Times New Roman" w:cs="Times New Roman"/>
          <w:sz w:val="28"/>
          <w:szCs w:val="28"/>
        </w:rPr>
        <w:t xml:space="preserve"> Даному питанню присвячені дослідження В. Горленко, В. Кобильченко, І. Сухина, Т. Турій та ін. </w:t>
      </w:r>
      <w:r w:rsidRPr="00DA10C4">
        <w:rPr>
          <w:rFonts w:ascii="Times New Roman" w:hAnsi="Times New Roman" w:cs="Times New Roman"/>
          <w:sz w:val="28"/>
          <w:szCs w:val="28"/>
        </w:rPr>
        <w:t xml:space="preserve"> </w:t>
      </w:r>
      <w:r>
        <w:rPr>
          <w:rFonts w:ascii="Times New Roman" w:hAnsi="Times New Roman" w:cs="Times New Roman"/>
          <w:sz w:val="28"/>
          <w:szCs w:val="28"/>
        </w:rPr>
        <w:t>Зазначимо аспекти</w:t>
      </w:r>
      <w:r w:rsidRPr="00DA10C4">
        <w:rPr>
          <w:rFonts w:ascii="Times New Roman" w:hAnsi="Times New Roman" w:cs="Times New Roman"/>
          <w:sz w:val="28"/>
          <w:szCs w:val="28"/>
        </w:rPr>
        <w:t>, які підкреслюють важливість психологічного супроводу в цьому контексті:</w:t>
      </w:r>
    </w:p>
    <w:p w:rsidR="00A97023" w:rsidRPr="00DA10C4" w:rsidRDefault="00A97023" w:rsidP="00A97023">
      <w:pPr>
        <w:spacing w:after="0" w:line="360" w:lineRule="auto"/>
        <w:ind w:firstLine="708"/>
        <w:jc w:val="both"/>
        <w:rPr>
          <w:rFonts w:ascii="Times New Roman" w:hAnsi="Times New Roman" w:cs="Times New Roman"/>
          <w:sz w:val="28"/>
          <w:szCs w:val="28"/>
        </w:rPr>
      </w:pPr>
      <w:r w:rsidRPr="00DA10C4">
        <w:rPr>
          <w:rFonts w:ascii="Times New Roman" w:hAnsi="Times New Roman" w:cs="Times New Roman"/>
          <w:sz w:val="28"/>
          <w:szCs w:val="28"/>
        </w:rPr>
        <w:t>1.</w:t>
      </w:r>
      <w:r>
        <w:rPr>
          <w:rFonts w:ascii="Times New Roman" w:hAnsi="Times New Roman" w:cs="Times New Roman"/>
          <w:sz w:val="28"/>
          <w:szCs w:val="28"/>
        </w:rPr>
        <w:t> </w:t>
      </w:r>
      <w:r w:rsidRPr="00DA10C4">
        <w:rPr>
          <w:rFonts w:ascii="Times New Roman" w:hAnsi="Times New Roman" w:cs="Times New Roman"/>
          <w:sz w:val="28"/>
          <w:szCs w:val="28"/>
        </w:rPr>
        <w:t>Індивідуальний підхід: Кожна дитина з ООП має свої унікальні потреби, здібності та виклики. Психологічний супровід дозволяє визначити ці особливості та розробити індивідуальні програми підтримки, що сприяють ефективній адаптації.</w:t>
      </w:r>
    </w:p>
    <w:p w:rsidR="00A97023" w:rsidRPr="00DA10C4" w:rsidRDefault="00A97023" w:rsidP="00A97023">
      <w:pPr>
        <w:spacing w:after="0" w:line="360" w:lineRule="auto"/>
        <w:ind w:firstLine="708"/>
        <w:jc w:val="both"/>
        <w:rPr>
          <w:rFonts w:ascii="Times New Roman" w:hAnsi="Times New Roman" w:cs="Times New Roman"/>
          <w:sz w:val="28"/>
          <w:szCs w:val="28"/>
        </w:rPr>
      </w:pPr>
      <w:r w:rsidRPr="00DA10C4">
        <w:rPr>
          <w:rFonts w:ascii="Times New Roman" w:hAnsi="Times New Roman" w:cs="Times New Roman"/>
          <w:sz w:val="28"/>
          <w:szCs w:val="28"/>
        </w:rPr>
        <w:t>2. Соціальна адаптація: Діти з ООП часто стикаються з труднощами в соціальних взаємодіях. Психолог може допомогти їм розвивати соціальні навички, навчитися правильно комунікувати з однолітками та дорослими, що сприяє їх інтеграції в суспільство.</w:t>
      </w:r>
    </w:p>
    <w:p w:rsidR="00A97023" w:rsidRPr="00DA10C4" w:rsidRDefault="00A97023" w:rsidP="00A97023">
      <w:pPr>
        <w:spacing w:after="0" w:line="360" w:lineRule="auto"/>
        <w:ind w:firstLine="708"/>
        <w:jc w:val="both"/>
        <w:rPr>
          <w:rFonts w:ascii="Times New Roman" w:hAnsi="Times New Roman" w:cs="Times New Roman"/>
          <w:sz w:val="28"/>
          <w:szCs w:val="28"/>
        </w:rPr>
      </w:pPr>
      <w:r w:rsidRPr="00DA10C4">
        <w:rPr>
          <w:rFonts w:ascii="Times New Roman" w:hAnsi="Times New Roman" w:cs="Times New Roman"/>
          <w:sz w:val="28"/>
          <w:szCs w:val="28"/>
        </w:rPr>
        <w:t>3. Емоційна підтримка: Діти з ООП можуть відчувати тривогу, страх, або низьку самооцінку через свої особливості. Психологічний супровід надає їм емоційну підтримку, вчить справлятися з негативними емоціями та розвивати позитивне ставлення до себе.</w:t>
      </w:r>
    </w:p>
    <w:p w:rsidR="00A97023" w:rsidRPr="00DA10C4" w:rsidRDefault="00A97023" w:rsidP="00A97023">
      <w:pPr>
        <w:spacing w:after="0" w:line="360" w:lineRule="auto"/>
        <w:ind w:firstLine="708"/>
        <w:jc w:val="both"/>
        <w:rPr>
          <w:rFonts w:ascii="Times New Roman" w:hAnsi="Times New Roman" w:cs="Times New Roman"/>
          <w:sz w:val="28"/>
          <w:szCs w:val="28"/>
        </w:rPr>
      </w:pPr>
      <w:r w:rsidRPr="00DA10C4">
        <w:rPr>
          <w:rFonts w:ascii="Times New Roman" w:hAnsi="Times New Roman" w:cs="Times New Roman"/>
          <w:sz w:val="28"/>
          <w:szCs w:val="28"/>
        </w:rPr>
        <w:t>4. Навчальні стратегії: Психолог може допомогти в розробці адаптованих навчальних стратегій, які враховують індивідуальні особливості дитини, що покращує її навчальні результати та загальну мотивацію.</w:t>
      </w:r>
    </w:p>
    <w:p w:rsidR="00A97023" w:rsidRPr="00DA10C4" w:rsidRDefault="00A97023" w:rsidP="00A97023">
      <w:pPr>
        <w:spacing w:after="0" w:line="360" w:lineRule="auto"/>
        <w:ind w:firstLine="708"/>
        <w:jc w:val="both"/>
        <w:rPr>
          <w:rFonts w:ascii="Times New Roman" w:hAnsi="Times New Roman" w:cs="Times New Roman"/>
          <w:sz w:val="28"/>
          <w:szCs w:val="28"/>
        </w:rPr>
      </w:pPr>
      <w:r w:rsidRPr="00DA10C4">
        <w:rPr>
          <w:rFonts w:ascii="Times New Roman" w:hAnsi="Times New Roman" w:cs="Times New Roman"/>
          <w:sz w:val="28"/>
          <w:szCs w:val="28"/>
        </w:rPr>
        <w:t>5. Співпраця з педагогами та батьками: Психологічний супровід включає в себе координацію дій між різними учасниками навчального процесу — педагогами, батьками та іншими фахівцями. Це створює єдину інформаційну базу та забезпечує комплексний підхід до підтримки дитини.</w:t>
      </w:r>
    </w:p>
    <w:p w:rsidR="00A97023" w:rsidRPr="00DA10C4" w:rsidRDefault="00A97023" w:rsidP="00A97023">
      <w:pPr>
        <w:spacing w:after="0" w:line="360" w:lineRule="auto"/>
        <w:ind w:firstLine="708"/>
        <w:jc w:val="both"/>
        <w:rPr>
          <w:rFonts w:ascii="Times New Roman" w:hAnsi="Times New Roman" w:cs="Times New Roman"/>
          <w:sz w:val="28"/>
          <w:szCs w:val="28"/>
        </w:rPr>
      </w:pPr>
      <w:r w:rsidRPr="00DA10C4">
        <w:rPr>
          <w:rFonts w:ascii="Times New Roman" w:hAnsi="Times New Roman" w:cs="Times New Roman"/>
          <w:sz w:val="28"/>
          <w:szCs w:val="28"/>
        </w:rPr>
        <w:t>6. Профілактика булінгу: Діти з ООП можуть бути жертвами булінгу. Психолог може проводити тренінги для підвищення обізнаності серед однолітків, формувати толерантність і повагу до різноманітності, що допомагає знизити ризики булінгу.</w:t>
      </w:r>
    </w:p>
    <w:p w:rsidR="000D5BC8" w:rsidRDefault="00A97023" w:rsidP="000D5BC8">
      <w:pPr>
        <w:spacing w:after="0" w:line="360" w:lineRule="auto"/>
        <w:ind w:firstLine="708"/>
        <w:jc w:val="both"/>
        <w:rPr>
          <w:rFonts w:ascii="Times New Roman" w:hAnsi="Times New Roman" w:cs="Times New Roman"/>
          <w:sz w:val="28"/>
          <w:szCs w:val="28"/>
        </w:rPr>
      </w:pPr>
      <w:r w:rsidRPr="00DA10C4">
        <w:rPr>
          <w:rFonts w:ascii="Times New Roman" w:hAnsi="Times New Roman" w:cs="Times New Roman"/>
          <w:sz w:val="28"/>
          <w:szCs w:val="28"/>
        </w:rPr>
        <w:t>7. Розвиток самостійності: Психологічний супровід допомагає дітям з ООП розвивати навички самостійності, що є важливим для їхньої соціалізації та майбутнього.</w:t>
      </w:r>
    </w:p>
    <w:p w:rsidR="000D5BC8" w:rsidRPr="000D5BC8" w:rsidRDefault="000D5BC8" w:rsidP="000D5BC8">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8. </w:t>
      </w:r>
      <w:r w:rsidRPr="000D5BC8">
        <w:rPr>
          <w:rFonts w:ascii="Times New Roman" w:hAnsi="Times New Roman" w:cs="Times New Roman"/>
          <w:sz w:val="28"/>
          <w:szCs w:val="28"/>
        </w:rPr>
        <w:t>Моніторинг прогресу: Постійне відстеження та оцінка розвитку дитини дозволяє вчасно коригувати стратегії підтримки та відзначати успіхи. Це включає регулярні спостереження, тестування та збір зворотного зв'язку від усіх учасників процесу.</w:t>
      </w:r>
    </w:p>
    <w:p w:rsidR="000D5BC8" w:rsidRPr="000D5BC8" w:rsidRDefault="000D5BC8" w:rsidP="000D5BC8">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9. </w:t>
      </w:r>
      <w:r w:rsidRPr="000D5BC8">
        <w:rPr>
          <w:rFonts w:ascii="Times New Roman" w:hAnsi="Times New Roman" w:cs="Times New Roman"/>
          <w:sz w:val="28"/>
          <w:szCs w:val="28"/>
        </w:rPr>
        <w:t>Розвиток компенсаторних механізмів: Психолог допомагає дитині розвивати альтернативні способи вирішення завдань, спираючись на її сильні сторони. Це може включати використання спеціальних технічних засобів або адаптованих методик навчання.</w:t>
      </w:r>
    </w:p>
    <w:p w:rsidR="000D5BC8" w:rsidRPr="000D5BC8" w:rsidRDefault="000D5BC8" w:rsidP="000D5BC8">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10. </w:t>
      </w:r>
      <w:r w:rsidRPr="000D5BC8">
        <w:rPr>
          <w:rFonts w:ascii="Times New Roman" w:hAnsi="Times New Roman" w:cs="Times New Roman"/>
          <w:sz w:val="28"/>
          <w:szCs w:val="28"/>
        </w:rPr>
        <w:t>Підтримка під час перехідних періодів: Особлива увага приділяється періодам змін (перехід до нового класу, зміна школи тощо). Психолог допомагає дитині адаптуватися до нових умов та вимог.</w:t>
      </w:r>
    </w:p>
    <w:p w:rsidR="000D5BC8" w:rsidRPr="000D5BC8" w:rsidRDefault="000D5BC8" w:rsidP="000D5BC8">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11. </w:t>
      </w:r>
      <w:r w:rsidRPr="000D5BC8">
        <w:rPr>
          <w:rFonts w:ascii="Times New Roman" w:hAnsi="Times New Roman" w:cs="Times New Roman"/>
          <w:sz w:val="28"/>
          <w:szCs w:val="28"/>
        </w:rPr>
        <w:t>Формування життєвих компетенцій: Робота над практичними навичками, необхідними у повсякденному житті - від самообслуговування до планування часу та прийняття рішень.</w:t>
      </w:r>
    </w:p>
    <w:p w:rsidR="000D5BC8" w:rsidRPr="000D5BC8" w:rsidRDefault="000D5BC8" w:rsidP="000D5BC8">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12. </w:t>
      </w:r>
      <w:r w:rsidRPr="000D5BC8">
        <w:rPr>
          <w:rFonts w:ascii="Times New Roman" w:hAnsi="Times New Roman" w:cs="Times New Roman"/>
          <w:sz w:val="28"/>
          <w:szCs w:val="28"/>
        </w:rPr>
        <w:t>Арт-терапевтичні інтервенції: Використання різних видів творчої діяльності для самовираження, зниження тривожності та розвитку емоційного інтелекту.</w:t>
      </w:r>
    </w:p>
    <w:p w:rsidR="000D5BC8" w:rsidRPr="000D5BC8" w:rsidRDefault="000D5BC8" w:rsidP="000D5BC8">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13. </w:t>
      </w:r>
      <w:r w:rsidRPr="000D5BC8">
        <w:rPr>
          <w:rFonts w:ascii="Times New Roman" w:hAnsi="Times New Roman" w:cs="Times New Roman"/>
          <w:sz w:val="28"/>
          <w:szCs w:val="28"/>
        </w:rPr>
        <w:t>Робота з сиблінгами: Психологічний супровід часто включає роботу з братами та сестрами дитини з ООП, допомагаючи їм зрозуміти особливості сиблінга та будувати здорові стосунки.</w:t>
      </w:r>
    </w:p>
    <w:p w:rsidR="000D5BC8" w:rsidRPr="000D5BC8" w:rsidRDefault="000D5BC8" w:rsidP="000D5BC8">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14. </w:t>
      </w:r>
      <w:r w:rsidRPr="000D5BC8">
        <w:rPr>
          <w:rFonts w:ascii="Times New Roman" w:hAnsi="Times New Roman" w:cs="Times New Roman"/>
          <w:sz w:val="28"/>
          <w:szCs w:val="28"/>
        </w:rPr>
        <w:t>Професійна орієнтація: Для старших дітей важливим аспектом є допомога у виборі майбутньої професії з урахуванням їхніх можливостей, інтересів та обмежень.</w:t>
      </w:r>
    </w:p>
    <w:p w:rsidR="000D5BC8" w:rsidRPr="00DA10C4" w:rsidRDefault="000D5BC8" w:rsidP="000D5BC8">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15. </w:t>
      </w:r>
      <w:r w:rsidRPr="000D5BC8">
        <w:rPr>
          <w:rFonts w:ascii="Times New Roman" w:hAnsi="Times New Roman" w:cs="Times New Roman"/>
          <w:sz w:val="28"/>
          <w:szCs w:val="28"/>
        </w:rPr>
        <w:t>Розвиток стресостійкості: Формування навичок подолання стресових ситуацій, розвиток емоційної регуляції та копінг-стратегій.</w:t>
      </w:r>
    </w:p>
    <w:p w:rsidR="00A97023" w:rsidRDefault="00A97023" w:rsidP="00A97023">
      <w:pPr>
        <w:spacing w:after="0" w:line="360" w:lineRule="auto"/>
        <w:ind w:firstLine="708"/>
        <w:jc w:val="both"/>
        <w:rPr>
          <w:rFonts w:ascii="Times New Roman" w:hAnsi="Times New Roman" w:cs="Times New Roman"/>
          <w:sz w:val="28"/>
          <w:szCs w:val="28"/>
        </w:rPr>
      </w:pPr>
      <w:r w:rsidRPr="00DA10C4">
        <w:rPr>
          <w:rFonts w:ascii="Times New Roman" w:hAnsi="Times New Roman" w:cs="Times New Roman"/>
          <w:sz w:val="28"/>
          <w:szCs w:val="28"/>
        </w:rPr>
        <w:t xml:space="preserve">В цілому, психологічний супровід є невід’ємною частиною процесу адаптації дітей з особливими освітніми потребами, оскільки він сприяє їхньому всебічному розвитку, забезпечує комфортне </w:t>
      </w:r>
      <w:r>
        <w:rPr>
          <w:rFonts w:ascii="Times New Roman" w:hAnsi="Times New Roman" w:cs="Times New Roman"/>
          <w:sz w:val="28"/>
          <w:szCs w:val="28"/>
        </w:rPr>
        <w:t>освітнє</w:t>
      </w:r>
      <w:r w:rsidRPr="00DA10C4">
        <w:rPr>
          <w:rFonts w:ascii="Times New Roman" w:hAnsi="Times New Roman" w:cs="Times New Roman"/>
          <w:sz w:val="28"/>
          <w:szCs w:val="28"/>
        </w:rPr>
        <w:t xml:space="preserve"> середовище і допомагає подолати труднощі, пов'язані з їхніми особливостями.</w:t>
      </w:r>
    </w:p>
    <w:p w:rsidR="00A97023" w:rsidRDefault="00A97023" w:rsidP="00A9702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Досліджено поняття психологічний супровід, підкреслено його важливість у процесі психологічної адаптації дітей з особливими освітніми потребами в інклюзивних класах та закладах спеціальної освіти.</w:t>
      </w:r>
    </w:p>
    <w:p w:rsidR="007507D3" w:rsidRDefault="007507D3" w:rsidP="00A97023">
      <w:pPr>
        <w:spacing w:after="0" w:line="360" w:lineRule="auto"/>
        <w:jc w:val="both"/>
        <w:rPr>
          <w:rFonts w:ascii="Times New Roman" w:hAnsi="Times New Roman" w:cs="Times New Roman"/>
          <w:sz w:val="28"/>
          <w:szCs w:val="28"/>
        </w:rPr>
      </w:pPr>
    </w:p>
    <w:p w:rsidR="007507D3" w:rsidRPr="00220BF0" w:rsidRDefault="007507D3" w:rsidP="00D21E2D">
      <w:pPr>
        <w:pStyle w:val="a3"/>
        <w:numPr>
          <w:ilvl w:val="1"/>
          <w:numId w:val="56"/>
        </w:numPr>
        <w:spacing w:after="0" w:line="360" w:lineRule="auto"/>
        <w:ind w:left="0" w:firstLine="0"/>
        <w:jc w:val="both"/>
        <w:rPr>
          <w:rFonts w:ascii="Times New Roman" w:hAnsi="Times New Roman" w:cs="Times New Roman"/>
          <w:b/>
          <w:bCs/>
          <w:sz w:val="28"/>
          <w:szCs w:val="28"/>
        </w:rPr>
      </w:pPr>
      <w:r w:rsidRPr="00220BF0">
        <w:rPr>
          <w:rFonts w:ascii="Times New Roman" w:hAnsi="Times New Roman" w:cs="Times New Roman"/>
          <w:b/>
          <w:bCs/>
          <w:sz w:val="28"/>
          <w:szCs w:val="28"/>
        </w:rPr>
        <w:t>Методичні рекомендації, реабілітаційні та корекційні заходи, спрямовані на полегшення адаптації здобувачів освіти з ООП в інклюзивних класах та закладах спеціальної освіти</w:t>
      </w:r>
    </w:p>
    <w:p w:rsidR="007507D3" w:rsidRDefault="007507D3" w:rsidP="007507D3">
      <w:pPr>
        <w:spacing w:after="0" w:line="360" w:lineRule="auto"/>
        <w:jc w:val="both"/>
        <w:rPr>
          <w:rFonts w:ascii="Times New Roman" w:hAnsi="Times New Roman" w:cs="Times New Roman"/>
          <w:b/>
          <w:bCs/>
          <w:sz w:val="28"/>
          <w:szCs w:val="28"/>
        </w:rPr>
      </w:pPr>
    </w:p>
    <w:p w:rsidR="007507D3" w:rsidRDefault="00A97023" w:rsidP="007507D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На підставі визначеного</w:t>
      </w:r>
      <w:r w:rsidR="007507D3">
        <w:rPr>
          <w:rFonts w:ascii="Times New Roman" w:hAnsi="Times New Roman" w:cs="Times New Roman"/>
          <w:sz w:val="28"/>
          <w:szCs w:val="28"/>
        </w:rPr>
        <w:t xml:space="preserve"> нами </w:t>
      </w:r>
      <w:r>
        <w:rPr>
          <w:rFonts w:ascii="Times New Roman" w:hAnsi="Times New Roman" w:cs="Times New Roman"/>
          <w:sz w:val="28"/>
          <w:szCs w:val="28"/>
        </w:rPr>
        <w:t xml:space="preserve">практичного забезпечення та за результатами проведеного констатувального експериментального дослідження, хід якого описано в пункті 2.1 нашого дослідження </w:t>
      </w:r>
      <w:r w:rsidR="007507D3">
        <w:rPr>
          <w:rFonts w:ascii="Times New Roman" w:hAnsi="Times New Roman" w:cs="Times New Roman"/>
          <w:sz w:val="28"/>
          <w:szCs w:val="28"/>
        </w:rPr>
        <w:t>були розроблені методичні рекомендації для полегшення процесу психологічної адаптації здобувачів освіти з особливими освітніми потребами в інклюзивних класах та в закладах спеціальної освіти. Зауважимо, що м</w:t>
      </w:r>
      <w:r w:rsidR="007507D3" w:rsidRPr="00C664E8">
        <w:rPr>
          <w:rFonts w:ascii="Times New Roman" w:hAnsi="Times New Roman" w:cs="Times New Roman"/>
          <w:sz w:val="28"/>
          <w:szCs w:val="28"/>
        </w:rPr>
        <w:t>етодичні рекомендації для полегшення процесу психологічної адаптації здобувачів освіти з особливими освітніми потребами (ООП) мають</w:t>
      </w:r>
      <w:r w:rsidR="007507D3">
        <w:rPr>
          <w:rFonts w:ascii="Times New Roman" w:hAnsi="Times New Roman" w:cs="Times New Roman"/>
          <w:sz w:val="28"/>
          <w:szCs w:val="28"/>
        </w:rPr>
        <w:t xml:space="preserve"> окремо</w:t>
      </w:r>
      <w:r w:rsidR="007507D3" w:rsidRPr="00C664E8">
        <w:rPr>
          <w:rFonts w:ascii="Times New Roman" w:hAnsi="Times New Roman" w:cs="Times New Roman"/>
          <w:sz w:val="28"/>
          <w:szCs w:val="28"/>
        </w:rPr>
        <w:t xml:space="preserve"> враховувати специфіку як інклюзивних класів, так і закладів спеціальної освіти</w:t>
      </w:r>
      <w:r w:rsidR="007507D3">
        <w:rPr>
          <w:rFonts w:ascii="Times New Roman" w:hAnsi="Times New Roman" w:cs="Times New Roman"/>
          <w:sz w:val="28"/>
          <w:szCs w:val="28"/>
        </w:rPr>
        <w:t>, розмежовуючи дані сектори освіти. Враховуючи вищезазначене, рекомендації наступні:</w:t>
      </w:r>
    </w:p>
    <w:p w:rsidR="007507D3" w:rsidRDefault="007507D3" w:rsidP="00D21E2D">
      <w:pPr>
        <w:pStyle w:val="a3"/>
        <w:numPr>
          <w:ilvl w:val="0"/>
          <w:numId w:val="45"/>
        </w:numPr>
        <w:spacing w:after="0" w:line="360" w:lineRule="auto"/>
        <w:ind w:left="0" w:firstLine="709"/>
        <w:jc w:val="both"/>
        <w:rPr>
          <w:rFonts w:ascii="Times New Roman" w:hAnsi="Times New Roman" w:cs="Times New Roman"/>
          <w:sz w:val="28"/>
          <w:szCs w:val="28"/>
        </w:rPr>
      </w:pPr>
      <w:r w:rsidRPr="00C664E8">
        <w:rPr>
          <w:rFonts w:ascii="Times New Roman" w:hAnsi="Times New Roman" w:cs="Times New Roman"/>
          <w:sz w:val="28"/>
          <w:szCs w:val="28"/>
        </w:rPr>
        <w:t>Для інклюзивних класів важливо створити атмосферу прийняття та взаєморозуміння між усіма учнями</w:t>
      </w:r>
      <w:r>
        <w:rPr>
          <w:rFonts w:ascii="Times New Roman" w:hAnsi="Times New Roman" w:cs="Times New Roman"/>
          <w:sz w:val="28"/>
          <w:szCs w:val="28"/>
        </w:rPr>
        <w:t>, а саме:</w:t>
      </w:r>
    </w:p>
    <w:p w:rsidR="007507D3" w:rsidRDefault="007507D3" w:rsidP="00D21E2D">
      <w:pPr>
        <w:pStyle w:val="a3"/>
        <w:numPr>
          <w:ilvl w:val="0"/>
          <w:numId w:val="46"/>
        </w:numPr>
        <w:spacing w:after="0" w:line="360" w:lineRule="auto"/>
        <w:ind w:left="709"/>
        <w:jc w:val="both"/>
        <w:rPr>
          <w:rFonts w:ascii="Times New Roman" w:hAnsi="Times New Roman" w:cs="Times New Roman"/>
          <w:sz w:val="28"/>
          <w:szCs w:val="28"/>
        </w:rPr>
      </w:pPr>
      <w:bookmarkStart w:id="10" w:name="_Hlk177933710"/>
      <w:r w:rsidRPr="00C664E8">
        <w:rPr>
          <w:rFonts w:ascii="Times New Roman" w:hAnsi="Times New Roman" w:cs="Times New Roman"/>
          <w:sz w:val="28"/>
          <w:szCs w:val="28"/>
        </w:rPr>
        <w:t>Рекомендується проводити регулярні заходи з формування толерантності та емпатії, залучати учнів з ООП до спільних проектів та позакласних активностей</w:t>
      </w:r>
      <w:r>
        <w:rPr>
          <w:rFonts w:ascii="Times New Roman" w:hAnsi="Times New Roman" w:cs="Times New Roman"/>
          <w:sz w:val="28"/>
          <w:szCs w:val="28"/>
        </w:rPr>
        <w:t>;</w:t>
      </w:r>
    </w:p>
    <w:p w:rsidR="007507D3" w:rsidRDefault="007507D3" w:rsidP="00D21E2D">
      <w:pPr>
        <w:pStyle w:val="a3"/>
        <w:numPr>
          <w:ilvl w:val="0"/>
          <w:numId w:val="46"/>
        </w:numPr>
        <w:spacing w:after="0" w:line="360" w:lineRule="auto"/>
        <w:ind w:left="709"/>
        <w:jc w:val="both"/>
        <w:rPr>
          <w:rFonts w:ascii="Times New Roman" w:hAnsi="Times New Roman" w:cs="Times New Roman"/>
          <w:sz w:val="28"/>
          <w:szCs w:val="28"/>
        </w:rPr>
      </w:pPr>
      <w:r w:rsidRPr="00C664E8">
        <w:rPr>
          <w:rFonts w:ascii="Times New Roman" w:hAnsi="Times New Roman" w:cs="Times New Roman"/>
          <w:sz w:val="28"/>
          <w:szCs w:val="28"/>
        </w:rPr>
        <w:t>Вчителям слід використовувати диференційований підхід у навчанні, адаптуючи матеріал та методи викладання до потреб кожного учня</w:t>
      </w:r>
      <w:r>
        <w:rPr>
          <w:rFonts w:ascii="Times New Roman" w:hAnsi="Times New Roman" w:cs="Times New Roman"/>
          <w:sz w:val="28"/>
          <w:szCs w:val="28"/>
        </w:rPr>
        <w:t>;</w:t>
      </w:r>
    </w:p>
    <w:p w:rsidR="007507D3" w:rsidRDefault="007507D3" w:rsidP="00D21E2D">
      <w:pPr>
        <w:pStyle w:val="a3"/>
        <w:numPr>
          <w:ilvl w:val="0"/>
          <w:numId w:val="46"/>
        </w:numPr>
        <w:spacing w:after="0" w:line="360" w:lineRule="auto"/>
        <w:ind w:left="709"/>
        <w:jc w:val="both"/>
        <w:rPr>
          <w:rFonts w:ascii="Times New Roman" w:hAnsi="Times New Roman" w:cs="Times New Roman"/>
          <w:sz w:val="28"/>
          <w:szCs w:val="28"/>
        </w:rPr>
      </w:pPr>
      <w:r w:rsidRPr="00C664E8">
        <w:rPr>
          <w:rFonts w:ascii="Times New Roman" w:hAnsi="Times New Roman" w:cs="Times New Roman"/>
          <w:sz w:val="28"/>
          <w:szCs w:val="28"/>
        </w:rPr>
        <w:t>Важливо забезпечити фізичну доступність класного приміщення та навчальних матеріалів. Психологу рекомендується проводити групові заняття з розвитку соціальних навичок, де учні з ООП зможуть практикувати комунікацію в безпечному середовищі</w:t>
      </w:r>
      <w:r>
        <w:rPr>
          <w:rFonts w:ascii="Times New Roman" w:hAnsi="Times New Roman" w:cs="Times New Roman"/>
          <w:sz w:val="28"/>
          <w:szCs w:val="28"/>
        </w:rPr>
        <w:t>;</w:t>
      </w:r>
      <w:r w:rsidRPr="00C664E8">
        <w:rPr>
          <w:rFonts w:ascii="Times New Roman" w:hAnsi="Times New Roman" w:cs="Times New Roman"/>
          <w:sz w:val="28"/>
          <w:szCs w:val="28"/>
        </w:rPr>
        <w:t xml:space="preserve"> </w:t>
      </w:r>
    </w:p>
    <w:p w:rsidR="007507D3" w:rsidRDefault="007507D3" w:rsidP="00D21E2D">
      <w:pPr>
        <w:pStyle w:val="a3"/>
        <w:numPr>
          <w:ilvl w:val="0"/>
          <w:numId w:val="46"/>
        </w:numPr>
        <w:spacing w:after="0" w:line="360" w:lineRule="auto"/>
        <w:ind w:left="709"/>
        <w:jc w:val="both"/>
        <w:rPr>
          <w:rFonts w:ascii="Times New Roman" w:hAnsi="Times New Roman" w:cs="Times New Roman"/>
          <w:sz w:val="28"/>
          <w:szCs w:val="28"/>
        </w:rPr>
      </w:pPr>
      <w:r>
        <w:rPr>
          <w:rFonts w:ascii="Times New Roman" w:hAnsi="Times New Roman" w:cs="Times New Roman"/>
          <w:sz w:val="28"/>
          <w:szCs w:val="28"/>
        </w:rPr>
        <w:t>Е</w:t>
      </w:r>
      <w:r w:rsidRPr="00C664E8">
        <w:rPr>
          <w:rFonts w:ascii="Times New Roman" w:hAnsi="Times New Roman" w:cs="Times New Roman"/>
          <w:sz w:val="28"/>
          <w:szCs w:val="28"/>
        </w:rPr>
        <w:t xml:space="preserve">фективним є впровадження системи наставництва, де старші учні або однокласники допомагають учням з ООП у навчанні та соціалізації. </w:t>
      </w:r>
    </w:p>
    <w:bookmarkEnd w:id="10"/>
    <w:p w:rsidR="007507D3" w:rsidRDefault="007507D3" w:rsidP="00D21E2D">
      <w:pPr>
        <w:pStyle w:val="a3"/>
        <w:numPr>
          <w:ilvl w:val="0"/>
          <w:numId w:val="45"/>
        </w:numPr>
        <w:spacing w:after="0" w:line="360" w:lineRule="auto"/>
        <w:ind w:left="0" w:firstLine="709"/>
        <w:jc w:val="both"/>
        <w:rPr>
          <w:rFonts w:ascii="Times New Roman" w:hAnsi="Times New Roman" w:cs="Times New Roman"/>
          <w:sz w:val="28"/>
          <w:szCs w:val="28"/>
        </w:rPr>
      </w:pPr>
      <w:r w:rsidRPr="00C664E8">
        <w:rPr>
          <w:rFonts w:ascii="Times New Roman" w:hAnsi="Times New Roman" w:cs="Times New Roman"/>
          <w:sz w:val="28"/>
          <w:szCs w:val="28"/>
        </w:rPr>
        <w:t xml:space="preserve">Для закладів спеціальної освіти методичні рекомендації дещо відрізняються. </w:t>
      </w:r>
      <w:r>
        <w:rPr>
          <w:rFonts w:ascii="Times New Roman" w:hAnsi="Times New Roman" w:cs="Times New Roman"/>
          <w:sz w:val="28"/>
          <w:szCs w:val="28"/>
        </w:rPr>
        <w:t>У даному випадку</w:t>
      </w:r>
      <w:r w:rsidRPr="00C664E8">
        <w:rPr>
          <w:rFonts w:ascii="Times New Roman" w:hAnsi="Times New Roman" w:cs="Times New Roman"/>
          <w:sz w:val="28"/>
          <w:szCs w:val="28"/>
        </w:rPr>
        <w:t xml:space="preserve"> акцент робиться на створенні максимально адаптованого середовища, яке враховує специфічні потреби учнів</w:t>
      </w:r>
      <w:r>
        <w:rPr>
          <w:rFonts w:ascii="Times New Roman" w:hAnsi="Times New Roman" w:cs="Times New Roman"/>
          <w:sz w:val="28"/>
          <w:szCs w:val="28"/>
        </w:rPr>
        <w:t>:</w:t>
      </w:r>
    </w:p>
    <w:p w:rsidR="007507D3" w:rsidRDefault="007507D3" w:rsidP="00D21E2D">
      <w:pPr>
        <w:pStyle w:val="a3"/>
        <w:numPr>
          <w:ilvl w:val="0"/>
          <w:numId w:val="47"/>
        </w:numPr>
        <w:spacing w:after="0" w:line="360" w:lineRule="auto"/>
        <w:jc w:val="both"/>
        <w:rPr>
          <w:rFonts w:ascii="Times New Roman" w:hAnsi="Times New Roman" w:cs="Times New Roman"/>
          <w:sz w:val="28"/>
          <w:szCs w:val="28"/>
        </w:rPr>
      </w:pPr>
      <w:bookmarkStart w:id="11" w:name="_Hlk177933791"/>
      <w:r w:rsidRPr="006C2F99">
        <w:rPr>
          <w:rFonts w:ascii="Times New Roman" w:hAnsi="Times New Roman" w:cs="Times New Roman"/>
          <w:sz w:val="28"/>
          <w:szCs w:val="28"/>
        </w:rPr>
        <w:t>Рекомендується використовувати спеціалізоване обладнання та технології, які компенсують обмеження учнів</w:t>
      </w:r>
      <w:r>
        <w:rPr>
          <w:rFonts w:ascii="Times New Roman" w:hAnsi="Times New Roman" w:cs="Times New Roman"/>
          <w:sz w:val="28"/>
          <w:szCs w:val="28"/>
        </w:rPr>
        <w:t>;</w:t>
      </w:r>
    </w:p>
    <w:p w:rsidR="007507D3" w:rsidRDefault="007507D3" w:rsidP="00D21E2D">
      <w:pPr>
        <w:pStyle w:val="a3"/>
        <w:numPr>
          <w:ilvl w:val="0"/>
          <w:numId w:val="47"/>
        </w:numPr>
        <w:spacing w:after="0" w:line="360" w:lineRule="auto"/>
        <w:jc w:val="both"/>
        <w:rPr>
          <w:rFonts w:ascii="Times New Roman" w:hAnsi="Times New Roman" w:cs="Times New Roman"/>
          <w:sz w:val="28"/>
          <w:szCs w:val="28"/>
        </w:rPr>
      </w:pPr>
      <w:r w:rsidRPr="006C2F99">
        <w:rPr>
          <w:rFonts w:ascii="Times New Roman" w:hAnsi="Times New Roman" w:cs="Times New Roman"/>
          <w:sz w:val="28"/>
          <w:szCs w:val="28"/>
        </w:rPr>
        <w:t>Важливо розробити індивідуальні програми розвитку для кожного учня, які враховують не лише освітні, але й реабілітаційні цілі</w:t>
      </w:r>
      <w:r>
        <w:rPr>
          <w:rFonts w:ascii="Times New Roman" w:hAnsi="Times New Roman" w:cs="Times New Roman"/>
          <w:sz w:val="28"/>
          <w:szCs w:val="28"/>
        </w:rPr>
        <w:t>;</w:t>
      </w:r>
    </w:p>
    <w:p w:rsidR="007507D3" w:rsidRDefault="007507D3" w:rsidP="00D21E2D">
      <w:pPr>
        <w:pStyle w:val="a3"/>
        <w:numPr>
          <w:ilvl w:val="0"/>
          <w:numId w:val="47"/>
        </w:numPr>
        <w:spacing w:after="0" w:line="360" w:lineRule="auto"/>
        <w:jc w:val="both"/>
        <w:rPr>
          <w:rFonts w:ascii="Times New Roman" w:hAnsi="Times New Roman" w:cs="Times New Roman"/>
          <w:sz w:val="28"/>
          <w:szCs w:val="28"/>
        </w:rPr>
      </w:pPr>
      <w:r w:rsidRPr="006C2F99">
        <w:rPr>
          <w:rFonts w:ascii="Times New Roman" w:hAnsi="Times New Roman" w:cs="Times New Roman"/>
          <w:sz w:val="28"/>
          <w:szCs w:val="28"/>
        </w:rPr>
        <w:t>Педагогам рекомендується тісно співпрацювати з фахівцями (логопедами, дефектологами, реабілітологами) для забезпечення комплексного підходу до розвитку учня</w:t>
      </w:r>
      <w:r>
        <w:rPr>
          <w:rFonts w:ascii="Times New Roman" w:hAnsi="Times New Roman" w:cs="Times New Roman"/>
          <w:sz w:val="28"/>
          <w:szCs w:val="28"/>
        </w:rPr>
        <w:t>;</w:t>
      </w:r>
    </w:p>
    <w:p w:rsidR="007507D3" w:rsidRDefault="007507D3" w:rsidP="00D21E2D">
      <w:pPr>
        <w:pStyle w:val="a3"/>
        <w:numPr>
          <w:ilvl w:val="0"/>
          <w:numId w:val="47"/>
        </w:numPr>
        <w:spacing w:after="0" w:line="360" w:lineRule="auto"/>
        <w:jc w:val="both"/>
        <w:rPr>
          <w:rFonts w:ascii="Times New Roman" w:hAnsi="Times New Roman" w:cs="Times New Roman"/>
          <w:sz w:val="28"/>
          <w:szCs w:val="28"/>
        </w:rPr>
      </w:pPr>
      <w:r w:rsidRPr="006C2F99">
        <w:rPr>
          <w:rFonts w:ascii="Times New Roman" w:hAnsi="Times New Roman" w:cs="Times New Roman"/>
          <w:sz w:val="28"/>
          <w:szCs w:val="28"/>
        </w:rPr>
        <w:t xml:space="preserve">Особливу увагу слід приділяти розвитку життєвих навичок та професійній орієнтації, щоб підготувати учнів до максимально самостійного життя після закінчення навчання. </w:t>
      </w:r>
    </w:p>
    <w:bookmarkEnd w:id="11"/>
    <w:p w:rsidR="007507D3" w:rsidRDefault="007507D3" w:rsidP="00D21E2D">
      <w:pPr>
        <w:pStyle w:val="a3"/>
        <w:numPr>
          <w:ilvl w:val="0"/>
          <w:numId w:val="45"/>
        </w:numPr>
        <w:spacing w:after="0" w:line="360" w:lineRule="auto"/>
        <w:ind w:left="0" w:firstLine="709"/>
        <w:jc w:val="both"/>
        <w:rPr>
          <w:rFonts w:ascii="Times New Roman" w:hAnsi="Times New Roman" w:cs="Times New Roman"/>
          <w:sz w:val="28"/>
          <w:szCs w:val="28"/>
        </w:rPr>
      </w:pPr>
      <w:r w:rsidRPr="006C2F99">
        <w:rPr>
          <w:rFonts w:ascii="Times New Roman" w:hAnsi="Times New Roman" w:cs="Times New Roman"/>
          <w:sz w:val="28"/>
          <w:szCs w:val="28"/>
        </w:rPr>
        <w:t>В обох типах закладів важливо забезпечити тісну співпрацю з батьками, проводити регулярні консультації та навчання для них щодо підтримки дитини вдома. Психологу рекомендується проводити індивідуальні та групові заняття з учнями для розвитку емоційного інтелекту, навичок саморегуляції та підвищення самооцінки. Також важливо регулярно моніторити процес адаптації кожного учня, використовуючи різноманітні методи оцінювання (спостереження, тестування, бесіди з учнями та батьками). На основі цих даних слід вносити корективи в індивідуальні плани розвитку та загальну стратегію психолого-педагогічного супроводу. Для обох типів закладів рекомендується створити систему раннього виявлення труднощів адаптації та швидкого реагування на них. Це може включати регулярні зустрічі команди психолого-педагогічного супроводу, де обговорюються успіхи та виклики кожного учня з ООП. Важливо також забезпечити постійний професійний розвиток педагогів та психологів щодо роботи з різними категоріями особливих освітніх потреб. Застосування цих рекомендацій допоможе створити сприятливе середовище для психологічної адаптації здобувачів освіти з особливими освітніми потребами, сприяючи їх успішному навчанню та розвитку.</w:t>
      </w:r>
    </w:p>
    <w:p w:rsidR="007507D3" w:rsidRPr="006C2F99" w:rsidRDefault="007507D3" w:rsidP="007507D3">
      <w:pPr>
        <w:spacing w:after="0" w:line="360" w:lineRule="auto"/>
        <w:ind w:firstLine="708"/>
        <w:jc w:val="both"/>
        <w:rPr>
          <w:rFonts w:ascii="Times New Roman" w:hAnsi="Times New Roman" w:cs="Times New Roman"/>
          <w:sz w:val="28"/>
          <w:szCs w:val="28"/>
        </w:rPr>
      </w:pPr>
      <w:r w:rsidRPr="006C2F99">
        <w:rPr>
          <w:rFonts w:ascii="Times New Roman" w:hAnsi="Times New Roman" w:cs="Times New Roman"/>
          <w:sz w:val="28"/>
          <w:szCs w:val="28"/>
        </w:rPr>
        <w:t>З метою підтвердження ефективності вищезазначеної інформації, а також з метою</w:t>
      </w:r>
      <w:r>
        <w:rPr>
          <w:rFonts w:ascii="Times New Roman" w:hAnsi="Times New Roman" w:cs="Times New Roman"/>
          <w:sz w:val="28"/>
          <w:szCs w:val="28"/>
        </w:rPr>
        <w:t xml:space="preserve"> реалізації організаційно-психологічних умов, що описані в пункті </w:t>
      </w:r>
      <w:r w:rsidR="008C36FE">
        <w:rPr>
          <w:rFonts w:ascii="Times New Roman" w:hAnsi="Times New Roman" w:cs="Times New Roman"/>
          <w:sz w:val="28"/>
          <w:szCs w:val="28"/>
        </w:rPr>
        <w:t>3.2</w:t>
      </w:r>
      <w:r>
        <w:rPr>
          <w:rFonts w:ascii="Times New Roman" w:hAnsi="Times New Roman" w:cs="Times New Roman"/>
          <w:sz w:val="28"/>
          <w:szCs w:val="28"/>
        </w:rPr>
        <w:t xml:space="preserve"> нашого дослідження ми організували експериментальний проєкт «Школа дружби та взаєморозуміння» для здобувачів освіти з особливими освітніми потребами в інклюзивних класах та в закладах спеціальної освіти.</w:t>
      </w:r>
    </w:p>
    <w:p w:rsidR="007507D3" w:rsidRPr="00C664E8" w:rsidRDefault="007507D3" w:rsidP="007507D3">
      <w:pPr>
        <w:spacing w:after="0" w:line="360" w:lineRule="auto"/>
        <w:ind w:firstLine="708"/>
        <w:jc w:val="both"/>
        <w:rPr>
          <w:rFonts w:ascii="Times New Roman" w:hAnsi="Times New Roman" w:cs="Times New Roman"/>
          <w:sz w:val="28"/>
          <w:szCs w:val="28"/>
        </w:rPr>
      </w:pPr>
      <w:r w:rsidRPr="00C664E8">
        <w:rPr>
          <w:rFonts w:ascii="Times New Roman" w:hAnsi="Times New Roman" w:cs="Times New Roman"/>
          <w:sz w:val="28"/>
          <w:szCs w:val="28"/>
        </w:rPr>
        <w:t>Про</w:t>
      </w:r>
      <w:r>
        <w:rPr>
          <w:rFonts w:ascii="Times New Roman" w:hAnsi="Times New Roman" w:cs="Times New Roman"/>
          <w:sz w:val="28"/>
          <w:szCs w:val="28"/>
        </w:rPr>
        <w:t>є</w:t>
      </w:r>
      <w:r w:rsidRPr="00C664E8">
        <w:rPr>
          <w:rFonts w:ascii="Times New Roman" w:hAnsi="Times New Roman" w:cs="Times New Roman"/>
          <w:sz w:val="28"/>
          <w:szCs w:val="28"/>
        </w:rPr>
        <w:t xml:space="preserve">кт </w:t>
      </w:r>
      <w:r>
        <w:rPr>
          <w:rFonts w:ascii="Times New Roman" w:hAnsi="Times New Roman" w:cs="Times New Roman"/>
          <w:sz w:val="28"/>
          <w:szCs w:val="28"/>
        </w:rPr>
        <w:t>«</w:t>
      </w:r>
      <w:r w:rsidRPr="00C664E8">
        <w:rPr>
          <w:rFonts w:ascii="Times New Roman" w:hAnsi="Times New Roman" w:cs="Times New Roman"/>
          <w:sz w:val="28"/>
          <w:szCs w:val="28"/>
        </w:rPr>
        <w:t>Школа дружби та взаєморозуміння</w:t>
      </w:r>
      <w:r>
        <w:rPr>
          <w:rFonts w:ascii="Times New Roman" w:hAnsi="Times New Roman" w:cs="Times New Roman"/>
          <w:sz w:val="28"/>
          <w:szCs w:val="28"/>
        </w:rPr>
        <w:t>»</w:t>
      </w:r>
      <w:r w:rsidRPr="00C664E8">
        <w:rPr>
          <w:rFonts w:ascii="Times New Roman" w:hAnsi="Times New Roman" w:cs="Times New Roman"/>
          <w:sz w:val="28"/>
          <w:szCs w:val="28"/>
        </w:rPr>
        <w:t xml:space="preserve"> представляє собою комплексну психолого-педагогічну інтервенцію, спрямовану на підвищення рівня психологічної адаптації здобувачів освіти з особливими освітніми потребами та реалізацію організаційно-психологічної умови створення комплексного адаптивного освітнього середовища. Методологічною основою проекту є принципи інклюзивної освіти, теорії соціального научіння та концепції емоційного інтелекту. Мета дослідження полягає у визначенні ефективності структурованого підходу до розвитку соціальних компетенцій та емоційної регуляції учнів в умовах інклюзивного та спеціального освітнього середовища. Гіпотеза дослідження передбачає, що систематична участь у взаємопов'язаних соціально-психологічних активностях сприятиме покращенню показників психологічної адаптації учнів з особливими освітніми потребами. Методика дослідження включає </w:t>
      </w:r>
      <w:r w:rsidR="009045E1">
        <w:rPr>
          <w:rFonts w:ascii="Times New Roman" w:hAnsi="Times New Roman" w:cs="Times New Roman"/>
          <w:sz w:val="28"/>
          <w:szCs w:val="28"/>
        </w:rPr>
        <w:t>емпіричне дослідження</w:t>
      </w:r>
      <w:r w:rsidRPr="00C664E8">
        <w:rPr>
          <w:rFonts w:ascii="Times New Roman" w:hAnsi="Times New Roman" w:cs="Times New Roman"/>
          <w:sz w:val="28"/>
          <w:szCs w:val="28"/>
        </w:rPr>
        <w:t xml:space="preserve"> тривалістю один місяць із використанням змішаних методів збору даних: структурованого спостереження, психодіагностичного тестування та якісного аналізу індивідуальних випадків. Вибірку дослідження складають учні інклюзивних класів та закладів спеціальної освіти (n = 85), розподілені на 2 експериментальні та 2 контрольні групи, де учні контрольних груп навчаються за стандартизованими методиками, а учні експериментальних груп зазнають </w:t>
      </w:r>
      <w:r w:rsidR="009045E1">
        <w:rPr>
          <w:rFonts w:ascii="Times New Roman" w:hAnsi="Times New Roman" w:cs="Times New Roman"/>
          <w:sz w:val="28"/>
          <w:szCs w:val="28"/>
        </w:rPr>
        <w:t>емпіричного</w:t>
      </w:r>
      <w:r w:rsidRPr="00C664E8">
        <w:rPr>
          <w:rFonts w:ascii="Times New Roman" w:hAnsi="Times New Roman" w:cs="Times New Roman"/>
          <w:sz w:val="28"/>
          <w:szCs w:val="28"/>
        </w:rPr>
        <w:t xml:space="preserve"> впливу. Проєкт складається з чотирьох основних компонентів: "Карта емоцій" (розвиток емоційного інтелекту), "Клуб добрих справ" (формування просоціальної поведінки), "День талантів" (підвищення самооцінки) та "Кола підтримки" (розвиток комунікативних навичок та емпатії). Кожен компонент реалізується через серію структурованих групових активностей з урахуванням принципів універсального дизайну в освіті. Оцінка ефективності проекту здійснюється шляхом порівняльного аналізу пре- та пост-інтервенційних показників психологічної адаптації, соціометричного статусу та рівня тривожності учасників. Додатково проводиться якісний аналіз відгуків учасників, педагогів та батьків. Очікувані результати включають статистично значуще покращення показників психологічної адаптації в експериментальній групі порівняно з контрольною, а також позитивні якісні зміни в соціальній взаємодії та емоційному благополуччі учасників. Теоретична значущість дослідження полягає у розширенні наукових уявлень про механізми психологічної адаптації учнів з особливими освітніми потребами в умовах інклюзивного освітнього середовища. Практична значущість проекту визначається можливістю впровадження розробленої методики в освітній процес для створення комплексного адаптивного середовища в закладах освіти різного типу.</w:t>
      </w:r>
    </w:p>
    <w:p w:rsidR="007507D3" w:rsidRPr="00C664E8" w:rsidRDefault="007507D3" w:rsidP="007507D3">
      <w:pPr>
        <w:spacing w:after="0" w:line="360" w:lineRule="auto"/>
        <w:ind w:firstLine="708"/>
        <w:jc w:val="both"/>
        <w:rPr>
          <w:rFonts w:ascii="Times New Roman" w:hAnsi="Times New Roman" w:cs="Times New Roman"/>
          <w:sz w:val="28"/>
          <w:szCs w:val="28"/>
        </w:rPr>
      </w:pPr>
      <w:r w:rsidRPr="00C664E8">
        <w:rPr>
          <w:rFonts w:ascii="Times New Roman" w:hAnsi="Times New Roman" w:cs="Times New Roman"/>
          <w:sz w:val="28"/>
          <w:szCs w:val="28"/>
        </w:rPr>
        <w:t>Розглянемо чотири основні компоненти:</w:t>
      </w:r>
    </w:p>
    <w:p w:rsidR="007507D3" w:rsidRPr="00D378BF" w:rsidRDefault="007507D3" w:rsidP="00D21E2D">
      <w:pPr>
        <w:pStyle w:val="a3"/>
        <w:numPr>
          <w:ilvl w:val="1"/>
          <w:numId w:val="34"/>
        </w:numPr>
        <w:spacing w:after="0" w:line="360" w:lineRule="auto"/>
        <w:ind w:left="851"/>
        <w:jc w:val="both"/>
        <w:rPr>
          <w:rFonts w:ascii="Times New Roman" w:hAnsi="Times New Roman" w:cs="Times New Roman"/>
          <w:sz w:val="28"/>
          <w:szCs w:val="28"/>
        </w:rPr>
      </w:pPr>
      <w:r w:rsidRPr="00D378BF">
        <w:rPr>
          <w:rFonts w:ascii="Times New Roman" w:hAnsi="Times New Roman" w:cs="Times New Roman"/>
          <w:sz w:val="28"/>
          <w:szCs w:val="28"/>
        </w:rPr>
        <w:t>"Карта емоцій" (розвиток емоційного інтелекту):</w:t>
      </w:r>
    </w:p>
    <w:p w:rsidR="007507D3" w:rsidRPr="00C664E8" w:rsidRDefault="007507D3" w:rsidP="007507D3">
      <w:pPr>
        <w:spacing w:after="0" w:line="360" w:lineRule="auto"/>
        <w:ind w:firstLine="708"/>
        <w:jc w:val="both"/>
        <w:rPr>
          <w:rFonts w:ascii="Times New Roman" w:hAnsi="Times New Roman" w:cs="Times New Roman"/>
          <w:sz w:val="28"/>
          <w:szCs w:val="28"/>
        </w:rPr>
      </w:pPr>
      <w:r w:rsidRPr="00C664E8">
        <w:rPr>
          <w:rFonts w:ascii="Times New Roman" w:hAnsi="Times New Roman" w:cs="Times New Roman"/>
          <w:sz w:val="28"/>
          <w:szCs w:val="28"/>
        </w:rPr>
        <w:t>Цей компонент спрямований на розвиток емоційного інтелекту учнів. Він включає:</w:t>
      </w:r>
    </w:p>
    <w:p w:rsidR="007507D3" w:rsidRPr="00C664E8" w:rsidRDefault="007507D3" w:rsidP="00D21E2D">
      <w:pPr>
        <w:numPr>
          <w:ilvl w:val="0"/>
          <w:numId w:val="36"/>
        </w:numPr>
        <w:spacing w:after="0" w:line="360" w:lineRule="auto"/>
        <w:jc w:val="both"/>
        <w:rPr>
          <w:rFonts w:ascii="Times New Roman" w:hAnsi="Times New Roman" w:cs="Times New Roman"/>
          <w:sz w:val="28"/>
          <w:szCs w:val="28"/>
        </w:rPr>
      </w:pPr>
      <w:r w:rsidRPr="00C664E8">
        <w:rPr>
          <w:rFonts w:ascii="Times New Roman" w:hAnsi="Times New Roman" w:cs="Times New Roman"/>
          <w:sz w:val="28"/>
          <w:szCs w:val="28"/>
        </w:rPr>
        <w:t>Вправи на розпізнавання та називання емоцій</w:t>
      </w:r>
      <w:r>
        <w:rPr>
          <w:rFonts w:ascii="Times New Roman" w:hAnsi="Times New Roman" w:cs="Times New Roman"/>
          <w:sz w:val="28"/>
          <w:szCs w:val="28"/>
        </w:rPr>
        <w:t>;</w:t>
      </w:r>
    </w:p>
    <w:p w:rsidR="007507D3" w:rsidRPr="00C664E8" w:rsidRDefault="007507D3" w:rsidP="00D21E2D">
      <w:pPr>
        <w:numPr>
          <w:ilvl w:val="0"/>
          <w:numId w:val="36"/>
        </w:numPr>
        <w:spacing w:after="0" w:line="360" w:lineRule="auto"/>
        <w:jc w:val="both"/>
        <w:rPr>
          <w:rFonts w:ascii="Times New Roman" w:hAnsi="Times New Roman" w:cs="Times New Roman"/>
          <w:sz w:val="28"/>
          <w:szCs w:val="28"/>
        </w:rPr>
      </w:pPr>
      <w:r w:rsidRPr="00C664E8">
        <w:rPr>
          <w:rFonts w:ascii="Times New Roman" w:hAnsi="Times New Roman" w:cs="Times New Roman"/>
          <w:sz w:val="28"/>
          <w:szCs w:val="28"/>
        </w:rPr>
        <w:t>Техніки саморегуляції емоційних станів</w:t>
      </w:r>
      <w:r>
        <w:rPr>
          <w:rFonts w:ascii="Times New Roman" w:hAnsi="Times New Roman" w:cs="Times New Roman"/>
          <w:sz w:val="28"/>
          <w:szCs w:val="28"/>
        </w:rPr>
        <w:t>;</w:t>
      </w:r>
    </w:p>
    <w:p w:rsidR="007507D3" w:rsidRPr="00C664E8" w:rsidRDefault="007507D3" w:rsidP="00D21E2D">
      <w:pPr>
        <w:numPr>
          <w:ilvl w:val="0"/>
          <w:numId w:val="36"/>
        </w:numPr>
        <w:spacing w:after="0" w:line="360" w:lineRule="auto"/>
        <w:jc w:val="both"/>
        <w:rPr>
          <w:rFonts w:ascii="Times New Roman" w:hAnsi="Times New Roman" w:cs="Times New Roman"/>
          <w:sz w:val="28"/>
          <w:szCs w:val="28"/>
        </w:rPr>
      </w:pPr>
      <w:r w:rsidRPr="00C664E8">
        <w:rPr>
          <w:rFonts w:ascii="Times New Roman" w:hAnsi="Times New Roman" w:cs="Times New Roman"/>
          <w:sz w:val="28"/>
          <w:szCs w:val="28"/>
        </w:rPr>
        <w:t>Групові обговорення емоційних ситуацій</w:t>
      </w:r>
      <w:r>
        <w:rPr>
          <w:rFonts w:ascii="Times New Roman" w:hAnsi="Times New Roman" w:cs="Times New Roman"/>
          <w:sz w:val="28"/>
          <w:szCs w:val="28"/>
        </w:rPr>
        <w:t>;</w:t>
      </w:r>
    </w:p>
    <w:p w:rsidR="007507D3" w:rsidRPr="00C664E8" w:rsidRDefault="007507D3" w:rsidP="00D21E2D">
      <w:pPr>
        <w:numPr>
          <w:ilvl w:val="0"/>
          <w:numId w:val="36"/>
        </w:numPr>
        <w:spacing w:after="0" w:line="360" w:lineRule="auto"/>
        <w:jc w:val="both"/>
        <w:rPr>
          <w:rFonts w:ascii="Times New Roman" w:hAnsi="Times New Roman" w:cs="Times New Roman"/>
          <w:sz w:val="28"/>
          <w:szCs w:val="28"/>
        </w:rPr>
      </w:pPr>
      <w:r w:rsidRPr="00C664E8">
        <w:rPr>
          <w:rFonts w:ascii="Times New Roman" w:hAnsi="Times New Roman" w:cs="Times New Roman"/>
          <w:sz w:val="28"/>
          <w:szCs w:val="28"/>
        </w:rPr>
        <w:t xml:space="preserve">Створення індивідуальних </w:t>
      </w:r>
      <w:r>
        <w:rPr>
          <w:rFonts w:ascii="Times New Roman" w:hAnsi="Times New Roman" w:cs="Times New Roman"/>
          <w:sz w:val="28"/>
          <w:szCs w:val="28"/>
        </w:rPr>
        <w:t>«</w:t>
      </w:r>
      <w:r w:rsidRPr="00C664E8">
        <w:rPr>
          <w:rFonts w:ascii="Times New Roman" w:hAnsi="Times New Roman" w:cs="Times New Roman"/>
          <w:sz w:val="28"/>
          <w:szCs w:val="28"/>
        </w:rPr>
        <w:t>карт емоцій</w:t>
      </w:r>
      <w:r>
        <w:rPr>
          <w:rFonts w:ascii="Times New Roman" w:hAnsi="Times New Roman" w:cs="Times New Roman"/>
          <w:sz w:val="28"/>
          <w:szCs w:val="28"/>
        </w:rPr>
        <w:t>»;</w:t>
      </w:r>
    </w:p>
    <w:p w:rsidR="007507D3" w:rsidRPr="00C664E8" w:rsidRDefault="007507D3" w:rsidP="00D21E2D">
      <w:pPr>
        <w:numPr>
          <w:ilvl w:val="0"/>
          <w:numId w:val="36"/>
        </w:numPr>
        <w:spacing w:after="0" w:line="360" w:lineRule="auto"/>
        <w:jc w:val="both"/>
        <w:rPr>
          <w:rFonts w:ascii="Times New Roman" w:hAnsi="Times New Roman" w:cs="Times New Roman"/>
          <w:sz w:val="28"/>
          <w:szCs w:val="28"/>
        </w:rPr>
      </w:pPr>
      <w:r w:rsidRPr="00C664E8">
        <w:rPr>
          <w:rFonts w:ascii="Times New Roman" w:hAnsi="Times New Roman" w:cs="Times New Roman"/>
          <w:sz w:val="28"/>
          <w:szCs w:val="28"/>
        </w:rPr>
        <w:t>Рольові ігри для практики емоційної комунікації</w:t>
      </w:r>
      <w:r>
        <w:rPr>
          <w:rFonts w:ascii="Times New Roman" w:hAnsi="Times New Roman" w:cs="Times New Roman"/>
          <w:sz w:val="28"/>
          <w:szCs w:val="28"/>
        </w:rPr>
        <w:t>.</w:t>
      </w:r>
    </w:p>
    <w:p w:rsidR="007507D3" w:rsidRPr="00C664E8" w:rsidRDefault="007507D3" w:rsidP="007507D3">
      <w:pPr>
        <w:spacing w:after="0" w:line="360" w:lineRule="auto"/>
        <w:ind w:firstLine="708"/>
        <w:jc w:val="both"/>
        <w:rPr>
          <w:rFonts w:ascii="Times New Roman" w:hAnsi="Times New Roman" w:cs="Times New Roman"/>
          <w:sz w:val="28"/>
          <w:szCs w:val="28"/>
        </w:rPr>
      </w:pPr>
      <w:r w:rsidRPr="00C664E8">
        <w:rPr>
          <w:rFonts w:ascii="Times New Roman" w:hAnsi="Times New Roman" w:cs="Times New Roman"/>
          <w:sz w:val="28"/>
          <w:szCs w:val="28"/>
        </w:rPr>
        <w:t>Мета: навчити учнів розуміти власні емоції та емоції інших, а також ефективно керувати своїм емоційним станом.</w:t>
      </w:r>
    </w:p>
    <w:p w:rsidR="007507D3" w:rsidRPr="00C664E8" w:rsidRDefault="007507D3" w:rsidP="00D21E2D">
      <w:pPr>
        <w:numPr>
          <w:ilvl w:val="0"/>
          <w:numId w:val="3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w:t>
      </w:r>
      <w:r w:rsidRPr="00C664E8">
        <w:rPr>
          <w:rFonts w:ascii="Times New Roman" w:hAnsi="Times New Roman" w:cs="Times New Roman"/>
          <w:sz w:val="28"/>
          <w:szCs w:val="28"/>
        </w:rPr>
        <w:t>Клуб добрих справ</w:t>
      </w:r>
      <w:r>
        <w:rPr>
          <w:rFonts w:ascii="Times New Roman" w:hAnsi="Times New Roman" w:cs="Times New Roman"/>
          <w:sz w:val="28"/>
          <w:szCs w:val="28"/>
        </w:rPr>
        <w:t>»</w:t>
      </w:r>
      <w:r w:rsidRPr="00C664E8">
        <w:rPr>
          <w:rFonts w:ascii="Times New Roman" w:hAnsi="Times New Roman" w:cs="Times New Roman"/>
          <w:sz w:val="28"/>
          <w:szCs w:val="28"/>
        </w:rPr>
        <w:t xml:space="preserve"> (формування просоціальної поведінки):</w:t>
      </w:r>
    </w:p>
    <w:p w:rsidR="007507D3" w:rsidRPr="00C664E8" w:rsidRDefault="007507D3" w:rsidP="007507D3">
      <w:pPr>
        <w:spacing w:after="0" w:line="360" w:lineRule="auto"/>
        <w:ind w:firstLine="708"/>
        <w:jc w:val="both"/>
        <w:rPr>
          <w:rFonts w:ascii="Times New Roman" w:hAnsi="Times New Roman" w:cs="Times New Roman"/>
          <w:sz w:val="28"/>
          <w:szCs w:val="28"/>
        </w:rPr>
      </w:pPr>
      <w:r w:rsidRPr="00C664E8">
        <w:rPr>
          <w:rFonts w:ascii="Times New Roman" w:hAnsi="Times New Roman" w:cs="Times New Roman"/>
          <w:sz w:val="28"/>
          <w:szCs w:val="28"/>
        </w:rPr>
        <w:t>Цей компонент зосереджений на розвитку емпатії та просоціальної поведінки. Він включає:</w:t>
      </w:r>
    </w:p>
    <w:p w:rsidR="007507D3" w:rsidRPr="00C664E8" w:rsidRDefault="007507D3" w:rsidP="00D21E2D">
      <w:pPr>
        <w:numPr>
          <w:ilvl w:val="0"/>
          <w:numId w:val="38"/>
        </w:numPr>
        <w:spacing w:after="0" w:line="360" w:lineRule="auto"/>
        <w:jc w:val="both"/>
        <w:rPr>
          <w:rFonts w:ascii="Times New Roman" w:hAnsi="Times New Roman" w:cs="Times New Roman"/>
          <w:sz w:val="28"/>
          <w:szCs w:val="28"/>
        </w:rPr>
      </w:pPr>
      <w:r w:rsidRPr="00C664E8">
        <w:rPr>
          <w:rFonts w:ascii="Times New Roman" w:hAnsi="Times New Roman" w:cs="Times New Roman"/>
          <w:sz w:val="28"/>
          <w:szCs w:val="28"/>
        </w:rPr>
        <w:t>Планування та реалізацію групових волонтерських проектів</w:t>
      </w:r>
      <w:r>
        <w:rPr>
          <w:rFonts w:ascii="Times New Roman" w:hAnsi="Times New Roman" w:cs="Times New Roman"/>
          <w:sz w:val="28"/>
          <w:szCs w:val="28"/>
        </w:rPr>
        <w:t>;</w:t>
      </w:r>
    </w:p>
    <w:p w:rsidR="007507D3" w:rsidRPr="00C664E8" w:rsidRDefault="007507D3" w:rsidP="00D21E2D">
      <w:pPr>
        <w:numPr>
          <w:ilvl w:val="0"/>
          <w:numId w:val="38"/>
        </w:numPr>
        <w:spacing w:after="0" w:line="360" w:lineRule="auto"/>
        <w:jc w:val="both"/>
        <w:rPr>
          <w:rFonts w:ascii="Times New Roman" w:hAnsi="Times New Roman" w:cs="Times New Roman"/>
          <w:sz w:val="28"/>
          <w:szCs w:val="28"/>
        </w:rPr>
      </w:pPr>
      <w:r w:rsidRPr="00C664E8">
        <w:rPr>
          <w:rFonts w:ascii="Times New Roman" w:hAnsi="Times New Roman" w:cs="Times New Roman"/>
          <w:sz w:val="28"/>
          <w:szCs w:val="28"/>
        </w:rPr>
        <w:t xml:space="preserve">Щотижневі </w:t>
      </w:r>
      <w:r>
        <w:rPr>
          <w:rFonts w:ascii="Times New Roman" w:hAnsi="Times New Roman" w:cs="Times New Roman"/>
          <w:sz w:val="28"/>
          <w:szCs w:val="28"/>
        </w:rPr>
        <w:t>«</w:t>
      </w:r>
      <w:r w:rsidRPr="00C664E8">
        <w:rPr>
          <w:rFonts w:ascii="Times New Roman" w:hAnsi="Times New Roman" w:cs="Times New Roman"/>
          <w:sz w:val="28"/>
          <w:szCs w:val="28"/>
        </w:rPr>
        <w:t>челенджі доброти</w:t>
      </w:r>
      <w:r>
        <w:rPr>
          <w:rFonts w:ascii="Times New Roman" w:hAnsi="Times New Roman" w:cs="Times New Roman"/>
          <w:sz w:val="28"/>
          <w:szCs w:val="28"/>
        </w:rPr>
        <w:t>»;</w:t>
      </w:r>
    </w:p>
    <w:p w:rsidR="007507D3" w:rsidRPr="00C664E8" w:rsidRDefault="007507D3" w:rsidP="00D21E2D">
      <w:pPr>
        <w:numPr>
          <w:ilvl w:val="0"/>
          <w:numId w:val="38"/>
        </w:numPr>
        <w:spacing w:after="0" w:line="360" w:lineRule="auto"/>
        <w:jc w:val="both"/>
        <w:rPr>
          <w:rFonts w:ascii="Times New Roman" w:hAnsi="Times New Roman" w:cs="Times New Roman"/>
          <w:sz w:val="28"/>
          <w:szCs w:val="28"/>
        </w:rPr>
      </w:pPr>
      <w:r w:rsidRPr="00C664E8">
        <w:rPr>
          <w:rFonts w:ascii="Times New Roman" w:hAnsi="Times New Roman" w:cs="Times New Roman"/>
          <w:sz w:val="28"/>
          <w:szCs w:val="28"/>
        </w:rPr>
        <w:t>Обговорення важливості взаємодопомоги</w:t>
      </w:r>
      <w:r>
        <w:rPr>
          <w:rFonts w:ascii="Times New Roman" w:hAnsi="Times New Roman" w:cs="Times New Roman"/>
          <w:sz w:val="28"/>
          <w:szCs w:val="28"/>
        </w:rPr>
        <w:t>;</w:t>
      </w:r>
    </w:p>
    <w:p w:rsidR="007507D3" w:rsidRPr="00C664E8" w:rsidRDefault="007507D3" w:rsidP="00D21E2D">
      <w:pPr>
        <w:numPr>
          <w:ilvl w:val="0"/>
          <w:numId w:val="38"/>
        </w:numPr>
        <w:spacing w:after="0" w:line="360" w:lineRule="auto"/>
        <w:jc w:val="both"/>
        <w:rPr>
          <w:rFonts w:ascii="Times New Roman" w:hAnsi="Times New Roman" w:cs="Times New Roman"/>
          <w:sz w:val="28"/>
          <w:szCs w:val="28"/>
        </w:rPr>
      </w:pPr>
      <w:r w:rsidRPr="00C664E8">
        <w:rPr>
          <w:rFonts w:ascii="Times New Roman" w:hAnsi="Times New Roman" w:cs="Times New Roman"/>
          <w:sz w:val="28"/>
          <w:szCs w:val="28"/>
        </w:rPr>
        <w:t xml:space="preserve">Створення </w:t>
      </w:r>
      <w:r>
        <w:rPr>
          <w:rFonts w:ascii="Times New Roman" w:hAnsi="Times New Roman" w:cs="Times New Roman"/>
          <w:sz w:val="28"/>
          <w:szCs w:val="28"/>
        </w:rPr>
        <w:t>«</w:t>
      </w:r>
      <w:r w:rsidRPr="00C664E8">
        <w:rPr>
          <w:rFonts w:ascii="Times New Roman" w:hAnsi="Times New Roman" w:cs="Times New Roman"/>
          <w:sz w:val="28"/>
          <w:szCs w:val="28"/>
        </w:rPr>
        <w:t>банку добрих справ</w:t>
      </w:r>
      <w:r>
        <w:rPr>
          <w:rFonts w:ascii="Times New Roman" w:hAnsi="Times New Roman" w:cs="Times New Roman"/>
          <w:sz w:val="28"/>
          <w:szCs w:val="28"/>
        </w:rPr>
        <w:t>»</w:t>
      </w:r>
      <w:r w:rsidRPr="00C664E8">
        <w:rPr>
          <w:rFonts w:ascii="Times New Roman" w:hAnsi="Times New Roman" w:cs="Times New Roman"/>
          <w:sz w:val="28"/>
          <w:szCs w:val="28"/>
        </w:rPr>
        <w:t xml:space="preserve"> класу</w:t>
      </w:r>
      <w:r>
        <w:rPr>
          <w:rFonts w:ascii="Times New Roman" w:hAnsi="Times New Roman" w:cs="Times New Roman"/>
          <w:sz w:val="28"/>
          <w:szCs w:val="28"/>
        </w:rPr>
        <w:t>;</w:t>
      </w:r>
    </w:p>
    <w:p w:rsidR="007507D3" w:rsidRPr="00C664E8" w:rsidRDefault="007507D3" w:rsidP="00D21E2D">
      <w:pPr>
        <w:numPr>
          <w:ilvl w:val="0"/>
          <w:numId w:val="38"/>
        </w:numPr>
        <w:spacing w:after="0" w:line="360" w:lineRule="auto"/>
        <w:jc w:val="both"/>
        <w:rPr>
          <w:rFonts w:ascii="Times New Roman" w:hAnsi="Times New Roman" w:cs="Times New Roman"/>
          <w:sz w:val="28"/>
          <w:szCs w:val="28"/>
        </w:rPr>
      </w:pPr>
      <w:r w:rsidRPr="00C664E8">
        <w:rPr>
          <w:rFonts w:ascii="Times New Roman" w:hAnsi="Times New Roman" w:cs="Times New Roman"/>
          <w:sz w:val="28"/>
          <w:szCs w:val="28"/>
        </w:rPr>
        <w:t>Розробка системи взаємної підтримки між учнями</w:t>
      </w:r>
      <w:r>
        <w:rPr>
          <w:rFonts w:ascii="Times New Roman" w:hAnsi="Times New Roman" w:cs="Times New Roman"/>
          <w:sz w:val="28"/>
          <w:szCs w:val="28"/>
        </w:rPr>
        <w:t>.</w:t>
      </w:r>
    </w:p>
    <w:p w:rsidR="007507D3" w:rsidRPr="00C664E8" w:rsidRDefault="007507D3" w:rsidP="007507D3">
      <w:pPr>
        <w:spacing w:after="0" w:line="360" w:lineRule="auto"/>
        <w:ind w:firstLine="708"/>
        <w:jc w:val="both"/>
        <w:rPr>
          <w:rFonts w:ascii="Times New Roman" w:hAnsi="Times New Roman" w:cs="Times New Roman"/>
          <w:sz w:val="28"/>
          <w:szCs w:val="28"/>
        </w:rPr>
      </w:pPr>
      <w:r w:rsidRPr="00C664E8">
        <w:rPr>
          <w:rFonts w:ascii="Times New Roman" w:hAnsi="Times New Roman" w:cs="Times New Roman"/>
          <w:sz w:val="28"/>
          <w:szCs w:val="28"/>
        </w:rPr>
        <w:t>Мета: сформувати у учнів навички співпраці, взаємодопомоги та активної участі у житті громади.</w:t>
      </w:r>
    </w:p>
    <w:p w:rsidR="007507D3" w:rsidRPr="00C664E8" w:rsidRDefault="007507D3" w:rsidP="00D21E2D">
      <w:pPr>
        <w:numPr>
          <w:ilvl w:val="0"/>
          <w:numId w:val="39"/>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w:t>
      </w:r>
      <w:r w:rsidRPr="00C664E8">
        <w:rPr>
          <w:rFonts w:ascii="Times New Roman" w:hAnsi="Times New Roman" w:cs="Times New Roman"/>
          <w:sz w:val="28"/>
          <w:szCs w:val="28"/>
        </w:rPr>
        <w:t>День талантів</w:t>
      </w:r>
      <w:r>
        <w:rPr>
          <w:rFonts w:ascii="Times New Roman" w:hAnsi="Times New Roman" w:cs="Times New Roman"/>
          <w:sz w:val="28"/>
          <w:szCs w:val="28"/>
        </w:rPr>
        <w:t>»</w:t>
      </w:r>
      <w:r w:rsidRPr="00C664E8">
        <w:rPr>
          <w:rFonts w:ascii="Times New Roman" w:hAnsi="Times New Roman" w:cs="Times New Roman"/>
          <w:sz w:val="28"/>
          <w:szCs w:val="28"/>
        </w:rPr>
        <w:t xml:space="preserve"> (підвищення самооцінки):</w:t>
      </w:r>
    </w:p>
    <w:p w:rsidR="007507D3" w:rsidRPr="00C664E8" w:rsidRDefault="007507D3" w:rsidP="007507D3">
      <w:pPr>
        <w:spacing w:after="0" w:line="360" w:lineRule="auto"/>
        <w:ind w:firstLine="708"/>
        <w:jc w:val="both"/>
        <w:rPr>
          <w:rFonts w:ascii="Times New Roman" w:hAnsi="Times New Roman" w:cs="Times New Roman"/>
          <w:sz w:val="28"/>
          <w:szCs w:val="28"/>
        </w:rPr>
      </w:pPr>
      <w:r w:rsidRPr="00C664E8">
        <w:rPr>
          <w:rFonts w:ascii="Times New Roman" w:hAnsi="Times New Roman" w:cs="Times New Roman"/>
          <w:sz w:val="28"/>
          <w:szCs w:val="28"/>
        </w:rPr>
        <w:t>Цей компонент спрямований на розкриття індивідуальних здібностей кожного учня. Він включає:</w:t>
      </w:r>
    </w:p>
    <w:p w:rsidR="007507D3" w:rsidRPr="00C664E8" w:rsidRDefault="007507D3" w:rsidP="00D21E2D">
      <w:pPr>
        <w:numPr>
          <w:ilvl w:val="0"/>
          <w:numId w:val="40"/>
        </w:numPr>
        <w:spacing w:after="0" w:line="360" w:lineRule="auto"/>
        <w:jc w:val="both"/>
        <w:rPr>
          <w:rFonts w:ascii="Times New Roman" w:hAnsi="Times New Roman" w:cs="Times New Roman"/>
          <w:sz w:val="28"/>
          <w:szCs w:val="28"/>
        </w:rPr>
      </w:pPr>
      <w:r w:rsidRPr="00C664E8">
        <w:rPr>
          <w:rFonts w:ascii="Times New Roman" w:hAnsi="Times New Roman" w:cs="Times New Roman"/>
          <w:sz w:val="28"/>
          <w:szCs w:val="28"/>
        </w:rPr>
        <w:t>Регулярні презентації талантів учнів</w:t>
      </w:r>
      <w:r>
        <w:rPr>
          <w:rFonts w:ascii="Times New Roman" w:hAnsi="Times New Roman" w:cs="Times New Roman"/>
          <w:sz w:val="28"/>
          <w:szCs w:val="28"/>
        </w:rPr>
        <w:t>;</w:t>
      </w:r>
    </w:p>
    <w:p w:rsidR="007507D3" w:rsidRPr="00C664E8" w:rsidRDefault="007507D3" w:rsidP="00D21E2D">
      <w:pPr>
        <w:numPr>
          <w:ilvl w:val="0"/>
          <w:numId w:val="40"/>
        </w:numPr>
        <w:spacing w:after="0" w:line="360" w:lineRule="auto"/>
        <w:jc w:val="both"/>
        <w:rPr>
          <w:rFonts w:ascii="Times New Roman" w:hAnsi="Times New Roman" w:cs="Times New Roman"/>
          <w:sz w:val="28"/>
          <w:szCs w:val="28"/>
        </w:rPr>
      </w:pPr>
      <w:r w:rsidRPr="00C664E8">
        <w:rPr>
          <w:rFonts w:ascii="Times New Roman" w:hAnsi="Times New Roman" w:cs="Times New Roman"/>
          <w:sz w:val="28"/>
          <w:szCs w:val="28"/>
        </w:rPr>
        <w:t>Майстер-класи, де учні навчають один одного</w:t>
      </w:r>
      <w:r>
        <w:rPr>
          <w:rFonts w:ascii="Times New Roman" w:hAnsi="Times New Roman" w:cs="Times New Roman"/>
          <w:sz w:val="28"/>
          <w:szCs w:val="28"/>
        </w:rPr>
        <w:t>;</w:t>
      </w:r>
    </w:p>
    <w:p w:rsidR="007507D3" w:rsidRPr="00C664E8" w:rsidRDefault="007507D3" w:rsidP="00D21E2D">
      <w:pPr>
        <w:numPr>
          <w:ilvl w:val="0"/>
          <w:numId w:val="40"/>
        </w:numPr>
        <w:spacing w:after="0" w:line="360" w:lineRule="auto"/>
        <w:jc w:val="both"/>
        <w:rPr>
          <w:rFonts w:ascii="Times New Roman" w:hAnsi="Times New Roman" w:cs="Times New Roman"/>
          <w:sz w:val="28"/>
          <w:szCs w:val="28"/>
        </w:rPr>
      </w:pPr>
      <w:r w:rsidRPr="00C664E8">
        <w:rPr>
          <w:rFonts w:ascii="Times New Roman" w:hAnsi="Times New Roman" w:cs="Times New Roman"/>
          <w:sz w:val="28"/>
          <w:szCs w:val="28"/>
        </w:rPr>
        <w:t>Створення портфоліо досягнень</w:t>
      </w:r>
      <w:r>
        <w:rPr>
          <w:rFonts w:ascii="Times New Roman" w:hAnsi="Times New Roman" w:cs="Times New Roman"/>
          <w:sz w:val="28"/>
          <w:szCs w:val="28"/>
        </w:rPr>
        <w:t>;</w:t>
      </w:r>
    </w:p>
    <w:p w:rsidR="007507D3" w:rsidRPr="00C664E8" w:rsidRDefault="007507D3" w:rsidP="00D21E2D">
      <w:pPr>
        <w:numPr>
          <w:ilvl w:val="0"/>
          <w:numId w:val="40"/>
        </w:numPr>
        <w:spacing w:after="0" w:line="360" w:lineRule="auto"/>
        <w:jc w:val="both"/>
        <w:rPr>
          <w:rFonts w:ascii="Times New Roman" w:hAnsi="Times New Roman" w:cs="Times New Roman"/>
          <w:sz w:val="28"/>
          <w:szCs w:val="28"/>
        </w:rPr>
      </w:pPr>
      <w:r w:rsidRPr="00C664E8">
        <w:rPr>
          <w:rFonts w:ascii="Times New Roman" w:hAnsi="Times New Roman" w:cs="Times New Roman"/>
          <w:sz w:val="28"/>
          <w:szCs w:val="28"/>
        </w:rPr>
        <w:t>Організацію виставок робіт учнів</w:t>
      </w:r>
      <w:r>
        <w:rPr>
          <w:rFonts w:ascii="Times New Roman" w:hAnsi="Times New Roman" w:cs="Times New Roman"/>
          <w:sz w:val="28"/>
          <w:szCs w:val="28"/>
        </w:rPr>
        <w:t>;</w:t>
      </w:r>
    </w:p>
    <w:p w:rsidR="007507D3" w:rsidRPr="00C664E8" w:rsidRDefault="007507D3" w:rsidP="00D21E2D">
      <w:pPr>
        <w:numPr>
          <w:ilvl w:val="0"/>
          <w:numId w:val="40"/>
        </w:numPr>
        <w:spacing w:after="0" w:line="360" w:lineRule="auto"/>
        <w:jc w:val="both"/>
        <w:rPr>
          <w:rFonts w:ascii="Times New Roman" w:hAnsi="Times New Roman" w:cs="Times New Roman"/>
          <w:sz w:val="28"/>
          <w:szCs w:val="28"/>
        </w:rPr>
      </w:pPr>
      <w:r w:rsidRPr="00C664E8">
        <w:rPr>
          <w:rFonts w:ascii="Times New Roman" w:hAnsi="Times New Roman" w:cs="Times New Roman"/>
          <w:sz w:val="28"/>
          <w:szCs w:val="28"/>
        </w:rPr>
        <w:t>Проведення конкурсів та фестивалів талантів</w:t>
      </w:r>
      <w:r>
        <w:rPr>
          <w:rFonts w:ascii="Times New Roman" w:hAnsi="Times New Roman" w:cs="Times New Roman"/>
          <w:sz w:val="28"/>
          <w:szCs w:val="28"/>
        </w:rPr>
        <w:t>.</w:t>
      </w:r>
    </w:p>
    <w:p w:rsidR="007507D3" w:rsidRPr="00C664E8" w:rsidRDefault="007507D3" w:rsidP="007507D3">
      <w:pPr>
        <w:spacing w:after="0" w:line="360" w:lineRule="auto"/>
        <w:ind w:firstLine="708"/>
        <w:jc w:val="both"/>
        <w:rPr>
          <w:rFonts w:ascii="Times New Roman" w:hAnsi="Times New Roman" w:cs="Times New Roman"/>
          <w:sz w:val="28"/>
          <w:szCs w:val="28"/>
        </w:rPr>
      </w:pPr>
      <w:r w:rsidRPr="00C664E8">
        <w:rPr>
          <w:rFonts w:ascii="Times New Roman" w:hAnsi="Times New Roman" w:cs="Times New Roman"/>
          <w:sz w:val="28"/>
          <w:szCs w:val="28"/>
        </w:rPr>
        <w:t>Мета: підвищити самооцінку учнів, розвинути впевненість у власних силах та сформувати позитивне ставлення до індивідуальних відмінностей.</w:t>
      </w:r>
    </w:p>
    <w:p w:rsidR="007507D3" w:rsidRPr="00C664E8" w:rsidRDefault="007507D3" w:rsidP="00D21E2D">
      <w:pPr>
        <w:numPr>
          <w:ilvl w:val="0"/>
          <w:numId w:val="4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w:t>
      </w:r>
      <w:r w:rsidRPr="00C664E8">
        <w:rPr>
          <w:rFonts w:ascii="Times New Roman" w:hAnsi="Times New Roman" w:cs="Times New Roman"/>
          <w:sz w:val="28"/>
          <w:szCs w:val="28"/>
        </w:rPr>
        <w:t>Кола підтримки</w:t>
      </w:r>
      <w:r>
        <w:rPr>
          <w:rFonts w:ascii="Times New Roman" w:hAnsi="Times New Roman" w:cs="Times New Roman"/>
          <w:sz w:val="28"/>
          <w:szCs w:val="28"/>
        </w:rPr>
        <w:t>»</w:t>
      </w:r>
      <w:r w:rsidRPr="00C664E8">
        <w:rPr>
          <w:rFonts w:ascii="Times New Roman" w:hAnsi="Times New Roman" w:cs="Times New Roman"/>
          <w:sz w:val="28"/>
          <w:szCs w:val="28"/>
        </w:rPr>
        <w:t xml:space="preserve"> (розвиток комунікативних навичок та емпатії):</w:t>
      </w:r>
    </w:p>
    <w:p w:rsidR="007507D3" w:rsidRPr="00C664E8" w:rsidRDefault="007507D3" w:rsidP="007507D3">
      <w:pPr>
        <w:spacing w:after="0" w:line="360" w:lineRule="auto"/>
        <w:ind w:firstLine="708"/>
        <w:jc w:val="both"/>
        <w:rPr>
          <w:rFonts w:ascii="Times New Roman" w:hAnsi="Times New Roman" w:cs="Times New Roman"/>
          <w:sz w:val="28"/>
          <w:szCs w:val="28"/>
        </w:rPr>
      </w:pPr>
      <w:r w:rsidRPr="00C664E8">
        <w:rPr>
          <w:rFonts w:ascii="Times New Roman" w:hAnsi="Times New Roman" w:cs="Times New Roman"/>
          <w:sz w:val="28"/>
          <w:szCs w:val="28"/>
        </w:rPr>
        <w:t>Цей компонент фокусується на розвитку навичок спілкування та взаємної підтримки. Він включає:</w:t>
      </w:r>
    </w:p>
    <w:p w:rsidR="007507D3" w:rsidRPr="00C664E8" w:rsidRDefault="007507D3" w:rsidP="00D21E2D">
      <w:pPr>
        <w:numPr>
          <w:ilvl w:val="0"/>
          <w:numId w:val="42"/>
        </w:numPr>
        <w:spacing w:after="0" w:line="360" w:lineRule="auto"/>
        <w:jc w:val="both"/>
        <w:rPr>
          <w:rFonts w:ascii="Times New Roman" w:hAnsi="Times New Roman" w:cs="Times New Roman"/>
          <w:sz w:val="28"/>
          <w:szCs w:val="28"/>
        </w:rPr>
      </w:pPr>
      <w:r w:rsidRPr="00C664E8">
        <w:rPr>
          <w:rFonts w:ascii="Times New Roman" w:hAnsi="Times New Roman" w:cs="Times New Roman"/>
          <w:sz w:val="28"/>
          <w:szCs w:val="28"/>
        </w:rPr>
        <w:t xml:space="preserve">Регулярні групові зустрічі у форматі </w:t>
      </w:r>
      <w:r>
        <w:rPr>
          <w:rFonts w:ascii="Times New Roman" w:hAnsi="Times New Roman" w:cs="Times New Roman"/>
          <w:sz w:val="28"/>
          <w:szCs w:val="28"/>
        </w:rPr>
        <w:t>«</w:t>
      </w:r>
      <w:r w:rsidRPr="00C664E8">
        <w:rPr>
          <w:rFonts w:ascii="Times New Roman" w:hAnsi="Times New Roman" w:cs="Times New Roman"/>
          <w:sz w:val="28"/>
          <w:szCs w:val="28"/>
        </w:rPr>
        <w:t>кола</w:t>
      </w:r>
      <w:r>
        <w:rPr>
          <w:rFonts w:ascii="Times New Roman" w:hAnsi="Times New Roman" w:cs="Times New Roman"/>
          <w:sz w:val="28"/>
          <w:szCs w:val="28"/>
        </w:rPr>
        <w:t>»;</w:t>
      </w:r>
    </w:p>
    <w:p w:rsidR="007507D3" w:rsidRPr="00C664E8" w:rsidRDefault="007507D3" w:rsidP="00D21E2D">
      <w:pPr>
        <w:numPr>
          <w:ilvl w:val="0"/>
          <w:numId w:val="42"/>
        </w:numPr>
        <w:spacing w:after="0" w:line="360" w:lineRule="auto"/>
        <w:jc w:val="both"/>
        <w:rPr>
          <w:rFonts w:ascii="Times New Roman" w:hAnsi="Times New Roman" w:cs="Times New Roman"/>
          <w:sz w:val="28"/>
          <w:szCs w:val="28"/>
        </w:rPr>
      </w:pPr>
      <w:r w:rsidRPr="00C664E8">
        <w:rPr>
          <w:rFonts w:ascii="Times New Roman" w:hAnsi="Times New Roman" w:cs="Times New Roman"/>
          <w:sz w:val="28"/>
          <w:szCs w:val="28"/>
        </w:rPr>
        <w:t>Практику активного слухання</w:t>
      </w:r>
      <w:r>
        <w:rPr>
          <w:rFonts w:ascii="Times New Roman" w:hAnsi="Times New Roman" w:cs="Times New Roman"/>
          <w:sz w:val="28"/>
          <w:szCs w:val="28"/>
        </w:rPr>
        <w:t>;</w:t>
      </w:r>
    </w:p>
    <w:p w:rsidR="007507D3" w:rsidRPr="00C664E8" w:rsidRDefault="007507D3" w:rsidP="00D21E2D">
      <w:pPr>
        <w:numPr>
          <w:ilvl w:val="0"/>
          <w:numId w:val="42"/>
        </w:numPr>
        <w:spacing w:after="0" w:line="360" w:lineRule="auto"/>
        <w:jc w:val="both"/>
        <w:rPr>
          <w:rFonts w:ascii="Times New Roman" w:hAnsi="Times New Roman" w:cs="Times New Roman"/>
          <w:sz w:val="28"/>
          <w:szCs w:val="28"/>
        </w:rPr>
      </w:pPr>
      <w:r w:rsidRPr="00C664E8">
        <w:rPr>
          <w:rFonts w:ascii="Times New Roman" w:hAnsi="Times New Roman" w:cs="Times New Roman"/>
          <w:sz w:val="28"/>
          <w:szCs w:val="28"/>
        </w:rPr>
        <w:t>Вправи на розвиток емпатії</w:t>
      </w:r>
      <w:r>
        <w:rPr>
          <w:rFonts w:ascii="Times New Roman" w:hAnsi="Times New Roman" w:cs="Times New Roman"/>
          <w:sz w:val="28"/>
          <w:szCs w:val="28"/>
        </w:rPr>
        <w:t>;</w:t>
      </w:r>
    </w:p>
    <w:p w:rsidR="007507D3" w:rsidRPr="00C664E8" w:rsidRDefault="007507D3" w:rsidP="00D21E2D">
      <w:pPr>
        <w:numPr>
          <w:ilvl w:val="0"/>
          <w:numId w:val="42"/>
        </w:numPr>
        <w:spacing w:after="0" w:line="360" w:lineRule="auto"/>
        <w:jc w:val="both"/>
        <w:rPr>
          <w:rFonts w:ascii="Times New Roman" w:hAnsi="Times New Roman" w:cs="Times New Roman"/>
          <w:sz w:val="28"/>
          <w:szCs w:val="28"/>
        </w:rPr>
      </w:pPr>
      <w:r w:rsidRPr="00C664E8">
        <w:rPr>
          <w:rFonts w:ascii="Times New Roman" w:hAnsi="Times New Roman" w:cs="Times New Roman"/>
          <w:sz w:val="28"/>
          <w:szCs w:val="28"/>
        </w:rPr>
        <w:t>Обговорення складних ситуацій та пошук колективних рішень</w:t>
      </w:r>
      <w:r>
        <w:rPr>
          <w:rFonts w:ascii="Times New Roman" w:hAnsi="Times New Roman" w:cs="Times New Roman"/>
          <w:sz w:val="28"/>
          <w:szCs w:val="28"/>
        </w:rPr>
        <w:t>;</w:t>
      </w:r>
    </w:p>
    <w:p w:rsidR="007507D3" w:rsidRPr="00C664E8" w:rsidRDefault="007507D3" w:rsidP="00D21E2D">
      <w:pPr>
        <w:numPr>
          <w:ilvl w:val="0"/>
          <w:numId w:val="42"/>
        </w:numPr>
        <w:spacing w:after="0" w:line="360" w:lineRule="auto"/>
        <w:jc w:val="both"/>
        <w:rPr>
          <w:rFonts w:ascii="Times New Roman" w:hAnsi="Times New Roman" w:cs="Times New Roman"/>
          <w:sz w:val="28"/>
          <w:szCs w:val="28"/>
        </w:rPr>
      </w:pPr>
      <w:r w:rsidRPr="00C664E8">
        <w:rPr>
          <w:rFonts w:ascii="Times New Roman" w:hAnsi="Times New Roman" w:cs="Times New Roman"/>
          <w:sz w:val="28"/>
          <w:szCs w:val="28"/>
        </w:rPr>
        <w:t xml:space="preserve">Створення </w:t>
      </w:r>
      <w:r>
        <w:rPr>
          <w:rFonts w:ascii="Times New Roman" w:hAnsi="Times New Roman" w:cs="Times New Roman"/>
          <w:sz w:val="28"/>
          <w:szCs w:val="28"/>
        </w:rPr>
        <w:t>«</w:t>
      </w:r>
      <w:r w:rsidRPr="00C664E8">
        <w:rPr>
          <w:rFonts w:ascii="Times New Roman" w:hAnsi="Times New Roman" w:cs="Times New Roman"/>
          <w:sz w:val="28"/>
          <w:szCs w:val="28"/>
        </w:rPr>
        <w:t>правил дружби</w:t>
      </w:r>
      <w:r>
        <w:rPr>
          <w:rFonts w:ascii="Times New Roman" w:hAnsi="Times New Roman" w:cs="Times New Roman"/>
          <w:sz w:val="28"/>
          <w:szCs w:val="28"/>
        </w:rPr>
        <w:t>»</w:t>
      </w:r>
      <w:r w:rsidRPr="00C664E8">
        <w:rPr>
          <w:rFonts w:ascii="Times New Roman" w:hAnsi="Times New Roman" w:cs="Times New Roman"/>
          <w:sz w:val="28"/>
          <w:szCs w:val="28"/>
        </w:rPr>
        <w:t xml:space="preserve"> класу</w:t>
      </w:r>
      <w:r>
        <w:rPr>
          <w:rFonts w:ascii="Times New Roman" w:hAnsi="Times New Roman" w:cs="Times New Roman"/>
          <w:sz w:val="28"/>
          <w:szCs w:val="28"/>
        </w:rPr>
        <w:t>.</w:t>
      </w:r>
    </w:p>
    <w:p w:rsidR="007507D3" w:rsidRPr="00C664E8" w:rsidRDefault="007507D3" w:rsidP="007507D3">
      <w:pPr>
        <w:spacing w:after="0" w:line="360" w:lineRule="auto"/>
        <w:ind w:firstLine="708"/>
        <w:jc w:val="both"/>
        <w:rPr>
          <w:rFonts w:ascii="Times New Roman" w:hAnsi="Times New Roman" w:cs="Times New Roman"/>
          <w:sz w:val="28"/>
          <w:szCs w:val="28"/>
        </w:rPr>
      </w:pPr>
      <w:r w:rsidRPr="00C664E8">
        <w:rPr>
          <w:rFonts w:ascii="Times New Roman" w:hAnsi="Times New Roman" w:cs="Times New Roman"/>
          <w:sz w:val="28"/>
          <w:szCs w:val="28"/>
        </w:rPr>
        <w:t>Мета: покращити комунікативні навички учнів, розвинути емпатію та створити атмосферу взаємної підтримки у колективі.</w:t>
      </w:r>
    </w:p>
    <w:p w:rsidR="007507D3" w:rsidRPr="00C664E8" w:rsidRDefault="007507D3" w:rsidP="007507D3">
      <w:pPr>
        <w:spacing w:after="0" w:line="360" w:lineRule="auto"/>
        <w:ind w:firstLine="708"/>
        <w:jc w:val="both"/>
        <w:rPr>
          <w:rFonts w:ascii="Times New Roman" w:hAnsi="Times New Roman" w:cs="Times New Roman"/>
          <w:sz w:val="28"/>
          <w:szCs w:val="28"/>
        </w:rPr>
      </w:pPr>
      <w:r w:rsidRPr="00C664E8">
        <w:rPr>
          <w:rFonts w:ascii="Times New Roman" w:hAnsi="Times New Roman" w:cs="Times New Roman"/>
          <w:sz w:val="28"/>
          <w:szCs w:val="28"/>
        </w:rPr>
        <w:t>Кожен із цих компонентів реалізується через серію структурованих групових активностей, які адаптуються відповідно до принципів універсального дизайну в освіті для забезпечення участі всіх учнів, незалежно від їхніх особливих освітніх потреб.</w:t>
      </w:r>
    </w:p>
    <w:p w:rsidR="007507D3" w:rsidRPr="00C664E8" w:rsidRDefault="007507D3" w:rsidP="007507D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О</w:t>
      </w:r>
      <w:r w:rsidRPr="00C664E8">
        <w:rPr>
          <w:rFonts w:ascii="Times New Roman" w:hAnsi="Times New Roman" w:cs="Times New Roman"/>
          <w:sz w:val="28"/>
          <w:szCs w:val="28"/>
        </w:rPr>
        <w:t>пис результатів проєкту для кожної групи:</w:t>
      </w:r>
    </w:p>
    <w:p w:rsidR="007507D3" w:rsidRPr="00C664E8" w:rsidRDefault="007507D3" w:rsidP="00D21E2D">
      <w:pPr>
        <w:numPr>
          <w:ilvl w:val="0"/>
          <w:numId w:val="43"/>
        </w:numPr>
        <w:spacing w:after="0" w:line="360" w:lineRule="auto"/>
        <w:jc w:val="both"/>
        <w:rPr>
          <w:rFonts w:ascii="Times New Roman" w:hAnsi="Times New Roman" w:cs="Times New Roman"/>
          <w:sz w:val="28"/>
          <w:szCs w:val="28"/>
        </w:rPr>
      </w:pPr>
      <w:r w:rsidRPr="00C664E8">
        <w:rPr>
          <w:rFonts w:ascii="Times New Roman" w:hAnsi="Times New Roman" w:cs="Times New Roman"/>
          <w:sz w:val="28"/>
          <w:szCs w:val="28"/>
        </w:rPr>
        <w:t xml:space="preserve">Інклюзивні класи: Контрольна група (n=20): </w:t>
      </w:r>
    </w:p>
    <w:p w:rsidR="007507D3" w:rsidRPr="00C664E8" w:rsidRDefault="007507D3" w:rsidP="00D21E2D">
      <w:pPr>
        <w:numPr>
          <w:ilvl w:val="1"/>
          <w:numId w:val="43"/>
        </w:numPr>
        <w:spacing w:after="0" w:line="360" w:lineRule="auto"/>
        <w:jc w:val="both"/>
        <w:rPr>
          <w:rFonts w:ascii="Times New Roman" w:hAnsi="Times New Roman" w:cs="Times New Roman"/>
          <w:sz w:val="28"/>
          <w:szCs w:val="28"/>
        </w:rPr>
      </w:pPr>
      <w:r w:rsidRPr="00C664E8">
        <w:rPr>
          <w:rFonts w:ascii="Times New Roman" w:hAnsi="Times New Roman" w:cs="Times New Roman"/>
          <w:sz w:val="28"/>
          <w:szCs w:val="28"/>
        </w:rPr>
        <w:t>Високий рівень: 10% (2 учні)</w:t>
      </w:r>
    </w:p>
    <w:p w:rsidR="007507D3" w:rsidRPr="00C664E8" w:rsidRDefault="007507D3" w:rsidP="00D21E2D">
      <w:pPr>
        <w:numPr>
          <w:ilvl w:val="1"/>
          <w:numId w:val="43"/>
        </w:numPr>
        <w:spacing w:after="0" w:line="360" w:lineRule="auto"/>
        <w:jc w:val="both"/>
        <w:rPr>
          <w:rFonts w:ascii="Times New Roman" w:hAnsi="Times New Roman" w:cs="Times New Roman"/>
          <w:sz w:val="28"/>
          <w:szCs w:val="28"/>
        </w:rPr>
      </w:pPr>
      <w:r w:rsidRPr="00C664E8">
        <w:rPr>
          <w:rFonts w:ascii="Times New Roman" w:hAnsi="Times New Roman" w:cs="Times New Roman"/>
          <w:sz w:val="28"/>
          <w:szCs w:val="28"/>
        </w:rPr>
        <w:t>Середній рівень: 35% (7 учнів)</w:t>
      </w:r>
    </w:p>
    <w:p w:rsidR="007507D3" w:rsidRPr="00C664E8" w:rsidRDefault="007507D3" w:rsidP="00D21E2D">
      <w:pPr>
        <w:numPr>
          <w:ilvl w:val="1"/>
          <w:numId w:val="43"/>
        </w:numPr>
        <w:spacing w:after="0" w:line="360" w:lineRule="auto"/>
        <w:jc w:val="both"/>
        <w:rPr>
          <w:rFonts w:ascii="Times New Roman" w:hAnsi="Times New Roman" w:cs="Times New Roman"/>
          <w:sz w:val="28"/>
          <w:szCs w:val="28"/>
        </w:rPr>
      </w:pPr>
      <w:r w:rsidRPr="00C664E8">
        <w:rPr>
          <w:rFonts w:ascii="Times New Roman" w:hAnsi="Times New Roman" w:cs="Times New Roman"/>
          <w:sz w:val="28"/>
          <w:szCs w:val="28"/>
        </w:rPr>
        <w:t>Низький рівень: 55% (11 учнів)</w:t>
      </w:r>
    </w:p>
    <w:p w:rsidR="007507D3" w:rsidRPr="00C664E8" w:rsidRDefault="009045E1" w:rsidP="00D378BF">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Емпірична</w:t>
      </w:r>
      <w:r w:rsidR="007507D3" w:rsidRPr="00C664E8">
        <w:rPr>
          <w:rFonts w:ascii="Times New Roman" w:hAnsi="Times New Roman" w:cs="Times New Roman"/>
          <w:sz w:val="28"/>
          <w:szCs w:val="28"/>
        </w:rPr>
        <w:t xml:space="preserve"> група (n=22): </w:t>
      </w:r>
    </w:p>
    <w:p w:rsidR="007507D3" w:rsidRPr="00C664E8" w:rsidRDefault="007507D3" w:rsidP="00D21E2D">
      <w:pPr>
        <w:numPr>
          <w:ilvl w:val="1"/>
          <w:numId w:val="43"/>
        </w:numPr>
        <w:spacing w:after="0" w:line="360" w:lineRule="auto"/>
        <w:jc w:val="both"/>
        <w:rPr>
          <w:rFonts w:ascii="Times New Roman" w:hAnsi="Times New Roman" w:cs="Times New Roman"/>
          <w:sz w:val="28"/>
          <w:szCs w:val="28"/>
        </w:rPr>
      </w:pPr>
      <w:r w:rsidRPr="00C664E8">
        <w:rPr>
          <w:rFonts w:ascii="Times New Roman" w:hAnsi="Times New Roman" w:cs="Times New Roman"/>
          <w:sz w:val="28"/>
          <w:szCs w:val="28"/>
        </w:rPr>
        <w:t>Високий рівень: 25% (5 учнів)</w:t>
      </w:r>
    </w:p>
    <w:p w:rsidR="007507D3" w:rsidRPr="00C664E8" w:rsidRDefault="007507D3" w:rsidP="00D21E2D">
      <w:pPr>
        <w:numPr>
          <w:ilvl w:val="1"/>
          <w:numId w:val="43"/>
        </w:numPr>
        <w:spacing w:after="0" w:line="360" w:lineRule="auto"/>
        <w:jc w:val="both"/>
        <w:rPr>
          <w:rFonts w:ascii="Times New Roman" w:hAnsi="Times New Roman" w:cs="Times New Roman"/>
          <w:sz w:val="28"/>
          <w:szCs w:val="28"/>
        </w:rPr>
      </w:pPr>
      <w:r w:rsidRPr="00C664E8">
        <w:rPr>
          <w:rFonts w:ascii="Times New Roman" w:hAnsi="Times New Roman" w:cs="Times New Roman"/>
          <w:sz w:val="28"/>
          <w:szCs w:val="28"/>
        </w:rPr>
        <w:t>Середній рівень: 45% (10 учнів)</w:t>
      </w:r>
    </w:p>
    <w:p w:rsidR="007507D3" w:rsidRPr="00C664E8" w:rsidRDefault="007507D3" w:rsidP="00D21E2D">
      <w:pPr>
        <w:numPr>
          <w:ilvl w:val="1"/>
          <w:numId w:val="43"/>
        </w:numPr>
        <w:spacing w:after="0" w:line="360" w:lineRule="auto"/>
        <w:jc w:val="both"/>
        <w:rPr>
          <w:rFonts w:ascii="Times New Roman" w:hAnsi="Times New Roman" w:cs="Times New Roman"/>
          <w:sz w:val="28"/>
          <w:szCs w:val="28"/>
        </w:rPr>
      </w:pPr>
      <w:r w:rsidRPr="00C664E8">
        <w:rPr>
          <w:rFonts w:ascii="Times New Roman" w:hAnsi="Times New Roman" w:cs="Times New Roman"/>
          <w:sz w:val="28"/>
          <w:szCs w:val="28"/>
        </w:rPr>
        <w:t>Низький рівень: 30% (7 учнів)</w:t>
      </w:r>
    </w:p>
    <w:p w:rsidR="007507D3" w:rsidRPr="00C664E8" w:rsidRDefault="007507D3" w:rsidP="00D21E2D">
      <w:pPr>
        <w:numPr>
          <w:ilvl w:val="0"/>
          <w:numId w:val="43"/>
        </w:numPr>
        <w:spacing w:after="0" w:line="360" w:lineRule="auto"/>
        <w:jc w:val="both"/>
        <w:rPr>
          <w:rFonts w:ascii="Times New Roman" w:hAnsi="Times New Roman" w:cs="Times New Roman"/>
          <w:sz w:val="28"/>
          <w:szCs w:val="28"/>
        </w:rPr>
      </w:pPr>
      <w:r w:rsidRPr="00C664E8">
        <w:rPr>
          <w:rFonts w:ascii="Times New Roman" w:hAnsi="Times New Roman" w:cs="Times New Roman"/>
          <w:sz w:val="28"/>
          <w:szCs w:val="28"/>
        </w:rPr>
        <w:t xml:space="preserve">Заклади спеціальної освіти: Контрольна група (n=20): </w:t>
      </w:r>
    </w:p>
    <w:p w:rsidR="007507D3" w:rsidRPr="00C664E8" w:rsidRDefault="007507D3" w:rsidP="00D21E2D">
      <w:pPr>
        <w:numPr>
          <w:ilvl w:val="1"/>
          <w:numId w:val="43"/>
        </w:numPr>
        <w:spacing w:after="0" w:line="360" w:lineRule="auto"/>
        <w:jc w:val="both"/>
        <w:rPr>
          <w:rFonts w:ascii="Times New Roman" w:hAnsi="Times New Roman" w:cs="Times New Roman"/>
          <w:sz w:val="28"/>
          <w:szCs w:val="28"/>
        </w:rPr>
      </w:pPr>
      <w:r w:rsidRPr="00C664E8">
        <w:rPr>
          <w:rFonts w:ascii="Times New Roman" w:hAnsi="Times New Roman" w:cs="Times New Roman"/>
          <w:sz w:val="28"/>
          <w:szCs w:val="28"/>
        </w:rPr>
        <w:t>Високий рівень: 15% (3 учні)</w:t>
      </w:r>
    </w:p>
    <w:p w:rsidR="007507D3" w:rsidRPr="00C664E8" w:rsidRDefault="007507D3" w:rsidP="00D21E2D">
      <w:pPr>
        <w:numPr>
          <w:ilvl w:val="1"/>
          <w:numId w:val="43"/>
        </w:numPr>
        <w:spacing w:after="0" w:line="360" w:lineRule="auto"/>
        <w:jc w:val="both"/>
        <w:rPr>
          <w:rFonts w:ascii="Times New Roman" w:hAnsi="Times New Roman" w:cs="Times New Roman"/>
          <w:sz w:val="28"/>
          <w:szCs w:val="28"/>
        </w:rPr>
      </w:pPr>
      <w:r w:rsidRPr="00C664E8">
        <w:rPr>
          <w:rFonts w:ascii="Times New Roman" w:hAnsi="Times New Roman" w:cs="Times New Roman"/>
          <w:sz w:val="28"/>
          <w:szCs w:val="28"/>
        </w:rPr>
        <w:t>Середній рівень: 40% (8 учнів)</w:t>
      </w:r>
    </w:p>
    <w:p w:rsidR="007507D3" w:rsidRPr="00C664E8" w:rsidRDefault="007507D3" w:rsidP="00D21E2D">
      <w:pPr>
        <w:numPr>
          <w:ilvl w:val="1"/>
          <w:numId w:val="43"/>
        </w:numPr>
        <w:spacing w:after="0" w:line="360" w:lineRule="auto"/>
        <w:jc w:val="both"/>
        <w:rPr>
          <w:rFonts w:ascii="Times New Roman" w:hAnsi="Times New Roman" w:cs="Times New Roman"/>
          <w:sz w:val="28"/>
          <w:szCs w:val="28"/>
        </w:rPr>
      </w:pPr>
      <w:r w:rsidRPr="00C664E8">
        <w:rPr>
          <w:rFonts w:ascii="Times New Roman" w:hAnsi="Times New Roman" w:cs="Times New Roman"/>
          <w:sz w:val="28"/>
          <w:szCs w:val="28"/>
        </w:rPr>
        <w:t>Низький рівень: 45% (9 учнів)</w:t>
      </w:r>
    </w:p>
    <w:p w:rsidR="007507D3" w:rsidRPr="00C664E8" w:rsidRDefault="009045E1" w:rsidP="00D378BF">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Емпірична</w:t>
      </w:r>
      <w:r w:rsidR="007507D3" w:rsidRPr="00C664E8">
        <w:rPr>
          <w:rFonts w:ascii="Times New Roman" w:hAnsi="Times New Roman" w:cs="Times New Roman"/>
          <w:sz w:val="28"/>
          <w:szCs w:val="28"/>
        </w:rPr>
        <w:t xml:space="preserve"> група (n=23): </w:t>
      </w:r>
    </w:p>
    <w:p w:rsidR="007507D3" w:rsidRPr="00C664E8" w:rsidRDefault="007507D3" w:rsidP="00D21E2D">
      <w:pPr>
        <w:numPr>
          <w:ilvl w:val="1"/>
          <w:numId w:val="43"/>
        </w:numPr>
        <w:spacing w:after="0" w:line="360" w:lineRule="auto"/>
        <w:jc w:val="both"/>
        <w:rPr>
          <w:rFonts w:ascii="Times New Roman" w:hAnsi="Times New Roman" w:cs="Times New Roman"/>
          <w:sz w:val="28"/>
          <w:szCs w:val="28"/>
        </w:rPr>
      </w:pPr>
      <w:r w:rsidRPr="00C664E8">
        <w:rPr>
          <w:rFonts w:ascii="Times New Roman" w:hAnsi="Times New Roman" w:cs="Times New Roman"/>
          <w:sz w:val="28"/>
          <w:szCs w:val="28"/>
        </w:rPr>
        <w:t>Високий рівень: 35% (8 учнів)</w:t>
      </w:r>
    </w:p>
    <w:p w:rsidR="007507D3" w:rsidRPr="00C664E8" w:rsidRDefault="007507D3" w:rsidP="00D21E2D">
      <w:pPr>
        <w:numPr>
          <w:ilvl w:val="1"/>
          <w:numId w:val="43"/>
        </w:numPr>
        <w:spacing w:after="0" w:line="360" w:lineRule="auto"/>
        <w:jc w:val="both"/>
        <w:rPr>
          <w:rFonts w:ascii="Times New Roman" w:hAnsi="Times New Roman" w:cs="Times New Roman"/>
          <w:sz w:val="28"/>
          <w:szCs w:val="28"/>
        </w:rPr>
      </w:pPr>
      <w:r w:rsidRPr="00C664E8">
        <w:rPr>
          <w:rFonts w:ascii="Times New Roman" w:hAnsi="Times New Roman" w:cs="Times New Roman"/>
          <w:sz w:val="28"/>
          <w:szCs w:val="28"/>
        </w:rPr>
        <w:t>Середній рівень: 50% (12 учнів)</w:t>
      </w:r>
    </w:p>
    <w:p w:rsidR="007507D3" w:rsidRPr="00C664E8" w:rsidRDefault="007507D3" w:rsidP="00D21E2D">
      <w:pPr>
        <w:numPr>
          <w:ilvl w:val="1"/>
          <w:numId w:val="43"/>
        </w:numPr>
        <w:spacing w:after="0" w:line="360" w:lineRule="auto"/>
        <w:jc w:val="both"/>
        <w:rPr>
          <w:rFonts w:ascii="Times New Roman" w:hAnsi="Times New Roman" w:cs="Times New Roman"/>
          <w:sz w:val="28"/>
          <w:szCs w:val="28"/>
        </w:rPr>
      </w:pPr>
      <w:r w:rsidRPr="00C664E8">
        <w:rPr>
          <w:rFonts w:ascii="Times New Roman" w:hAnsi="Times New Roman" w:cs="Times New Roman"/>
          <w:sz w:val="28"/>
          <w:szCs w:val="28"/>
        </w:rPr>
        <w:t>Низький рівень: 15% (3 учні)</w:t>
      </w:r>
    </w:p>
    <w:p w:rsidR="007507D3" w:rsidRPr="00C664E8" w:rsidRDefault="007507D3" w:rsidP="007507D3">
      <w:pPr>
        <w:spacing w:after="0" w:line="360" w:lineRule="auto"/>
        <w:jc w:val="both"/>
        <w:rPr>
          <w:rFonts w:ascii="Times New Roman" w:hAnsi="Times New Roman" w:cs="Times New Roman"/>
          <w:sz w:val="28"/>
          <w:szCs w:val="28"/>
        </w:rPr>
      </w:pPr>
      <w:r w:rsidRPr="00C664E8">
        <w:rPr>
          <w:rFonts w:ascii="Times New Roman" w:hAnsi="Times New Roman" w:cs="Times New Roman"/>
          <w:sz w:val="28"/>
          <w:szCs w:val="28"/>
        </w:rPr>
        <w:t>Аналіз результатів:</w:t>
      </w:r>
    </w:p>
    <w:p w:rsidR="007507D3" w:rsidRPr="00C664E8" w:rsidRDefault="007507D3" w:rsidP="00D21E2D">
      <w:pPr>
        <w:numPr>
          <w:ilvl w:val="0"/>
          <w:numId w:val="44"/>
        </w:numPr>
        <w:spacing w:after="0" w:line="360" w:lineRule="auto"/>
        <w:jc w:val="both"/>
        <w:rPr>
          <w:rFonts w:ascii="Times New Roman" w:hAnsi="Times New Roman" w:cs="Times New Roman"/>
          <w:sz w:val="28"/>
          <w:szCs w:val="28"/>
        </w:rPr>
      </w:pPr>
      <w:r w:rsidRPr="00C664E8">
        <w:rPr>
          <w:rFonts w:ascii="Times New Roman" w:hAnsi="Times New Roman" w:cs="Times New Roman"/>
          <w:sz w:val="28"/>
          <w:szCs w:val="28"/>
        </w:rPr>
        <w:t>Інклюзивні класи: У експериментальній групі спостерігається значне покращення порівняно з контрольною. Кількість учнів з високим рівнем зросла на 15%, а з низьким рівнем зменшилася на 25%. Це свідчить про позитивний вплив проєкту на адаптацію учнів в інклюзивному середовищі.</w:t>
      </w:r>
    </w:p>
    <w:p w:rsidR="007507D3" w:rsidRPr="00C664E8" w:rsidRDefault="007507D3" w:rsidP="00D21E2D">
      <w:pPr>
        <w:numPr>
          <w:ilvl w:val="0"/>
          <w:numId w:val="44"/>
        </w:numPr>
        <w:spacing w:after="0" w:line="360" w:lineRule="auto"/>
        <w:jc w:val="both"/>
        <w:rPr>
          <w:rFonts w:ascii="Times New Roman" w:hAnsi="Times New Roman" w:cs="Times New Roman"/>
          <w:sz w:val="28"/>
          <w:szCs w:val="28"/>
        </w:rPr>
      </w:pPr>
      <w:r w:rsidRPr="00C664E8">
        <w:rPr>
          <w:rFonts w:ascii="Times New Roman" w:hAnsi="Times New Roman" w:cs="Times New Roman"/>
          <w:sz w:val="28"/>
          <w:szCs w:val="28"/>
        </w:rPr>
        <w:t xml:space="preserve">Заклади спеціальної освіти: </w:t>
      </w:r>
      <w:r w:rsidR="009045E1">
        <w:rPr>
          <w:rFonts w:ascii="Times New Roman" w:hAnsi="Times New Roman" w:cs="Times New Roman"/>
          <w:sz w:val="28"/>
          <w:szCs w:val="28"/>
        </w:rPr>
        <w:t>Емпірична</w:t>
      </w:r>
      <w:r w:rsidRPr="00C664E8">
        <w:rPr>
          <w:rFonts w:ascii="Times New Roman" w:hAnsi="Times New Roman" w:cs="Times New Roman"/>
          <w:sz w:val="28"/>
          <w:szCs w:val="28"/>
        </w:rPr>
        <w:t xml:space="preserve"> група демонструє найкращі результати серед усіх груп. Порівняно з контрольною групою, кількість учнів з високим рівнем зросла на 20%, а з низьким рівнем зменшилася на 30%. Це вказує на особливу ефективність проєкту в умовах спеціальної освіти.</w:t>
      </w:r>
    </w:p>
    <w:p w:rsidR="007507D3" w:rsidRDefault="007507D3" w:rsidP="00D21E2D">
      <w:pPr>
        <w:numPr>
          <w:ilvl w:val="0"/>
          <w:numId w:val="44"/>
        </w:numPr>
        <w:spacing w:after="0" w:line="360" w:lineRule="auto"/>
        <w:jc w:val="both"/>
        <w:rPr>
          <w:rFonts w:ascii="Times New Roman" w:hAnsi="Times New Roman" w:cs="Times New Roman"/>
          <w:sz w:val="28"/>
          <w:szCs w:val="28"/>
        </w:rPr>
      </w:pPr>
      <w:r w:rsidRPr="00C664E8">
        <w:rPr>
          <w:rFonts w:ascii="Times New Roman" w:hAnsi="Times New Roman" w:cs="Times New Roman"/>
          <w:sz w:val="28"/>
          <w:szCs w:val="28"/>
        </w:rPr>
        <w:t xml:space="preserve">Порівняння інклюзивних класів та закладів спеціальної освіти: </w:t>
      </w:r>
      <w:r w:rsidR="009045E1">
        <w:rPr>
          <w:rFonts w:ascii="Times New Roman" w:hAnsi="Times New Roman" w:cs="Times New Roman"/>
          <w:sz w:val="28"/>
          <w:szCs w:val="28"/>
        </w:rPr>
        <w:t>Емпірична</w:t>
      </w:r>
      <w:r w:rsidRPr="00C664E8">
        <w:rPr>
          <w:rFonts w:ascii="Times New Roman" w:hAnsi="Times New Roman" w:cs="Times New Roman"/>
          <w:sz w:val="28"/>
          <w:szCs w:val="28"/>
        </w:rPr>
        <w:t xml:space="preserve"> група в закладах спеціальної освіти показала кращі результати, ніж </w:t>
      </w:r>
      <w:r w:rsidR="009045E1">
        <w:rPr>
          <w:rFonts w:ascii="Times New Roman" w:hAnsi="Times New Roman" w:cs="Times New Roman"/>
          <w:sz w:val="28"/>
          <w:szCs w:val="28"/>
        </w:rPr>
        <w:t>емпірична</w:t>
      </w:r>
      <w:r w:rsidRPr="00C664E8">
        <w:rPr>
          <w:rFonts w:ascii="Times New Roman" w:hAnsi="Times New Roman" w:cs="Times New Roman"/>
          <w:sz w:val="28"/>
          <w:szCs w:val="28"/>
        </w:rPr>
        <w:t xml:space="preserve"> група в інклюзивних класах. Це може бути пов'язано з більш індивідуалізованим підходом та специфічною підготовкою персоналу в закладах спеціальної освіти.</w:t>
      </w:r>
    </w:p>
    <w:p w:rsidR="007507D3" w:rsidRPr="00C664E8" w:rsidRDefault="007507D3" w:rsidP="007507D3">
      <w:pPr>
        <w:spacing w:after="0" w:line="360" w:lineRule="auto"/>
        <w:ind w:firstLine="708"/>
        <w:jc w:val="both"/>
        <w:rPr>
          <w:rFonts w:ascii="Times New Roman" w:hAnsi="Times New Roman" w:cs="Times New Roman"/>
          <w:sz w:val="28"/>
          <w:szCs w:val="28"/>
        </w:rPr>
      </w:pPr>
      <w:bookmarkStart w:id="12" w:name="_Hlk177920999"/>
      <w:r>
        <w:rPr>
          <w:rFonts w:ascii="Times New Roman" w:hAnsi="Times New Roman" w:cs="Times New Roman"/>
          <w:sz w:val="28"/>
          <w:szCs w:val="28"/>
        </w:rPr>
        <w:t>Розроблено методичні рекомендації для полегшення процесу психологічної адаптації здобувачів освіти з особливими освітніми потребами в інклюзивних класах та в закладах спеціальної освіти. Організовано та проведено експериментальний проєкт «</w:t>
      </w:r>
      <w:r w:rsidRPr="00C664E8">
        <w:rPr>
          <w:rFonts w:ascii="Times New Roman" w:hAnsi="Times New Roman" w:cs="Times New Roman"/>
          <w:sz w:val="28"/>
          <w:szCs w:val="28"/>
        </w:rPr>
        <w:t>Школа дружби та взаєморозуміння</w:t>
      </w:r>
      <w:r>
        <w:rPr>
          <w:rFonts w:ascii="Times New Roman" w:hAnsi="Times New Roman" w:cs="Times New Roman"/>
          <w:sz w:val="28"/>
          <w:szCs w:val="28"/>
        </w:rPr>
        <w:t>».</w:t>
      </w:r>
      <w:bookmarkEnd w:id="12"/>
    </w:p>
    <w:p w:rsidR="007507D3" w:rsidRDefault="007507D3" w:rsidP="007507D3">
      <w:pPr>
        <w:spacing w:after="0" w:line="360" w:lineRule="auto"/>
        <w:jc w:val="both"/>
        <w:rPr>
          <w:rFonts w:ascii="Times New Roman" w:hAnsi="Times New Roman" w:cs="Times New Roman"/>
          <w:b/>
          <w:bCs/>
          <w:sz w:val="28"/>
          <w:szCs w:val="28"/>
        </w:rPr>
      </w:pPr>
    </w:p>
    <w:p w:rsidR="007507D3" w:rsidRDefault="007507D3" w:rsidP="007507D3">
      <w:pPr>
        <w:spacing w:after="0" w:line="360" w:lineRule="auto"/>
        <w:jc w:val="both"/>
        <w:rPr>
          <w:rFonts w:ascii="Times New Roman" w:hAnsi="Times New Roman" w:cs="Times New Roman"/>
          <w:b/>
          <w:bCs/>
          <w:sz w:val="28"/>
          <w:szCs w:val="28"/>
        </w:rPr>
      </w:pPr>
    </w:p>
    <w:p w:rsidR="007507D3" w:rsidRDefault="007507D3" w:rsidP="007507D3">
      <w:pPr>
        <w:spacing w:after="0" w:line="360" w:lineRule="auto"/>
        <w:jc w:val="both"/>
        <w:rPr>
          <w:rFonts w:ascii="Times New Roman" w:hAnsi="Times New Roman" w:cs="Times New Roman"/>
          <w:b/>
          <w:bCs/>
          <w:sz w:val="28"/>
          <w:szCs w:val="28"/>
        </w:rPr>
      </w:pPr>
    </w:p>
    <w:p w:rsidR="007507D3" w:rsidRDefault="007507D3" w:rsidP="007507D3">
      <w:pPr>
        <w:spacing w:after="0" w:line="360" w:lineRule="auto"/>
        <w:jc w:val="both"/>
        <w:rPr>
          <w:rFonts w:ascii="Times New Roman" w:hAnsi="Times New Roman" w:cs="Times New Roman"/>
          <w:b/>
          <w:bCs/>
          <w:sz w:val="28"/>
          <w:szCs w:val="28"/>
        </w:rPr>
      </w:pPr>
    </w:p>
    <w:p w:rsidR="000D5BC8" w:rsidRDefault="000D5BC8" w:rsidP="007507D3">
      <w:pPr>
        <w:jc w:val="center"/>
        <w:rPr>
          <w:rFonts w:ascii="Times New Roman" w:hAnsi="Times New Roman" w:cs="Times New Roman"/>
          <w:b/>
          <w:bCs/>
          <w:sz w:val="28"/>
          <w:szCs w:val="28"/>
        </w:rPr>
      </w:pPr>
    </w:p>
    <w:p w:rsidR="000D5BC8" w:rsidRDefault="000D5BC8" w:rsidP="007507D3">
      <w:pPr>
        <w:jc w:val="center"/>
        <w:rPr>
          <w:rFonts w:ascii="Times New Roman" w:hAnsi="Times New Roman" w:cs="Times New Roman"/>
          <w:b/>
          <w:bCs/>
          <w:sz w:val="28"/>
          <w:szCs w:val="28"/>
        </w:rPr>
      </w:pPr>
    </w:p>
    <w:p w:rsidR="007507D3" w:rsidRPr="00757B85" w:rsidRDefault="007507D3" w:rsidP="007507D3">
      <w:pPr>
        <w:jc w:val="center"/>
        <w:rPr>
          <w:rFonts w:ascii="Times New Roman" w:hAnsi="Times New Roman" w:cs="Times New Roman"/>
          <w:b/>
          <w:bCs/>
          <w:sz w:val="28"/>
          <w:szCs w:val="28"/>
        </w:rPr>
      </w:pPr>
      <w:r w:rsidRPr="00757B85">
        <w:rPr>
          <w:rFonts w:ascii="Times New Roman" w:hAnsi="Times New Roman" w:cs="Times New Roman"/>
          <w:b/>
          <w:bCs/>
          <w:sz w:val="28"/>
          <w:szCs w:val="28"/>
        </w:rPr>
        <w:t>Висновки до розділу 3</w:t>
      </w:r>
    </w:p>
    <w:p w:rsidR="007507D3" w:rsidRDefault="007507D3" w:rsidP="007507D3"/>
    <w:p w:rsidR="001835DE" w:rsidRDefault="001835DE" w:rsidP="001835DE">
      <w:pPr>
        <w:spacing w:after="0" w:line="360" w:lineRule="auto"/>
        <w:ind w:firstLine="708"/>
        <w:jc w:val="both"/>
        <w:rPr>
          <w:rFonts w:ascii="Times New Roman" w:hAnsi="Times New Roman" w:cs="Times New Roman"/>
          <w:bCs/>
          <w:sz w:val="28"/>
        </w:rPr>
      </w:pPr>
      <w:r>
        <w:rPr>
          <w:rFonts w:ascii="Times New Roman" w:hAnsi="Times New Roman" w:cs="Times New Roman"/>
          <w:sz w:val="28"/>
          <w:szCs w:val="28"/>
        </w:rPr>
        <w:t xml:space="preserve">Обґрунтовано вибір форм (групова, індивідуальна, самостійна), методів (когнітивно-поведінкова терапія, арт-терапія, ігрова терапія, соціальні історії, релаксаційні техніки, поведінковий менеджмент, сенсорна інтеграція, метод візуальної підтримки, музикотерапія) і засобів (візуальні засоби підтримки, аудіальні засоби, музикотерапевтичні засоби, сенсорні засоби, ігрові та розвивальні матеріали, технічні засоби, засоби альтернативної комунікації, арт-терапевтичні матеріали, засоби фізичної адаптації, засоби для розвитку моторики, релаксаційні засоби, організаційні засоби, засоби для соціальної адаптації, засоби для емоційної регуляції), які можуть використовуватись у процесі психологічної адаптації </w:t>
      </w:r>
      <w:r w:rsidRPr="00643ACC">
        <w:rPr>
          <w:rFonts w:ascii="Times New Roman" w:hAnsi="Times New Roman" w:cs="Times New Roman"/>
          <w:bCs/>
          <w:sz w:val="28"/>
        </w:rPr>
        <w:t>здобувачів освіти з особливими освітніми потребами в інклюзивних класах та в закладах спеціальної освіти</w:t>
      </w:r>
      <w:r>
        <w:rPr>
          <w:rFonts w:ascii="Times New Roman" w:hAnsi="Times New Roman" w:cs="Times New Roman"/>
          <w:bCs/>
          <w:sz w:val="28"/>
        </w:rPr>
        <w:t>.</w:t>
      </w:r>
    </w:p>
    <w:p w:rsidR="001835DE" w:rsidRDefault="001835DE" w:rsidP="001835DE">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Визначено організаційно-психологічні умови психологічної адаптації здобувачів освітнього процесу з особливими освітніми потребами в інклюзивних класах та в закладах спеціальної освіти: </w:t>
      </w:r>
      <w:r w:rsidRPr="00444645">
        <w:rPr>
          <w:rFonts w:ascii="Times New Roman" w:hAnsi="Times New Roman" w:cs="Times New Roman"/>
          <w:sz w:val="28"/>
          <w:szCs w:val="28"/>
        </w:rPr>
        <w:t>створення комплексного адаптивного освітнього середовища, забезпечення індивідуалізованого підходу до організації освітнього процесу, формування інклюзивної культури в закладі освіти</w:t>
      </w:r>
      <w:r>
        <w:rPr>
          <w:rFonts w:ascii="Times New Roman" w:hAnsi="Times New Roman" w:cs="Times New Roman"/>
          <w:sz w:val="28"/>
          <w:szCs w:val="28"/>
        </w:rPr>
        <w:t>.</w:t>
      </w:r>
    </w:p>
    <w:p w:rsidR="008C36FE" w:rsidRPr="00A018BC" w:rsidRDefault="008C36FE" w:rsidP="001835DE">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Підкреслено важливість ролі методичного супроводу в процесі психологічної адаптації здобувачів освіти з особливими освітніми потребами в інклюзивних класах та в закладах спеціальної освіти.</w:t>
      </w:r>
    </w:p>
    <w:p w:rsidR="007507D3" w:rsidRPr="00C664E8" w:rsidRDefault="007507D3" w:rsidP="007507D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Розроблено методичні рекомендації для полегшення процесу психологічної адаптації здобувачів освіти з особливими освітніми потребами в інклюзивних класах та в закладах спеціальної освіти. Наголошено на спільних та відмінних рисах. З метою підтвердження ефективності впровадження розроблених методичних рекомендацій організовано та проведено експериментальний проєкт «</w:t>
      </w:r>
      <w:r w:rsidRPr="00C664E8">
        <w:rPr>
          <w:rFonts w:ascii="Times New Roman" w:hAnsi="Times New Roman" w:cs="Times New Roman"/>
          <w:sz w:val="28"/>
          <w:szCs w:val="28"/>
        </w:rPr>
        <w:t>Школа дружби та взаєморозуміння</w:t>
      </w:r>
      <w:r>
        <w:rPr>
          <w:rFonts w:ascii="Times New Roman" w:hAnsi="Times New Roman" w:cs="Times New Roman"/>
          <w:sz w:val="28"/>
          <w:szCs w:val="28"/>
        </w:rPr>
        <w:t>».</w:t>
      </w:r>
    </w:p>
    <w:p w:rsidR="007507D3" w:rsidRPr="00757B85" w:rsidRDefault="007507D3" w:rsidP="007507D3">
      <w:pPr>
        <w:spacing w:after="0" w:line="360" w:lineRule="auto"/>
        <w:ind w:firstLine="708"/>
        <w:jc w:val="both"/>
        <w:rPr>
          <w:rFonts w:ascii="Times New Roman" w:hAnsi="Times New Roman" w:cs="Times New Roman"/>
          <w:sz w:val="28"/>
          <w:szCs w:val="28"/>
        </w:rPr>
      </w:pPr>
    </w:p>
    <w:p w:rsidR="007507D3" w:rsidRDefault="007507D3" w:rsidP="007507D3"/>
    <w:p w:rsidR="007507D3" w:rsidRDefault="007507D3" w:rsidP="007507D3">
      <w:pPr>
        <w:pStyle w:val="a3"/>
        <w:spacing w:after="0" w:line="360" w:lineRule="auto"/>
        <w:ind w:left="0"/>
        <w:jc w:val="center"/>
        <w:rPr>
          <w:rFonts w:ascii="Times New Roman" w:hAnsi="Times New Roman" w:cs="Times New Roman"/>
          <w:b/>
          <w:bCs/>
          <w:sz w:val="28"/>
          <w:szCs w:val="28"/>
        </w:rPr>
      </w:pPr>
      <w:r w:rsidRPr="00F603D1">
        <w:rPr>
          <w:rFonts w:ascii="Times New Roman" w:hAnsi="Times New Roman" w:cs="Times New Roman"/>
          <w:b/>
          <w:bCs/>
          <w:sz w:val="28"/>
          <w:szCs w:val="28"/>
        </w:rPr>
        <w:t xml:space="preserve">ВИСНОВКИ </w:t>
      </w:r>
    </w:p>
    <w:p w:rsidR="007507D3" w:rsidRDefault="007507D3" w:rsidP="007507D3">
      <w:pPr>
        <w:pStyle w:val="a3"/>
        <w:spacing w:after="0" w:line="360" w:lineRule="auto"/>
        <w:ind w:left="0"/>
        <w:jc w:val="center"/>
        <w:rPr>
          <w:rFonts w:ascii="Times New Roman" w:hAnsi="Times New Roman" w:cs="Times New Roman"/>
          <w:b/>
          <w:bCs/>
          <w:sz w:val="28"/>
          <w:szCs w:val="28"/>
        </w:rPr>
      </w:pPr>
    </w:p>
    <w:p w:rsidR="007507D3" w:rsidRDefault="007507D3" w:rsidP="007507D3">
      <w:pPr>
        <w:spacing w:after="0" w:line="360" w:lineRule="auto"/>
        <w:ind w:firstLine="708"/>
        <w:jc w:val="both"/>
        <w:rPr>
          <w:rFonts w:ascii="Times New Roman" w:hAnsi="Times New Roman" w:cs="Times New Roman"/>
          <w:sz w:val="28"/>
          <w:szCs w:val="28"/>
        </w:rPr>
      </w:pPr>
      <w:r w:rsidRPr="003F604C">
        <w:rPr>
          <w:rFonts w:ascii="Times New Roman" w:hAnsi="Times New Roman" w:cs="Times New Roman"/>
          <w:sz w:val="28"/>
          <w:szCs w:val="28"/>
        </w:rPr>
        <w:t>У роботі представлено результати теоретичного узагальнення та практичного вирішення проблеми психологічної адаптації здобувачів освіти з особливими освітніми потребами в інклюзивних класах та в закладах спеціальної освіти. Проведене дослідження й виконання всіх поставлених завдань дає підстави зробити такі висновки:</w:t>
      </w:r>
    </w:p>
    <w:p w:rsidR="007507D3" w:rsidRDefault="007507D3" w:rsidP="00D21E2D">
      <w:pPr>
        <w:pStyle w:val="a3"/>
        <w:numPr>
          <w:ilvl w:val="0"/>
          <w:numId w:val="48"/>
        </w:numPr>
        <w:spacing w:after="0" w:line="360" w:lineRule="auto"/>
        <w:ind w:left="0" w:firstLine="709"/>
        <w:jc w:val="both"/>
        <w:rPr>
          <w:rFonts w:ascii="Times New Roman" w:hAnsi="Times New Roman" w:cs="Times New Roman"/>
          <w:sz w:val="28"/>
          <w:szCs w:val="28"/>
        </w:rPr>
      </w:pPr>
      <w:r w:rsidRPr="003F604C">
        <w:rPr>
          <w:rFonts w:ascii="Times New Roman" w:hAnsi="Times New Roman" w:cs="Times New Roman"/>
          <w:sz w:val="28"/>
          <w:szCs w:val="28"/>
        </w:rPr>
        <w:t>Досліджено теоретичні основи психологічної адаптації здобувачів освіти з ООП: здійснено аналіз ключових понять дослідження: «адаптація», психологічна адаптація», «здобувачі з особливими освітніми потребами», «інклюзивні класи», «заклади спеціальної освіти»</w:t>
      </w:r>
      <w:r>
        <w:rPr>
          <w:rFonts w:ascii="Times New Roman" w:hAnsi="Times New Roman" w:cs="Times New Roman"/>
          <w:sz w:val="28"/>
          <w:szCs w:val="28"/>
        </w:rPr>
        <w:t>.</w:t>
      </w:r>
      <w:r w:rsidRPr="003F604C">
        <w:rPr>
          <w:rFonts w:ascii="Times New Roman" w:hAnsi="Times New Roman" w:cs="Times New Roman"/>
          <w:sz w:val="28"/>
          <w:szCs w:val="28"/>
        </w:rPr>
        <w:t xml:space="preserve"> </w:t>
      </w:r>
    </w:p>
    <w:p w:rsidR="007507D3" w:rsidRPr="00022F7D" w:rsidRDefault="007507D3" w:rsidP="00D21E2D">
      <w:pPr>
        <w:pStyle w:val="a3"/>
        <w:numPr>
          <w:ilvl w:val="0"/>
          <w:numId w:val="48"/>
        </w:numPr>
        <w:spacing w:after="0" w:line="360" w:lineRule="auto"/>
        <w:ind w:left="0" w:firstLine="709"/>
        <w:jc w:val="both"/>
      </w:pPr>
      <w:r w:rsidRPr="003F604C">
        <w:rPr>
          <w:rFonts w:ascii="Times New Roman" w:hAnsi="Times New Roman" w:cs="Times New Roman"/>
          <w:sz w:val="28"/>
          <w:szCs w:val="28"/>
        </w:rPr>
        <w:t xml:space="preserve">Сформульовано авторське визначення поняття </w:t>
      </w:r>
      <w:bookmarkStart w:id="13" w:name="_Hlk187489342"/>
      <w:r w:rsidRPr="003F604C">
        <w:rPr>
          <w:rFonts w:ascii="Times New Roman" w:hAnsi="Times New Roman" w:cs="Times New Roman"/>
          <w:sz w:val="28"/>
          <w:szCs w:val="28"/>
        </w:rPr>
        <w:t>«психологічна адаптація здобувачів освіти з особливими освітніми потребами в інклюзивних класах та в закладах загальної середньої освіти»</w:t>
      </w:r>
      <w:bookmarkEnd w:id="13"/>
      <w:r w:rsidRPr="003F604C">
        <w:rPr>
          <w:rFonts w:ascii="Times New Roman" w:hAnsi="Times New Roman" w:cs="Times New Roman"/>
          <w:sz w:val="28"/>
          <w:szCs w:val="28"/>
        </w:rPr>
        <w:t xml:space="preserve"> як процес пристосування здобувачів освіти, які мають фізичні, інтелектуальні, емоційні або соціальні особливості, до особливостей освітнього середовища, який включає розвиток навичок саморегуляції, соціальної взаємодії та навчальної мотивації, що сприяє ефективному включенню в освітній процес. Досліджено структурні компоненти психологічної адаптації у працях вітчизняних дослідників відповідно до специфіки досліджень. Визначено та обґрунтовано структурні компоненти психологічної адаптації здобувачів освіти з особливими освітніми потребами в інклюзивних класах та в закладах спеціальної освіти, а саме мотиваційно-регулятивний, когнітивно-пізнавальний та комунікативно-діяльнісний. Розкрито специфіку та особливості кожного з них.</w:t>
      </w:r>
    </w:p>
    <w:p w:rsidR="007507D3" w:rsidRPr="00470B78" w:rsidRDefault="007507D3" w:rsidP="00D21E2D">
      <w:pPr>
        <w:pStyle w:val="a3"/>
        <w:numPr>
          <w:ilvl w:val="0"/>
          <w:numId w:val="48"/>
        </w:numPr>
        <w:spacing w:after="0" w:line="360" w:lineRule="auto"/>
        <w:ind w:left="0" w:firstLine="709"/>
        <w:jc w:val="both"/>
      </w:pPr>
      <w:r w:rsidRPr="00022F7D">
        <w:rPr>
          <w:rFonts w:ascii="Times New Roman" w:hAnsi="Times New Roman" w:cs="Times New Roman"/>
          <w:sz w:val="28"/>
          <w:szCs w:val="28"/>
        </w:rPr>
        <w:t>Досліджено особливості психологічної адаптації здобувачів освіти з ООП в інклюзивних класах закладах спеціальної освіти. Розроблено практичне забезпечення психологічної адаптації здобувачів освіти з ООП в інклюзивних класах та закладах спеціальної освіти, а саме: принципи (системності, індивідуалізації, міждисциплінарності, партнерства, соціалізації, доступності), підходи (компетентнісний, міждисциплінарний, особистісно-орієнтований, гуманістичний), форми (групова, індивідуальна, самостійна), методи (когнітивно-поведінкова терапія, арт-терапія, ігрова терапія, соціальні історії, релаксаційні техніки, поведінковий менеджмент, сенсорна інтеграція, метод візуальної підтримки, музикотерапія) засоби (візуальні засоби підтримки, аудіальні засоби, музикотерапевтичні засоби, сенсорні засоби, ігрові та розвивальні матеріали, технічні засоби, засоби альтернативної комунікації, арт-терапевтичні матеріали, засоби фізичної адаптації, засоби для розвитку моторики, релаксаційні засоби, організаційні засоби, засоби для соціальної адаптації, засоби для емоційної регуляції), організаційно-психологічні умови (створення комплексного адаптивного освітнього середовища, забезпечення індивідуалізованого підходу до організації освітнього процесу, формування інклюзивної культури в закладі освіти). Наголошено на спільних та відмінних особливостях використання даного практичного забезпечення для по</w:t>
      </w:r>
      <w:r>
        <w:rPr>
          <w:rFonts w:ascii="Times New Roman" w:hAnsi="Times New Roman" w:cs="Times New Roman"/>
          <w:sz w:val="28"/>
          <w:szCs w:val="28"/>
        </w:rPr>
        <w:t>к</w:t>
      </w:r>
      <w:r w:rsidRPr="00022F7D">
        <w:rPr>
          <w:rFonts w:ascii="Times New Roman" w:hAnsi="Times New Roman" w:cs="Times New Roman"/>
          <w:sz w:val="28"/>
          <w:szCs w:val="28"/>
        </w:rPr>
        <w:t>ращення процесу психологічної адаптації здобувачів освіти з ООП в інклюзивних класах закладах спеціальної освіти.</w:t>
      </w:r>
    </w:p>
    <w:p w:rsidR="007507D3" w:rsidRPr="00470B78" w:rsidRDefault="007507D3" w:rsidP="00D21E2D">
      <w:pPr>
        <w:pStyle w:val="a3"/>
        <w:numPr>
          <w:ilvl w:val="0"/>
          <w:numId w:val="48"/>
        </w:numPr>
        <w:spacing w:after="0" w:line="360" w:lineRule="auto"/>
        <w:ind w:left="0" w:firstLine="709"/>
        <w:jc w:val="both"/>
      </w:pPr>
      <w:r w:rsidRPr="00470B78">
        <w:rPr>
          <w:rFonts w:ascii="Times New Roman" w:hAnsi="Times New Roman" w:cs="Times New Roman"/>
          <w:sz w:val="28"/>
          <w:szCs w:val="28"/>
        </w:rPr>
        <w:t xml:space="preserve">За результатами проведеного констатувального </w:t>
      </w:r>
      <w:r w:rsidR="009045E1">
        <w:rPr>
          <w:rFonts w:ascii="Times New Roman" w:hAnsi="Times New Roman" w:cs="Times New Roman"/>
          <w:sz w:val="28"/>
          <w:szCs w:val="28"/>
        </w:rPr>
        <w:t>емпіричного</w:t>
      </w:r>
      <w:r w:rsidRPr="00470B78">
        <w:rPr>
          <w:rFonts w:ascii="Times New Roman" w:hAnsi="Times New Roman" w:cs="Times New Roman"/>
          <w:sz w:val="28"/>
          <w:szCs w:val="28"/>
        </w:rPr>
        <w:t xml:space="preserve"> дослідження із виявлення початкового стану психологічної адаптованості здобувачів освіти з ООП в інклюзивних класах та в закладах спеціальної освіти (за розробленими мотиваційно-емоційним (показники: міра внутрішньої мотивації до навчання; ступінь емоційної стабільності); когнітивно-адаптаційним (показники: міра розвитку пізнавальних навичок; ступінь гнучкості мислення); соціально-діяльнісним (показники: міра соціальної взаємодії; ступінь залученості до спільної діяльності) критеріями та визначеними рівнями адаптованості (високий, середній, низький) розроблено методичні рекомендації </w:t>
      </w:r>
      <w:bookmarkStart w:id="14" w:name="_Hlk187489845"/>
      <w:r w:rsidRPr="00470B78">
        <w:rPr>
          <w:rFonts w:ascii="Times New Roman" w:hAnsi="Times New Roman" w:cs="Times New Roman"/>
          <w:sz w:val="28"/>
          <w:szCs w:val="28"/>
        </w:rPr>
        <w:t xml:space="preserve">щодо покращення психологічної адаптації здобувачів освіти з ООП в інклюзивних класах </w:t>
      </w:r>
      <w:r w:rsidR="00811FC7">
        <w:rPr>
          <w:rFonts w:ascii="Times New Roman" w:hAnsi="Times New Roman" w:cs="Times New Roman"/>
          <w:sz w:val="28"/>
          <w:szCs w:val="28"/>
        </w:rPr>
        <w:t xml:space="preserve">та в закладах спеціальної освіти </w:t>
      </w:r>
      <w:bookmarkEnd w:id="14"/>
      <w:r w:rsidRPr="00470B78">
        <w:rPr>
          <w:rFonts w:ascii="Times New Roman" w:hAnsi="Times New Roman" w:cs="Times New Roman"/>
          <w:sz w:val="28"/>
          <w:szCs w:val="28"/>
        </w:rPr>
        <w:t>(рекомендується проводити регулярні заходи з формування толерантності та емпатії, залучати учнів з ООП до спільних проектів та позакласних активностей; вчителям слід використовувати диференційований підхід у навчанні, адаптуючи матеріал та методи викладання до потреб кожного учня; важливо забезпечити фізичну доступність класного приміщення та навчальних матеріалів, а психологу рекомендується проводити групові заняття з розвитку соціальних навичок, де учні з ООП зможуть практикувати комунікацію в безпечному середовищі; ефективним є впровадження системи наставництва, де старші учні або однокласники допомагають учням з ООП у навчанні та соціалізації) та в закладах спеціальної освіти (рекомендується використовувати спеціалізоване обладнання та технології, які компенсують обмеження учнів; важливо розробити індивідуальні програми розвитку для кожного учня, які враховують не лише освітні, але й реабілітаційні цілі; педагогам рекомендується тісно співпрацювати з фахівцями (логопедами, дефектологами, реабілітологами) для забезпечення комплексного підходу до розвитку учня; особливу увагу слід приділяти розвитку життєвих навичок та професійній орієнтації, щоб підготувати учнів до максимально самостійного життя після закінчення навчання). Наголошено на спільних та відмінних рисах. З метою підтвердження ефективності впровадження розроблених методичних рекомендацій організовано та проведено експериментальний проєкт «Школа дружби та взаєморозуміння».</w:t>
      </w:r>
    </w:p>
    <w:p w:rsidR="007507D3" w:rsidRPr="00022F7D" w:rsidRDefault="007507D3" w:rsidP="007507D3">
      <w:pPr>
        <w:tabs>
          <w:tab w:val="num" w:pos="720"/>
        </w:tabs>
        <w:spacing w:after="0" w:line="360" w:lineRule="auto"/>
        <w:ind w:firstLine="708"/>
        <w:jc w:val="both"/>
        <w:rPr>
          <w:rFonts w:ascii="Times New Roman" w:hAnsi="Times New Roman" w:cs="Times New Roman"/>
          <w:sz w:val="28"/>
          <w:szCs w:val="28"/>
        </w:rPr>
      </w:pPr>
      <w:r w:rsidRPr="00022F7D">
        <w:rPr>
          <w:rFonts w:ascii="Times New Roman" w:hAnsi="Times New Roman" w:cs="Times New Roman"/>
          <w:sz w:val="28"/>
          <w:szCs w:val="28"/>
        </w:rPr>
        <w:t>Здійснене дослідження не вичерпує усіх аспектів проблеми психологічної адаптації здобувачів освіти з ООП в інклюзивних класах закладах спеціальної освіти. Подальші наукові пошуки доцільно спрямувати за такими напрямами:</w:t>
      </w:r>
      <w:r>
        <w:rPr>
          <w:rFonts w:ascii="Times New Roman" w:hAnsi="Times New Roman" w:cs="Times New Roman"/>
          <w:sz w:val="28"/>
          <w:szCs w:val="28"/>
        </w:rPr>
        <w:t xml:space="preserve"> л</w:t>
      </w:r>
      <w:r w:rsidRPr="00022F7D">
        <w:rPr>
          <w:rFonts w:ascii="Times New Roman" w:hAnsi="Times New Roman" w:cs="Times New Roman"/>
          <w:sz w:val="28"/>
          <w:szCs w:val="28"/>
        </w:rPr>
        <w:t xml:space="preserve">онгітюдні дослідження психологічної адаптації: </w:t>
      </w:r>
      <w:r>
        <w:rPr>
          <w:rFonts w:ascii="Times New Roman" w:hAnsi="Times New Roman" w:cs="Times New Roman"/>
          <w:sz w:val="28"/>
          <w:szCs w:val="28"/>
        </w:rPr>
        <w:t>(п</w:t>
      </w:r>
      <w:r w:rsidRPr="00022F7D">
        <w:rPr>
          <w:rFonts w:ascii="Times New Roman" w:hAnsi="Times New Roman" w:cs="Times New Roman"/>
          <w:sz w:val="28"/>
          <w:szCs w:val="28"/>
        </w:rPr>
        <w:t>роведення довгострокових досліджень, які б відстежували процес адаптації учнів з ООП протягом усього періоду навчання, від початкової до старшої школи</w:t>
      </w:r>
      <w:r>
        <w:rPr>
          <w:rFonts w:ascii="Times New Roman" w:hAnsi="Times New Roman" w:cs="Times New Roman"/>
          <w:sz w:val="28"/>
          <w:szCs w:val="28"/>
        </w:rPr>
        <w:t>); в</w:t>
      </w:r>
      <w:r w:rsidRPr="00022F7D">
        <w:rPr>
          <w:rFonts w:ascii="Times New Roman" w:hAnsi="Times New Roman" w:cs="Times New Roman"/>
          <w:sz w:val="28"/>
          <w:szCs w:val="28"/>
        </w:rPr>
        <w:t>плив цифрових технологій на психологічну адаптацію</w:t>
      </w:r>
      <w:r>
        <w:rPr>
          <w:rFonts w:ascii="Times New Roman" w:hAnsi="Times New Roman" w:cs="Times New Roman"/>
          <w:sz w:val="28"/>
          <w:szCs w:val="28"/>
        </w:rPr>
        <w:t xml:space="preserve"> (д</w:t>
      </w:r>
      <w:r w:rsidRPr="00022F7D">
        <w:rPr>
          <w:rFonts w:ascii="Times New Roman" w:hAnsi="Times New Roman" w:cs="Times New Roman"/>
          <w:sz w:val="28"/>
          <w:szCs w:val="28"/>
        </w:rPr>
        <w:t>ослідження ролі сучасних технологій, включаючи віртуальну та доповнену реальність, адаптивні навчальні системи, у процесі психологічної адаптації учнів з ООП</w:t>
      </w:r>
      <w:r>
        <w:rPr>
          <w:rFonts w:ascii="Times New Roman" w:hAnsi="Times New Roman" w:cs="Times New Roman"/>
          <w:sz w:val="28"/>
          <w:szCs w:val="28"/>
        </w:rPr>
        <w:t>); р</w:t>
      </w:r>
      <w:r w:rsidRPr="00022F7D">
        <w:rPr>
          <w:rFonts w:ascii="Times New Roman" w:hAnsi="Times New Roman" w:cs="Times New Roman"/>
          <w:sz w:val="28"/>
          <w:szCs w:val="28"/>
        </w:rPr>
        <w:t>озробка та валідація специфічних інструментів оцінки психологічної адаптації</w:t>
      </w:r>
      <w:r>
        <w:rPr>
          <w:rFonts w:ascii="Times New Roman" w:hAnsi="Times New Roman" w:cs="Times New Roman"/>
          <w:sz w:val="28"/>
          <w:szCs w:val="28"/>
        </w:rPr>
        <w:t xml:space="preserve"> (с</w:t>
      </w:r>
      <w:r w:rsidRPr="00022F7D">
        <w:rPr>
          <w:rFonts w:ascii="Times New Roman" w:hAnsi="Times New Roman" w:cs="Times New Roman"/>
          <w:sz w:val="28"/>
          <w:szCs w:val="28"/>
        </w:rPr>
        <w:t>творення та апробація нових методик, які б враховували особливості різних категорій ООП та специфіку освітнього середовища в Україні</w:t>
      </w:r>
      <w:r>
        <w:rPr>
          <w:rFonts w:ascii="Times New Roman" w:hAnsi="Times New Roman" w:cs="Times New Roman"/>
          <w:sz w:val="28"/>
          <w:szCs w:val="28"/>
        </w:rPr>
        <w:t>); а</w:t>
      </w:r>
      <w:r w:rsidRPr="00022F7D">
        <w:rPr>
          <w:rFonts w:ascii="Times New Roman" w:hAnsi="Times New Roman" w:cs="Times New Roman"/>
          <w:sz w:val="28"/>
          <w:szCs w:val="28"/>
        </w:rPr>
        <w:t>наліз професійної адаптації випускників з ООП</w:t>
      </w:r>
      <w:r>
        <w:rPr>
          <w:rFonts w:ascii="Times New Roman" w:hAnsi="Times New Roman" w:cs="Times New Roman"/>
          <w:sz w:val="28"/>
          <w:szCs w:val="28"/>
        </w:rPr>
        <w:t xml:space="preserve"> (д</w:t>
      </w:r>
      <w:r w:rsidRPr="00022F7D">
        <w:rPr>
          <w:rFonts w:ascii="Times New Roman" w:hAnsi="Times New Roman" w:cs="Times New Roman"/>
          <w:sz w:val="28"/>
          <w:szCs w:val="28"/>
        </w:rPr>
        <w:t>ослідження того, як успішність психологічної адаптації в шкільному середовищі впливає на подальшу професійну адаптацію та інтеграцію в суспільство</w:t>
      </w:r>
      <w:r>
        <w:rPr>
          <w:rFonts w:ascii="Times New Roman" w:hAnsi="Times New Roman" w:cs="Times New Roman"/>
          <w:sz w:val="28"/>
          <w:szCs w:val="28"/>
        </w:rPr>
        <w:t>) та ін.</w:t>
      </w:r>
    </w:p>
    <w:p w:rsidR="007507D3" w:rsidRPr="003F604C" w:rsidRDefault="007507D3" w:rsidP="007507D3">
      <w:pPr>
        <w:pStyle w:val="a3"/>
        <w:spacing w:after="0" w:line="360" w:lineRule="auto"/>
        <w:ind w:left="709"/>
        <w:jc w:val="both"/>
        <w:rPr>
          <w:rFonts w:ascii="Times New Roman" w:hAnsi="Times New Roman" w:cs="Times New Roman"/>
          <w:sz w:val="28"/>
          <w:szCs w:val="28"/>
        </w:rPr>
      </w:pPr>
    </w:p>
    <w:p w:rsidR="007507D3" w:rsidRDefault="007507D3" w:rsidP="007507D3">
      <w:pPr>
        <w:pStyle w:val="a3"/>
        <w:spacing w:after="0" w:line="360" w:lineRule="auto"/>
        <w:ind w:left="0"/>
        <w:jc w:val="both"/>
        <w:rPr>
          <w:rFonts w:ascii="Times New Roman" w:hAnsi="Times New Roman" w:cs="Times New Roman"/>
          <w:b/>
          <w:bCs/>
          <w:sz w:val="28"/>
          <w:szCs w:val="28"/>
        </w:rPr>
      </w:pPr>
    </w:p>
    <w:p w:rsidR="007507D3" w:rsidRDefault="007507D3" w:rsidP="007507D3">
      <w:pPr>
        <w:pStyle w:val="a3"/>
        <w:spacing w:after="0" w:line="360" w:lineRule="auto"/>
        <w:ind w:left="0"/>
        <w:jc w:val="both"/>
        <w:rPr>
          <w:rFonts w:ascii="Times New Roman" w:hAnsi="Times New Roman" w:cs="Times New Roman"/>
          <w:b/>
          <w:bCs/>
          <w:sz w:val="28"/>
          <w:szCs w:val="28"/>
        </w:rPr>
      </w:pPr>
    </w:p>
    <w:p w:rsidR="007507D3" w:rsidRDefault="007507D3" w:rsidP="007507D3">
      <w:pPr>
        <w:pStyle w:val="a3"/>
        <w:spacing w:after="0" w:line="360" w:lineRule="auto"/>
        <w:ind w:left="0"/>
        <w:jc w:val="both"/>
        <w:rPr>
          <w:rFonts w:ascii="Times New Roman" w:hAnsi="Times New Roman" w:cs="Times New Roman"/>
          <w:b/>
          <w:bCs/>
          <w:sz w:val="28"/>
          <w:szCs w:val="28"/>
        </w:rPr>
      </w:pPr>
    </w:p>
    <w:p w:rsidR="007507D3" w:rsidRDefault="007507D3" w:rsidP="007507D3">
      <w:pPr>
        <w:pStyle w:val="a3"/>
        <w:spacing w:after="0" w:line="360" w:lineRule="auto"/>
        <w:ind w:left="0"/>
        <w:jc w:val="both"/>
        <w:rPr>
          <w:rFonts w:ascii="Times New Roman" w:hAnsi="Times New Roman" w:cs="Times New Roman"/>
          <w:b/>
          <w:bCs/>
          <w:sz w:val="28"/>
          <w:szCs w:val="28"/>
        </w:rPr>
      </w:pPr>
    </w:p>
    <w:p w:rsidR="007507D3" w:rsidRDefault="007507D3" w:rsidP="007507D3">
      <w:pPr>
        <w:pStyle w:val="a3"/>
        <w:spacing w:after="0" w:line="360" w:lineRule="auto"/>
        <w:ind w:left="0"/>
        <w:jc w:val="both"/>
        <w:rPr>
          <w:rFonts w:ascii="Times New Roman" w:hAnsi="Times New Roman" w:cs="Times New Roman"/>
          <w:b/>
          <w:bCs/>
          <w:sz w:val="28"/>
          <w:szCs w:val="28"/>
        </w:rPr>
      </w:pPr>
    </w:p>
    <w:p w:rsidR="007507D3" w:rsidRDefault="007507D3" w:rsidP="007507D3">
      <w:pPr>
        <w:pStyle w:val="a3"/>
        <w:spacing w:after="0" w:line="360" w:lineRule="auto"/>
        <w:ind w:left="0"/>
        <w:jc w:val="both"/>
        <w:rPr>
          <w:rFonts w:ascii="Times New Roman" w:hAnsi="Times New Roman" w:cs="Times New Roman"/>
          <w:b/>
          <w:bCs/>
          <w:sz w:val="28"/>
          <w:szCs w:val="28"/>
        </w:rPr>
      </w:pPr>
    </w:p>
    <w:p w:rsidR="007507D3" w:rsidRDefault="007507D3" w:rsidP="007507D3">
      <w:pPr>
        <w:pStyle w:val="a3"/>
        <w:spacing w:after="0" w:line="360" w:lineRule="auto"/>
        <w:ind w:left="0"/>
        <w:jc w:val="both"/>
        <w:rPr>
          <w:rFonts w:ascii="Times New Roman" w:hAnsi="Times New Roman" w:cs="Times New Roman"/>
          <w:b/>
          <w:bCs/>
          <w:sz w:val="28"/>
          <w:szCs w:val="28"/>
        </w:rPr>
      </w:pPr>
    </w:p>
    <w:p w:rsidR="007507D3" w:rsidRDefault="007507D3" w:rsidP="007507D3">
      <w:pPr>
        <w:pStyle w:val="a3"/>
        <w:spacing w:after="0" w:line="360" w:lineRule="auto"/>
        <w:ind w:left="0"/>
        <w:jc w:val="both"/>
        <w:rPr>
          <w:rFonts w:ascii="Times New Roman" w:hAnsi="Times New Roman" w:cs="Times New Roman"/>
          <w:b/>
          <w:bCs/>
          <w:sz w:val="28"/>
          <w:szCs w:val="28"/>
        </w:rPr>
      </w:pPr>
    </w:p>
    <w:p w:rsidR="007507D3" w:rsidRDefault="007507D3" w:rsidP="007507D3">
      <w:pPr>
        <w:pStyle w:val="a3"/>
        <w:spacing w:after="0" w:line="360" w:lineRule="auto"/>
        <w:ind w:left="0"/>
        <w:jc w:val="both"/>
        <w:rPr>
          <w:rFonts w:ascii="Times New Roman" w:hAnsi="Times New Roman" w:cs="Times New Roman"/>
          <w:b/>
          <w:bCs/>
          <w:sz w:val="28"/>
          <w:szCs w:val="28"/>
        </w:rPr>
      </w:pPr>
    </w:p>
    <w:p w:rsidR="007507D3" w:rsidRDefault="007507D3" w:rsidP="007507D3">
      <w:pPr>
        <w:pStyle w:val="a3"/>
        <w:spacing w:after="0" w:line="360" w:lineRule="auto"/>
        <w:ind w:left="0"/>
        <w:jc w:val="both"/>
        <w:rPr>
          <w:rFonts w:ascii="Times New Roman" w:hAnsi="Times New Roman" w:cs="Times New Roman"/>
          <w:b/>
          <w:bCs/>
          <w:sz w:val="28"/>
          <w:szCs w:val="28"/>
        </w:rPr>
      </w:pPr>
    </w:p>
    <w:p w:rsidR="007507D3" w:rsidRDefault="007507D3" w:rsidP="007507D3">
      <w:pPr>
        <w:pStyle w:val="a3"/>
        <w:spacing w:after="0" w:line="360" w:lineRule="auto"/>
        <w:ind w:left="0"/>
        <w:jc w:val="both"/>
        <w:rPr>
          <w:rFonts w:ascii="Times New Roman" w:hAnsi="Times New Roman" w:cs="Times New Roman"/>
          <w:b/>
          <w:bCs/>
          <w:sz w:val="28"/>
          <w:szCs w:val="28"/>
        </w:rPr>
      </w:pPr>
    </w:p>
    <w:p w:rsidR="007507D3" w:rsidRDefault="007507D3" w:rsidP="007507D3">
      <w:pPr>
        <w:pStyle w:val="a3"/>
        <w:spacing w:after="0" w:line="360" w:lineRule="auto"/>
        <w:ind w:left="0"/>
        <w:jc w:val="both"/>
        <w:rPr>
          <w:rFonts w:ascii="Times New Roman" w:hAnsi="Times New Roman" w:cs="Times New Roman"/>
          <w:b/>
          <w:bCs/>
          <w:sz w:val="28"/>
          <w:szCs w:val="28"/>
        </w:rPr>
      </w:pPr>
    </w:p>
    <w:p w:rsidR="007507D3" w:rsidRDefault="007507D3" w:rsidP="007507D3">
      <w:pPr>
        <w:pStyle w:val="a3"/>
        <w:spacing w:after="0" w:line="360" w:lineRule="auto"/>
        <w:ind w:left="0"/>
        <w:jc w:val="both"/>
        <w:rPr>
          <w:rFonts w:ascii="Times New Roman" w:hAnsi="Times New Roman" w:cs="Times New Roman"/>
          <w:b/>
          <w:bCs/>
          <w:sz w:val="28"/>
          <w:szCs w:val="28"/>
        </w:rPr>
      </w:pPr>
    </w:p>
    <w:p w:rsidR="007507D3" w:rsidRDefault="007507D3" w:rsidP="007507D3">
      <w:pPr>
        <w:pStyle w:val="a3"/>
        <w:spacing w:after="0" w:line="360" w:lineRule="auto"/>
        <w:ind w:left="0"/>
        <w:jc w:val="both"/>
        <w:rPr>
          <w:rFonts w:ascii="Times New Roman" w:hAnsi="Times New Roman" w:cs="Times New Roman"/>
          <w:b/>
          <w:bCs/>
          <w:sz w:val="28"/>
          <w:szCs w:val="28"/>
        </w:rPr>
      </w:pPr>
    </w:p>
    <w:p w:rsidR="007507D3" w:rsidRDefault="007507D3" w:rsidP="007507D3">
      <w:pPr>
        <w:pStyle w:val="a3"/>
        <w:spacing w:after="0" w:line="360" w:lineRule="auto"/>
        <w:ind w:left="0"/>
        <w:jc w:val="both"/>
        <w:rPr>
          <w:rFonts w:ascii="Times New Roman" w:hAnsi="Times New Roman" w:cs="Times New Roman"/>
          <w:b/>
          <w:bCs/>
          <w:sz w:val="28"/>
          <w:szCs w:val="28"/>
        </w:rPr>
      </w:pPr>
    </w:p>
    <w:p w:rsidR="007507D3" w:rsidRDefault="007507D3" w:rsidP="007507D3">
      <w:pPr>
        <w:pStyle w:val="a3"/>
        <w:spacing w:after="0" w:line="360" w:lineRule="auto"/>
        <w:ind w:left="0"/>
        <w:jc w:val="both"/>
        <w:rPr>
          <w:rFonts w:ascii="Times New Roman" w:hAnsi="Times New Roman" w:cs="Times New Roman"/>
          <w:b/>
          <w:bCs/>
          <w:sz w:val="28"/>
          <w:szCs w:val="28"/>
        </w:rPr>
      </w:pPr>
    </w:p>
    <w:p w:rsidR="007507D3" w:rsidRDefault="007507D3" w:rsidP="007507D3">
      <w:pPr>
        <w:pStyle w:val="a3"/>
        <w:spacing w:after="0" w:line="360" w:lineRule="auto"/>
        <w:ind w:left="0"/>
        <w:jc w:val="both"/>
        <w:rPr>
          <w:rFonts w:ascii="Times New Roman" w:hAnsi="Times New Roman" w:cs="Times New Roman"/>
          <w:b/>
          <w:bCs/>
          <w:sz w:val="28"/>
          <w:szCs w:val="28"/>
        </w:rPr>
      </w:pPr>
    </w:p>
    <w:p w:rsidR="007507D3" w:rsidRDefault="007507D3" w:rsidP="007507D3">
      <w:pPr>
        <w:pStyle w:val="a3"/>
        <w:spacing w:after="0" w:line="360" w:lineRule="auto"/>
        <w:ind w:left="0"/>
        <w:jc w:val="both"/>
        <w:rPr>
          <w:rFonts w:ascii="Times New Roman" w:hAnsi="Times New Roman" w:cs="Times New Roman"/>
          <w:b/>
          <w:bCs/>
          <w:sz w:val="28"/>
          <w:szCs w:val="28"/>
        </w:rPr>
      </w:pPr>
    </w:p>
    <w:p w:rsidR="007507D3" w:rsidRDefault="007507D3" w:rsidP="007507D3">
      <w:pPr>
        <w:pStyle w:val="a3"/>
        <w:spacing w:after="0" w:line="360" w:lineRule="auto"/>
        <w:ind w:left="0"/>
        <w:jc w:val="both"/>
        <w:rPr>
          <w:rFonts w:ascii="Times New Roman" w:hAnsi="Times New Roman" w:cs="Times New Roman"/>
          <w:b/>
          <w:bCs/>
          <w:sz w:val="28"/>
          <w:szCs w:val="28"/>
        </w:rPr>
      </w:pPr>
    </w:p>
    <w:p w:rsidR="007507D3" w:rsidRDefault="007507D3" w:rsidP="007507D3">
      <w:pPr>
        <w:pStyle w:val="a3"/>
        <w:spacing w:after="0" w:line="360" w:lineRule="auto"/>
        <w:ind w:left="0"/>
        <w:jc w:val="both"/>
        <w:rPr>
          <w:rFonts w:ascii="Times New Roman" w:hAnsi="Times New Roman" w:cs="Times New Roman"/>
          <w:b/>
          <w:bCs/>
          <w:sz w:val="28"/>
          <w:szCs w:val="28"/>
        </w:rPr>
      </w:pPr>
    </w:p>
    <w:p w:rsidR="007507D3" w:rsidRDefault="007507D3" w:rsidP="007507D3">
      <w:pPr>
        <w:pStyle w:val="a3"/>
        <w:spacing w:after="0" w:line="360" w:lineRule="auto"/>
        <w:ind w:left="0"/>
        <w:jc w:val="both"/>
        <w:rPr>
          <w:rFonts w:ascii="Times New Roman" w:hAnsi="Times New Roman" w:cs="Times New Roman"/>
          <w:b/>
          <w:bCs/>
          <w:sz w:val="28"/>
          <w:szCs w:val="28"/>
        </w:rPr>
      </w:pPr>
    </w:p>
    <w:p w:rsidR="007507D3" w:rsidRDefault="007507D3" w:rsidP="007507D3">
      <w:pPr>
        <w:pStyle w:val="a3"/>
        <w:spacing w:after="0" w:line="360" w:lineRule="auto"/>
        <w:ind w:left="0"/>
        <w:jc w:val="both"/>
        <w:rPr>
          <w:rFonts w:ascii="Times New Roman" w:hAnsi="Times New Roman" w:cs="Times New Roman"/>
          <w:b/>
          <w:bCs/>
          <w:sz w:val="28"/>
          <w:szCs w:val="28"/>
        </w:rPr>
      </w:pPr>
    </w:p>
    <w:p w:rsidR="007507D3" w:rsidRDefault="007507D3" w:rsidP="007507D3">
      <w:pPr>
        <w:pStyle w:val="a3"/>
        <w:spacing w:after="0" w:line="360" w:lineRule="auto"/>
        <w:ind w:left="0"/>
        <w:jc w:val="both"/>
        <w:rPr>
          <w:rFonts w:ascii="Times New Roman" w:hAnsi="Times New Roman" w:cs="Times New Roman"/>
          <w:b/>
          <w:bCs/>
          <w:sz w:val="28"/>
          <w:szCs w:val="28"/>
        </w:rPr>
      </w:pPr>
    </w:p>
    <w:p w:rsidR="007507D3" w:rsidRDefault="007507D3" w:rsidP="007507D3">
      <w:pPr>
        <w:pStyle w:val="a3"/>
        <w:spacing w:after="0" w:line="360" w:lineRule="auto"/>
        <w:ind w:left="0"/>
        <w:jc w:val="both"/>
        <w:rPr>
          <w:rFonts w:ascii="Times New Roman" w:hAnsi="Times New Roman" w:cs="Times New Roman"/>
          <w:b/>
          <w:bCs/>
          <w:sz w:val="28"/>
          <w:szCs w:val="28"/>
        </w:rPr>
      </w:pPr>
    </w:p>
    <w:p w:rsidR="00746273" w:rsidRDefault="00746273" w:rsidP="007507D3">
      <w:pPr>
        <w:spacing w:after="0" w:line="360" w:lineRule="auto"/>
        <w:jc w:val="both"/>
        <w:rPr>
          <w:rFonts w:ascii="Times New Roman" w:hAnsi="Times New Roman" w:cs="Times New Roman"/>
          <w:b/>
          <w:bCs/>
          <w:sz w:val="28"/>
          <w:szCs w:val="28"/>
        </w:rPr>
      </w:pPr>
    </w:p>
    <w:p w:rsidR="00D952B1" w:rsidRDefault="00D952B1" w:rsidP="007507D3">
      <w:pPr>
        <w:spacing w:after="0" w:line="360" w:lineRule="auto"/>
        <w:jc w:val="both"/>
        <w:rPr>
          <w:rFonts w:ascii="Times New Roman" w:hAnsi="Times New Roman" w:cs="Times New Roman"/>
          <w:b/>
          <w:bCs/>
          <w:sz w:val="28"/>
          <w:szCs w:val="28"/>
        </w:rPr>
      </w:pPr>
    </w:p>
    <w:p w:rsidR="007507D3" w:rsidRPr="00F12CBF" w:rsidRDefault="007507D3" w:rsidP="007507D3">
      <w:pPr>
        <w:spacing w:after="0" w:line="360" w:lineRule="auto"/>
        <w:jc w:val="both"/>
        <w:rPr>
          <w:rFonts w:ascii="Times New Roman" w:hAnsi="Times New Roman" w:cs="Times New Roman"/>
          <w:b/>
          <w:bCs/>
          <w:sz w:val="28"/>
          <w:szCs w:val="28"/>
        </w:rPr>
      </w:pPr>
      <w:r w:rsidRPr="00F12CBF">
        <w:rPr>
          <w:rFonts w:ascii="Times New Roman" w:hAnsi="Times New Roman" w:cs="Times New Roman"/>
          <w:b/>
          <w:bCs/>
          <w:sz w:val="28"/>
          <w:szCs w:val="28"/>
        </w:rPr>
        <w:t>СПИСОК ВИКОРИСТАНИХ ДЖЕРЕЛ</w:t>
      </w:r>
    </w:p>
    <w:p w:rsidR="007507D3" w:rsidRDefault="007507D3" w:rsidP="00D21E2D">
      <w:pPr>
        <w:pStyle w:val="a3"/>
        <w:numPr>
          <w:ilvl w:val="0"/>
          <w:numId w:val="49"/>
        </w:numPr>
        <w:spacing w:after="0" w:line="360" w:lineRule="auto"/>
        <w:ind w:left="0" w:firstLine="0"/>
        <w:jc w:val="both"/>
        <w:rPr>
          <w:rFonts w:ascii="Times New Roman" w:hAnsi="Times New Roman" w:cs="Times New Roman"/>
          <w:sz w:val="28"/>
          <w:szCs w:val="28"/>
        </w:rPr>
      </w:pPr>
      <w:r w:rsidRPr="00F12CBF">
        <w:rPr>
          <w:rFonts w:ascii="Times New Roman" w:hAnsi="Times New Roman" w:cs="Times New Roman"/>
          <w:sz w:val="28"/>
          <w:szCs w:val="28"/>
        </w:rPr>
        <w:t>Алєксєєнко Т.Ф. Концептуалізація соціально-педагогічних основ сучасного сімейного виховання: автореф. дис. ... доктора. пед. наук: 13.00.05, 13.00.07 Київ, 2017. 48 с.</w:t>
      </w:r>
    </w:p>
    <w:p w:rsidR="007507D3" w:rsidRDefault="007507D3" w:rsidP="00D21E2D">
      <w:pPr>
        <w:pStyle w:val="a3"/>
        <w:numPr>
          <w:ilvl w:val="0"/>
          <w:numId w:val="49"/>
        </w:numPr>
        <w:spacing w:after="0" w:line="360" w:lineRule="auto"/>
        <w:ind w:left="0" w:firstLine="0"/>
        <w:jc w:val="both"/>
        <w:rPr>
          <w:rFonts w:ascii="Times New Roman" w:hAnsi="Times New Roman" w:cs="Times New Roman"/>
          <w:sz w:val="28"/>
          <w:szCs w:val="28"/>
        </w:rPr>
      </w:pPr>
      <w:r w:rsidRPr="00F12CBF">
        <w:rPr>
          <w:rFonts w:ascii="Times New Roman" w:hAnsi="Times New Roman" w:cs="Times New Roman"/>
          <w:sz w:val="28"/>
          <w:szCs w:val="28"/>
        </w:rPr>
        <w:t xml:space="preserve">Арц О.В. Теоретична модель особи з комплексом гандикапу та основні форми його прояву. </w:t>
      </w:r>
      <w:r w:rsidRPr="00F12CBF">
        <w:rPr>
          <w:rFonts w:ascii="Times New Roman" w:hAnsi="Times New Roman" w:cs="Times New Roman"/>
          <w:sz w:val="28"/>
          <w:szCs w:val="28"/>
          <w:lang w:val="en-US"/>
        </w:rPr>
        <w:t>URL</w:t>
      </w:r>
      <w:r w:rsidRPr="00F12CBF">
        <w:rPr>
          <w:rFonts w:ascii="Times New Roman" w:hAnsi="Times New Roman" w:cs="Times New Roman"/>
          <w:sz w:val="28"/>
          <w:szCs w:val="28"/>
        </w:rPr>
        <w:t xml:space="preserve">: </w:t>
      </w:r>
      <w:hyperlink r:id="rId14" w:history="1">
        <w:r w:rsidRPr="00F12CBF">
          <w:rPr>
            <w:rStyle w:val="a4"/>
            <w:rFonts w:ascii="Times New Roman" w:hAnsi="Times New Roman" w:cs="Times New Roman"/>
            <w:sz w:val="28"/>
            <w:szCs w:val="28"/>
          </w:rPr>
          <w:t>https://pj.journal.kspu.edu/index.php/pj/article/view/1185</w:t>
        </w:r>
      </w:hyperlink>
      <w:r w:rsidRPr="00F12CBF">
        <w:rPr>
          <w:rFonts w:ascii="Times New Roman" w:hAnsi="Times New Roman" w:cs="Times New Roman"/>
          <w:sz w:val="28"/>
          <w:szCs w:val="28"/>
        </w:rPr>
        <w:t xml:space="preserve"> (дата звернення 09.04.2024р.)</w:t>
      </w:r>
    </w:p>
    <w:p w:rsidR="007507D3" w:rsidRDefault="007507D3" w:rsidP="00D21E2D">
      <w:pPr>
        <w:pStyle w:val="a3"/>
        <w:numPr>
          <w:ilvl w:val="0"/>
          <w:numId w:val="49"/>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 xml:space="preserve">Березяк К.М., Накорчевська О.П., Васильєва О.А. Психологічні особливості адаптації студентів до навчання в умовах війни. </w:t>
      </w:r>
      <w:r>
        <w:rPr>
          <w:rFonts w:ascii="Times New Roman" w:hAnsi="Times New Roman" w:cs="Times New Roman"/>
          <w:sz w:val="28"/>
          <w:szCs w:val="28"/>
          <w:lang w:val="en-US"/>
        </w:rPr>
        <w:t>URL</w:t>
      </w:r>
      <w:r>
        <w:rPr>
          <w:rFonts w:ascii="Times New Roman" w:hAnsi="Times New Roman" w:cs="Times New Roman"/>
          <w:sz w:val="28"/>
          <w:szCs w:val="28"/>
        </w:rPr>
        <w:t xml:space="preserve">: </w:t>
      </w:r>
      <w:hyperlink r:id="rId15" w:history="1">
        <w:r w:rsidRPr="00A1765C">
          <w:rPr>
            <w:rStyle w:val="a4"/>
            <w:rFonts w:ascii="Times New Roman" w:hAnsi="Times New Roman" w:cs="Times New Roman"/>
            <w:sz w:val="28"/>
            <w:szCs w:val="28"/>
          </w:rPr>
          <w:t>http://perspectives.pp.ua/index.php/pis/article/view/2473/2476</w:t>
        </w:r>
      </w:hyperlink>
      <w:r>
        <w:rPr>
          <w:rFonts w:ascii="Times New Roman" w:hAnsi="Times New Roman" w:cs="Times New Roman"/>
          <w:sz w:val="28"/>
          <w:szCs w:val="28"/>
        </w:rPr>
        <w:t xml:space="preserve"> (дата звернення 28.03.2024р.) </w:t>
      </w:r>
    </w:p>
    <w:p w:rsidR="007507D3" w:rsidRDefault="007507D3" w:rsidP="00D21E2D">
      <w:pPr>
        <w:pStyle w:val="a3"/>
        <w:numPr>
          <w:ilvl w:val="0"/>
          <w:numId w:val="49"/>
        </w:numPr>
        <w:spacing w:after="0" w:line="360" w:lineRule="auto"/>
        <w:ind w:left="0" w:firstLine="0"/>
        <w:jc w:val="both"/>
        <w:rPr>
          <w:rFonts w:ascii="Times New Roman" w:hAnsi="Times New Roman" w:cs="Times New Roman"/>
          <w:sz w:val="28"/>
          <w:szCs w:val="28"/>
        </w:rPr>
      </w:pPr>
      <w:r w:rsidRPr="00F12CBF">
        <w:rPr>
          <w:rFonts w:ascii="Times New Roman" w:hAnsi="Times New Roman" w:cs="Times New Roman"/>
          <w:sz w:val="28"/>
          <w:szCs w:val="28"/>
        </w:rPr>
        <w:t>Бісікало Л. Г., Задорожня О. Г., Жук Т. В., Ілляшенко Т. Д., Каменщук Т. Д., Копчинська А. С., Макарян Д. С., Обухівська А. Г., Паламарчук Н. М., Паланюк Т. М., Токаленко З. В., Якимчук Г. В. Психологічний супровід інклюзивної освіти. Київ: УНМЦ практичної психології і соціальної роботи, 2017. 92 с.</w:t>
      </w:r>
    </w:p>
    <w:p w:rsidR="007507D3" w:rsidRDefault="007507D3" w:rsidP="00D21E2D">
      <w:pPr>
        <w:pStyle w:val="a3"/>
        <w:numPr>
          <w:ilvl w:val="0"/>
          <w:numId w:val="49"/>
        </w:numPr>
        <w:spacing w:after="0" w:line="360" w:lineRule="auto"/>
        <w:ind w:left="0" w:firstLine="0"/>
        <w:jc w:val="both"/>
        <w:rPr>
          <w:rFonts w:ascii="Times New Roman" w:hAnsi="Times New Roman" w:cs="Times New Roman"/>
          <w:sz w:val="28"/>
          <w:szCs w:val="28"/>
        </w:rPr>
      </w:pPr>
      <w:r w:rsidRPr="00854F42">
        <w:rPr>
          <w:rFonts w:ascii="Times New Roman" w:hAnsi="Times New Roman" w:cs="Times New Roman"/>
          <w:sz w:val="28"/>
          <w:szCs w:val="28"/>
        </w:rPr>
        <w:t>Блинова, О. Є. Соціально-психологічні засади адаптації вимушених мігрантів</w:t>
      </w:r>
      <w:r>
        <w:rPr>
          <w:rFonts w:ascii="Times New Roman" w:hAnsi="Times New Roman" w:cs="Times New Roman"/>
          <w:sz w:val="28"/>
          <w:szCs w:val="28"/>
        </w:rPr>
        <w:t>.</w:t>
      </w:r>
      <w:r w:rsidRPr="00854F42">
        <w:rPr>
          <w:rFonts w:ascii="Times New Roman" w:hAnsi="Times New Roman" w:cs="Times New Roman"/>
          <w:sz w:val="28"/>
          <w:szCs w:val="28"/>
          <w:lang w:val="ru-RU"/>
        </w:rPr>
        <w:t xml:space="preserve"> </w:t>
      </w:r>
      <w:r>
        <w:rPr>
          <w:rFonts w:ascii="Times New Roman" w:hAnsi="Times New Roman" w:cs="Times New Roman"/>
          <w:sz w:val="28"/>
          <w:szCs w:val="28"/>
          <w:lang w:val="en-US"/>
        </w:rPr>
        <w:t>URL</w:t>
      </w:r>
      <w:r>
        <w:rPr>
          <w:rFonts w:ascii="Times New Roman" w:hAnsi="Times New Roman" w:cs="Times New Roman"/>
          <w:sz w:val="28"/>
          <w:szCs w:val="28"/>
        </w:rPr>
        <w:t xml:space="preserve">: </w:t>
      </w:r>
      <w:hyperlink r:id="rId16" w:history="1">
        <w:r w:rsidRPr="00A1765C">
          <w:rPr>
            <w:rStyle w:val="a4"/>
            <w:rFonts w:ascii="Times New Roman" w:hAnsi="Times New Roman" w:cs="Times New Roman"/>
            <w:sz w:val="28"/>
            <w:szCs w:val="28"/>
          </w:rPr>
          <w:t>https://ekhsuir.kspu.edu/bitstream/handle/</w:t>
        </w:r>
      </w:hyperlink>
      <w:r>
        <w:rPr>
          <w:rFonts w:ascii="Times New Roman" w:hAnsi="Times New Roman" w:cs="Times New Roman"/>
          <w:sz w:val="28"/>
          <w:szCs w:val="28"/>
        </w:rPr>
        <w:t xml:space="preserve"> </w:t>
      </w:r>
      <w:r w:rsidRPr="00854F42">
        <w:rPr>
          <w:rFonts w:ascii="Times New Roman" w:hAnsi="Times New Roman" w:cs="Times New Roman"/>
          <w:sz w:val="28"/>
          <w:szCs w:val="28"/>
        </w:rPr>
        <w:t>123456789/8960/%D0%91%D0%BB%D0%B8%D0%BD%D0%BE%D0%B2%D0%B0_24.pdf?sequence=1</w:t>
      </w:r>
      <w:r>
        <w:rPr>
          <w:rFonts w:ascii="Times New Roman" w:hAnsi="Times New Roman" w:cs="Times New Roman"/>
          <w:sz w:val="28"/>
          <w:szCs w:val="28"/>
        </w:rPr>
        <w:t xml:space="preserve"> (дата звернення 26.03.2024р.)</w:t>
      </w:r>
    </w:p>
    <w:p w:rsidR="007507D3" w:rsidRDefault="007507D3" w:rsidP="00D21E2D">
      <w:pPr>
        <w:pStyle w:val="a3"/>
        <w:numPr>
          <w:ilvl w:val="0"/>
          <w:numId w:val="49"/>
        </w:numPr>
        <w:spacing w:after="0" w:line="360" w:lineRule="auto"/>
        <w:ind w:left="0" w:firstLine="0"/>
        <w:jc w:val="both"/>
        <w:rPr>
          <w:rFonts w:ascii="Times New Roman" w:hAnsi="Times New Roman" w:cs="Times New Roman"/>
          <w:sz w:val="28"/>
          <w:szCs w:val="28"/>
        </w:rPr>
      </w:pPr>
      <w:r w:rsidRPr="00F12CBF">
        <w:rPr>
          <w:rFonts w:ascii="Times New Roman" w:hAnsi="Times New Roman" w:cs="Times New Roman"/>
          <w:sz w:val="28"/>
          <w:szCs w:val="28"/>
        </w:rPr>
        <w:t>Бондар В. І. Диференційоване навчання дітей з особливостями інтелектуального розвитку в закладах загальної середньої освіти. URL: https://aqce.com.ua/vipusk-13/bondar-vi-diferencijovane-navchannja-ditej-zosoblivostjami.html (дата звернення 20.06.2024р.)</w:t>
      </w:r>
    </w:p>
    <w:p w:rsidR="007507D3" w:rsidRDefault="007507D3" w:rsidP="00D21E2D">
      <w:pPr>
        <w:pStyle w:val="a3"/>
        <w:numPr>
          <w:ilvl w:val="0"/>
          <w:numId w:val="49"/>
        </w:numPr>
        <w:spacing w:after="0" w:line="360" w:lineRule="auto"/>
        <w:ind w:left="0" w:firstLine="0"/>
        <w:jc w:val="both"/>
        <w:rPr>
          <w:rFonts w:ascii="Times New Roman" w:hAnsi="Times New Roman" w:cs="Times New Roman"/>
          <w:sz w:val="28"/>
          <w:szCs w:val="28"/>
        </w:rPr>
      </w:pPr>
      <w:r w:rsidRPr="00F12CBF">
        <w:rPr>
          <w:rFonts w:ascii="Times New Roman" w:hAnsi="Times New Roman" w:cs="Times New Roman"/>
          <w:sz w:val="28"/>
          <w:szCs w:val="28"/>
        </w:rPr>
        <w:t>Блеч Г. О. Сучасні технології навчання грамоти дітей з інтелектуальними порушеннями. </w:t>
      </w:r>
      <w:r w:rsidRPr="00F12CBF">
        <w:rPr>
          <w:rFonts w:ascii="Times New Roman" w:hAnsi="Times New Roman" w:cs="Times New Roman"/>
          <w:sz w:val="28"/>
          <w:szCs w:val="28"/>
          <w:lang w:val="en-US"/>
        </w:rPr>
        <w:t>URL</w:t>
      </w:r>
      <w:r w:rsidRPr="00F12CBF">
        <w:rPr>
          <w:rFonts w:ascii="Times New Roman" w:hAnsi="Times New Roman" w:cs="Times New Roman"/>
          <w:sz w:val="28"/>
          <w:szCs w:val="28"/>
        </w:rPr>
        <w:t>: </w:t>
      </w:r>
      <w:hyperlink r:id="rId17" w:history="1">
        <w:r w:rsidRPr="00F12CBF">
          <w:rPr>
            <w:rStyle w:val="a4"/>
            <w:rFonts w:ascii="Times New Roman" w:hAnsi="Times New Roman" w:cs="Times New Roman"/>
            <w:sz w:val="28"/>
            <w:szCs w:val="28"/>
          </w:rPr>
          <w:t>https://lib.iitta.gov.ua/id/eprint/728673/1/%D0%A2%D0%95%D0%97%D0%98%20%D0%9A%D0%9E%D0%9D%D0%93%D0%A0%D0%95%D0%A1%202021%20%D0%B5%D0%BB%D0%B5%D0%BA%D1%82%D1%80%D0%BE%D0%BD%D0%BD%D0%B8%D0%B9%20%D0%B2%D0%B0%D1%80%D1%96%D0%B0%D0%BD%D1%82-17-21.pdf</w:t>
        </w:r>
      </w:hyperlink>
      <w:r w:rsidRPr="00F12CBF">
        <w:rPr>
          <w:rFonts w:ascii="Times New Roman" w:hAnsi="Times New Roman" w:cs="Times New Roman"/>
          <w:sz w:val="28"/>
          <w:szCs w:val="28"/>
        </w:rPr>
        <w:t xml:space="preserve"> (дата звернення 09.06.2024р.)</w:t>
      </w:r>
    </w:p>
    <w:p w:rsidR="007507D3" w:rsidRDefault="007507D3" w:rsidP="00D21E2D">
      <w:pPr>
        <w:pStyle w:val="a3"/>
        <w:numPr>
          <w:ilvl w:val="0"/>
          <w:numId w:val="49"/>
        </w:numPr>
        <w:spacing w:after="0" w:line="360" w:lineRule="auto"/>
        <w:ind w:left="0" w:firstLine="0"/>
        <w:jc w:val="both"/>
        <w:rPr>
          <w:rFonts w:ascii="Times New Roman" w:hAnsi="Times New Roman" w:cs="Times New Roman"/>
          <w:sz w:val="28"/>
          <w:szCs w:val="28"/>
        </w:rPr>
      </w:pPr>
      <w:r w:rsidRPr="00F12CBF">
        <w:rPr>
          <w:rFonts w:ascii="Times New Roman" w:hAnsi="Times New Roman" w:cs="Times New Roman"/>
          <w:sz w:val="28"/>
          <w:szCs w:val="28"/>
        </w:rPr>
        <w:t>Василенко О. М. Соціально-педагогічні умови адаптації молодших школярів з особливими освітніми потребами до навчання в загальноосвітній школі. Теоретико-методологічні засади впровадження інклюзії в закладах освіти : монографія, наук. ред. М. Є. Чайковський. Київ : Університет «Україна», 2019. С. 419-460.</w:t>
      </w:r>
    </w:p>
    <w:p w:rsidR="007507D3" w:rsidRDefault="007507D3" w:rsidP="00D21E2D">
      <w:pPr>
        <w:pStyle w:val="a3"/>
        <w:numPr>
          <w:ilvl w:val="0"/>
          <w:numId w:val="49"/>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 xml:space="preserve">Веремчук А.П., Хом’як О.А. Інноваційні технології навчання дітей з особливими освітніми потребами. </w:t>
      </w:r>
      <w:r>
        <w:rPr>
          <w:rFonts w:ascii="Times New Roman" w:hAnsi="Times New Roman" w:cs="Times New Roman"/>
          <w:sz w:val="28"/>
          <w:szCs w:val="28"/>
          <w:lang w:val="en-US"/>
        </w:rPr>
        <w:t>URL</w:t>
      </w:r>
      <w:r>
        <w:rPr>
          <w:rFonts w:ascii="Times New Roman" w:hAnsi="Times New Roman" w:cs="Times New Roman"/>
          <w:sz w:val="28"/>
          <w:szCs w:val="28"/>
        </w:rPr>
        <w:t xml:space="preserve">: </w:t>
      </w:r>
      <w:hyperlink r:id="rId18" w:history="1">
        <w:r w:rsidRPr="00A1765C">
          <w:rPr>
            <w:rStyle w:val="a4"/>
            <w:rFonts w:ascii="Times New Roman" w:hAnsi="Times New Roman" w:cs="Times New Roman"/>
            <w:sz w:val="28"/>
            <w:szCs w:val="28"/>
          </w:rPr>
          <w:t>https://library.udpu.edu.ua/library_files/probl_sych_school/2021/1/10.pdf</w:t>
        </w:r>
      </w:hyperlink>
      <w:r>
        <w:rPr>
          <w:rFonts w:ascii="Times New Roman" w:hAnsi="Times New Roman" w:cs="Times New Roman"/>
          <w:sz w:val="28"/>
          <w:szCs w:val="28"/>
        </w:rPr>
        <w:t xml:space="preserve"> (дата звернення 15.04.2024р.)</w:t>
      </w:r>
    </w:p>
    <w:p w:rsidR="007507D3" w:rsidRDefault="007507D3" w:rsidP="00D21E2D">
      <w:pPr>
        <w:pStyle w:val="a3"/>
        <w:numPr>
          <w:ilvl w:val="0"/>
          <w:numId w:val="49"/>
        </w:numPr>
        <w:spacing w:after="0" w:line="360" w:lineRule="auto"/>
        <w:ind w:left="0" w:firstLine="0"/>
        <w:jc w:val="both"/>
        <w:rPr>
          <w:rFonts w:ascii="Times New Roman" w:hAnsi="Times New Roman" w:cs="Times New Roman"/>
          <w:sz w:val="28"/>
          <w:szCs w:val="28"/>
        </w:rPr>
      </w:pPr>
      <w:r w:rsidRPr="00F12CBF">
        <w:rPr>
          <w:rFonts w:ascii="Times New Roman" w:hAnsi="Times New Roman" w:cs="Times New Roman"/>
          <w:sz w:val="28"/>
          <w:szCs w:val="28"/>
        </w:rPr>
        <w:t>Горват М.В. Педагогічні умови виховання толерантності у молодших школярів. URL: https://dspace.uzhnu.edu.ua/jspui/bitstream/lib/3494/1/%D0%9F%D0%95%D0%94%D0%90%D0%93%D0%9E%D0%93%D0%86%D0%A7%D0%9D%D0%86%20%D0%A3%D0%9C%D0%9E%D0%92%D0%98%20%D0%92%D0%98%D0%A5%D0%9E%D0%92%D0%90%D0%9D%D0%9D%D0%AF%20%D0%A2%D0%9E%D0%9B%D0%95%D0%A0%D0%90%D0%9D%D0%A2%D0%9D%D0%9E%D0%A1%D0%A2%D0%86%20%D0%A3%20%D0%9C%D0%9E%D0%9B%D0%9E%D0%94%D0%A8%D0%98%D0%A5%20%D0%A8%D0%9A%D0%9E%D0%9B%D0%AF%D0%A0%D0%86%D0%92.pdf (дата звернення 20.06.2024р.)</w:t>
      </w:r>
    </w:p>
    <w:p w:rsidR="007507D3" w:rsidRDefault="007507D3" w:rsidP="00D21E2D">
      <w:pPr>
        <w:pStyle w:val="a3"/>
        <w:numPr>
          <w:ilvl w:val="0"/>
          <w:numId w:val="49"/>
        </w:numPr>
        <w:spacing w:after="0" w:line="360" w:lineRule="auto"/>
        <w:ind w:left="0" w:firstLine="0"/>
        <w:jc w:val="both"/>
        <w:rPr>
          <w:rFonts w:ascii="Times New Roman" w:hAnsi="Times New Roman" w:cs="Times New Roman"/>
          <w:sz w:val="28"/>
          <w:szCs w:val="28"/>
        </w:rPr>
      </w:pPr>
      <w:r w:rsidRPr="00F12CBF">
        <w:rPr>
          <w:rFonts w:ascii="Times New Roman" w:hAnsi="Times New Roman" w:cs="Times New Roman"/>
          <w:sz w:val="28"/>
          <w:szCs w:val="28"/>
        </w:rPr>
        <w:t>Дегтяренко Т.М. Корекційно-реабілітаційна робота в спеціальних дошкільних закладах для дітей з особливими потребами. Суми: Університетська книга, 2021. 302 с.</w:t>
      </w:r>
    </w:p>
    <w:p w:rsidR="007507D3" w:rsidRDefault="007507D3" w:rsidP="00D21E2D">
      <w:pPr>
        <w:pStyle w:val="a3"/>
        <w:numPr>
          <w:ilvl w:val="0"/>
          <w:numId w:val="49"/>
        </w:numPr>
        <w:spacing w:after="0" w:line="360" w:lineRule="auto"/>
        <w:ind w:left="0" w:firstLine="0"/>
        <w:jc w:val="both"/>
        <w:rPr>
          <w:rFonts w:ascii="Times New Roman" w:hAnsi="Times New Roman" w:cs="Times New Roman"/>
          <w:sz w:val="28"/>
          <w:szCs w:val="28"/>
        </w:rPr>
      </w:pPr>
      <w:r w:rsidRPr="00F12CBF">
        <w:rPr>
          <w:rFonts w:ascii="Times New Roman" w:hAnsi="Times New Roman" w:cs="Times New Roman"/>
          <w:sz w:val="28"/>
          <w:szCs w:val="28"/>
        </w:rPr>
        <w:t>Колупаєва А.А., Таранченко О.М. Діти з особливими потребами в загальноосвітньому просторі: початкова ланка. Путівник для педагогів: Навчально-методичний посібник. К.: «АТОПОЛ». 2010. 96 с. (Серія Інклюзивна освіта»).</w:t>
      </w:r>
    </w:p>
    <w:p w:rsidR="007507D3" w:rsidRDefault="007507D3" w:rsidP="00D21E2D">
      <w:pPr>
        <w:pStyle w:val="a3"/>
        <w:numPr>
          <w:ilvl w:val="0"/>
          <w:numId w:val="49"/>
        </w:numPr>
        <w:spacing w:after="0" w:line="360" w:lineRule="auto"/>
        <w:ind w:left="0" w:firstLine="0"/>
        <w:jc w:val="both"/>
        <w:rPr>
          <w:rFonts w:ascii="Times New Roman" w:hAnsi="Times New Roman" w:cs="Times New Roman"/>
          <w:sz w:val="28"/>
          <w:szCs w:val="28"/>
        </w:rPr>
      </w:pPr>
      <w:r w:rsidRPr="00F12CBF">
        <w:rPr>
          <w:rFonts w:ascii="Times New Roman" w:hAnsi="Times New Roman" w:cs="Times New Roman"/>
          <w:sz w:val="28"/>
          <w:szCs w:val="28"/>
        </w:rPr>
        <w:t>Ілляшенко Т.Д. Чому їм важко вчитися? Діагностика і корекція труднощів у навчанні молодших школярів. Київ: Початкова школа, 2003. 128 с.</w:t>
      </w:r>
    </w:p>
    <w:p w:rsidR="007507D3" w:rsidRDefault="007507D3" w:rsidP="00D21E2D">
      <w:pPr>
        <w:pStyle w:val="a3"/>
        <w:numPr>
          <w:ilvl w:val="0"/>
          <w:numId w:val="49"/>
        </w:numPr>
        <w:spacing w:after="0" w:line="360" w:lineRule="auto"/>
        <w:ind w:left="0" w:firstLine="0"/>
        <w:jc w:val="both"/>
        <w:rPr>
          <w:rFonts w:ascii="Times New Roman" w:hAnsi="Times New Roman" w:cs="Times New Roman"/>
          <w:sz w:val="28"/>
          <w:szCs w:val="28"/>
        </w:rPr>
      </w:pPr>
      <w:r w:rsidRPr="00F12CBF">
        <w:rPr>
          <w:rFonts w:ascii="Times New Roman" w:hAnsi="Times New Roman" w:cs="Times New Roman"/>
          <w:sz w:val="28"/>
          <w:szCs w:val="28"/>
        </w:rPr>
        <w:t>Кобильченко В.В. Психологічний супровід дітей дошкільного віку з порушеннями зору. Полтава: Техсервіс, 2015. 205 с.</w:t>
      </w:r>
    </w:p>
    <w:p w:rsidR="007507D3" w:rsidRDefault="007507D3" w:rsidP="00D21E2D">
      <w:pPr>
        <w:pStyle w:val="a3"/>
        <w:numPr>
          <w:ilvl w:val="0"/>
          <w:numId w:val="49"/>
        </w:numPr>
        <w:spacing w:after="0" w:line="360" w:lineRule="auto"/>
        <w:ind w:left="0" w:firstLine="0"/>
        <w:jc w:val="both"/>
        <w:rPr>
          <w:rFonts w:ascii="Times New Roman" w:hAnsi="Times New Roman" w:cs="Times New Roman"/>
          <w:sz w:val="28"/>
          <w:szCs w:val="28"/>
        </w:rPr>
      </w:pPr>
      <w:r w:rsidRPr="00F12CBF">
        <w:rPr>
          <w:rFonts w:ascii="Times New Roman" w:hAnsi="Times New Roman" w:cs="Times New Roman"/>
          <w:sz w:val="28"/>
          <w:szCs w:val="28"/>
        </w:rPr>
        <w:t>Колупаєва А.А. Інклюзивна освіта: реалії та перспективи. Київ: Самміт-Книга, 2009. 272 с.</w:t>
      </w:r>
    </w:p>
    <w:p w:rsidR="007507D3" w:rsidRDefault="007507D3" w:rsidP="00D21E2D">
      <w:pPr>
        <w:pStyle w:val="a3"/>
        <w:numPr>
          <w:ilvl w:val="0"/>
          <w:numId w:val="49"/>
        </w:numPr>
        <w:spacing w:after="0" w:line="360" w:lineRule="auto"/>
        <w:ind w:left="0" w:firstLine="0"/>
        <w:jc w:val="both"/>
        <w:rPr>
          <w:rFonts w:ascii="Times New Roman" w:hAnsi="Times New Roman" w:cs="Times New Roman"/>
          <w:sz w:val="28"/>
          <w:szCs w:val="28"/>
        </w:rPr>
      </w:pPr>
      <w:r w:rsidRPr="00F12CBF">
        <w:rPr>
          <w:rFonts w:ascii="Times New Roman" w:hAnsi="Times New Roman" w:cs="Times New Roman"/>
          <w:sz w:val="28"/>
          <w:szCs w:val="28"/>
        </w:rPr>
        <w:t xml:space="preserve">Колупаєва А.А., Таранченко О.М. «Інклюзивна освіта: від основ до практики»: монографія. К. : ТОВ «АТОПОЛ», 2016. 152 с. </w:t>
      </w:r>
    </w:p>
    <w:p w:rsidR="007507D3" w:rsidRDefault="007507D3" w:rsidP="00D21E2D">
      <w:pPr>
        <w:pStyle w:val="a3"/>
        <w:numPr>
          <w:ilvl w:val="0"/>
          <w:numId w:val="49"/>
        </w:numPr>
        <w:spacing w:after="0" w:line="360" w:lineRule="auto"/>
        <w:ind w:left="0" w:firstLine="0"/>
        <w:jc w:val="both"/>
        <w:rPr>
          <w:rFonts w:ascii="Times New Roman" w:hAnsi="Times New Roman" w:cs="Times New Roman"/>
          <w:sz w:val="28"/>
          <w:szCs w:val="28"/>
        </w:rPr>
      </w:pPr>
      <w:r w:rsidRPr="00F12CBF">
        <w:rPr>
          <w:rFonts w:ascii="Times New Roman" w:hAnsi="Times New Roman" w:cs="Times New Roman"/>
          <w:sz w:val="28"/>
          <w:szCs w:val="28"/>
        </w:rPr>
        <w:t xml:space="preserve">Колупаєва А.А., Савчук Л.О. Діти з особливими освітніми потребами та організація їх навчання. </w:t>
      </w:r>
      <w:r w:rsidRPr="00F12CBF">
        <w:rPr>
          <w:rFonts w:ascii="Times New Roman" w:hAnsi="Times New Roman" w:cs="Times New Roman"/>
          <w:sz w:val="28"/>
          <w:szCs w:val="28"/>
          <w:lang w:val="en-US"/>
        </w:rPr>
        <w:t>URL</w:t>
      </w:r>
      <w:r w:rsidRPr="00F12CBF">
        <w:rPr>
          <w:rFonts w:ascii="Times New Roman" w:hAnsi="Times New Roman" w:cs="Times New Roman"/>
          <w:sz w:val="28"/>
          <w:szCs w:val="28"/>
        </w:rPr>
        <w:t xml:space="preserve">: </w:t>
      </w:r>
      <w:hyperlink r:id="rId19" w:history="1">
        <w:r w:rsidRPr="00A1765C">
          <w:rPr>
            <w:rStyle w:val="a4"/>
            <w:rFonts w:ascii="Times New Roman" w:hAnsi="Times New Roman" w:cs="Times New Roman"/>
            <w:sz w:val="28"/>
            <w:szCs w:val="28"/>
          </w:rPr>
          <w:t>https://content.e-schools.info/shtun-shkola/library/Dti-z-osoblivimi-osvtnmi-potrebami-ta-organzacya-yih-navchannya.pdf</w:t>
        </w:r>
      </w:hyperlink>
    </w:p>
    <w:p w:rsidR="007507D3" w:rsidRDefault="007507D3" w:rsidP="00D21E2D">
      <w:pPr>
        <w:pStyle w:val="a3"/>
        <w:numPr>
          <w:ilvl w:val="0"/>
          <w:numId w:val="49"/>
        </w:numPr>
        <w:spacing w:after="0" w:line="360" w:lineRule="auto"/>
        <w:ind w:left="0" w:firstLine="0"/>
        <w:jc w:val="both"/>
        <w:rPr>
          <w:rFonts w:ascii="Times New Roman" w:hAnsi="Times New Roman" w:cs="Times New Roman"/>
          <w:sz w:val="28"/>
          <w:szCs w:val="28"/>
        </w:rPr>
      </w:pPr>
      <w:r w:rsidRPr="00F12CBF">
        <w:rPr>
          <w:rFonts w:ascii="Times New Roman" w:hAnsi="Times New Roman" w:cs="Times New Roman"/>
          <w:sz w:val="28"/>
          <w:szCs w:val="28"/>
        </w:rPr>
        <w:t>Компанець Н., Ярмола Н., Коваль-Бардаш Н., Квітка Н., Лапін А. Діти з особливими освітніми потребами у загальноосвітньому просторі, навчально-методичний посібник. К.: ІСПП імені Миколи Ярмаченка НАПН України, 2020. 208 c.</w:t>
      </w:r>
    </w:p>
    <w:p w:rsidR="007507D3" w:rsidRDefault="007507D3" w:rsidP="00D21E2D">
      <w:pPr>
        <w:pStyle w:val="a3"/>
        <w:numPr>
          <w:ilvl w:val="0"/>
          <w:numId w:val="49"/>
        </w:numPr>
        <w:spacing w:after="0" w:line="360" w:lineRule="auto"/>
        <w:ind w:left="0" w:firstLine="0"/>
        <w:jc w:val="both"/>
        <w:rPr>
          <w:rFonts w:ascii="Times New Roman" w:hAnsi="Times New Roman" w:cs="Times New Roman"/>
          <w:sz w:val="28"/>
          <w:szCs w:val="28"/>
        </w:rPr>
      </w:pPr>
      <w:r w:rsidRPr="00F12CBF">
        <w:rPr>
          <w:rFonts w:ascii="Times New Roman" w:hAnsi="Times New Roman" w:cs="Times New Roman"/>
          <w:sz w:val="28"/>
          <w:szCs w:val="28"/>
        </w:rPr>
        <w:t xml:space="preserve">Кротенко В.І. Психологічний супровід батьків під час навчання дітей в інклюзивних класах. </w:t>
      </w:r>
      <w:r w:rsidRPr="00F12CBF">
        <w:rPr>
          <w:rFonts w:ascii="Times New Roman" w:hAnsi="Times New Roman" w:cs="Times New Roman"/>
          <w:sz w:val="28"/>
          <w:szCs w:val="28"/>
          <w:lang w:val="en-US"/>
        </w:rPr>
        <w:t>URL</w:t>
      </w:r>
      <w:r w:rsidRPr="00F12CBF">
        <w:rPr>
          <w:rFonts w:ascii="Times New Roman" w:hAnsi="Times New Roman" w:cs="Times New Roman"/>
          <w:sz w:val="28"/>
          <w:szCs w:val="28"/>
        </w:rPr>
        <w:t xml:space="preserve"> : </w:t>
      </w:r>
      <w:hyperlink r:id="rId20" w:history="1">
        <w:r w:rsidRPr="00F12CBF">
          <w:rPr>
            <w:rStyle w:val="a4"/>
            <w:rFonts w:ascii="Times New Roman" w:hAnsi="Times New Roman" w:cs="Times New Roman"/>
            <w:sz w:val="28"/>
            <w:szCs w:val="28"/>
          </w:rPr>
          <w:t>http://nbuv.gov.ua/UJRN/Nchnpu_019_2013_24_69</w:t>
        </w:r>
      </w:hyperlink>
      <w:r w:rsidRPr="00F12CBF">
        <w:rPr>
          <w:rFonts w:ascii="Times New Roman" w:hAnsi="Times New Roman" w:cs="Times New Roman"/>
          <w:sz w:val="28"/>
          <w:szCs w:val="28"/>
        </w:rPr>
        <w:t xml:space="preserve"> (дата звернення 14.05.2024р.)</w:t>
      </w:r>
    </w:p>
    <w:p w:rsidR="007507D3" w:rsidRPr="00BC610B" w:rsidRDefault="007507D3" w:rsidP="00D21E2D">
      <w:pPr>
        <w:pStyle w:val="a3"/>
        <w:numPr>
          <w:ilvl w:val="0"/>
          <w:numId w:val="49"/>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Кулеша Н.П. Психологічна адаптація студентів із дистантних сімей до умов навчання у вищому навчальному закладі</w:t>
      </w:r>
      <w:r w:rsidRPr="00F12CBF">
        <w:rPr>
          <w:rFonts w:ascii="Times New Roman" w:hAnsi="Times New Roman" w:cs="Times New Roman"/>
          <w:sz w:val="28"/>
          <w:szCs w:val="28"/>
        </w:rPr>
        <w:t xml:space="preserve">: автореф. дис. ... </w:t>
      </w:r>
      <w:r>
        <w:rPr>
          <w:rFonts w:ascii="Times New Roman" w:hAnsi="Times New Roman" w:cs="Times New Roman"/>
          <w:sz w:val="28"/>
          <w:szCs w:val="28"/>
        </w:rPr>
        <w:t>канд</w:t>
      </w:r>
      <w:r w:rsidRPr="00F12CBF">
        <w:rPr>
          <w:rFonts w:ascii="Times New Roman" w:hAnsi="Times New Roman" w:cs="Times New Roman"/>
          <w:sz w:val="28"/>
          <w:szCs w:val="28"/>
        </w:rPr>
        <w:t xml:space="preserve">. пед. наук: </w:t>
      </w:r>
      <w:r>
        <w:rPr>
          <w:rFonts w:ascii="Times New Roman" w:hAnsi="Times New Roman" w:cs="Times New Roman"/>
          <w:sz w:val="28"/>
          <w:szCs w:val="28"/>
        </w:rPr>
        <w:t>19.00.07</w:t>
      </w:r>
      <w:r w:rsidRPr="00F12CBF">
        <w:rPr>
          <w:rFonts w:ascii="Times New Roman" w:hAnsi="Times New Roman" w:cs="Times New Roman"/>
          <w:sz w:val="28"/>
          <w:szCs w:val="28"/>
        </w:rPr>
        <w:t xml:space="preserve"> </w:t>
      </w:r>
      <w:r>
        <w:rPr>
          <w:rFonts w:ascii="Times New Roman" w:hAnsi="Times New Roman" w:cs="Times New Roman"/>
          <w:sz w:val="28"/>
          <w:szCs w:val="28"/>
        </w:rPr>
        <w:t>Острог</w:t>
      </w:r>
      <w:r w:rsidRPr="00F12CBF">
        <w:rPr>
          <w:rFonts w:ascii="Times New Roman" w:hAnsi="Times New Roman" w:cs="Times New Roman"/>
          <w:sz w:val="28"/>
          <w:szCs w:val="28"/>
        </w:rPr>
        <w:t xml:space="preserve">, 2017. </w:t>
      </w:r>
      <w:r>
        <w:rPr>
          <w:rFonts w:ascii="Times New Roman" w:hAnsi="Times New Roman" w:cs="Times New Roman"/>
          <w:sz w:val="28"/>
          <w:szCs w:val="28"/>
        </w:rPr>
        <w:t>12</w:t>
      </w:r>
      <w:r w:rsidRPr="00F12CBF">
        <w:rPr>
          <w:rFonts w:ascii="Times New Roman" w:hAnsi="Times New Roman" w:cs="Times New Roman"/>
          <w:sz w:val="28"/>
          <w:szCs w:val="28"/>
        </w:rPr>
        <w:t xml:space="preserve"> с.</w:t>
      </w:r>
      <w:r>
        <w:rPr>
          <w:rFonts w:ascii="Times New Roman" w:hAnsi="Times New Roman" w:cs="Times New Roman"/>
          <w:sz w:val="28"/>
          <w:szCs w:val="28"/>
        </w:rPr>
        <w:t xml:space="preserve"> </w:t>
      </w:r>
      <w:r>
        <w:rPr>
          <w:rFonts w:ascii="Times New Roman" w:hAnsi="Times New Roman" w:cs="Times New Roman"/>
          <w:sz w:val="28"/>
          <w:szCs w:val="28"/>
          <w:lang w:val="en-US"/>
        </w:rPr>
        <w:t>URL</w:t>
      </w:r>
      <w:r>
        <w:rPr>
          <w:rFonts w:ascii="Times New Roman" w:hAnsi="Times New Roman" w:cs="Times New Roman"/>
          <w:sz w:val="28"/>
          <w:szCs w:val="28"/>
        </w:rPr>
        <w:t xml:space="preserve">: </w:t>
      </w:r>
      <w:hyperlink r:id="rId21" w:history="1">
        <w:r w:rsidRPr="00A1765C">
          <w:rPr>
            <w:rStyle w:val="a4"/>
            <w:rFonts w:ascii="Times New Roman" w:hAnsi="Times New Roman" w:cs="Times New Roman"/>
            <w:sz w:val="28"/>
            <w:szCs w:val="28"/>
          </w:rPr>
          <w:t>https://www.oa.edu.ua/doc/dis/Kulesha_A.pdf</w:t>
        </w:r>
      </w:hyperlink>
      <w:r>
        <w:rPr>
          <w:rFonts w:ascii="Times New Roman" w:hAnsi="Times New Roman" w:cs="Times New Roman"/>
          <w:sz w:val="28"/>
          <w:szCs w:val="28"/>
        </w:rPr>
        <w:t xml:space="preserve"> (дата звернення 18.04.2024р.)</w:t>
      </w:r>
    </w:p>
    <w:p w:rsidR="007507D3" w:rsidRDefault="007507D3" w:rsidP="00D21E2D">
      <w:pPr>
        <w:pStyle w:val="a3"/>
        <w:numPr>
          <w:ilvl w:val="0"/>
          <w:numId w:val="49"/>
        </w:numPr>
        <w:spacing w:after="0" w:line="360" w:lineRule="auto"/>
        <w:ind w:left="0" w:firstLine="0"/>
        <w:jc w:val="both"/>
        <w:rPr>
          <w:rFonts w:ascii="Times New Roman" w:hAnsi="Times New Roman" w:cs="Times New Roman"/>
          <w:sz w:val="28"/>
          <w:szCs w:val="28"/>
        </w:rPr>
      </w:pPr>
      <w:r w:rsidRPr="00F12CBF">
        <w:rPr>
          <w:rFonts w:ascii="Times New Roman" w:hAnsi="Times New Roman" w:cs="Times New Roman"/>
          <w:sz w:val="28"/>
          <w:szCs w:val="28"/>
        </w:rPr>
        <w:t>Купрєєва О.І. Особливості "Я-концепції" дорослих інвалідів з ампутаційними дефектами кінцівок: автореф. дис. ... канд. психол. наук: 19.00.07. Київ, 2003. 16 с.</w:t>
      </w:r>
    </w:p>
    <w:p w:rsidR="007507D3" w:rsidRDefault="007507D3" w:rsidP="00D21E2D">
      <w:pPr>
        <w:pStyle w:val="a3"/>
        <w:numPr>
          <w:ilvl w:val="0"/>
          <w:numId w:val="49"/>
        </w:numPr>
        <w:spacing w:after="0" w:line="360" w:lineRule="auto"/>
        <w:ind w:left="0" w:firstLine="0"/>
        <w:jc w:val="both"/>
        <w:rPr>
          <w:rFonts w:ascii="Times New Roman" w:hAnsi="Times New Roman" w:cs="Times New Roman"/>
          <w:sz w:val="28"/>
          <w:szCs w:val="28"/>
        </w:rPr>
      </w:pPr>
      <w:r w:rsidRPr="00F12CBF">
        <w:rPr>
          <w:rFonts w:ascii="Times New Roman" w:hAnsi="Times New Roman" w:cs="Times New Roman"/>
          <w:sz w:val="28"/>
          <w:szCs w:val="28"/>
        </w:rPr>
        <w:t xml:space="preserve">Лебединська К.С. Діагностика раннього дитячого аутизму. </w:t>
      </w:r>
      <w:r w:rsidRPr="00F12CBF">
        <w:rPr>
          <w:rFonts w:ascii="Times New Roman" w:hAnsi="Times New Roman" w:cs="Times New Roman"/>
          <w:sz w:val="28"/>
          <w:szCs w:val="28"/>
          <w:lang w:val="en-US"/>
        </w:rPr>
        <w:t>URL</w:t>
      </w:r>
      <w:r w:rsidRPr="00F12CBF">
        <w:rPr>
          <w:rFonts w:ascii="Times New Roman" w:hAnsi="Times New Roman" w:cs="Times New Roman"/>
          <w:sz w:val="28"/>
          <w:szCs w:val="28"/>
        </w:rPr>
        <w:t xml:space="preserve">: </w:t>
      </w:r>
      <w:hyperlink r:id="rId22" w:history="1">
        <w:r w:rsidRPr="00F12CBF">
          <w:rPr>
            <w:rStyle w:val="a4"/>
            <w:rFonts w:ascii="Times New Roman" w:hAnsi="Times New Roman" w:cs="Times New Roman"/>
            <w:sz w:val="28"/>
            <w:szCs w:val="28"/>
          </w:rPr>
          <w:t>https://studfile.net/preview/9046346/</w:t>
        </w:r>
      </w:hyperlink>
      <w:r w:rsidRPr="00F12CBF">
        <w:rPr>
          <w:rFonts w:ascii="Times New Roman" w:hAnsi="Times New Roman" w:cs="Times New Roman"/>
          <w:sz w:val="28"/>
          <w:szCs w:val="28"/>
        </w:rPr>
        <w:t xml:space="preserve"> (дата звернення 05.03.2024р.)</w:t>
      </w:r>
    </w:p>
    <w:p w:rsidR="007507D3" w:rsidRDefault="007507D3" w:rsidP="00D21E2D">
      <w:pPr>
        <w:pStyle w:val="a3"/>
        <w:numPr>
          <w:ilvl w:val="0"/>
          <w:numId w:val="49"/>
        </w:numPr>
        <w:spacing w:after="0" w:line="360" w:lineRule="auto"/>
        <w:ind w:left="0" w:firstLine="0"/>
        <w:jc w:val="both"/>
        <w:rPr>
          <w:rFonts w:ascii="Times New Roman" w:hAnsi="Times New Roman" w:cs="Times New Roman"/>
          <w:sz w:val="28"/>
          <w:szCs w:val="28"/>
        </w:rPr>
      </w:pPr>
      <w:r w:rsidRPr="00F12CBF">
        <w:rPr>
          <w:rFonts w:ascii="Times New Roman" w:hAnsi="Times New Roman" w:cs="Times New Roman"/>
          <w:sz w:val="28"/>
          <w:szCs w:val="28"/>
        </w:rPr>
        <w:t>Литовченко С. В. Особливості навчання осіб з порушеннями слуху у вищих навчальних закладах : дис. … канд. пед. наук : 13.00.03. Київ, 2006. 211 с.</w:t>
      </w:r>
    </w:p>
    <w:p w:rsidR="007507D3" w:rsidRDefault="007507D3" w:rsidP="00D21E2D">
      <w:pPr>
        <w:pStyle w:val="a3"/>
        <w:numPr>
          <w:ilvl w:val="0"/>
          <w:numId w:val="49"/>
        </w:numPr>
        <w:spacing w:after="0" w:line="360" w:lineRule="auto"/>
        <w:ind w:left="0" w:firstLine="0"/>
        <w:jc w:val="both"/>
        <w:rPr>
          <w:rFonts w:ascii="Times New Roman" w:hAnsi="Times New Roman" w:cs="Times New Roman"/>
          <w:sz w:val="28"/>
          <w:szCs w:val="28"/>
        </w:rPr>
      </w:pPr>
      <w:r w:rsidRPr="00F12CBF">
        <w:rPr>
          <w:rFonts w:ascii="Times New Roman" w:hAnsi="Times New Roman" w:cs="Times New Roman"/>
          <w:sz w:val="28"/>
          <w:szCs w:val="28"/>
        </w:rPr>
        <w:t>Марченко І.С. Спеціальна методика розвитку мовлення. Київ: Слово, 2019. 312 с.</w:t>
      </w:r>
    </w:p>
    <w:p w:rsidR="007507D3" w:rsidRDefault="007507D3" w:rsidP="00D21E2D">
      <w:pPr>
        <w:pStyle w:val="a3"/>
        <w:numPr>
          <w:ilvl w:val="0"/>
          <w:numId w:val="49"/>
        </w:numPr>
        <w:spacing w:after="0" w:line="360" w:lineRule="auto"/>
        <w:ind w:left="0" w:firstLine="0"/>
        <w:jc w:val="both"/>
        <w:rPr>
          <w:rFonts w:ascii="Times New Roman" w:hAnsi="Times New Roman" w:cs="Times New Roman"/>
          <w:sz w:val="28"/>
          <w:szCs w:val="28"/>
        </w:rPr>
      </w:pPr>
      <w:r w:rsidRPr="00F12CBF">
        <w:rPr>
          <w:rFonts w:ascii="Times New Roman" w:hAnsi="Times New Roman" w:cs="Times New Roman"/>
          <w:sz w:val="28"/>
          <w:szCs w:val="28"/>
        </w:rPr>
        <w:t xml:space="preserve">Мартинчук О.В. Підготовка фахівців зі спеціальної освіти до професійної діяльності в умовах інклюзивного освітнього середовища. </w:t>
      </w:r>
      <w:r w:rsidRPr="00F12CBF">
        <w:rPr>
          <w:rFonts w:ascii="Times New Roman" w:hAnsi="Times New Roman" w:cs="Times New Roman"/>
          <w:sz w:val="28"/>
          <w:szCs w:val="28"/>
          <w:lang w:val="en-US"/>
        </w:rPr>
        <w:t>URL</w:t>
      </w:r>
      <w:r w:rsidRPr="00F12CBF">
        <w:rPr>
          <w:rFonts w:ascii="Times New Roman" w:hAnsi="Times New Roman" w:cs="Times New Roman"/>
          <w:sz w:val="28"/>
          <w:szCs w:val="28"/>
        </w:rPr>
        <w:t xml:space="preserve">: </w:t>
      </w:r>
      <w:hyperlink r:id="rId23" w:history="1">
        <w:r w:rsidRPr="00F12CBF">
          <w:rPr>
            <w:rStyle w:val="a4"/>
            <w:rFonts w:ascii="Times New Roman" w:hAnsi="Times New Roman" w:cs="Times New Roman"/>
            <w:sz w:val="28"/>
            <w:szCs w:val="28"/>
          </w:rPr>
          <w:t>https://elibrary.kubg.edu.ua/id/eprint/24867</w:t>
        </w:r>
      </w:hyperlink>
      <w:r w:rsidRPr="00F12CBF">
        <w:rPr>
          <w:rFonts w:ascii="Times New Roman" w:hAnsi="Times New Roman" w:cs="Times New Roman"/>
          <w:sz w:val="28"/>
          <w:szCs w:val="28"/>
        </w:rPr>
        <w:t xml:space="preserve"> (дата звернення 09.02.2024р.)</w:t>
      </w:r>
    </w:p>
    <w:p w:rsidR="007507D3" w:rsidRPr="00F12CBF" w:rsidRDefault="007507D3" w:rsidP="00D21E2D">
      <w:pPr>
        <w:pStyle w:val="a3"/>
        <w:numPr>
          <w:ilvl w:val="0"/>
          <w:numId w:val="49"/>
        </w:numPr>
        <w:spacing w:after="0" w:line="360" w:lineRule="auto"/>
        <w:ind w:left="0" w:firstLine="0"/>
        <w:jc w:val="both"/>
        <w:rPr>
          <w:rFonts w:ascii="Times New Roman" w:hAnsi="Times New Roman" w:cs="Times New Roman"/>
          <w:sz w:val="28"/>
          <w:szCs w:val="28"/>
        </w:rPr>
      </w:pPr>
      <w:r w:rsidRPr="00F12CBF">
        <w:rPr>
          <w:rFonts w:ascii="Times New Roman" w:hAnsi="Times New Roman" w:cs="Times New Roman"/>
          <w:sz w:val="28"/>
          <w:szCs w:val="28"/>
        </w:rPr>
        <w:t>Матвєєва М.П., Миронова С.П. Корекційна робота в системі освіти дітей з вадами розумового розвитку. Кам'янець-Подільський: Кам'янець-Подільський національний університет імені Івана Огієнка, 2005. 164 с.</w:t>
      </w:r>
    </w:p>
    <w:p w:rsidR="007507D3" w:rsidRDefault="007507D3" w:rsidP="007507D3">
      <w:pPr>
        <w:spacing w:after="0" w:line="360" w:lineRule="auto"/>
        <w:jc w:val="both"/>
        <w:rPr>
          <w:rFonts w:ascii="Times New Roman" w:hAnsi="Times New Roman" w:cs="Times New Roman"/>
          <w:sz w:val="28"/>
          <w:szCs w:val="28"/>
        </w:rPr>
      </w:pPr>
      <w:r w:rsidRPr="00F12CBF">
        <w:rPr>
          <w:rFonts w:ascii="Times New Roman" w:hAnsi="Times New Roman" w:cs="Times New Roman"/>
          <w:sz w:val="28"/>
          <w:szCs w:val="28"/>
        </w:rPr>
        <w:t xml:space="preserve">Миронова С.П. Педагогіка інклюзивної освіти: навчально-методичний посібник. </w:t>
      </w:r>
      <w:r w:rsidRPr="00F12CBF">
        <w:rPr>
          <w:rFonts w:ascii="Times New Roman" w:hAnsi="Times New Roman" w:cs="Times New Roman"/>
          <w:sz w:val="28"/>
          <w:szCs w:val="28"/>
          <w:lang w:val="en-US"/>
        </w:rPr>
        <w:t>URL</w:t>
      </w:r>
      <w:r w:rsidRPr="00F12CBF">
        <w:rPr>
          <w:rFonts w:ascii="Times New Roman" w:hAnsi="Times New Roman" w:cs="Times New Roman"/>
          <w:sz w:val="28"/>
          <w:szCs w:val="28"/>
        </w:rPr>
        <w:t xml:space="preserve">: </w:t>
      </w:r>
      <w:hyperlink r:id="rId24" w:history="1">
        <w:r w:rsidRPr="00F12CBF">
          <w:rPr>
            <w:rStyle w:val="a4"/>
            <w:rFonts w:ascii="Times New Roman" w:hAnsi="Times New Roman" w:cs="Times New Roman"/>
            <w:sz w:val="28"/>
            <w:szCs w:val="28"/>
          </w:rPr>
          <w:t>https://files.znu.edu.ua/files/Bibliobooks/Inshi74/0055369.pdf</w:t>
        </w:r>
      </w:hyperlink>
      <w:r w:rsidRPr="00F12CBF">
        <w:rPr>
          <w:rFonts w:ascii="Times New Roman" w:hAnsi="Times New Roman" w:cs="Times New Roman"/>
          <w:sz w:val="28"/>
          <w:szCs w:val="28"/>
        </w:rPr>
        <w:t xml:space="preserve"> (дата звернення 08.03.2024р.)</w:t>
      </w:r>
    </w:p>
    <w:p w:rsidR="007507D3" w:rsidRDefault="007507D3" w:rsidP="00D21E2D">
      <w:pPr>
        <w:pStyle w:val="a3"/>
        <w:numPr>
          <w:ilvl w:val="0"/>
          <w:numId w:val="49"/>
        </w:numPr>
        <w:spacing w:after="0" w:line="360" w:lineRule="auto"/>
        <w:ind w:left="0" w:firstLine="0"/>
        <w:jc w:val="both"/>
        <w:rPr>
          <w:rFonts w:ascii="Times New Roman" w:hAnsi="Times New Roman" w:cs="Times New Roman"/>
          <w:sz w:val="28"/>
          <w:szCs w:val="28"/>
        </w:rPr>
      </w:pPr>
      <w:r w:rsidRPr="00F12CBF">
        <w:rPr>
          <w:rFonts w:ascii="Times New Roman" w:hAnsi="Times New Roman" w:cs="Times New Roman"/>
          <w:sz w:val="28"/>
          <w:szCs w:val="28"/>
        </w:rPr>
        <w:t>Навчання і виховання в інклюзивному освітньому просторі: теорія та практика : тези доповідей IV Всеукраїнської науково-практичної конференції (16 травня 2024 року). Хмельницький : Хмельницький інститут соціальних технологій Університету «Україна», 2024. 136 с.</w:t>
      </w:r>
    </w:p>
    <w:p w:rsidR="007507D3" w:rsidRDefault="007507D3" w:rsidP="00D21E2D">
      <w:pPr>
        <w:pStyle w:val="a3"/>
        <w:numPr>
          <w:ilvl w:val="0"/>
          <w:numId w:val="49"/>
        </w:numPr>
        <w:spacing w:after="0" w:line="360" w:lineRule="auto"/>
        <w:ind w:left="0" w:firstLine="0"/>
        <w:jc w:val="both"/>
        <w:rPr>
          <w:rFonts w:ascii="Times New Roman" w:hAnsi="Times New Roman" w:cs="Times New Roman"/>
          <w:sz w:val="28"/>
          <w:szCs w:val="28"/>
        </w:rPr>
      </w:pPr>
      <w:r w:rsidRPr="00F12CBF">
        <w:rPr>
          <w:rFonts w:ascii="Times New Roman" w:hAnsi="Times New Roman" w:cs="Times New Roman"/>
          <w:sz w:val="28"/>
          <w:szCs w:val="28"/>
        </w:rPr>
        <w:t xml:space="preserve">Нагорна О. Б. Особливості корекційно-виховної роботи з дітьми з особливими освітніми потребами: навчально-методичний посібник. Рівне, 2012. 99 с. </w:t>
      </w:r>
    </w:p>
    <w:p w:rsidR="007507D3" w:rsidRDefault="007507D3" w:rsidP="00D21E2D">
      <w:pPr>
        <w:pStyle w:val="a3"/>
        <w:numPr>
          <w:ilvl w:val="0"/>
          <w:numId w:val="49"/>
        </w:numPr>
        <w:spacing w:after="0" w:line="360" w:lineRule="auto"/>
        <w:ind w:left="0" w:firstLine="0"/>
        <w:jc w:val="both"/>
        <w:rPr>
          <w:rFonts w:ascii="Times New Roman" w:hAnsi="Times New Roman" w:cs="Times New Roman"/>
          <w:sz w:val="28"/>
          <w:szCs w:val="28"/>
        </w:rPr>
      </w:pPr>
      <w:r w:rsidRPr="00F12CBF">
        <w:rPr>
          <w:rFonts w:ascii="Times New Roman" w:hAnsi="Times New Roman" w:cs="Times New Roman"/>
          <w:sz w:val="28"/>
          <w:szCs w:val="28"/>
        </w:rPr>
        <w:t>Організаційні засади діяльності асистента вчителя в інклюзивному класі : метод. посіб. уклад. : О. В. Коган та ін. Харків : «Друкарня Мадрид», 2019. 110 с.</w:t>
      </w:r>
    </w:p>
    <w:p w:rsidR="007507D3" w:rsidRPr="00F12CBF" w:rsidRDefault="007507D3" w:rsidP="00D21E2D">
      <w:pPr>
        <w:pStyle w:val="a3"/>
        <w:numPr>
          <w:ilvl w:val="0"/>
          <w:numId w:val="49"/>
        </w:numPr>
        <w:spacing w:after="0" w:line="360" w:lineRule="auto"/>
        <w:ind w:left="0" w:firstLine="0"/>
        <w:jc w:val="both"/>
        <w:rPr>
          <w:rFonts w:ascii="Times New Roman" w:hAnsi="Times New Roman" w:cs="Times New Roman"/>
          <w:sz w:val="28"/>
          <w:szCs w:val="28"/>
        </w:rPr>
      </w:pPr>
      <w:r w:rsidRPr="00F12CBF">
        <w:rPr>
          <w:rFonts w:ascii="Times New Roman" w:hAnsi="Times New Roman" w:cs="Times New Roman"/>
          <w:sz w:val="28"/>
          <w:szCs w:val="28"/>
        </w:rPr>
        <w:t>Освіта осіб з особливими потребами: шляхи розбудови: наук.-метод. зб. (за ред. Л.І. Прохоренко). Київ: ФОП «Симоненко О. І., 2023. Вип. 23. 178 с.</w:t>
      </w:r>
    </w:p>
    <w:p w:rsidR="007507D3" w:rsidRDefault="007507D3" w:rsidP="007507D3">
      <w:pPr>
        <w:spacing w:after="0" w:line="360" w:lineRule="auto"/>
        <w:jc w:val="both"/>
        <w:rPr>
          <w:rFonts w:ascii="Times New Roman" w:hAnsi="Times New Roman" w:cs="Times New Roman"/>
          <w:sz w:val="28"/>
          <w:szCs w:val="28"/>
        </w:rPr>
      </w:pPr>
      <w:r w:rsidRPr="00F12CBF">
        <w:rPr>
          <w:rFonts w:ascii="Times New Roman" w:hAnsi="Times New Roman" w:cs="Times New Roman"/>
          <w:sz w:val="28"/>
          <w:szCs w:val="28"/>
        </w:rPr>
        <w:t>Островська К.О. Особливості абілітації дітей з аутизмом та їх родин .– Львів, «Тріада плюс». 2007. 44 с.</w:t>
      </w:r>
    </w:p>
    <w:p w:rsidR="007507D3" w:rsidRPr="00BC610B" w:rsidRDefault="007507D3" w:rsidP="00D21E2D">
      <w:pPr>
        <w:pStyle w:val="a3"/>
        <w:numPr>
          <w:ilvl w:val="0"/>
          <w:numId w:val="49"/>
        </w:numPr>
        <w:spacing w:after="0" w:line="360" w:lineRule="auto"/>
        <w:ind w:left="0" w:firstLine="0"/>
        <w:jc w:val="both"/>
        <w:rPr>
          <w:rFonts w:ascii="Times New Roman" w:hAnsi="Times New Roman" w:cs="Times New Roman"/>
          <w:sz w:val="28"/>
          <w:szCs w:val="28"/>
        </w:rPr>
      </w:pPr>
      <w:r w:rsidRPr="00BC610B">
        <w:rPr>
          <w:rFonts w:ascii="Times New Roman" w:hAnsi="Times New Roman" w:cs="Times New Roman"/>
          <w:sz w:val="28"/>
          <w:szCs w:val="28"/>
        </w:rPr>
        <w:t>Павелків Р. В. Загальна психологія. Київ: Кондор, 2009. 181 с.</w:t>
      </w:r>
    </w:p>
    <w:p w:rsidR="007507D3" w:rsidRPr="00F12CBF" w:rsidRDefault="007507D3" w:rsidP="00D21E2D">
      <w:pPr>
        <w:pStyle w:val="a3"/>
        <w:numPr>
          <w:ilvl w:val="0"/>
          <w:numId w:val="49"/>
        </w:numPr>
        <w:spacing w:after="0" w:line="360" w:lineRule="auto"/>
        <w:ind w:left="0" w:firstLine="0"/>
        <w:jc w:val="both"/>
        <w:rPr>
          <w:rFonts w:ascii="Times New Roman" w:hAnsi="Times New Roman" w:cs="Times New Roman"/>
          <w:sz w:val="28"/>
          <w:szCs w:val="28"/>
        </w:rPr>
      </w:pPr>
      <w:r w:rsidRPr="00F12CBF">
        <w:rPr>
          <w:rFonts w:ascii="Times New Roman" w:hAnsi="Times New Roman" w:cs="Times New Roman"/>
          <w:sz w:val="28"/>
          <w:szCs w:val="28"/>
        </w:rPr>
        <w:t>Панок В.Г., Обухівська А.Г., Острова В.Д., Сичевський А.С., Лунченко Н.В., Федосєєва І.В. Психологічна служба. Київ: Ніка-Центр, 2016. 362 с.</w:t>
      </w:r>
    </w:p>
    <w:p w:rsidR="007507D3" w:rsidRDefault="007507D3" w:rsidP="007507D3">
      <w:pPr>
        <w:spacing w:after="0" w:line="360" w:lineRule="auto"/>
        <w:jc w:val="both"/>
        <w:rPr>
          <w:rFonts w:ascii="Times New Roman" w:hAnsi="Times New Roman" w:cs="Times New Roman"/>
          <w:sz w:val="28"/>
          <w:szCs w:val="28"/>
        </w:rPr>
      </w:pPr>
      <w:r w:rsidRPr="00F12CBF">
        <w:rPr>
          <w:rFonts w:ascii="Times New Roman" w:hAnsi="Times New Roman" w:cs="Times New Roman"/>
          <w:sz w:val="28"/>
          <w:szCs w:val="28"/>
        </w:rPr>
        <w:t>Порошенко М.А. Інклюзивна освіта: навчальний посібник. Київ: ТОВ "Агентство Україна", 2019. 300 с.</w:t>
      </w:r>
    </w:p>
    <w:p w:rsidR="007507D3" w:rsidRPr="00F05FFC" w:rsidRDefault="007507D3" w:rsidP="00D21E2D">
      <w:pPr>
        <w:pStyle w:val="a3"/>
        <w:numPr>
          <w:ilvl w:val="0"/>
          <w:numId w:val="49"/>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 xml:space="preserve">Поспелова І.Д., Косьянова О.Ю., Клосс Г.С. Особливості соціально-психологічної адаптації осіб із різним ставленням до невизначеності. </w:t>
      </w:r>
      <w:r>
        <w:rPr>
          <w:rFonts w:ascii="Times New Roman" w:hAnsi="Times New Roman" w:cs="Times New Roman"/>
          <w:sz w:val="28"/>
          <w:szCs w:val="28"/>
          <w:lang w:val="en-US"/>
        </w:rPr>
        <w:t>URL</w:t>
      </w:r>
      <w:r>
        <w:rPr>
          <w:rFonts w:ascii="Times New Roman" w:hAnsi="Times New Roman" w:cs="Times New Roman"/>
          <w:sz w:val="28"/>
          <w:szCs w:val="28"/>
        </w:rPr>
        <w:t xml:space="preserve">: </w:t>
      </w:r>
      <w:hyperlink r:id="rId25" w:history="1">
        <w:r w:rsidRPr="00A1765C">
          <w:rPr>
            <w:rStyle w:val="a4"/>
            <w:rFonts w:ascii="Times New Roman" w:hAnsi="Times New Roman" w:cs="Times New Roman"/>
            <w:sz w:val="28"/>
            <w:szCs w:val="28"/>
          </w:rPr>
          <w:t>https://scienceandeducation.pdpu.edu.ua/doc/2023/2_2023/17.pdf</w:t>
        </w:r>
      </w:hyperlink>
      <w:r>
        <w:rPr>
          <w:rFonts w:ascii="Times New Roman" w:hAnsi="Times New Roman" w:cs="Times New Roman"/>
          <w:sz w:val="28"/>
          <w:szCs w:val="28"/>
        </w:rPr>
        <w:t xml:space="preserve"> (дата звернення 28.05.2024р.)</w:t>
      </w:r>
    </w:p>
    <w:p w:rsidR="007507D3" w:rsidRDefault="007507D3" w:rsidP="00D21E2D">
      <w:pPr>
        <w:pStyle w:val="a3"/>
        <w:numPr>
          <w:ilvl w:val="0"/>
          <w:numId w:val="49"/>
        </w:numPr>
        <w:spacing w:after="0" w:line="360" w:lineRule="auto"/>
        <w:ind w:left="0" w:firstLine="0"/>
        <w:jc w:val="both"/>
        <w:rPr>
          <w:rFonts w:ascii="Times New Roman" w:hAnsi="Times New Roman" w:cs="Times New Roman"/>
          <w:sz w:val="28"/>
          <w:szCs w:val="28"/>
        </w:rPr>
      </w:pPr>
      <w:r w:rsidRPr="00F12CBF">
        <w:rPr>
          <w:rFonts w:ascii="Times New Roman" w:hAnsi="Times New Roman" w:cs="Times New Roman"/>
          <w:sz w:val="28"/>
          <w:szCs w:val="28"/>
        </w:rPr>
        <w:t>Польгун К.В. Організація інклюзивного навчання фізико-математичних дисциплін студентів з обмеженими фізичними сожливостями у вищих технічних навчальних закладах : дис. … канд. пед. наук : 13.00.09 Кривий Ріг, Тернопіль, 2017. 312 с.</w:t>
      </w:r>
    </w:p>
    <w:p w:rsidR="007507D3" w:rsidRDefault="007507D3" w:rsidP="00D21E2D">
      <w:pPr>
        <w:pStyle w:val="a3"/>
        <w:numPr>
          <w:ilvl w:val="0"/>
          <w:numId w:val="49"/>
        </w:numPr>
        <w:spacing w:after="0" w:line="360" w:lineRule="auto"/>
        <w:ind w:left="0" w:firstLine="0"/>
        <w:jc w:val="both"/>
        <w:rPr>
          <w:rFonts w:ascii="Times New Roman" w:hAnsi="Times New Roman" w:cs="Times New Roman"/>
          <w:sz w:val="28"/>
          <w:szCs w:val="28"/>
        </w:rPr>
      </w:pPr>
      <w:r w:rsidRPr="00F12CBF">
        <w:rPr>
          <w:rFonts w:ascii="Times New Roman" w:hAnsi="Times New Roman" w:cs="Times New Roman"/>
          <w:sz w:val="28"/>
          <w:szCs w:val="28"/>
        </w:rPr>
        <w:t>Проскурняк О.П. АДАПТАЦІЯ УЧНІВ З ОСОБЛИВИМИ ОСВІТНІМИ ПОТРЕБАМИ В УМОВАХ ІНКЛЮЗИВНОГО НАВЧАННЯ: КОМУНІКАТИВНИЙ АСПЕКТ. </w:t>
      </w:r>
      <w:r w:rsidRPr="00F12CBF">
        <w:rPr>
          <w:rFonts w:ascii="Times New Roman" w:hAnsi="Times New Roman" w:cs="Times New Roman"/>
          <w:i/>
          <w:iCs/>
          <w:sz w:val="28"/>
          <w:szCs w:val="28"/>
        </w:rPr>
        <w:t>Освіта осіб з особливими потребами: шляхи розбудови.</w:t>
      </w:r>
      <w:r w:rsidRPr="00F12CBF">
        <w:rPr>
          <w:rFonts w:ascii="Times New Roman" w:hAnsi="Times New Roman" w:cs="Times New Roman"/>
          <w:sz w:val="28"/>
          <w:szCs w:val="28"/>
        </w:rPr>
        <w:t>, </w:t>
      </w:r>
      <w:r w:rsidRPr="00F12CBF">
        <w:rPr>
          <w:rFonts w:ascii="Times New Roman" w:hAnsi="Times New Roman" w:cs="Times New Roman"/>
          <w:i/>
          <w:iCs/>
          <w:sz w:val="28"/>
          <w:szCs w:val="28"/>
        </w:rPr>
        <w:t>1</w:t>
      </w:r>
      <w:r w:rsidRPr="00F12CBF">
        <w:rPr>
          <w:rFonts w:ascii="Times New Roman" w:hAnsi="Times New Roman" w:cs="Times New Roman"/>
          <w:sz w:val="28"/>
          <w:szCs w:val="28"/>
        </w:rPr>
        <w:t xml:space="preserve">(14), 274-281. </w:t>
      </w:r>
      <w:hyperlink r:id="rId26" w:history="1">
        <w:r w:rsidRPr="00A1765C">
          <w:rPr>
            <w:rStyle w:val="a4"/>
            <w:rFonts w:ascii="Times New Roman" w:hAnsi="Times New Roman" w:cs="Times New Roman"/>
            <w:sz w:val="28"/>
            <w:szCs w:val="28"/>
          </w:rPr>
          <w:t>https://doi.org/10.33189/epsn.v1i14.69</w:t>
        </w:r>
      </w:hyperlink>
    </w:p>
    <w:p w:rsidR="007507D3" w:rsidRDefault="007507D3" w:rsidP="00D21E2D">
      <w:pPr>
        <w:pStyle w:val="a3"/>
        <w:numPr>
          <w:ilvl w:val="0"/>
          <w:numId w:val="49"/>
        </w:numPr>
        <w:spacing w:after="0" w:line="360" w:lineRule="auto"/>
        <w:ind w:left="0" w:firstLine="0"/>
        <w:jc w:val="both"/>
        <w:rPr>
          <w:rFonts w:ascii="Times New Roman" w:hAnsi="Times New Roman" w:cs="Times New Roman"/>
          <w:sz w:val="28"/>
          <w:szCs w:val="28"/>
        </w:rPr>
      </w:pPr>
      <w:r w:rsidRPr="00F12CBF">
        <w:rPr>
          <w:rFonts w:ascii="Times New Roman" w:hAnsi="Times New Roman" w:cs="Times New Roman"/>
          <w:sz w:val="28"/>
          <w:szCs w:val="28"/>
        </w:rPr>
        <w:t>Прохоренко Л.І. Дитина із труднощами у навчанні. Харків: Ранок, 2018. 47 с.</w:t>
      </w:r>
    </w:p>
    <w:p w:rsidR="007507D3" w:rsidRDefault="007507D3" w:rsidP="00D21E2D">
      <w:pPr>
        <w:pStyle w:val="a3"/>
        <w:numPr>
          <w:ilvl w:val="0"/>
          <w:numId w:val="49"/>
        </w:numPr>
        <w:spacing w:after="0" w:line="360" w:lineRule="auto"/>
        <w:ind w:left="0" w:firstLine="0"/>
        <w:jc w:val="both"/>
        <w:rPr>
          <w:rFonts w:ascii="Times New Roman" w:hAnsi="Times New Roman" w:cs="Times New Roman"/>
          <w:sz w:val="28"/>
          <w:szCs w:val="28"/>
        </w:rPr>
      </w:pPr>
      <w:r w:rsidRPr="00F12CBF">
        <w:rPr>
          <w:rFonts w:ascii="Times New Roman" w:hAnsi="Times New Roman" w:cs="Times New Roman"/>
          <w:sz w:val="28"/>
          <w:szCs w:val="28"/>
        </w:rPr>
        <w:t xml:space="preserve">Прохоренко Л.І. Формування саморегуляції на уроках математики у молодших школярів із затримкою психічного розвитку. Чернівці: Букрек, 2015. 190 с. </w:t>
      </w:r>
    </w:p>
    <w:p w:rsidR="007507D3" w:rsidRDefault="007507D3" w:rsidP="00D21E2D">
      <w:pPr>
        <w:pStyle w:val="a3"/>
        <w:numPr>
          <w:ilvl w:val="0"/>
          <w:numId w:val="49"/>
        </w:numPr>
        <w:spacing w:after="0" w:line="360" w:lineRule="auto"/>
        <w:ind w:left="0" w:firstLine="0"/>
        <w:jc w:val="both"/>
        <w:rPr>
          <w:rFonts w:ascii="Times New Roman" w:hAnsi="Times New Roman" w:cs="Times New Roman"/>
          <w:sz w:val="28"/>
          <w:szCs w:val="28"/>
        </w:rPr>
      </w:pPr>
      <w:r w:rsidRPr="00F12CBF">
        <w:rPr>
          <w:rFonts w:ascii="Times New Roman" w:hAnsi="Times New Roman" w:cs="Times New Roman"/>
          <w:sz w:val="28"/>
          <w:szCs w:val="28"/>
        </w:rPr>
        <w:t xml:space="preserve">Психолого-педагогічний супровід дітей з інтелектуальними порушеннями в умовах спеціальної та інклюзивної освіти: матеріали ІІІ Всеукраїнської науково-практичної конференції з міжнародною участю 9 листопада 2023 р. </w:t>
      </w:r>
      <w:r w:rsidRPr="00F12CBF">
        <w:rPr>
          <w:rFonts w:ascii="Times New Roman" w:hAnsi="Times New Roman" w:cs="Times New Roman"/>
          <w:sz w:val="28"/>
          <w:szCs w:val="28"/>
          <w:lang w:val="en-US"/>
        </w:rPr>
        <w:t>URL</w:t>
      </w:r>
      <w:r w:rsidRPr="00F12CBF">
        <w:rPr>
          <w:rFonts w:ascii="Times New Roman" w:hAnsi="Times New Roman" w:cs="Times New Roman"/>
          <w:sz w:val="28"/>
          <w:szCs w:val="28"/>
        </w:rPr>
        <w:t xml:space="preserve">: </w:t>
      </w:r>
      <w:hyperlink r:id="rId27" w:history="1">
        <w:r w:rsidRPr="00F12CBF">
          <w:rPr>
            <w:rStyle w:val="a4"/>
            <w:rFonts w:ascii="Times New Roman" w:hAnsi="Times New Roman" w:cs="Times New Roman"/>
            <w:sz w:val="28"/>
            <w:szCs w:val="28"/>
          </w:rPr>
          <w:t>https://kaf-korped.kpnu.edu.ua/wp-content/uploads/2023/12/tezy-2023.pdf</w:t>
        </w:r>
      </w:hyperlink>
      <w:r w:rsidRPr="00F12CBF">
        <w:rPr>
          <w:rFonts w:ascii="Times New Roman" w:hAnsi="Times New Roman" w:cs="Times New Roman"/>
          <w:sz w:val="28"/>
          <w:szCs w:val="28"/>
        </w:rPr>
        <w:t xml:space="preserve"> (09.01.2024р.)</w:t>
      </w:r>
    </w:p>
    <w:p w:rsidR="007507D3" w:rsidRDefault="007507D3" w:rsidP="00D21E2D">
      <w:pPr>
        <w:pStyle w:val="a3"/>
        <w:numPr>
          <w:ilvl w:val="0"/>
          <w:numId w:val="49"/>
        </w:numPr>
        <w:spacing w:after="0" w:line="360" w:lineRule="auto"/>
        <w:ind w:left="0" w:firstLine="0"/>
        <w:jc w:val="both"/>
        <w:rPr>
          <w:rFonts w:ascii="Times New Roman" w:hAnsi="Times New Roman" w:cs="Times New Roman"/>
          <w:sz w:val="28"/>
          <w:szCs w:val="28"/>
        </w:rPr>
      </w:pPr>
      <w:r w:rsidRPr="00F12CBF">
        <w:rPr>
          <w:rFonts w:ascii="Times New Roman" w:hAnsi="Times New Roman" w:cs="Times New Roman"/>
          <w:sz w:val="28"/>
          <w:szCs w:val="28"/>
        </w:rPr>
        <w:t>Рибалка В.В. Теорії особистості у вітчизняній психології та педагогіці. Одеса: Букаєв Вадим Вікторович, 2009. 575 с.</w:t>
      </w:r>
    </w:p>
    <w:p w:rsidR="007507D3" w:rsidRDefault="007507D3" w:rsidP="00D21E2D">
      <w:pPr>
        <w:pStyle w:val="a3"/>
        <w:numPr>
          <w:ilvl w:val="0"/>
          <w:numId w:val="49"/>
        </w:numPr>
        <w:spacing w:after="0" w:line="360" w:lineRule="auto"/>
        <w:ind w:left="0" w:firstLine="0"/>
        <w:jc w:val="both"/>
        <w:rPr>
          <w:rFonts w:ascii="Times New Roman" w:hAnsi="Times New Roman" w:cs="Times New Roman"/>
          <w:sz w:val="28"/>
          <w:szCs w:val="28"/>
        </w:rPr>
      </w:pPr>
      <w:r w:rsidRPr="00F12CBF">
        <w:rPr>
          <w:rFonts w:ascii="Times New Roman" w:hAnsi="Times New Roman" w:cs="Times New Roman"/>
          <w:sz w:val="28"/>
          <w:szCs w:val="28"/>
        </w:rPr>
        <w:t xml:space="preserve">Рібцун Ю. В. Понятійно-термінологічний словник. Логопедія. Логопсихологія : довідкове видання. К. : ІСПП, 2022. </w:t>
      </w:r>
    </w:p>
    <w:p w:rsidR="007507D3" w:rsidRDefault="007507D3" w:rsidP="00D21E2D">
      <w:pPr>
        <w:pStyle w:val="a3"/>
        <w:numPr>
          <w:ilvl w:val="0"/>
          <w:numId w:val="49"/>
        </w:numPr>
        <w:spacing w:after="0" w:line="360" w:lineRule="auto"/>
        <w:ind w:left="0" w:firstLine="0"/>
        <w:jc w:val="both"/>
        <w:rPr>
          <w:rFonts w:ascii="Times New Roman" w:hAnsi="Times New Roman" w:cs="Times New Roman"/>
          <w:sz w:val="28"/>
          <w:szCs w:val="28"/>
        </w:rPr>
      </w:pPr>
      <w:r w:rsidRPr="00F12CBF">
        <w:rPr>
          <w:rFonts w:ascii="Times New Roman" w:hAnsi="Times New Roman" w:cs="Times New Roman"/>
          <w:sz w:val="28"/>
          <w:szCs w:val="28"/>
        </w:rPr>
        <w:t>Сак Т.В. Індивідуальне оцінювання навчальних досягнень учнів з особливими освітніми потребами в інклюзивному класі. К.: ТОВ «Видавничий дім «Плеяди», 2011. 168 с. (Серія «Інклюзивна освіта»).</w:t>
      </w:r>
    </w:p>
    <w:p w:rsidR="007507D3" w:rsidRDefault="007507D3" w:rsidP="00D21E2D">
      <w:pPr>
        <w:pStyle w:val="a3"/>
        <w:numPr>
          <w:ilvl w:val="0"/>
          <w:numId w:val="49"/>
        </w:numPr>
        <w:spacing w:after="0" w:line="360" w:lineRule="auto"/>
        <w:ind w:left="0" w:firstLine="0"/>
        <w:jc w:val="both"/>
        <w:rPr>
          <w:rFonts w:ascii="Times New Roman" w:hAnsi="Times New Roman" w:cs="Times New Roman"/>
          <w:sz w:val="28"/>
          <w:szCs w:val="28"/>
        </w:rPr>
      </w:pPr>
      <w:r w:rsidRPr="00F12CBF">
        <w:rPr>
          <w:rFonts w:ascii="Times New Roman" w:hAnsi="Times New Roman" w:cs="Times New Roman"/>
          <w:sz w:val="28"/>
          <w:szCs w:val="28"/>
        </w:rPr>
        <w:t>Сєднєва В.О. Основи корекційної роботи з учнями, які мають особливості психофізичного розвитку. Полтава: АСМІ, 2011. 36 с.</w:t>
      </w:r>
    </w:p>
    <w:p w:rsidR="007507D3" w:rsidRDefault="007507D3" w:rsidP="00D21E2D">
      <w:pPr>
        <w:pStyle w:val="a3"/>
        <w:numPr>
          <w:ilvl w:val="0"/>
          <w:numId w:val="49"/>
        </w:numPr>
        <w:spacing w:after="0" w:line="360" w:lineRule="auto"/>
        <w:ind w:left="0" w:firstLine="0"/>
        <w:jc w:val="both"/>
        <w:rPr>
          <w:rFonts w:ascii="Times New Roman" w:hAnsi="Times New Roman" w:cs="Times New Roman"/>
          <w:sz w:val="28"/>
          <w:szCs w:val="28"/>
        </w:rPr>
      </w:pPr>
      <w:r w:rsidRPr="00F12CBF">
        <w:rPr>
          <w:rFonts w:ascii="Times New Roman" w:hAnsi="Times New Roman" w:cs="Times New Roman"/>
          <w:sz w:val="28"/>
          <w:szCs w:val="28"/>
        </w:rPr>
        <w:t>Синьов В.М. Корекційна психопедагогіка. Олігофренопедагогіка. Київ: Вид-во НПУ імені М. П. Драгоманова, 2007. 238 с.</w:t>
      </w:r>
    </w:p>
    <w:p w:rsidR="007507D3" w:rsidRDefault="007507D3" w:rsidP="00D21E2D">
      <w:pPr>
        <w:pStyle w:val="a3"/>
        <w:numPr>
          <w:ilvl w:val="0"/>
          <w:numId w:val="49"/>
        </w:numPr>
        <w:spacing w:after="0" w:line="360" w:lineRule="auto"/>
        <w:ind w:left="0" w:firstLine="0"/>
        <w:jc w:val="both"/>
        <w:rPr>
          <w:rFonts w:ascii="Times New Roman" w:hAnsi="Times New Roman" w:cs="Times New Roman"/>
          <w:sz w:val="28"/>
          <w:szCs w:val="28"/>
        </w:rPr>
      </w:pPr>
      <w:r w:rsidRPr="00F12CBF">
        <w:rPr>
          <w:rFonts w:ascii="Times New Roman" w:hAnsi="Times New Roman" w:cs="Times New Roman"/>
          <w:sz w:val="28"/>
          <w:szCs w:val="28"/>
        </w:rPr>
        <w:t>Синьов В.М., Шеремет М.К., Руденко Л.М. Освіта дітей з особливостями психофізичного розвитку в Україні: здобутки і проблеми. Київ: НПУ імені М.П. Драгоманова, 2016. 178 с.</w:t>
      </w:r>
    </w:p>
    <w:p w:rsidR="007507D3" w:rsidRDefault="007507D3" w:rsidP="00D21E2D">
      <w:pPr>
        <w:pStyle w:val="a3"/>
        <w:numPr>
          <w:ilvl w:val="0"/>
          <w:numId w:val="49"/>
        </w:numPr>
        <w:spacing w:after="0" w:line="360" w:lineRule="auto"/>
        <w:ind w:left="0" w:firstLine="0"/>
        <w:jc w:val="both"/>
        <w:rPr>
          <w:rFonts w:ascii="Times New Roman" w:hAnsi="Times New Roman" w:cs="Times New Roman"/>
          <w:sz w:val="28"/>
          <w:szCs w:val="28"/>
        </w:rPr>
      </w:pPr>
      <w:r w:rsidRPr="00F12CBF">
        <w:rPr>
          <w:rFonts w:ascii="Times New Roman" w:hAnsi="Times New Roman" w:cs="Times New Roman"/>
          <w:sz w:val="28"/>
          <w:szCs w:val="28"/>
        </w:rPr>
        <w:t xml:space="preserve">Синьов В.М., Шеремет М.К., Руденко Л.М., Шульженко Д.І. Освітньо-психологічна інтеграція школярів із психофізичними порушеннями в сучасних умовах України. Актуальні питання корекційної освіти. Педагогічні науки. 2016. Вип. 7(2). С. 323-344. </w:t>
      </w:r>
    </w:p>
    <w:p w:rsidR="007507D3" w:rsidRDefault="007507D3" w:rsidP="00D21E2D">
      <w:pPr>
        <w:pStyle w:val="a3"/>
        <w:numPr>
          <w:ilvl w:val="0"/>
          <w:numId w:val="49"/>
        </w:numPr>
        <w:spacing w:after="0" w:line="360" w:lineRule="auto"/>
        <w:ind w:left="0" w:firstLine="0"/>
        <w:jc w:val="both"/>
        <w:rPr>
          <w:rFonts w:ascii="Times New Roman" w:hAnsi="Times New Roman" w:cs="Times New Roman"/>
          <w:sz w:val="28"/>
          <w:szCs w:val="28"/>
        </w:rPr>
      </w:pPr>
      <w:r w:rsidRPr="00F12CBF">
        <w:rPr>
          <w:rFonts w:ascii="Times New Roman" w:hAnsi="Times New Roman" w:cs="Times New Roman"/>
          <w:sz w:val="28"/>
          <w:szCs w:val="28"/>
        </w:rPr>
        <w:t>Синьова Є.П. Особливості розвитку і виховання особистості при глибоких порушеннях зору : моногр. К. : Вид-во НПУ імені М.П Драгоманова, 2012. 442 с.</w:t>
      </w:r>
    </w:p>
    <w:p w:rsidR="007507D3" w:rsidRDefault="007507D3" w:rsidP="00D21E2D">
      <w:pPr>
        <w:pStyle w:val="a3"/>
        <w:numPr>
          <w:ilvl w:val="0"/>
          <w:numId w:val="49"/>
        </w:numPr>
        <w:spacing w:after="0" w:line="360" w:lineRule="auto"/>
        <w:ind w:left="0" w:firstLine="0"/>
        <w:jc w:val="both"/>
        <w:rPr>
          <w:rFonts w:ascii="Times New Roman" w:hAnsi="Times New Roman" w:cs="Times New Roman"/>
          <w:sz w:val="28"/>
          <w:szCs w:val="28"/>
        </w:rPr>
      </w:pPr>
      <w:r w:rsidRPr="00F12CBF">
        <w:rPr>
          <w:rFonts w:ascii="Times New Roman" w:hAnsi="Times New Roman" w:cs="Times New Roman"/>
          <w:sz w:val="28"/>
          <w:szCs w:val="28"/>
        </w:rPr>
        <w:t>Скрипник Т.В. Феноменологія аутизму: Монографія. К.: Видавництво “Фенікс”, 2010. 320 с.</w:t>
      </w:r>
    </w:p>
    <w:p w:rsidR="007507D3" w:rsidRDefault="007507D3" w:rsidP="00D21E2D">
      <w:pPr>
        <w:pStyle w:val="a3"/>
        <w:numPr>
          <w:ilvl w:val="0"/>
          <w:numId w:val="49"/>
        </w:numPr>
        <w:spacing w:after="0" w:line="360" w:lineRule="auto"/>
        <w:ind w:left="0" w:firstLine="0"/>
        <w:jc w:val="both"/>
        <w:rPr>
          <w:rFonts w:ascii="Times New Roman" w:hAnsi="Times New Roman" w:cs="Times New Roman"/>
          <w:sz w:val="28"/>
          <w:szCs w:val="28"/>
        </w:rPr>
      </w:pPr>
      <w:r w:rsidRPr="00F12CBF">
        <w:rPr>
          <w:rFonts w:ascii="Times New Roman" w:hAnsi="Times New Roman" w:cs="Times New Roman"/>
          <w:sz w:val="28"/>
          <w:szCs w:val="28"/>
        </w:rPr>
        <w:t>Софій Н. З., Колупаєва А. А., Найда Ю. М. Концептуальні аспекти інклюзивної освіти. Інклюзивна школа: особливості організації та управління: навчально-методичний посібник. К., 2007. С. 128</w:t>
      </w:r>
    </w:p>
    <w:p w:rsidR="007507D3" w:rsidRDefault="007507D3" w:rsidP="00D21E2D">
      <w:pPr>
        <w:pStyle w:val="a3"/>
        <w:numPr>
          <w:ilvl w:val="0"/>
          <w:numId w:val="49"/>
        </w:numPr>
        <w:spacing w:after="0" w:line="360" w:lineRule="auto"/>
        <w:ind w:left="0" w:firstLine="0"/>
        <w:jc w:val="both"/>
        <w:rPr>
          <w:rFonts w:ascii="Times New Roman" w:hAnsi="Times New Roman" w:cs="Times New Roman"/>
          <w:sz w:val="28"/>
          <w:szCs w:val="28"/>
        </w:rPr>
      </w:pPr>
      <w:r w:rsidRPr="00F12CBF">
        <w:rPr>
          <w:rFonts w:ascii="Times New Roman" w:hAnsi="Times New Roman" w:cs="Times New Roman"/>
          <w:sz w:val="28"/>
          <w:szCs w:val="28"/>
        </w:rPr>
        <w:t xml:space="preserve">Сорокіна О.А. Психологія залежності. </w:t>
      </w:r>
      <w:r w:rsidRPr="00F12CBF">
        <w:rPr>
          <w:rFonts w:ascii="Times New Roman" w:hAnsi="Times New Roman" w:cs="Times New Roman"/>
          <w:sz w:val="28"/>
          <w:szCs w:val="28"/>
          <w:lang w:val="en-US"/>
        </w:rPr>
        <w:t>URL</w:t>
      </w:r>
      <w:r w:rsidRPr="00F12CBF">
        <w:rPr>
          <w:rFonts w:ascii="Times New Roman" w:hAnsi="Times New Roman" w:cs="Times New Roman"/>
          <w:sz w:val="28"/>
          <w:szCs w:val="28"/>
        </w:rPr>
        <w:t xml:space="preserve">: </w:t>
      </w:r>
      <w:hyperlink r:id="rId28" w:history="1">
        <w:r w:rsidRPr="00F12CBF">
          <w:rPr>
            <w:rStyle w:val="a4"/>
            <w:rFonts w:ascii="Times New Roman" w:hAnsi="Times New Roman" w:cs="Times New Roman"/>
            <w:sz w:val="28"/>
            <w:szCs w:val="28"/>
          </w:rPr>
          <w:t>https://elibrary.kubg.edu.ua/id/eprint/7910/1/%D0%97%D0%B0%D0%BB%D0%B5%D0%B6%D0%BD%D1%96%D1%81%D1%82%D1%8C.pdf</w:t>
        </w:r>
      </w:hyperlink>
      <w:r w:rsidRPr="00F12CBF">
        <w:rPr>
          <w:rFonts w:ascii="Times New Roman" w:hAnsi="Times New Roman" w:cs="Times New Roman"/>
          <w:sz w:val="28"/>
          <w:szCs w:val="28"/>
        </w:rPr>
        <w:t xml:space="preserve"> (дата звернення 28.06.2024р.)</w:t>
      </w:r>
    </w:p>
    <w:p w:rsidR="007507D3" w:rsidRDefault="007507D3" w:rsidP="00D21E2D">
      <w:pPr>
        <w:pStyle w:val="a3"/>
        <w:numPr>
          <w:ilvl w:val="0"/>
          <w:numId w:val="49"/>
        </w:numPr>
        <w:spacing w:after="0" w:line="360" w:lineRule="auto"/>
        <w:ind w:left="0" w:firstLine="0"/>
        <w:jc w:val="both"/>
        <w:rPr>
          <w:rFonts w:ascii="Times New Roman" w:hAnsi="Times New Roman" w:cs="Times New Roman"/>
          <w:sz w:val="28"/>
          <w:szCs w:val="28"/>
        </w:rPr>
      </w:pPr>
      <w:r w:rsidRPr="00F12CBF">
        <w:rPr>
          <w:rFonts w:ascii="Times New Roman" w:hAnsi="Times New Roman" w:cs="Times New Roman"/>
          <w:sz w:val="28"/>
          <w:szCs w:val="28"/>
        </w:rPr>
        <w:t xml:space="preserve">Старєва А.М. Організація роботи команди психолого-педагогічного супроводу дитини з особливими освітніми потребами в обмежених умовах. </w:t>
      </w:r>
      <w:r w:rsidRPr="00F12CBF">
        <w:rPr>
          <w:rFonts w:ascii="Times New Roman" w:hAnsi="Times New Roman" w:cs="Times New Roman"/>
          <w:sz w:val="28"/>
          <w:szCs w:val="28"/>
          <w:lang w:val="en-US"/>
        </w:rPr>
        <w:t>URL</w:t>
      </w:r>
      <w:r w:rsidRPr="00F12CBF">
        <w:rPr>
          <w:rFonts w:ascii="Times New Roman" w:hAnsi="Times New Roman" w:cs="Times New Roman"/>
          <w:sz w:val="28"/>
          <w:szCs w:val="28"/>
        </w:rPr>
        <w:t xml:space="preserve">: </w:t>
      </w:r>
      <w:hyperlink r:id="rId29" w:history="1">
        <w:r w:rsidRPr="00F12CBF">
          <w:rPr>
            <w:rStyle w:val="a4"/>
            <w:rFonts w:ascii="Times New Roman" w:hAnsi="Times New Roman" w:cs="Times New Roman"/>
            <w:sz w:val="28"/>
            <w:szCs w:val="28"/>
          </w:rPr>
          <w:t>https://osvita.eeipsy.org/index.php/eeip/article/view/480</w:t>
        </w:r>
      </w:hyperlink>
      <w:r w:rsidRPr="00F12CBF">
        <w:rPr>
          <w:rFonts w:ascii="Times New Roman" w:hAnsi="Times New Roman" w:cs="Times New Roman"/>
          <w:sz w:val="28"/>
          <w:szCs w:val="28"/>
        </w:rPr>
        <w:t xml:space="preserve"> (дата звернення 08.04.2024р.)</w:t>
      </w:r>
    </w:p>
    <w:p w:rsidR="007507D3" w:rsidRDefault="007507D3" w:rsidP="00D21E2D">
      <w:pPr>
        <w:pStyle w:val="a3"/>
        <w:numPr>
          <w:ilvl w:val="0"/>
          <w:numId w:val="49"/>
        </w:numPr>
        <w:spacing w:after="0" w:line="360" w:lineRule="auto"/>
        <w:ind w:left="0" w:firstLine="0"/>
        <w:jc w:val="both"/>
        <w:rPr>
          <w:rFonts w:ascii="Times New Roman" w:hAnsi="Times New Roman" w:cs="Times New Roman"/>
          <w:sz w:val="28"/>
          <w:szCs w:val="28"/>
        </w:rPr>
      </w:pPr>
      <w:r w:rsidRPr="00F12CBF">
        <w:rPr>
          <w:rFonts w:ascii="Times New Roman" w:hAnsi="Times New Roman" w:cs="Times New Roman"/>
          <w:sz w:val="28"/>
          <w:szCs w:val="28"/>
        </w:rPr>
        <w:t>Супрун М.О. Корекційне навчання учнів допоміжних закладів освіти: витоки, становлення та розвиток (друга половина ХІХ-перша половина ХХ ст.). Київ: Паливода А.В., 2005. 328 с.</w:t>
      </w:r>
    </w:p>
    <w:p w:rsidR="007507D3" w:rsidRDefault="007507D3" w:rsidP="00D21E2D">
      <w:pPr>
        <w:pStyle w:val="a3"/>
        <w:numPr>
          <w:ilvl w:val="0"/>
          <w:numId w:val="49"/>
        </w:numPr>
        <w:spacing w:after="0" w:line="360" w:lineRule="auto"/>
        <w:ind w:left="0" w:firstLine="0"/>
        <w:jc w:val="both"/>
        <w:rPr>
          <w:rFonts w:ascii="Times New Roman" w:hAnsi="Times New Roman" w:cs="Times New Roman"/>
          <w:sz w:val="28"/>
          <w:szCs w:val="28"/>
        </w:rPr>
      </w:pPr>
      <w:r w:rsidRPr="00F12CBF">
        <w:rPr>
          <w:rFonts w:ascii="Times New Roman" w:hAnsi="Times New Roman" w:cs="Times New Roman"/>
          <w:sz w:val="28"/>
          <w:szCs w:val="28"/>
        </w:rPr>
        <w:t xml:space="preserve">Сухіна І. Родинний супровід дітей раннього віку з аутизмом. </w:t>
      </w:r>
      <w:r w:rsidRPr="00F12CBF">
        <w:rPr>
          <w:rFonts w:ascii="Times New Roman" w:hAnsi="Times New Roman" w:cs="Times New Roman"/>
          <w:sz w:val="28"/>
          <w:szCs w:val="28"/>
          <w:lang w:val="en-US"/>
        </w:rPr>
        <w:t>URL</w:t>
      </w:r>
      <w:r w:rsidRPr="00F12CBF">
        <w:rPr>
          <w:rFonts w:ascii="Times New Roman" w:hAnsi="Times New Roman" w:cs="Times New Roman"/>
          <w:sz w:val="28"/>
          <w:szCs w:val="28"/>
        </w:rPr>
        <w:t xml:space="preserve">: </w:t>
      </w:r>
      <w:hyperlink r:id="rId30" w:history="1">
        <w:r w:rsidRPr="00F12CBF">
          <w:rPr>
            <w:rStyle w:val="a4"/>
            <w:rFonts w:ascii="Times New Roman" w:hAnsi="Times New Roman" w:cs="Times New Roman"/>
            <w:sz w:val="28"/>
            <w:szCs w:val="28"/>
          </w:rPr>
          <w:t>https://lib.iitta.gov.ua/id/eprint/712582/2/%D0%9C%D0%B5%D1%82%D0%BE%D0%B4%D0%B8%D1%87%D0%BD%D1%96%20%D1%80%D0%B5%D0%BA%D0%BE%D0%BC%D0%B5%D0%BD%D0%B4%D0%B0%D1%86%D1%96%D1%97_%D0%A1%D1%83%D1%85%D1%96%D0%BD%D0%B0%20%D0%86.%D0%92._2017.pdf</w:t>
        </w:r>
      </w:hyperlink>
      <w:r w:rsidRPr="00F12CBF">
        <w:rPr>
          <w:rFonts w:ascii="Times New Roman" w:hAnsi="Times New Roman" w:cs="Times New Roman"/>
          <w:sz w:val="28"/>
          <w:szCs w:val="28"/>
        </w:rPr>
        <w:t xml:space="preserve"> (дата звернення 08.01.2024р.)</w:t>
      </w:r>
    </w:p>
    <w:p w:rsidR="007507D3" w:rsidRDefault="007507D3" w:rsidP="00D21E2D">
      <w:pPr>
        <w:pStyle w:val="a3"/>
        <w:numPr>
          <w:ilvl w:val="0"/>
          <w:numId w:val="49"/>
        </w:numPr>
        <w:spacing w:after="0" w:line="360" w:lineRule="auto"/>
        <w:ind w:left="0" w:firstLine="0"/>
        <w:jc w:val="both"/>
        <w:rPr>
          <w:rFonts w:ascii="Times New Roman" w:hAnsi="Times New Roman" w:cs="Times New Roman"/>
          <w:sz w:val="28"/>
          <w:szCs w:val="28"/>
        </w:rPr>
      </w:pPr>
      <w:r w:rsidRPr="00F12CBF">
        <w:rPr>
          <w:rFonts w:ascii="Times New Roman" w:hAnsi="Times New Roman" w:cs="Times New Roman"/>
          <w:sz w:val="28"/>
          <w:szCs w:val="28"/>
        </w:rPr>
        <w:t xml:space="preserve">Таранченко О.М. Особливості становлення національних систем спеціальної освіти осіб з порушеннями слуху в країнах західної Європи: Німеччина. </w:t>
      </w:r>
      <w:r w:rsidRPr="00F12CBF">
        <w:rPr>
          <w:rFonts w:ascii="Times New Roman" w:hAnsi="Times New Roman" w:cs="Times New Roman"/>
          <w:sz w:val="28"/>
          <w:szCs w:val="28"/>
          <w:lang w:val="en-US"/>
        </w:rPr>
        <w:t>URL</w:t>
      </w:r>
      <w:r w:rsidRPr="00F12CBF">
        <w:rPr>
          <w:rFonts w:ascii="Times New Roman" w:hAnsi="Times New Roman" w:cs="Times New Roman"/>
          <w:sz w:val="28"/>
          <w:szCs w:val="28"/>
        </w:rPr>
        <w:t xml:space="preserve">: </w:t>
      </w:r>
      <w:hyperlink r:id="rId31" w:history="1">
        <w:r w:rsidRPr="00F12CBF">
          <w:rPr>
            <w:rStyle w:val="a4"/>
            <w:rFonts w:ascii="Times New Roman" w:hAnsi="Times New Roman" w:cs="Times New Roman"/>
            <w:sz w:val="28"/>
            <w:szCs w:val="28"/>
          </w:rPr>
          <w:t>http://www.irbis-nbuv.gov.ua/cgibin/irbis_nbuv/cgiirbis_64.exe?I21DBN=LINK&amp; P21DBN=UJRN&amp;Z21ID=&amp;S21REF=10&amp;S21CNR=20&amp;S21STN=1&amp;S21FMT=ASP_meta&amp;C21COM=S&amp;2_S21P03=FILA=&amp;2_S21STR=ooop_2012_3%281%29__32</w:t>
        </w:r>
      </w:hyperlink>
      <w:r w:rsidRPr="00F12CBF">
        <w:rPr>
          <w:rFonts w:ascii="Times New Roman" w:hAnsi="Times New Roman" w:cs="Times New Roman"/>
          <w:sz w:val="28"/>
          <w:szCs w:val="28"/>
        </w:rPr>
        <w:t xml:space="preserve"> (дата звернення 03.01.2024р.)</w:t>
      </w:r>
    </w:p>
    <w:p w:rsidR="007507D3" w:rsidRDefault="007507D3" w:rsidP="00D21E2D">
      <w:pPr>
        <w:pStyle w:val="a3"/>
        <w:numPr>
          <w:ilvl w:val="0"/>
          <w:numId w:val="49"/>
        </w:numPr>
        <w:spacing w:after="0" w:line="360" w:lineRule="auto"/>
        <w:ind w:left="0" w:firstLine="0"/>
        <w:jc w:val="both"/>
        <w:rPr>
          <w:rFonts w:ascii="Times New Roman" w:hAnsi="Times New Roman" w:cs="Times New Roman"/>
          <w:sz w:val="28"/>
          <w:szCs w:val="28"/>
        </w:rPr>
      </w:pPr>
      <w:r w:rsidRPr="00F12CBF">
        <w:rPr>
          <w:rFonts w:ascii="Times New Roman" w:hAnsi="Times New Roman" w:cs="Times New Roman"/>
          <w:sz w:val="28"/>
          <w:szCs w:val="28"/>
        </w:rPr>
        <w:t>Таранченко О.М., Найда Ю.М. Диференційоване викладання в інклюзивному навчальному закладі. Київ: А.С.К., 2012. 124 с.</w:t>
      </w:r>
    </w:p>
    <w:p w:rsidR="007507D3" w:rsidRDefault="007507D3" w:rsidP="00D21E2D">
      <w:pPr>
        <w:pStyle w:val="a3"/>
        <w:numPr>
          <w:ilvl w:val="0"/>
          <w:numId w:val="49"/>
        </w:numPr>
        <w:spacing w:after="0" w:line="360" w:lineRule="auto"/>
        <w:ind w:left="0" w:firstLine="0"/>
        <w:jc w:val="both"/>
        <w:rPr>
          <w:rFonts w:ascii="Times New Roman" w:hAnsi="Times New Roman" w:cs="Times New Roman"/>
          <w:sz w:val="28"/>
          <w:szCs w:val="28"/>
        </w:rPr>
      </w:pPr>
      <w:r w:rsidRPr="00F12CBF">
        <w:rPr>
          <w:rFonts w:ascii="Times New Roman" w:hAnsi="Times New Roman" w:cs="Times New Roman"/>
          <w:sz w:val="28"/>
          <w:szCs w:val="28"/>
        </w:rPr>
        <w:t>Тарасун В.В. Логодидактика. Київ: Видавничий Дім "Слово", 2011. 392 с.</w:t>
      </w:r>
    </w:p>
    <w:p w:rsidR="007507D3" w:rsidRDefault="007507D3" w:rsidP="00D21E2D">
      <w:pPr>
        <w:pStyle w:val="a3"/>
        <w:numPr>
          <w:ilvl w:val="0"/>
          <w:numId w:val="49"/>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 xml:space="preserve">Ткачишина О.Р. Проблема соціально-психологічної адаптації студентів – майбутніх фахівців з комп’ютерних технологій. </w:t>
      </w:r>
      <w:r>
        <w:rPr>
          <w:rFonts w:ascii="Times New Roman" w:hAnsi="Times New Roman" w:cs="Times New Roman"/>
          <w:sz w:val="28"/>
          <w:szCs w:val="28"/>
          <w:lang w:val="en-US"/>
        </w:rPr>
        <w:t>URL</w:t>
      </w:r>
      <w:r>
        <w:rPr>
          <w:rFonts w:ascii="Times New Roman" w:hAnsi="Times New Roman" w:cs="Times New Roman"/>
          <w:sz w:val="28"/>
          <w:szCs w:val="28"/>
        </w:rPr>
        <w:t xml:space="preserve">: </w:t>
      </w:r>
      <w:hyperlink r:id="rId32" w:history="1">
        <w:r w:rsidRPr="00A1765C">
          <w:rPr>
            <w:rStyle w:val="a4"/>
            <w:rFonts w:ascii="Times New Roman" w:hAnsi="Times New Roman" w:cs="Times New Roman"/>
            <w:sz w:val="28"/>
            <w:szCs w:val="28"/>
          </w:rPr>
          <w:t>https://elibrary.kubg.edu.ua/id/eprint/5406/1/O_Tkachyshyna_PN_41_IL.pdf</w:t>
        </w:r>
      </w:hyperlink>
      <w:r>
        <w:rPr>
          <w:rFonts w:ascii="Times New Roman" w:hAnsi="Times New Roman" w:cs="Times New Roman"/>
          <w:sz w:val="28"/>
          <w:szCs w:val="28"/>
        </w:rPr>
        <w:t xml:space="preserve"> (дата звернення 30.03.2024р.)</w:t>
      </w:r>
    </w:p>
    <w:p w:rsidR="007507D3" w:rsidRDefault="007507D3" w:rsidP="00D21E2D">
      <w:pPr>
        <w:pStyle w:val="a3"/>
        <w:numPr>
          <w:ilvl w:val="0"/>
          <w:numId w:val="49"/>
        </w:numPr>
        <w:spacing w:after="0" w:line="360" w:lineRule="auto"/>
        <w:ind w:left="0" w:firstLine="0"/>
        <w:jc w:val="both"/>
        <w:rPr>
          <w:rFonts w:ascii="Times New Roman" w:hAnsi="Times New Roman" w:cs="Times New Roman"/>
          <w:sz w:val="28"/>
          <w:szCs w:val="28"/>
        </w:rPr>
      </w:pPr>
      <w:r w:rsidRPr="00F12CBF">
        <w:rPr>
          <w:rFonts w:ascii="Times New Roman" w:hAnsi="Times New Roman" w:cs="Times New Roman"/>
          <w:sz w:val="28"/>
          <w:szCs w:val="28"/>
        </w:rPr>
        <w:t xml:space="preserve">Фаловська І.Д. Наукові підходи до вивчення психологічного стану батьків, які мають дітей із ДЦП. </w:t>
      </w:r>
      <w:r w:rsidRPr="00F12CBF">
        <w:rPr>
          <w:rFonts w:ascii="Times New Roman" w:hAnsi="Times New Roman" w:cs="Times New Roman"/>
          <w:sz w:val="28"/>
          <w:szCs w:val="28"/>
          <w:lang w:val="en-US"/>
        </w:rPr>
        <w:t>URL</w:t>
      </w:r>
      <w:r w:rsidRPr="00F12CBF">
        <w:rPr>
          <w:rFonts w:ascii="Times New Roman" w:hAnsi="Times New Roman" w:cs="Times New Roman"/>
          <w:sz w:val="28"/>
          <w:szCs w:val="28"/>
        </w:rPr>
        <w:t xml:space="preserve">: </w:t>
      </w:r>
      <w:hyperlink r:id="rId33" w:history="1">
        <w:r w:rsidRPr="00F12CBF">
          <w:rPr>
            <w:rStyle w:val="a4"/>
            <w:rFonts w:ascii="Times New Roman" w:hAnsi="Times New Roman" w:cs="Times New Roman"/>
            <w:sz w:val="28"/>
            <w:szCs w:val="28"/>
          </w:rPr>
          <w:t>https://journals.maup.com.ua/index.php/psychology/article/view/1201</w:t>
        </w:r>
      </w:hyperlink>
      <w:r w:rsidRPr="00F12CBF">
        <w:rPr>
          <w:rFonts w:ascii="Times New Roman" w:hAnsi="Times New Roman" w:cs="Times New Roman"/>
          <w:sz w:val="28"/>
          <w:szCs w:val="28"/>
        </w:rPr>
        <w:t xml:space="preserve"> (дата звернення 07.02.2024р.)</w:t>
      </w:r>
    </w:p>
    <w:p w:rsidR="00547E75" w:rsidRDefault="007507D3" w:rsidP="00D21E2D">
      <w:pPr>
        <w:pStyle w:val="a3"/>
        <w:numPr>
          <w:ilvl w:val="0"/>
          <w:numId w:val="49"/>
        </w:numPr>
        <w:spacing w:after="0" w:line="360" w:lineRule="auto"/>
        <w:ind w:left="0" w:firstLine="0"/>
        <w:jc w:val="both"/>
        <w:rPr>
          <w:rFonts w:ascii="Times New Roman" w:hAnsi="Times New Roman" w:cs="Times New Roman"/>
          <w:sz w:val="28"/>
          <w:szCs w:val="28"/>
        </w:rPr>
      </w:pPr>
      <w:r w:rsidRPr="00F12CBF">
        <w:rPr>
          <w:rFonts w:ascii="Times New Roman" w:hAnsi="Times New Roman" w:cs="Times New Roman"/>
          <w:sz w:val="28"/>
          <w:szCs w:val="28"/>
        </w:rPr>
        <w:t>Федоренко С.В. Тифлодидактика. Київ, 2009. 144 с.</w:t>
      </w:r>
    </w:p>
    <w:p w:rsidR="007507D3" w:rsidRPr="00547E75" w:rsidRDefault="007507D3" w:rsidP="00D21E2D">
      <w:pPr>
        <w:pStyle w:val="a3"/>
        <w:numPr>
          <w:ilvl w:val="0"/>
          <w:numId w:val="49"/>
        </w:numPr>
        <w:spacing w:after="0" w:line="360" w:lineRule="auto"/>
        <w:ind w:left="0" w:firstLine="0"/>
        <w:jc w:val="both"/>
        <w:rPr>
          <w:rFonts w:ascii="Times New Roman" w:hAnsi="Times New Roman" w:cs="Times New Roman"/>
          <w:sz w:val="28"/>
          <w:szCs w:val="28"/>
        </w:rPr>
      </w:pPr>
      <w:r w:rsidRPr="00547E75">
        <w:rPr>
          <w:rFonts w:ascii="Times New Roman" w:hAnsi="Times New Roman" w:cs="Times New Roman"/>
          <w:sz w:val="28"/>
          <w:szCs w:val="28"/>
        </w:rPr>
        <w:t>Формування готовності педагогічних працівників до роботи з дітьми з особливими потребами в умовах інклюзивного навчання : тематичний збірник праць, упоряд. А. А. Волосюк, Н. А. Басараба, С. С. Козловська; за заг. редакцією А. О. Лавренчука. Рівне : РОІППО, 2014. 343 с</w:t>
      </w:r>
    </w:p>
    <w:p w:rsidR="007507D3" w:rsidRPr="00F12CBF" w:rsidRDefault="007507D3" w:rsidP="00D21E2D">
      <w:pPr>
        <w:pStyle w:val="a3"/>
        <w:numPr>
          <w:ilvl w:val="0"/>
          <w:numId w:val="49"/>
        </w:numPr>
        <w:spacing w:after="0" w:line="360" w:lineRule="auto"/>
        <w:ind w:left="0" w:firstLine="0"/>
        <w:jc w:val="both"/>
        <w:rPr>
          <w:rFonts w:ascii="Times New Roman" w:hAnsi="Times New Roman" w:cs="Times New Roman"/>
          <w:sz w:val="28"/>
          <w:szCs w:val="28"/>
          <w:lang w:val="ru-RU"/>
        </w:rPr>
      </w:pPr>
      <w:r w:rsidRPr="00F12CBF">
        <w:rPr>
          <w:rFonts w:ascii="Times New Roman" w:hAnsi="Times New Roman" w:cs="Times New Roman"/>
          <w:sz w:val="28"/>
          <w:szCs w:val="28"/>
          <w:lang w:val="ru-RU"/>
        </w:rPr>
        <w:t xml:space="preserve">Холодій О.М. </w:t>
      </w:r>
      <w:r w:rsidRPr="00F12CBF">
        <w:rPr>
          <w:rFonts w:ascii="Times New Roman" w:hAnsi="Times New Roman" w:cs="Times New Roman"/>
          <w:sz w:val="28"/>
          <w:szCs w:val="28"/>
        </w:rPr>
        <w:t xml:space="preserve">Соціальна адаптація дітей з особливими освітніми потребами до навчання в школі: навчально-методичний посібник. Черкаси, 2014. 125 с. </w:t>
      </w:r>
      <w:r w:rsidRPr="00F12CBF">
        <w:rPr>
          <w:rFonts w:ascii="Times New Roman" w:hAnsi="Times New Roman" w:cs="Times New Roman"/>
          <w:sz w:val="28"/>
          <w:szCs w:val="28"/>
          <w:lang w:val="en-US"/>
        </w:rPr>
        <w:t>URL</w:t>
      </w:r>
      <w:r w:rsidRPr="00F12CBF">
        <w:rPr>
          <w:rFonts w:ascii="Times New Roman" w:hAnsi="Times New Roman" w:cs="Times New Roman"/>
          <w:sz w:val="28"/>
          <w:szCs w:val="28"/>
        </w:rPr>
        <w:t xml:space="preserve">: </w:t>
      </w:r>
      <w:hyperlink r:id="rId34" w:history="1">
        <w:r w:rsidRPr="00F12CBF">
          <w:rPr>
            <w:rStyle w:val="a4"/>
            <w:rFonts w:ascii="Times New Roman" w:hAnsi="Times New Roman" w:cs="Times New Roman"/>
            <w:sz w:val="28"/>
            <w:szCs w:val="28"/>
          </w:rPr>
          <w:t>http://library.ippro.com.ua/attachments/article/352/%D1%81%D0%BE%D1%86%D1%96%D0%B0%D0%BB%D1%8C%D0%BD%D0%B0%20%D0%B0%D0%B4%D0%B0%D0%BF%D1%82%D0%B0%D1%86%D1%96%D1%8F.pdf</w:t>
        </w:r>
      </w:hyperlink>
      <w:r w:rsidRPr="00F12CBF">
        <w:rPr>
          <w:rFonts w:ascii="Times New Roman" w:hAnsi="Times New Roman" w:cs="Times New Roman"/>
          <w:sz w:val="28"/>
          <w:szCs w:val="28"/>
        </w:rPr>
        <w:t xml:space="preserve"> </w:t>
      </w:r>
      <w:r w:rsidRPr="00F12CBF">
        <w:rPr>
          <w:rFonts w:ascii="Times New Roman" w:hAnsi="Times New Roman" w:cs="Times New Roman"/>
          <w:sz w:val="28"/>
          <w:szCs w:val="28"/>
          <w:lang w:val="ru-RU"/>
        </w:rPr>
        <w:t>(</w:t>
      </w:r>
      <w:r w:rsidRPr="00F12CBF">
        <w:rPr>
          <w:rFonts w:ascii="Times New Roman" w:hAnsi="Times New Roman" w:cs="Times New Roman"/>
          <w:sz w:val="28"/>
          <w:szCs w:val="28"/>
        </w:rPr>
        <w:t>дата звернення 08.06.2024р.)</w:t>
      </w:r>
    </w:p>
    <w:p w:rsidR="007507D3" w:rsidRPr="00F12CBF" w:rsidRDefault="007507D3" w:rsidP="00D21E2D">
      <w:pPr>
        <w:pStyle w:val="a3"/>
        <w:numPr>
          <w:ilvl w:val="0"/>
          <w:numId w:val="49"/>
        </w:numPr>
        <w:spacing w:after="0" w:line="360" w:lineRule="auto"/>
        <w:ind w:left="0" w:firstLine="0"/>
        <w:jc w:val="both"/>
        <w:rPr>
          <w:rFonts w:ascii="Times New Roman" w:hAnsi="Times New Roman" w:cs="Times New Roman"/>
          <w:sz w:val="28"/>
          <w:szCs w:val="28"/>
          <w:lang w:val="ru-RU"/>
        </w:rPr>
      </w:pPr>
      <w:r w:rsidRPr="00F12CBF">
        <w:rPr>
          <w:rFonts w:ascii="Times New Roman" w:hAnsi="Times New Roman" w:cs="Times New Roman"/>
          <w:sz w:val="28"/>
          <w:szCs w:val="28"/>
        </w:rPr>
        <w:t xml:space="preserve">Хохліна О.П. Проблема корекційної спрямованості трудового навчання дітей з інтелектуальними вадами. Актуальні питання корекційної освіти. Збірник наукових праць Кам’янець-Подільського національного університеті імені Івана Огієнка. </w:t>
      </w:r>
      <w:r w:rsidRPr="00F12CBF">
        <w:rPr>
          <w:rFonts w:ascii="Times New Roman" w:hAnsi="Times New Roman" w:cs="Times New Roman"/>
          <w:sz w:val="28"/>
          <w:szCs w:val="28"/>
          <w:lang w:val="en-US"/>
        </w:rPr>
        <w:t>URL</w:t>
      </w:r>
      <w:r w:rsidRPr="00F12CBF">
        <w:rPr>
          <w:rFonts w:ascii="Times New Roman" w:hAnsi="Times New Roman" w:cs="Times New Roman"/>
          <w:sz w:val="28"/>
          <w:szCs w:val="28"/>
        </w:rPr>
        <w:t xml:space="preserve">: </w:t>
      </w:r>
      <w:hyperlink r:id="rId35" w:history="1">
        <w:r w:rsidRPr="00F12CBF">
          <w:rPr>
            <w:rStyle w:val="a4"/>
            <w:rFonts w:ascii="Times New Roman" w:hAnsi="Times New Roman" w:cs="Times New Roman"/>
            <w:sz w:val="28"/>
            <w:szCs w:val="28"/>
          </w:rPr>
          <w:t>https://dspace.nau.edu.ua/bitstream/NAU/37478/1/%D0%A5%D0%BE%D1%85%D0%BB%D1%96%D0%BD%D0%B0%20%D0%9E.%D0%9F.%20%D0%9A%D0%BE%D1%80%D0%B5%D0%BA%D1%86.%20%D1%81%D0%BF%D1%80%D1%8F%D0%BC.%D1%82%D1%80%D1%83%D0%B4.%20%D0%BD%D0%B0%D0%B2%D1%87.pdf</w:t>
        </w:r>
      </w:hyperlink>
      <w:r w:rsidRPr="00F12CBF">
        <w:rPr>
          <w:rFonts w:ascii="Times New Roman" w:hAnsi="Times New Roman" w:cs="Times New Roman"/>
          <w:sz w:val="28"/>
          <w:szCs w:val="28"/>
        </w:rPr>
        <w:t xml:space="preserve"> (дата звернення 25.02.2024р.)</w:t>
      </w:r>
    </w:p>
    <w:p w:rsidR="007507D3" w:rsidRPr="00F12CBF" w:rsidRDefault="007507D3" w:rsidP="00D21E2D">
      <w:pPr>
        <w:pStyle w:val="a3"/>
        <w:numPr>
          <w:ilvl w:val="0"/>
          <w:numId w:val="49"/>
        </w:numPr>
        <w:spacing w:after="0" w:line="360" w:lineRule="auto"/>
        <w:ind w:left="0" w:firstLine="0"/>
        <w:jc w:val="both"/>
        <w:rPr>
          <w:rFonts w:ascii="Times New Roman" w:hAnsi="Times New Roman" w:cs="Times New Roman"/>
          <w:sz w:val="28"/>
          <w:szCs w:val="28"/>
          <w:lang w:val="ru-RU"/>
        </w:rPr>
      </w:pPr>
      <w:r w:rsidRPr="00F12CBF">
        <w:rPr>
          <w:rFonts w:ascii="Times New Roman" w:hAnsi="Times New Roman" w:cs="Times New Roman"/>
          <w:sz w:val="28"/>
          <w:szCs w:val="28"/>
        </w:rPr>
        <w:t xml:space="preserve">Чеботарьова О.В., Блеч Г.О., Гладченко І.В., Бобренко І.В., Мякушко О.І., Сухіна І.В., Трикоз С.В.. Корекційно-розвивальні технології навчання дітей з комплексними порушеннями розвитку. </w:t>
      </w:r>
      <w:r w:rsidRPr="00F12CBF">
        <w:rPr>
          <w:rFonts w:ascii="Times New Roman" w:hAnsi="Times New Roman" w:cs="Times New Roman"/>
          <w:sz w:val="28"/>
          <w:szCs w:val="28"/>
          <w:lang w:val="en-US"/>
        </w:rPr>
        <w:t>URL</w:t>
      </w:r>
      <w:r w:rsidRPr="00F12CBF">
        <w:rPr>
          <w:rFonts w:ascii="Times New Roman" w:hAnsi="Times New Roman" w:cs="Times New Roman"/>
          <w:sz w:val="28"/>
          <w:szCs w:val="28"/>
        </w:rPr>
        <w:t xml:space="preserve">: </w:t>
      </w:r>
      <w:hyperlink r:id="rId36" w:history="1">
        <w:r w:rsidRPr="00F12CBF">
          <w:rPr>
            <w:rStyle w:val="a4"/>
            <w:rFonts w:ascii="Times New Roman" w:hAnsi="Times New Roman" w:cs="Times New Roman"/>
            <w:sz w:val="28"/>
            <w:szCs w:val="28"/>
          </w:rPr>
          <w:t>https://lib.iitta.gov.ua/id/eprint/725704/1/%D0%9F%D0%BE%D1%81%D1%96%D0%B1%D0%BD%D0%B8%D0%BA%20%D0%9A%D0%A0%D0%A2-2020.pdf</w:t>
        </w:r>
      </w:hyperlink>
      <w:r w:rsidRPr="00F12CBF">
        <w:rPr>
          <w:rFonts w:ascii="Times New Roman" w:hAnsi="Times New Roman" w:cs="Times New Roman"/>
          <w:sz w:val="28"/>
          <w:szCs w:val="28"/>
        </w:rPr>
        <w:t xml:space="preserve"> (дата звернення 07.02.2024р.)</w:t>
      </w:r>
    </w:p>
    <w:p w:rsidR="007507D3" w:rsidRPr="00F12CBF" w:rsidRDefault="007507D3" w:rsidP="00D21E2D">
      <w:pPr>
        <w:pStyle w:val="a3"/>
        <w:numPr>
          <w:ilvl w:val="0"/>
          <w:numId w:val="49"/>
        </w:numPr>
        <w:spacing w:after="0" w:line="360" w:lineRule="auto"/>
        <w:ind w:left="0" w:firstLine="0"/>
        <w:jc w:val="both"/>
        <w:rPr>
          <w:rFonts w:ascii="Times New Roman" w:hAnsi="Times New Roman" w:cs="Times New Roman"/>
          <w:sz w:val="28"/>
          <w:szCs w:val="28"/>
          <w:lang w:val="ru-RU"/>
        </w:rPr>
      </w:pPr>
      <w:r w:rsidRPr="00F12CBF">
        <w:rPr>
          <w:rFonts w:ascii="Times New Roman" w:hAnsi="Times New Roman" w:cs="Times New Roman"/>
          <w:sz w:val="28"/>
          <w:szCs w:val="28"/>
        </w:rPr>
        <w:t>Шевцов А. Г. Освітні основи реабілітології : монографія. К. : МП Леся, 2009. 484 с.  Бібліогр. : С. 461–481. ISBN 966-8126-39-4.</w:t>
      </w:r>
    </w:p>
    <w:p w:rsidR="007507D3" w:rsidRPr="007507D3" w:rsidRDefault="007507D3" w:rsidP="00D21E2D">
      <w:pPr>
        <w:pStyle w:val="a3"/>
        <w:numPr>
          <w:ilvl w:val="0"/>
          <w:numId w:val="49"/>
        </w:numPr>
        <w:spacing w:after="0" w:line="360" w:lineRule="auto"/>
        <w:ind w:left="0" w:firstLine="0"/>
        <w:jc w:val="both"/>
        <w:rPr>
          <w:rFonts w:ascii="Times New Roman" w:hAnsi="Times New Roman" w:cs="Times New Roman"/>
          <w:sz w:val="28"/>
          <w:szCs w:val="28"/>
          <w:lang w:val="ru-RU"/>
        </w:rPr>
      </w:pPr>
      <w:r w:rsidRPr="00F12CBF">
        <w:rPr>
          <w:rFonts w:ascii="Times New Roman" w:hAnsi="Times New Roman" w:cs="Times New Roman"/>
          <w:sz w:val="28"/>
          <w:szCs w:val="28"/>
        </w:rPr>
        <w:t>Шульженко Д.І. Основи психологічної корекції аутистичних порушень у дітей: Монографія. К., 2009. 385 с</w:t>
      </w:r>
      <w:r>
        <w:rPr>
          <w:rFonts w:ascii="Times New Roman" w:hAnsi="Times New Roman" w:cs="Times New Roman"/>
          <w:sz w:val="28"/>
          <w:szCs w:val="28"/>
        </w:rPr>
        <w:t>.</w:t>
      </w:r>
    </w:p>
    <w:p w:rsidR="00F603D1" w:rsidRDefault="007507D3" w:rsidP="007507D3">
      <w:pPr>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t>ДОДАТКИ</w:t>
      </w:r>
    </w:p>
    <w:p w:rsidR="007507D3" w:rsidRDefault="004E70E0" w:rsidP="007507D3">
      <w:pPr>
        <w:spacing w:after="0" w:line="360" w:lineRule="auto"/>
        <w:jc w:val="right"/>
        <w:rPr>
          <w:rFonts w:ascii="Times New Roman" w:hAnsi="Times New Roman" w:cs="Times New Roman"/>
          <w:b/>
          <w:bCs/>
          <w:sz w:val="28"/>
          <w:szCs w:val="28"/>
        </w:rPr>
      </w:pPr>
      <w:r>
        <w:rPr>
          <w:rFonts w:ascii="Times New Roman" w:hAnsi="Times New Roman" w:cs="Times New Roman"/>
          <w:b/>
          <w:bCs/>
          <w:sz w:val="28"/>
          <w:szCs w:val="28"/>
        </w:rPr>
        <w:t>Додаток А</w:t>
      </w:r>
    </w:p>
    <w:p w:rsidR="004E70E0" w:rsidRDefault="004E70E0" w:rsidP="004E70E0">
      <w:pPr>
        <w:spacing w:after="0" w:line="360" w:lineRule="auto"/>
        <w:ind w:firstLine="708"/>
        <w:jc w:val="center"/>
        <w:rPr>
          <w:rFonts w:ascii="Times New Roman" w:hAnsi="Times New Roman" w:cs="Times New Roman"/>
          <w:b/>
          <w:bCs/>
          <w:sz w:val="28"/>
          <w:szCs w:val="28"/>
        </w:rPr>
      </w:pPr>
      <w:r>
        <w:rPr>
          <w:rFonts w:ascii="Times New Roman" w:hAnsi="Times New Roman" w:cs="Times New Roman"/>
          <w:b/>
          <w:bCs/>
          <w:sz w:val="28"/>
          <w:szCs w:val="28"/>
        </w:rPr>
        <w:t>Опитувальник «</w:t>
      </w:r>
      <w:r w:rsidRPr="000714B1">
        <w:rPr>
          <w:rFonts w:ascii="Times New Roman" w:hAnsi="Times New Roman" w:cs="Times New Roman"/>
          <w:b/>
          <w:bCs/>
          <w:sz w:val="28"/>
          <w:szCs w:val="28"/>
        </w:rPr>
        <w:t>Міра внутрішньої мотивації до навчання</w:t>
      </w:r>
      <w:r>
        <w:rPr>
          <w:rFonts w:ascii="Times New Roman" w:hAnsi="Times New Roman" w:cs="Times New Roman"/>
          <w:b/>
          <w:bCs/>
          <w:sz w:val="28"/>
          <w:szCs w:val="28"/>
        </w:rPr>
        <w:t>»</w:t>
      </w:r>
    </w:p>
    <w:p w:rsidR="004E70E0" w:rsidRPr="000714B1" w:rsidRDefault="004E70E0" w:rsidP="004E70E0">
      <w:pPr>
        <w:spacing w:after="0" w:line="360" w:lineRule="auto"/>
        <w:ind w:firstLine="708"/>
        <w:jc w:val="center"/>
        <w:rPr>
          <w:rFonts w:ascii="Times New Roman" w:hAnsi="Times New Roman" w:cs="Times New Roman"/>
          <w:b/>
          <w:bCs/>
          <w:sz w:val="28"/>
          <w:szCs w:val="28"/>
        </w:rPr>
      </w:pPr>
    </w:p>
    <w:p w:rsidR="004E70E0" w:rsidRPr="000714B1" w:rsidRDefault="004E70E0" w:rsidP="004E70E0">
      <w:pPr>
        <w:spacing w:after="0" w:line="360" w:lineRule="auto"/>
        <w:jc w:val="both"/>
        <w:rPr>
          <w:rFonts w:ascii="Times New Roman" w:hAnsi="Times New Roman" w:cs="Times New Roman"/>
          <w:sz w:val="28"/>
          <w:szCs w:val="28"/>
        </w:rPr>
      </w:pPr>
      <w:r w:rsidRPr="000714B1">
        <w:rPr>
          <w:rFonts w:ascii="Times New Roman" w:hAnsi="Times New Roman" w:cs="Times New Roman"/>
          <w:sz w:val="28"/>
          <w:szCs w:val="28"/>
        </w:rPr>
        <w:t>1. Наскільки ви зацікавлені у навчальному процесі?</w:t>
      </w:r>
    </w:p>
    <w:p w:rsidR="004E70E0" w:rsidRPr="000714B1" w:rsidRDefault="004E70E0" w:rsidP="004E70E0">
      <w:pPr>
        <w:spacing w:after="0" w:line="360" w:lineRule="auto"/>
        <w:jc w:val="both"/>
        <w:rPr>
          <w:rFonts w:ascii="Times New Roman" w:hAnsi="Times New Roman" w:cs="Times New Roman"/>
          <w:sz w:val="28"/>
          <w:szCs w:val="28"/>
        </w:rPr>
      </w:pPr>
      <w:r w:rsidRPr="000714B1">
        <w:rPr>
          <w:rFonts w:ascii="Times New Roman" w:hAnsi="Times New Roman" w:cs="Times New Roman"/>
          <w:sz w:val="28"/>
          <w:szCs w:val="28"/>
        </w:rPr>
        <w:t xml:space="preserve">   А. Я дуже зацікавлений(а) і залюбки беру участь у заняттях</w:t>
      </w:r>
    </w:p>
    <w:p w:rsidR="004E70E0" w:rsidRPr="000714B1" w:rsidRDefault="004E70E0" w:rsidP="004E70E0">
      <w:pPr>
        <w:spacing w:after="0" w:line="360" w:lineRule="auto"/>
        <w:jc w:val="both"/>
        <w:rPr>
          <w:rFonts w:ascii="Times New Roman" w:hAnsi="Times New Roman" w:cs="Times New Roman"/>
          <w:sz w:val="28"/>
          <w:szCs w:val="28"/>
        </w:rPr>
      </w:pPr>
      <w:r w:rsidRPr="000714B1">
        <w:rPr>
          <w:rFonts w:ascii="Times New Roman" w:hAnsi="Times New Roman" w:cs="Times New Roman"/>
          <w:sz w:val="28"/>
          <w:szCs w:val="28"/>
        </w:rPr>
        <w:t xml:space="preserve">   Б. Мій інтерес до навчання час від часу змінюється </w:t>
      </w:r>
    </w:p>
    <w:p w:rsidR="004E70E0" w:rsidRPr="000714B1" w:rsidRDefault="004E70E0" w:rsidP="004E70E0">
      <w:pPr>
        <w:spacing w:after="0" w:line="360" w:lineRule="auto"/>
        <w:jc w:val="both"/>
        <w:rPr>
          <w:rFonts w:ascii="Times New Roman" w:hAnsi="Times New Roman" w:cs="Times New Roman"/>
          <w:sz w:val="28"/>
          <w:szCs w:val="28"/>
        </w:rPr>
      </w:pPr>
      <w:r w:rsidRPr="000714B1">
        <w:rPr>
          <w:rFonts w:ascii="Times New Roman" w:hAnsi="Times New Roman" w:cs="Times New Roman"/>
          <w:sz w:val="28"/>
          <w:szCs w:val="28"/>
        </w:rPr>
        <w:t xml:space="preserve">   В. Я майже не відчуваю зацікавленості до навчання</w:t>
      </w:r>
    </w:p>
    <w:p w:rsidR="004E70E0" w:rsidRPr="000714B1" w:rsidRDefault="004E70E0" w:rsidP="004E70E0">
      <w:pPr>
        <w:spacing w:after="0" w:line="360" w:lineRule="auto"/>
        <w:jc w:val="both"/>
        <w:rPr>
          <w:rFonts w:ascii="Times New Roman" w:hAnsi="Times New Roman" w:cs="Times New Roman"/>
          <w:sz w:val="28"/>
          <w:szCs w:val="28"/>
        </w:rPr>
      </w:pPr>
      <w:r w:rsidRPr="000714B1">
        <w:rPr>
          <w:rFonts w:ascii="Times New Roman" w:hAnsi="Times New Roman" w:cs="Times New Roman"/>
          <w:sz w:val="28"/>
          <w:szCs w:val="28"/>
        </w:rPr>
        <w:t>2. Як ви сприймаєте ситуацію навчання?</w:t>
      </w:r>
    </w:p>
    <w:p w:rsidR="004E70E0" w:rsidRPr="000714B1" w:rsidRDefault="004E70E0" w:rsidP="004E70E0">
      <w:pPr>
        <w:spacing w:after="0" w:line="360" w:lineRule="auto"/>
        <w:jc w:val="both"/>
        <w:rPr>
          <w:rFonts w:ascii="Times New Roman" w:hAnsi="Times New Roman" w:cs="Times New Roman"/>
          <w:sz w:val="28"/>
          <w:szCs w:val="28"/>
        </w:rPr>
      </w:pPr>
      <w:r w:rsidRPr="000714B1">
        <w:rPr>
          <w:rFonts w:ascii="Times New Roman" w:hAnsi="Times New Roman" w:cs="Times New Roman"/>
          <w:sz w:val="28"/>
          <w:szCs w:val="28"/>
        </w:rPr>
        <w:t xml:space="preserve">   А. Я сприймаю навчання як можливість для саморозвитку</w:t>
      </w:r>
    </w:p>
    <w:p w:rsidR="004E70E0" w:rsidRPr="000714B1" w:rsidRDefault="004E70E0" w:rsidP="004E70E0">
      <w:pPr>
        <w:spacing w:after="0" w:line="360" w:lineRule="auto"/>
        <w:jc w:val="both"/>
        <w:rPr>
          <w:rFonts w:ascii="Times New Roman" w:hAnsi="Times New Roman" w:cs="Times New Roman"/>
          <w:sz w:val="28"/>
          <w:szCs w:val="28"/>
        </w:rPr>
      </w:pPr>
      <w:r w:rsidRPr="000714B1">
        <w:rPr>
          <w:rFonts w:ascii="Times New Roman" w:hAnsi="Times New Roman" w:cs="Times New Roman"/>
          <w:sz w:val="28"/>
          <w:szCs w:val="28"/>
        </w:rPr>
        <w:t xml:space="preserve">   Б. Навчання для мене - це просто рутинна діяльність</w:t>
      </w:r>
    </w:p>
    <w:p w:rsidR="004E70E0" w:rsidRPr="000714B1" w:rsidRDefault="004E70E0" w:rsidP="004E70E0">
      <w:pPr>
        <w:spacing w:after="0" w:line="360" w:lineRule="auto"/>
        <w:jc w:val="both"/>
        <w:rPr>
          <w:rFonts w:ascii="Times New Roman" w:hAnsi="Times New Roman" w:cs="Times New Roman"/>
          <w:sz w:val="28"/>
          <w:szCs w:val="28"/>
        </w:rPr>
      </w:pPr>
      <w:r w:rsidRPr="000714B1">
        <w:rPr>
          <w:rFonts w:ascii="Times New Roman" w:hAnsi="Times New Roman" w:cs="Times New Roman"/>
          <w:sz w:val="28"/>
          <w:szCs w:val="28"/>
        </w:rPr>
        <w:t xml:space="preserve">   В. Навчання викликає у мене тривогу та стрес</w:t>
      </w:r>
    </w:p>
    <w:p w:rsidR="004E70E0" w:rsidRPr="000714B1" w:rsidRDefault="004E70E0" w:rsidP="004E70E0">
      <w:pPr>
        <w:spacing w:after="0" w:line="360" w:lineRule="auto"/>
        <w:jc w:val="both"/>
        <w:rPr>
          <w:rFonts w:ascii="Times New Roman" w:hAnsi="Times New Roman" w:cs="Times New Roman"/>
          <w:sz w:val="28"/>
          <w:szCs w:val="28"/>
        </w:rPr>
      </w:pPr>
      <w:r w:rsidRPr="000714B1">
        <w:rPr>
          <w:rFonts w:ascii="Times New Roman" w:hAnsi="Times New Roman" w:cs="Times New Roman"/>
          <w:sz w:val="28"/>
          <w:szCs w:val="28"/>
        </w:rPr>
        <w:t>3. Чи ви наполегливо працюєте над досягненням своїх навчальних цілей?</w:t>
      </w:r>
    </w:p>
    <w:p w:rsidR="004E70E0" w:rsidRPr="000714B1" w:rsidRDefault="004E70E0" w:rsidP="004E70E0">
      <w:pPr>
        <w:spacing w:after="0" w:line="360" w:lineRule="auto"/>
        <w:jc w:val="both"/>
        <w:rPr>
          <w:rFonts w:ascii="Times New Roman" w:hAnsi="Times New Roman" w:cs="Times New Roman"/>
          <w:sz w:val="28"/>
          <w:szCs w:val="28"/>
        </w:rPr>
      </w:pPr>
      <w:r w:rsidRPr="000714B1">
        <w:rPr>
          <w:rFonts w:ascii="Times New Roman" w:hAnsi="Times New Roman" w:cs="Times New Roman"/>
          <w:sz w:val="28"/>
          <w:szCs w:val="28"/>
        </w:rPr>
        <w:t xml:space="preserve">   А. Так, я докладаю значних зусиль для досягнення своїх цілей</w:t>
      </w:r>
    </w:p>
    <w:p w:rsidR="004E70E0" w:rsidRPr="000714B1" w:rsidRDefault="004E70E0" w:rsidP="004E70E0">
      <w:pPr>
        <w:spacing w:after="0" w:line="360" w:lineRule="auto"/>
        <w:jc w:val="both"/>
        <w:rPr>
          <w:rFonts w:ascii="Times New Roman" w:hAnsi="Times New Roman" w:cs="Times New Roman"/>
          <w:sz w:val="28"/>
          <w:szCs w:val="28"/>
        </w:rPr>
      </w:pPr>
      <w:r w:rsidRPr="000714B1">
        <w:rPr>
          <w:rFonts w:ascii="Times New Roman" w:hAnsi="Times New Roman" w:cs="Times New Roman"/>
          <w:sz w:val="28"/>
          <w:szCs w:val="28"/>
        </w:rPr>
        <w:t xml:space="preserve">   Б. Іноді я наполегливий(а), іноді ні</w:t>
      </w:r>
    </w:p>
    <w:p w:rsidR="004E70E0" w:rsidRPr="000714B1" w:rsidRDefault="004E70E0" w:rsidP="004E70E0">
      <w:pPr>
        <w:spacing w:after="0" w:line="360" w:lineRule="auto"/>
        <w:jc w:val="both"/>
        <w:rPr>
          <w:rFonts w:ascii="Times New Roman" w:hAnsi="Times New Roman" w:cs="Times New Roman"/>
          <w:sz w:val="28"/>
          <w:szCs w:val="28"/>
        </w:rPr>
      </w:pPr>
      <w:r w:rsidRPr="000714B1">
        <w:rPr>
          <w:rFonts w:ascii="Times New Roman" w:hAnsi="Times New Roman" w:cs="Times New Roman"/>
          <w:sz w:val="28"/>
          <w:szCs w:val="28"/>
        </w:rPr>
        <w:t xml:space="preserve">   В. Я схильний(а) відмовлятися від своїх цілей при виникненні труднощів</w:t>
      </w:r>
    </w:p>
    <w:p w:rsidR="004E70E0" w:rsidRPr="000714B1" w:rsidRDefault="004E70E0" w:rsidP="004E70E0">
      <w:pPr>
        <w:spacing w:after="0" w:line="360" w:lineRule="auto"/>
        <w:jc w:val="both"/>
        <w:rPr>
          <w:rFonts w:ascii="Times New Roman" w:hAnsi="Times New Roman" w:cs="Times New Roman"/>
          <w:sz w:val="28"/>
          <w:szCs w:val="28"/>
        </w:rPr>
      </w:pPr>
      <w:r w:rsidRPr="000714B1">
        <w:rPr>
          <w:rFonts w:ascii="Times New Roman" w:hAnsi="Times New Roman" w:cs="Times New Roman"/>
          <w:sz w:val="28"/>
          <w:szCs w:val="28"/>
        </w:rPr>
        <w:t>4. Які емоції ви найчастіше відчуваєте під час навчання?</w:t>
      </w:r>
    </w:p>
    <w:p w:rsidR="004E70E0" w:rsidRPr="000714B1" w:rsidRDefault="004E70E0" w:rsidP="004E70E0">
      <w:pPr>
        <w:spacing w:after="0" w:line="360" w:lineRule="auto"/>
        <w:jc w:val="both"/>
        <w:rPr>
          <w:rFonts w:ascii="Times New Roman" w:hAnsi="Times New Roman" w:cs="Times New Roman"/>
          <w:sz w:val="28"/>
          <w:szCs w:val="28"/>
        </w:rPr>
      </w:pPr>
      <w:r w:rsidRPr="000714B1">
        <w:rPr>
          <w:rFonts w:ascii="Times New Roman" w:hAnsi="Times New Roman" w:cs="Times New Roman"/>
          <w:sz w:val="28"/>
          <w:szCs w:val="28"/>
        </w:rPr>
        <w:t xml:space="preserve">   А. Я почуваюся задоволеним(ою) і радісним(ою)</w:t>
      </w:r>
    </w:p>
    <w:p w:rsidR="004E70E0" w:rsidRPr="000714B1" w:rsidRDefault="004E70E0" w:rsidP="004E70E0">
      <w:pPr>
        <w:spacing w:after="0" w:line="360" w:lineRule="auto"/>
        <w:jc w:val="both"/>
        <w:rPr>
          <w:rFonts w:ascii="Times New Roman" w:hAnsi="Times New Roman" w:cs="Times New Roman"/>
          <w:sz w:val="28"/>
          <w:szCs w:val="28"/>
        </w:rPr>
      </w:pPr>
      <w:r w:rsidRPr="000714B1">
        <w:rPr>
          <w:rFonts w:ascii="Times New Roman" w:hAnsi="Times New Roman" w:cs="Times New Roman"/>
          <w:sz w:val="28"/>
          <w:szCs w:val="28"/>
        </w:rPr>
        <w:t xml:space="preserve">   Б. Мої емоції під час навчання часто змінюються</w:t>
      </w:r>
    </w:p>
    <w:p w:rsidR="004E70E0" w:rsidRPr="000714B1" w:rsidRDefault="004E70E0" w:rsidP="004E70E0">
      <w:pPr>
        <w:spacing w:after="0" w:line="360" w:lineRule="auto"/>
        <w:jc w:val="both"/>
        <w:rPr>
          <w:rFonts w:ascii="Times New Roman" w:hAnsi="Times New Roman" w:cs="Times New Roman"/>
          <w:sz w:val="28"/>
          <w:szCs w:val="28"/>
        </w:rPr>
      </w:pPr>
      <w:r w:rsidRPr="000714B1">
        <w:rPr>
          <w:rFonts w:ascii="Times New Roman" w:hAnsi="Times New Roman" w:cs="Times New Roman"/>
          <w:sz w:val="28"/>
          <w:szCs w:val="28"/>
        </w:rPr>
        <w:t xml:space="preserve">   В. Я зазвичай відчуваю тривогу та напруження</w:t>
      </w:r>
    </w:p>
    <w:p w:rsidR="004E70E0" w:rsidRPr="000714B1" w:rsidRDefault="004E70E0" w:rsidP="004E70E0">
      <w:pPr>
        <w:spacing w:after="0" w:line="360" w:lineRule="auto"/>
        <w:jc w:val="both"/>
        <w:rPr>
          <w:rFonts w:ascii="Times New Roman" w:hAnsi="Times New Roman" w:cs="Times New Roman"/>
          <w:sz w:val="28"/>
          <w:szCs w:val="28"/>
        </w:rPr>
      </w:pPr>
      <w:r w:rsidRPr="000714B1">
        <w:rPr>
          <w:rFonts w:ascii="Times New Roman" w:hAnsi="Times New Roman" w:cs="Times New Roman"/>
          <w:sz w:val="28"/>
          <w:szCs w:val="28"/>
        </w:rPr>
        <w:t>5. Наскільки важливим для вас є успіх у навчанні?</w:t>
      </w:r>
    </w:p>
    <w:p w:rsidR="004E70E0" w:rsidRPr="000714B1" w:rsidRDefault="004E70E0" w:rsidP="004E70E0">
      <w:pPr>
        <w:spacing w:after="0" w:line="360" w:lineRule="auto"/>
        <w:jc w:val="both"/>
        <w:rPr>
          <w:rFonts w:ascii="Times New Roman" w:hAnsi="Times New Roman" w:cs="Times New Roman"/>
          <w:sz w:val="28"/>
          <w:szCs w:val="28"/>
        </w:rPr>
      </w:pPr>
      <w:r w:rsidRPr="000714B1">
        <w:rPr>
          <w:rFonts w:ascii="Times New Roman" w:hAnsi="Times New Roman" w:cs="Times New Roman"/>
          <w:sz w:val="28"/>
          <w:szCs w:val="28"/>
        </w:rPr>
        <w:t xml:space="preserve">   А. Успіх у навчанні дуже важливий для мене</w:t>
      </w:r>
    </w:p>
    <w:p w:rsidR="004E70E0" w:rsidRPr="000714B1" w:rsidRDefault="004E70E0" w:rsidP="004E70E0">
      <w:pPr>
        <w:spacing w:after="0" w:line="360" w:lineRule="auto"/>
        <w:jc w:val="both"/>
        <w:rPr>
          <w:rFonts w:ascii="Times New Roman" w:hAnsi="Times New Roman" w:cs="Times New Roman"/>
          <w:sz w:val="28"/>
          <w:szCs w:val="28"/>
        </w:rPr>
      </w:pPr>
      <w:r w:rsidRPr="000714B1">
        <w:rPr>
          <w:rFonts w:ascii="Times New Roman" w:hAnsi="Times New Roman" w:cs="Times New Roman"/>
          <w:sz w:val="28"/>
          <w:szCs w:val="28"/>
        </w:rPr>
        <w:t xml:space="preserve">   Б. Успіх у навчанні має для мене середнє значення</w:t>
      </w:r>
    </w:p>
    <w:p w:rsidR="004E70E0" w:rsidRPr="000714B1" w:rsidRDefault="004E70E0" w:rsidP="004E70E0">
      <w:pPr>
        <w:spacing w:after="0" w:line="360" w:lineRule="auto"/>
        <w:jc w:val="both"/>
        <w:rPr>
          <w:rFonts w:ascii="Times New Roman" w:hAnsi="Times New Roman" w:cs="Times New Roman"/>
          <w:sz w:val="28"/>
          <w:szCs w:val="28"/>
        </w:rPr>
      </w:pPr>
      <w:r w:rsidRPr="000714B1">
        <w:rPr>
          <w:rFonts w:ascii="Times New Roman" w:hAnsi="Times New Roman" w:cs="Times New Roman"/>
          <w:sz w:val="28"/>
          <w:szCs w:val="28"/>
        </w:rPr>
        <w:t xml:space="preserve">   В. Успіх у навчанні не є пріоритетом для мене</w:t>
      </w:r>
    </w:p>
    <w:p w:rsidR="004E70E0" w:rsidRPr="000714B1" w:rsidRDefault="004E70E0" w:rsidP="004E70E0">
      <w:pPr>
        <w:spacing w:after="0" w:line="360" w:lineRule="auto"/>
        <w:jc w:val="both"/>
        <w:rPr>
          <w:rFonts w:ascii="Times New Roman" w:hAnsi="Times New Roman" w:cs="Times New Roman"/>
          <w:sz w:val="28"/>
          <w:szCs w:val="28"/>
        </w:rPr>
      </w:pPr>
      <w:r w:rsidRPr="000714B1">
        <w:rPr>
          <w:rFonts w:ascii="Times New Roman" w:hAnsi="Times New Roman" w:cs="Times New Roman"/>
          <w:sz w:val="28"/>
          <w:szCs w:val="28"/>
        </w:rPr>
        <w:t>6. Як ви ставитеся до виконання навчальних завдань?</w:t>
      </w:r>
    </w:p>
    <w:p w:rsidR="004E70E0" w:rsidRPr="000714B1" w:rsidRDefault="004E70E0" w:rsidP="004E70E0">
      <w:pPr>
        <w:spacing w:after="0" w:line="360" w:lineRule="auto"/>
        <w:jc w:val="both"/>
        <w:rPr>
          <w:rFonts w:ascii="Times New Roman" w:hAnsi="Times New Roman" w:cs="Times New Roman"/>
          <w:sz w:val="28"/>
          <w:szCs w:val="28"/>
        </w:rPr>
      </w:pPr>
      <w:r w:rsidRPr="000714B1">
        <w:rPr>
          <w:rFonts w:ascii="Times New Roman" w:hAnsi="Times New Roman" w:cs="Times New Roman"/>
          <w:sz w:val="28"/>
          <w:szCs w:val="28"/>
        </w:rPr>
        <w:t xml:space="preserve">   А. Я виконую завдання із задоволенням та ентузіазмом</w:t>
      </w:r>
    </w:p>
    <w:p w:rsidR="004E70E0" w:rsidRPr="000714B1" w:rsidRDefault="004E70E0" w:rsidP="004E70E0">
      <w:pPr>
        <w:spacing w:after="0" w:line="360" w:lineRule="auto"/>
        <w:jc w:val="both"/>
        <w:rPr>
          <w:rFonts w:ascii="Times New Roman" w:hAnsi="Times New Roman" w:cs="Times New Roman"/>
          <w:sz w:val="28"/>
          <w:szCs w:val="28"/>
        </w:rPr>
      </w:pPr>
      <w:r w:rsidRPr="000714B1">
        <w:rPr>
          <w:rFonts w:ascii="Times New Roman" w:hAnsi="Times New Roman" w:cs="Times New Roman"/>
          <w:sz w:val="28"/>
          <w:szCs w:val="28"/>
        </w:rPr>
        <w:t xml:space="preserve">   Б. Я ставлюся до виконання завдань нейтрально</w:t>
      </w:r>
    </w:p>
    <w:p w:rsidR="004E70E0" w:rsidRPr="000714B1" w:rsidRDefault="004E70E0" w:rsidP="004E70E0">
      <w:pPr>
        <w:spacing w:after="0" w:line="360" w:lineRule="auto"/>
        <w:jc w:val="both"/>
        <w:rPr>
          <w:rFonts w:ascii="Times New Roman" w:hAnsi="Times New Roman" w:cs="Times New Roman"/>
          <w:sz w:val="28"/>
          <w:szCs w:val="28"/>
        </w:rPr>
      </w:pPr>
      <w:r w:rsidRPr="000714B1">
        <w:rPr>
          <w:rFonts w:ascii="Times New Roman" w:hAnsi="Times New Roman" w:cs="Times New Roman"/>
          <w:sz w:val="28"/>
          <w:szCs w:val="28"/>
        </w:rPr>
        <w:t xml:space="preserve">   В. Я виконую завдання через небажання та негативні емоції</w:t>
      </w:r>
    </w:p>
    <w:p w:rsidR="004E70E0" w:rsidRPr="000714B1" w:rsidRDefault="004E70E0" w:rsidP="004E70E0">
      <w:pPr>
        <w:spacing w:after="0" w:line="360" w:lineRule="auto"/>
        <w:jc w:val="both"/>
        <w:rPr>
          <w:rFonts w:ascii="Times New Roman" w:hAnsi="Times New Roman" w:cs="Times New Roman"/>
          <w:sz w:val="28"/>
          <w:szCs w:val="28"/>
        </w:rPr>
      </w:pPr>
      <w:r w:rsidRPr="000714B1">
        <w:rPr>
          <w:rFonts w:ascii="Times New Roman" w:hAnsi="Times New Roman" w:cs="Times New Roman"/>
          <w:sz w:val="28"/>
          <w:szCs w:val="28"/>
        </w:rPr>
        <w:t>7. Чи вам подобається отримувати зворотній зв'язок від учителів?</w:t>
      </w:r>
    </w:p>
    <w:p w:rsidR="004E70E0" w:rsidRPr="000714B1" w:rsidRDefault="004E70E0" w:rsidP="004E70E0">
      <w:pPr>
        <w:spacing w:after="0" w:line="360" w:lineRule="auto"/>
        <w:jc w:val="both"/>
        <w:rPr>
          <w:rFonts w:ascii="Times New Roman" w:hAnsi="Times New Roman" w:cs="Times New Roman"/>
          <w:sz w:val="28"/>
          <w:szCs w:val="28"/>
        </w:rPr>
      </w:pPr>
      <w:r w:rsidRPr="000714B1">
        <w:rPr>
          <w:rFonts w:ascii="Times New Roman" w:hAnsi="Times New Roman" w:cs="Times New Roman"/>
          <w:sz w:val="28"/>
          <w:szCs w:val="28"/>
        </w:rPr>
        <w:t xml:space="preserve">   А. Так, я позитивно сприймаю оцінку моїх досягнень</w:t>
      </w:r>
    </w:p>
    <w:p w:rsidR="004E70E0" w:rsidRPr="000714B1" w:rsidRDefault="004E70E0" w:rsidP="004E70E0">
      <w:pPr>
        <w:spacing w:after="0" w:line="360" w:lineRule="auto"/>
        <w:jc w:val="both"/>
        <w:rPr>
          <w:rFonts w:ascii="Times New Roman" w:hAnsi="Times New Roman" w:cs="Times New Roman"/>
          <w:sz w:val="28"/>
          <w:szCs w:val="28"/>
        </w:rPr>
      </w:pPr>
      <w:r w:rsidRPr="000714B1">
        <w:rPr>
          <w:rFonts w:ascii="Times New Roman" w:hAnsi="Times New Roman" w:cs="Times New Roman"/>
          <w:sz w:val="28"/>
          <w:szCs w:val="28"/>
        </w:rPr>
        <w:t xml:space="preserve">   Б. Мені байдуже, що думають учителі про мої результати</w:t>
      </w:r>
    </w:p>
    <w:p w:rsidR="004E70E0" w:rsidRPr="000714B1" w:rsidRDefault="004E70E0" w:rsidP="004E70E0">
      <w:pPr>
        <w:spacing w:after="0" w:line="360" w:lineRule="auto"/>
        <w:jc w:val="both"/>
        <w:rPr>
          <w:rFonts w:ascii="Times New Roman" w:hAnsi="Times New Roman" w:cs="Times New Roman"/>
          <w:sz w:val="28"/>
          <w:szCs w:val="28"/>
        </w:rPr>
      </w:pPr>
      <w:r w:rsidRPr="000714B1">
        <w:rPr>
          <w:rFonts w:ascii="Times New Roman" w:hAnsi="Times New Roman" w:cs="Times New Roman"/>
          <w:sz w:val="28"/>
          <w:szCs w:val="28"/>
        </w:rPr>
        <w:t xml:space="preserve">   В. Я негативно реагую на зауваження та критику вчителів</w:t>
      </w:r>
    </w:p>
    <w:p w:rsidR="004E70E0" w:rsidRPr="000714B1" w:rsidRDefault="004E70E0" w:rsidP="004E70E0">
      <w:pPr>
        <w:spacing w:after="0" w:line="360" w:lineRule="auto"/>
        <w:jc w:val="both"/>
        <w:rPr>
          <w:rFonts w:ascii="Times New Roman" w:hAnsi="Times New Roman" w:cs="Times New Roman"/>
          <w:sz w:val="28"/>
          <w:szCs w:val="28"/>
        </w:rPr>
      </w:pPr>
      <w:r w:rsidRPr="000714B1">
        <w:rPr>
          <w:rFonts w:ascii="Times New Roman" w:hAnsi="Times New Roman" w:cs="Times New Roman"/>
          <w:sz w:val="28"/>
          <w:szCs w:val="28"/>
        </w:rPr>
        <w:t>8. Що вас мотивує найбільше під час навчання?</w:t>
      </w:r>
    </w:p>
    <w:p w:rsidR="004E70E0" w:rsidRPr="000714B1" w:rsidRDefault="004E70E0" w:rsidP="004E70E0">
      <w:pPr>
        <w:spacing w:after="0" w:line="360" w:lineRule="auto"/>
        <w:jc w:val="both"/>
        <w:rPr>
          <w:rFonts w:ascii="Times New Roman" w:hAnsi="Times New Roman" w:cs="Times New Roman"/>
          <w:sz w:val="28"/>
          <w:szCs w:val="28"/>
        </w:rPr>
      </w:pPr>
      <w:r w:rsidRPr="000714B1">
        <w:rPr>
          <w:rFonts w:ascii="Times New Roman" w:hAnsi="Times New Roman" w:cs="Times New Roman"/>
          <w:sz w:val="28"/>
          <w:szCs w:val="28"/>
        </w:rPr>
        <w:t xml:space="preserve">   А. Внутрішнє прагнення до саморозвитку та самореалізації</w:t>
      </w:r>
    </w:p>
    <w:p w:rsidR="004E70E0" w:rsidRPr="000714B1" w:rsidRDefault="004E70E0" w:rsidP="004E70E0">
      <w:pPr>
        <w:spacing w:after="0" w:line="360" w:lineRule="auto"/>
        <w:jc w:val="both"/>
        <w:rPr>
          <w:rFonts w:ascii="Times New Roman" w:hAnsi="Times New Roman" w:cs="Times New Roman"/>
          <w:sz w:val="28"/>
          <w:szCs w:val="28"/>
        </w:rPr>
      </w:pPr>
      <w:r w:rsidRPr="000714B1">
        <w:rPr>
          <w:rFonts w:ascii="Times New Roman" w:hAnsi="Times New Roman" w:cs="Times New Roman"/>
          <w:sz w:val="28"/>
          <w:szCs w:val="28"/>
        </w:rPr>
        <w:t xml:space="preserve">   Б. Зовнішні стимули, такі як оцінки чи похвала</w:t>
      </w:r>
    </w:p>
    <w:p w:rsidR="004E70E0" w:rsidRPr="000714B1" w:rsidRDefault="004E70E0" w:rsidP="004E70E0">
      <w:pPr>
        <w:spacing w:after="0" w:line="360" w:lineRule="auto"/>
        <w:jc w:val="both"/>
        <w:rPr>
          <w:rFonts w:ascii="Times New Roman" w:hAnsi="Times New Roman" w:cs="Times New Roman"/>
          <w:sz w:val="28"/>
          <w:szCs w:val="28"/>
        </w:rPr>
      </w:pPr>
      <w:r w:rsidRPr="000714B1">
        <w:rPr>
          <w:rFonts w:ascii="Times New Roman" w:hAnsi="Times New Roman" w:cs="Times New Roman"/>
          <w:sz w:val="28"/>
          <w:szCs w:val="28"/>
        </w:rPr>
        <w:t xml:space="preserve">   В. Я майже не маю внутрішньої мотивації до навчання</w:t>
      </w:r>
    </w:p>
    <w:p w:rsidR="004E70E0" w:rsidRPr="000714B1" w:rsidRDefault="004E70E0" w:rsidP="004E70E0">
      <w:pPr>
        <w:spacing w:after="0" w:line="360" w:lineRule="auto"/>
        <w:jc w:val="both"/>
        <w:rPr>
          <w:rFonts w:ascii="Times New Roman" w:hAnsi="Times New Roman" w:cs="Times New Roman"/>
          <w:sz w:val="28"/>
          <w:szCs w:val="28"/>
        </w:rPr>
      </w:pPr>
      <w:r w:rsidRPr="000714B1">
        <w:rPr>
          <w:rFonts w:ascii="Times New Roman" w:hAnsi="Times New Roman" w:cs="Times New Roman"/>
          <w:sz w:val="28"/>
          <w:szCs w:val="28"/>
        </w:rPr>
        <w:t>9. Наскільки ви схильні долати труднощі у навчанні?</w:t>
      </w:r>
    </w:p>
    <w:p w:rsidR="004E70E0" w:rsidRPr="000714B1" w:rsidRDefault="004E70E0" w:rsidP="004E70E0">
      <w:pPr>
        <w:spacing w:after="0" w:line="360" w:lineRule="auto"/>
        <w:jc w:val="both"/>
        <w:rPr>
          <w:rFonts w:ascii="Times New Roman" w:hAnsi="Times New Roman" w:cs="Times New Roman"/>
          <w:sz w:val="28"/>
          <w:szCs w:val="28"/>
        </w:rPr>
      </w:pPr>
      <w:r w:rsidRPr="000714B1">
        <w:rPr>
          <w:rFonts w:ascii="Times New Roman" w:hAnsi="Times New Roman" w:cs="Times New Roman"/>
          <w:sz w:val="28"/>
          <w:szCs w:val="28"/>
        </w:rPr>
        <w:t xml:space="preserve">   А. Я завжди намагаюся подолати будь-які труднощі</w:t>
      </w:r>
    </w:p>
    <w:p w:rsidR="004E70E0" w:rsidRPr="000714B1" w:rsidRDefault="004E70E0" w:rsidP="004E70E0">
      <w:pPr>
        <w:spacing w:after="0" w:line="360" w:lineRule="auto"/>
        <w:jc w:val="both"/>
        <w:rPr>
          <w:rFonts w:ascii="Times New Roman" w:hAnsi="Times New Roman" w:cs="Times New Roman"/>
          <w:sz w:val="28"/>
          <w:szCs w:val="28"/>
        </w:rPr>
      </w:pPr>
      <w:r w:rsidRPr="000714B1">
        <w:rPr>
          <w:rFonts w:ascii="Times New Roman" w:hAnsi="Times New Roman" w:cs="Times New Roman"/>
          <w:sz w:val="28"/>
          <w:szCs w:val="28"/>
        </w:rPr>
        <w:t xml:space="preserve">   Б. Іноді я можу подолати труднощі, іноді ні</w:t>
      </w:r>
    </w:p>
    <w:p w:rsidR="004E70E0" w:rsidRPr="000714B1" w:rsidRDefault="004E70E0" w:rsidP="004E70E0">
      <w:pPr>
        <w:spacing w:after="0" w:line="360" w:lineRule="auto"/>
        <w:jc w:val="both"/>
        <w:rPr>
          <w:rFonts w:ascii="Times New Roman" w:hAnsi="Times New Roman" w:cs="Times New Roman"/>
          <w:sz w:val="28"/>
          <w:szCs w:val="28"/>
        </w:rPr>
      </w:pPr>
      <w:r w:rsidRPr="000714B1">
        <w:rPr>
          <w:rFonts w:ascii="Times New Roman" w:hAnsi="Times New Roman" w:cs="Times New Roman"/>
          <w:sz w:val="28"/>
          <w:szCs w:val="28"/>
        </w:rPr>
        <w:t xml:space="preserve">   В. Зазвичай я схильний(а) здаватися при виникненні труднощів</w:t>
      </w:r>
    </w:p>
    <w:p w:rsidR="004E70E0" w:rsidRPr="000714B1" w:rsidRDefault="004E70E0" w:rsidP="004E70E0">
      <w:pPr>
        <w:spacing w:after="0" w:line="360" w:lineRule="auto"/>
        <w:jc w:val="both"/>
        <w:rPr>
          <w:rFonts w:ascii="Times New Roman" w:hAnsi="Times New Roman" w:cs="Times New Roman"/>
          <w:sz w:val="28"/>
          <w:szCs w:val="28"/>
        </w:rPr>
      </w:pPr>
      <w:r w:rsidRPr="000714B1">
        <w:rPr>
          <w:rFonts w:ascii="Times New Roman" w:hAnsi="Times New Roman" w:cs="Times New Roman"/>
          <w:sz w:val="28"/>
          <w:szCs w:val="28"/>
        </w:rPr>
        <w:t>10. Чи відчуваєте ви підтримку з боку вчителів та однокласників?</w:t>
      </w:r>
    </w:p>
    <w:p w:rsidR="004E70E0" w:rsidRPr="000714B1" w:rsidRDefault="004E70E0" w:rsidP="004E70E0">
      <w:pPr>
        <w:spacing w:after="0" w:line="360" w:lineRule="auto"/>
        <w:jc w:val="both"/>
        <w:rPr>
          <w:rFonts w:ascii="Times New Roman" w:hAnsi="Times New Roman" w:cs="Times New Roman"/>
          <w:sz w:val="28"/>
          <w:szCs w:val="28"/>
        </w:rPr>
      </w:pPr>
      <w:r w:rsidRPr="000714B1">
        <w:rPr>
          <w:rFonts w:ascii="Times New Roman" w:hAnsi="Times New Roman" w:cs="Times New Roman"/>
          <w:sz w:val="28"/>
          <w:szCs w:val="28"/>
        </w:rPr>
        <w:t xml:space="preserve">    А. Так, я відчуваю необхідну підтримку з боку оточуючих</w:t>
      </w:r>
    </w:p>
    <w:p w:rsidR="004E70E0" w:rsidRPr="000714B1" w:rsidRDefault="004E70E0" w:rsidP="004E70E0">
      <w:pPr>
        <w:spacing w:after="0" w:line="360" w:lineRule="auto"/>
        <w:jc w:val="both"/>
        <w:rPr>
          <w:rFonts w:ascii="Times New Roman" w:hAnsi="Times New Roman" w:cs="Times New Roman"/>
          <w:sz w:val="28"/>
          <w:szCs w:val="28"/>
        </w:rPr>
      </w:pPr>
      <w:r w:rsidRPr="000714B1">
        <w:rPr>
          <w:rFonts w:ascii="Times New Roman" w:hAnsi="Times New Roman" w:cs="Times New Roman"/>
          <w:sz w:val="28"/>
          <w:szCs w:val="28"/>
        </w:rPr>
        <w:t xml:space="preserve">    Б. Іноді відчуваю підтримку, іноді ні</w:t>
      </w:r>
    </w:p>
    <w:p w:rsidR="004E70E0" w:rsidRDefault="004E70E0" w:rsidP="004E70E0">
      <w:pPr>
        <w:spacing w:after="0" w:line="360" w:lineRule="auto"/>
        <w:jc w:val="both"/>
        <w:rPr>
          <w:rFonts w:ascii="Times New Roman" w:hAnsi="Times New Roman" w:cs="Times New Roman"/>
          <w:sz w:val="28"/>
          <w:szCs w:val="28"/>
        </w:rPr>
      </w:pPr>
      <w:r w:rsidRPr="000714B1">
        <w:rPr>
          <w:rFonts w:ascii="Times New Roman" w:hAnsi="Times New Roman" w:cs="Times New Roman"/>
          <w:sz w:val="28"/>
          <w:szCs w:val="28"/>
        </w:rPr>
        <w:t xml:space="preserve">    В. Ні, я не відчуваю підтримки з боку оточуючих.</w:t>
      </w:r>
    </w:p>
    <w:p w:rsidR="004E70E0" w:rsidRDefault="004E70E0" w:rsidP="004E70E0">
      <w:pPr>
        <w:spacing w:after="0" w:line="360" w:lineRule="auto"/>
        <w:jc w:val="both"/>
        <w:rPr>
          <w:rFonts w:ascii="Times New Roman" w:hAnsi="Times New Roman" w:cs="Times New Roman"/>
          <w:sz w:val="28"/>
          <w:szCs w:val="28"/>
        </w:rPr>
      </w:pPr>
    </w:p>
    <w:p w:rsidR="004E70E0" w:rsidRDefault="004E70E0" w:rsidP="004E70E0">
      <w:pPr>
        <w:spacing w:after="0" w:line="360" w:lineRule="auto"/>
        <w:jc w:val="both"/>
        <w:rPr>
          <w:rFonts w:ascii="Times New Roman" w:hAnsi="Times New Roman" w:cs="Times New Roman"/>
          <w:sz w:val="28"/>
          <w:szCs w:val="28"/>
        </w:rPr>
      </w:pPr>
    </w:p>
    <w:p w:rsidR="004E70E0" w:rsidRDefault="004E70E0" w:rsidP="004E70E0">
      <w:pPr>
        <w:spacing w:after="0" w:line="360" w:lineRule="auto"/>
        <w:jc w:val="both"/>
        <w:rPr>
          <w:rFonts w:ascii="Times New Roman" w:hAnsi="Times New Roman" w:cs="Times New Roman"/>
          <w:sz w:val="28"/>
          <w:szCs w:val="28"/>
        </w:rPr>
      </w:pPr>
    </w:p>
    <w:p w:rsidR="004E70E0" w:rsidRDefault="004E70E0" w:rsidP="004E70E0">
      <w:pPr>
        <w:spacing w:after="0" w:line="360" w:lineRule="auto"/>
        <w:jc w:val="both"/>
        <w:rPr>
          <w:rFonts w:ascii="Times New Roman" w:hAnsi="Times New Roman" w:cs="Times New Roman"/>
          <w:sz w:val="28"/>
          <w:szCs w:val="28"/>
        </w:rPr>
      </w:pPr>
    </w:p>
    <w:p w:rsidR="004E70E0" w:rsidRDefault="004E70E0" w:rsidP="004E70E0">
      <w:pPr>
        <w:spacing w:after="0" w:line="360" w:lineRule="auto"/>
        <w:jc w:val="both"/>
        <w:rPr>
          <w:rFonts w:ascii="Times New Roman" w:hAnsi="Times New Roman" w:cs="Times New Roman"/>
          <w:sz w:val="28"/>
          <w:szCs w:val="28"/>
        </w:rPr>
      </w:pPr>
    </w:p>
    <w:p w:rsidR="004E70E0" w:rsidRDefault="004E70E0" w:rsidP="004E70E0">
      <w:pPr>
        <w:spacing w:after="0" w:line="360" w:lineRule="auto"/>
        <w:jc w:val="both"/>
        <w:rPr>
          <w:rFonts w:ascii="Times New Roman" w:hAnsi="Times New Roman" w:cs="Times New Roman"/>
          <w:sz w:val="28"/>
          <w:szCs w:val="28"/>
        </w:rPr>
      </w:pPr>
    </w:p>
    <w:p w:rsidR="004E70E0" w:rsidRDefault="004E70E0" w:rsidP="004E70E0">
      <w:pPr>
        <w:spacing w:after="0" w:line="360" w:lineRule="auto"/>
        <w:jc w:val="both"/>
        <w:rPr>
          <w:rFonts w:ascii="Times New Roman" w:hAnsi="Times New Roman" w:cs="Times New Roman"/>
          <w:sz w:val="28"/>
          <w:szCs w:val="28"/>
        </w:rPr>
      </w:pPr>
    </w:p>
    <w:p w:rsidR="004E70E0" w:rsidRDefault="004E70E0" w:rsidP="004E70E0">
      <w:pPr>
        <w:spacing w:after="0" w:line="360" w:lineRule="auto"/>
        <w:jc w:val="both"/>
        <w:rPr>
          <w:rFonts w:ascii="Times New Roman" w:hAnsi="Times New Roman" w:cs="Times New Roman"/>
          <w:sz w:val="28"/>
          <w:szCs w:val="28"/>
        </w:rPr>
      </w:pPr>
    </w:p>
    <w:p w:rsidR="004E70E0" w:rsidRDefault="004E70E0" w:rsidP="004E70E0">
      <w:pPr>
        <w:spacing w:after="0" w:line="360" w:lineRule="auto"/>
        <w:jc w:val="both"/>
        <w:rPr>
          <w:rFonts w:ascii="Times New Roman" w:hAnsi="Times New Roman" w:cs="Times New Roman"/>
          <w:sz w:val="28"/>
          <w:szCs w:val="28"/>
        </w:rPr>
      </w:pPr>
    </w:p>
    <w:p w:rsidR="004E70E0" w:rsidRDefault="004E70E0" w:rsidP="004E70E0">
      <w:pPr>
        <w:spacing w:after="0" w:line="360" w:lineRule="auto"/>
        <w:jc w:val="both"/>
        <w:rPr>
          <w:rFonts w:ascii="Times New Roman" w:hAnsi="Times New Roman" w:cs="Times New Roman"/>
          <w:sz w:val="28"/>
          <w:szCs w:val="28"/>
        </w:rPr>
      </w:pPr>
    </w:p>
    <w:p w:rsidR="004E70E0" w:rsidRDefault="004E70E0" w:rsidP="004E70E0">
      <w:pPr>
        <w:spacing w:after="0" w:line="360" w:lineRule="auto"/>
        <w:jc w:val="both"/>
        <w:rPr>
          <w:rFonts w:ascii="Times New Roman" w:hAnsi="Times New Roman" w:cs="Times New Roman"/>
          <w:sz w:val="28"/>
          <w:szCs w:val="28"/>
        </w:rPr>
      </w:pPr>
    </w:p>
    <w:p w:rsidR="004E70E0" w:rsidRDefault="004E70E0" w:rsidP="004E70E0">
      <w:pPr>
        <w:spacing w:after="0" w:line="360" w:lineRule="auto"/>
        <w:jc w:val="both"/>
        <w:rPr>
          <w:rFonts w:ascii="Times New Roman" w:hAnsi="Times New Roman" w:cs="Times New Roman"/>
          <w:sz w:val="28"/>
          <w:szCs w:val="28"/>
        </w:rPr>
      </w:pPr>
    </w:p>
    <w:p w:rsidR="004E70E0" w:rsidRDefault="004E70E0" w:rsidP="004E70E0">
      <w:pPr>
        <w:spacing w:after="0" w:line="360" w:lineRule="auto"/>
        <w:jc w:val="both"/>
        <w:rPr>
          <w:rFonts w:ascii="Times New Roman" w:hAnsi="Times New Roman" w:cs="Times New Roman"/>
          <w:sz w:val="28"/>
          <w:szCs w:val="28"/>
        </w:rPr>
      </w:pPr>
    </w:p>
    <w:p w:rsidR="004E70E0" w:rsidRDefault="004E70E0" w:rsidP="004E70E0">
      <w:pPr>
        <w:spacing w:after="0" w:line="360" w:lineRule="auto"/>
        <w:jc w:val="both"/>
        <w:rPr>
          <w:rFonts w:ascii="Times New Roman" w:hAnsi="Times New Roman" w:cs="Times New Roman"/>
          <w:sz w:val="28"/>
          <w:szCs w:val="28"/>
        </w:rPr>
      </w:pPr>
    </w:p>
    <w:p w:rsidR="004E70E0" w:rsidRDefault="004E70E0" w:rsidP="004E70E0">
      <w:pPr>
        <w:spacing w:after="0" w:line="360" w:lineRule="auto"/>
        <w:jc w:val="both"/>
        <w:rPr>
          <w:rFonts w:ascii="Times New Roman" w:hAnsi="Times New Roman" w:cs="Times New Roman"/>
          <w:sz w:val="28"/>
          <w:szCs w:val="28"/>
        </w:rPr>
      </w:pPr>
    </w:p>
    <w:p w:rsidR="004E70E0" w:rsidRDefault="004E70E0" w:rsidP="004E70E0">
      <w:pPr>
        <w:spacing w:after="0" w:line="360" w:lineRule="auto"/>
        <w:jc w:val="both"/>
        <w:rPr>
          <w:rFonts w:ascii="Times New Roman" w:hAnsi="Times New Roman" w:cs="Times New Roman"/>
          <w:sz w:val="28"/>
          <w:szCs w:val="28"/>
        </w:rPr>
      </w:pPr>
    </w:p>
    <w:p w:rsidR="004E70E0" w:rsidRDefault="004E70E0" w:rsidP="004E70E0">
      <w:pPr>
        <w:spacing w:after="0" w:line="360" w:lineRule="auto"/>
        <w:jc w:val="right"/>
        <w:rPr>
          <w:rFonts w:ascii="Times New Roman" w:hAnsi="Times New Roman" w:cs="Times New Roman"/>
          <w:b/>
          <w:bCs/>
          <w:sz w:val="28"/>
          <w:szCs w:val="28"/>
        </w:rPr>
      </w:pPr>
      <w:r>
        <w:rPr>
          <w:rFonts w:ascii="Times New Roman" w:hAnsi="Times New Roman" w:cs="Times New Roman"/>
          <w:b/>
          <w:bCs/>
          <w:sz w:val="28"/>
          <w:szCs w:val="28"/>
        </w:rPr>
        <w:t>Додаток Б</w:t>
      </w:r>
    </w:p>
    <w:p w:rsidR="004E70E0" w:rsidRPr="000714B1" w:rsidRDefault="004E70E0" w:rsidP="004E70E0">
      <w:pPr>
        <w:spacing w:after="0" w:line="360" w:lineRule="auto"/>
        <w:ind w:firstLine="708"/>
        <w:jc w:val="center"/>
        <w:rPr>
          <w:rFonts w:ascii="Times New Roman" w:hAnsi="Times New Roman" w:cs="Times New Roman"/>
          <w:b/>
          <w:bCs/>
          <w:sz w:val="28"/>
          <w:szCs w:val="28"/>
        </w:rPr>
      </w:pPr>
      <w:r>
        <w:rPr>
          <w:rFonts w:ascii="Times New Roman" w:hAnsi="Times New Roman" w:cs="Times New Roman"/>
          <w:b/>
          <w:bCs/>
          <w:sz w:val="28"/>
          <w:szCs w:val="28"/>
        </w:rPr>
        <w:t>Практичне завдання «</w:t>
      </w:r>
      <w:r w:rsidRPr="000714B1">
        <w:rPr>
          <w:rFonts w:ascii="Times New Roman" w:hAnsi="Times New Roman" w:cs="Times New Roman"/>
          <w:b/>
          <w:bCs/>
          <w:sz w:val="28"/>
          <w:szCs w:val="28"/>
        </w:rPr>
        <w:t>Ступінь емоційної стабільності</w:t>
      </w:r>
      <w:r>
        <w:rPr>
          <w:rFonts w:ascii="Times New Roman" w:hAnsi="Times New Roman" w:cs="Times New Roman"/>
          <w:b/>
          <w:bCs/>
          <w:sz w:val="28"/>
          <w:szCs w:val="28"/>
        </w:rPr>
        <w:t>»</w:t>
      </w:r>
    </w:p>
    <w:p w:rsidR="0007196C" w:rsidRDefault="0007196C" w:rsidP="004E70E0">
      <w:pPr>
        <w:spacing w:after="0" w:line="360" w:lineRule="auto"/>
        <w:ind w:firstLine="708"/>
        <w:jc w:val="center"/>
        <w:rPr>
          <w:rFonts w:ascii="Times New Roman" w:hAnsi="Times New Roman" w:cs="Times New Roman"/>
          <w:sz w:val="28"/>
          <w:szCs w:val="28"/>
        </w:rPr>
      </w:pPr>
    </w:p>
    <w:p w:rsidR="004E70E0" w:rsidRPr="000714B1" w:rsidRDefault="004E70E0" w:rsidP="004E70E0">
      <w:pPr>
        <w:spacing w:after="0" w:line="360" w:lineRule="auto"/>
        <w:ind w:firstLine="708"/>
        <w:jc w:val="center"/>
        <w:rPr>
          <w:rFonts w:ascii="Times New Roman" w:hAnsi="Times New Roman" w:cs="Times New Roman"/>
          <w:sz w:val="28"/>
          <w:szCs w:val="28"/>
        </w:rPr>
      </w:pPr>
      <w:r w:rsidRPr="000714B1">
        <w:rPr>
          <w:rFonts w:ascii="Times New Roman" w:hAnsi="Times New Roman" w:cs="Times New Roman"/>
          <w:sz w:val="28"/>
          <w:szCs w:val="28"/>
        </w:rPr>
        <w:t>Шановні педагоги!</w:t>
      </w:r>
    </w:p>
    <w:p w:rsidR="004E70E0" w:rsidRPr="000714B1" w:rsidRDefault="004E70E0" w:rsidP="004E70E0">
      <w:pPr>
        <w:spacing w:after="0" w:line="360" w:lineRule="auto"/>
        <w:ind w:firstLine="708"/>
        <w:jc w:val="both"/>
        <w:rPr>
          <w:rFonts w:ascii="Times New Roman" w:hAnsi="Times New Roman" w:cs="Times New Roman"/>
          <w:sz w:val="28"/>
          <w:szCs w:val="28"/>
        </w:rPr>
      </w:pPr>
      <w:r w:rsidRPr="000714B1">
        <w:rPr>
          <w:rFonts w:ascii="Times New Roman" w:hAnsi="Times New Roman" w:cs="Times New Roman"/>
          <w:sz w:val="28"/>
          <w:szCs w:val="28"/>
        </w:rPr>
        <w:t>Пропонуємо Вам практичне завдання, яке допоможе визначити ступінь емоційної стабільності здобувачів освіти з особливими освітніми потребами. Емоційна стабільність характеризується здатністю зберігати спокій, рівновагу та адекватний емоційний фон у різних ситуаціях.</w:t>
      </w:r>
    </w:p>
    <w:p w:rsidR="004E70E0" w:rsidRPr="000714B1" w:rsidRDefault="004E70E0" w:rsidP="004E70E0">
      <w:pPr>
        <w:spacing w:after="0" w:line="360" w:lineRule="auto"/>
        <w:ind w:firstLine="360"/>
        <w:jc w:val="both"/>
        <w:rPr>
          <w:rFonts w:ascii="Times New Roman" w:hAnsi="Times New Roman" w:cs="Times New Roman"/>
          <w:sz w:val="28"/>
          <w:szCs w:val="28"/>
        </w:rPr>
      </w:pPr>
      <w:r w:rsidRPr="000714B1">
        <w:rPr>
          <w:rFonts w:ascii="Times New Roman" w:hAnsi="Times New Roman" w:cs="Times New Roman"/>
          <w:sz w:val="28"/>
          <w:szCs w:val="28"/>
        </w:rPr>
        <w:t>Для проведення оцінки пропонуємо наступну послідовність дій:</w:t>
      </w:r>
    </w:p>
    <w:p w:rsidR="004E70E0" w:rsidRPr="000714B1" w:rsidRDefault="004E70E0" w:rsidP="00D21E2D">
      <w:pPr>
        <w:numPr>
          <w:ilvl w:val="0"/>
          <w:numId w:val="50"/>
        </w:numPr>
        <w:spacing w:after="0" w:line="360" w:lineRule="auto"/>
        <w:jc w:val="both"/>
        <w:rPr>
          <w:rFonts w:ascii="Times New Roman" w:hAnsi="Times New Roman" w:cs="Times New Roman"/>
          <w:sz w:val="28"/>
          <w:szCs w:val="28"/>
        </w:rPr>
      </w:pPr>
      <w:r w:rsidRPr="000714B1">
        <w:rPr>
          <w:rFonts w:ascii="Times New Roman" w:hAnsi="Times New Roman" w:cs="Times New Roman"/>
          <w:sz w:val="28"/>
          <w:szCs w:val="28"/>
        </w:rPr>
        <w:t>Підготуйте 3-5 різних ситуацій, які можуть викликати емоційну реакцію у здобувачів освіти (наприклад, отримання високої/низької оцінки, конфлікт з однокласником, труднощі у виконанні завдання тощо).</w:t>
      </w:r>
    </w:p>
    <w:p w:rsidR="004E70E0" w:rsidRPr="000714B1" w:rsidRDefault="004E70E0" w:rsidP="00D21E2D">
      <w:pPr>
        <w:numPr>
          <w:ilvl w:val="0"/>
          <w:numId w:val="50"/>
        </w:numPr>
        <w:spacing w:after="0" w:line="360" w:lineRule="auto"/>
        <w:jc w:val="both"/>
        <w:rPr>
          <w:rFonts w:ascii="Times New Roman" w:hAnsi="Times New Roman" w:cs="Times New Roman"/>
          <w:sz w:val="28"/>
          <w:szCs w:val="28"/>
        </w:rPr>
      </w:pPr>
      <w:r w:rsidRPr="000714B1">
        <w:rPr>
          <w:rFonts w:ascii="Times New Roman" w:hAnsi="Times New Roman" w:cs="Times New Roman"/>
          <w:sz w:val="28"/>
          <w:szCs w:val="28"/>
        </w:rPr>
        <w:t>Продумайте, якими невербальними ознаками (міміка, жести, поза) та вербальними проявами (тон, темп мовлення, зміст висловлювань) учень може реагувати на кожну з ситуацій.</w:t>
      </w:r>
    </w:p>
    <w:p w:rsidR="004E70E0" w:rsidRPr="000714B1" w:rsidRDefault="004E70E0" w:rsidP="00D21E2D">
      <w:pPr>
        <w:numPr>
          <w:ilvl w:val="0"/>
          <w:numId w:val="50"/>
        </w:numPr>
        <w:spacing w:after="0" w:line="360" w:lineRule="auto"/>
        <w:jc w:val="both"/>
        <w:rPr>
          <w:rFonts w:ascii="Times New Roman" w:hAnsi="Times New Roman" w:cs="Times New Roman"/>
          <w:sz w:val="28"/>
          <w:szCs w:val="28"/>
        </w:rPr>
      </w:pPr>
      <w:r w:rsidRPr="000714B1">
        <w:rPr>
          <w:rFonts w:ascii="Times New Roman" w:hAnsi="Times New Roman" w:cs="Times New Roman"/>
          <w:sz w:val="28"/>
          <w:szCs w:val="28"/>
        </w:rPr>
        <w:t>Поспостерігайте за реакціями учня під час програвання різних ситуацій. Візьміть до уваги як інтенсивність емоцій, так і здатність учня швидко відновлювати емоційну рівновагу.</w:t>
      </w:r>
    </w:p>
    <w:p w:rsidR="004E70E0" w:rsidRPr="000714B1" w:rsidRDefault="004E70E0" w:rsidP="00D21E2D">
      <w:pPr>
        <w:numPr>
          <w:ilvl w:val="0"/>
          <w:numId w:val="50"/>
        </w:numPr>
        <w:spacing w:after="0" w:line="360" w:lineRule="auto"/>
        <w:jc w:val="both"/>
        <w:rPr>
          <w:rFonts w:ascii="Times New Roman" w:hAnsi="Times New Roman" w:cs="Times New Roman"/>
          <w:sz w:val="28"/>
          <w:szCs w:val="28"/>
        </w:rPr>
      </w:pPr>
      <w:r w:rsidRPr="000714B1">
        <w:rPr>
          <w:rFonts w:ascii="Times New Roman" w:hAnsi="Times New Roman" w:cs="Times New Roman"/>
          <w:sz w:val="28"/>
          <w:szCs w:val="28"/>
        </w:rPr>
        <w:t>Оцініть ступінь емоційної стабільності учня за 5-бальною шкалою, де 1 бал - низька стабільність, а 5 балів - висока стабільність. Занотуйте результати спостереження.</w:t>
      </w:r>
    </w:p>
    <w:p w:rsidR="004E70E0" w:rsidRPr="000714B1" w:rsidRDefault="004E70E0" w:rsidP="00D21E2D">
      <w:pPr>
        <w:numPr>
          <w:ilvl w:val="0"/>
          <w:numId w:val="50"/>
        </w:numPr>
        <w:spacing w:after="0" w:line="360" w:lineRule="auto"/>
        <w:jc w:val="both"/>
        <w:rPr>
          <w:rFonts w:ascii="Times New Roman" w:hAnsi="Times New Roman" w:cs="Times New Roman"/>
          <w:sz w:val="28"/>
          <w:szCs w:val="28"/>
        </w:rPr>
      </w:pPr>
      <w:r w:rsidRPr="000714B1">
        <w:rPr>
          <w:rFonts w:ascii="Times New Roman" w:hAnsi="Times New Roman" w:cs="Times New Roman"/>
          <w:sz w:val="28"/>
          <w:szCs w:val="28"/>
        </w:rPr>
        <w:t>Повторіть процедуру оцінки для кожного здобувача освіти, якого необхідно дослідити.</w:t>
      </w:r>
    </w:p>
    <w:p w:rsidR="004E70E0" w:rsidRPr="000714B1" w:rsidRDefault="004E70E0" w:rsidP="004E70E0">
      <w:pPr>
        <w:spacing w:after="0" w:line="360" w:lineRule="auto"/>
        <w:ind w:firstLine="708"/>
        <w:jc w:val="both"/>
        <w:rPr>
          <w:rFonts w:ascii="Times New Roman" w:hAnsi="Times New Roman" w:cs="Times New Roman"/>
          <w:sz w:val="28"/>
          <w:szCs w:val="28"/>
        </w:rPr>
      </w:pPr>
      <w:r w:rsidRPr="000714B1">
        <w:rPr>
          <w:rFonts w:ascii="Times New Roman" w:hAnsi="Times New Roman" w:cs="Times New Roman"/>
          <w:sz w:val="28"/>
          <w:szCs w:val="28"/>
        </w:rPr>
        <w:t>Результати оцінки емоційної стабільності можуть допомогти визначити потреби учнів у емоційній підтримці та розробити ефективні стратегії для підвищення їхньої емоційної стійкості.</w:t>
      </w:r>
    </w:p>
    <w:p w:rsidR="004E70E0" w:rsidRPr="000714B1" w:rsidRDefault="004E70E0" w:rsidP="004E70E0">
      <w:pPr>
        <w:spacing w:after="0" w:line="360" w:lineRule="auto"/>
        <w:ind w:firstLine="708"/>
        <w:jc w:val="both"/>
        <w:rPr>
          <w:rFonts w:ascii="Times New Roman" w:hAnsi="Times New Roman" w:cs="Times New Roman"/>
          <w:sz w:val="28"/>
          <w:szCs w:val="28"/>
        </w:rPr>
      </w:pPr>
      <w:r w:rsidRPr="000714B1">
        <w:rPr>
          <w:rFonts w:ascii="Times New Roman" w:hAnsi="Times New Roman" w:cs="Times New Roman"/>
          <w:sz w:val="28"/>
          <w:szCs w:val="28"/>
        </w:rPr>
        <w:t>Сподіваємося, що це практичне завдання буде корисним інструментом для Вашої роботи!</w:t>
      </w:r>
    </w:p>
    <w:p w:rsidR="004E70E0" w:rsidRDefault="004E70E0" w:rsidP="004E70E0"/>
    <w:p w:rsidR="004E70E0" w:rsidRDefault="004E70E0" w:rsidP="004E70E0">
      <w:pPr>
        <w:spacing w:after="0" w:line="360" w:lineRule="auto"/>
        <w:jc w:val="right"/>
        <w:rPr>
          <w:rFonts w:ascii="Times New Roman" w:hAnsi="Times New Roman" w:cs="Times New Roman"/>
          <w:b/>
          <w:bCs/>
          <w:sz w:val="28"/>
          <w:szCs w:val="28"/>
        </w:rPr>
      </w:pPr>
    </w:p>
    <w:p w:rsidR="004E70E0" w:rsidRDefault="004E70E0" w:rsidP="004E70E0">
      <w:pPr>
        <w:jc w:val="right"/>
        <w:rPr>
          <w:rFonts w:ascii="Times New Roman" w:hAnsi="Times New Roman" w:cs="Times New Roman"/>
          <w:b/>
          <w:bCs/>
          <w:sz w:val="28"/>
          <w:szCs w:val="28"/>
        </w:rPr>
      </w:pPr>
      <w:r w:rsidRPr="004E70E0">
        <w:rPr>
          <w:rFonts w:ascii="Times New Roman" w:hAnsi="Times New Roman" w:cs="Times New Roman"/>
          <w:b/>
          <w:bCs/>
          <w:sz w:val="28"/>
          <w:szCs w:val="28"/>
        </w:rPr>
        <w:t>Додаток В</w:t>
      </w:r>
    </w:p>
    <w:p w:rsidR="004E70E0" w:rsidRPr="000714B1" w:rsidRDefault="004E70E0" w:rsidP="004E70E0">
      <w:pPr>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t>Тестувальник «</w:t>
      </w:r>
      <w:r w:rsidRPr="000714B1">
        <w:rPr>
          <w:rFonts w:ascii="Times New Roman" w:hAnsi="Times New Roman" w:cs="Times New Roman"/>
          <w:b/>
          <w:bCs/>
          <w:sz w:val="28"/>
          <w:szCs w:val="28"/>
        </w:rPr>
        <w:t>Міра розвитку пізнавальних навичок</w:t>
      </w:r>
      <w:r>
        <w:rPr>
          <w:rFonts w:ascii="Times New Roman" w:hAnsi="Times New Roman" w:cs="Times New Roman"/>
          <w:b/>
          <w:bCs/>
          <w:sz w:val="28"/>
          <w:szCs w:val="28"/>
        </w:rPr>
        <w:t>»</w:t>
      </w:r>
    </w:p>
    <w:p w:rsidR="004E70E0" w:rsidRPr="000714B1" w:rsidRDefault="004E70E0" w:rsidP="004E70E0">
      <w:pPr>
        <w:spacing w:after="0" w:line="360" w:lineRule="auto"/>
        <w:jc w:val="both"/>
        <w:rPr>
          <w:rFonts w:ascii="Times New Roman" w:hAnsi="Times New Roman" w:cs="Times New Roman"/>
          <w:sz w:val="28"/>
          <w:szCs w:val="28"/>
        </w:rPr>
      </w:pPr>
    </w:p>
    <w:p w:rsidR="004E70E0" w:rsidRPr="000714B1" w:rsidRDefault="004E70E0" w:rsidP="004E70E0">
      <w:pPr>
        <w:spacing w:after="0" w:line="360" w:lineRule="auto"/>
        <w:jc w:val="both"/>
        <w:rPr>
          <w:rFonts w:ascii="Times New Roman" w:hAnsi="Times New Roman" w:cs="Times New Roman"/>
          <w:sz w:val="28"/>
          <w:szCs w:val="28"/>
        </w:rPr>
      </w:pPr>
      <w:r w:rsidRPr="000714B1">
        <w:rPr>
          <w:rFonts w:ascii="Times New Roman" w:hAnsi="Times New Roman" w:cs="Times New Roman"/>
          <w:sz w:val="28"/>
          <w:szCs w:val="28"/>
        </w:rPr>
        <w:t>1. Увага та концентрація:</w:t>
      </w:r>
    </w:p>
    <w:p w:rsidR="004E70E0" w:rsidRPr="000714B1" w:rsidRDefault="004E70E0" w:rsidP="004E70E0">
      <w:pPr>
        <w:spacing w:after="0" w:line="360" w:lineRule="auto"/>
        <w:jc w:val="both"/>
        <w:rPr>
          <w:rFonts w:ascii="Times New Roman" w:hAnsi="Times New Roman" w:cs="Times New Roman"/>
          <w:sz w:val="28"/>
          <w:szCs w:val="28"/>
        </w:rPr>
      </w:pPr>
      <w:r w:rsidRPr="000714B1">
        <w:rPr>
          <w:rFonts w:ascii="Times New Roman" w:hAnsi="Times New Roman" w:cs="Times New Roman"/>
          <w:sz w:val="28"/>
          <w:szCs w:val="28"/>
        </w:rPr>
        <w:t xml:space="preserve">   </w:t>
      </w:r>
      <w:r>
        <w:rPr>
          <w:rFonts w:ascii="Times New Roman" w:hAnsi="Times New Roman" w:cs="Times New Roman"/>
          <w:sz w:val="28"/>
          <w:szCs w:val="28"/>
        </w:rPr>
        <w:tab/>
      </w:r>
      <w:r w:rsidRPr="000714B1">
        <w:rPr>
          <w:rFonts w:ascii="Times New Roman" w:hAnsi="Times New Roman" w:cs="Times New Roman"/>
          <w:sz w:val="28"/>
          <w:szCs w:val="28"/>
        </w:rPr>
        <w:t>Подивіться на картинку з 5 простими предметами (наприклад, м'яч, олівець, яблуко, книга, окуляри) протягом 20 секунд. Потім закрийте очі та назвіть предмети, які запам'ятали.</w:t>
      </w:r>
    </w:p>
    <w:p w:rsidR="004E70E0" w:rsidRPr="000714B1" w:rsidRDefault="004E70E0" w:rsidP="004E70E0">
      <w:pPr>
        <w:spacing w:after="0" w:line="360" w:lineRule="auto"/>
        <w:jc w:val="both"/>
        <w:rPr>
          <w:rFonts w:ascii="Times New Roman" w:hAnsi="Times New Roman" w:cs="Times New Roman"/>
          <w:sz w:val="28"/>
          <w:szCs w:val="28"/>
        </w:rPr>
      </w:pPr>
      <w:r w:rsidRPr="000714B1">
        <w:rPr>
          <w:rFonts w:ascii="Times New Roman" w:hAnsi="Times New Roman" w:cs="Times New Roman"/>
          <w:sz w:val="28"/>
          <w:szCs w:val="28"/>
        </w:rPr>
        <w:t xml:space="preserve">   </w:t>
      </w:r>
      <w:r>
        <w:rPr>
          <w:rFonts w:ascii="Times New Roman" w:hAnsi="Times New Roman" w:cs="Times New Roman"/>
          <w:sz w:val="28"/>
          <w:szCs w:val="28"/>
        </w:rPr>
        <w:tab/>
      </w:r>
      <w:r w:rsidRPr="000714B1">
        <w:rPr>
          <w:rFonts w:ascii="Times New Roman" w:hAnsi="Times New Roman" w:cs="Times New Roman"/>
          <w:sz w:val="28"/>
          <w:szCs w:val="28"/>
        </w:rPr>
        <w:t>(Оцінюється кількість правильно названих предметів)</w:t>
      </w:r>
    </w:p>
    <w:p w:rsidR="004E70E0" w:rsidRPr="000714B1" w:rsidRDefault="004E70E0" w:rsidP="004E70E0">
      <w:pPr>
        <w:spacing w:after="0" w:line="360" w:lineRule="auto"/>
        <w:jc w:val="both"/>
        <w:rPr>
          <w:rFonts w:ascii="Times New Roman" w:hAnsi="Times New Roman" w:cs="Times New Roman"/>
          <w:sz w:val="28"/>
          <w:szCs w:val="28"/>
        </w:rPr>
      </w:pPr>
      <w:r w:rsidRPr="000714B1">
        <w:rPr>
          <w:rFonts w:ascii="Times New Roman" w:hAnsi="Times New Roman" w:cs="Times New Roman"/>
          <w:sz w:val="28"/>
          <w:szCs w:val="28"/>
        </w:rPr>
        <w:t>2. Пам'ять:</w:t>
      </w:r>
    </w:p>
    <w:p w:rsidR="004E70E0" w:rsidRPr="000714B1" w:rsidRDefault="004E70E0" w:rsidP="004E70E0">
      <w:pPr>
        <w:spacing w:after="0" w:line="360" w:lineRule="auto"/>
        <w:jc w:val="both"/>
        <w:rPr>
          <w:rFonts w:ascii="Times New Roman" w:hAnsi="Times New Roman" w:cs="Times New Roman"/>
          <w:sz w:val="28"/>
          <w:szCs w:val="28"/>
        </w:rPr>
      </w:pPr>
      <w:r w:rsidRPr="000714B1">
        <w:rPr>
          <w:rFonts w:ascii="Times New Roman" w:hAnsi="Times New Roman" w:cs="Times New Roman"/>
          <w:sz w:val="28"/>
          <w:szCs w:val="28"/>
        </w:rPr>
        <w:t xml:space="preserve"> </w:t>
      </w:r>
      <w:r>
        <w:rPr>
          <w:rFonts w:ascii="Times New Roman" w:hAnsi="Times New Roman" w:cs="Times New Roman"/>
          <w:sz w:val="28"/>
          <w:szCs w:val="28"/>
        </w:rPr>
        <w:tab/>
      </w:r>
      <w:r w:rsidRPr="000714B1">
        <w:rPr>
          <w:rFonts w:ascii="Times New Roman" w:hAnsi="Times New Roman" w:cs="Times New Roman"/>
          <w:sz w:val="28"/>
          <w:szCs w:val="28"/>
        </w:rPr>
        <w:t>Послухайте 3 слова: кіт, стіл, м'яч. Повторіть їх.</w:t>
      </w:r>
    </w:p>
    <w:p w:rsidR="004E70E0" w:rsidRPr="000714B1" w:rsidRDefault="004E70E0" w:rsidP="004E70E0">
      <w:pPr>
        <w:spacing w:after="0" w:line="360" w:lineRule="auto"/>
        <w:jc w:val="both"/>
        <w:rPr>
          <w:rFonts w:ascii="Times New Roman" w:hAnsi="Times New Roman" w:cs="Times New Roman"/>
          <w:sz w:val="28"/>
          <w:szCs w:val="28"/>
        </w:rPr>
      </w:pPr>
      <w:r w:rsidRPr="000714B1">
        <w:rPr>
          <w:rFonts w:ascii="Times New Roman" w:hAnsi="Times New Roman" w:cs="Times New Roman"/>
          <w:sz w:val="28"/>
          <w:szCs w:val="28"/>
        </w:rPr>
        <w:t xml:space="preserve"> </w:t>
      </w:r>
      <w:r>
        <w:rPr>
          <w:rFonts w:ascii="Times New Roman" w:hAnsi="Times New Roman" w:cs="Times New Roman"/>
          <w:sz w:val="28"/>
          <w:szCs w:val="28"/>
        </w:rPr>
        <w:tab/>
      </w:r>
      <w:r w:rsidRPr="000714B1">
        <w:rPr>
          <w:rFonts w:ascii="Times New Roman" w:hAnsi="Times New Roman" w:cs="Times New Roman"/>
          <w:sz w:val="28"/>
          <w:szCs w:val="28"/>
        </w:rPr>
        <w:t>(Оцінюється кількість правильно повторених слів)</w:t>
      </w:r>
    </w:p>
    <w:p w:rsidR="004E70E0" w:rsidRPr="000714B1" w:rsidRDefault="004E70E0" w:rsidP="004E70E0">
      <w:pPr>
        <w:spacing w:after="0" w:line="360" w:lineRule="auto"/>
        <w:jc w:val="both"/>
        <w:rPr>
          <w:rFonts w:ascii="Times New Roman" w:hAnsi="Times New Roman" w:cs="Times New Roman"/>
          <w:sz w:val="28"/>
          <w:szCs w:val="28"/>
        </w:rPr>
      </w:pPr>
      <w:r w:rsidRPr="000714B1">
        <w:rPr>
          <w:rFonts w:ascii="Times New Roman" w:hAnsi="Times New Roman" w:cs="Times New Roman"/>
          <w:sz w:val="28"/>
          <w:szCs w:val="28"/>
        </w:rPr>
        <w:t>3. Логічне мислення:</w:t>
      </w:r>
    </w:p>
    <w:p w:rsidR="004E70E0" w:rsidRPr="000714B1" w:rsidRDefault="004E70E0" w:rsidP="004E70E0">
      <w:pPr>
        <w:spacing w:after="0" w:line="360" w:lineRule="auto"/>
        <w:jc w:val="both"/>
        <w:rPr>
          <w:rFonts w:ascii="Times New Roman" w:hAnsi="Times New Roman" w:cs="Times New Roman"/>
          <w:sz w:val="28"/>
          <w:szCs w:val="28"/>
        </w:rPr>
      </w:pPr>
      <w:r w:rsidRPr="000714B1">
        <w:rPr>
          <w:rFonts w:ascii="Times New Roman" w:hAnsi="Times New Roman" w:cs="Times New Roman"/>
          <w:sz w:val="28"/>
          <w:szCs w:val="28"/>
        </w:rPr>
        <w:t xml:space="preserve">  </w:t>
      </w:r>
      <w:r>
        <w:rPr>
          <w:rFonts w:ascii="Times New Roman" w:hAnsi="Times New Roman" w:cs="Times New Roman"/>
          <w:sz w:val="28"/>
          <w:szCs w:val="28"/>
        </w:rPr>
        <w:tab/>
      </w:r>
      <w:r w:rsidRPr="000714B1">
        <w:rPr>
          <w:rFonts w:ascii="Times New Roman" w:hAnsi="Times New Roman" w:cs="Times New Roman"/>
          <w:sz w:val="28"/>
          <w:szCs w:val="28"/>
        </w:rPr>
        <w:t>Яке число йде далі: 2, 4, 6, ...?</w:t>
      </w:r>
    </w:p>
    <w:p w:rsidR="004E70E0" w:rsidRPr="000714B1" w:rsidRDefault="004E70E0" w:rsidP="004E70E0">
      <w:pPr>
        <w:spacing w:after="0" w:line="360" w:lineRule="auto"/>
        <w:jc w:val="both"/>
        <w:rPr>
          <w:rFonts w:ascii="Times New Roman" w:hAnsi="Times New Roman" w:cs="Times New Roman"/>
          <w:sz w:val="28"/>
          <w:szCs w:val="28"/>
        </w:rPr>
      </w:pPr>
      <w:r w:rsidRPr="000714B1">
        <w:rPr>
          <w:rFonts w:ascii="Times New Roman" w:hAnsi="Times New Roman" w:cs="Times New Roman"/>
          <w:sz w:val="28"/>
          <w:szCs w:val="28"/>
        </w:rPr>
        <w:t xml:space="preserve">   а) 8</w:t>
      </w:r>
    </w:p>
    <w:p w:rsidR="004E70E0" w:rsidRPr="000714B1" w:rsidRDefault="004E70E0" w:rsidP="004E70E0">
      <w:pPr>
        <w:spacing w:after="0" w:line="360" w:lineRule="auto"/>
        <w:jc w:val="both"/>
        <w:rPr>
          <w:rFonts w:ascii="Times New Roman" w:hAnsi="Times New Roman" w:cs="Times New Roman"/>
          <w:sz w:val="28"/>
          <w:szCs w:val="28"/>
        </w:rPr>
      </w:pPr>
      <w:r w:rsidRPr="000714B1">
        <w:rPr>
          <w:rFonts w:ascii="Times New Roman" w:hAnsi="Times New Roman" w:cs="Times New Roman"/>
          <w:sz w:val="28"/>
          <w:szCs w:val="28"/>
        </w:rPr>
        <w:t xml:space="preserve">   б) 7</w:t>
      </w:r>
    </w:p>
    <w:p w:rsidR="004E70E0" w:rsidRPr="000714B1" w:rsidRDefault="004E70E0" w:rsidP="004E70E0">
      <w:pPr>
        <w:spacing w:after="0" w:line="360" w:lineRule="auto"/>
        <w:jc w:val="both"/>
        <w:rPr>
          <w:rFonts w:ascii="Times New Roman" w:hAnsi="Times New Roman" w:cs="Times New Roman"/>
          <w:sz w:val="28"/>
          <w:szCs w:val="28"/>
        </w:rPr>
      </w:pPr>
      <w:r w:rsidRPr="000714B1">
        <w:rPr>
          <w:rFonts w:ascii="Times New Roman" w:hAnsi="Times New Roman" w:cs="Times New Roman"/>
          <w:sz w:val="28"/>
          <w:szCs w:val="28"/>
        </w:rPr>
        <w:t xml:space="preserve">   в) 5</w:t>
      </w:r>
    </w:p>
    <w:p w:rsidR="004E70E0" w:rsidRPr="000714B1" w:rsidRDefault="004E70E0" w:rsidP="004E70E0">
      <w:pPr>
        <w:spacing w:after="0" w:line="360" w:lineRule="auto"/>
        <w:jc w:val="both"/>
        <w:rPr>
          <w:rFonts w:ascii="Times New Roman" w:hAnsi="Times New Roman" w:cs="Times New Roman"/>
          <w:sz w:val="28"/>
          <w:szCs w:val="28"/>
        </w:rPr>
      </w:pPr>
      <w:r w:rsidRPr="000714B1">
        <w:rPr>
          <w:rFonts w:ascii="Times New Roman" w:hAnsi="Times New Roman" w:cs="Times New Roman"/>
          <w:sz w:val="28"/>
          <w:szCs w:val="28"/>
        </w:rPr>
        <w:t>4. Просторове мислення:</w:t>
      </w:r>
    </w:p>
    <w:p w:rsidR="004E70E0" w:rsidRPr="000714B1" w:rsidRDefault="004E70E0" w:rsidP="004E70E0">
      <w:pPr>
        <w:spacing w:after="0" w:line="360" w:lineRule="auto"/>
        <w:jc w:val="both"/>
        <w:rPr>
          <w:rFonts w:ascii="Times New Roman" w:hAnsi="Times New Roman" w:cs="Times New Roman"/>
          <w:sz w:val="28"/>
          <w:szCs w:val="28"/>
        </w:rPr>
      </w:pPr>
      <w:r w:rsidRPr="000714B1">
        <w:rPr>
          <w:rFonts w:ascii="Times New Roman" w:hAnsi="Times New Roman" w:cs="Times New Roman"/>
          <w:sz w:val="28"/>
          <w:szCs w:val="28"/>
        </w:rPr>
        <w:t xml:space="preserve">   </w:t>
      </w:r>
      <w:r>
        <w:rPr>
          <w:rFonts w:ascii="Times New Roman" w:hAnsi="Times New Roman" w:cs="Times New Roman"/>
          <w:sz w:val="28"/>
          <w:szCs w:val="28"/>
        </w:rPr>
        <w:tab/>
      </w:r>
      <w:r w:rsidRPr="000714B1">
        <w:rPr>
          <w:rFonts w:ascii="Times New Roman" w:hAnsi="Times New Roman" w:cs="Times New Roman"/>
          <w:sz w:val="28"/>
          <w:szCs w:val="28"/>
        </w:rPr>
        <w:t>Покажіть, де на малюнку знаходиться м'яч:</w:t>
      </w:r>
    </w:p>
    <w:p w:rsidR="004E70E0" w:rsidRPr="000714B1" w:rsidRDefault="004E70E0" w:rsidP="004E70E0">
      <w:pPr>
        <w:spacing w:after="0" w:line="360" w:lineRule="auto"/>
        <w:jc w:val="both"/>
        <w:rPr>
          <w:rFonts w:ascii="Times New Roman" w:hAnsi="Times New Roman" w:cs="Times New Roman"/>
          <w:sz w:val="28"/>
          <w:szCs w:val="28"/>
        </w:rPr>
      </w:pPr>
      <w:r w:rsidRPr="000714B1">
        <w:rPr>
          <w:rFonts w:ascii="Times New Roman" w:hAnsi="Times New Roman" w:cs="Times New Roman"/>
          <w:sz w:val="28"/>
          <w:szCs w:val="28"/>
        </w:rPr>
        <w:t xml:space="preserve">  </w:t>
      </w:r>
      <w:r>
        <w:rPr>
          <w:rFonts w:ascii="Times New Roman" w:hAnsi="Times New Roman" w:cs="Times New Roman"/>
          <w:sz w:val="28"/>
          <w:szCs w:val="28"/>
        </w:rPr>
        <w:tab/>
      </w:r>
      <w:r w:rsidRPr="000714B1">
        <w:rPr>
          <w:rFonts w:ascii="Times New Roman" w:hAnsi="Times New Roman" w:cs="Times New Roman"/>
          <w:sz w:val="28"/>
          <w:szCs w:val="28"/>
        </w:rPr>
        <w:t>(Показати простий малюнок кімнати з різними предметами, включаючи м'яч)</w:t>
      </w:r>
    </w:p>
    <w:p w:rsidR="004E70E0" w:rsidRPr="000714B1" w:rsidRDefault="004E70E0" w:rsidP="004E70E0">
      <w:pPr>
        <w:spacing w:after="0" w:line="360" w:lineRule="auto"/>
        <w:jc w:val="both"/>
        <w:rPr>
          <w:rFonts w:ascii="Times New Roman" w:hAnsi="Times New Roman" w:cs="Times New Roman"/>
          <w:sz w:val="28"/>
          <w:szCs w:val="28"/>
        </w:rPr>
      </w:pPr>
      <w:r w:rsidRPr="000714B1">
        <w:rPr>
          <w:rFonts w:ascii="Times New Roman" w:hAnsi="Times New Roman" w:cs="Times New Roman"/>
          <w:sz w:val="28"/>
          <w:szCs w:val="28"/>
        </w:rPr>
        <w:t xml:space="preserve">   а) На столі</w:t>
      </w:r>
    </w:p>
    <w:p w:rsidR="004E70E0" w:rsidRPr="000714B1" w:rsidRDefault="004E70E0" w:rsidP="004E70E0">
      <w:pPr>
        <w:spacing w:after="0" w:line="360" w:lineRule="auto"/>
        <w:jc w:val="both"/>
        <w:rPr>
          <w:rFonts w:ascii="Times New Roman" w:hAnsi="Times New Roman" w:cs="Times New Roman"/>
          <w:sz w:val="28"/>
          <w:szCs w:val="28"/>
        </w:rPr>
      </w:pPr>
      <w:r w:rsidRPr="000714B1">
        <w:rPr>
          <w:rFonts w:ascii="Times New Roman" w:hAnsi="Times New Roman" w:cs="Times New Roman"/>
          <w:sz w:val="28"/>
          <w:szCs w:val="28"/>
        </w:rPr>
        <w:t xml:space="preserve">   б) Під стільцем</w:t>
      </w:r>
    </w:p>
    <w:p w:rsidR="004E70E0" w:rsidRPr="000714B1" w:rsidRDefault="004E70E0" w:rsidP="004E70E0">
      <w:pPr>
        <w:spacing w:after="0" w:line="360" w:lineRule="auto"/>
        <w:jc w:val="both"/>
        <w:rPr>
          <w:rFonts w:ascii="Times New Roman" w:hAnsi="Times New Roman" w:cs="Times New Roman"/>
          <w:sz w:val="28"/>
          <w:szCs w:val="28"/>
        </w:rPr>
      </w:pPr>
      <w:r w:rsidRPr="000714B1">
        <w:rPr>
          <w:rFonts w:ascii="Times New Roman" w:hAnsi="Times New Roman" w:cs="Times New Roman"/>
          <w:sz w:val="28"/>
          <w:szCs w:val="28"/>
        </w:rPr>
        <w:t xml:space="preserve">   в) Біля шафи</w:t>
      </w:r>
    </w:p>
    <w:p w:rsidR="004E70E0" w:rsidRPr="000714B1" w:rsidRDefault="004E70E0" w:rsidP="004E70E0">
      <w:pPr>
        <w:spacing w:after="0" w:line="360" w:lineRule="auto"/>
        <w:jc w:val="both"/>
        <w:rPr>
          <w:rFonts w:ascii="Times New Roman" w:hAnsi="Times New Roman" w:cs="Times New Roman"/>
          <w:sz w:val="28"/>
          <w:szCs w:val="28"/>
        </w:rPr>
      </w:pPr>
      <w:r w:rsidRPr="000714B1">
        <w:rPr>
          <w:rFonts w:ascii="Times New Roman" w:hAnsi="Times New Roman" w:cs="Times New Roman"/>
          <w:sz w:val="28"/>
          <w:szCs w:val="28"/>
        </w:rPr>
        <w:t>5. Аналітичне мислення:</w:t>
      </w:r>
    </w:p>
    <w:p w:rsidR="004E70E0" w:rsidRPr="000714B1" w:rsidRDefault="004E70E0" w:rsidP="004E70E0">
      <w:pPr>
        <w:spacing w:after="0" w:line="360" w:lineRule="auto"/>
        <w:jc w:val="both"/>
        <w:rPr>
          <w:rFonts w:ascii="Times New Roman" w:hAnsi="Times New Roman" w:cs="Times New Roman"/>
          <w:sz w:val="28"/>
          <w:szCs w:val="28"/>
        </w:rPr>
      </w:pPr>
      <w:r w:rsidRPr="000714B1">
        <w:rPr>
          <w:rFonts w:ascii="Times New Roman" w:hAnsi="Times New Roman" w:cs="Times New Roman"/>
          <w:sz w:val="28"/>
          <w:szCs w:val="28"/>
        </w:rPr>
        <w:t xml:space="preserve">  </w:t>
      </w:r>
      <w:r>
        <w:rPr>
          <w:rFonts w:ascii="Times New Roman" w:hAnsi="Times New Roman" w:cs="Times New Roman"/>
          <w:sz w:val="28"/>
          <w:szCs w:val="28"/>
        </w:rPr>
        <w:tab/>
      </w:r>
      <w:r w:rsidRPr="000714B1">
        <w:rPr>
          <w:rFonts w:ascii="Times New Roman" w:hAnsi="Times New Roman" w:cs="Times New Roman"/>
          <w:sz w:val="28"/>
          <w:szCs w:val="28"/>
        </w:rPr>
        <w:t>Що станеться, якщо морозиво залишити на сонці?</w:t>
      </w:r>
    </w:p>
    <w:p w:rsidR="004E70E0" w:rsidRPr="000714B1" w:rsidRDefault="004E70E0" w:rsidP="004E70E0">
      <w:pPr>
        <w:spacing w:after="0" w:line="360" w:lineRule="auto"/>
        <w:jc w:val="both"/>
        <w:rPr>
          <w:rFonts w:ascii="Times New Roman" w:hAnsi="Times New Roman" w:cs="Times New Roman"/>
          <w:sz w:val="28"/>
          <w:szCs w:val="28"/>
        </w:rPr>
      </w:pPr>
      <w:r w:rsidRPr="000714B1">
        <w:rPr>
          <w:rFonts w:ascii="Times New Roman" w:hAnsi="Times New Roman" w:cs="Times New Roman"/>
          <w:sz w:val="28"/>
          <w:szCs w:val="28"/>
        </w:rPr>
        <w:t xml:space="preserve">   а) Розтане</w:t>
      </w:r>
    </w:p>
    <w:p w:rsidR="004E70E0" w:rsidRPr="000714B1" w:rsidRDefault="004E70E0" w:rsidP="004E70E0">
      <w:pPr>
        <w:spacing w:after="0" w:line="360" w:lineRule="auto"/>
        <w:jc w:val="both"/>
        <w:rPr>
          <w:rFonts w:ascii="Times New Roman" w:hAnsi="Times New Roman" w:cs="Times New Roman"/>
          <w:sz w:val="28"/>
          <w:szCs w:val="28"/>
        </w:rPr>
      </w:pPr>
      <w:r w:rsidRPr="000714B1">
        <w:rPr>
          <w:rFonts w:ascii="Times New Roman" w:hAnsi="Times New Roman" w:cs="Times New Roman"/>
          <w:sz w:val="28"/>
          <w:szCs w:val="28"/>
        </w:rPr>
        <w:t xml:space="preserve">   б) Замерзне сильніше</w:t>
      </w:r>
    </w:p>
    <w:p w:rsidR="004E70E0" w:rsidRPr="000714B1" w:rsidRDefault="004E70E0" w:rsidP="004E70E0">
      <w:pPr>
        <w:spacing w:after="0" w:line="360" w:lineRule="auto"/>
        <w:jc w:val="both"/>
        <w:rPr>
          <w:rFonts w:ascii="Times New Roman" w:hAnsi="Times New Roman" w:cs="Times New Roman"/>
          <w:sz w:val="28"/>
          <w:szCs w:val="28"/>
        </w:rPr>
      </w:pPr>
      <w:r w:rsidRPr="000714B1">
        <w:rPr>
          <w:rFonts w:ascii="Times New Roman" w:hAnsi="Times New Roman" w:cs="Times New Roman"/>
          <w:sz w:val="28"/>
          <w:szCs w:val="28"/>
        </w:rPr>
        <w:t xml:space="preserve">   в) Нічого не зміниться</w:t>
      </w:r>
    </w:p>
    <w:p w:rsidR="004E70E0" w:rsidRPr="000714B1" w:rsidRDefault="004E70E0" w:rsidP="004E70E0">
      <w:pPr>
        <w:spacing w:after="0" w:line="360" w:lineRule="auto"/>
        <w:jc w:val="both"/>
        <w:rPr>
          <w:rFonts w:ascii="Times New Roman" w:hAnsi="Times New Roman" w:cs="Times New Roman"/>
          <w:sz w:val="28"/>
          <w:szCs w:val="28"/>
        </w:rPr>
      </w:pPr>
      <w:r w:rsidRPr="000714B1">
        <w:rPr>
          <w:rFonts w:ascii="Times New Roman" w:hAnsi="Times New Roman" w:cs="Times New Roman"/>
          <w:sz w:val="28"/>
          <w:szCs w:val="28"/>
        </w:rPr>
        <w:t>6. Класифікація:</w:t>
      </w:r>
    </w:p>
    <w:p w:rsidR="004E70E0" w:rsidRPr="000714B1" w:rsidRDefault="004E70E0" w:rsidP="004E70E0">
      <w:pPr>
        <w:spacing w:after="0" w:line="360" w:lineRule="auto"/>
        <w:jc w:val="both"/>
        <w:rPr>
          <w:rFonts w:ascii="Times New Roman" w:hAnsi="Times New Roman" w:cs="Times New Roman"/>
          <w:sz w:val="28"/>
          <w:szCs w:val="28"/>
        </w:rPr>
      </w:pPr>
      <w:r w:rsidRPr="000714B1">
        <w:rPr>
          <w:rFonts w:ascii="Times New Roman" w:hAnsi="Times New Roman" w:cs="Times New Roman"/>
          <w:sz w:val="28"/>
          <w:szCs w:val="28"/>
        </w:rPr>
        <w:t xml:space="preserve">  </w:t>
      </w:r>
      <w:r>
        <w:rPr>
          <w:rFonts w:ascii="Times New Roman" w:hAnsi="Times New Roman" w:cs="Times New Roman"/>
          <w:sz w:val="28"/>
          <w:szCs w:val="28"/>
        </w:rPr>
        <w:tab/>
      </w:r>
      <w:r w:rsidRPr="000714B1">
        <w:rPr>
          <w:rFonts w:ascii="Times New Roman" w:hAnsi="Times New Roman" w:cs="Times New Roman"/>
          <w:sz w:val="28"/>
          <w:szCs w:val="28"/>
        </w:rPr>
        <w:t>Що не підходить до інших?</w:t>
      </w:r>
    </w:p>
    <w:p w:rsidR="004E70E0" w:rsidRPr="000714B1" w:rsidRDefault="004E70E0" w:rsidP="004E70E0">
      <w:pPr>
        <w:spacing w:after="0" w:line="360" w:lineRule="auto"/>
        <w:jc w:val="both"/>
        <w:rPr>
          <w:rFonts w:ascii="Times New Roman" w:hAnsi="Times New Roman" w:cs="Times New Roman"/>
          <w:sz w:val="28"/>
          <w:szCs w:val="28"/>
        </w:rPr>
      </w:pPr>
      <w:r w:rsidRPr="000714B1">
        <w:rPr>
          <w:rFonts w:ascii="Times New Roman" w:hAnsi="Times New Roman" w:cs="Times New Roman"/>
          <w:sz w:val="28"/>
          <w:szCs w:val="28"/>
        </w:rPr>
        <w:t xml:space="preserve">  </w:t>
      </w:r>
      <w:r>
        <w:rPr>
          <w:rFonts w:ascii="Times New Roman" w:hAnsi="Times New Roman" w:cs="Times New Roman"/>
          <w:sz w:val="28"/>
          <w:szCs w:val="28"/>
        </w:rPr>
        <w:tab/>
      </w:r>
      <w:r w:rsidRPr="000714B1">
        <w:rPr>
          <w:rFonts w:ascii="Times New Roman" w:hAnsi="Times New Roman" w:cs="Times New Roman"/>
          <w:sz w:val="28"/>
          <w:szCs w:val="28"/>
        </w:rPr>
        <w:t>(Показати картинки)</w:t>
      </w:r>
    </w:p>
    <w:p w:rsidR="004E70E0" w:rsidRPr="000714B1" w:rsidRDefault="004E70E0" w:rsidP="004E70E0">
      <w:pPr>
        <w:spacing w:after="0" w:line="360" w:lineRule="auto"/>
        <w:jc w:val="both"/>
        <w:rPr>
          <w:rFonts w:ascii="Times New Roman" w:hAnsi="Times New Roman" w:cs="Times New Roman"/>
          <w:sz w:val="28"/>
          <w:szCs w:val="28"/>
        </w:rPr>
      </w:pPr>
      <w:r w:rsidRPr="000714B1">
        <w:rPr>
          <w:rFonts w:ascii="Times New Roman" w:hAnsi="Times New Roman" w:cs="Times New Roman"/>
          <w:sz w:val="28"/>
          <w:szCs w:val="28"/>
        </w:rPr>
        <w:t xml:space="preserve">   а) Яблуко</w:t>
      </w:r>
    </w:p>
    <w:p w:rsidR="004E70E0" w:rsidRPr="000714B1" w:rsidRDefault="004E70E0" w:rsidP="004E70E0">
      <w:pPr>
        <w:spacing w:after="0" w:line="360" w:lineRule="auto"/>
        <w:jc w:val="both"/>
        <w:rPr>
          <w:rFonts w:ascii="Times New Roman" w:hAnsi="Times New Roman" w:cs="Times New Roman"/>
          <w:sz w:val="28"/>
          <w:szCs w:val="28"/>
        </w:rPr>
      </w:pPr>
      <w:r w:rsidRPr="000714B1">
        <w:rPr>
          <w:rFonts w:ascii="Times New Roman" w:hAnsi="Times New Roman" w:cs="Times New Roman"/>
          <w:sz w:val="28"/>
          <w:szCs w:val="28"/>
        </w:rPr>
        <w:t xml:space="preserve">   б) Груша</w:t>
      </w:r>
    </w:p>
    <w:p w:rsidR="004E70E0" w:rsidRPr="000714B1" w:rsidRDefault="004E70E0" w:rsidP="004E70E0">
      <w:pPr>
        <w:spacing w:after="0" w:line="360" w:lineRule="auto"/>
        <w:jc w:val="both"/>
        <w:rPr>
          <w:rFonts w:ascii="Times New Roman" w:hAnsi="Times New Roman" w:cs="Times New Roman"/>
          <w:sz w:val="28"/>
          <w:szCs w:val="28"/>
        </w:rPr>
      </w:pPr>
      <w:r w:rsidRPr="000714B1">
        <w:rPr>
          <w:rFonts w:ascii="Times New Roman" w:hAnsi="Times New Roman" w:cs="Times New Roman"/>
          <w:sz w:val="28"/>
          <w:szCs w:val="28"/>
        </w:rPr>
        <w:t xml:space="preserve">   в) М'яч</w:t>
      </w:r>
    </w:p>
    <w:p w:rsidR="004E70E0" w:rsidRPr="000714B1" w:rsidRDefault="004E70E0" w:rsidP="004E70E0">
      <w:pPr>
        <w:spacing w:after="0" w:line="360" w:lineRule="auto"/>
        <w:jc w:val="both"/>
        <w:rPr>
          <w:rFonts w:ascii="Times New Roman" w:hAnsi="Times New Roman" w:cs="Times New Roman"/>
          <w:sz w:val="28"/>
          <w:szCs w:val="28"/>
        </w:rPr>
      </w:pPr>
      <w:r w:rsidRPr="000714B1">
        <w:rPr>
          <w:rFonts w:ascii="Times New Roman" w:hAnsi="Times New Roman" w:cs="Times New Roman"/>
          <w:sz w:val="28"/>
          <w:szCs w:val="28"/>
        </w:rPr>
        <w:t>7. Розуміння причинно-наслідкових зв'язків:</w:t>
      </w:r>
    </w:p>
    <w:p w:rsidR="004E70E0" w:rsidRPr="000714B1" w:rsidRDefault="004E70E0" w:rsidP="004E70E0">
      <w:pPr>
        <w:spacing w:after="0" w:line="360" w:lineRule="auto"/>
        <w:jc w:val="both"/>
        <w:rPr>
          <w:rFonts w:ascii="Times New Roman" w:hAnsi="Times New Roman" w:cs="Times New Roman"/>
          <w:sz w:val="28"/>
          <w:szCs w:val="28"/>
        </w:rPr>
      </w:pPr>
      <w:r w:rsidRPr="000714B1">
        <w:rPr>
          <w:rFonts w:ascii="Times New Roman" w:hAnsi="Times New Roman" w:cs="Times New Roman"/>
          <w:sz w:val="28"/>
          <w:szCs w:val="28"/>
        </w:rPr>
        <w:t xml:space="preserve">   </w:t>
      </w:r>
      <w:r>
        <w:rPr>
          <w:rFonts w:ascii="Times New Roman" w:hAnsi="Times New Roman" w:cs="Times New Roman"/>
          <w:sz w:val="28"/>
          <w:szCs w:val="28"/>
        </w:rPr>
        <w:tab/>
      </w:r>
      <w:r w:rsidRPr="000714B1">
        <w:rPr>
          <w:rFonts w:ascii="Times New Roman" w:hAnsi="Times New Roman" w:cs="Times New Roman"/>
          <w:sz w:val="28"/>
          <w:szCs w:val="28"/>
        </w:rPr>
        <w:t>Що потрібно зробити, щоб виросла рослина?</w:t>
      </w:r>
    </w:p>
    <w:p w:rsidR="004E70E0" w:rsidRPr="000714B1" w:rsidRDefault="004E70E0" w:rsidP="004E70E0">
      <w:pPr>
        <w:spacing w:after="0" w:line="360" w:lineRule="auto"/>
        <w:jc w:val="both"/>
        <w:rPr>
          <w:rFonts w:ascii="Times New Roman" w:hAnsi="Times New Roman" w:cs="Times New Roman"/>
          <w:sz w:val="28"/>
          <w:szCs w:val="28"/>
        </w:rPr>
      </w:pPr>
      <w:r w:rsidRPr="000714B1">
        <w:rPr>
          <w:rFonts w:ascii="Times New Roman" w:hAnsi="Times New Roman" w:cs="Times New Roman"/>
          <w:sz w:val="28"/>
          <w:szCs w:val="28"/>
        </w:rPr>
        <w:t xml:space="preserve">   а) Поливати</w:t>
      </w:r>
    </w:p>
    <w:p w:rsidR="004E70E0" w:rsidRPr="000714B1" w:rsidRDefault="004E70E0" w:rsidP="004E70E0">
      <w:pPr>
        <w:spacing w:after="0" w:line="360" w:lineRule="auto"/>
        <w:jc w:val="both"/>
        <w:rPr>
          <w:rFonts w:ascii="Times New Roman" w:hAnsi="Times New Roman" w:cs="Times New Roman"/>
          <w:sz w:val="28"/>
          <w:szCs w:val="28"/>
        </w:rPr>
      </w:pPr>
      <w:r w:rsidRPr="000714B1">
        <w:rPr>
          <w:rFonts w:ascii="Times New Roman" w:hAnsi="Times New Roman" w:cs="Times New Roman"/>
          <w:sz w:val="28"/>
          <w:szCs w:val="28"/>
        </w:rPr>
        <w:t xml:space="preserve">   б) Не чіпати</w:t>
      </w:r>
    </w:p>
    <w:p w:rsidR="004E70E0" w:rsidRPr="000714B1" w:rsidRDefault="004E70E0" w:rsidP="004E70E0">
      <w:pPr>
        <w:spacing w:after="0" w:line="360" w:lineRule="auto"/>
        <w:jc w:val="both"/>
        <w:rPr>
          <w:rFonts w:ascii="Times New Roman" w:hAnsi="Times New Roman" w:cs="Times New Roman"/>
          <w:sz w:val="28"/>
          <w:szCs w:val="28"/>
        </w:rPr>
      </w:pPr>
      <w:r w:rsidRPr="000714B1">
        <w:rPr>
          <w:rFonts w:ascii="Times New Roman" w:hAnsi="Times New Roman" w:cs="Times New Roman"/>
          <w:sz w:val="28"/>
          <w:szCs w:val="28"/>
        </w:rPr>
        <w:t xml:space="preserve">   в) Заховати в шафу</w:t>
      </w:r>
    </w:p>
    <w:p w:rsidR="004E70E0" w:rsidRPr="000714B1" w:rsidRDefault="004E70E0" w:rsidP="004E70E0">
      <w:pPr>
        <w:spacing w:after="0" w:line="360" w:lineRule="auto"/>
        <w:jc w:val="both"/>
        <w:rPr>
          <w:rFonts w:ascii="Times New Roman" w:hAnsi="Times New Roman" w:cs="Times New Roman"/>
          <w:sz w:val="28"/>
          <w:szCs w:val="28"/>
        </w:rPr>
      </w:pPr>
      <w:r w:rsidRPr="000714B1">
        <w:rPr>
          <w:rFonts w:ascii="Times New Roman" w:hAnsi="Times New Roman" w:cs="Times New Roman"/>
          <w:sz w:val="28"/>
          <w:szCs w:val="28"/>
        </w:rPr>
        <w:t>8. Вербальне мислення:</w:t>
      </w:r>
    </w:p>
    <w:p w:rsidR="004E70E0" w:rsidRPr="000714B1" w:rsidRDefault="004E70E0" w:rsidP="004E70E0">
      <w:pPr>
        <w:spacing w:after="0" w:line="360" w:lineRule="auto"/>
        <w:jc w:val="both"/>
        <w:rPr>
          <w:rFonts w:ascii="Times New Roman" w:hAnsi="Times New Roman" w:cs="Times New Roman"/>
          <w:sz w:val="28"/>
          <w:szCs w:val="28"/>
        </w:rPr>
      </w:pPr>
      <w:r w:rsidRPr="000714B1">
        <w:rPr>
          <w:rFonts w:ascii="Times New Roman" w:hAnsi="Times New Roman" w:cs="Times New Roman"/>
          <w:sz w:val="28"/>
          <w:szCs w:val="28"/>
        </w:rPr>
        <w:t xml:space="preserve">   </w:t>
      </w:r>
      <w:r>
        <w:rPr>
          <w:rFonts w:ascii="Times New Roman" w:hAnsi="Times New Roman" w:cs="Times New Roman"/>
          <w:sz w:val="28"/>
          <w:szCs w:val="28"/>
        </w:rPr>
        <w:tab/>
      </w:r>
      <w:r w:rsidRPr="000714B1">
        <w:rPr>
          <w:rFonts w:ascii="Times New Roman" w:hAnsi="Times New Roman" w:cs="Times New Roman"/>
          <w:sz w:val="28"/>
          <w:szCs w:val="28"/>
        </w:rPr>
        <w:t>Закінчіть речення: "Вночі темно, а вдень ..."</w:t>
      </w:r>
    </w:p>
    <w:p w:rsidR="004E70E0" w:rsidRPr="000714B1" w:rsidRDefault="004E70E0" w:rsidP="004E70E0">
      <w:pPr>
        <w:spacing w:after="0" w:line="360" w:lineRule="auto"/>
        <w:jc w:val="both"/>
        <w:rPr>
          <w:rFonts w:ascii="Times New Roman" w:hAnsi="Times New Roman" w:cs="Times New Roman"/>
          <w:sz w:val="28"/>
          <w:szCs w:val="28"/>
        </w:rPr>
      </w:pPr>
      <w:r w:rsidRPr="000714B1">
        <w:rPr>
          <w:rFonts w:ascii="Times New Roman" w:hAnsi="Times New Roman" w:cs="Times New Roman"/>
          <w:sz w:val="28"/>
          <w:szCs w:val="28"/>
        </w:rPr>
        <w:t xml:space="preserve">   а) світло</w:t>
      </w:r>
    </w:p>
    <w:p w:rsidR="004E70E0" w:rsidRPr="000714B1" w:rsidRDefault="004E70E0" w:rsidP="004E70E0">
      <w:pPr>
        <w:spacing w:after="0" w:line="360" w:lineRule="auto"/>
        <w:jc w:val="both"/>
        <w:rPr>
          <w:rFonts w:ascii="Times New Roman" w:hAnsi="Times New Roman" w:cs="Times New Roman"/>
          <w:sz w:val="28"/>
          <w:szCs w:val="28"/>
        </w:rPr>
      </w:pPr>
      <w:r w:rsidRPr="000714B1">
        <w:rPr>
          <w:rFonts w:ascii="Times New Roman" w:hAnsi="Times New Roman" w:cs="Times New Roman"/>
          <w:sz w:val="28"/>
          <w:szCs w:val="28"/>
        </w:rPr>
        <w:t xml:space="preserve">   б) холодно</w:t>
      </w:r>
    </w:p>
    <w:p w:rsidR="004E70E0" w:rsidRPr="000714B1" w:rsidRDefault="004E70E0" w:rsidP="004E70E0">
      <w:pPr>
        <w:spacing w:after="0" w:line="360" w:lineRule="auto"/>
        <w:jc w:val="both"/>
        <w:rPr>
          <w:rFonts w:ascii="Times New Roman" w:hAnsi="Times New Roman" w:cs="Times New Roman"/>
          <w:sz w:val="28"/>
          <w:szCs w:val="28"/>
        </w:rPr>
      </w:pPr>
      <w:r w:rsidRPr="000714B1">
        <w:rPr>
          <w:rFonts w:ascii="Times New Roman" w:hAnsi="Times New Roman" w:cs="Times New Roman"/>
          <w:sz w:val="28"/>
          <w:szCs w:val="28"/>
        </w:rPr>
        <w:t xml:space="preserve">   в) тихо</w:t>
      </w:r>
      <w:r>
        <w:rPr>
          <w:rFonts w:ascii="Times New Roman" w:hAnsi="Times New Roman" w:cs="Times New Roman"/>
          <w:sz w:val="28"/>
          <w:szCs w:val="28"/>
        </w:rPr>
        <w:tab/>
      </w:r>
    </w:p>
    <w:p w:rsidR="004E70E0" w:rsidRPr="000714B1" w:rsidRDefault="004E70E0" w:rsidP="004E70E0">
      <w:pPr>
        <w:spacing w:after="0" w:line="360" w:lineRule="auto"/>
        <w:jc w:val="both"/>
        <w:rPr>
          <w:rFonts w:ascii="Times New Roman" w:hAnsi="Times New Roman" w:cs="Times New Roman"/>
          <w:sz w:val="28"/>
          <w:szCs w:val="28"/>
        </w:rPr>
      </w:pPr>
      <w:r w:rsidRPr="000714B1">
        <w:rPr>
          <w:rFonts w:ascii="Times New Roman" w:hAnsi="Times New Roman" w:cs="Times New Roman"/>
          <w:sz w:val="28"/>
          <w:szCs w:val="28"/>
        </w:rPr>
        <w:t>9. Математичне мислення:</w:t>
      </w:r>
    </w:p>
    <w:p w:rsidR="004E70E0" w:rsidRPr="000714B1" w:rsidRDefault="004E70E0" w:rsidP="004E70E0">
      <w:pPr>
        <w:spacing w:after="0" w:line="360" w:lineRule="auto"/>
        <w:jc w:val="both"/>
        <w:rPr>
          <w:rFonts w:ascii="Times New Roman" w:hAnsi="Times New Roman" w:cs="Times New Roman"/>
          <w:sz w:val="28"/>
          <w:szCs w:val="28"/>
        </w:rPr>
      </w:pPr>
      <w:r w:rsidRPr="000714B1">
        <w:rPr>
          <w:rFonts w:ascii="Times New Roman" w:hAnsi="Times New Roman" w:cs="Times New Roman"/>
          <w:sz w:val="28"/>
          <w:szCs w:val="28"/>
        </w:rPr>
        <w:t xml:space="preserve">   </w:t>
      </w:r>
      <w:r>
        <w:rPr>
          <w:rFonts w:ascii="Times New Roman" w:hAnsi="Times New Roman" w:cs="Times New Roman"/>
          <w:sz w:val="28"/>
          <w:szCs w:val="28"/>
        </w:rPr>
        <w:tab/>
      </w:r>
      <w:r w:rsidRPr="000714B1">
        <w:rPr>
          <w:rFonts w:ascii="Times New Roman" w:hAnsi="Times New Roman" w:cs="Times New Roman"/>
          <w:sz w:val="28"/>
          <w:szCs w:val="28"/>
        </w:rPr>
        <w:t>Скільки буде 3 + 2?</w:t>
      </w:r>
    </w:p>
    <w:p w:rsidR="004E70E0" w:rsidRPr="000714B1" w:rsidRDefault="004E70E0" w:rsidP="004E70E0">
      <w:pPr>
        <w:spacing w:after="0" w:line="360" w:lineRule="auto"/>
        <w:jc w:val="both"/>
        <w:rPr>
          <w:rFonts w:ascii="Times New Roman" w:hAnsi="Times New Roman" w:cs="Times New Roman"/>
          <w:sz w:val="28"/>
          <w:szCs w:val="28"/>
        </w:rPr>
      </w:pPr>
      <w:r w:rsidRPr="000714B1">
        <w:rPr>
          <w:rFonts w:ascii="Times New Roman" w:hAnsi="Times New Roman" w:cs="Times New Roman"/>
          <w:sz w:val="28"/>
          <w:szCs w:val="28"/>
        </w:rPr>
        <w:t xml:space="preserve">   а) 4</w:t>
      </w:r>
    </w:p>
    <w:p w:rsidR="004E70E0" w:rsidRPr="000714B1" w:rsidRDefault="004E70E0" w:rsidP="004E70E0">
      <w:pPr>
        <w:spacing w:after="0" w:line="360" w:lineRule="auto"/>
        <w:jc w:val="both"/>
        <w:rPr>
          <w:rFonts w:ascii="Times New Roman" w:hAnsi="Times New Roman" w:cs="Times New Roman"/>
          <w:sz w:val="28"/>
          <w:szCs w:val="28"/>
        </w:rPr>
      </w:pPr>
      <w:r w:rsidRPr="000714B1">
        <w:rPr>
          <w:rFonts w:ascii="Times New Roman" w:hAnsi="Times New Roman" w:cs="Times New Roman"/>
          <w:sz w:val="28"/>
          <w:szCs w:val="28"/>
        </w:rPr>
        <w:t xml:space="preserve">   б) 5</w:t>
      </w:r>
    </w:p>
    <w:p w:rsidR="004E70E0" w:rsidRPr="000714B1" w:rsidRDefault="004E70E0" w:rsidP="004E70E0">
      <w:pPr>
        <w:spacing w:after="0" w:line="360" w:lineRule="auto"/>
        <w:jc w:val="both"/>
        <w:rPr>
          <w:rFonts w:ascii="Times New Roman" w:hAnsi="Times New Roman" w:cs="Times New Roman"/>
          <w:sz w:val="28"/>
          <w:szCs w:val="28"/>
        </w:rPr>
      </w:pPr>
      <w:r w:rsidRPr="000714B1">
        <w:rPr>
          <w:rFonts w:ascii="Times New Roman" w:hAnsi="Times New Roman" w:cs="Times New Roman"/>
          <w:sz w:val="28"/>
          <w:szCs w:val="28"/>
        </w:rPr>
        <w:t xml:space="preserve">   в) 6</w:t>
      </w:r>
    </w:p>
    <w:p w:rsidR="004E70E0" w:rsidRPr="000714B1" w:rsidRDefault="004E70E0" w:rsidP="004E70E0">
      <w:pPr>
        <w:spacing w:after="0" w:line="360" w:lineRule="auto"/>
        <w:jc w:val="both"/>
        <w:rPr>
          <w:rFonts w:ascii="Times New Roman" w:hAnsi="Times New Roman" w:cs="Times New Roman"/>
          <w:sz w:val="28"/>
          <w:szCs w:val="28"/>
        </w:rPr>
      </w:pPr>
      <w:r w:rsidRPr="000714B1">
        <w:rPr>
          <w:rFonts w:ascii="Times New Roman" w:hAnsi="Times New Roman" w:cs="Times New Roman"/>
          <w:sz w:val="28"/>
          <w:szCs w:val="28"/>
        </w:rPr>
        <w:t>10. Творче мислення:</w:t>
      </w:r>
    </w:p>
    <w:p w:rsidR="004E70E0" w:rsidRPr="000714B1" w:rsidRDefault="004E70E0" w:rsidP="004E70E0">
      <w:pPr>
        <w:spacing w:after="0" w:line="360" w:lineRule="auto"/>
        <w:jc w:val="both"/>
        <w:rPr>
          <w:rFonts w:ascii="Times New Roman" w:hAnsi="Times New Roman" w:cs="Times New Roman"/>
          <w:sz w:val="28"/>
          <w:szCs w:val="28"/>
        </w:rPr>
      </w:pPr>
      <w:r w:rsidRPr="000714B1">
        <w:rPr>
          <w:rFonts w:ascii="Times New Roman" w:hAnsi="Times New Roman" w:cs="Times New Roman"/>
          <w:sz w:val="28"/>
          <w:szCs w:val="28"/>
        </w:rPr>
        <w:t xml:space="preserve">    Назвіть, що можна робити з м'ячем, окрім гри?</w:t>
      </w:r>
    </w:p>
    <w:p w:rsidR="004E70E0" w:rsidRDefault="004E70E0" w:rsidP="004E70E0">
      <w:pPr>
        <w:spacing w:after="0" w:line="360" w:lineRule="auto"/>
        <w:jc w:val="both"/>
        <w:rPr>
          <w:rFonts w:ascii="Times New Roman" w:hAnsi="Times New Roman" w:cs="Times New Roman"/>
          <w:sz w:val="28"/>
          <w:szCs w:val="28"/>
        </w:rPr>
      </w:pPr>
      <w:r w:rsidRPr="000714B1">
        <w:rPr>
          <w:rFonts w:ascii="Times New Roman" w:hAnsi="Times New Roman" w:cs="Times New Roman"/>
          <w:sz w:val="28"/>
          <w:szCs w:val="28"/>
        </w:rPr>
        <w:t xml:space="preserve">    (Оцінюється кількість ідей, приймаються будь-які розумні відповіді)</w:t>
      </w:r>
    </w:p>
    <w:p w:rsidR="004E70E0" w:rsidRDefault="004E70E0" w:rsidP="004E70E0">
      <w:pPr>
        <w:spacing w:after="0" w:line="360" w:lineRule="auto"/>
        <w:jc w:val="both"/>
        <w:rPr>
          <w:rFonts w:ascii="Times New Roman" w:hAnsi="Times New Roman" w:cs="Times New Roman"/>
          <w:sz w:val="28"/>
          <w:szCs w:val="28"/>
        </w:rPr>
      </w:pPr>
    </w:p>
    <w:p w:rsidR="004E70E0" w:rsidRDefault="004E70E0" w:rsidP="004E70E0">
      <w:pPr>
        <w:spacing w:after="0" w:line="360" w:lineRule="auto"/>
        <w:jc w:val="both"/>
        <w:rPr>
          <w:rFonts w:ascii="Times New Roman" w:hAnsi="Times New Roman" w:cs="Times New Roman"/>
          <w:sz w:val="28"/>
          <w:szCs w:val="28"/>
        </w:rPr>
      </w:pPr>
    </w:p>
    <w:p w:rsidR="004E70E0" w:rsidRDefault="004E70E0" w:rsidP="004E70E0">
      <w:pPr>
        <w:spacing w:after="0" w:line="360" w:lineRule="auto"/>
        <w:jc w:val="both"/>
        <w:rPr>
          <w:rFonts w:ascii="Times New Roman" w:hAnsi="Times New Roman" w:cs="Times New Roman"/>
          <w:sz w:val="28"/>
          <w:szCs w:val="28"/>
        </w:rPr>
      </w:pPr>
    </w:p>
    <w:p w:rsidR="004E70E0" w:rsidRDefault="004E70E0" w:rsidP="004E70E0">
      <w:pPr>
        <w:spacing w:after="0" w:line="360" w:lineRule="auto"/>
        <w:jc w:val="both"/>
        <w:rPr>
          <w:rFonts w:ascii="Times New Roman" w:hAnsi="Times New Roman" w:cs="Times New Roman"/>
          <w:sz w:val="28"/>
          <w:szCs w:val="28"/>
        </w:rPr>
      </w:pPr>
    </w:p>
    <w:p w:rsidR="004E70E0" w:rsidRDefault="004E70E0" w:rsidP="004E70E0">
      <w:pPr>
        <w:spacing w:after="0" w:line="360" w:lineRule="auto"/>
        <w:jc w:val="both"/>
        <w:rPr>
          <w:rFonts w:ascii="Times New Roman" w:hAnsi="Times New Roman" w:cs="Times New Roman"/>
          <w:sz w:val="28"/>
          <w:szCs w:val="28"/>
        </w:rPr>
      </w:pPr>
    </w:p>
    <w:p w:rsidR="004E70E0" w:rsidRDefault="004E70E0" w:rsidP="004E70E0">
      <w:pPr>
        <w:spacing w:after="0" w:line="360" w:lineRule="auto"/>
        <w:jc w:val="both"/>
        <w:rPr>
          <w:rFonts w:ascii="Times New Roman" w:hAnsi="Times New Roman" w:cs="Times New Roman"/>
          <w:sz w:val="28"/>
          <w:szCs w:val="28"/>
        </w:rPr>
      </w:pPr>
    </w:p>
    <w:p w:rsidR="004E70E0" w:rsidRDefault="004E70E0" w:rsidP="004E70E0">
      <w:pPr>
        <w:spacing w:after="0" w:line="360" w:lineRule="auto"/>
        <w:jc w:val="both"/>
        <w:rPr>
          <w:rFonts w:ascii="Times New Roman" w:hAnsi="Times New Roman" w:cs="Times New Roman"/>
          <w:sz w:val="28"/>
          <w:szCs w:val="28"/>
        </w:rPr>
      </w:pPr>
    </w:p>
    <w:p w:rsidR="004E70E0" w:rsidRDefault="004E70E0" w:rsidP="004E70E0">
      <w:pPr>
        <w:spacing w:after="0" w:line="360" w:lineRule="auto"/>
        <w:jc w:val="both"/>
        <w:rPr>
          <w:rFonts w:ascii="Times New Roman" w:hAnsi="Times New Roman" w:cs="Times New Roman"/>
          <w:sz w:val="28"/>
          <w:szCs w:val="28"/>
        </w:rPr>
      </w:pPr>
    </w:p>
    <w:p w:rsidR="004E70E0" w:rsidRDefault="004E70E0" w:rsidP="004E70E0">
      <w:pPr>
        <w:spacing w:after="0" w:line="360" w:lineRule="auto"/>
        <w:jc w:val="right"/>
        <w:rPr>
          <w:rFonts w:ascii="Times New Roman" w:hAnsi="Times New Roman" w:cs="Times New Roman"/>
          <w:b/>
          <w:bCs/>
          <w:sz w:val="28"/>
          <w:szCs w:val="28"/>
        </w:rPr>
      </w:pPr>
      <w:r>
        <w:rPr>
          <w:rFonts w:ascii="Times New Roman" w:hAnsi="Times New Roman" w:cs="Times New Roman"/>
          <w:b/>
          <w:bCs/>
          <w:sz w:val="28"/>
          <w:szCs w:val="28"/>
        </w:rPr>
        <w:t>Додаток Г</w:t>
      </w:r>
    </w:p>
    <w:p w:rsidR="004E70E0" w:rsidRPr="000714B1" w:rsidRDefault="004E70E0" w:rsidP="004E70E0">
      <w:pPr>
        <w:spacing w:after="0" w:line="360" w:lineRule="auto"/>
        <w:jc w:val="center"/>
        <w:rPr>
          <w:rFonts w:ascii="Times New Roman" w:hAnsi="Times New Roman" w:cs="Times New Roman"/>
          <w:b/>
          <w:bCs/>
          <w:sz w:val="28"/>
          <w:szCs w:val="28"/>
        </w:rPr>
      </w:pPr>
      <w:r w:rsidRPr="000714B1">
        <w:rPr>
          <w:rFonts w:ascii="Times New Roman" w:hAnsi="Times New Roman" w:cs="Times New Roman"/>
          <w:b/>
          <w:bCs/>
          <w:sz w:val="28"/>
          <w:szCs w:val="28"/>
        </w:rPr>
        <w:t>Завдання для визначення ступеня гнучкості мислення</w:t>
      </w:r>
    </w:p>
    <w:p w:rsidR="004E70E0" w:rsidRPr="000714B1" w:rsidRDefault="004E70E0" w:rsidP="004E70E0">
      <w:pPr>
        <w:spacing w:after="0" w:line="360" w:lineRule="auto"/>
        <w:jc w:val="both"/>
        <w:rPr>
          <w:rFonts w:ascii="Times New Roman" w:hAnsi="Times New Roman" w:cs="Times New Roman"/>
          <w:sz w:val="28"/>
          <w:szCs w:val="28"/>
        </w:rPr>
      </w:pPr>
    </w:p>
    <w:p w:rsidR="004E70E0" w:rsidRPr="000714B1" w:rsidRDefault="004E70E0" w:rsidP="004E70E0">
      <w:pPr>
        <w:spacing w:after="0" w:line="360" w:lineRule="auto"/>
        <w:jc w:val="both"/>
        <w:rPr>
          <w:rFonts w:ascii="Times New Roman" w:hAnsi="Times New Roman" w:cs="Times New Roman"/>
          <w:sz w:val="28"/>
          <w:szCs w:val="28"/>
        </w:rPr>
      </w:pPr>
      <w:r w:rsidRPr="000714B1">
        <w:rPr>
          <w:rFonts w:ascii="Times New Roman" w:hAnsi="Times New Roman" w:cs="Times New Roman"/>
          <w:sz w:val="28"/>
          <w:szCs w:val="28"/>
        </w:rPr>
        <w:t>1. Альтернативне використання предметів:</w:t>
      </w:r>
    </w:p>
    <w:p w:rsidR="004E70E0" w:rsidRPr="000714B1" w:rsidRDefault="004E70E0" w:rsidP="004E70E0">
      <w:pPr>
        <w:spacing w:after="0" w:line="360" w:lineRule="auto"/>
        <w:ind w:firstLine="708"/>
        <w:jc w:val="both"/>
        <w:rPr>
          <w:rFonts w:ascii="Times New Roman" w:hAnsi="Times New Roman" w:cs="Times New Roman"/>
          <w:sz w:val="28"/>
          <w:szCs w:val="28"/>
        </w:rPr>
      </w:pPr>
      <w:r w:rsidRPr="000714B1">
        <w:rPr>
          <w:rFonts w:ascii="Times New Roman" w:hAnsi="Times New Roman" w:cs="Times New Roman"/>
          <w:sz w:val="28"/>
          <w:szCs w:val="28"/>
        </w:rPr>
        <w:t>Покажіть учню звичайний предмет (наприкла</w:t>
      </w:r>
      <w:r>
        <w:rPr>
          <w:rFonts w:ascii="Times New Roman" w:hAnsi="Times New Roman" w:cs="Times New Roman"/>
          <w:sz w:val="28"/>
          <w:szCs w:val="28"/>
        </w:rPr>
        <w:t>д</w:t>
      </w:r>
      <w:r w:rsidRPr="000714B1">
        <w:rPr>
          <w:rFonts w:ascii="Times New Roman" w:hAnsi="Times New Roman" w:cs="Times New Roman"/>
          <w:sz w:val="28"/>
          <w:szCs w:val="28"/>
        </w:rPr>
        <w:t xml:space="preserve"> олівець) і попросіть назвати якомога більше способів його використання, окрім написання.</w:t>
      </w:r>
    </w:p>
    <w:p w:rsidR="004E70E0" w:rsidRPr="000714B1" w:rsidRDefault="004E70E0" w:rsidP="004E70E0">
      <w:pPr>
        <w:spacing w:after="0" w:line="360" w:lineRule="auto"/>
        <w:ind w:firstLine="708"/>
        <w:jc w:val="both"/>
        <w:rPr>
          <w:rFonts w:ascii="Times New Roman" w:hAnsi="Times New Roman" w:cs="Times New Roman"/>
          <w:sz w:val="28"/>
          <w:szCs w:val="28"/>
        </w:rPr>
      </w:pPr>
      <w:r w:rsidRPr="000714B1">
        <w:rPr>
          <w:rFonts w:ascii="Times New Roman" w:hAnsi="Times New Roman" w:cs="Times New Roman"/>
          <w:sz w:val="28"/>
          <w:szCs w:val="28"/>
        </w:rPr>
        <w:t>Оцінка: кількість та різноманітність запропонованих ідей.</w:t>
      </w:r>
    </w:p>
    <w:p w:rsidR="004E70E0" w:rsidRPr="000714B1" w:rsidRDefault="004E70E0" w:rsidP="004E70E0">
      <w:pPr>
        <w:spacing w:after="0" w:line="360" w:lineRule="auto"/>
        <w:jc w:val="both"/>
        <w:rPr>
          <w:rFonts w:ascii="Times New Roman" w:hAnsi="Times New Roman" w:cs="Times New Roman"/>
          <w:sz w:val="28"/>
          <w:szCs w:val="28"/>
        </w:rPr>
      </w:pPr>
      <w:r w:rsidRPr="000714B1">
        <w:rPr>
          <w:rFonts w:ascii="Times New Roman" w:hAnsi="Times New Roman" w:cs="Times New Roman"/>
          <w:sz w:val="28"/>
          <w:szCs w:val="28"/>
        </w:rPr>
        <w:t>2. Завершення малюнків:</w:t>
      </w:r>
    </w:p>
    <w:p w:rsidR="004E70E0" w:rsidRPr="000714B1" w:rsidRDefault="004E70E0" w:rsidP="004E70E0">
      <w:pPr>
        <w:spacing w:after="0" w:line="360" w:lineRule="auto"/>
        <w:ind w:firstLine="708"/>
        <w:jc w:val="both"/>
        <w:rPr>
          <w:rFonts w:ascii="Times New Roman" w:hAnsi="Times New Roman" w:cs="Times New Roman"/>
          <w:sz w:val="28"/>
          <w:szCs w:val="28"/>
        </w:rPr>
      </w:pPr>
      <w:r w:rsidRPr="000714B1">
        <w:rPr>
          <w:rFonts w:ascii="Times New Roman" w:hAnsi="Times New Roman" w:cs="Times New Roman"/>
          <w:sz w:val="28"/>
          <w:szCs w:val="28"/>
        </w:rPr>
        <w:t>Дайте учню аркуш з незавершеними простими формами (коло, квадрат, лінія) і попросіть домалювати їх, створюючи різні предмети чи істот.</w:t>
      </w:r>
    </w:p>
    <w:p w:rsidR="004E70E0" w:rsidRPr="000714B1" w:rsidRDefault="004E70E0" w:rsidP="004E70E0">
      <w:pPr>
        <w:spacing w:after="0" w:line="360" w:lineRule="auto"/>
        <w:ind w:firstLine="708"/>
        <w:jc w:val="both"/>
        <w:rPr>
          <w:rFonts w:ascii="Times New Roman" w:hAnsi="Times New Roman" w:cs="Times New Roman"/>
          <w:sz w:val="28"/>
          <w:szCs w:val="28"/>
        </w:rPr>
      </w:pPr>
      <w:r w:rsidRPr="000714B1">
        <w:rPr>
          <w:rFonts w:ascii="Times New Roman" w:hAnsi="Times New Roman" w:cs="Times New Roman"/>
          <w:sz w:val="28"/>
          <w:szCs w:val="28"/>
        </w:rPr>
        <w:t>Оцінка: кількість різних категорій зображень.</w:t>
      </w:r>
    </w:p>
    <w:p w:rsidR="004E70E0" w:rsidRPr="000714B1" w:rsidRDefault="004E70E0" w:rsidP="004E70E0">
      <w:pPr>
        <w:spacing w:after="0" w:line="360" w:lineRule="auto"/>
        <w:jc w:val="both"/>
        <w:rPr>
          <w:rFonts w:ascii="Times New Roman" w:hAnsi="Times New Roman" w:cs="Times New Roman"/>
          <w:sz w:val="28"/>
          <w:szCs w:val="28"/>
        </w:rPr>
      </w:pPr>
      <w:r w:rsidRPr="000714B1">
        <w:rPr>
          <w:rFonts w:ascii="Times New Roman" w:hAnsi="Times New Roman" w:cs="Times New Roman"/>
          <w:sz w:val="28"/>
          <w:szCs w:val="28"/>
        </w:rPr>
        <w:t>3. Асоціативне мислення:</w:t>
      </w:r>
    </w:p>
    <w:p w:rsidR="004E70E0" w:rsidRPr="000714B1" w:rsidRDefault="004E70E0" w:rsidP="004E70E0">
      <w:pPr>
        <w:spacing w:after="0" w:line="360" w:lineRule="auto"/>
        <w:ind w:firstLine="708"/>
        <w:jc w:val="both"/>
        <w:rPr>
          <w:rFonts w:ascii="Times New Roman" w:hAnsi="Times New Roman" w:cs="Times New Roman"/>
          <w:sz w:val="28"/>
          <w:szCs w:val="28"/>
        </w:rPr>
      </w:pPr>
      <w:r w:rsidRPr="000714B1">
        <w:rPr>
          <w:rFonts w:ascii="Times New Roman" w:hAnsi="Times New Roman" w:cs="Times New Roman"/>
          <w:sz w:val="28"/>
          <w:szCs w:val="28"/>
        </w:rPr>
        <w:t>Назвіть слово і попросіть учня швидко назвати перше, що спадає на думку. Повторіть з кількома різними словами.</w:t>
      </w:r>
    </w:p>
    <w:p w:rsidR="004E70E0" w:rsidRPr="000714B1" w:rsidRDefault="004E70E0" w:rsidP="004E70E0">
      <w:pPr>
        <w:spacing w:after="0" w:line="360" w:lineRule="auto"/>
        <w:ind w:firstLine="708"/>
        <w:jc w:val="both"/>
        <w:rPr>
          <w:rFonts w:ascii="Times New Roman" w:hAnsi="Times New Roman" w:cs="Times New Roman"/>
          <w:sz w:val="28"/>
          <w:szCs w:val="28"/>
        </w:rPr>
      </w:pPr>
      <w:r w:rsidRPr="000714B1">
        <w:rPr>
          <w:rFonts w:ascii="Times New Roman" w:hAnsi="Times New Roman" w:cs="Times New Roman"/>
          <w:sz w:val="28"/>
          <w:szCs w:val="28"/>
        </w:rPr>
        <w:t>Оцінка: швидкість та різноманітність асоціацій.</w:t>
      </w:r>
    </w:p>
    <w:p w:rsidR="004E70E0" w:rsidRPr="000714B1" w:rsidRDefault="004E70E0" w:rsidP="004E70E0">
      <w:pPr>
        <w:spacing w:after="0" w:line="360" w:lineRule="auto"/>
        <w:jc w:val="both"/>
        <w:rPr>
          <w:rFonts w:ascii="Times New Roman" w:hAnsi="Times New Roman" w:cs="Times New Roman"/>
          <w:sz w:val="28"/>
          <w:szCs w:val="28"/>
        </w:rPr>
      </w:pPr>
      <w:r w:rsidRPr="000714B1">
        <w:rPr>
          <w:rFonts w:ascii="Times New Roman" w:hAnsi="Times New Roman" w:cs="Times New Roman"/>
          <w:sz w:val="28"/>
          <w:szCs w:val="28"/>
        </w:rPr>
        <w:t>4. Зміна правил гри:</w:t>
      </w:r>
    </w:p>
    <w:p w:rsidR="004E70E0" w:rsidRPr="000714B1" w:rsidRDefault="004E70E0" w:rsidP="004E70E0">
      <w:pPr>
        <w:spacing w:after="0" w:line="360" w:lineRule="auto"/>
        <w:ind w:firstLine="708"/>
        <w:jc w:val="both"/>
        <w:rPr>
          <w:rFonts w:ascii="Times New Roman" w:hAnsi="Times New Roman" w:cs="Times New Roman"/>
          <w:sz w:val="28"/>
          <w:szCs w:val="28"/>
        </w:rPr>
      </w:pPr>
      <w:r w:rsidRPr="000714B1">
        <w:rPr>
          <w:rFonts w:ascii="Times New Roman" w:hAnsi="Times New Roman" w:cs="Times New Roman"/>
          <w:sz w:val="28"/>
          <w:szCs w:val="28"/>
        </w:rPr>
        <w:t>Поясніть просте правило гри (наприклад кидання м'яча), а потім попросіть учня придумати нове правило для цієї гри.</w:t>
      </w:r>
    </w:p>
    <w:p w:rsidR="004E70E0" w:rsidRPr="000714B1" w:rsidRDefault="004E70E0" w:rsidP="004E70E0">
      <w:pPr>
        <w:spacing w:after="0" w:line="360" w:lineRule="auto"/>
        <w:ind w:firstLine="708"/>
        <w:jc w:val="both"/>
        <w:rPr>
          <w:rFonts w:ascii="Times New Roman" w:hAnsi="Times New Roman" w:cs="Times New Roman"/>
          <w:sz w:val="28"/>
          <w:szCs w:val="28"/>
        </w:rPr>
      </w:pPr>
      <w:r w:rsidRPr="000714B1">
        <w:rPr>
          <w:rFonts w:ascii="Times New Roman" w:hAnsi="Times New Roman" w:cs="Times New Roman"/>
          <w:sz w:val="28"/>
          <w:szCs w:val="28"/>
        </w:rPr>
        <w:t>Оцінка: здатність змінювати існуючі правила та створювати нові.</w:t>
      </w:r>
    </w:p>
    <w:p w:rsidR="004E70E0" w:rsidRPr="000714B1" w:rsidRDefault="004E70E0" w:rsidP="004E70E0">
      <w:pPr>
        <w:spacing w:after="0" w:line="360" w:lineRule="auto"/>
        <w:jc w:val="both"/>
        <w:rPr>
          <w:rFonts w:ascii="Times New Roman" w:hAnsi="Times New Roman" w:cs="Times New Roman"/>
          <w:sz w:val="28"/>
          <w:szCs w:val="28"/>
        </w:rPr>
      </w:pPr>
      <w:r w:rsidRPr="000714B1">
        <w:rPr>
          <w:rFonts w:ascii="Times New Roman" w:hAnsi="Times New Roman" w:cs="Times New Roman"/>
          <w:sz w:val="28"/>
          <w:szCs w:val="28"/>
        </w:rPr>
        <w:t>5. Вирішення проблемних ситуацій:</w:t>
      </w:r>
    </w:p>
    <w:p w:rsidR="004E70E0" w:rsidRPr="000714B1" w:rsidRDefault="004E70E0" w:rsidP="004E70E0">
      <w:pPr>
        <w:spacing w:after="0" w:line="360" w:lineRule="auto"/>
        <w:ind w:firstLine="708"/>
        <w:jc w:val="both"/>
        <w:rPr>
          <w:rFonts w:ascii="Times New Roman" w:hAnsi="Times New Roman" w:cs="Times New Roman"/>
          <w:sz w:val="28"/>
          <w:szCs w:val="28"/>
        </w:rPr>
      </w:pPr>
      <w:r w:rsidRPr="000714B1">
        <w:rPr>
          <w:rFonts w:ascii="Times New Roman" w:hAnsi="Times New Roman" w:cs="Times New Roman"/>
          <w:sz w:val="28"/>
          <w:szCs w:val="28"/>
        </w:rPr>
        <w:t>Опишіть просту проблемну ситуацію (наприклад "Як дістати книгу з високої полиці?") і попросіть учня запропонувати кілька різних способів її вирішення.</w:t>
      </w:r>
    </w:p>
    <w:p w:rsidR="004E70E0" w:rsidRPr="000714B1" w:rsidRDefault="004E70E0" w:rsidP="004E70E0">
      <w:pPr>
        <w:spacing w:after="0" w:line="360" w:lineRule="auto"/>
        <w:ind w:firstLine="708"/>
        <w:jc w:val="both"/>
        <w:rPr>
          <w:rFonts w:ascii="Times New Roman" w:hAnsi="Times New Roman" w:cs="Times New Roman"/>
          <w:sz w:val="28"/>
          <w:szCs w:val="28"/>
        </w:rPr>
      </w:pPr>
      <w:r w:rsidRPr="000714B1">
        <w:rPr>
          <w:rFonts w:ascii="Times New Roman" w:hAnsi="Times New Roman" w:cs="Times New Roman"/>
          <w:sz w:val="28"/>
          <w:szCs w:val="28"/>
        </w:rPr>
        <w:t>Оцінка: кількість та різноманітність запропонованих рішень.</w:t>
      </w:r>
    </w:p>
    <w:p w:rsidR="004E70E0" w:rsidRPr="000714B1" w:rsidRDefault="004E70E0" w:rsidP="004E70E0">
      <w:pPr>
        <w:spacing w:after="0" w:line="360" w:lineRule="auto"/>
        <w:jc w:val="both"/>
        <w:rPr>
          <w:rFonts w:ascii="Times New Roman" w:hAnsi="Times New Roman" w:cs="Times New Roman"/>
          <w:sz w:val="28"/>
          <w:szCs w:val="28"/>
        </w:rPr>
      </w:pPr>
      <w:r w:rsidRPr="000714B1">
        <w:rPr>
          <w:rFonts w:ascii="Times New Roman" w:hAnsi="Times New Roman" w:cs="Times New Roman"/>
          <w:sz w:val="28"/>
          <w:szCs w:val="28"/>
        </w:rPr>
        <w:t>6. Категоризація:</w:t>
      </w:r>
    </w:p>
    <w:p w:rsidR="004E70E0" w:rsidRPr="000714B1" w:rsidRDefault="004E70E0" w:rsidP="004E70E0">
      <w:pPr>
        <w:spacing w:after="0" w:line="360" w:lineRule="auto"/>
        <w:ind w:firstLine="708"/>
        <w:jc w:val="both"/>
        <w:rPr>
          <w:rFonts w:ascii="Times New Roman" w:hAnsi="Times New Roman" w:cs="Times New Roman"/>
          <w:sz w:val="28"/>
          <w:szCs w:val="28"/>
        </w:rPr>
      </w:pPr>
      <w:r w:rsidRPr="000714B1">
        <w:rPr>
          <w:rFonts w:ascii="Times New Roman" w:hAnsi="Times New Roman" w:cs="Times New Roman"/>
          <w:sz w:val="28"/>
          <w:szCs w:val="28"/>
        </w:rPr>
        <w:t>Дайте учню набір карток з зображеннями різних предметів і попросіть згрупувати їх різними способами.</w:t>
      </w:r>
    </w:p>
    <w:p w:rsidR="004E70E0" w:rsidRPr="000714B1" w:rsidRDefault="004E70E0" w:rsidP="004E70E0">
      <w:pPr>
        <w:spacing w:after="0" w:line="360" w:lineRule="auto"/>
        <w:ind w:firstLine="708"/>
        <w:jc w:val="both"/>
        <w:rPr>
          <w:rFonts w:ascii="Times New Roman" w:hAnsi="Times New Roman" w:cs="Times New Roman"/>
          <w:sz w:val="28"/>
          <w:szCs w:val="28"/>
        </w:rPr>
      </w:pPr>
      <w:r w:rsidRPr="000714B1">
        <w:rPr>
          <w:rFonts w:ascii="Times New Roman" w:hAnsi="Times New Roman" w:cs="Times New Roman"/>
          <w:sz w:val="28"/>
          <w:szCs w:val="28"/>
        </w:rPr>
        <w:t>Оцінка: кількість різних принципів групування.</w:t>
      </w:r>
    </w:p>
    <w:p w:rsidR="004E70E0" w:rsidRPr="000714B1" w:rsidRDefault="004E70E0" w:rsidP="004E70E0">
      <w:pPr>
        <w:spacing w:after="0" w:line="360" w:lineRule="auto"/>
        <w:jc w:val="both"/>
        <w:rPr>
          <w:rFonts w:ascii="Times New Roman" w:hAnsi="Times New Roman" w:cs="Times New Roman"/>
          <w:sz w:val="28"/>
          <w:szCs w:val="28"/>
        </w:rPr>
      </w:pPr>
      <w:r w:rsidRPr="000714B1">
        <w:rPr>
          <w:rFonts w:ascii="Times New Roman" w:hAnsi="Times New Roman" w:cs="Times New Roman"/>
          <w:sz w:val="28"/>
          <w:szCs w:val="28"/>
        </w:rPr>
        <w:t>7. Зміна перспективи:</w:t>
      </w:r>
    </w:p>
    <w:p w:rsidR="004E70E0" w:rsidRPr="000714B1" w:rsidRDefault="004E70E0" w:rsidP="004E70E0">
      <w:pPr>
        <w:spacing w:after="0" w:line="360" w:lineRule="auto"/>
        <w:ind w:firstLine="708"/>
        <w:jc w:val="both"/>
        <w:rPr>
          <w:rFonts w:ascii="Times New Roman" w:hAnsi="Times New Roman" w:cs="Times New Roman"/>
          <w:sz w:val="28"/>
          <w:szCs w:val="28"/>
        </w:rPr>
      </w:pPr>
      <w:r w:rsidRPr="000714B1">
        <w:rPr>
          <w:rFonts w:ascii="Times New Roman" w:hAnsi="Times New Roman" w:cs="Times New Roman"/>
          <w:sz w:val="28"/>
          <w:szCs w:val="28"/>
        </w:rPr>
        <w:t>Попросіть учня розповісти просту історію (наприклад про похід до магазину) з різних точок зору (покупця, продавця, товару).</w:t>
      </w:r>
    </w:p>
    <w:p w:rsidR="004E70E0" w:rsidRPr="000714B1" w:rsidRDefault="004E70E0" w:rsidP="004E70E0">
      <w:pPr>
        <w:spacing w:after="0" w:line="360" w:lineRule="auto"/>
        <w:ind w:firstLine="708"/>
        <w:jc w:val="both"/>
        <w:rPr>
          <w:rFonts w:ascii="Times New Roman" w:hAnsi="Times New Roman" w:cs="Times New Roman"/>
          <w:sz w:val="28"/>
          <w:szCs w:val="28"/>
        </w:rPr>
      </w:pPr>
      <w:r w:rsidRPr="000714B1">
        <w:rPr>
          <w:rFonts w:ascii="Times New Roman" w:hAnsi="Times New Roman" w:cs="Times New Roman"/>
          <w:sz w:val="28"/>
          <w:szCs w:val="28"/>
        </w:rPr>
        <w:t>Оцінка: здатність змінювати перспективу розповіді.</w:t>
      </w:r>
    </w:p>
    <w:p w:rsidR="004E70E0" w:rsidRPr="000714B1" w:rsidRDefault="004E70E0" w:rsidP="004E70E0">
      <w:pPr>
        <w:spacing w:after="0" w:line="360" w:lineRule="auto"/>
        <w:jc w:val="both"/>
        <w:rPr>
          <w:rFonts w:ascii="Times New Roman" w:hAnsi="Times New Roman" w:cs="Times New Roman"/>
          <w:sz w:val="28"/>
          <w:szCs w:val="28"/>
        </w:rPr>
      </w:pPr>
      <w:r w:rsidRPr="000714B1">
        <w:rPr>
          <w:rFonts w:ascii="Times New Roman" w:hAnsi="Times New Roman" w:cs="Times New Roman"/>
          <w:sz w:val="28"/>
          <w:szCs w:val="28"/>
        </w:rPr>
        <w:t>8. Адаптація до зміни умов:</w:t>
      </w:r>
    </w:p>
    <w:p w:rsidR="004E70E0" w:rsidRPr="000714B1" w:rsidRDefault="004E70E0" w:rsidP="004E70E0">
      <w:pPr>
        <w:spacing w:after="0" w:line="360" w:lineRule="auto"/>
        <w:ind w:firstLine="708"/>
        <w:jc w:val="both"/>
        <w:rPr>
          <w:rFonts w:ascii="Times New Roman" w:hAnsi="Times New Roman" w:cs="Times New Roman"/>
          <w:sz w:val="28"/>
          <w:szCs w:val="28"/>
        </w:rPr>
      </w:pPr>
      <w:r w:rsidRPr="000714B1">
        <w:rPr>
          <w:rFonts w:ascii="Times New Roman" w:hAnsi="Times New Roman" w:cs="Times New Roman"/>
          <w:sz w:val="28"/>
          <w:szCs w:val="28"/>
        </w:rPr>
        <w:t>Запропонуйте учню виконати просте завдання (наприклад намалювати будинок), а потім змініть умову (наприклад "А тепер намалюй будинок без даху").</w:t>
      </w:r>
    </w:p>
    <w:p w:rsidR="004E70E0" w:rsidRPr="000714B1" w:rsidRDefault="004E70E0" w:rsidP="004E70E0">
      <w:pPr>
        <w:spacing w:after="0" w:line="360" w:lineRule="auto"/>
        <w:ind w:firstLine="708"/>
        <w:jc w:val="both"/>
        <w:rPr>
          <w:rFonts w:ascii="Times New Roman" w:hAnsi="Times New Roman" w:cs="Times New Roman"/>
          <w:sz w:val="28"/>
          <w:szCs w:val="28"/>
        </w:rPr>
      </w:pPr>
      <w:r w:rsidRPr="000714B1">
        <w:rPr>
          <w:rFonts w:ascii="Times New Roman" w:hAnsi="Times New Roman" w:cs="Times New Roman"/>
          <w:sz w:val="28"/>
          <w:szCs w:val="28"/>
        </w:rPr>
        <w:t>Оцінка: швидкість та якість адаптації до нових умов.</w:t>
      </w:r>
    </w:p>
    <w:p w:rsidR="004E70E0" w:rsidRPr="000714B1" w:rsidRDefault="004E70E0" w:rsidP="004E70E0">
      <w:pPr>
        <w:spacing w:after="0" w:line="360" w:lineRule="auto"/>
        <w:jc w:val="both"/>
        <w:rPr>
          <w:rFonts w:ascii="Times New Roman" w:hAnsi="Times New Roman" w:cs="Times New Roman"/>
          <w:sz w:val="28"/>
          <w:szCs w:val="28"/>
        </w:rPr>
      </w:pPr>
      <w:r w:rsidRPr="000714B1">
        <w:rPr>
          <w:rFonts w:ascii="Times New Roman" w:hAnsi="Times New Roman" w:cs="Times New Roman"/>
          <w:sz w:val="28"/>
          <w:szCs w:val="28"/>
        </w:rPr>
        <w:t>9. Пошук спільних рис:</w:t>
      </w:r>
    </w:p>
    <w:p w:rsidR="004E70E0" w:rsidRPr="000714B1" w:rsidRDefault="004E70E0" w:rsidP="004E70E0">
      <w:pPr>
        <w:spacing w:after="0" w:line="360" w:lineRule="auto"/>
        <w:ind w:firstLine="708"/>
        <w:jc w:val="both"/>
        <w:rPr>
          <w:rFonts w:ascii="Times New Roman" w:hAnsi="Times New Roman" w:cs="Times New Roman"/>
          <w:sz w:val="28"/>
          <w:szCs w:val="28"/>
        </w:rPr>
      </w:pPr>
      <w:r w:rsidRPr="000714B1">
        <w:rPr>
          <w:rFonts w:ascii="Times New Roman" w:hAnsi="Times New Roman" w:cs="Times New Roman"/>
          <w:sz w:val="28"/>
          <w:szCs w:val="28"/>
        </w:rPr>
        <w:t>Покажіть учню два несхожих предмети і попросіть знайти щось спільне між ними.</w:t>
      </w:r>
    </w:p>
    <w:p w:rsidR="004E70E0" w:rsidRPr="000714B1" w:rsidRDefault="004E70E0" w:rsidP="004E70E0">
      <w:pPr>
        <w:spacing w:after="0" w:line="360" w:lineRule="auto"/>
        <w:ind w:firstLine="708"/>
        <w:jc w:val="both"/>
        <w:rPr>
          <w:rFonts w:ascii="Times New Roman" w:hAnsi="Times New Roman" w:cs="Times New Roman"/>
          <w:sz w:val="28"/>
          <w:szCs w:val="28"/>
        </w:rPr>
      </w:pPr>
      <w:r w:rsidRPr="000714B1">
        <w:rPr>
          <w:rFonts w:ascii="Times New Roman" w:hAnsi="Times New Roman" w:cs="Times New Roman"/>
          <w:sz w:val="28"/>
          <w:szCs w:val="28"/>
        </w:rPr>
        <w:t>Оцінка: кількість та оригінальність знайдених спільних рис.</w:t>
      </w:r>
    </w:p>
    <w:p w:rsidR="004E70E0" w:rsidRPr="000714B1" w:rsidRDefault="004E70E0" w:rsidP="004E70E0">
      <w:pPr>
        <w:spacing w:after="0" w:line="360" w:lineRule="auto"/>
        <w:jc w:val="both"/>
        <w:rPr>
          <w:rFonts w:ascii="Times New Roman" w:hAnsi="Times New Roman" w:cs="Times New Roman"/>
          <w:sz w:val="28"/>
          <w:szCs w:val="28"/>
        </w:rPr>
      </w:pPr>
      <w:r w:rsidRPr="000714B1">
        <w:rPr>
          <w:rFonts w:ascii="Times New Roman" w:hAnsi="Times New Roman" w:cs="Times New Roman"/>
          <w:sz w:val="28"/>
          <w:szCs w:val="28"/>
        </w:rPr>
        <w:t>10. Створення нових слів:</w:t>
      </w:r>
    </w:p>
    <w:p w:rsidR="004E70E0" w:rsidRPr="000714B1" w:rsidRDefault="004E70E0" w:rsidP="004E70E0">
      <w:pPr>
        <w:spacing w:after="0" w:line="360" w:lineRule="auto"/>
        <w:ind w:firstLine="708"/>
        <w:jc w:val="both"/>
        <w:rPr>
          <w:rFonts w:ascii="Times New Roman" w:hAnsi="Times New Roman" w:cs="Times New Roman"/>
          <w:sz w:val="28"/>
          <w:szCs w:val="28"/>
        </w:rPr>
      </w:pPr>
      <w:r w:rsidRPr="000714B1">
        <w:rPr>
          <w:rFonts w:ascii="Times New Roman" w:hAnsi="Times New Roman" w:cs="Times New Roman"/>
          <w:sz w:val="28"/>
          <w:szCs w:val="28"/>
        </w:rPr>
        <w:t>Дайте учню кілька літер і попросіть скласти з них якомога більше різних слів.</w:t>
      </w:r>
    </w:p>
    <w:p w:rsidR="004E70E0" w:rsidRPr="000714B1" w:rsidRDefault="004E70E0" w:rsidP="004E70E0">
      <w:pPr>
        <w:spacing w:after="0" w:line="360" w:lineRule="auto"/>
        <w:ind w:firstLine="708"/>
        <w:jc w:val="both"/>
        <w:rPr>
          <w:rFonts w:ascii="Times New Roman" w:hAnsi="Times New Roman" w:cs="Times New Roman"/>
          <w:sz w:val="28"/>
          <w:szCs w:val="28"/>
        </w:rPr>
      </w:pPr>
      <w:r w:rsidRPr="000714B1">
        <w:rPr>
          <w:rFonts w:ascii="Times New Roman" w:hAnsi="Times New Roman" w:cs="Times New Roman"/>
          <w:sz w:val="28"/>
          <w:szCs w:val="28"/>
        </w:rPr>
        <w:t>Оцінка: кількість та різноманітність створених слів.</w:t>
      </w:r>
    </w:p>
    <w:p w:rsidR="004E70E0" w:rsidRDefault="004E70E0" w:rsidP="004E70E0"/>
    <w:p w:rsidR="004E70E0" w:rsidRDefault="004E70E0" w:rsidP="004E70E0">
      <w:pPr>
        <w:spacing w:after="0" w:line="360" w:lineRule="auto"/>
        <w:jc w:val="right"/>
        <w:rPr>
          <w:rFonts w:ascii="Times New Roman" w:hAnsi="Times New Roman" w:cs="Times New Roman"/>
          <w:b/>
          <w:bCs/>
          <w:sz w:val="28"/>
          <w:szCs w:val="28"/>
        </w:rPr>
      </w:pPr>
    </w:p>
    <w:p w:rsidR="004E70E0" w:rsidRDefault="004E70E0" w:rsidP="004E70E0">
      <w:pPr>
        <w:spacing w:after="0" w:line="360" w:lineRule="auto"/>
        <w:jc w:val="right"/>
        <w:rPr>
          <w:rFonts w:ascii="Times New Roman" w:hAnsi="Times New Roman" w:cs="Times New Roman"/>
          <w:b/>
          <w:bCs/>
          <w:sz w:val="28"/>
          <w:szCs w:val="28"/>
        </w:rPr>
      </w:pPr>
    </w:p>
    <w:p w:rsidR="004E70E0" w:rsidRDefault="004E70E0" w:rsidP="004E70E0">
      <w:pPr>
        <w:spacing w:after="0" w:line="360" w:lineRule="auto"/>
        <w:jc w:val="right"/>
        <w:rPr>
          <w:rFonts w:ascii="Times New Roman" w:hAnsi="Times New Roman" w:cs="Times New Roman"/>
          <w:b/>
          <w:bCs/>
          <w:sz w:val="28"/>
          <w:szCs w:val="28"/>
        </w:rPr>
      </w:pPr>
    </w:p>
    <w:p w:rsidR="004E70E0" w:rsidRDefault="004E70E0" w:rsidP="004E70E0">
      <w:pPr>
        <w:spacing w:after="0" w:line="360" w:lineRule="auto"/>
        <w:jc w:val="right"/>
        <w:rPr>
          <w:rFonts w:ascii="Times New Roman" w:hAnsi="Times New Roman" w:cs="Times New Roman"/>
          <w:b/>
          <w:bCs/>
          <w:sz w:val="28"/>
          <w:szCs w:val="28"/>
        </w:rPr>
      </w:pPr>
    </w:p>
    <w:p w:rsidR="004E70E0" w:rsidRDefault="004E70E0" w:rsidP="004E70E0">
      <w:pPr>
        <w:spacing w:after="0" w:line="360" w:lineRule="auto"/>
        <w:jc w:val="right"/>
        <w:rPr>
          <w:rFonts w:ascii="Times New Roman" w:hAnsi="Times New Roman" w:cs="Times New Roman"/>
          <w:b/>
          <w:bCs/>
          <w:sz w:val="28"/>
          <w:szCs w:val="28"/>
        </w:rPr>
      </w:pPr>
    </w:p>
    <w:p w:rsidR="004E70E0" w:rsidRDefault="004E70E0" w:rsidP="004E70E0">
      <w:pPr>
        <w:spacing w:after="0" w:line="360" w:lineRule="auto"/>
        <w:jc w:val="right"/>
        <w:rPr>
          <w:rFonts w:ascii="Times New Roman" w:hAnsi="Times New Roman" w:cs="Times New Roman"/>
          <w:b/>
          <w:bCs/>
          <w:sz w:val="28"/>
          <w:szCs w:val="28"/>
        </w:rPr>
      </w:pPr>
    </w:p>
    <w:p w:rsidR="004E70E0" w:rsidRDefault="004E70E0" w:rsidP="004E70E0">
      <w:pPr>
        <w:spacing w:after="0" w:line="360" w:lineRule="auto"/>
        <w:jc w:val="right"/>
        <w:rPr>
          <w:rFonts w:ascii="Times New Roman" w:hAnsi="Times New Roman" w:cs="Times New Roman"/>
          <w:b/>
          <w:bCs/>
          <w:sz w:val="28"/>
          <w:szCs w:val="28"/>
        </w:rPr>
      </w:pPr>
    </w:p>
    <w:p w:rsidR="004E70E0" w:rsidRDefault="004E70E0" w:rsidP="004E70E0">
      <w:pPr>
        <w:spacing w:after="0" w:line="360" w:lineRule="auto"/>
        <w:jc w:val="right"/>
        <w:rPr>
          <w:rFonts w:ascii="Times New Roman" w:hAnsi="Times New Roman" w:cs="Times New Roman"/>
          <w:b/>
          <w:bCs/>
          <w:sz w:val="28"/>
          <w:szCs w:val="28"/>
        </w:rPr>
      </w:pPr>
    </w:p>
    <w:p w:rsidR="004E70E0" w:rsidRDefault="004E70E0" w:rsidP="004E70E0">
      <w:pPr>
        <w:spacing w:after="0" w:line="360" w:lineRule="auto"/>
        <w:jc w:val="right"/>
        <w:rPr>
          <w:rFonts w:ascii="Times New Roman" w:hAnsi="Times New Roman" w:cs="Times New Roman"/>
          <w:b/>
          <w:bCs/>
          <w:sz w:val="28"/>
          <w:szCs w:val="28"/>
        </w:rPr>
      </w:pPr>
    </w:p>
    <w:p w:rsidR="004E70E0" w:rsidRDefault="004E70E0" w:rsidP="004E70E0">
      <w:pPr>
        <w:spacing w:after="0" w:line="360" w:lineRule="auto"/>
        <w:jc w:val="right"/>
        <w:rPr>
          <w:rFonts w:ascii="Times New Roman" w:hAnsi="Times New Roman" w:cs="Times New Roman"/>
          <w:b/>
          <w:bCs/>
          <w:sz w:val="28"/>
          <w:szCs w:val="28"/>
        </w:rPr>
      </w:pPr>
    </w:p>
    <w:p w:rsidR="004E70E0" w:rsidRDefault="004E70E0" w:rsidP="004E70E0">
      <w:pPr>
        <w:spacing w:after="0" w:line="360" w:lineRule="auto"/>
        <w:jc w:val="right"/>
        <w:rPr>
          <w:rFonts w:ascii="Times New Roman" w:hAnsi="Times New Roman" w:cs="Times New Roman"/>
          <w:b/>
          <w:bCs/>
          <w:sz w:val="28"/>
          <w:szCs w:val="28"/>
        </w:rPr>
      </w:pPr>
    </w:p>
    <w:p w:rsidR="004E70E0" w:rsidRDefault="004E70E0" w:rsidP="004E70E0">
      <w:pPr>
        <w:spacing w:after="0" w:line="360" w:lineRule="auto"/>
        <w:jc w:val="right"/>
        <w:rPr>
          <w:rFonts w:ascii="Times New Roman" w:hAnsi="Times New Roman" w:cs="Times New Roman"/>
          <w:b/>
          <w:bCs/>
          <w:sz w:val="28"/>
          <w:szCs w:val="28"/>
        </w:rPr>
      </w:pPr>
    </w:p>
    <w:p w:rsidR="004E70E0" w:rsidRDefault="004E70E0" w:rsidP="004E70E0">
      <w:pPr>
        <w:spacing w:after="0" w:line="360" w:lineRule="auto"/>
        <w:jc w:val="right"/>
        <w:rPr>
          <w:rFonts w:ascii="Times New Roman" w:hAnsi="Times New Roman" w:cs="Times New Roman"/>
          <w:b/>
          <w:bCs/>
          <w:sz w:val="28"/>
          <w:szCs w:val="28"/>
        </w:rPr>
      </w:pPr>
    </w:p>
    <w:p w:rsidR="004E70E0" w:rsidRDefault="004E70E0" w:rsidP="004E70E0">
      <w:pPr>
        <w:spacing w:after="0" w:line="360" w:lineRule="auto"/>
        <w:jc w:val="right"/>
        <w:rPr>
          <w:rFonts w:ascii="Times New Roman" w:hAnsi="Times New Roman" w:cs="Times New Roman"/>
          <w:b/>
          <w:bCs/>
          <w:sz w:val="28"/>
          <w:szCs w:val="28"/>
        </w:rPr>
      </w:pPr>
      <w:r>
        <w:rPr>
          <w:rFonts w:ascii="Times New Roman" w:hAnsi="Times New Roman" w:cs="Times New Roman"/>
          <w:b/>
          <w:bCs/>
          <w:sz w:val="28"/>
          <w:szCs w:val="28"/>
        </w:rPr>
        <w:t>Додаток Д</w:t>
      </w:r>
    </w:p>
    <w:p w:rsidR="004E70E0" w:rsidRDefault="004E70E0" w:rsidP="004E70E0">
      <w:pPr>
        <w:spacing w:after="0" w:line="360" w:lineRule="auto"/>
        <w:jc w:val="center"/>
        <w:rPr>
          <w:rFonts w:ascii="Times New Roman" w:hAnsi="Times New Roman" w:cs="Times New Roman"/>
          <w:b/>
          <w:bCs/>
          <w:sz w:val="28"/>
          <w:szCs w:val="28"/>
        </w:rPr>
      </w:pPr>
      <w:r w:rsidRPr="00F12897">
        <w:rPr>
          <w:rFonts w:ascii="Times New Roman" w:hAnsi="Times New Roman" w:cs="Times New Roman"/>
          <w:b/>
          <w:bCs/>
          <w:sz w:val="28"/>
          <w:szCs w:val="28"/>
        </w:rPr>
        <w:t xml:space="preserve">Групова робота над проектом </w:t>
      </w:r>
      <w:r>
        <w:rPr>
          <w:rFonts w:ascii="Times New Roman" w:hAnsi="Times New Roman" w:cs="Times New Roman"/>
          <w:b/>
          <w:bCs/>
          <w:sz w:val="28"/>
          <w:szCs w:val="28"/>
        </w:rPr>
        <w:t>«</w:t>
      </w:r>
      <w:r w:rsidRPr="00F12897">
        <w:rPr>
          <w:rFonts w:ascii="Times New Roman" w:hAnsi="Times New Roman" w:cs="Times New Roman"/>
          <w:b/>
          <w:bCs/>
          <w:sz w:val="28"/>
          <w:szCs w:val="28"/>
        </w:rPr>
        <w:t>Наш ідеальний шкільний сад</w:t>
      </w:r>
      <w:r>
        <w:rPr>
          <w:rFonts w:ascii="Times New Roman" w:hAnsi="Times New Roman" w:cs="Times New Roman"/>
          <w:b/>
          <w:bCs/>
          <w:sz w:val="28"/>
          <w:szCs w:val="28"/>
        </w:rPr>
        <w:t>»</w:t>
      </w:r>
    </w:p>
    <w:p w:rsidR="004E70E0" w:rsidRPr="00F12897" w:rsidRDefault="004E70E0" w:rsidP="004E70E0">
      <w:pPr>
        <w:spacing w:after="0" w:line="360" w:lineRule="auto"/>
        <w:jc w:val="center"/>
        <w:rPr>
          <w:rFonts w:ascii="Times New Roman" w:hAnsi="Times New Roman" w:cs="Times New Roman"/>
          <w:b/>
          <w:bCs/>
          <w:sz w:val="28"/>
          <w:szCs w:val="28"/>
        </w:rPr>
      </w:pPr>
    </w:p>
    <w:p w:rsidR="004E70E0" w:rsidRPr="005428BF" w:rsidRDefault="004E70E0" w:rsidP="004E70E0">
      <w:pPr>
        <w:spacing w:after="0" w:line="360" w:lineRule="auto"/>
        <w:ind w:firstLine="708"/>
        <w:jc w:val="both"/>
        <w:rPr>
          <w:rFonts w:ascii="Times New Roman" w:hAnsi="Times New Roman" w:cs="Times New Roman"/>
          <w:sz w:val="28"/>
          <w:szCs w:val="28"/>
        </w:rPr>
      </w:pPr>
      <w:r w:rsidRPr="005428BF">
        <w:rPr>
          <w:rFonts w:ascii="Times New Roman" w:hAnsi="Times New Roman" w:cs="Times New Roman"/>
          <w:sz w:val="28"/>
          <w:szCs w:val="28"/>
        </w:rPr>
        <w:t>Мета: Оцінити рівень активності та ефективності участі учн</w:t>
      </w:r>
      <w:r>
        <w:rPr>
          <w:rFonts w:ascii="Times New Roman" w:hAnsi="Times New Roman" w:cs="Times New Roman"/>
          <w:sz w:val="28"/>
          <w:szCs w:val="28"/>
        </w:rPr>
        <w:t>ів</w:t>
      </w:r>
      <w:r w:rsidRPr="005428BF">
        <w:rPr>
          <w:rFonts w:ascii="Times New Roman" w:hAnsi="Times New Roman" w:cs="Times New Roman"/>
          <w:sz w:val="28"/>
          <w:szCs w:val="28"/>
        </w:rPr>
        <w:t xml:space="preserve"> з особливими освітніми потребами в соціальній взаємодії з однолітками під час виконання спільного проекту.</w:t>
      </w:r>
    </w:p>
    <w:p w:rsidR="004E70E0" w:rsidRPr="005428BF" w:rsidRDefault="004E70E0" w:rsidP="004E70E0">
      <w:pPr>
        <w:spacing w:after="0" w:line="360" w:lineRule="auto"/>
        <w:ind w:firstLine="708"/>
        <w:jc w:val="both"/>
        <w:rPr>
          <w:rFonts w:ascii="Times New Roman" w:hAnsi="Times New Roman" w:cs="Times New Roman"/>
          <w:sz w:val="28"/>
          <w:szCs w:val="28"/>
        </w:rPr>
      </w:pPr>
      <w:r w:rsidRPr="005428BF">
        <w:rPr>
          <w:rFonts w:ascii="Times New Roman" w:hAnsi="Times New Roman" w:cs="Times New Roman"/>
          <w:sz w:val="28"/>
          <w:szCs w:val="28"/>
        </w:rPr>
        <w:t>Тривалість: 1-2 тижні (залежно від можливостей учнів)</w:t>
      </w:r>
    </w:p>
    <w:p w:rsidR="004E70E0" w:rsidRPr="005428BF" w:rsidRDefault="004E70E0" w:rsidP="004E70E0">
      <w:pPr>
        <w:spacing w:after="0" w:line="360" w:lineRule="auto"/>
        <w:ind w:firstLine="708"/>
        <w:jc w:val="both"/>
        <w:rPr>
          <w:rFonts w:ascii="Times New Roman" w:hAnsi="Times New Roman" w:cs="Times New Roman"/>
          <w:sz w:val="28"/>
          <w:szCs w:val="28"/>
        </w:rPr>
      </w:pPr>
      <w:r w:rsidRPr="005428BF">
        <w:rPr>
          <w:rFonts w:ascii="Times New Roman" w:hAnsi="Times New Roman" w:cs="Times New Roman"/>
          <w:sz w:val="28"/>
          <w:szCs w:val="28"/>
        </w:rPr>
        <w:t>Кількість учасників у групі: 3-4 учні (включаючи учня з особливими освітніми потребами)</w:t>
      </w:r>
    </w:p>
    <w:p w:rsidR="004E70E0" w:rsidRPr="005428BF" w:rsidRDefault="004E70E0" w:rsidP="004E70E0">
      <w:pPr>
        <w:spacing w:after="0" w:line="360" w:lineRule="auto"/>
        <w:ind w:firstLine="708"/>
        <w:jc w:val="both"/>
        <w:rPr>
          <w:rFonts w:ascii="Times New Roman" w:hAnsi="Times New Roman" w:cs="Times New Roman"/>
          <w:sz w:val="28"/>
          <w:szCs w:val="28"/>
        </w:rPr>
      </w:pPr>
      <w:r w:rsidRPr="005428BF">
        <w:rPr>
          <w:rFonts w:ascii="Times New Roman" w:hAnsi="Times New Roman" w:cs="Times New Roman"/>
          <w:sz w:val="28"/>
          <w:szCs w:val="28"/>
        </w:rPr>
        <w:t>Етапи проекту:</w:t>
      </w:r>
    </w:p>
    <w:p w:rsidR="004E70E0" w:rsidRPr="005428BF" w:rsidRDefault="004E70E0" w:rsidP="00D21E2D">
      <w:pPr>
        <w:numPr>
          <w:ilvl w:val="0"/>
          <w:numId w:val="51"/>
        </w:numPr>
        <w:spacing w:after="0" w:line="360" w:lineRule="auto"/>
        <w:jc w:val="both"/>
        <w:rPr>
          <w:rFonts w:ascii="Times New Roman" w:hAnsi="Times New Roman" w:cs="Times New Roman"/>
          <w:sz w:val="28"/>
          <w:szCs w:val="28"/>
        </w:rPr>
      </w:pPr>
      <w:r w:rsidRPr="005428BF">
        <w:rPr>
          <w:rFonts w:ascii="Times New Roman" w:hAnsi="Times New Roman" w:cs="Times New Roman"/>
          <w:sz w:val="28"/>
          <w:szCs w:val="28"/>
        </w:rPr>
        <w:t xml:space="preserve">Планування (2-3 дні): </w:t>
      </w:r>
    </w:p>
    <w:p w:rsidR="004E70E0" w:rsidRPr="005428BF" w:rsidRDefault="004E70E0" w:rsidP="00D21E2D">
      <w:pPr>
        <w:numPr>
          <w:ilvl w:val="1"/>
          <w:numId w:val="51"/>
        </w:numPr>
        <w:spacing w:after="0" w:line="360" w:lineRule="auto"/>
        <w:jc w:val="both"/>
        <w:rPr>
          <w:rFonts w:ascii="Times New Roman" w:hAnsi="Times New Roman" w:cs="Times New Roman"/>
          <w:sz w:val="28"/>
          <w:szCs w:val="28"/>
        </w:rPr>
      </w:pPr>
      <w:r w:rsidRPr="005428BF">
        <w:rPr>
          <w:rFonts w:ascii="Times New Roman" w:hAnsi="Times New Roman" w:cs="Times New Roman"/>
          <w:sz w:val="28"/>
          <w:szCs w:val="28"/>
        </w:rPr>
        <w:t>Група обговорює ідеї для шкільного саду.</w:t>
      </w:r>
    </w:p>
    <w:p w:rsidR="004E70E0" w:rsidRPr="005428BF" w:rsidRDefault="004E70E0" w:rsidP="00D21E2D">
      <w:pPr>
        <w:numPr>
          <w:ilvl w:val="1"/>
          <w:numId w:val="51"/>
        </w:numPr>
        <w:spacing w:after="0" w:line="360" w:lineRule="auto"/>
        <w:jc w:val="both"/>
        <w:rPr>
          <w:rFonts w:ascii="Times New Roman" w:hAnsi="Times New Roman" w:cs="Times New Roman"/>
          <w:sz w:val="28"/>
          <w:szCs w:val="28"/>
        </w:rPr>
      </w:pPr>
      <w:r w:rsidRPr="005428BF">
        <w:rPr>
          <w:rFonts w:ascii="Times New Roman" w:hAnsi="Times New Roman" w:cs="Times New Roman"/>
          <w:sz w:val="28"/>
          <w:szCs w:val="28"/>
        </w:rPr>
        <w:t>Учні розподіляють ролі та обов'язки.</w:t>
      </w:r>
    </w:p>
    <w:p w:rsidR="004E70E0" w:rsidRPr="005428BF" w:rsidRDefault="004E70E0" w:rsidP="00D21E2D">
      <w:pPr>
        <w:numPr>
          <w:ilvl w:val="0"/>
          <w:numId w:val="51"/>
        </w:numPr>
        <w:spacing w:after="0" w:line="360" w:lineRule="auto"/>
        <w:jc w:val="both"/>
        <w:rPr>
          <w:rFonts w:ascii="Times New Roman" w:hAnsi="Times New Roman" w:cs="Times New Roman"/>
          <w:sz w:val="28"/>
          <w:szCs w:val="28"/>
        </w:rPr>
      </w:pPr>
      <w:r w:rsidRPr="005428BF">
        <w:rPr>
          <w:rFonts w:ascii="Times New Roman" w:hAnsi="Times New Roman" w:cs="Times New Roman"/>
          <w:sz w:val="28"/>
          <w:szCs w:val="28"/>
        </w:rPr>
        <w:t xml:space="preserve">Дослідження (2-3 дні): </w:t>
      </w:r>
    </w:p>
    <w:p w:rsidR="004E70E0" w:rsidRPr="005428BF" w:rsidRDefault="004E70E0" w:rsidP="00D21E2D">
      <w:pPr>
        <w:numPr>
          <w:ilvl w:val="1"/>
          <w:numId w:val="51"/>
        </w:numPr>
        <w:spacing w:after="0" w:line="360" w:lineRule="auto"/>
        <w:jc w:val="both"/>
        <w:rPr>
          <w:rFonts w:ascii="Times New Roman" w:hAnsi="Times New Roman" w:cs="Times New Roman"/>
          <w:sz w:val="28"/>
          <w:szCs w:val="28"/>
        </w:rPr>
      </w:pPr>
      <w:r w:rsidRPr="005428BF">
        <w:rPr>
          <w:rFonts w:ascii="Times New Roman" w:hAnsi="Times New Roman" w:cs="Times New Roman"/>
          <w:sz w:val="28"/>
          <w:szCs w:val="28"/>
        </w:rPr>
        <w:t>Кожен учень збирає інформацію про рослини, дизайн саду тощо.</w:t>
      </w:r>
    </w:p>
    <w:p w:rsidR="004E70E0" w:rsidRPr="005428BF" w:rsidRDefault="004E70E0" w:rsidP="00D21E2D">
      <w:pPr>
        <w:numPr>
          <w:ilvl w:val="0"/>
          <w:numId w:val="51"/>
        </w:numPr>
        <w:spacing w:after="0" w:line="360" w:lineRule="auto"/>
        <w:jc w:val="both"/>
        <w:rPr>
          <w:rFonts w:ascii="Times New Roman" w:hAnsi="Times New Roman" w:cs="Times New Roman"/>
          <w:sz w:val="28"/>
          <w:szCs w:val="28"/>
        </w:rPr>
      </w:pPr>
      <w:r w:rsidRPr="005428BF">
        <w:rPr>
          <w:rFonts w:ascii="Times New Roman" w:hAnsi="Times New Roman" w:cs="Times New Roman"/>
          <w:sz w:val="28"/>
          <w:szCs w:val="28"/>
        </w:rPr>
        <w:t xml:space="preserve">Створення макету (3-4 дні): </w:t>
      </w:r>
    </w:p>
    <w:p w:rsidR="004E70E0" w:rsidRPr="005428BF" w:rsidRDefault="004E70E0" w:rsidP="00D21E2D">
      <w:pPr>
        <w:numPr>
          <w:ilvl w:val="1"/>
          <w:numId w:val="51"/>
        </w:numPr>
        <w:spacing w:after="0" w:line="360" w:lineRule="auto"/>
        <w:jc w:val="both"/>
        <w:rPr>
          <w:rFonts w:ascii="Times New Roman" w:hAnsi="Times New Roman" w:cs="Times New Roman"/>
          <w:sz w:val="28"/>
          <w:szCs w:val="28"/>
        </w:rPr>
      </w:pPr>
      <w:r w:rsidRPr="005428BF">
        <w:rPr>
          <w:rFonts w:ascii="Times New Roman" w:hAnsi="Times New Roman" w:cs="Times New Roman"/>
          <w:sz w:val="28"/>
          <w:szCs w:val="28"/>
        </w:rPr>
        <w:t>Група працює над створенням фізичного або цифрового макету саду.</w:t>
      </w:r>
    </w:p>
    <w:p w:rsidR="004E70E0" w:rsidRPr="005428BF" w:rsidRDefault="004E70E0" w:rsidP="00D21E2D">
      <w:pPr>
        <w:numPr>
          <w:ilvl w:val="0"/>
          <w:numId w:val="51"/>
        </w:numPr>
        <w:spacing w:after="0" w:line="360" w:lineRule="auto"/>
        <w:jc w:val="both"/>
        <w:rPr>
          <w:rFonts w:ascii="Times New Roman" w:hAnsi="Times New Roman" w:cs="Times New Roman"/>
          <w:sz w:val="28"/>
          <w:szCs w:val="28"/>
        </w:rPr>
      </w:pPr>
      <w:r w:rsidRPr="005428BF">
        <w:rPr>
          <w:rFonts w:ascii="Times New Roman" w:hAnsi="Times New Roman" w:cs="Times New Roman"/>
          <w:sz w:val="28"/>
          <w:szCs w:val="28"/>
        </w:rPr>
        <w:t xml:space="preserve">Презентація (1 день): </w:t>
      </w:r>
    </w:p>
    <w:p w:rsidR="004E70E0" w:rsidRPr="005428BF" w:rsidRDefault="004E70E0" w:rsidP="00D21E2D">
      <w:pPr>
        <w:numPr>
          <w:ilvl w:val="1"/>
          <w:numId w:val="51"/>
        </w:numPr>
        <w:spacing w:after="0" w:line="360" w:lineRule="auto"/>
        <w:jc w:val="both"/>
        <w:rPr>
          <w:rFonts w:ascii="Times New Roman" w:hAnsi="Times New Roman" w:cs="Times New Roman"/>
          <w:sz w:val="28"/>
          <w:szCs w:val="28"/>
        </w:rPr>
      </w:pPr>
      <w:r w:rsidRPr="005428BF">
        <w:rPr>
          <w:rFonts w:ascii="Times New Roman" w:hAnsi="Times New Roman" w:cs="Times New Roman"/>
          <w:sz w:val="28"/>
          <w:szCs w:val="28"/>
        </w:rPr>
        <w:t>Група представляє свій проект класу.</w:t>
      </w:r>
    </w:p>
    <w:p w:rsidR="004E70E0" w:rsidRPr="005428BF" w:rsidRDefault="004E70E0" w:rsidP="004E70E0">
      <w:pPr>
        <w:spacing w:after="0" w:line="360" w:lineRule="auto"/>
        <w:ind w:firstLine="708"/>
        <w:jc w:val="both"/>
        <w:rPr>
          <w:rFonts w:ascii="Times New Roman" w:hAnsi="Times New Roman" w:cs="Times New Roman"/>
          <w:sz w:val="28"/>
          <w:szCs w:val="28"/>
        </w:rPr>
      </w:pPr>
      <w:r w:rsidRPr="005428BF">
        <w:rPr>
          <w:rFonts w:ascii="Times New Roman" w:hAnsi="Times New Roman" w:cs="Times New Roman"/>
          <w:sz w:val="28"/>
          <w:szCs w:val="28"/>
        </w:rPr>
        <w:t>Адаптації для учнів з особливими освітніми потребами:</w:t>
      </w:r>
    </w:p>
    <w:p w:rsidR="004E70E0" w:rsidRPr="005428BF" w:rsidRDefault="004E70E0" w:rsidP="00D21E2D">
      <w:pPr>
        <w:numPr>
          <w:ilvl w:val="0"/>
          <w:numId w:val="52"/>
        </w:numPr>
        <w:spacing w:after="0" w:line="360" w:lineRule="auto"/>
        <w:jc w:val="both"/>
        <w:rPr>
          <w:rFonts w:ascii="Times New Roman" w:hAnsi="Times New Roman" w:cs="Times New Roman"/>
          <w:sz w:val="28"/>
          <w:szCs w:val="28"/>
        </w:rPr>
      </w:pPr>
      <w:r w:rsidRPr="005428BF">
        <w:rPr>
          <w:rFonts w:ascii="Times New Roman" w:hAnsi="Times New Roman" w:cs="Times New Roman"/>
          <w:sz w:val="28"/>
          <w:szCs w:val="28"/>
        </w:rPr>
        <w:t>Використання візуальних розкладів для етапів проекту.</w:t>
      </w:r>
    </w:p>
    <w:p w:rsidR="004E70E0" w:rsidRPr="005428BF" w:rsidRDefault="004E70E0" w:rsidP="00D21E2D">
      <w:pPr>
        <w:numPr>
          <w:ilvl w:val="0"/>
          <w:numId w:val="52"/>
        </w:numPr>
        <w:spacing w:after="0" w:line="360" w:lineRule="auto"/>
        <w:jc w:val="both"/>
        <w:rPr>
          <w:rFonts w:ascii="Times New Roman" w:hAnsi="Times New Roman" w:cs="Times New Roman"/>
          <w:sz w:val="28"/>
          <w:szCs w:val="28"/>
        </w:rPr>
      </w:pPr>
      <w:r w:rsidRPr="005428BF">
        <w:rPr>
          <w:rFonts w:ascii="Times New Roman" w:hAnsi="Times New Roman" w:cs="Times New Roman"/>
          <w:sz w:val="28"/>
          <w:szCs w:val="28"/>
        </w:rPr>
        <w:t>Надання додаткового часу для виконання завдань.</w:t>
      </w:r>
    </w:p>
    <w:p w:rsidR="004E70E0" w:rsidRPr="005428BF" w:rsidRDefault="004E70E0" w:rsidP="00D21E2D">
      <w:pPr>
        <w:numPr>
          <w:ilvl w:val="0"/>
          <w:numId w:val="52"/>
        </w:numPr>
        <w:spacing w:after="0" w:line="360" w:lineRule="auto"/>
        <w:jc w:val="both"/>
        <w:rPr>
          <w:rFonts w:ascii="Times New Roman" w:hAnsi="Times New Roman" w:cs="Times New Roman"/>
          <w:sz w:val="28"/>
          <w:szCs w:val="28"/>
        </w:rPr>
      </w:pPr>
      <w:r w:rsidRPr="005428BF">
        <w:rPr>
          <w:rFonts w:ascii="Times New Roman" w:hAnsi="Times New Roman" w:cs="Times New Roman"/>
          <w:sz w:val="28"/>
          <w:szCs w:val="28"/>
        </w:rPr>
        <w:t>Забезпечення альтернативних способів участі (наприклад, запис аудіо замість письмової роботи).</w:t>
      </w:r>
    </w:p>
    <w:p w:rsidR="004E70E0" w:rsidRPr="005428BF" w:rsidRDefault="004E70E0" w:rsidP="004E70E0">
      <w:pPr>
        <w:spacing w:after="0" w:line="360" w:lineRule="auto"/>
        <w:ind w:firstLine="708"/>
        <w:jc w:val="both"/>
        <w:rPr>
          <w:rFonts w:ascii="Times New Roman" w:hAnsi="Times New Roman" w:cs="Times New Roman"/>
          <w:sz w:val="28"/>
          <w:szCs w:val="28"/>
        </w:rPr>
      </w:pPr>
      <w:r w:rsidRPr="005428BF">
        <w:rPr>
          <w:rFonts w:ascii="Times New Roman" w:hAnsi="Times New Roman" w:cs="Times New Roman"/>
          <w:sz w:val="28"/>
          <w:szCs w:val="28"/>
        </w:rPr>
        <w:t>Критерії оцінювання соціальної взаємодії:</w:t>
      </w:r>
    </w:p>
    <w:p w:rsidR="004E70E0" w:rsidRPr="005428BF" w:rsidRDefault="004E70E0" w:rsidP="00D21E2D">
      <w:pPr>
        <w:numPr>
          <w:ilvl w:val="0"/>
          <w:numId w:val="53"/>
        </w:numPr>
        <w:spacing w:after="0" w:line="360" w:lineRule="auto"/>
        <w:jc w:val="both"/>
        <w:rPr>
          <w:rFonts w:ascii="Times New Roman" w:hAnsi="Times New Roman" w:cs="Times New Roman"/>
          <w:sz w:val="28"/>
          <w:szCs w:val="28"/>
        </w:rPr>
      </w:pPr>
      <w:r w:rsidRPr="005428BF">
        <w:rPr>
          <w:rFonts w:ascii="Times New Roman" w:hAnsi="Times New Roman" w:cs="Times New Roman"/>
          <w:sz w:val="28"/>
          <w:szCs w:val="28"/>
        </w:rPr>
        <w:t xml:space="preserve">Комунікація: </w:t>
      </w:r>
    </w:p>
    <w:p w:rsidR="004E70E0" w:rsidRPr="005428BF" w:rsidRDefault="004E70E0" w:rsidP="00D21E2D">
      <w:pPr>
        <w:numPr>
          <w:ilvl w:val="1"/>
          <w:numId w:val="53"/>
        </w:numPr>
        <w:spacing w:after="0" w:line="360" w:lineRule="auto"/>
        <w:jc w:val="both"/>
        <w:rPr>
          <w:rFonts w:ascii="Times New Roman" w:hAnsi="Times New Roman" w:cs="Times New Roman"/>
          <w:sz w:val="28"/>
          <w:szCs w:val="28"/>
        </w:rPr>
      </w:pPr>
      <w:r w:rsidRPr="005428BF">
        <w:rPr>
          <w:rFonts w:ascii="Times New Roman" w:hAnsi="Times New Roman" w:cs="Times New Roman"/>
          <w:sz w:val="28"/>
          <w:szCs w:val="28"/>
        </w:rPr>
        <w:t>Чи активно учень спілкується з членами групи?</w:t>
      </w:r>
    </w:p>
    <w:p w:rsidR="004E70E0" w:rsidRPr="005428BF" w:rsidRDefault="004E70E0" w:rsidP="00D21E2D">
      <w:pPr>
        <w:numPr>
          <w:ilvl w:val="1"/>
          <w:numId w:val="53"/>
        </w:numPr>
        <w:spacing w:after="0" w:line="360" w:lineRule="auto"/>
        <w:jc w:val="both"/>
        <w:rPr>
          <w:rFonts w:ascii="Times New Roman" w:hAnsi="Times New Roman" w:cs="Times New Roman"/>
          <w:sz w:val="28"/>
          <w:szCs w:val="28"/>
        </w:rPr>
      </w:pPr>
      <w:r w:rsidRPr="005428BF">
        <w:rPr>
          <w:rFonts w:ascii="Times New Roman" w:hAnsi="Times New Roman" w:cs="Times New Roman"/>
          <w:sz w:val="28"/>
          <w:szCs w:val="28"/>
        </w:rPr>
        <w:t>Чи висловлює свої ідеї та думки?</w:t>
      </w:r>
    </w:p>
    <w:p w:rsidR="004E70E0" w:rsidRPr="005428BF" w:rsidRDefault="004E70E0" w:rsidP="00D21E2D">
      <w:pPr>
        <w:numPr>
          <w:ilvl w:val="1"/>
          <w:numId w:val="53"/>
        </w:numPr>
        <w:spacing w:after="0" w:line="360" w:lineRule="auto"/>
        <w:jc w:val="both"/>
        <w:rPr>
          <w:rFonts w:ascii="Times New Roman" w:hAnsi="Times New Roman" w:cs="Times New Roman"/>
          <w:sz w:val="28"/>
          <w:szCs w:val="28"/>
        </w:rPr>
      </w:pPr>
      <w:r w:rsidRPr="005428BF">
        <w:rPr>
          <w:rFonts w:ascii="Times New Roman" w:hAnsi="Times New Roman" w:cs="Times New Roman"/>
          <w:sz w:val="28"/>
          <w:szCs w:val="28"/>
        </w:rPr>
        <w:t>Чи слухає та враховує думки інших?</w:t>
      </w:r>
    </w:p>
    <w:p w:rsidR="004E70E0" w:rsidRPr="005428BF" w:rsidRDefault="004E70E0" w:rsidP="00D21E2D">
      <w:pPr>
        <w:numPr>
          <w:ilvl w:val="0"/>
          <w:numId w:val="53"/>
        </w:numPr>
        <w:spacing w:after="0" w:line="360" w:lineRule="auto"/>
        <w:jc w:val="both"/>
        <w:rPr>
          <w:rFonts w:ascii="Times New Roman" w:hAnsi="Times New Roman" w:cs="Times New Roman"/>
          <w:sz w:val="28"/>
          <w:szCs w:val="28"/>
        </w:rPr>
      </w:pPr>
      <w:r w:rsidRPr="005428BF">
        <w:rPr>
          <w:rFonts w:ascii="Times New Roman" w:hAnsi="Times New Roman" w:cs="Times New Roman"/>
          <w:sz w:val="28"/>
          <w:szCs w:val="28"/>
        </w:rPr>
        <w:t xml:space="preserve">Співпраця: </w:t>
      </w:r>
    </w:p>
    <w:p w:rsidR="004E70E0" w:rsidRPr="005428BF" w:rsidRDefault="004E70E0" w:rsidP="00D21E2D">
      <w:pPr>
        <w:numPr>
          <w:ilvl w:val="1"/>
          <w:numId w:val="53"/>
        </w:numPr>
        <w:spacing w:after="0" w:line="360" w:lineRule="auto"/>
        <w:jc w:val="both"/>
        <w:rPr>
          <w:rFonts w:ascii="Times New Roman" w:hAnsi="Times New Roman" w:cs="Times New Roman"/>
          <w:sz w:val="28"/>
          <w:szCs w:val="28"/>
        </w:rPr>
      </w:pPr>
      <w:r w:rsidRPr="005428BF">
        <w:rPr>
          <w:rFonts w:ascii="Times New Roman" w:hAnsi="Times New Roman" w:cs="Times New Roman"/>
          <w:sz w:val="28"/>
          <w:szCs w:val="28"/>
        </w:rPr>
        <w:t>Чи бере учень участь у розподілі обов'язків?</w:t>
      </w:r>
    </w:p>
    <w:p w:rsidR="004E70E0" w:rsidRPr="005428BF" w:rsidRDefault="004E70E0" w:rsidP="00D21E2D">
      <w:pPr>
        <w:numPr>
          <w:ilvl w:val="1"/>
          <w:numId w:val="53"/>
        </w:numPr>
        <w:spacing w:after="0" w:line="360" w:lineRule="auto"/>
        <w:jc w:val="both"/>
        <w:rPr>
          <w:rFonts w:ascii="Times New Roman" w:hAnsi="Times New Roman" w:cs="Times New Roman"/>
          <w:sz w:val="28"/>
          <w:szCs w:val="28"/>
        </w:rPr>
      </w:pPr>
      <w:r w:rsidRPr="005428BF">
        <w:rPr>
          <w:rFonts w:ascii="Times New Roman" w:hAnsi="Times New Roman" w:cs="Times New Roman"/>
          <w:sz w:val="28"/>
          <w:szCs w:val="28"/>
        </w:rPr>
        <w:t>Чи виконує свою частину роботи вчасно?</w:t>
      </w:r>
    </w:p>
    <w:p w:rsidR="004E70E0" w:rsidRPr="005428BF" w:rsidRDefault="004E70E0" w:rsidP="00D21E2D">
      <w:pPr>
        <w:numPr>
          <w:ilvl w:val="1"/>
          <w:numId w:val="53"/>
        </w:numPr>
        <w:spacing w:after="0" w:line="360" w:lineRule="auto"/>
        <w:jc w:val="both"/>
        <w:rPr>
          <w:rFonts w:ascii="Times New Roman" w:hAnsi="Times New Roman" w:cs="Times New Roman"/>
          <w:sz w:val="28"/>
          <w:szCs w:val="28"/>
        </w:rPr>
      </w:pPr>
      <w:r w:rsidRPr="005428BF">
        <w:rPr>
          <w:rFonts w:ascii="Times New Roman" w:hAnsi="Times New Roman" w:cs="Times New Roman"/>
          <w:sz w:val="28"/>
          <w:szCs w:val="28"/>
        </w:rPr>
        <w:t>Чи пропонує допомогу іншим членам групи?</w:t>
      </w:r>
    </w:p>
    <w:p w:rsidR="004E70E0" w:rsidRPr="005428BF" w:rsidRDefault="004E70E0" w:rsidP="00D21E2D">
      <w:pPr>
        <w:numPr>
          <w:ilvl w:val="0"/>
          <w:numId w:val="53"/>
        </w:numPr>
        <w:spacing w:after="0" w:line="360" w:lineRule="auto"/>
        <w:jc w:val="both"/>
        <w:rPr>
          <w:rFonts w:ascii="Times New Roman" w:hAnsi="Times New Roman" w:cs="Times New Roman"/>
          <w:sz w:val="28"/>
          <w:szCs w:val="28"/>
        </w:rPr>
      </w:pPr>
      <w:r w:rsidRPr="005428BF">
        <w:rPr>
          <w:rFonts w:ascii="Times New Roman" w:hAnsi="Times New Roman" w:cs="Times New Roman"/>
          <w:sz w:val="28"/>
          <w:szCs w:val="28"/>
        </w:rPr>
        <w:t xml:space="preserve">Вирішення конфліктів: </w:t>
      </w:r>
    </w:p>
    <w:p w:rsidR="004E70E0" w:rsidRPr="005428BF" w:rsidRDefault="004E70E0" w:rsidP="00D21E2D">
      <w:pPr>
        <w:numPr>
          <w:ilvl w:val="1"/>
          <w:numId w:val="53"/>
        </w:numPr>
        <w:spacing w:after="0" w:line="360" w:lineRule="auto"/>
        <w:jc w:val="both"/>
        <w:rPr>
          <w:rFonts w:ascii="Times New Roman" w:hAnsi="Times New Roman" w:cs="Times New Roman"/>
          <w:sz w:val="28"/>
          <w:szCs w:val="28"/>
        </w:rPr>
      </w:pPr>
      <w:r w:rsidRPr="005428BF">
        <w:rPr>
          <w:rFonts w:ascii="Times New Roman" w:hAnsi="Times New Roman" w:cs="Times New Roman"/>
          <w:sz w:val="28"/>
          <w:szCs w:val="28"/>
        </w:rPr>
        <w:t>Як учень реагує на розбіжності в думках?</w:t>
      </w:r>
    </w:p>
    <w:p w:rsidR="004E70E0" w:rsidRPr="005428BF" w:rsidRDefault="004E70E0" w:rsidP="00D21E2D">
      <w:pPr>
        <w:numPr>
          <w:ilvl w:val="1"/>
          <w:numId w:val="53"/>
        </w:numPr>
        <w:spacing w:after="0" w:line="360" w:lineRule="auto"/>
        <w:jc w:val="both"/>
        <w:rPr>
          <w:rFonts w:ascii="Times New Roman" w:hAnsi="Times New Roman" w:cs="Times New Roman"/>
          <w:sz w:val="28"/>
          <w:szCs w:val="28"/>
        </w:rPr>
      </w:pPr>
      <w:r w:rsidRPr="005428BF">
        <w:rPr>
          <w:rFonts w:ascii="Times New Roman" w:hAnsi="Times New Roman" w:cs="Times New Roman"/>
          <w:sz w:val="28"/>
          <w:szCs w:val="28"/>
        </w:rPr>
        <w:t>Чи здатний знаходити компроміси?</w:t>
      </w:r>
    </w:p>
    <w:p w:rsidR="004E70E0" w:rsidRPr="005428BF" w:rsidRDefault="004E70E0" w:rsidP="00D21E2D">
      <w:pPr>
        <w:numPr>
          <w:ilvl w:val="0"/>
          <w:numId w:val="53"/>
        </w:numPr>
        <w:spacing w:after="0" w:line="360" w:lineRule="auto"/>
        <w:jc w:val="both"/>
        <w:rPr>
          <w:rFonts w:ascii="Times New Roman" w:hAnsi="Times New Roman" w:cs="Times New Roman"/>
          <w:sz w:val="28"/>
          <w:szCs w:val="28"/>
        </w:rPr>
      </w:pPr>
      <w:r w:rsidRPr="005428BF">
        <w:rPr>
          <w:rFonts w:ascii="Times New Roman" w:hAnsi="Times New Roman" w:cs="Times New Roman"/>
          <w:sz w:val="28"/>
          <w:szCs w:val="28"/>
        </w:rPr>
        <w:t xml:space="preserve">Лідерство та ініціативність: </w:t>
      </w:r>
    </w:p>
    <w:p w:rsidR="004E70E0" w:rsidRPr="005428BF" w:rsidRDefault="004E70E0" w:rsidP="00D21E2D">
      <w:pPr>
        <w:numPr>
          <w:ilvl w:val="1"/>
          <w:numId w:val="53"/>
        </w:numPr>
        <w:spacing w:after="0" w:line="360" w:lineRule="auto"/>
        <w:jc w:val="both"/>
        <w:rPr>
          <w:rFonts w:ascii="Times New Roman" w:hAnsi="Times New Roman" w:cs="Times New Roman"/>
          <w:sz w:val="28"/>
          <w:szCs w:val="28"/>
        </w:rPr>
      </w:pPr>
      <w:r w:rsidRPr="005428BF">
        <w:rPr>
          <w:rFonts w:ascii="Times New Roman" w:hAnsi="Times New Roman" w:cs="Times New Roman"/>
          <w:sz w:val="28"/>
          <w:szCs w:val="28"/>
        </w:rPr>
        <w:t>Чи пропонує учень ідеї для проекту?</w:t>
      </w:r>
    </w:p>
    <w:p w:rsidR="004E70E0" w:rsidRPr="005428BF" w:rsidRDefault="004E70E0" w:rsidP="00D21E2D">
      <w:pPr>
        <w:numPr>
          <w:ilvl w:val="1"/>
          <w:numId w:val="53"/>
        </w:numPr>
        <w:spacing w:after="0" w:line="360" w:lineRule="auto"/>
        <w:jc w:val="both"/>
        <w:rPr>
          <w:rFonts w:ascii="Times New Roman" w:hAnsi="Times New Roman" w:cs="Times New Roman"/>
          <w:sz w:val="28"/>
          <w:szCs w:val="28"/>
        </w:rPr>
      </w:pPr>
      <w:r w:rsidRPr="005428BF">
        <w:rPr>
          <w:rFonts w:ascii="Times New Roman" w:hAnsi="Times New Roman" w:cs="Times New Roman"/>
          <w:sz w:val="28"/>
          <w:szCs w:val="28"/>
        </w:rPr>
        <w:t>Чи бере на себе відповідальність за певні аспекти роботи?</w:t>
      </w:r>
    </w:p>
    <w:p w:rsidR="004E70E0" w:rsidRPr="005428BF" w:rsidRDefault="004E70E0" w:rsidP="00D21E2D">
      <w:pPr>
        <w:numPr>
          <w:ilvl w:val="0"/>
          <w:numId w:val="53"/>
        </w:numPr>
        <w:spacing w:after="0" w:line="360" w:lineRule="auto"/>
        <w:jc w:val="both"/>
        <w:rPr>
          <w:rFonts w:ascii="Times New Roman" w:hAnsi="Times New Roman" w:cs="Times New Roman"/>
          <w:sz w:val="28"/>
          <w:szCs w:val="28"/>
        </w:rPr>
      </w:pPr>
      <w:r w:rsidRPr="005428BF">
        <w:rPr>
          <w:rFonts w:ascii="Times New Roman" w:hAnsi="Times New Roman" w:cs="Times New Roman"/>
          <w:sz w:val="28"/>
          <w:szCs w:val="28"/>
        </w:rPr>
        <w:t xml:space="preserve">Емоційна регуляція: </w:t>
      </w:r>
    </w:p>
    <w:p w:rsidR="004E70E0" w:rsidRPr="005428BF" w:rsidRDefault="004E70E0" w:rsidP="00D21E2D">
      <w:pPr>
        <w:numPr>
          <w:ilvl w:val="1"/>
          <w:numId w:val="53"/>
        </w:numPr>
        <w:spacing w:after="0" w:line="360" w:lineRule="auto"/>
        <w:jc w:val="both"/>
        <w:rPr>
          <w:rFonts w:ascii="Times New Roman" w:hAnsi="Times New Roman" w:cs="Times New Roman"/>
          <w:sz w:val="28"/>
          <w:szCs w:val="28"/>
        </w:rPr>
      </w:pPr>
      <w:r w:rsidRPr="005428BF">
        <w:rPr>
          <w:rFonts w:ascii="Times New Roman" w:hAnsi="Times New Roman" w:cs="Times New Roman"/>
          <w:sz w:val="28"/>
          <w:szCs w:val="28"/>
        </w:rPr>
        <w:t>Як учень справляється з стресом та фрустрацією під час роботи?</w:t>
      </w:r>
    </w:p>
    <w:p w:rsidR="004E70E0" w:rsidRPr="005428BF" w:rsidRDefault="004E70E0" w:rsidP="00D21E2D">
      <w:pPr>
        <w:numPr>
          <w:ilvl w:val="1"/>
          <w:numId w:val="53"/>
        </w:numPr>
        <w:spacing w:after="0" w:line="360" w:lineRule="auto"/>
        <w:jc w:val="both"/>
        <w:rPr>
          <w:rFonts w:ascii="Times New Roman" w:hAnsi="Times New Roman" w:cs="Times New Roman"/>
          <w:sz w:val="28"/>
          <w:szCs w:val="28"/>
        </w:rPr>
      </w:pPr>
      <w:r w:rsidRPr="005428BF">
        <w:rPr>
          <w:rFonts w:ascii="Times New Roman" w:hAnsi="Times New Roman" w:cs="Times New Roman"/>
          <w:sz w:val="28"/>
          <w:szCs w:val="28"/>
        </w:rPr>
        <w:t>Чи підтримує позитивну атмосферу в групі?</w:t>
      </w:r>
    </w:p>
    <w:p w:rsidR="004E70E0" w:rsidRPr="005428BF" w:rsidRDefault="004E70E0" w:rsidP="004E70E0">
      <w:pPr>
        <w:spacing w:after="0" w:line="360" w:lineRule="auto"/>
        <w:ind w:firstLine="708"/>
        <w:jc w:val="both"/>
        <w:rPr>
          <w:rFonts w:ascii="Times New Roman" w:hAnsi="Times New Roman" w:cs="Times New Roman"/>
          <w:sz w:val="28"/>
          <w:szCs w:val="28"/>
        </w:rPr>
      </w:pPr>
      <w:r w:rsidRPr="005428BF">
        <w:rPr>
          <w:rFonts w:ascii="Times New Roman" w:hAnsi="Times New Roman" w:cs="Times New Roman"/>
          <w:sz w:val="28"/>
          <w:szCs w:val="28"/>
        </w:rPr>
        <w:t>Інструменти оцінювання:</w:t>
      </w:r>
    </w:p>
    <w:p w:rsidR="004E70E0" w:rsidRPr="005428BF" w:rsidRDefault="004E70E0" w:rsidP="00D21E2D">
      <w:pPr>
        <w:numPr>
          <w:ilvl w:val="0"/>
          <w:numId w:val="54"/>
        </w:numPr>
        <w:spacing w:after="0" w:line="360" w:lineRule="auto"/>
        <w:jc w:val="both"/>
        <w:rPr>
          <w:rFonts w:ascii="Times New Roman" w:hAnsi="Times New Roman" w:cs="Times New Roman"/>
          <w:sz w:val="28"/>
          <w:szCs w:val="28"/>
        </w:rPr>
      </w:pPr>
      <w:r w:rsidRPr="005428BF">
        <w:rPr>
          <w:rFonts w:ascii="Times New Roman" w:hAnsi="Times New Roman" w:cs="Times New Roman"/>
          <w:sz w:val="28"/>
          <w:szCs w:val="28"/>
        </w:rPr>
        <w:t>Спостереження вчителя з використанням чек-листа.</w:t>
      </w:r>
    </w:p>
    <w:p w:rsidR="004E70E0" w:rsidRPr="005428BF" w:rsidRDefault="004E70E0" w:rsidP="00D21E2D">
      <w:pPr>
        <w:numPr>
          <w:ilvl w:val="0"/>
          <w:numId w:val="54"/>
        </w:numPr>
        <w:spacing w:after="0" w:line="360" w:lineRule="auto"/>
        <w:jc w:val="both"/>
        <w:rPr>
          <w:rFonts w:ascii="Times New Roman" w:hAnsi="Times New Roman" w:cs="Times New Roman"/>
          <w:sz w:val="28"/>
          <w:szCs w:val="28"/>
        </w:rPr>
      </w:pPr>
      <w:r w:rsidRPr="005428BF">
        <w:rPr>
          <w:rFonts w:ascii="Times New Roman" w:hAnsi="Times New Roman" w:cs="Times New Roman"/>
          <w:sz w:val="28"/>
          <w:szCs w:val="28"/>
        </w:rPr>
        <w:t>Самооцінка учня після кожного етапу проекту.</w:t>
      </w:r>
    </w:p>
    <w:p w:rsidR="004E70E0" w:rsidRPr="005428BF" w:rsidRDefault="004E70E0" w:rsidP="00D21E2D">
      <w:pPr>
        <w:numPr>
          <w:ilvl w:val="0"/>
          <w:numId w:val="54"/>
        </w:numPr>
        <w:spacing w:after="0" w:line="360" w:lineRule="auto"/>
        <w:jc w:val="both"/>
        <w:rPr>
          <w:rFonts w:ascii="Times New Roman" w:hAnsi="Times New Roman" w:cs="Times New Roman"/>
          <w:sz w:val="28"/>
          <w:szCs w:val="28"/>
        </w:rPr>
      </w:pPr>
      <w:r w:rsidRPr="005428BF">
        <w:rPr>
          <w:rFonts w:ascii="Times New Roman" w:hAnsi="Times New Roman" w:cs="Times New Roman"/>
          <w:sz w:val="28"/>
          <w:szCs w:val="28"/>
        </w:rPr>
        <w:t>Взаємооцінювання членами групи в кінці проекту.</w:t>
      </w:r>
    </w:p>
    <w:p w:rsidR="004E70E0" w:rsidRPr="005428BF" w:rsidRDefault="004E70E0" w:rsidP="004E70E0">
      <w:pPr>
        <w:spacing w:after="0" w:line="360" w:lineRule="auto"/>
        <w:ind w:firstLine="708"/>
        <w:jc w:val="both"/>
        <w:rPr>
          <w:rFonts w:ascii="Times New Roman" w:hAnsi="Times New Roman" w:cs="Times New Roman"/>
          <w:sz w:val="28"/>
          <w:szCs w:val="28"/>
        </w:rPr>
      </w:pPr>
      <w:r w:rsidRPr="005428BF">
        <w:rPr>
          <w:rFonts w:ascii="Times New Roman" w:hAnsi="Times New Roman" w:cs="Times New Roman"/>
          <w:sz w:val="28"/>
          <w:szCs w:val="28"/>
        </w:rPr>
        <w:t>Підсумок: Після завершення проекту вчитель проводить індивідуальну бесіду з учнем, обговорюючи його досвід, успіхи та області для покращення в соціальній взаємодії.</w:t>
      </w:r>
    </w:p>
    <w:p w:rsidR="004E70E0" w:rsidRPr="000714B1" w:rsidRDefault="004E70E0" w:rsidP="004E70E0">
      <w:pPr>
        <w:spacing w:after="0" w:line="360" w:lineRule="auto"/>
        <w:ind w:firstLine="708"/>
        <w:jc w:val="both"/>
        <w:rPr>
          <w:rFonts w:ascii="Times New Roman" w:hAnsi="Times New Roman" w:cs="Times New Roman"/>
          <w:sz w:val="28"/>
          <w:szCs w:val="28"/>
        </w:rPr>
      </w:pPr>
      <w:r w:rsidRPr="005428BF">
        <w:rPr>
          <w:rFonts w:ascii="Times New Roman" w:hAnsi="Times New Roman" w:cs="Times New Roman"/>
          <w:sz w:val="28"/>
          <w:szCs w:val="28"/>
        </w:rPr>
        <w:t>Це завдання дозволяє оцінити різні аспекти соціальної взаємодії в реалістичному контексті, надаючи учням з особливими освітніми потребами можливість проявити свої сильні сторони та попрактикуватися у сферах, які потребують розвитку.</w:t>
      </w:r>
    </w:p>
    <w:p w:rsidR="004E70E0" w:rsidRDefault="004E70E0" w:rsidP="004E70E0"/>
    <w:p w:rsidR="004E70E0" w:rsidRDefault="004E70E0" w:rsidP="004E70E0">
      <w:pPr>
        <w:spacing w:after="0" w:line="360" w:lineRule="auto"/>
        <w:jc w:val="right"/>
        <w:rPr>
          <w:rFonts w:ascii="Times New Roman" w:hAnsi="Times New Roman" w:cs="Times New Roman"/>
          <w:b/>
          <w:bCs/>
          <w:sz w:val="28"/>
          <w:szCs w:val="28"/>
        </w:rPr>
      </w:pPr>
    </w:p>
    <w:p w:rsidR="004E70E0" w:rsidRDefault="004E70E0" w:rsidP="004E70E0">
      <w:pPr>
        <w:spacing w:after="0" w:line="360" w:lineRule="auto"/>
        <w:jc w:val="right"/>
        <w:rPr>
          <w:rFonts w:ascii="Times New Roman" w:hAnsi="Times New Roman" w:cs="Times New Roman"/>
          <w:b/>
          <w:bCs/>
          <w:sz w:val="28"/>
          <w:szCs w:val="28"/>
        </w:rPr>
      </w:pPr>
    </w:p>
    <w:p w:rsidR="004E70E0" w:rsidRDefault="004E70E0" w:rsidP="004E70E0">
      <w:pPr>
        <w:spacing w:after="0" w:line="360" w:lineRule="auto"/>
        <w:jc w:val="right"/>
        <w:rPr>
          <w:rFonts w:ascii="Times New Roman" w:hAnsi="Times New Roman" w:cs="Times New Roman"/>
          <w:b/>
          <w:bCs/>
          <w:sz w:val="28"/>
          <w:szCs w:val="28"/>
        </w:rPr>
      </w:pPr>
    </w:p>
    <w:p w:rsidR="004E70E0" w:rsidRDefault="004E70E0" w:rsidP="004E70E0">
      <w:pPr>
        <w:spacing w:after="0" w:line="360" w:lineRule="auto"/>
        <w:jc w:val="right"/>
        <w:rPr>
          <w:rFonts w:ascii="Times New Roman" w:hAnsi="Times New Roman" w:cs="Times New Roman"/>
          <w:b/>
          <w:bCs/>
          <w:sz w:val="28"/>
          <w:szCs w:val="28"/>
        </w:rPr>
      </w:pPr>
    </w:p>
    <w:p w:rsidR="004E70E0" w:rsidRDefault="004E70E0" w:rsidP="004E70E0">
      <w:pPr>
        <w:spacing w:after="0" w:line="360" w:lineRule="auto"/>
        <w:jc w:val="right"/>
        <w:rPr>
          <w:rFonts w:ascii="Times New Roman" w:hAnsi="Times New Roman" w:cs="Times New Roman"/>
          <w:b/>
          <w:bCs/>
          <w:sz w:val="28"/>
          <w:szCs w:val="28"/>
        </w:rPr>
      </w:pPr>
    </w:p>
    <w:p w:rsidR="004E70E0" w:rsidRDefault="004E70E0" w:rsidP="004E70E0">
      <w:pPr>
        <w:spacing w:after="0" w:line="360" w:lineRule="auto"/>
        <w:jc w:val="right"/>
        <w:rPr>
          <w:rFonts w:ascii="Times New Roman" w:hAnsi="Times New Roman" w:cs="Times New Roman"/>
          <w:b/>
          <w:bCs/>
          <w:sz w:val="28"/>
          <w:szCs w:val="28"/>
        </w:rPr>
      </w:pPr>
      <w:r>
        <w:rPr>
          <w:rFonts w:ascii="Times New Roman" w:hAnsi="Times New Roman" w:cs="Times New Roman"/>
          <w:b/>
          <w:bCs/>
          <w:sz w:val="28"/>
          <w:szCs w:val="28"/>
        </w:rPr>
        <w:t>Додаток Е</w:t>
      </w:r>
    </w:p>
    <w:p w:rsidR="004E70E0" w:rsidRPr="000F7855" w:rsidRDefault="004E70E0" w:rsidP="004E70E0">
      <w:pPr>
        <w:spacing w:after="0" w:line="360" w:lineRule="auto"/>
        <w:ind w:firstLine="708"/>
        <w:jc w:val="center"/>
        <w:rPr>
          <w:rFonts w:ascii="Times New Roman" w:hAnsi="Times New Roman" w:cs="Times New Roman"/>
          <w:b/>
          <w:bCs/>
          <w:sz w:val="28"/>
          <w:szCs w:val="28"/>
        </w:rPr>
      </w:pPr>
      <w:r w:rsidRPr="000F7855">
        <w:rPr>
          <w:rFonts w:ascii="Times New Roman" w:hAnsi="Times New Roman" w:cs="Times New Roman"/>
          <w:b/>
          <w:bCs/>
          <w:sz w:val="28"/>
          <w:szCs w:val="28"/>
        </w:rPr>
        <w:t xml:space="preserve">Міждисциплінарний проєкт: </w:t>
      </w:r>
      <w:r>
        <w:rPr>
          <w:rFonts w:ascii="Times New Roman" w:hAnsi="Times New Roman" w:cs="Times New Roman"/>
          <w:b/>
          <w:bCs/>
          <w:sz w:val="28"/>
          <w:szCs w:val="28"/>
        </w:rPr>
        <w:t>«</w:t>
      </w:r>
      <w:r w:rsidRPr="000F7855">
        <w:rPr>
          <w:rFonts w:ascii="Times New Roman" w:hAnsi="Times New Roman" w:cs="Times New Roman"/>
          <w:b/>
          <w:bCs/>
          <w:sz w:val="28"/>
          <w:szCs w:val="28"/>
        </w:rPr>
        <w:t>Екологічний марафон</w:t>
      </w:r>
      <w:r>
        <w:rPr>
          <w:rFonts w:ascii="Times New Roman" w:hAnsi="Times New Roman" w:cs="Times New Roman"/>
          <w:b/>
          <w:bCs/>
          <w:sz w:val="28"/>
          <w:szCs w:val="28"/>
        </w:rPr>
        <w:t>»</w:t>
      </w:r>
    </w:p>
    <w:p w:rsidR="004E70E0" w:rsidRPr="000E7B0D" w:rsidRDefault="004E70E0" w:rsidP="004E70E0">
      <w:pPr>
        <w:spacing w:after="0" w:line="360" w:lineRule="auto"/>
        <w:ind w:firstLine="708"/>
        <w:jc w:val="both"/>
        <w:rPr>
          <w:rFonts w:ascii="Times New Roman" w:hAnsi="Times New Roman" w:cs="Times New Roman"/>
          <w:sz w:val="28"/>
          <w:szCs w:val="28"/>
        </w:rPr>
      </w:pPr>
    </w:p>
    <w:p w:rsidR="004E70E0" w:rsidRPr="000E7B0D" w:rsidRDefault="004E70E0" w:rsidP="004E70E0">
      <w:pPr>
        <w:spacing w:after="0" w:line="360" w:lineRule="auto"/>
        <w:ind w:firstLine="708"/>
        <w:jc w:val="both"/>
        <w:rPr>
          <w:rFonts w:ascii="Times New Roman" w:hAnsi="Times New Roman" w:cs="Times New Roman"/>
          <w:sz w:val="28"/>
          <w:szCs w:val="28"/>
        </w:rPr>
      </w:pPr>
      <w:r w:rsidRPr="000E7B0D">
        <w:rPr>
          <w:rFonts w:ascii="Times New Roman" w:hAnsi="Times New Roman" w:cs="Times New Roman"/>
          <w:sz w:val="28"/>
          <w:szCs w:val="28"/>
        </w:rPr>
        <w:t>Мета</w:t>
      </w:r>
      <w:r>
        <w:rPr>
          <w:rFonts w:ascii="Times New Roman" w:hAnsi="Times New Roman" w:cs="Times New Roman"/>
          <w:sz w:val="28"/>
          <w:szCs w:val="28"/>
        </w:rPr>
        <w:t>: о</w:t>
      </w:r>
      <w:r w:rsidRPr="000E7B0D">
        <w:rPr>
          <w:rFonts w:ascii="Times New Roman" w:hAnsi="Times New Roman" w:cs="Times New Roman"/>
          <w:sz w:val="28"/>
          <w:szCs w:val="28"/>
        </w:rPr>
        <w:t>цінити ступінь залученості учнів до спільної діяльності через організацію та проведення екологічного марафону, що охоплює різні навчальні дисципліни.</w:t>
      </w:r>
    </w:p>
    <w:p w:rsidR="004E70E0" w:rsidRPr="000E7B0D" w:rsidRDefault="004E70E0" w:rsidP="004E70E0">
      <w:pPr>
        <w:spacing w:after="0" w:line="360" w:lineRule="auto"/>
        <w:ind w:firstLine="708"/>
        <w:jc w:val="both"/>
        <w:rPr>
          <w:rFonts w:ascii="Times New Roman" w:hAnsi="Times New Roman" w:cs="Times New Roman"/>
          <w:sz w:val="28"/>
          <w:szCs w:val="28"/>
        </w:rPr>
      </w:pPr>
      <w:r w:rsidRPr="000E7B0D">
        <w:rPr>
          <w:rFonts w:ascii="Times New Roman" w:hAnsi="Times New Roman" w:cs="Times New Roman"/>
          <w:sz w:val="28"/>
          <w:szCs w:val="28"/>
        </w:rPr>
        <w:t>Тривалість</w:t>
      </w:r>
      <w:r>
        <w:rPr>
          <w:rFonts w:ascii="Times New Roman" w:hAnsi="Times New Roman" w:cs="Times New Roman"/>
          <w:sz w:val="28"/>
          <w:szCs w:val="28"/>
        </w:rPr>
        <w:t xml:space="preserve">: </w:t>
      </w:r>
      <w:r w:rsidRPr="000E7B0D">
        <w:rPr>
          <w:rFonts w:ascii="Times New Roman" w:hAnsi="Times New Roman" w:cs="Times New Roman"/>
          <w:sz w:val="28"/>
          <w:szCs w:val="28"/>
        </w:rPr>
        <w:t>4-5 тижнів</w:t>
      </w:r>
    </w:p>
    <w:p w:rsidR="004E70E0" w:rsidRPr="000E7B0D" w:rsidRDefault="004E70E0" w:rsidP="004E70E0">
      <w:pPr>
        <w:spacing w:after="0" w:line="360" w:lineRule="auto"/>
        <w:ind w:firstLine="708"/>
        <w:jc w:val="both"/>
        <w:rPr>
          <w:rFonts w:ascii="Times New Roman" w:hAnsi="Times New Roman" w:cs="Times New Roman"/>
          <w:sz w:val="28"/>
          <w:szCs w:val="28"/>
        </w:rPr>
      </w:pPr>
      <w:r w:rsidRPr="000E7B0D">
        <w:rPr>
          <w:rFonts w:ascii="Times New Roman" w:hAnsi="Times New Roman" w:cs="Times New Roman"/>
          <w:sz w:val="28"/>
          <w:szCs w:val="28"/>
        </w:rPr>
        <w:t>Учасники</w:t>
      </w:r>
      <w:r>
        <w:rPr>
          <w:rFonts w:ascii="Times New Roman" w:hAnsi="Times New Roman" w:cs="Times New Roman"/>
          <w:sz w:val="28"/>
          <w:szCs w:val="28"/>
        </w:rPr>
        <w:t xml:space="preserve">: </w:t>
      </w:r>
      <w:r w:rsidRPr="000E7B0D">
        <w:rPr>
          <w:rFonts w:ascii="Times New Roman" w:hAnsi="Times New Roman" w:cs="Times New Roman"/>
          <w:sz w:val="28"/>
          <w:szCs w:val="28"/>
        </w:rPr>
        <w:t>команди по 3-4 учні</w:t>
      </w:r>
    </w:p>
    <w:p w:rsidR="004E70E0" w:rsidRPr="000E7B0D" w:rsidRDefault="004E70E0" w:rsidP="004E70E0">
      <w:pPr>
        <w:spacing w:after="0" w:line="360" w:lineRule="auto"/>
        <w:ind w:firstLine="708"/>
        <w:jc w:val="both"/>
        <w:rPr>
          <w:rFonts w:ascii="Times New Roman" w:hAnsi="Times New Roman" w:cs="Times New Roman"/>
          <w:sz w:val="28"/>
          <w:szCs w:val="28"/>
        </w:rPr>
      </w:pPr>
      <w:r w:rsidRPr="000E7B0D">
        <w:rPr>
          <w:rFonts w:ascii="Times New Roman" w:hAnsi="Times New Roman" w:cs="Times New Roman"/>
          <w:sz w:val="28"/>
          <w:szCs w:val="28"/>
        </w:rPr>
        <w:t>Етапи проекту</w:t>
      </w:r>
    </w:p>
    <w:p w:rsidR="004E70E0" w:rsidRPr="000E7B0D" w:rsidRDefault="004E70E0" w:rsidP="004E70E0">
      <w:pPr>
        <w:spacing w:after="0" w:line="360" w:lineRule="auto"/>
        <w:ind w:firstLine="708"/>
        <w:jc w:val="both"/>
        <w:rPr>
          <w:rFonts w:ascii="Times New Roman" w:hAnsi="Times New Roman" w:cs="Times New Roman"/>
          <w:sz w:val="28"/>
          <w:szCs w:val="28"/>
        </w:rPr>
      </w:pPr>
      <w:r w:rsidRPr="000E7B0D">
        <w:rPr>
          <w:rFonts w:ascii="Times New Roman" w:hAnsi="Times New Roman" w:cs="Times New Roman"/>
          <w:sz w:val="28"/>
          <w:szCs w:val="28"/>
        </w:rPr>
        <w:t>1. Підготовчий етап (1 тиждень):</w:t>
      </w:r>
    </w:p>
    <w:p w:rsidR="004E70E0" w:rsidRPr="000E7B0D" w:rsidRDefault="004E70E0" w:rsidP="004E70E0">
      <w:pPr>
        <w:spacing w:after="0" w:line="360" w:lineRule="auto"/>
        <w:ind w:firstLine="708"/>
        <w:jc w:val="both"/>
        <w:rPr>
          <w:rFonts w:ascii="Times New Roman" w:hAnsi="Times New Roman" w:cs="Times New Roman"/>
          <w:sz w:val="28"/>
          <w:szCs w:val="28"/>
        </w:rPr>
      </w:pPr>
      <w:r w:rsidRPr="000E7B0D">
        <w:rPr>
          <w:rFonts w:ascii="Times New Roman" w:hAnsi="Times New Roman" w:cs="Times New Roman"/>
          <w:sz w:val="28"/>
          <w:szCs w:val="28"/>
        </w:rPr>
        <w:t xml:space="preserve">   - Формування команд</w:t>
      </w:r>
    </w:p>
    <w:p w:rsidR="004E70E0" w:rsidRPr="000E7B0D" w:rsidRDefault="004E70E0" w:rsidP="004E70E0">
      <w:pPr>
        <w:spacing w:after="0" w:line="360" w:lineRule="auto"/>
        <w:ind w:firstLine="708"/>
        <w:jc w:val="both"/>
        <w:rPr>
          <w:rFonts w:ascii="Times New Roman" w:hAnsi="Times New Roman" w:cs="Times New Roman"/>
          <w:sz w:val="28"/>
          <w:szCs w:val="28"/>
        </w:rPr>
      </w:pPr>
      <w:r w:rsidRPr="000E7B0D">
        <w:rPr>
          <w:rFonts w:ascii="Times New Roman" w:hAnsi="Times New Roman" w:cs="Times New Roman"/>
          <w:sz w:val="28"/>
          <w:szCs w:val="28"/>
        </w:rPr>
        <w:t xml:space="preserve">   - Вибір екологічної теми для дослідження</w:t>
      </w:r>
    </w:p>
    <w:p w:rsidR="004E70E0" w:rsidRPr="000E7B0D" w:rsidRDefault="004E70E0" w:rsidP="004E70E0">
      <w:pPr>
        <w:spacing w:after="0" w:line="360" w:lineRule="auto"/>
        <w:ind w:firstLine="708"/>
        <w:jc w:val="both"/>
        <w:rPr>
          <w:rFonts w:ascii="Times New Roman" w:hAnsi="Times New Roman" w:cs="Times New Roman"/>
          <w:sz w:val="28"/>
          <w:szCs w:val="28"/>
        </w:rPr>
      </w:pPr>
      <w:r w:rsidRPr="000E7B0D">
        <w:rPr>
          <w:rFonts w:ascii="Times New Roman" w:hAnsi="Times New Roman" w:cs="Times New Roman"/>
          <w:sz w:val="28"/>
          <w:szCs w:val="28"/>
        </w:rPr>
        <w:t xml:space="preserve">   - Розподіл ролей у команді</w:t>
      </w:r>
    </w:p>
    <w:p w:rsidR="004E70E0" w:rsidRPr="000E7B0D" w:rsidRDefault="004E70E0" w:rsidP="004E70E0">
      <w:pPr>
        <w:spacing w:after="0" w:line="360" w:lineRule="auto"/>
        <w:ind w:firstLine="708"/>
        <w:jc w:val="both"/>
        <w:rPr>
          <w:rFonts w:ascii="Times New Roman" w:hAnsi="Times New Roman" w:cs="Times New Roman"/>
          <w:sz w:val="28"/>
          <w:szCs w:val="28"/>
        </w:rPr>
      </w:pPr>
      <w:r w:rsidRPr="000E7B0D">
        <w:rPr>
          <w:rFonts w:ascii="Times New Roman" w:hAnsi="Times New Roman" w:cs="Times New Roman"/>
          <w:sz w:val="28"/>
          <w:szCs w:val="28"/>
        </w:rPr>
        <w:t>2. Дослідницький етап (2 тижні):</w:t>
      </w:r>
    </w:p>
    <w:p w:rsidR="004E70E0" w:rsidRPr="000E7B0D" w:rsidRDefault="004E70E0" w:rsidP="004E70E0">
      <w:pPr>
        <w:spacing w:after="0" w:line="360" w:lineRule="auto"/>
        <w:ind w:firstLine="708"/>
        <w:jc w:val="both"/>
        <w:rPr>
          <w:rFonts w:ascii="Times New Roman" w:hAnsi="Times New Roman" w:cs="Times New Roman"/>
          <w:sz w:val="28"/>
          <w:szCs w:val="28"/>
        </w:rPr>
      </w:pPr>
      <w:r w:rsidRPr="000E7B0D">
        <w:rPr>
          <w:rFonts w:ascii="Times New Roman" w:hAnsi="Times New Roman" w:cs="Times New Roman"/>
          <w:sz w:val="28"/>
          <w:szCs w:val="28"/>
        </w:rPr>
        <w:t xml:space="preserve">   - Збір інформації з різних джерел</w:t>
      </w:r>
    </w:p>
    <w:p w:rsidR="004E70E0" w:rsidRPr="000E7B0D" w:rsidRDefault="004E70E0" w:rsidP="004E70E0">
      <w:pPr>
        <w:spacing w:after="0" w:line="360" w:lineRule="auto"/>
        <w:ind w:firstLine="708"/>
        <w:jc w:val="both"/>
        <w:rPr>
          <w:rFonts w:ascii="Times New Roman" w:hAnsi="Times New Roman" w:cs="Times New Roman"/>
          <w:sz w:val="28"/>
          <w:szCs w:val="28"/>
        </w:rPr>
      </w:pPr>
      <w:r w:rsidRPr="000E7B0D">
        <w:rPr>
          <w:rFonts w:ascii="Times New Roman" w:hAnsi="Times New Roman" w:cs="Times New Roman"/>
          <w:sz w:val="28"/>
          <w:szCs w:val="28"/>
        </w:rPr>
        <w:t xml:space="preserve">   - Проведення експериментів або польових досліджень</w:t>
      </w:r>
    </w:p>
    <w:p w:rsidR="004E70E0" w:rsidRPr="000E7B0D" w:rsidRDefault="004E70E0" w:rsidP="004E70E0">
      <w:pPr>
        <w:spacing w:after="0" w:line="360" w:lineRule="auto"/>
        <w:ind w:firstLine="708"/>
        <w:jc w:val="both"/>
        <w:rPr>
          <w:rFonts w:ascii="Times New Roman" w:hAnsi="Times New Roman" w:cs="Times New Roman"/>
          <w:sz w:val="28"/>
          <w:szCs w:val="28"/>
        </w:rPr>
      </w:pPr>
      <w:r w:rsidRPr="000E7B0D">
        <w:rPr>
          <w:rFonts w:ascii="Times New Roman" w:hAnsi="Times New Roman" w:cs="Times New Roman"/>
          <w:sz w:val="28"/>
          <w:szCs w:val="28"/>
        </w:rPr>
        <w:t xml:space="preserve">   - Аналіз та обробка даних</w:t>
      </w:r>
    </w:p>
    <w:p w:rsidR="004E70E0" w:rsidRPr="000E7B0D" w:rsidRDefault="004E70E0" w:rsidP="004E70E0">
      <w:pPr>
        <w:spacing w:after="0" w:line="360" w:lineRule="auto"/>
        <w:ind w:firstLine="708"/>
        <w:jc w:val="both"/>
        <w:rPr>
          <w:rFonts w:ascii="Times New Roman" w:hAnsi="Times New Roman" w:cs="Times New Roman"/>
          <w:sz w:val="28"/>
          <w:szCs w:val="28"/>
        </w:rPr>
      </w:pPr>
      <w:r w:rsidRPr="000E7B0D">
        <w:rPr>
          <w:rFonts w:ascii="Times New Roman" w:hAnsi="Times New Roman" w:cs="Times New Roman"/>
          <w:sz w:val="28"/>
          <w:szCs w:val="28"/>
        </w:rPr>
        <w:t>3. Творчий етап (1 тиждень):</w:t>
      </w:r>
    </w:p>
    <w:p w:rsidR="004E70E0" w:rsidRPr="000E7B0D" w:rsidRDefault="004E70E0" w:rsidP="004E70E0">
      <w:pPr>
        <w:spacing w:after="0" w:line="360" w:lineRule="auto"/>
        <w:ind w:firstLine="708"/>
        <w:jc w:val="both"/>
        <w:rPr>
          <w:rFonts w:ascii="Times New Roman" w:hAnsi="Times New Roman" w:cs="Times New Roman"/>
          <w:sz w:val="28"/>
          <w:szCs w:val="28"/>
        </w:rPr>
      </w:pPr>
      <w:r w:rsidRPr="000E7B0D">
        <w:rPr>
          <w:rFonts w:ascii="Times New Roman" w:hAnsi="Times New Roman" w:cs="Times New Roman"/>
          <w:sz w:val="28"/>
          <w:szCs w:val="28"/>
        </w:rPr>
        <w:t xml:space="preserve">   - Створення презентації або постера</w:t>
      </w:r>
    </w:p>
    <w:p w:rsidR="004E70E0" w:rsidRPr="000E7B0D" w:rsidRDefault="004E70E0" w:rsidP="004E70E0">
      <w:pPr>
        <w:spacing w:after="0" w:line="360" w:lineRule="auto"/>
        <w:ind w:firstLine="708"/>
        <w:jc w:val="both"/>
        <w:rPr>
          <w:rFonts w:ascii="Times New Roman" w:hAnsi="Times New Roman" w:cs="Times New Roman"/>
          <w:sz w:val="28"/>
          <w:szCs w:val="28"/>
        </w:rPr>
      </w:pPr>
      <w:r w:rsidRPr="000E7B0D">
        <w:rPr>
          <w:rFonts w:ascii="Times New Roman" w:hAnsi="Times New Roman" w:cs="Times New Roman"/>
          <w:sz w:val="28"/>
          <w:szCs w:val="28"/>
        </w:rPr>
        <w:t xml:space="preserve">   - Підготовка виступу команди</w:t>
      </w:r>
    </w:p>
    <w:p w:rsidR="004E70E0" w:rsidRPr="000E7B0D" w:rsidRDefault="004E70E0" w:rsidP="004E70E0">
      <w:pPr>
        <w:spacing w:after="0" w:line="360" w:lineRule="auto"/>
        <w:ind w:firstLine="708"/>
        <w:jc w:val="both"/>
        <w:rPr>
          <w:rFonts w:ascii="Times New Roman" w:hAnsi="Times New Roman" w:cs="Times New Roman"/>
          <w:sz w:val="28"/>
          <w:szCs w:val="28"/>
        </w:rPr>
      </w:pPr>
      <w:r w:rsidRPr="000E7B0D">
        <w:rPr>
          <w:rFonts w:ascii="Times New Roman" w:hAnsi="Times New Roman" w:cs="Times New Roman"/>
          <w:sz w:val="28"/>
          <w:szCs w:val="28"/>
        </w:rPr>
        <w:t>4. Презентаційний етап (1 день):</w:t>
      </w:r>
    </w:p>
    <w:p w:rsidR="004E70E0" w:rsidRPr="000E7B0D" w:rsidRDefault="004E70E0" w:rsidP="004E70E0">
      <w:pPr>
        <w:spacing w:after="0" w:line="360" w:lineRule="auto"/>
        <w:ind w:firstLine="708"/>
        <w:jc w:val="both"/>
        <w:rPr>
          <w:rFonts w:ascii="Times New Roman" w:hAnsi="Times New Roman" w:cs="Times New Roman"/>
          <w:sz w:val="28"/>
          <w:szCs w:val="28"/>
        </w:rPr>
      </w:pPr>
      <w:r w:rsidRPr="000E7B0D">
        <w:rPr>
          <w:rFonts w:ascii="Times New Roman" w:hAnsi="Times New Roman" w:cs="Times New Roman"/>
          <w:sz w:val="28"/>
          <w:szCs w:val="28"/>
        </w:rPr>
        <w:t xml:space="preserve">   - Проведення "Екологічного марафону"</w:t>
      </w:r>
    </w:p>
    <w:p w:rsidR="004E70E0" w:rsidRPr="000E7B0D" w:rsidRDefault="004E70E0" w:rsidP="004E70E0">
      <w:pPr>
        <w:spacing w:after="0" w:line="360" w:lineRule="auto"/>
        <w:ind w:firstLine="708"/>
        <w:jc w:val="both"/>
        <w:rPr>
          <w:rFonts w:ascii="Times New Roman" w:hAnsi="Times New Roman" w:cs="Times New Roman"/>
          <w:sz w:val="28"/>
          <w:szCs w:val="28"/>
        </w:rPr>
      </w:pPr>
      <w:r w:rsidRPr="000E7B0D">
        <w:rPr>
          <w:rFonts w:ascii="Times New Roman" w:hAnsi="Times New Roman" w:cs="Times New Roman"/>
          <w:sz w:val="28"/>
          <w:szCs w:val="28"/>
        </w:rPr>
        <w:t xml:space="preserve">   - Презентації команд</w:t>
      </w:r>
    </w:p>
    <w:p w:rsidR="004E70E0" w:rsidRPr="000E7B0D" w:rsidRDefault="004E70E0" w:rsidP="004E70E0">
      <w:pPr>
        <w:spacing w:after="0" w:line="360" w:lineRule="auto"/>
        <w:ind w:firstLine="708"/>
        <w:jc w:val="both"/>
        <w:rPr>
          <w:rFonts w:ascii="Times New Roman" w:hAnsi="Times New Roman" w:cs="Times New Roman"/>
          <w:sz w:val="28"/>
          <w:szCs w:val="28"/>
        </w:rPr>
      </w:pPr>
      <w:r w:rsidRPr="000E7B0D">
        <w:rPr>
          <w:rFonts w:ascii="Times New Roman" w:hAnsi="Times New Roman" w:cs="Times New Roman"/>
          <w:sz w:val="28"/>
          <w:szCs w:val="28"/>
        </w:rPr>
        <w:t xml:space="preserve">   - Обговорення та питання від аудиторії</w:t>
      </w:r>
    </w:p>
    <w:p w:rsidR="004E70E0" w:rsidRPr="000E7B0D" w:rsidRDefault="004E70E0" w:rsidP="004E70E0">
      <w:pPr>
        <w:spacing w:after="0" w:line="360" w:lineRule="auto"/>
        <w:ind w:firstLine="708"/>
        <w:jc w:val="both"/>
        <w:rPr>
          <w:rFonts w:ascii="Times New Roman" w:hAnsi="Times New Roman" w:cs="Times New Roman"/>
          <w:sz w:val="28"/>
          <w:szCs w:val="28"/>
        </w:rPr>
      </w:pPr>
      <w:r w:rsidRPr="000E7B0D">
        <w:rPr>
          <w:rFonts w:ascii="Times New Roman" w:hAnsi="Times New Roman" w:cs="Times New Roman"/>
          <w:sz w:val="28"/>
          <w:szCs w:val="28"/>
        </w:rPr>
        <w:t>5. Рефлексивний етап (2-3 дні):</w:t>
      </w:r>
    </w:p>
    <w:p w:rsidR="004E70E0" w:rsidRPr="000E7B0D" w:rsidRDefault="004E70E0" w:rsidP="004E70E0">
      <w:pPr>
        <w:spacing w:after="0" w:line="360" w:lineRule="auto"/>
        <w:ind w:firstLine="708"/>
        <w:jc w:val="both"/>
        <w:rPr>
          <w:rFonts w:ascii="Times New Roman" w:hAnsi="Times New Roman" w:cs="Times New Roman"/>
          <w:sz w:val="28"/>
          <w:szCs w:val="28"/>
        </w:rPr>
      </w:pPr>
      <w:r w:rsidRPr="000E7B0D">
        <w:rPr>
          <w:rFonts w:ascii="Times New Roman" w:hAnsi="Times New Roman" w:cs="Times New Roman"/>
          <w:sz w:val="28"/>
          <w:szCs w:val="28"/>
        </w:rPr>
        <w:t xml:space="preserve">   - Самооцінка та взаємооцінка в командах</w:t>
      </w:r>
    </w:p>
    <w:p w:rsidR="004E70E0" w:rsidRPr="000E7B0D" w:rsidRDefault="004E70E0" w:rsidP="004E70E0">
      <w:pPr>
        <w:spacing w:after="0" w:line="360" w:lineRule="auto"/>
        <w:ind w:firstLine="708"/>
        <w:jc w:val="both"/>
        <w:rPr>
          <w:rFonts w:ascii="Times New Roman" w:hAnsi="Times New Roman" w:cs="Times New Roman"/>
          <w:sz w:val="28"/>
          <w:szCs w:val="28"/>
        </w:rPr>
      </w:pPr>
      <w:r w:rsidRPr="000E7B0D">
        <w:rPr>
          <w:rFonts w:ascii="Times New Roman" w:hAnsi="Times New Roman" w:cs="Times New Roman"/>
          <w:sz w:val="28"/>
          <w:szCs w:val="28"/>
        </w:rPr>
        <w:t xml:space="preserve">   - Обговорення результатів з класом</w:t>
      </w:r>
    </w:p>
    <w:p w:rsidR="004E70E0" w:rsidRPr="000E7B0D" w:rsidRDefault="004E70E0" w:rsidP="004E70E0">
      <w:pPr>
        <w:spacing w:after="0" w:line="360" w:lineRule="auto"/>
        <w:ind w:firstLine="708"/>
        <w:jc w:val="both"/>
        <w:rPr>
          <w:rFonts w:ascii="Times New Roman" w:hAnsi="Times New Roman" w:cs="Times New Roman"/>
          <w:sz w:val="28"/>
          <w:szCs w:val="28"/>
        </w:rPr>
      </w:pPr>
      <w:r w:rsidRPr="000E7B0D">
        <w:rPr>
          <w:rFonts w:ascii="Times New Roman" w:hAnsi="Times New Roman" w:cs="Times New Roman"/>
          <w:sz w:val="28"/>
          <w:szCs w:val="28"/>
        </w:rPr>
        <w:t>Міждисциплінарні зв'язки</w:t>
      </w:r>
      <w:r>
        <w:rPr>
          <w:rFonts w:ascii="Times New Roman" w:hAnsi="Times New Roman" w:cs="Times New Roman"/>
          <w:sz w:val="28"/>
          <w:szCs w:val="28"/>
        </w:rPr>
        <w:t>:</w:t>
      </w:r>
    </w:p>
    <w:p w:rsidR="004E70E0" w:rsidRPr="000E7B0D" w:rsidRDefault="004E70E0" w:rsidP="004E70E0">
      <w:pPr>
        <w:spacing w:after="0" w:line="360" w:lineRule="auto"/>
        <w:ind w:firstLine="708"/>
        <w:jc w:val="both"/>
        <w:rPr>
          <w:rFonts w:ascii="Times New Roman" w:hAnsi="Times New Roman" w:cs="Times New Roman"/>
          <w:sz w:val="28"/>
          <w:szCs w:val="28"/>
        </w:rPr>
      </w:pPr>
      <w:r w:rsidRPr="000E7B0D">
        <w:rPr>
          <w:rFonts w:ascii="Times New Roman" w:hAnsi="Times New Roman" w:cs="Times New Roman"/>
          <w:sz w:val="28"/>
          <w:szCs w:val="28"/>
        </w:rPr>
        <w:t>- Природничі науки: дослідження екологічних проблем</w:t>
      </w:r>
    </w:p>
    <w:p w:rsidR="004E70E0" w:rsidRPr="000E7B0D" w:rsidRDefault="004E70E0" w:rsidP="004E70E0">
      <w:pPr>
        <w:spacing w:after="0" w:line="360" w:lineRule="auto"/>
        <w:ind w:firstLine="708"/>
        <w:jc w:val="both"/>
        <w:rPr>
          <w:rFonts w:ascii="Times New Roman" w:hAnsi="Times New Roman" w:cs="Times New Roman"/>
          <w:sz w:val="28"/>
          <w:szCs w:val="28"/>
        </w:rPr>
      </w:pPr>
      <w:r w:rsidRPr="000E7B0D">
        <w:rPr>
          <w:rFonts w:ascii="Times New Roman" w:hAnsi="Times New Roman" w:cs="Times New Roman"/>
          <w:sz w:val="28"/>
          <w:szCs w:val="28"/>
        </w:rPr>
        <w:t>- Математика: аналіз та візуалізація даних</w:t>
      </w:r>
    </w:p>
    <w:p w:rsidR="004E70E0" w:rsidRPr="000E7B0D" w:rsidRDefault="004E70E0" w:rsidP="004E70E0">
      <w:pPr>
        <w:spacing w:after="0" w:line="360" w:lineRule="auto"/>
        <w:ind w:firstLine="708"/>
        <w:jc w:val="both"/>
        <w:rPr>
          <w:rFonts w:ascii="Times New Roman" w:hAnsi="Times New Roman" w:cs="Times New Roman"/>
          <w:sz w:val="28"/>
          <w:szCs w:val="28"/>
        </w:rPr>
      </w:pPr>
      <w:r w:rsidRPr="000E7B0D">
        <w:rPr>
          <w:rFonts w:ascii="Times New Roman" w:hAnsi="Times New Roman" w:cs="Times New Roman"/>
          <w:sz w:val="28"/>
          <w:szCs w:val="28"/>
        </w:rPr>
        <w:t>- Мова та література: написання звітів та підготовка виступів</w:t>
      </w:r>
    </w:p>
    <w:p w:rsidR="004E70E0" w:rsidRPr="000E7B0D" w:rsidRDefault="004E70E0" w:rsidP="004E70E0">
      <w:pPr>
        <w:spacing w:after="0" w:line="360" w:lineRule="auto"/>
        <w:ind w:firstLine="708"/>
        <w:jc w:val="both"/>
        <w:rPr>
          <w:rFonts w:ascii="Times New Roman" w:hAnsi="Times New Roman" w:cs="Times New Roman"/>
          <w:sz w:val="28"/>
          <w:szCs w:val="28"/>
        </w:rPr>
      </w:pPr>
      <w:r w:rsidRPr="000E7B0D">
        <w:rPr>
          <w:rFonts w:ascii="Times New Roman" w:hAnsi="Times New Roman" w:cs="Times New Roman"/>
          <w:sz w:val="28"/>
          <w:szCs w:val="28"/>
        </w:rPr>
        <w:t>- Інформатика: створення презентацій, робота з онлайн-ресурсами</w:t>
      </w:r>
    </w:p>
    <w:p w:rsidR="004E70E0" w:rsidRPr="000E7B0D" w:rsidRDefault="004E70E0" w:rsidP="004E70E0">
      <w:pPr>
        <w:spacing w:after="0" w:line="360" w:lineRule="auto"/>
        <w:ind w:firstLine="708"/>
        <w:jc w:val="both"/>
        <w:rPr>
          <w:rFonts w:ascii="Times New Roman" w:hAnsi="Times New Roman" w:cs="Times New Roman"/>
          <w:sz w:val="28"/>
          <w:szCs w:val="28"/>
        </w:rPr>
      </w:pPr>
      <w:r w:rsidRPr="000E7B0D">
        <w:rPr>
          <w:rFonts w:ascii="Times New Roman" w:hAnsi="Times New Roman" w:cs="Times New Roman"/>
          <w:sz w:val="28"/>
          <w:szCs w:val="28"/>
        </w:rPr>
        <w:t>- Мистецтво: дизайн постерів та візуальних матеріалів</w:t>
      </w:r>
    </w:p>
    <w:p w:rsidR="004E70E0" w:rsidRPr="000E7B0D" w:rsidRDefault="004E70E0" w:rsidP="004E70E0">
      <w:pPr>
        <w:spacing w:after="0" w:line="360" w:lineRule="auto"/>
        <w:ind w:firstLine="708"/>
        <w:jc w:val="both"/>
        <w:rPr>
          <w:rFonts w:ascii="Times New Roman" w:hAnsi="Times New Roman" w:cs="Times New Roman"/>
          <w:sz w:val="28"/>
          <w:szCs w:val="28"/>
        </w:rPr>
      </w:pPr>
      <w:r w:rsidRPr="000E7B0D">
        <w:rPr>
          <w:rFonts w:ascii="Times New Roman" w:hAnsi="Times New Roman" w:cs="Times New Roman"/>
          <w:sz w:val="28"/>
          <w:szCs w:val="28"/>
        </w:rPr>
        <w:t>Критерії оцінювання залученості</w:t>
      </w:r>
    </w:p>
    <w:p w:rsidR="004E70E0" w:rsidRPr="000E7B0D" w:rsidRDefault="004E70E0" w:rsidP="004E70E0">
      <w:pPr>
        <w:spacing w:after="0" w:line="360" w:lineRule="auto"/>
        <w:ind w:firstLine="708"/>
        <w:jc w:val="both"/>
        <w:rPr>
          <w:rFonts w:ascii="Times New Roman" w:hAnsi="Times New Roman" w:cs="Times New Roman"/>
          <w:sz w:val="28"/>
          <w:szCs w:val="28"/>
        </w:rPr>
      </w:pPr>
      <w:r w:rsidRPr="000E7B0D">
        <w:rPr>
          <w:rFonts w:ascii="Times New Roman" w:hAnsi="Times New Roman" w:cs="Times New Roman"/>
          <w:sz w:val="28"/>
          <w:szCs w:val="28"/>
        </w:rPr>
        <w:t>1. Активність у команді:</w:t>
      </w:r>
    </w:p>
    <w:p w:rsidR="004E70E0" w:rsidRPr="000E7B0D" w:rsidRDefault="004E70E0" w:rsidP="004E70E0">
      <w:pPr>
        <w:spacing w:after="0" w:line="360" w:lineRule="auto"/>
        <w:ind w:firstLine="708"/>
        <w:jc w:val="both"/>
        <w:rPr>
          <w:rFonts w:ascii="Times New Roman" w:hAnsi="Times New Roman" w:cs="Times New Roman"/>
          <w:sz w:val="28"/>
          <w:szCs w:val="28"/>
        </w:rPr>
      </w:pPr>
      <w:r w:rsidRPr="000E7B0D">
        <w:rPr>
          <w:rFonts w:ascii="Times New Roman" w:hAnsi="Times New Roman" w:cs="Times New Roman"/>
          <w:sz w:val="28"/>
          <w:szCs w:val="28"/>
        </w:rPr>
        <w:t xml:space="preserve">   - Участь у обговореннях та прийнятті рішень</w:t>
      </w:r>
    </w:p>
    <w:p w:rsidR="004E70E0" w:rsidRPr="000E7B0D" w:rsidRDefault="004E70E0" w:rsidP="004E70E0">
      <w:pPr>
        <w:spacing w:after="0" w:line="360" w:lineRule="auto"/>
        <w:ind w:firstLine="708"/>
        <w:jc w:val="both"/>
        <w:rPr>
          <w:rFonts w:ascii="Times New Roman" w:hAnsi="Times New Roman" w:cs="Times New Roman"/>
          <w:sz w:val="28"/>
          <w:szCs w:val="28"/>
        </w:rPr>
      </w:pPr>
      <w:r w:rsidRPr="000E7B0D">
        <w:rPr>
          <w:rFonts w:ascii="Times New Roman" w:hAnsi="Times New Roman" w:cs="Times New Roman"/>
          <w:sz w:val="28"/>
          <w:szCs w:val="28"/>
        </w:rPr>
        <w:t xml:space="preserve">   - Виконання призначених завдань</w:t>
      </w:r>
    </w:p>
    <w:p w:rsidR="004E70E0" w:rsidRPr="000E7B0D" w:rsidRDefault="004E70E0" w:rsidP="004E70E0">
      <w:pPr>
        <w:spacing w:after="0" w:line="360" w:lineRule="auto"/>
        <w:ind w:firstLine="708"/>
        <w:jc w:val="both"/>
        <w:rPr>
          <w:rFonts w:ascii="Times New Roman" w:hAnsi="Times New Roman" w:cs="Times New Roman"/>
          <w:sz w:val="28"/>
          <w:szCs w:val="28"/>
        </w:rPr>
      </w:pPr>
      <w:r w:rsidRPr="000E7B0D">
        <w:rPr>
          <w:rFonts w:ascii="Times New Roman" w:hAnsi="Times New Roman" w:cs="Times New Roman"/>
          <w:sz w:val="28"/>
          <w:szCs w:val="28"/>
        </w:rPr>
        <w:t>2. Міждисциплінарна взаємодія:</w:t>
      </w:r>
    </w:p>
    <w:p w:rsidR="004E70E0" w:rsidRPr="000E7B0D" w:rsidRDefault="004E70E0" w:rsidP="004E70E0">
      <w:pPr>
        <w:spacing w:after="0" w:line="360" w:lineRule="auto"/>
        <w:ind w:firstLine="708"/>
        <w:jc w:val="both"/>
        <w:rPr>
          <w:rFonts w:ascii="Times New Roman" w:hAnsi="Times New Roman" w:cs="Times New Roman"/>
          <w:sz w:val="28"/>
          <w:szCs w:val="28"/>
        </w:rPr>
      </w:pPr>
      <w:r w:rsidRPr="000E7B0D">
        <w:rPr>
          <w:rFonts w:ascii="Times New Roman" w:hAnsi="Times New Roman" w:cs="Times New Roman"/>
          <w:sz w:val="28"/>
          <w:szCs w:val="28"/>
        </w:rPr>
        <w:t xml:space="preserve">   - Здатність застосовувати знання з різних предметів</w:t>
      </w:r>
    </w:p>
    <w:p w:rsidR="004E70E0" w:rsidRPr="000E7B0D" w:rsidRDefault="004E70E0" w:rsidP="004E70E0">
      <w:pPr>
        <w:spacing w:after="0" w:line="360" w:lineRule="auto"/>
        <w:ind w:firstLine="708"/>
        <w:jc w:val="both"/>
        <w:rPr>
          <w:rFonts w:ascii="Times New Roman" w:hAnsi="Times New Roman" w:cs="Times New Roman"/>
          <w:sz w:val="28"/>
          <w:szCs w:val="28"/>
        </w:rPr>
      </w:pPr>
      <w:r w:rsidRPr="000E7B0D">
        <w:rPr>
          <w:rFonts w:ascii="Times New Roman" w:hAnsi="Times New Roman" w:cs="Times New Roman"/>
          <w:sz w:val="28"/>
          <w:szCs w:val="28"/>
        </w:rPr>
        <w:t xml:space="preserve">   - Готовність вчитися новому</w:t>
      </w:r>
    </w:p>
    <w:p w:rsidR="004E70E0" w:rsidRPr="000E7B0D" w:rsidRDefault="004E70E0" w:rsidP="004E70E0">
      <w:pPr>
        <w:spacing w:after="0" w:line="360" w:lineRule="auto"/>
        <w:ind w:firstLine="708"/>
        <w:jc w:val="both"/>
        <w:rPr>
          <w:rFonts w:ascii="Times New Roman" w:hAnsi="Times New Roman" w:cs="Times New Roman"/>
          <w:sz w:val="28"/>
          <w:szCs w:val="28"/>
        </w:rPr>
      </w:pPr>
      <w:r w:rsidRPr="000E7B0D">
        <w:rPr>
          <w:rFonts w:ascii="Times New Roman" w:hAnsi="Times New Roman" w:cs="Times New Roman"/>
          <w:sz w:val="28"/>
          <w:szCs w:val="28"/>
        </w:rPr>
        <w:t>3. Комунікативні навички:</w:t>
      </w:r>
    </w:p>
    <w:p w:rsidR="004E70E0" w:rsidRPr="000E7B0D" w:rsidRDefault="004E70E0" w:rsidP="004E70E0">
      <w:pPr>
        <w:spacing w:after="0" w:line="360" w:lineRule="auto"/>
        <w:ind w:firstLine="708"/>
        <w:jc w:val="both"/>
        <w:rPr>
          <w:rFonts w:ascii="Times New Roman" w:hAnsi="Times New Roman" w:cs="Times New Roman"/>
          <w:sz w:val="28"/>
          <w:szCs w:val="28"/>
        </w:rPr>
      </w:pPr>
      <w:r w:rsidRPr="000E7B0D">
        <w:rPr>
          <w:rFonts w:ascii="Times New Roman" w:hAnsi="Times New Roman" w:cs="Times New Roman"/>
          <w:sz w:val="28"/>
          <w:szCs w:val="28"/>
        </w:rPr>
        <w:t xml:space="preserve">   - Співпраця з членами команди</w:t>
      </w:r>
    </w:p>
    <w:p w:rsidR="004E70E0" w:rsidRPr="000E7B0D" w:rsidRDefault="004E70E0" w:rsidP="004E70E0">
      <w:pPr>
        <w:spacing w:after="0" w:line="360" w:lineRule="auto"/>
        <w:ind w:firstLine="708"/>
        <w:jc w:val="both"/>
        <w:rPr>
          <w:rFonts w:ascii="Times New Roman" w:hAnsi="Times New Roman" w:cs="Times New Roman"/>
          <w:sz w:val="28"/>
          <w:szCs w:val="28"/>
        </w:rPr>
      </w:pPr>
      <w:r w:rsidRPr="000E7B0D">
        <w:rPr>
          <w:rFonts w:ascii="Times New Roman" w:hAnsi="Times New Roman" w:cs="Times New Roman"/>
          <w:sz w:val="28"/>
          <w:szCs w:val="28"/>
        </w:rPr>
        <w:t xml:space="preserve">   - Взаємодія з учнями з інших команд та вчителями</w:t>
      </w:r>
    </w:p>
    <w:p w:rsidR="004E70E0" w:rsidRPr="000E7B0D" w:rsidRDefault="004E70E0" w:rsidP="004E70E0">
      <w:pPr>
        <w:spacing w:after="0" w:line="360" w:lineRule="auto"/>
        <w:ind w:firstLine="708"/>
        <w:jc w:val="both"/>
        <w:rPr>
          <w:rFonts w:ascii="Times New Roman" w:hAnsi="Times New Roman" w:cs="Times New Roman"/>
          <w:sz w:val="28"/>
          <w:szCs w:val="28"/>
        </w:rPr>
      </w:pPr>
      <w:r w:rsidRPr="000E7B0D">
        <w:rPr>
          <w:rFonts w:ascii="Times New Roman" w:hAnsi="Times New Roman" w:cs="Times New Roman"/>
          <w:sz w:val="28"/>
          <w:szCs w:val="28"/>
        </w:rPr>
        <w:t>4. Ініціативність та креативність:</w:t>
      </w:r>
    </w:p>
    <w:p w:rsidR="004E70E0" w:rsidRPr="000E7B0D" w:rsidRDefault="004E70E0" w:rsidP="004E70E0">
      <w:pPr>
        <w:spacing w:after="0" w:line="360" w:lineRule="auto"/>
        <w:ind w:firstLine="708"/>
        <w:jc w:val="both"/>
        <w:rPr>
          <w:rFonts w:ascii="Times New Roman" w:hAnsi="Times New Roman" w:cs="Times New Roman"/>
          <w:sz w:val="28"/>
          <w:szCs w:val="28"/>
        </w:rPr>
      </w:pPr>
      <w:r w:rsidRPr="000E7B0D">
        <w:rPr>
          <w:rFonts w:ascii="Times New Roman" w:hAnsi="Times New Roman" w:cs="Times New Roman"/>
          <w:sz w:val="28"/>
          <w:szCs w:val="28"/>
        </w:rPr>
        <w:t xml:space="preserve">   - Пропозиція ідей для дослідження та презентації</w:t>
      </w:r>
    </w:p>
    <w:p w:rsidR="004E70E0" w:rsidRPr="000E7B0D" w:rsidRDefault="004E70E0" w:rsidP="004E70E0">
      <w:pPr>
        <w:spacing w:after="0" w:line="360" w:lineRule="auto"/>
        <w:ind w:firstLine="708"/>
        <w:jc w:val="both"/>
        <w:rPr>
          <w:rFonts w:ascii="Times New Roman" w:hAnsi="Times New Roman" w:cs="Times New Roman"/>
          <w:sz w:val="28"/>
          <w:szCs w:val="28"/>
        </w:rPr>
      </w:pPr>
      <w:r w:rsidRPr="000E7B0D">
        <w:rPr>
          <w:rFonts w:ascii="Times New Roman" w:hAnsi="Times New Roman" w:cs="Times New Roman"/>
          <w:sz w:val="28"/>
          <w:szCs w:val="28"/>
        </w:rPr>
        <w:t xml:space="preserve">   - Пошук нестандартних рішень</w:t>
      </w:r>
    </w:p>
    <w:p w:rsidR="004E70E0" w:rsidRPr="000E7B0D" w:rsidRDefault="004E70E0" w:rsidP="004E70E0">
      <w:pPr>
        <w:spacing w:after="0" w:line="360" w:lineRule="auto"/>
        <w:ind w:firstLine="708"/>
        <w:jc w:val="both"/>
        <w:rPr>
          <w:rFonts w:ascii="Times New Roman" w:hAnsi="Times New Roman" w:cs="Times New Roman"/>
          <w:sz w:val="28"/>
          <w:szCs w:val="28"/>
        </w:rPr>
      </w:pPr>
      <w:r w:rsidRPr="000E7B0D">
        <w:rPr>
          <w:rFonts w:ascii="Times New Roman" w:hAnsi="Times New Roman" w:cs="Times New Roman"/>
          <w:sz w:val="28"/>
          <w:szCs w:val="28"/>
        </w:rPr>
        <w:t>5. Відповідальність:</w:t>
      </w:r>
    </w:p>
    <w:p w:rsidR="004E70E0" w:rsidRPr="000E7B0D" w:rsidRDefault="004E70E0" w:rsidP="004E70E0">
      <w:pPr>
        <w:spacing w:after="0" w:line="360" w:lineRule="auto"/>
        <w:ind w:firstLine="708"/>
        <w:jc w:val="both"/>
        <w:rPr>
          <w:rFonts w:ascii="Times New Roman" w:hAnsi="Times New Roman" w:cs="Times New Roman"/>
          <w:sz w:val="28"/>
          <w:szCs w:val="28"/>
        </w:rPr>
      </w:pPr>
      <w:r w:rsidRPr="000E7B0D">
        <w:rPr>
          <w:rFonts w:ascii="Times New Roman" w:hAnsi="Times New Roman" w:cs="Times New Roman"/>
          <w:sz w:val="28"/>
          <w:szCs w:val="28"/>
        </w:rPr>
        <w:t xml:space="preserve">   - Дотримання термінів виконання завдань</w:t>
      </w:r>
    </w:p>
    <w:p w:rsidR="004E70E0" w:rsidRPr="000E7B0D" w:rsidRDefault="004E70E0" w:rsidP="004E70E0">
      <w:pPr>
        <w:spacing w:after="0" w:line="360" w:lineRule="auto"/>
        <w:ind w:firstLine="708"/>
        <w:jc w:val="both"/>
        <w:rPr>
          <w:rFonts w:ascii="Times New Roman" w:hAnsi="Times New Roman" w:cs="Times New Roman"/>
          <w:sz w:val="28"/>
          <w:szCs w:val="28"/>
        </w:rPr>
      </w:pPr>
      <w:r w:rsidRPr="000E7B0D">
        <w:rPr>
          <w:rFonts w:ascii="Times New Roman" w:hAnsi="Times New Roman" w:cs="Times New Roman"/>
          <w:sz w:val="28"/>
          <w:szCs w:val="28"/>
        </w:rPr>
        <w:t xml:space="preserve">   - Якість підготовлених матеріалів</w:t>
      </w:r>
    </w:p>
    <w:p w:rsidR="004E70E0" w:rsidRPr="000E7B0D" w:rsidRDefault="004E70E0" w:rsidP="004E70E0">
      <w:pPr>
        <w:spacing w:after="0" w:line="360" w:lineRule="auto"/>
        <w:ind w:firstLine="708"/>
        <w:jc w:val="both"/>
        <w:rPr>
          <w:rFonts w:ascii="Times New Roman" w:hAnsi="Times New Roman" w:cs="Times New Roman"/>
          <w:sz w:val="28"/>
          <w:szCs w:val="28"/>
        </w:rPr>
      </w:pPr>
      <w:r w:rsidRPr="000E7B0D">
        <w:rPr>
          <w:rFonts w:ascii="Times New Roman" w:hAnsi="Times New Roman" w:cs="Times New Roman"/>
          <w:sz w:val="28"/>
          <w:szCs w:val="28"/>
        </w:rPr>
        <w:t>Адаптації для учнів з особливими освітніми потребами</w:t>
      </w:r>
      <w:r>
        <w:rPr>
          <w:rFonts w:ascii="Times New Roman" w:hAnsi="Times New Roman" w:cs="Times New Roman"/>
          <w:sz w:val="28"/>
          <w:szCs w:val="28"/>
        </w:rPr>
        <w:t>:</w:t>
      </w:r>
    </w:p>
    <w:p w:rsidR="004E70E0" w:rsidRPr="000E7B0D" w:rsidRDefault="004E70E0" w:rsidP="004E70E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  </w:t>
      </w:r>
      <w:r w:rsidRPr="000E7B0D">
        <w:rPr>
          <w:rFonts w:ascii="Times New Roman" w:hAnsi="Times New Roman" w:cs="Times New Roman"/>
          <w:sz w:val="28"/>
          <w:szCs w:val="28"/>
        </w:rPr>
        <w:t>- Надання додаткового часу на виконання завдань</w:t>
      </w:r>
    </w:p>
    <w:p w:rsidR="004E70E0" w:rsidRPr="000E7B0D" w:rsidRDefault="004E70E0" w:rsidP="004E70E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  </w:t>
      </w:r>
      <w:r w:rsidRPr="000E7B0D">
        <w:rPr>
          <w:rFonts w:ascii="Times New Roman" w:hAnsi="Times New Roman" w:cs="Times New Roman"/>
          <w:sz w:val="28"/>
          <w:szCs w:val="28"/>
        </w:rPr>
        <w:t>-</w:t>
      </w:r>
      <w:r>
        <w:rPr>
          <w:rFonts w:ascii="Times New Roman" w:hAnsi="Times New Roman" w:cs="Times New Roman"/>
          <w:sz w:val="28"/>
          <w:szCs w:val="28"/>
        </w:rPr>
        <w:t> </w:t>
      </w:r>
      <w:r w:rsidRPr="000E7B0D">
        <w:rPr>
          <w:rFonts w:ascii="Times New Roman" w:hAnsi="Times New Roman" w:cs="Times New Roman"/>
          <w:sz w:val="28"/>
          <w:szCs w:val="28"/>
        </w:rPr>
        <w:t>Використання альтернативних форматів презентації (аудіо, відео, малюнки)</w:t>
      </w:r>
    </w:p>
    <w:p w:rsidR="004E70E0" w:rsidRPr="000E7B0D" w:rsidRDefault="004E70E0" w:rsidP="004E70E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 </w:t>
      </w:r>
      <w:r w:rsidRPr="000E7B0D">
        <w:rPr>
          <w:rFonts w:ascii="Times New Roman" w:hAnsi="Times New Roman" w:cs="Times New Roman"/>
          <w:sz w:val="28"/>
          <w:szCs w:val="28"/>
        </w:rPr>
        <w:t>- Призначення помічника з числа однокласників</w:t>
      </w:r>
    </w:p>
    <w:p w:rsidR="004E70E0" w:rsidRPr="000E7B0D" w:rsidRDefault="004E70E0" w:rsidP="004E70E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 </w:t>
      </w:r>
      <w:r w:rsidRPr="000E7B0D">
        <w:rPr>
          <w:rFonts w:ascii="Times New Roman" w:hAnsi="Times New Roman" w:cs="Times New Roman"/>
          <w:sz w:val="28"/>
          <w:szCs w:val="28"/>
        </w:rPr>
        <w:t>- Забезпечення допоміжних технологій за необхідності</w:t>
      </w:r>
    </w:p>
    <w:p w:rsidR="004E70E0" w:rsidRPr="000E7B0D" w:rsidRDefault="004E70E0" w:rsidP="004E70E0">
      <w:pPr>
        <w:spacing w:after="0" w:line="360" w:lineRule="auto"/>
        <w:ind w:firstLine="708"/>
        <w:jc w:val="both"/>
        <w:rPr>
          <w:rFonts w:ascii="Times New Roman" w:hAnsi="Times New Roman" w:cs="Times New Roman"/>
          <w:sz w:val="28"/>
          <w:szCs w:val="28"/>
        </w:rPr>
      </w:pPr>
      <w:r w:rsidRPr="000E7B0D">
        <w:rPr>
          <w:rFonts w:ascii="Times New Roman" w:hAnsi="Times New Roman" w:cs="Times New Roman"/>
          <w:sz w:val="28"/>
          <w:szCs w:val="28"/>
        </w:rPr>
        <w:t>Методи оцінювання</w:t>
      </w:r>
      <w:r>
        <w:rPr>
          <w:rFonts w:ascii="Times New Roman" w:hAnsi="Times New Roman" w:cs="Times New Roman"/>
          <w:sz w:val="28"/>
          <w:szCs w:val="28"/>
        </w:rPr>
        <w:t>:</w:t>
      </w:r>
    </w:p>
    <w:p w:rsidR="004E70E0" w:rsidRPr="000E7B0D" w:rsidRDefault="004E70E0" w:rsidP="004E70E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 </w:t>
      </w:r>
      <w:r w:rsidRPr="000E7B0D">
        <w:rPr>
          <w:rFonts w:ascii="Times New Roman" w:hAnsi="Times New Roman" w:cs="Times New Roman"/>
          <w:sz w:val="28"/>
          <w:szCs w:val="28"/>
        </w:rPr>
        <w:t>- Спостереження вчителів різних предметів</w:t>
      </w:r>
    </w:p>
    <w:p w:rsidR="004E70E0" w:rsidRPr="000E7B0D" w:rsidRDefault="004E70E0" w:rsidP="004E70E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 </w:t>
      </w:r>
      <w:r w:rsidRPr="000E7B0D">
        <w:rPr>
          <w:rFonts w:ascii="Times New Roman" w:hAnsi="Times New Roman" w:cs="Times New Roman"/>
          <w:sz w:val="28"/>
          <w:szCs w:val="28"/>
        </w:rPr>
        <w:t>- Щоденник проекту, який веде кожна команда</w:t>
      </w:r>
    </w:p>
    <w:p w:rsidR="004E70E0" w:rsidRPr="000E7B0D" w:rsidRDefault="004E70E0" w:rsidP="004E70E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 </w:t>
      </w:r>
      <w:r w:rsidRPr="000E7B0D">
        <w:rPr>
          <w:rFonts w:ascii="Times New Roman" w:hAnsi="Times New Roman" w:cs="Times New Roman"/>
          <w:sz w:val="28"/>
          <w:szCs w:val="28"/>
        </w:rPr>
        <w:t>- Самооцінка учня</w:t>
      </w:r>
    </w:p>
    <w:p w:rsidR="004E70E0" w:rsidRPr="000E7B0D" w:rsidRDefault="004E70E0" w:rsidP="004E70E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 </w:t>
      </w:r>
      <w:r w:rsidRPr="000E7B0D">
        <w:rPr>
          <w:rFonts w:ascii="Times New Roman" w:hAnsi="Times New Roman" w:cs="Times New Roman"/>
          <w:sz w:val="28"/>
          <w:szCs w:val="28"/>
        </w:rPr>
        <w:t>- Взаємооцінка в команді</w:t>
      </w:r>
    </w:p>
    <w:p w:rsidR="004E70E0" w:rsidRPr="000F7855" w:rsidRDefault="004E70E0" w:rsidP="004E70E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 </w:t>
      </w:r>
      <w:r w:rsidRPr="000E7B0D">
        <w:rPr>
          <w:rFonts w:ascii="Times New Roman" w:hAnsi="Times New Roman" w:cs="Times New Roman"/>
          <w:sz w:val="28"/>
          <w:szCs w:val="28"/>
        </w:rPr>
        <w:t>- Оцінка презентації іншими командами</w:t>
      </w:r>
      <w:r>
        <w:rPr>
          <w:rFonts w:ascii="Times New Roman" w:hAnsi="Times New Roman" w:cs="Times New Roman"/>
          <w:sz w:val="28"/>
          <w:szCs w:val="28"/>
        </w:rPr>
        <w:t>.</w:t>
      </w:r>
    </w:p>
    <w:sectPr w:rsidR="004E70E0" w:rsidRPr="000F7855" w:rsidSect="004E70E0">
      <w:headerReference w:type="default" r:id="rId37"/>
      <w:pgSz w:w="11906" w:h="16838"/>
      <w:pgMar w:top="1134" w:right="850" w:bottom="1134"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3296C" w:rsidRDefault="0003296C" w:rsidP="004E70E0">
      <w:pPr>
        <w:spacing w:after="0" w:line="240" w:lineRule="auto"/>
      </w:pPr>
      <w:r>
        <w:separator/>
      </w:r>
    </w:p>
  </w:endnote>
  <w:endnote w:type="continuationSeparator" w:id="0">
    <w:p w:rsidR="0003296C" w:rsidRDefault="0003296C" w:rsidP="004E70E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3296C" w:rsidRDefault="0003296C" w:rsidP="004E70E0">
      <w:pPr>
        <w:spacing w:after="0" w:line="240" w:lineRule="auto"/>
      </w:pPr>
      <w:r>
        <w:separator/>
      </w:r>
    </w:p>
  </w:footnote>
  <w:footnote w:type="continuationSeparator" w:id="0">
    <w:p w:rsidR="0003296C" w:rsidRDefault="0003296C" w:rsidP="004E70E0">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71915898"/>
      <w:docPartObj>
        <w:docPartGallery w:val="Page Numbers (Top of Page)"/>
        <w:docPartUnique/>
      </w:docPartObj>
    </w:sdtPr>
    <w:sdtContent>
      <w:p w:rsidR="004E70E0" w:rsidRDefault="00B37174">
        <w:pPr>
          <w:pStyle w:val="a6"/>
          <w:jc w:val="right"/>
        </w:pPr>
        <w:r>
          <w:fldChar w:fldCharType="begin"/>
        </w:r>
        <w:r w:rsidR="004E70E0">
          <w:instrText>PAGE   \* MERGEFORMAT</w:instrText>
        </w:r>
        <w:r>
          <w:fldChar w:fldCharType="separate"/>
        </w:r>
        <w:r w:rsidR="00BB3AE6">
          <w:rPr>
            <w:noProof/>
          </w:rPr>
          <w:t>5</w:t>
        </w:r>
        <w:r>
          <w:fldChar w:fldCharType="end"/>
        </w:r>
      </w:p>
    </w:sdtContent>
  </w:sdt>
  <w:p w:rsidR="004E70E0" w:rsidRDefault="004E70E0">
    <w:pPr>
      <w:pStyle w:val="a6"/>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6D013D"/>
    <w:multiLevelType w:val="hybridMultilevel"/>
    <w:tmpl w:val="7982FD6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05C20C23"/>
    <w:multiLevelType w:val="multilevel"/>
    <w:tmpl w:val="8798675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A5D4E86"/>
    <w:multiLevelType w:val="multilevel"/>
    <w:tmpl w:val="450A10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0AFD4C17"/>
    <w:multiLevelType w:val="hybridMultilevel"/>
    <w:tmpl w:val="F87AE91E"/>
    <w:lvl w:ilvl="0" w:tplc="F7007CA2">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4">
    <w:nsid w:val="0B1E2932"/>
    <w:multiLevelType w:val="multilevel"/>
    <w:tmpl w:val="369C49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0C57136D"/>
    <w:multiLevelType w:val="multilevel"/>
    <w:tmpl w:val="F244A7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0CD50A7D"/>
    <w:multiLevelType w:val="multilevel"/>
    <w:tmpl w:val="1C9E5F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10C61FCB"/>
    <w:multiLevelType w:val="multilevel"/>
    <w:tmpl w:val="DFFC86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129A4D56"/>
    <w:multiLevelType w:val="multilevel"/>
    <w:tmpl w:val="4206448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12D104A9"/>
    <w:multiLevelType w:val="multilevel"/>
    <w:tmpl w:val="EE921E06"/>
    <w:lvl w:ilvl="0">
      <w:start w:val="1"/>
      <w:numFmt w:val="bullet"/>
      <w:lvlText w:val=""/>
      <w:lvlJc w:val="left"/>
      <w:pPr>
        <w:tabs>
          <w:tab w:val="num" w:pos="1068"/>
        </w:tabs>
        <w:ind w:left="1068" w:hanging="360"/>
      </w:pPr>
      <w:rPr>
        <w:rFonts w:ascii="Symbol" w:hAnsi="Symbol" w:hint="default"/>
        <w:sz w:val="20"/>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10">
    <w:nsid w:val="13DC241C"/>
    <w:multiLevelType w:val="multilevel"/>
    <w:tmpl w:val="1F683B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15D428D1"/>
    <w:multiLevelType w:val="multilevel"/>
    <w:tmpl w:val="12A217C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15EB0873"/>
    <w:multiLevelType w:val="multilevel"/>
    <w:tmpl w:val="C1045B00"/>
    <w:lvl w:ilvl="0">
      <w:start w:val="1"/>
      <w:numFmt w:val="bullet"/>
      <w:lvlText w:val=""/>
      <w:lvlJc w:val="left"/>
      <w:pPr>
        <w:tabs>
          <w:tab w:val="num" w:pos="1068"/>
        </w:tabs>
        <w:ind w:left="1068" w:hanging="360"/>
      </w:pPr>
      <w:rPr>
        <w:rFonts w:ascii="Symbol" w:hAnsi="Symbol" w:hint="default"/>
        <w:sz w:val="20"/>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13">
    <w:nsid w:val="1AC22E92"/>
    <w:multiLevelType w:val="hybridMultilevel"/>
    <w:tmpl w:val="E5AC86DA"/>
    <w:lvl w:ilvl="0" w:tplc="0422000F">
      <w:start w:val="1"/>
      <w:numFmt w:val="decimal"/>
      <w:lvlText w:val="%1."/>
      <w:lvlJc w:val="left"/>
      <w:pPr>
        <w:ind w:left="3512" w:hanging="360"/>
      </w:pPr>
      <w:rPr>
        <w:rFonts w:hint="default"/>
      </w:rPr>
    </w:lvl>
    <w:lvl w:ilvl="1" w:tplc="04220019" w:tentative="1">
      <w:start w:val="1"/>
      <w:numFmt w:val="lowerLetter"/>
      <w:lvlText w:val="%2."/>
      <w:lvlJc w:val="left"/>
      <w:pPr>
        <w:ind w:left="4232" w:hanging="360"/>
      </w:pPr>
    </w:lvl>
    <w:lvl w:ilvl="2" w:tplc="0422001B" w:tentative="1">
      <w:start w:val="1"/>
      <w:numFmt w:val="lowerRoman"/>
      <w:lvlText w:val="%3."/>
      <w:lvlJc w:val="right"/>
      <w:pPr>
        <w:ind w:left="4952" w:hanging="180"/>
      </w:pPr>
    </w:lvl>
    <w:lvl w:ilvl="3" w:tplc="0422000F" w:tentative="1">
      <w:start w:val="1"/>
      <w:numFmt w:val="decimal"/>
      <w:lvlText w:val="%4."/>
      <w:lvlJc w:val="left"/>
      <w:pPr>
        <w:ind w:left="5672" w:hanging="360"/>
      </w:pPr>
    </w:lvl>
    <w:lvl w:ilvl="4" w:tplc="04220019" w:tentative="1">
      <w:start w:val="1"/>
      <w:numFmt w:val="lowerLetter"/>
      <w:lvlText w:val="%5."/>
      <w:lvlJc w:val="left"/>
      <w:pPr>
        <w:ind w:left="6392" w:hanging="360"/>
      </w:pPr>
    </w:lvl>
    <w:lvl w:ilvl="5" w:tplc="0422001B" w:tentative="1">
      <w:start w:val="1"/>
      <w:numFmt w:val="lowerRoman"/>
      <w:lvlText w:val="%6."/>
      <w:lvlJc w:val="right"/>
      <w:pPr>
        <w:ind w:left="7112" w:hanging="180"/>
      </w:pPr>
    </w:lvl>
    <w:lvl w:ilvl="6" w:tplc="0422000F" w:tentative="1">
      <w:start w:val="1"/>
      <w:numFmt w:val="decimal"/>
      <w:lvlText w:val="%7."/>
      <w:lvlJc w:val="left"/>
      <w:pPr>
        <w:ind w:left="7832" w:hanging="360"/>
      </w:pPr>
    </w:lvl>
    <w:lvl w:ilvl="7" w:tplc="04220019" w:tentative="1">
      <w:start w:val="1"/>
      <w:numFmt w:val="lowerLetter"/>
      <w:lvlText w:val="%8."/>
      <w:lvlJc w:val="left"/>
      <w:pPr>
        <w:ind w:left="8552" w:hanging="360"/>
      </w:pPr>
    </w:lvl>
    <w:lvl w:ilvl="8" w:tplc="0422001B" w:tentative="1">
      <w:start w:val="1"/>
      <w:numFmt w:val="lowerRoman"/>
      <w:lvlText w:val="%9."/>
      <w:lvlJc w:val="right"/>
      <w:pPr>
        <w:ind w:left="9272" w:hanging="180"/>
      </w:pPr>
    </w:lvl>
  </w:abstractNum>
  <w:abstractNum w:abstractNumId="14">
    <w:nsid w:val="1B956B66"/>
    <w:multiLevelType w:val="multilevel"/>
    <w:tmpl w:val="E8A6F04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1C594BF8"/>
    <w:multiLevelType w:val="multilevel"/>
    <w:tmpl w:val="718A1984"/>
    <w:lvl w:ilvl="0">
      <w:start w:val="1"/>
      <w:numFmt w:val="bullet"/>
      <w:lvlText w:val=""/>
      <w:lvlJc w:val="left"/>
      <w:pPr>
        <w:tabs>
          <w:tab w:val="num" w:pos="1068"/>
        </w:tabs>
        <w:ind w:left="1068" w:hanging="360"/>
      </w:pPr>
      <w:rPr>
        <w:rFonts w:ascii="Symbol" w:hAnsi="Symbol" w:hint="default"/>
        <w:sz w:val="20"/>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16">
    <w:nsid w:val="1E3B715E"/>
    <w:multiLevelType w:val="multilevel"/>
    <w:tmpl w:val="0388B6C6"/>
    <w:lvl w:ilvl="0">
      <w:start w:val="1"/>
      <w:numFmt w:val="bullet"/>
      <w:lvlText w:val=""/>
      <w:lvlJc w:val="left"/>
      <w:pPr>
        <w:tabs>
          <w:tab w:val="num" w:pos="1068"/>
        </w:tabs>
        <w:ind w:left="1068" w:hanging="360"/>
      </w:pPr>
      <w:rPr>
        <w:rFonts w:ascii="Symbol" w:hAnsi="Symbol" w:hint="default"/>
        <w:sz w:val="20"/>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17">
    <w:nsid w:val="1FBC3580"/>
    <w:multiLevelType w:val="multilevel"/>
    <w:tmpl w:val="6B0E5352"/>
    <w:lvl w:ilvl="0">
      <w:start w:val="1"/>
      <w:numFmt w:val="bullet"/>
      <w:lvlText w:val=""/>
      <w:lvlJc w:val="left"/>
      <w:pPr>
        <w:tabs>
          <w:tab w:val="num" w:pos="1068"/>
        </w:tabs>
        <w:ind w:left="1068" w:hanging="360"/>
      </w:pPr>
      <w:rPr>
        <w:rFonts w:ascii="Symbol" w:hAnsi="Symbol" w:hint="default"/>
        <w:sz w:val="20"/>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18">
    <w:nsid w:val="223159D3"/>
    <w:multiLevelType w:val="multilevel"/>
    <w:tmpl w:val="5AD282F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250E4D6D"/>
    <w:multiLevelType w:val="hybridMultilevel"/>
    <w:tmpl w:val="6A2C7F68"/>
    <w:lvl w:ilvl="0" w:tplc="5DA4E0BE">
      <w:start w:val="1"/>
      <w:numFmt w:val="decimal"/>
      <w:lvlText w:val="%1."/>
      <w:lvlJc w:val="left"/>
      <w:pPr>
        <w:ind w:left="720" w:hanging="360"/>
      </w:pPr>
      <w:rPr>
        <w:rFonts w:ascii="Times New Roman" w:hAnsi="Times New Roman" w:cs="Times New Roman" w:hint="default"/>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nsid w:val="253E7A1B"/>
    <w:multiLevelType w:val="hybridMultilevel"/>
    <w:tmpl w:val="82BA8504"/>
    <w:lvl w:ilvl="0" w:tplc="04220001">
      <w:start w:val="1"/>
      <w:numFmt w:val="bullet"/>
      <w:lvlText w:val=""/>
      <w:lvlJc w:val="left"/>
      <w:pPr>
        <w:ind w:left="1068" w:hanging="360"/>
      </w:pPr>
      <w:rPr>
        <w:rFonts w:ascii="Symbol" w:hAnsi="Symbol"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21">
    <w:nsid w:val="28A341D8"/>
    <w:multiLevelType w:val="multilevel"/>
    <w:tmpl w:val="7708D33E"/>
    <w:lvl w:ilvl="0">
      <w:start w:val="1"/>
      <w:numFmt w:val="bullet"/>
      <w:lvlText w:val=""/>
      <w:lvlJc w:val="left"/>
      <w:pPr>
        <w:tabs>
          <w:tab w:val="num" w:pos="1068"/>
        </w:tabs>
        <w:ind w:left="1068" w:hanging="360"/>
      </w:pPr>
      <w:rPr>
        <w:rFonts w:ascii="Symbol" w:hAnsi="Symbol" w:hint="default"/>
        <w:sz w:val="20"/>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22">
    <w:nsid w:val="291D7C94"/>
    <w:multiLevelType w:val="multilevel"/>
    <w:tmpl w:val="FFA86E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2B2D11CA"/>
    <w:multiLevelType w:val="multilevel"/>
    <w:tmpl w:val="67A6D1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2E1056EC"/>
    <w:multiLevelType w:val="multilevel"/>
    <w:tmpl w:val="E328264E"/>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5">
    <w:nsid w:val="2E7C08A7"/>
    <w:multiLevelType w:val="hybridMultilevel"/>
    <w:tmpl w:val="2A7EAB8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6">
    <w:nsid w:val="30CE1C3D"/>
    <w:multiLevelType w:val="multilevel"/>
    <w:tmpl w:val="1018B0E8"/>
    <w:lvl w:ilvl="0">
      <w:start w:val="1"/>
      <w:numFmt w:val="bullet"/>
      <w:lvlText w:val=""/>
      <w:lvlJc w:val="left"/>
      <w:pPr>
        <w:tabs>
          <w:tab w:val="num" w:pos="1068"/>
        </w:tabs>
        <w:ind w:left="1068" w:hanging="360"/>
      </w:pPr>
      <w:rPr>
        <w:rFonts w:ascii="Symbol" w:hAnsi="Symbol" w:hint="default"/>
        <w:sz w:val="20"/>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27">
    <w:nsid w:val="32D1412A"/>
    <w:multiLevelType w:val="multilevel"/>
    <w:tmpl w:val="41221F02"/>
    <w:lvl w:ilvl="0">
      <w:start w:val="3"/>
      <w:numFmt w:val="decimal"/>
      <w:lvlText w:val="%1."/>
      <w:lvlJc w:val="left"/>
      <w:pPr>
        <w:ind w:left="450" w:hanging="45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8">
    <w:nsid w:val="33743541"/>
    <w:multiLevelType w:val="multilevel"/>
    <w:tmpl w:val="63D679F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nsid w:val="37835668"/>
    <w:multiLevelType w:val="multilevel"/>
    <w:tmpl w:val="549EBDA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nsid w:val="3CA8349C"/>
    <w:multiLevelType w:val="multilevel"/>
    <w:tmpl w:val="21EEF360"/>
    <w:lvl w:ilvl="0">
      <w:start w:val="1"/>
      <w:numFmt w:val="bullet"/>
      <w:lvlText w:val=""/>
      <w:lvlJc w:val="left"/>
      <w:pPr>
        <w:tabs>
          <w:tab w:val="num" w:pos="1068"/>
        </w:tabs>
        <w:ind w:left="1068" w:hanging="360"/>
      </w:pPr>
      <w:rPr>
        <w:rFonts w:ascii="Symbol" w:hAnsi="Symbol" w:hint="default"/>
        <w:sz w:val="20"/>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31">
    <w:nsid w:val="3D6D36D6"/>
    <w:multiLevelType w:val="hybridMultilevel"/>
    <w:tmpl w:val="551C7F9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2">
    <w:nsid w:val="3D7B45D5"/>
    <w:multiLevelType w:val="multilevel"/>
    <w:tmpl w:val="651ECF9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nsid w:val="3EAD4238"/>
    <w:multiLevelType w:val="multilevel"/>
    <w:tmpl w:val="5E58C2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nsid w:val="434E51C9"/>
    <w:multiLevelType w:val="multilevel"/>
    <w:tmpl w:val="C2B04AA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nsid w:val="4B792F50"/>
    <w:multiLevelType w:val="multilevel"/>
    <w:tmpl w:val="B46041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nsid w:val="512B29F2"/>
    <w:multiLevelType w:val="multilevel"/>
    <w:tmpl w:val="729E764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nsid w:val="51514A8D"/>
    <w:multiLevelType w:val="multilevel"/>
    <w:tmpl w:val="A78055BA"/>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8">
    <w:nsid w:val="52430A0D"/>
    <w:multiLevelType w:val="multilevel"/>
    <w:tmpl w:val="7C2E643C"/>
    <w:lvl w:ilvl="0">
      <w:start w:val="1"/>
      <w:numFmt w:val="bullet"/>
      <w:lvlText w:val=""/>
      <w:lvlJc w:val="left"/>
      <w:pPr>
        <w:tabs>
          <w:tab w:val="num" w:pos="1068"/>
        </w:tabs>
        <w:ind w:left="1068" w:hanging="360"/>
      </w:pPr>
      <w:rPr>
        <w:rFonts w:ascii="Symbol" w:hAnsi="Symbol" w:hint="default"/>
        <w:sz w:val="20"/>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39">
    <w:nsid w:val="52CF2530"/>
    <w:multiLevelType w:val="multilevel"/>
    <w:tmpl w:val="AA6A127C"/>
    <w:lvl w:ilvl="0">
      <w:start w:val="1"/>
      <w:numFmt w:val="bullet"/>
      <w:lvlText w:val=""/>
      <w:lvlJc w:val="left"/>
      <w:pPr>
        <w:tabs>
          <w:tab w:val="num" w:pos="1068"/>
        </w:tabs>
        <w:ind w:left="1068" w:hanging="360"/>
      </w:pPr>
      <w:rPr>
        <w:rFonts w:ascii="Symbol" w:hAnsi="Symbol" w:hint="default"/>
        <w:sz w:val="20"/>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40">
    <w:nsid w:val="532860FC"/>
    <w:multiLevelType w:val="multilevel"/>
    <w:tmpl w:val="B866C28A"/>
    <w:lvl w:ilvl="0">
      <w:start w:val="2"/>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1">
    <w:nsid w:val="53D31FC8"/>
    <w:multiLevelType w:val="hybridMultilevel"/>
    <w:tmpl w:val="D1EC00E4"/>
    <w:lvl w:ilvl="0" w:tplc="04220001">
      <w:start w:val="1"/>
      <w:numFmt w:val="bullet"/>
      <w:lvlText w:val=""/>
      <w:lvlJc w:val="left"/>
      <w:pPr>
        <w:ind w:left="795" w:hanging="360"/>
      </w:pPr>
      <w:rPr>
        <w:rFonts w:ascii="Symbol" w:hAnsi="Symbol" w:hint="default"/>
      </w:rPr>
    </w:lvl>
    <w:lvl w:ilvl="1" w:tplc="04220003" w:tentative="1">
      <w:start w:val="1"/>
      <w:numFmt w:val="bullet"/>
      <w:lvlText w:val="o"/>
      <w:lvlJc w:val="left"/>
      <w:pPr>
        <w:ind w:left="1515" w:hanging="360"/>
      </w:pPr>
      <w:rPr>
        <w:rFonts w:ascii="Courier New" w:hAnsi="Courier New" w:cs="Courier New" w:hint="default"/>
      </w:rPr>
    </w:lvl>
    <w:lvl w:ilvl="2" w:tplc="04220005" w:tentative="1">
      <w:start w:val="1"/>
      <w:numFmt w:val="bullet"/>
      <w:lvlText w:val=""/>
      <w:lvlJc w:val="left"/>
      <w:pPr>
        <w:ind w:left="2235" w:hanging="360"/>
      </w:pPr>
      <w:rPr>
        <w:rFonts w:ascii="Wingdings" w:hAnsi="Wingdings" w:hint="default"/>
      </w:rPr>
    </w:lvl>
    <w:lvl w:ilvl="3" w:tplc="04220001" w:tentative="1">
      <w:start w:val="1"/>
      <w:numFmt w:val="bullet"/>
      <w:lvlText w:val=""/>
      <w:lvlJc w:val="left"/>
      <w:pPr>
        <w:ind w:left="2955" w:hanging="360"/>
      </w:pPr>
      <w:rPr>
        <w:rFonts w:ascii="Symbol" w:hAnsi="Symbol" w:hint="default"/>
      </w:rPr>
    </w:lvl>
    <w:lvl w:ilvl="4" w:tplc="04220003" w:tentative="1">
      <w:start w:val="1"/>
      <w:numFmt w:val="bullet"/>
      <w:lvlText w:val="o"/>
      <w:lvlJc w:val="left"/>
      <w:pPr>
        <w:ind w:left="3675" w:hanging="360"/>
      </w:pPr>
      <w:rPr>
        <w:rFonts w:ascii="Courier New" w:hAnsi="Courier New" w:cs="Courier New" w:hint="default"/>
      </w:rPr>
    </w:lvl>
    <w:lvl w:ilvl="5" w:tplc="04220005" w:tentative="1">
      <w:start w:val="1"/>
      <w:numFmt w:val="bullet"/>
      <w:lvlText w:val=""/>
      <w:lvlJc w:val="left"/>
      <w:pPr>
        <w:ind w:left="4395" w:hanging="360"/>
      </w:pPr>
      <w:rPr>
        <w:rFonts w:ascii="Wingdings" w:hAnsi="Wingdings" w:hint="default"/>
      </w:rPr>
    </w:lvl>
    <w:lvl w:ilvl="6" w:tplc="04220001" w:tentative="1">
      <w:start w:val="1"/>
      <w:numFmt w:val="bullet"/>
      <w:lvlText w:val=""/>
      <w:lvlJc w:val="left"/>
      <w:pPr>
        <w:ind w:left="5115" w:hanging="360"/>
      </w:pPr>
      <w:rPr>
        <w:rFonts w:ascii="Symbol" w:hAnsi="Symbol" w:hint="default"/>
      </w:rPr>
    </w:lvl>
    <w:lvl w:ilvl="7" w:tplc="04220003" w:tentative="1">
      <w:start w:val="1"/>
      <w:numFmt w:val="bullet"/>
      <w:lvlText w:val="o"/>
      <w:lvlJc w:val="left"/>
      <w:pPr>
        <w:ind w:left="5835" w:hanging="360"/>
      </w:pPr>
      <w:rPr>
        <w:rFonts w:ascii="Courier New" w:hAnsi="Courier New" w:cs="Courier New" w:hint="default"/>
      </w:rPr>
    </w:lvl>
    <w:lvl w:ilvl="8" w:tplc="04220005" w:tentative="1">
      <w:start w:val="1"/>
      <w:numFmt w:val="bullet"/>
      <w:lvlText w:val=""/>
      <w:lvlJc w:val="left"/>
      <w:pPr>
        <w:ind w:left="6555" w:hanging="360"/>
      </w:pPr>
      <w:rPr>
        <w:rFonts w:ascii="Wingdings" w:hAnsi="Wingdings" w:hint="default"/>
      </w:rPr>
    </w:lvl>
  </w:abstractNum>
  <w:abstractNum w:abstractNumId="42">
    <w:nsid w:val="598A5C9A"/>
    <w:multiLevelType w:val="multilevel"/>
    <w:tmpl w:val="856E5B0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nsid w:val="5C5271FA"/>
    <w:multiLevelType w:val="multilevel"/>
    <w:tmpl w:val="B09A76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nsid w:val="5E5816BB"/>
    <w:multiLevelType w:val="multilevel"/>
    <w:tmpl w:val="8714938E"/>
    <w:lvl w:ilvl="0">
      <w:start w:val="1"/>
      <w:numFmt w:val="bullet"/>
      <w:lvlText w:val=""/>
      <w:lvlJc w:val="left"/>
      <w:pPr>
        <w:tabs>
          <w:tab w:val="num" w:pos="1068"/>
        </w:tabs>
        <w:ind w:left="1068" w:hanging="360"/>
      </w:pPr>
      <w:rPr>
        <w:rFonts w:ascii="Symbol" w:hAnsi="Symbol" w:hint="default"/>
        <w:sz w:val="20"/>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45">
    <w:nsid w:val="5E6E6066"/>
    <w:multiLevelType w:val="multilevel"/>
    <w:tmpl w:val="E0FA68EE"/>
    <w:lvl w:ilvl="0">
      <w:start w:val="1"/>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6">
    <w:nsid w:val="654F4D00"/>
    <w:multiLevelType w:val="multilevel"/>
    <w:tmpl w:val="6F3858A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nsid w:val="7238235E"/>
    <w:multiLevelType w:val="multilevel"/>
    <w:tmpl w:val="053649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nsid w:val="7596499A"/>
    <w:multiLevelType w:val="multilevel"/>
    <w:tmpl w:val="C582875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nsid w:val="78302C07"/>
    <w:multiLevelType w:val="multilevel"/>
    <w:tmpl w:val="9AFC533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nsid w:val="796E3ABF"/>
    <w:multiLevelType w:val="multilevel"/>
    <w:tmpl w:val="F530D06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nsid w:val="7B52524C"/>
    <w:multiLevelType w:val="multilevel"/>
    <w:tmpl w:val="07C09AC8"/>
    <w:lvl w:ilvl="0">
      <w:start w:val="1"/>
      <w:numFmt w:val="bullet"/>
      <w:lvlText w:val=""/>
      <w:lvlJc w:val="left"/>
      <w:pPr>
        <w:tabs>
          <w:tab w:val="num" w:pos="1068"/>
        </w:tabs>
        <w:ind w:left="1068" w:hanging="360"/>
      </w:pPr>
      <w:rPr>
        <w:rFonts w:ascii="Symbol" w:hAnsi="Symbol" w:hint="default"/>
        <w:sz w:val="20"/>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52">
    <w:nsid w:val="7CBE5602"/>
    <w:multiLevelType w:val="multilevel"/>
    <w:tmpl w:val="8AEAABE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
    <w:nsid w:val="7EA42C31"/>
    <w:multiLevelType w:val="multilevel"/>
    <w:tmpl w:val="11B809E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
    <w:nsid w:val="7EB827E5"/>
    <w:multiLevelType w:val="multilevel"/>
    <w:tmpl w:val="477261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
    <w:nsid w:val="7F510D20"/>
    <w:multiLevelType w:val="multilevel"/>
    <w:tmpl w:val="548277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7"/>
  </w:num>
  <w:num w:numId="2">
    <w:abstractNumId w:val="3"/>
  </w:num>
  <w:num w:numId="3">
    <w:abstractNumId w:val="14"/>
  </w:num>
  <w:num w:numId="4">
    <w:abstractNumId w:val="34"/>
  </w:num>
  <w:num w:numId="5">
    <w:abstractNumId w:val="1"/>
  </w:num>
  <w:num w:numId="6">
    <w:abstractNumId w:val="48"/>
  </w:num>
  <w:num w:numId="7">
    <w:abstractNumId w:val="42"/>
  </w:num>
  <w:num w:numId="8">
    <w:abstractNumId w:val="11"/>
  </w:num>
  <w:num w:numId="9">
    <w:abstractNumId w:val="46"/>
  </w:num>
  <w:num w:numId="10">
    <w:abstractNumId w:val="53"/>
  </w:num>
  <w:num w:numId="11">
    <w:abstractNumId w:val="24"/>
  </w:num>
  <w:num w:numId="12">
    <w:abstractNumId w:val="45"/>
  </w:num>
  <w:num w:numId="13">
    <w:abstractNumId w:val="18"/>
  </w:num>
  <w:num w:numId="14">
    <w:abstractNumId w:val="9"/>
  </w:num>
  <w:num w:numId="15">
    <w:abstractNumId w:val="12"/>
  </w:num>
  <w:num w:numId="16">
    <w:abstractNumId w:val="15"/>
  </w:num>
  <w:num w:numId="17">
    <w:abstractNumId w:val="38"/>
  </w:num>
  <w:num w:numId="18">
    <w:abstractNumId w:val="39"/>
  </w:num>
  <w:num w:numId="19">
    <w:abstractNumId w:val="21"/>
  </w:num>
  <w:num w:numId="20">
    <w:abstractNumId w:val="26"/>
  </w:num>
  <w:num w:numId="21">
    <w:abstractNumId w:val="30"/>
  </w:num>
  <w:num w:numId="22">
    <w:abstractNumId w:val="51"/>
  </w:num>
  <w:num w:numId="23">
    <w:abstractNumId w:val="44"/>
  </w:num>
  <w:num w:numId="24">
    <w:abstractNumId w:val="16"/>
  </w:num>
  <w:num w:numId="25">
    <w:abstractNumId w:val="17"/>
  </w:num>
  <w:num w:numId="26">
    <w:abstractNumId w:val="0"/>
  </w:num>
  <w:num w:numId="27">
    <w:abstractNumId w:val="49"/>
  </w:num>
  <w:num w:numId="28">
    <w:abstractNumId w:val="2"/>
  </w:num>
  <w:num w:numId="29">
    <w:abstractNumId w:val="20"/>
  </w:num>
  <w:num w:numId="30">
    <w:abstractNumId w:val="33"/>
  </w:num>
  <w:num w:numId="31">
    <w:abstractNumId w:val="6"/>
  </w:num>
  <w:num w:numId="32">
    <w:abstractNumId w:val="10"/>
  </w:num>
  <w:num w:numId="33">
    <w:abstractNumId w:val="7"/>
  </w:num>
  <w:num w:numId="34">
    <w:abstractNumId w:val="36"/>
  </w:num>
  <w:num w:numId="35">
    <w:abstractNumId w:val="35"/>
  </w:num>
  <w:num w:numId="36">
    <w:abstractNumId w:val="22"/>
  </w:num>
  <w:num w:numId="37">
    <w:abstractNumId w:val="8"/>
  </w:num>
  <w:num w:numId="38">
    <w:abstractNumId w:val="43"/>
  </w:num>
  <w:num w:numId="39">
    <w:abstractNumId w:val="52"/>
  </w:num>
  <w:num w:numId="40">
    <w:abstractNumId w:val="23"/>
  </w:num>
  <w:num w:numId="41">
    <w:abstractNumId w:val="32"/>
  </w:num>
  <w:num w:numId="42">
    <w:abstractNumId w:val="47"/>
  </w:num>
  <w:num w:numId="43">
    <w:abstractNumId w:val="29"/>
  </w:num>
  <w:num w:numId="44">
    <w:abstractNumId w:val="54"/>
  </w:num>
  <w:num w:numId="45">
    <w:abstractNumId w:val="13"/>
  </w:num>
  <w:num w:numId="46">
    <w:abstractNumId w:val="41"/>
  </w:num>
  <w:num w:numId="47">
    <w:abstractNumId w:val="25"/>
  </w:num>
  <w:num w:numId="48">
    <w:abstractNumId w:val="19"/>
  </w:num>
  <w:num w:numId="49">
    <w:abstractNumId w:val="31"/>
  </w:num>
  <w:num w:numId="50">
    <w:abstractNumId w:val="5"/>
  </w:num>
  <w:num w:numId="51">
    <w:abstractNumId w:val="28"/>
  </w:num>
  <w:num w:numId="52">
    <w:abstractNumId w:val="55"/>
  </w:num>
  <w:num w:numId="53">
    <w:abstractNumId w:val="50"/>
  </w:num>
  <w:num w:numId="54">
    <w:abstractNumId w:val="4"/>
  </w:num>
  <w:num w:numId="55">
    <w:abstractNumId w:val="40"/>
  </w:num>
  <w:num w:numId="56">
    <w:abstractNumId w:val="27"/>
  </w:num>
  <w:numIdMacAtCleanup w:val="5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1"/>
    <w:footnote w:id="0"/>
  </w:footnotePr>
  <w:endnotePr>
    <w:endnote w:id="-1"/>
    <w:endnote w:id="0"/>
  </w:endnotePr>
  <w:compat/>
  <w:rsids>
    <w:rsidRoot w:val="001F1E82"/>
    <w:rsid w:val="00011A45"/>
    <w:rsid w:val="0003296C"/>
    <w:rsid w:val="00045538"/>
    <w:rsid w:val="000479E2"/>
    <w:rsid w:val="0007196C"/>
    <w:rsid w:val="000B0D42"/>
    <w:rsid w:val="000C39F6"/>
    <w:rsid w:val="000D5BC8"/>
    <w:rsid w:val="001120DD"/>
    <w:rsid w:val="001835DE"/>
    <w:rsid w:val="001B17C7"/>
    <w:rsid w:val="001F1E82"/>
    <w:rsid w:val="00206F57"/>
    <w:rsid w:val="00220BF0"/>
    <w:rsid w:val="00235FD2"/>
    <w:rsid w:val="00244DAC"/>
    <w:rsid w:val="00250C02"/>
    <w:rsid w:val="00270A3F"/>
    <w:rsid w:val="00312F92"/>
    <w:rsid w:val="00343EB5"/>
    <w:rsid w:val="003725EE"/>
    <w:rsid w:val="00390DE7"/>
    <w:rsid w:val="003A0398"/>
    <w:rsid w:val="00402B42"/>
    <w:rsid w:val="004156DB"/>
    <w:rsid w:val="00421E65"/>
    <w:rsid w:val="004C1DBB"/>
    <w:rsid w:val="004E61AC"/>
    <w:rsid w:val="004E70E0"/>
    <w:rsid w:val="004F035F"/>
    <w:rsid w:val="00520CA7"/>
    <w:rsid w:val="00547E75"/>
    <w:rsid w:val="005911E8"/>
    <w:rsid w:val="00603AF1"/>
    <w:rsid w:val="00643C8B"/>
    <w:rsid w:val="00661E8D"/>
    <w:rsid w:val="00697243"/>
    <w:rsid w:val="006E05E2"/>
    <w:rsid w:val="007003D4"/>
    <w:rsid w:val="00740C31"/>
    <w:rsid w:val="00746273"/>
    <w:rsid w:val="007507D3"/>
    <w:rsid w:val="00783FE4"/>
    <w:rsid w:val="00785654"/>
    <w:rsid w:val="00795234"/>
    <w:rsid w:val="007D4A22"/>
    <w:rsid w:val="007D7FCF"/>
    <w:rsid w:val="007E3AE1"/>
    <w:rsid w:val="00800F31"/>
    <w:rsid w:val="00811FC7"/>
    <w:rsid w:val="00851EC7"/>
    <w:rsid w:val="00865B75"/>
    <w:rsid w:val="00883839"/>
    <w:rsid w:val="008C36FE"/>
    <w:rsid w:val="00902FFA"/>
    <w:rsid w:val="009045E1"/>
    <w:rsid w:val="00935771"/>
    <w:rsid w:val="00937754"/>
    <w:rsid w:val="009911A4"/>
    <w:rsid w:val="00994F20"/>
    <w:rsid w:val="009C5927"/>
    <w:rsid w:val="009D7039"/>
    <w:rsid w:val="00A64616"/>
    <w:rsid w:val="00A7476E"/>
    <w:rsid w:val="00A97023"/>
    <w:rsid w:val="00B27084"/>
    <w:rsid w:val="00B32E0A"/>
    <w:rsid w:val="00B37174"/>
    <w:rsid w:val="00B6667C"/>
    <w:rsid w:val="00B66E2A"/>
    <w:rsid w:val="00BB3AE6"/>
    <w:rsid w:val="00BD49EC"/>
    <w:rsid w:val="00BE19EE"/>
    <w:rsid w:val="00C02798"/>
    <w:rsid w:val="00C30A2D"/>
    <w:rsid w:val="00CF00AC"/>
    <w:rsid w:val="00D21E2D"/>
    <w:rsid w:val="00D378BF"/>
    <w:rsid w:val="00D82F94"/>
    <w:rsid w:val="00D952B1"/>
    <w:rsid w:val="00DC019D"/>
    <w:rsid w:val="00DE0FD8"/>
    <w:rsid w:val="00DF03A3"/>
    <w:rsid w:val="00DF063C"/>
    <w:rsid w:val="00E141CD"/>
    <w:rsid w:val="00E30AF8"/>
    <w:rsid w:val="00E47D82"/>
    <w:rsid w:val="00EB763E"/>
    <w:rsid w:val="00EC0D24"/>
    <w:rsid w:val="00EC2D7B"/>
    <w:rsid w:val="00EE0BA5"/>
    <w:rsid w:val="00F60331"/>
    <w:rsid w:val="00F603D1"/>
    <w:rsid w:val="00F968FF"/>
    <w:rsid w:val="00FF0158"/>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kern w:val="2"/>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F063C"/>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141CD"/>
    <w:pPr>
      <w:ind w:left="720"/>
      <w:contextualSpacing/>
    </w:pPr>
    <w:rPr>
      <w:kern w:val="0"/>
    </w:rPr>
  </w:style>
  <w:style w:type="character" w:styleId="a4">
    <w:name w:val="Hyperlink"/>
    <w:basedOn w:val="a0"/>
    <w:uiPriority w:val="99"/>
    <w:unhideWhenUsed/>
    <w:rsid w:val="00E141CD"/>
    <w:rPr>
      <w:color w:val="0000FF"/>
      <w:u w:val="single"/>
    </w:rPr>
  </w:style>
  <w:style w:type="character" w:styleId="a5">
    <w:name w:val="FollowedHyperlink"/>
    <w:basedOn w:val="a0"/>
    <w:uiPriority w:val="99"/>
    <w:semiHidden/>
    <w:unhideWhenUsed/>
    <w:rsid w:val="00011A45"/>
    <w:rPr>
      <w:color w:val="954F72" w:themeColor="followedHyperlink"/>
      <w:u w:val="single"/>
    </w:rPr>
  </w:style>
  <w:style w:type="paragraph" w:styleId="a6">
    <w:name w:val="header"/>
    <w:basedOn w:val="a"/>
    <w:link w:val="a7"/>
    <w:uiPriority w:val="99"/>
    <w:unhideWhenUsed/>
    <w:rsid w:val="004E70E0"/>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4E70E0"/>
  </w:style>
  <w:style w:type="paragraph" w:styleId="a8">
    <w:name w:val="footer"/>
    <w:basedOn w:val="a"/>
    <w:link w:val="a9"/>
    <w:uiPriority w:val="99"/>
    <w:unhideWhenUsed/>
    <w:rsid w:val="004E70E0"/>
    <w:pPr>
      <w:tabs>
        <w:tab w:val="center" w:pos="4677"/>
        <w:tab w:val="right" w:pos="9355"/>
      </w:tabs>
      <w:spacing w:after="0" w:line="240" w:lineRule="auto"/>
    </w:pPr>
  </w:style>
  <w:style w:type="character" w:customStyle="1" w:styleId="a9">
    <w:name w:val="Нижний колонтитул Знак"/>
    <w:basedOn w:val="a0"/>
    <w:link w:val="a8"/>
    <w:uiPriority w:val="99"/>
    <w:rsid w:val="004E70E0"/>
  </w:style>
  <w:style w:type="character" w:customStyle="1" w:styleId="aa">
    <w:name w:val="Основной текст_"/>
    <w:basedOn w:val="a0"/>
    <w:link w:val="3"/>
    <w:uiPriority w:val="99"/>
    <w:rsid w:val="00421E65"/>
    <w:rPr>
      <w:rFonts w:ascii="Times New Roman" w:eastAsia="Times New Roman" w:hAnsi="Times New Roman" w:cs="Times New Roman"/>
      <w:shd w:val="clear" w:color="auto" w:fill="FFFFFF"/>
    </w:rPr>
  </w:style>
  <w:style w:type="character" w:customStyle="1" w:styleId="30">
    <w:name w:val="Основной текст (3)_"/>
    <w:basedOn w:val="a0"/>
    <w:link w:val="31"/>
    <w:uiPriority w:val="99"/>
    <w:rsid w:val="00421E65"/>
    <w:rPr>
      <w:rFonts w:ascii="Times New Roman" w:eastAsia="Times New Roman" w:hAnsi="Times New Roman" w:cs="Times New Roman"/>
      <w:b/>
      <w:bCs/>
      <w:sz w:val="18"/>
      <w:szCs w:val="18"/>
      <w:shd w:val="clear" w:color="auto" w:fill="FFFFFF"/>
    </w:rPr>
  </w:style>
  <w:style w:type="paragraph" w:customStyle="1" w:styleId="3">
    <w:name w:val="Основной текст3"/>
    <w:basedOn w:val="a"/>
    <w:link w:val="aa"/>
    <w:uiPriority w:val="99"/>
    <w:rsid w:val="00421E65"/>
    <w:pPr>
      <w:widowControl w:val="0"/>
      <w:shd w:val="clear" w:color="auto" w:fill="FFFFFF"/>
      <w:spacing w:after="0" w:line="274" w:lineRule="exact"/>
      <w:ind w:hanging="600"/>
      <w:jc w:val="both"/>
    </w:pPr>
    <w:rPr>
      <w:rFonts w:ascii="Times New Roman" w:eastAsia="Times New Roman" w:hAnsi="Times New Roman" w:cs="Times New Roman"/>
    </w:rPr>
  </w:style>
  <w:style w:type="paragraph" w:customStyle="1" w:styleId="31">
    <w:name w:val="Основной текст (3)"/>
    <w:basedOn w:val="a"/>
    <w:link w:val="30"/>
    <w:uiPriority w:val="99"/>
    <w:rsid w:val="00421E65"/>
    <w:pPr>
      <w:widowControl w:val="0"/>
      <w:shd w:val="clear" w:color="auto" w:fill="FFFFFF"/>
      <w:spacing w:before="60" w:after="0" w:line="269" w:lineRule="exact"/>
      <w:jc w:val="center"/>
    </w:pPr>
    <w:rPr>
      <w:rFonts w:ascii="Times New Roman" w:eastAsia="Times New Roman" w:hAnsi="Times New Roman" w:cs="Times New Roman"/>
      <w:b/>
      <w:bCs/>
      <w:sz w:val="18"/>
      <w:szCs w:val="18"/>
    </w:rPr>
  </w:style>
  <w:style w:type="paragraph" w:customStyle="1" w:styleId="1">
    <w:name w:val="Обычный1"/>
    <w:rsid w:val="00935771"/>
    <w:pPr>
      <w:spacing w:after="0" w:line="240" w:lineRule="auto"/>
    </w:pPr>
    <w:rPr>
      <w:rFonts w:ascii="Times New Roman" w:eastAsia="Times New Roman" w:hAnsi="Times New Roman" w:cs="Times New Roman"/>
      <w:kern w:val="0"/>
      <w:sz w:val="24"/>
      <w:szCs w:val="24"/>
      <w:lang w:eastAsia="ru-RU"/>
    </w:rPr>
  </w:style>
</w:styles>
</file>

<file path=word/webSettings.xml><?xml version="1.0" encoding="utf-8"?>
<w:webSettings xmlns:r="http://schemas.openxmlformats.org/officeDocument/2006/relationships" xmlns:w="http://schemas.openxmlformats.org/wordprocessingml/2006/main">
  <w:divs>
    <w:div w:id="73281542">
      <w:bodyDiv w:val="1"/>
      <w:marLeft w:val="0"/>
      <w:marRight w:val="0"/>
      <w:marTop w:val="0"/>
      <w:marBottom w:val="0"/>
      <w:divBdr>
        <w:top w:val="none" w:sz="0" w:space="0" w:color="auto"/>
        <w:left w:val="none" w:sz="0" w:space="0" w:color="auto"/>
        <w:bottom w:val="none" w:sz="0" w:space="0" w:color="auto"/>
        <w:right w:val="none" w:sz="0" w:space="0" w:color="auto"/>
      </w:divBdr>
    </w:div>
    <w:div w:id="121926275">
      <w:bodyDiv w:val="1"/>
      <w:marLeft w:val="0"/>
      <w:marRight w:val="0"/>
      <w:marTop w:val="0"/>
      <w:marBottom w:val="0"/>
      <w:divBdr>
        <w:top w:val="none" w:sz="0" w:space="0" w:color="auto"/>
        <w:left w:val="none" w:sz="0" w:space="0" w:color="auto"/>
        <w:bottom w:val="none" w:sz="0" w:space="0" w:color="auto"/>
        <w:right w:val="none" w:sz="0" w:space="0" w:color="auto"/>
      </w:divBdr>
    </w:div>
    <w:div w:id="681006413">
      <w:bodyDiv w:val="1"/>
      <w:marLeft w:val="0"/>
      <w:marRight w:val="0"/>
      <w:marTop w:val="0"/>
      <w:marBottom w:val="0"/>
      <w:divBdr>
        <w:top w:val="none" w:sz="0" w:space="0" w:color="auto"/>
        <w:left w:val="none" w:sz="0" w:space="0" w:color="auto"/>
        <w:bottom w:val="none" w:sz="0" w:space="0" w:color="auto"/>
        <w:right w:val="none" w:sz="0" w:space="0" w:color="auto"/>
      </w:divBdr>
    </w:div>
    <w:div w:id="19161644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18" Type="http://schemas.openxmlformats.org/officeDocument/2006/relationships/hyperlink" Target="https://library.udpu.edu.ua/library_files/probl_sych_school/2021/1/10.pdf" TargetMode="External"/><Relationship Id="rId26" Type="http://schemas.openxmlformats.org/officeDocument/2006/relationships/hyperlink" Target="https://doi.org/10.33189/epsn.v1i14.69" TargetMode="External"/><Relationship Id="rId39"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hyperlink" Target="https://www.oa.edu.ua/doc/dis/Kulesha_A.pdf" TargetMode="External"/><Relationship Id="rId34" Type="http://schemas.openxmlformats.org/officeDocument/2006/relationships/hyperlink" Target="http://library.ippro.com.ua/attachments/article/352/%D1%81%D0%BE%D1%86%D1%96%D0%B0%D0%BB%D1%8C%D0%BD%D0%B0%20%D0%B0%D0%B4%D0%B0%D0%BF%D1%82%D0%B0%D1%86%D1%96%D1%8F.pdf" TargetMode="External"/><Relationship Id="rId7" Type="http://schemas.openxmlformats.org/officeDocument/2006/relationships/image" Target="media/image1.png"/><Relationship Id="rId12" Type="http://schemas.openxmlformats.org/officeDocument/2006/relationships/chart" Target="charts/chart5.xml"/><Relationship Id="rId17" Type="http://schemas.openxmlformats.org/officeDocument/2006/relationships/hyperlink" Target="https://lib.iitta.gov.ua/id/eprint/728673/1/%D0%A2%D0%95%D0%97%D0%98%20%D0%9A%D0%9E%D0%9D%D0%93%D0%A0%D0%95%D0%A1%202021%20%D0%B5%D0%BB%D0%B5%D0%BA%D1%82%D1%80%D0%BE%D0%BD%D0%BD%D0%B8%D0%B9%20%D0%B2%D0%B0%D1%80%D1%96%D0%B0%D0%BD%D1%82-17-21.pdf" TargetMode="External"/><Relationship Id="rId25" Type="http://schemas.openxmlformats.org/officeDocument/2006/relationships/hyperlink" Target="https://scienceandeducation.pdpu.edu.ua/doc/2023/2_2023/17.pdf" TargetMode="External"/><Relationship Id="rId33" Type="http://schemas.openxmlformats.org/officeDocument/2006/relationships/hyperlink" Target="https://journals.maup.com.ua/index.php/psychology/article/view/1201" TargetMode="External"/><Relationship Id="rId38"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ekhsuir.kspu.edu/bitstream/handle/" TargetMode="External"/><Relationship Id="rId20" Type="http://schemas.openxmlformats.org/officeDocument/2006/relationships/hyperlink" Target="http://nbuv.gov.ua/UJRN/Nchnpu_019_2013_24_69" TargetMode="External"/><Relationship Id="rId29" Type="http://schemas.openxmlformats.org/officeDocument/2006/relationships/hyperlink" Target="https://osvita.eeipsy.org/index.php/eeip/article/view/480"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4.xml"/><Relationship Id="rId24" Type="http://schemas.openxmlformats.org/officeDocument/2006/relationships/hyperlink" Target="https://files.znu.edu.ua/files/Bibliobooks/Inshi74/0055369.pdf" TargetMode="External"/><Relationship Id="rId32" Type="http://schemas.openxmlformats.org/officeDocument/2006/relationships/hyperlink" Target="https://elibrary.kubg.edu.ua/id/eprint/5406/1/O_Tkachyshyna_PN_41_IL.pdf" TargetMode="External"/><Relationship Id="rId37"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hyperlink" Target="http://perspectives.pp.ua/index.php/pis/article/view/2473/2476" TargetMode="External"/><Relationship Id="rId23" Type="http://schemas.openxmlformats.org/officeDocument/2006/relationships/hyperlink" Target="https://elibrary.kubg.edu.ua/id/eprint/24867" TargetMode="External"/><Relationship Id="rId28" Type="http://schemas.openxmlformats.org/officeDocument/2006/relationships/hyperlink" Target="https://elibrary.kubg.edu.ua/id/eprint/7910/1/%D0%97%D0%B0%D0%BB%D0%B5%D0%B6%D0%BD%D1%96%D1%81%D1%82%D1%8C.pdf" TargetMode="External"/><Relationship Id="rId36" Type="http://schemas.openxmlformats.org/officeDocument/2006/relationships/hyperlink" Target="https://lib.iitta.gov.ua/id/eprint/725704/1/%D0%9F%D0%BE%D1%81%D1%96%D0%B1%D0%BD%D0%B8%D0%BA%20%D0%9A%D0%A0%D0%A2-2020.pdf" TargetMode="External"/><Relationship Id="rId10" Type="http://schemas.openxmlformats.org/officeDocument/2006/relationships/chart" Target="charts/chart3.xml"/><Relationship Id="rId19" Type="http://schemas.openxmlformats.org/officeDocument/2006/relationships/hyperlink" Target="https://content.e-schools.info/shtun-shkola/library/Dti-z-osoblivimi-osvtnmi-potrebami-ta-organzacya-yih-navchannya.pdf" TargetMode="External"/><Relationship Id="rId31" Type="http://schemas.openxmlformats.org/officeDocument/2006/relationships/hyperlink" Target="http://www.irbis-nbuv.gov.ua/cgibin/irbis_nbuv/cgiirbis_64.exe?I21DBN=LINK&amp;%20P21DBN=UJRN&amp;Z21ID=&amp;S21REF=10&amp;S21CNR=20&amp;S21STN=1&amp;S21FMT=ASP_meta&amp;C21COM=S&amp;2_S21P03=FILA=&amp;2_S21STR=ooop_2012_3%281%29__32" TargetMode="External"/><Relationship Id="rId4" Type="http://schemas.openxmlformats.org/officeDocument/2006/relationships/webSettings" Target="webSettings.xml"/><Relationship Id="rId9" Type="http://schemas.openxmlformats.org/officeDocument/2006/relationships/chart" Target="charts/chart2.xml"/><Relationship Id="rId14" Type="http://schemas.openxmlformats.org/officeDocument/2006/relationships/hyperlink" Target="https://pj.journal.kspu.edu/index.php/pj/article/view/1185" TargetMode="External"/><Relationship Id="rId22" Type="http://schemas.openxmlformats.org/officeDocument/2006/relationships/hyperlink" Target="https://studfile.net/preview/9046346/" TargetMode="External"/><Relationship Id="rId27" Type="http://schemas.openxmlformats.org/officeDocument/2006/relationships/hyperlink" Target="https://kaf-korped.kpnu.edu.ua/wp-content/uploads/2023/12/tezy-2023.pdf" TargetMode="External"/><Relationship Id="rId30" Type="http://schemas.openxmlformats.org/officeDocument/2006/relationships/hyperlink" Target="https://lib.iitta.gov.ua/id/eprint/712582/2/%D0%9C%D0%B5%D1%82%D0%BE%D0%B4%D0%B8%D1%87%D0%BD%D1%96%20%D1%80%D0%B5%D0%BA%D0%BE%D0%BC%D0%B5%D0%BD%D0%B4%D0%B0%D1%86%D1%96%D1%97_%D0%A1%D1%83%D1%85%D1%96%D0%BD%D0%B0%20%D0%86.%D0%92._2017.pdf" TargetMode="External"/><Relationship Id="rId35" Type="http://schemas.openxmlformats.org/officeDocument/2006/relationships/hyperlink" Target="https://dspace.nau.edu.ua/bitstream/NAU/37478/1/%D0%A5%D0%BE%D1%85%D0%BB%D1%96%D0%BD%D0%B0%20%D0%9E.%D0%9F.%20%D0%9A%D0%BE%D1%80%D0%B5%D0%BA%D1%86.%20%D1%81%D0%BF%D1%80%D1%8F%D0%BC.%D1%82%D1%80%D1%83%D0%B4.%20%D0%BD%D0%B0%D0%B2%D1%87.pdf"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Office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Office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Office_Excel6.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barChart>
        <c:barDir val="col"/>
        <c:grouping val="clustered"/>
        <c:ser>
          <c:idx val="0"/>
          <c:order val="0"/>
          <c:tx>
            <c:strRef>
              <c:f>Лист1!$B$1</c:f>
              <c:strCache>
                <c:ptCount val="1"/>
                <c:pt idx="0">
                  <c:v>Високий</c:v>
                </c:pt>
              </c:strCache>
            </c:strRef>
          </c:tx>
          <c:spPr>
            <a:solidFill>
              <a:schemeClr val="accent1"/>
            </a:solidFill>
            <a:ln>
              <a:noFill/>
            </a:ln>
            <a:effectLst/>
          </c:spPr>
          <c:cat>
            <c:strRef>
              <c:f>Лист1!$A$2</c:f>
              <c:strCache>
                <c:ptCount val="1"/>
                <c:pt idx="0">
                  <c:v>Рівні</c:v>
                </c:pt>
              </c:strCache>
            </c:strRef>
          </c:cat>
          <c:val>
            <c:numRef>
              <c:f>Лист1!$B$2</c:f>
              <c:numCache>
                <c:formatCode>General</c:formatCode>
                <c:ptCount val="1"/>
                <c:pt idx="0">
                  <c:v>25</c:v>
                </c:pt>
              </c:numCache>
            </c:numRef>
          </c:val>
          <c:extLst xmlns:c16r2="http://schemas.microsoft.com/office/drawing/2015/06/chart">
            <c:ext xmlns:c16="http://schemas.microsoft.com/office/drawing/2014/chart" uri="{C3380CC4-5D6E-409C-BE32-E72D297353CC}">
              <c16:uniqueId val="{00000000-C42D-4481-849D-56639BA41163}"/>
            </c:ext>
          </c:extLst>
        </c:ser>
        <c:ser>
          <c:idx val="1"/>
          <c:order val="1"/>
          <c:tx>
            <c:strRef>
              <c:f>Лист1!$C$1</c:f>
              <c:strCache>
                <c:ptCount val="1"/>
                <c:pt idx="0">
                  <c:v>Середній</c:v>
                </c:pt>
              </c:strCache>
            </c:strRef>
          </c:tx>
          <c:spPr>
            <a:solidFill>
              <a:schemeClr val="accent2"/>
            </a:solidFill>
            <a:ln>
              <a:noFill/>
            </a:ln>
            <a:effectLst/>
          </c:spPr>
          <c:cat>
            <c:strRef>
              <c:f>Лист1!$A$2</c:f>
              <c:strCache>
                <c:ptCount val="1"/>
                <c:pt idx="0">
                  <c:v>Рівні</c:v>
                </c:pt>
              </c:strCache>
            </c:strRef>
          </c:cat>
          <c:val>
            <c:numRef>
              <c:f>Лист1!$C$2</c:f>
              <c:numCache>
                <c:formatCode>General</c:formatCode>
                <c:ptCount val="1"/>
                <c:pt idx="0">
                  <c:v>40</c:v>
                </c:pt>
              </c:numCache>
            </c:numRef>
          </c:val>
          <c:extLst xmlns:c16r2="http://schemas.microsoft.com/office/drawing/2015/06/chart">
            <c:ext xmlns:c16="http://schemas.microsoft.com/office/drawing/2014/chart" uri="{C3380CC4-5D6E-409C-BE32-E72D297353CC}">
              <c16:uniqueId val="{00000001-C42D-4481-849D-56639BA41163}"/>
            </c:ext>
          </c:extLst>
        </c:ser>
        <c:ser>
          <c:idx val="2"/>
          <c:order val="2"/>
          <c:tx>
            <c:strRef>
              <c:f>Лист1!$D$1</c:f>
              <c:strCache>
                <c:ptCount val="1"/>
                <c:pt idx="0">
                  <c:v>Низький</c:v>
                </c:pt>
              </c:strCache>
            </c:strRef>
          </c:tx>
          <c:spPr>
            <a:solidFill>
              <a:schemeClr val="accent3"/>
            </a:solidFill>
            <a:ln>
              <a:noFill/>
            </a:ln>
            <a:effectLst/>
          </c:spPr>
          <c:cat>
            <c:strRef>
              <c:f>Лист1!$A$2</c:f>
              <c:strCache>
                <c:ptCount val="1"/>
                <c:pt idx="0">
                  <c:v>Рівні</c:v>
                </c:pt>
              </c:strCache>
            </c:strRef>
          </c:cat>
          <c:val>
            <c:numRef>
              <c:f>Лист1!$D$2</c:f>
              <c:numCache>
                <c:formatCode>General</c:formatCode>
                <c:ptCount val="1"/>
                <c:pt idx="0">
                  <c:v>20</c:v>
                </c:pt>
              </c:numCache>
            </c:numRef>
          </c:val>
          <c:extLst xmlns:c16r2="http://schemas.microsoft.com/office/drawing/2015/06/chart">
            <c:ext xmlns:c16="http://schemas.microsoft.com/office/drawing/2014/chart" uri="{C3380CC4-5D6E-409C-BE32-E72D297353CC}">
              <c16:uniqueId val="{00000002-C42D-4481-849D-56639BA41163}"/>
            </c:ext>
          </c:extLst>
        </c:ser>
        <c:gapWidth val="219"/>
        <c:overlap val="-27"/>
        <c:axId val="229758464"/>
        <c:axId val="229760000"/>
      </c:barChart>
      <c:catAx>
        <c:axId val="229758464"/>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29760000"/>
        <c:crosses val="autoZero"/>
        <c:auto val="1"/>
        <c:lblAlgn val="ctr"/>
        <c:lblOffset val="100"/>
      </c:catAx>
      <c:valAx>
        <c:axId val="229760000"/>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29758464"/>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barChart>
        <c:barDir val="col"/>
        <c:grouping val="clustered"/>
        <c:ser>
          <c:idx val="0"/>
          <c:order val="0"/>
          <c:tx>
            <c:strRef>
              <c:f>Лист1!$B$1</c:f>
              <c:strCache>
                <c:ptCount val="1"/>
                <c:pt idx="0">
                  <c:v>Високий</c:v>
                </c:pt>
              </c:strCache>
            </c:strRef>
          </c:tx>
          <c:spPr>
            <a:solidFill>
              <a:schemeClr val="accent1"/>
            </a:solidFill>
            <a:ln>
              <a:noFill/>
            </a:ln>
            <a:effectLst/>
          </c:spPr>
          <c:cat>
            <c:strRef>
              <c:f>Лист1!$A$2</c:f>
              <c:strCache>
                <c:ptCount val="1"/>
                <c:pt idx="0">
                  <c:v>Рівні</c:v>
                </c:pt>
              </c:strCache>
            </c:strRef>
          </c:cat>
          <c:val>
            <c:numRef>
              <c:f>Лист1!$B$2</c:f>
              <c:numCache>
                <c:formatCode>General</c:formatCode>
                <c:ptCount val="1"/>
                <c:pt idx="0">
                  <c:v>30</c:v>
                </c:pt>
              </c:numCache>
            </c:numRef>
          </c:val>
          <c:extLst xmlns:c16r2="http://schemas.microsoft.com/office/drawing/2015/06/chart">
            <c:ext xmlns:c16="http://schemas.microsoft.com/office/drawing/2014/chart" uri="{C3380CC4-5D6E-409C-BE32-E72D297353CC}">
              <c16:uniqueId val="{00000000-F343-4CCC-880F-C6E41A3775E9}"/>
            </c:ext>
          </c:extLst>
        </c:ser>
        <c:ser>
          <c:idx val="1"/>
          <c:order val="1"/>
          <c:tx>
            <c:strRef>
              <c:f>Лист1!$C$1</c:f>
              <c:strCache>
                <c:ptCount val="1"/>
                <c:pt idx="0">
                  <c:v>Середній</c:v>
                </c:pt>
              </c:strCache>
            </c:strRef>
          </c:tx>
          <c:spPr>
            <a:solidFill>
              <a:schemeClr val="accent2"/>
            </a:solidFill>
            <a:ln>
              <a:noFill/>
            </a:ln>
            <a:effectLst/>
          </c:spPr>
          <c:cat>
            <c:strRef>
              <c:f>Лист1!$A$2</c:f>
              <c:strCache>
                <c:ptCount val="1"/>
                <c:pt idx="0">
                  <c:v>Рівні</c:v>
                </c:pt>
              </c:strCache>
            </c:strRef>
          </c:cat>
          <c:val>
            <c:numRef>
              <c:f>Лист1!$C$2</c:f>
              <c:numCache>
                <c:formatCode>General</c:formatCode>
                <c:ptCount val="1"/>
                <c:pt idx="0">
                  <c:v>40</c:v>
                </c:pt>
              </c:numCache>
            </c:numRef>
          </c:val>
          <c:extLst xmlns:c16r2="http://schemas.microsoft.com/office/drawing/2015/06/chart">
            <c:ext xmlns:c16="http://schemas.microsoft.com/office/drawing/2014/chart" uri="{C3380CC4-5D6E-409C-BE32-E72D297353CC}">
              <c16:uniqueId val="{00000001-F343-4CCC-880F-C6E41A3775E9}"/>
            </c:ext>
          </c:extLst>
        </c:ser>
        <c:ser>
          <c:idx val="2"/>
          <c:order val="2"/>
          <c:tx>
            <c:strRef>
              <c:f>Лист1!$D$1</c:f>
              <c:strCache>
                <c:ptCount val="1"/>
                <c:pt idx="0">
                  <c:v>Низький</c:v>
                </c:pt>
              </c:strCache>
            </c:strRef>
          </c:tx>
          <c:spPr>
            <a:solidFill>
              <a:schemeClr val="accent3"/>
            </a:solidFill>
            <a:ln>
              <a:noFill/>
            </a:ln>
            <a:effectLst/>
          </c:spPr>
          <c:cat>
            <c:strRef>
              <c:f>Лист1!$A$2</c:f>
              <c:strCache>
                <c:ptCount val="1"/>
                <c:pt idx="0">
                  <c:v>Рівні</c:v>
                </c:pt>
              </c:strCache>
            </c:strRef>
          </c:cat>
          <c:val>
            <c:numRef>
              <c:f>Лист1!$D$2</c:f>
              <c:numCache>
                <c:formatCode>General</c:formatCode>
                <c:ptCount val="1"/>
                <c:pt idx="0">
                  <c:v>15</c:v>
                </c:pt>
              </c:numCache>
            </c:numRef>
          </c:val>
          <c:extLst xmlns:c16r2="http://schemas.microsoft.com/office/drawing/2015/06/chart">
            <c:ext xmlns:c16="http://schemas.microsoft.com/office/drawing/2014/chart" uri="{C3380CC4-5D6E-409C-BE32-E72D297353CC}">
              <c16:uniqueId val="{00000002-F343-4CCC-880F-C6E41A3775E9}"/>
            </c:ext>
          </c:extLst>
        </c:ser>
        <c:gapWidth val="219"/>
        <c:overlap val="-27"/>
        <c:axId val="230062720"/>
        <c:axId val="230236544"/>
      </c:barChart>
      <c:catAx>
        <c:axId val="230062720"/>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30236544"/>
        <c:crosses val="autoZero"/>
        <c:auto val="1"/>
        <c:lblAlgn val="ctr"/>
        <c:lblOffset val="100"/>
      </c:catAx>
      <c:valAx>
        <c:axId val="230236544"/>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30062720"/>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barChart>
        <c:barDir val="col"/>
        <c:grouping val="clustered"/>
        <c:ser>
          <c:idx val="0"/>
          <c:order val="0"/>
          <c:tx>
            <c:strRef>
              <c:f>Лист1!$B$1</c:f>
              <c:strCache>
                <c:ptCount val="1"/>
                <c:pt idx="0">
                  <c:v>Високий</c:v>
                </c:pt>
              </c:strCache>
            </c:strRef>
          </c:tx>
          <c:spPr>
            <a:solidFill>
              <a:schemeClr val="accent1"/>
            </a:solidFill>
            <a:ln>
              <a:noFill/>
            </a:ln>
            <a:effectLst/>
          </c:spPr>
          <c:cat>
            <c:strRef>
              <c:f>Лист1!$A$2</c:f>
              <c:strCache>
                <c:ptCount val="1"/>
                <c:pt idx="0">
                  <c:v>Рівні</c:v>
                </c:pt>
              </c:strCache>
            </c:strRef>
          </c:cat>
          <c:val>
            <c:numRef>
              <c:f>Лист1!$B$2</c:f>
              <c:numCache>
                <c:formatCode>General</c:formatCode>
                <c:ptCount val="1"/>
                <c:pt idx="0">
                  <c:v>22</c:v>
                </c:pt>
              </c:numCache>
            </c:numRef>
          </c:val>
          <c:extLst xmlns:c16r2="http://schemas.microsoft.com/office/drawing/2015/06/chart">
            <c:ext xmlns:c16="http://schemas.microsoft.com/office/drawing/2014/chart" uri="{C3380CC4-5D6E-409C-BE32-E72D297353CC}">
              <c16:uniqueId val="{00000000-6E11-43B3-9450-384F62191551}"/>
            </c:ext>
          </c:extLst>
        </c:ser>
        <c:ser>
          <c:idx val="1"/>
          <c:order val="1"/>
          <c:tx>
            <c:strRef>
              <c:f>Лист1!$C$1</c:f>
              <c:strCache>
                <c:ptCount val="1"/>
                <c:pt idx="0">
                  <c:v>Середній</c:v>
                </c:pt>
              </c:strCache>
            </c:strRef>
          </c:tx>
          <c:spPr>
            <a:solidFill>
              <a:schemeClr val="accent2"/>
            </a:solidFill>
            <a:ln>
              <a:noFill/>
            </a:ln>
            <a:effectLst/>
          </c:spPr>
          <c:cat>
            <c:strRef>
              <c:f>Лист1!$A$2</c:f>
              <c:strCache>
                <c:ptCount val="1"/>
                <c:pt idx="0">
                  <c:v>Рівні</c:v>
                </c:pt>
              </c:strCache>
            </c:strRef>
          </c:cat>
          <c:val>
            <c:numRef>
              <c:f>Лист1!$C$2</c:f>
              <c:numCache>
                <c:formatCode>General</c:formatCode>
                <c:ptCount val="1"/>
                <c:pt idx="0">
                  <c:v>43</c:v>
                </c:pt>
              </c:numCache>
            </c:numRef>
          </c:val>
          <c:extLst xmlns:c16r2="http://schemas.microsoft.com/office/drawing/2015/06/chart">
            <c:ext xmlns:c16="http://schemas.microsoft.com/office/drawing/2014/chart" uri="{C3380CC4-5D6E-409C-BE32-E72D297353CC}">
              <c16:uniqueId val="{00000001-6E11-43B3-9450-384F62191551}"/>
            </c:ext>
          </c:extLst>
        </c:ser>
        <c:ser>
          <c:idx val="2"/>
          <c:order val="2"/>
          <c:tx>
            <c:strRef>
              <c:f>Лист1!$D$1</c:f>
              <c:strCache>
                <c:ptCount val="1"/>
                <c:pt idx="0">
                  <c:v>Низький</c:v>
                </c:pt>
              </c:strCache>
            </c:strRef>
          </c:tx>
          <c:spPr>
            <a:solidFill>
              <a:schemeClr val="accent3"/>
            </a:solidFill>
            <a:ln>
              <a:noFill/>
            </a:ln>
            <a:effectLst/>
          </c:spPr>
          <c:cat>
            <c:strRef>
              <c:f>Лист1!$A$2</c:f>
              <c:strCache>
                <c:ptCount val="1"/>
                <c:pt idx="0">
                  <c:v>Рівні</c:v>
                </c:pt>
              </c:strCache>
            </c:strRef>
          </c:cat>
          <c:val>
            <c:numRef>
              <c:f>Лист1!$D$2</c:f>
              <c:numCache>
                <c:formatCode>General</c:formatCode>
                <c:ptCount val="1"/>
                <c:pt idx="0">
                  <c:v>20</c:v>
                </c:pt>
              </c:numCache>
            </c:numRef>
          </c:val>
          <c:extLst xmlns:c16r2="http://schemas.microsoft.com/office/drawing/2015/06/chart">
            <c:ext xmlns:c16="http://schemas.microsoft.com/office/drawing/2014/chart" uri="{C3380CC4-5D6E-409C-BE32-E72D297353CC}">
              <c16:uniqueId val="{00000002-6E11-43B3-9450-384F62191551}"/>
            </c:ext>
          </c:extLst>
        </c:ser>
        <c:gapWidth val="219"/>
        <c:overlap val="-27"/>
        <c:axId val="230756352"/>
        <c:axId val="230757888"/>
      </c:barChart>
      <c:catAx>
        <c:axId val="230756352"/>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30757888"/>
        <c:crosses val="autoZero"/>
        <c:auto val="1"/>
        <c:lblAlgn val="ctr"/>
        <c:lblOffset val="100"/>
      </c:catAx>
      <c:valAx>
        <c:axId val="230757888"/>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30756352"/>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barChart>
        <c:barDir val="col"/>
        <c:grouping val="clustered"/>
        <c:ser>
          <c:idx val="0"/>
          <c:order val="0"/>
          <c:tx>
            <c:strRef>
              <c:f>Лист1!$B$1</c:f>
              <c:strCache>
                <c:ptCount val="1"/>
                <c:pt idx="0">
                  <c:v>Високий</c:v>
                </c:pt>
              </c:strCache>
            </c:strRef>
          </c:tx>
          <c:spPr>
            <a:solidFill>
              <a:schemeClr val="accent1"/>
            </a:solidFill>
            <a:ln>
              <a:noFill/>
            </a:ln>
            <a:effectLst/>
          </c:spPr>
          <c:cat>
            <c:strRef>
              <c:f>Лист1!$A$2</c:f>
              <c:strCache>
                <c:ptCount val="1"/>
                <c:pt idx="0">
                  <c:v>Рівні</c:v>
                </c:pt>
              </c:strCache>
            </c:strRef>
          </c:cat>
          <c:val>
            <c:numRef>
              <c:f>Лист1!$B$2</c:f>
              <c:numCache>
                <c:formatCode>General</c:formatCode>
                <c:ptCount val="1"/>
                <c:pt idx="0">
                  <c:v>24</c:v>
                </c:pt>
              </c:numCache>
            </c:numRef>
          </c:val>
          <c:extLst xmlns:c16r2="http://schemas.microsoft.com/office/drawing/2015/06/chart">
            <c:ext xmlns:c16="http://schemas.microsoft.com/office/drawing/2014/chart" uri="{C3380CC4-5D6E-409C-BE32-E72D297353CC}">
              <c16:uniqueId val="{00000000-1F70-4884-8AEF-640521B476A0}"/>
            </c:ext>
          </c:extLst>
        </c:ser>
        <c:ser>
          <c:idx val="1"/>
          <c:order val="1"/>
          <c:tx>
            <c:strRef>
              <c:f>Лист1!$C$1</c:f>
              <c:strCache>
                <c:ptCount val="1"/>
                <c:pt idx="0">
                  <c:v>Середній</c:v>
                </c:pt>
              </c:strCache>
            </c:strRef>
          </c:tx>
          <c:spPr>
            <a:solidFill>
              <a:schemeClr val="accent2"/>
            </a:solidFill>
            <a:ln>
              <a:noFill/>
            </a:ln>
            <a:effectLst/>
          </c:spPr>
          <c:cat>
            <c:strRef>
              <c:f>Лист1!$A$2</c:f>
              <c:strCache>
                <c:ptCount val="1"/>
                <c:pt idx="0">
                  <c:v>Рівні</c:v>
                </c:pt>
              </c:strCache>
            </c:strRef>
          </c:cat>
          <c:val>
            <c:numRef>
              <c:f>Лист1!$C$2</c:f>
              <c:numCache>
                <c:formatCode>General</c:formatCode>
                <c:ptCount val="1"/>
                <c:pt idx="0">
                  <c:v>51</c:v>
                </c:pt>
              </c:numCache>
            </c:numRef>
          </c:val>
          <c:extLst xmlns:c16r2="http://schemas.microsoft.com/office/drawing/2015/06/chart">
            <c:ext xmlns:c16="http://schemas.microsoft.com/office/drawing/2014/chart" uri="{C3380CC4-5D6E-409C-BE32-E72D297353CC}">
              <c16:uniqueId val="{00000001-1F70-4884-8AEF-640521B476A0}"/>
            </c:ext>
          </c:extLst>
        </c:ser>
        <c:ser>
          <c:idx val="2"/>
          <c:order val="2"/>
          <c:tx>
            <c:strRef>
              <c:f>Лист1!$D$1</c:f>
              <c:strCache>
                <c:ptCount val="1"/>
                <c:pt idx="0">
                  <c:v>Низький</c:v>
                </c:pt>
              </c:strCache>
            </c:strRef>
          </c:tx>
          <c:spPr>
            <a:solidFill>
              <a:schemeClr val="accent3"/>
            </a:solidFill>
            <a:ln>
              <a:noFill/>
            </a:ln>
            <a:effectLst/>
          </c:spPr>
          <c:cat>
            <c:strRef>
              <c:f>Лист1!$A$2</c:f>
              <c:strCache>
                <c:ptCount val="1"/>
                <c:pt idx="0">
                  <c:v>Рівні</c:v>
                </c:pt>
              </c:strCache>
            </c:strRef>
          </c:cat>
          <c:val>
            <c:numRef>
              <c:f>Лист1!$D$2</c:f>
              <c:numCache>
                <c:formatCode>General</c:formatCode>
                <c:ptCount val="1"/>
                <c:pt idx="0">
                  <c:v>17</c:v>
                </c:pt>
              </c:numCache>
            </c:numRef>
          </c:val>
          <c:extLst xmlns:c16r2="http://schemas.microsoft.com/office/drawing/2015/06/chart">
            <c:ext xmlns:c16="http://schemas.microsoft.com/office/drawing/2014/chart" uri="{C3380CC4-5D6E-409C-BE32-E72D297353CC}">
              <c16:uniqueId val="{00000002-1F70-4884-8AEF-640521B476A0}"/>
            </c:ext>
          </c:extLst>
        </c:ser>
        <c:gapWidth val="219"/>
        <c:overlap val="-27"/>
        <c:axId val="230855808"/>
        <c:axId val="230857344"/>
      </c:barChart>
      <c:catAx>
        <c:axId val="230855808"/>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30857344"/>
        <c:crosses val="autoZero"/>
        <c:auto val="1"/>
        <c:lblAlgn val="ctr"/>
        <c:lblOffset val="100"/>
      </c:catAx>
      <c:valAx>
        <c:axId val="230857344"/>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30855808"/>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barChart>
        <c:barDir val="col"/>
        <c:grouping val="clustered"/>
        <c:ser>
          <c:idx val="0"/>
          <c:order val="0"/>
          <c:tx>
            <c:strRef>
              <c:f>Лист1!$B$1</c:f>
              <c:strCache>
                <c:ptCount val="1"/>
                <c:pt idx="0">
                  <c:v>Високий</c:v>
                </c:pt>
              </c:strCache>
            </c:strRef>
          </c:tx>
          <c:spPr>
            <a:solidFill>
              <a:schemeClr val="accent1"/>
            </a:solidFill>
            <a:ln>
              <a:noFill/>
            </a:ln>
            <a:effectLst/>
          </c:spPr>
          <c:cat>
            <c:strRef>
              <c:f>Лист1!$A$2</c:f>
              <c:strCache>
                <c:ptCount val="1"/>
                <c:pt idx="0">
                  <c:v>Рівні</c:v>
                </c:pt>
              </c:strCache>
            </c:strRef>
          </c:cat>
          <c:val>
            <c:numRef>
              <c:f>Лист1!$B$2</c:f>
              <c:numCache>
                <c:formatCode>General</c:formatCode>
                <c:ptCount val="1"/>
                <c:pt idx="0">
                  <c:v>17</c:v>
                </c:pt>
              </c:numCache>
            </c:numRef>
          </c:val>
          <c:extLst xmlns:c16r2="http://schemas.microsoft.com/office/drawing/2015/06/chart">
            <c:ext xmlns:c16="http://schemas.microsoft.com/office/drawing/2014/chart" uri="{C3380CC4-5D6E-409C-BE32-E72D297353CC}">
              <c16:uniqueId val="{00000000-8931-4B9A-A644-2D307532C2E0}"/>
            </c:ext>
          </c:extLst>
        </c:ser>
        <c:ser>
          <c:idx val="1"/>
          <c:order val="1"/>
          <c:tx>
            <c:strRef>
              <c:f>Лист1!$C$1</c:f>
              <c:strCache>
                <c:ptCount val="1"/>
                <c:pt idx="0">
                  <c:v>Середній</c:v>
                </c:pt>
              </c:strCache>
            </c:strRef>
          </c:tx>
          <c:spPr>
            <a:solidFill>
              <a:schemeClr val="accent2"/>
            </a:solidFill>
            <a:ln>
              <a:noFill/>
            </a:ln>
            <a:effectLst/>
          </c:spPr>
          <c:cat>
            <c:strRef>
              <c:f>Лист1!$A$2</c:f>
              <c:strCache>
                <c:ptCount val="1"/>
                <c:pt idx="0">
                  <c:v>Рівні</c:v>
                </c:pt>
              </c:strCache>
            </c:strRef>
          </c:cat>
          <c:val>
            <c:numRef>
              <c:f>Лист1!$C$2</c:f>
              <c:numCache>
                <c:formatCode>General</c:formatCode>
                <c:ptCount val="1"/>
                <c:pt idx="0">
                  <c:v>44</c:v>
                </c:pt>
              </c:numCache>
            </c:numRef>
          </c:val>
          <c:extLst xmlns:c16r2="http://schemas.microsoft.com/office/drawing/2015/06/chart">
            <c:ext xmlns:c16="http://schemas.microsoft.com/office/drawing/2014/chart" uri="{C3380CC4-5D6E-409C-BE32-E72D297353CC}">
              <c16:uniqueId val="{00000001-8931-4B9A-A644-2D307532C2E0}"/>
            </c:ext>
          </c:extLst>
        </c:ser>
        <c:ser>
          <c:idx val="2"/>
          <c:order val="2"/>
          <c:tx>
            <c:strRef>
              <c:f>Лист1!$D$1</c:f>
              <c:strCache>
                <c:ptCount val="1"/>
                <c:pt idx="0">
                  <c:v>Низький</c:v>
                </c:pt>
              </c:strCache>
            </c:strRef>
          </c:tx>
          <c:spPr>
            <a:solidFill>
              <a:schemeClr val="accent3"/>
            </a:solidFill>
            <a:ln>
              <a:noFill/>
            </a:ln>
            <a:effectLst/>
          </c:spPr>
          <c:cat>
            <c:strRef>
              <c:f>Лист1!$A$2</c:f>
              <c:strCache>
                <c:ptCount val="1"/>
                <c:pt idx="0">
                  <c:v>Рівні</c:v>
                </c:pt>
              </c:strCache>
            </c:strRef>
          </c:cat>
          <c:val>
            <c:numRef>
              <c:f>Лист1!$D$2</c:f>
              <c:numCache>
                <c:formatCode>General</c:formatCode>
                <c:ptCount val="1"/>
                <c:pt idx="0">
                  <c:v>17</c:v>
                </c:pt>
              </c:numCache>
            </c:numRef>
          </c:val>
          <c:extLst xmlns:c16r2="http://schemas.microsoft.com/office/drawing/2015/06/chart">
            <c:ext xmlns:c16="http://schemas.microsoft.com/office/drawing/2014/chart" uri="{C3380CC4-5D6E-409C-BE32-E72D297353CC}">
              <c16:uniqueId val="{00000002-8931-4B9A-A644-2D307532C2E0}"/>
            </c:ext>
          </c:extLst>
        </c:ser>
        <c:gapWidth val="219"/>
        <c:overlap val="-27"/>
        <c:axId val="233535744"/>
        <c:axId val="233713664"/>
      </c:barChart>
      <c:catAx>
        <c:axId val="233535744"/>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33713664"/>
        <c:crosses val="autoZero"/>
        <c:auto val="1"/>
        <c:lblAlgn val="ctr"/>
        <c:lblOffset val="100"/>
      </c:catAx>
      <c:valAx>
        <c:axId val="233713664"/>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33535744"/>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barChart>
        <c:barDir val="col"/>
        <c:grouping val="clustered"/>
        <c:ser>
          <c:idx val="0"/>
          <c:order val="0"/>
          <c:tx>
            <c:strRef>
              <c:f>Лист1!$B$1</c:f>
              <c:strCache>
                <c:ptCount val="1"/>
                <c:pt idx="0">
                  <c:v>Високий</c:v>
                </c:pt>
              </c:strCache>
            </c:strRef>
          </c:tx>
          <c:spPr>
            <a:solidFill>
              <a:schemeClr val="accent1"/>
            </a:solidFill>
            <a:ln>
              <a:noFill/>
            </a:ln>
            <a:effectLst/>
          </c:spPr>
          <c:cat>
            <c:strRef>
              <c:f>Лист1!$A$2</c:f>
              <c:strCache>
                <c:ptCount val="1"/>
                <c:pt idx="0">
                  <c:v>Рівні</c:v>
                </c:pt>
              </c:strCache>
            </c:strRef>
          </c:cat>
          <c:val>
            <c:numRef>
              <c:f>Лист1!$B$2</c:f>
              <c:numCache>
                <c:formatCode>General</c:formatCode>
                <c:ptCount val="1"/>
                <c:pt idx="0">
                  <c:v>12</c:v>
                </c:pt>
              </c:numCache>
            </c:numRef>
          </c:val>
          <c:extLst xmlns:c16r2="http://schemas.microsoft.com/office/drawing/2015/06/chart">
            <c:ext xmlns:c16="http://schemas.microsoft.com/office/drawing/2014/chart" uri="{C3380CC4-5D6E-409C-BE32-E72D297353CC}">
              <c16:uniqueId val="{00000000-F7C4-4385-9679-E20E20F7AB21}"/>
            </c:ext>
          </c:extLst>
        </c:ser>
        <c:ser>
          <c:idx val="1"/>
          <c:order val="1"/>
          <c:tx>
            <c:strRef>
              <c:f>Лист1!$C$1</c:f>
              <c:strCache>
                <c:ptCount val="1"/>
                <c:pt idx="0">
                  <c:v>Середній</c:v>
                </c:pt>
              </c:strCache>
            </c:strRef>
          </c:tx>
          <c:spPr>
            <a:solidFill>
              <a:schemeClr val="accent2"/>
            </a:solidFill>
            <a:ln>
              <a:noFill/>
            </a:ln>
            <a:effectLst/>
          </c:spPr>
          <c:cat>
            <c:strRef>
              <c:f>Лист1!$A$2</c:f>
              <c:strCache>
                <c:ptCount val="1"/>
                <c:pt idx="0">
                  <c:v>Рівні</c:v>
                </c:pt>
              </c:strCache>
            </c:strRef>
          </c:cat>
          <c:val>
            <c:numRef>
              <c:f>Лист1!$C$2</c:f>
              <c:numCache>
                <c:formatCode>General</c:formatCode>
                <c:ptCount val="1"/>
                <c:pt idx="0">
                  <c:v>58</c:v>
                </c:pt>
              </c:numCache>
            </c:numRef>
          </c:val>
          <c:extLst xmlns:c16r2="http://schemas.microsoft.com/office/drawing/2015/06/chart">
            <c:ext xmlns:c16="http://schemas.microsoft.com/office/drawing/2014/chart" uri="{C3380CC4-5D6E-409C-BE32-E72D297353CC}">
              <c16:uniqueId val="{00000001-F7C4-4385-9679-E20E20F7AB21}"/>
            </c:ext>
          </c:extLst>
        </c:ser>
        <c:ser>
          <c:idx val="2"/>
          <c:order val="2"/>
          <c:tx>
            <c:strRef>
              <c:f>Лист1!$D$1</c:f>
              <c:strCache>
                <c:ptCount val="1"/>
                <c:pt idx="0">
                  <c:v>Низький</c:v>
                </c:pt>
              </c:strCache>
            </c:strRef>
          </c:tx>
          <c:spPr>
            <a:solidFill>
              <a:schemeClr val="accent3"/>
            </a:solidFill>
            <a:ln>
              <a:noFill/>
            </a:ln>
            <a:effectLst/>
          </c:spPr>
          <c:cat>
            <c:strRef>
              <c:f>Лист1!$A$2</c:f>
              <c:strCache>
                <c:ptCount val="1"/>
                <c:pt idx="0">
                  <c:v>Рівні</c:v>
                </c:pt>
              </c:strCache>
            </c:strRef>
          </c:cat>
          <c:val>
            <c:numRef>
              <c:f>Лист1!$D$2</c:f>
              <c:numCache>
                <c:formatCode>General</c:formatCode>
                <c:ptCount val="1"/>
                <c:pt idx="0">
                  <c:v>17</c:v>
                </c:pt>
              </c:numCache>
            </c:numRef>
          </c:val>
          <c:extLst xmlns:c16r2="http://schemas.microsoft.com/office/drawing/2015/06/chart">
            <c:ext xmlns:c16="http://schemas.microsoft.com/office/drawing/2014/chart" uri="{C3380CC4-5D6E-409C-BE32-E72D297353CC}">
              <c16:uniqueId val="{00000002-F7C4-4385-9679-E20E20F7AB21}"/>
            </c:ext>
          </c:extLst>
        </c:ser>
        <c:gapWidth val="219"/>
        <c:overlap val="-27"/>
        <c:axId val="234274176"/>
        <c:axId val="234321024"/>
      </c:barChart>
      <c:catAx>
        <c:axId val="234274176"/>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34321024"/>
        <c:crosses val="autoZero"/>
        <c:auto val="1"/>
        <c:lblAlgn val="ctr"/>
        <c:lblOffset val="100"/>
      </c:catAx>
      <c:valAx>
        <c:axId val="234321024"/>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34274176"/>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Pages>
  <Words>30916</Words>
  <Characters>176222</Characters>
  <Application>Microsoft Office Word</Application>
  <DocSecurity>0</DocSecurity>
  <Lines>1468</Lines>
  <Paragraphs>413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206725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ValLi</dc:creator>
  <cp:lastModifiedBy>Natasha</cp:lastModifiedBy>
  <cp:revision>2</cp:revision>
  <cp:lastPrinted>2025-01-11T10:56:00Z</cp:lastPrinted>
  <dcterms:created xsi:type="dcterms:W3CDTF">2025-01-14T13:18:00Z</dcterms:created>
  <dcterms:modified xsi:type="dcterms:W3CDTF">2025-01-14T13:18:00Z</dcterms:modified>
</cp:coreProperties>
</file>