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3B2A" w:rsidRPr="00CA636D" w:rsidRDefault="005E3B2A" w:rsidP="00CA636D">
      <w:pPr>
        <w:pStyle w:val="2"/>
        <w:jc w:val="center"/>
        <w:rPr>
          <w:rFonts w:ascii="Times New Roman" w:eastAsia="Times New Roman" w:hAnsi="Times New Roman" w:cs="Times New Roman"/>
          <w:b/>
          <w:bCs/>
          <w:color w:val="auto"/>
          <w:sz w:val="28"/>
          <w:szCs w:val="28"/>
          <w:lang w:eastAsia="ru-RU"/>
        </w:rPr>
      </w:pPr>
      <w:r w:rsidRPr="00CA636D">
        <w:rPr>
          <w:rFonts w:ascii="Times New Roman" w:eastAsia="Times New Roman" w:hAnsi="Times New Roman" w:cs="Times New Roman"/>
          <w:b/>
          <w:bCs/>
          <w:color w:val="auto"/>
          <w:sz w:val="28"/>
          <w:szCs w:val="28"/>
          <w:lang w:eastAsia="ru-RU"/>
        </w:rPr>
        <w:t>Міністерство освіти і науки України</w:t>
      </w:r>
    </w:p>
    <w:p w:rsidR="0086548B" w:rsidRPr="00CA636D" w:rsidRDefault="0086548B" w:rsidP="0086548B">
      <w:pPr>
        <w:pStyle w:val="s3"/>
        <w:spacing w:before="0" w:beforeAutospacing="0" w:after="0" w:afterAutospacing="0"/>
        <w:jc w:val="center"/>
        <w:rPr>
          <w:rFonts w:ascii="-webkit-standard" w:hAnsi="-webkit-standard"/>
          <w:b/>
          <w:bCs/>
          <w:color w:val="000000"/>
          <w:sz w:val="28"/>
          <w:szCs w:val="28"/>
        </w:rPr>
      </w:pPr>
      <w:r w:rsidRPr="00CA636D">
        <w:rPr>
          <w:rStyle w:val="s2"/>
          <w:b/>
          <w:bCs/>
          <w:color w:val="000000"/>
          <w:sz w:val="28"/>
          <w:szCs w:val="28"/>
        </w:rPr>
        <w:t>Державний заклад</w:t>
      </w:r>
    </w:p>
    <w:p w:rsidR="0086548B" w:rsidRPr="00CA636D" w:rsidRDefault="0086548B" w:rsidP="0086548B">
      <w:pPr>
        <w:pStyle w:val="s3"/>
        <w:spacing w:before="0" w:beforeAutospacing="0" w:after="0" w:afterAutospacing="0"/>
        <w:jc w:val="center"/>
        <w:rPr>
          <w:rFonts w:ascii="-webkit-standard" w:hAnsi="-webkit-standard"/>
          <w:b/>
          <w:bCs/>
          <w:color w:val="000000"/>
          <w:sz w:val="28"/>
          <w:szCs w:val="28"/>
        </w:rPr>
      </w:pPr>
      <w:r w:rsidRPr="00CA636D">
        <w:rPr>
          <w:rStyle w:val="s2"/>
          <w:b/>
          <w:bCs/>
          <w:color w:val="000000"/>
          <w:sz w:val="28"/>
          <w:szCs w:val="28"/>
        </w:rPr>
        <w:t>«Луганський національний університет</w:t>
      </w:r>
      <w:r w:rsidRPr="00CA636D">
        <w:rPr>
          <w:rStyle w:val="apple-converted-space"/>
          <w:b/>
          <w:bCs/>
          <w:color w:val="000000"/>
          <w:sz w:val="28"/>
          <w:szCs w:val="28"/>
        </w:rPr>
        <w:t> </w:t>
      </w:r>
    </w:p>
    <w:p w:rsidR="0086548B" w:rsidRPr="00CA636D" w:rsidRDefault="0086548B" w:rsidP="0086548B">
      <w:pPr>
        <w:pStyle w:val="s3"/>
        <w:spacing w:before="0" w:beforeAutospacing="0" w:after="0" w:afterAutospacing="0"/>
        <w:jc w:val="center"/>
        <w:rPr>
          <w:rFonts w:ascii="-webkit-standard" w:hAnsi="-webkit-standard"/>
          <w:b/>
          <w:bCs/>
          <w:color w:val="000000"/>
          <w:sz w:val="28"/>
          <w:szCs w:val="28"/>
        </w:rPr>
      </w:pPr>
      <w:r w:rsidRPr="00CA636D">
        <w:rPr>
          <w:rStyle w:val="s2"/>
          <w:b/>
          <w:bCs/>
          <w:color w:val="000000"/>
          <w:sz w:val="28"/>
          <w:szCs w:val="28"/>
        </w:rPr>
        <w:t>імені Тараса Шевченка»</w:t>
      </w:r>
    </w:p>
    <w:p w:rsidR="0086548B" w:rsidRPr="00CA636D" w:rsidRDefault="0086548B" w:rsidP="0086548B">
      <w:pPr>
        <w:pStyle w:val="s3"/>
        <w:spacing w:before="0" w:beforeAutospacing="0" w:after="0" w:afterAutospacing="0"/>
        <w:jc w:val="center"/>
        <w:rPr>
          <w:rFonts w:ascii="-webkit-standard" w:hAnsi="-webkit-standard"/>
          <w:b/>
          <w:bCs/>
          <w:color w:val="000000"/>
          <w:sz w:val="28"/>
          <w:szCs w:val="28"/>
        </w:rPr>
      </w:pPr>
      <w:r w:rsidRPr="00CA636D">
        <w:rPr>
          <w:rFonts w:ascii="-webkit-standard" w:hAnsi="-webkit-standard"/>
          <w:b/>
          <w:bCs/>
          <w:color w:val="000000"/>
          <w:sz w:val="28"/>
          <w:szCs w:val="28"/>
        </w:rPr>
        <w:t> </w:t>
      </w:r>
    </w:p>
    <w:p w:rsidR="0086548B" w:rsidRPr="00CA636D" w:rsidRDefault="0086548B" w:rsidP="0086548B">
      <w:pPr>
        <w:pStyle w:val="s3"/>
        <w:spacing w:before="0" w:beforeAutospacing="0" w:after="0" w:afterAutospacing="0"/>
        <w:jc w:val="center"/>
        <w:rPr>
          <w:rFonts w:ascii="-webkit-standard" w:hAnsi="-webkit-standard"/>
          <w:b/>
          <w:bCs/>
          <w:color w:val="000000"/>
          <w:sz w:val="28"/>
          <w:szCs w:val="28"/>
        </w:rPr>
      </w:pPr>
      <w:r w:rsidRPr="00CA636D">
        <w:rPr>
          <w:rStyle w:val="s2"/>
          <w:b/>
          <w:bCs/>
          <w:color w:val="000000"/>
          <w:sz w:val="28"/>
          <w:szCs w:val="28"/>
        </w:rPr>
        <w:t>Навчально-науковий інститут педагогіки і психології</w:t>
      </w:r>
    </w:p>
    <w:p w:rsidR="0086548B" w:rsidRPr="00CA636D" w:rsidRDefault="0086548B" w:rsidP="0086548B">
      <w:pPr>
        <w:pStyle w:val="s3"/>
        <w:spacing w:before="0" w:beforeAutospacing="0" w:after="0" w:afterAutospacing="0"/>
        <w:jc w:val="center"/>
        <w:rPr>
          <w:rFonts w:ascii="-webkit-standard" w:hAnsi="-webkit-standard"/>
          <w:b/>
          <w:bCs/>
          <w:color w:val="000000"/>
          <w:sz w:val="28"/>
          <w:szCs w:val="28"/>
        </w:rPr>
      </w:pPr>
      <w:r w:rsidRPr="00CA636D">
        <w:rPr>
          <w:rFonts w:ascii="-webkit-standard" w:hAnsi="-webkit-standard"/>
          <w:b/>
          <w:bCs/>
          <w:color w:val="000000"/>
          <w:sz w:val="28"/>
          <w:szCs w:val="28"/>
        </w:rPr>
        <w:t> </w:t>
      </w:r>
    </w:p>
    <w:p w:rsidR="0086548B" w:rsidRPr="00CA636D" w:rsidRDefault="0086548B" w:rsidP="0086548B">
      <w:pPr>
        <w:pStyle w:val="s3"/>
        <w:spacing w:before="0" w:beforeAutospacing="0" w:after="0" w:afterAutospacing="0"/>
        <w:jc w:val="center"/>
        <w:rPr>
          <w:rFonts w:ascii="-webkit-standard" w:hAnsi="-webkit-standard"/>
          <w:b/>
          <w:bCs/>
          <w:color w:val="000000"/>
          <w:sz w:val="28"/>
          <w:szCs w:val="28"/>
        </w:rPr>
      </w:pPr>
      <w:r w:rsidRPr="00CA636D">
        <w:rPr>
          <w:rStyle w:val="s2"/>
          <w:b/>
          <w:bCs/>
          <w:color w:val="000000"/>
          <w:sz w:val="28"/>
          <w:szCs w:val="28"/>
        </w:rPr>
        <w:t>Кафедра психології</w:t>
      </w:r>
    </w:p>
    <w:p w:rsidR="0086548B" w:rsidRPr="009F0B6C" w:rsidRDefault="0086548B" w:rsidP="0086548B">
      <w:pPr>
        <w:pStyle w:val="s4"/>
        <w:spacing w:before="0" w:beforeAutospacing="0" w:after="0" w:afterAutospacing="0"/>
        <w:jc w:val="right"/>
        <w:rPr>
          <w:rFonts w:ascii="-webkit-standard" w:hAnsi="-webkit-standard"/>
          <w:color w:val="000000"/>
          <w:sz w:val="28"/>
          <w:szCs w:val="28"/>
        </w:rPr>
      </w:pPr>
      <w:r w:rsidRPr="009F0B6C">
        <w:rPr>
          <w:rFonts w:ascii="-webkit-standard" w:hAnsi="-webkit-standard"/>
          <w:color w:val="000000"/>
          <w:sz w:val="28"/>
          <w:szCs w:val="28"/>
        </w:rPr>
        <w:t> </w:t>
      </w:r>
    </w:p>
    <w:p w:rsidR="00CA636D" w:rsidRDefault="00CA636D" w:rsidP="0086548B">
      <w:pPr>
        <w:pStyle w:val="s4"/>
        <w:spacing w:before="0" w:beforeAutospacing="0" w:after="0" w:afterAutospacing="0"/>
        <w:jc w:val="right"/>
        <w:rPr>
          <w:rFonts w:ascii="-webkit-standard" w:hAnsi="-webkit-standard"/>
          <w:color w:val="000000"/>
          <w:sz w:val="28"/>
          <w:szCs w:val="28"/>
        </w:rPr>
      </w:pPr>
    </w:p>
    <w:p w:rsidR="00CA636D" w:rsidRDefault="00CA636D" w:rsidP="0086548B">
      <w:pPr>
        <w:pStyle w:val="s4"/>
        <w:spacing w:before="0" w:beforeAutospacing="0" w:after="0" w:afterAutospacing="0"/>
        <w:jc w:val="right"/>
        <w:rPr>
          <w:rFonts w:ascii="-webkit-standard" w:hAnsi="-webkit-standard"/>
          <w:color w:val="000000"/>
          <w:sz w:val="28"/>
          <w:szCs w:val="28"/>
        </w:rPr>
      </w:pPr>
    </w:p>
    <w:p w:rsidR="0086548B" w:rsidRPr="009F0B6C" w:rsidRDefault="0086548B" w:rsidP="0086548B">
      <w:pPr>
        <w:pStyle w:val="s4"/>
        <w:spacing w:before="0" w:beforeAutospacing="0" w:after="0" w:afterAutospacing="0"/>
        <w:jc w:val="right"/>
        <w:rPr>
          <w:rFonts w:ascii="-webkit-standard" w:hAnsi="-webkit-standard"/>
          <w:color w:val="000000"/>
          <w:sz w:val="28"/>
          <w:szCs w:val="28"/>
        </w:rPr>
      </w:pPr>
      <w:r w:rsidRPr="009F0B6C">
        <w:rPr>
          <w:rFonts w:ascii="-webkit-standard" w:hAnsi="-webkit-standard"/>
          <w:color w:val="000000"/>
          <w:sz w:val="28"/>
          <w:szCs w:val="28"/>
        </w:rPr>
        <w:t> </w:t>
      </w:r>
    </w:p>
    <w:p w:rsidR="0086548B" w:rsidRPr="009F0B6C" w:rsidRDefault="0086548B" w:rsidP="0086548B">
      <w:pPr>
        <w:pStyle w:val="s3"/>
        <w:spacing w:before="0" w:beforeAutospacing="0" w:after="0" w:afterAutospacing="0"/>
        <w:jc w:val="center"/>
        <w:rPr>
          <w:rFonts w:ascii="-webkit-standard" w:hAnsi="-webkit-standard"/>
          <w:color w:val="000000"/>
          <w:sz w:val="28"/>
          <w:szCs w:val="28"/>
        </w:rPr>
      </w:pPr>
      <w:proofErr w:type="spellStart"/>
      <w:r w:rsidRPr="009F0B6C">
        <w:rPr>
          <w:rStyle w:val="s2"/>
          <w:b/>
          <w:bCs/>
          <w:color w:val="000000"/>
          <w:sz w:val="28"/>
          <w:szCs w:val="28"/>
        </w:rPr>
        <w:t>Кобиляцька</w:t>
      </w:r>
      <w:proofErr w:type="spellEnd"/>
      <w:r w:rsidRPr="009F0B6C">
        <w:rPr>
          <w:rStyle w:val="s2"/>
          <w:b/>
          <w:bCs/>
          <w:color w:val="000000"/>
          <w:sz w:val="28"/>
          <w:szCs w:val="28"/>
        </w:rPr>
        <w:t xml:space="preserve"> Юлія Юріївна</w:t>
      </w:r>
    </w:p>
    <w:p w:rsidR="0086548B" w:rsidRPr="009F0B6C" w:rsidRDefault="0086548B" w:rsidP="0086548B">
      <w:pPr>
        <w:pStyle w:val="s3"/>
        <w:spacing w:before="0" w:beforeAutospacing="0" w:after="0" w:afterAutospacing="0"/>
        <w:jc w:val="center"/>
        <w:rPr>
          <w:rFonts w:ascii="-webkit-standard" w:hAnsi="-webkit-standard"/>
          <w:color w:val="000000"/>
          <w:sz w:val="28"/>
          <w:szCs w:val="28"/>
        </w:rPr>
      </w:pPr>
      <w:r w:rsidRPr="009F0B6C">
        <w:rPr>
          <w:rFonts w:ascii="-webkit-standard" w:hAnsi="-webkit-standard"/>
          <w:color w:val="000000"/>
          <w:sz w:val="28"/>
          <w:szCs w:val="28"/>
        </w:rPr>
        <w:t> </w:t>
      </w:r>
    </w:p>
    <w:p w:rsidR="0086548B" w:rsidRDefault="0086548B" w:rsidP="0086548B">
      <w:pPr>
        <w:pStyle w:val="s3"/>
        <w:spacing w:before="0" w:beforeAutospacing="0" w:after="0" w:afterAutospacing="0"/>
        <w:jc w:val="center"/>
        <w:rPr>
          <w:rFonts w:ascii="-webkit-standard" w:hAnsi="-webkit-standard"/>
          <w:color w:val="000000"/>
          <w:sz w:val="28"/>
          <w:szCs w:val="28"/>
        </w:rPr>
      </w:pPr>
      <w:r w:rsidRPr="009F0B6C">
        <w:rPr>
          <w:rFonts w:ascii="-webkit-standard" w:hAnsi="-webkit-standard"/>
          <w:color w:val="000000"/>
          <w:sz w:val="28"/>
          <w:szCs w:val="28"/>
        </w:rPr>
        <w:t> </w:t>
      </w:r>
    </w:p>
    <w:p w:rsidR="00CA636D" w:rsidRPr="009F0B6C" w:rsidRDefault="00CA636D" w:rsidP="0086548B">
      <w:pPr>
        <w:pStyle w:val="s3"/>
        <w:spacing w:before="0" w:beforeAutospacing="0" w:after="0" w:afterAutospacing="0"/>
        <w:jc w:val="center"/>
        <w:rPr>
          <w:rFonts w:ascii="-webkit-standard" w:hAnsi="-webkit-standard"/>
          <w:color w:val="000000"/>
          <w:sz w:val="28"/>
          <w:szCs w:val="28"/>
        </w:rPr>
      </w:pPr>
    </w:p>
    <w:p w:rsidR="0086548B" w:rsidRPr="009F0B6C" w:rsidRDefault="00096042" w:rsidP="0086548B">
      <w:pPr>
        <w:pStyle w:val="s3"/>
        <w:spacing w:before="0" w:beforeAutospacing="0" w:after="0" w:afterAutospacing="0"/>
        <w:jc w:val="center"/>
        <w:rPr>
          <w:rFonts w:ascii="-webkit-standard" w:hAnsi="-webkit-standard"/>
          <w:color w:val="000000"/>
          <w:sz w:val="28"/>
          <w:szCs w:val="28"/>
        </w:rPr>
      </w:pPr>
      <w:r w:rsidRPr="009F0B6C">
        <w:rPr>
          <w:rFonts w:ascii="-webkit-standard" w:hAnsi="-webkit-standard"/>
          <w:color w:val="000000"/>
          <w:sz w:val="28"/>
          <w:szCs w:val="28"/>
        </w:rPr>
        <w:t>​</w:t>
      </w:r>
      <w:r w:rsidRPr="009F0B6C">
        <w:rPr>
          <w:b/>
          <w:bCs/>
          <w:color w:val="000000" w:themeColor="text1"/>
          <w:sz w:val="28"/>
          <w:szCs w:val="28"/>
        </w:rPr>
        <w:t xml:space="preserve"> ПСИХОЛОГІЧНЕ БЛАГОПОЛУЧЧЯ ВНУТРІШНЬО ПЕРЕМІЩЕНИХ ОСІБ: АДАПТАЦІЯ ТА ІНТЕГРАЦІЯ ДО НОВОГО СЕРЕДОВИЩА</w:t>
      </w:r>
    </w:p>
    <w:p w:rsidR="0086548B" w:rsidRPr="009F0B6C" w:rsidRDefault="0086548B" w:rsidP="0086548B">
      <w:pPr>
        <w:pStyle w:val="s3"/>
        <w:spacing w:before="0" w:beforeAutospacing="0" w:after="0" w:afterAutospacing="0"/>
        <w:jc w:val="center"/>
        <w:rPr>
          <w:rFonts w:ascii="-webkit-standard" w:hAnsi="-webkit-standard"/>
          <w:color w:val="000000"/>
          <w:sz w:val="28"/>
          <w:szCs w:val="28"/>
        </w:rPr>
      </w:pPr>
      <w:r w:rsidRPr="009F0B6C">
        <w:rPr>
          <w:rFonts w:ascii="-webkit-standard" w:hAnsi="-webkit-standard"/>
          <w:color w:val="000000"/>
          <w:sz w:val="28"/>
          <w:szCs w:val="28"/>
        </w:rPr>
        <w:t> </w:t>
      </w:r>
    </w:p>
    <w:p w:rsidR="0086548B" w:rsidRPr="009F0B6C" w:rsidRDefault="0086548B" w:rsidP="0086548B">
      <w:pPr>
        <w:pStyle w:val="s3"/>
        <w:spacing w:before="0" w:beforeAutospacing="0" w:after="0" w:afterAutospacing="0"/>
        <w:jc w:val="center"/>
        <w:rPr>
          <w:rFonts w:ascii="-webkit-standard" w:hAnsi="-webkit-standard"/>
          <w:color w:val="000000"/>
          <w:sz w:val="28"/>
          <w:szCs w:val="28"/>
        </w:rPr>
      </w:pPr>
      <w:r w:rsidRPr="009F0B6C">
        <w:rPr>
          <w:rStyle w:val="s5"/>
          <w:b/>
          <w:bCs/>
          <w:color w:val="000000"/>
          <w:sz w:val="28"/>
          <w:szCs w:val="28"/>
        </w:rPr>
        <w:t>кваліфікаційна робота</w:t>
      </w:r>
    </w:p>
    <w:p w:rsidR="0086548B" w:rsidRPr="009F0B6C" w:rsidRDefault="0086548B" w:rsidP="0086548B">
      <w:pPr>
        <w:pStyle w:val="s3"/>
        <w:spacing w:before="0" w:beforeAutospacing="0" w:after="0" w:afterAutospacing="0"/>
        <w:jc w:val="center"/>
        <w:rPr>
          <w:rFonts w:ascii="-webkit-standard" w:hAnsi="-webkit-standard"/>
          <w:color w:val="000000"/>
          <w:sz w:val="28"/>
          <w:szCs w:val="28"/>
        </w:rPr>
      </w:pPr>
      <w:r w:rsidRPr="009F0B6C">
        <w:rPr>
          <w:rStyle w:val="s5"/>
          <w:b/>
          <w:bCs/>
          <w:color w:val="000000"/>
          <w:sz w:val="28"/>
          <w:szCs w:val="28"/>
        </w:rPr>
        <w:t>здобувача вищої освіти другого (магістерського) рівня</w:t>
      </w:r>
    </w:p>
    <w:p w:rsidR="0086548B" w:rsidRPr="009F0B6C" w:rsidRDefault="0086548B" w:rsidP="0086548B">
      <w:pPr>
        <w:pStyle w:val="s3"/>
        <w:spacing w:before="0" w:beforeAutospacing="0" w:after="0" w:afterAutospacing="0"/>
        <w:jc w:val="center"/>
        <w:rPr>
          <w:rFonts w:ascii="-webkit-standard" w:hAnsi="-webkit-standard"/>
          <w:color w:val="000000"/>
          <w:sz w:val="28"/>
          <w:szCs w:val="28"/>
        </w:rPr>
      </w:pPr>
      <w:r w:rsidRPr="009F0B6C">
        <w:rPr>
          <w:rStyle w:val="s2"/>
          <w:b/>
          <w:bCs/>
          <w:color w:val="000000"/>
          <w:sz w:val="28"/>
          <w:szCs w:val="28"/>
        </w:rPr>
        <w:t>за спеціальністю</w:t>
      </w:r>
      <w:r w:rsidRPr="009F0B6C">
        <w:rPr>
          <w:rStyle w:val="apple-converted-space"/>
          <w:b/>
          <w:bCs/>
          <w:color w:val="000000"/>
          <w:sz w:val="28"/>
          <w:szCs w:val="28"/>
        </w:rPr>
        <w:t> </w:t>
      </w:r>
      <w:r w:rsidRPr="009F0B6C">
        <w:rPr>
          <w:rStyle w:val="s5"/>
          <w:b/>
          <w:bCs/>
          <w:color w:val="000000"/>
          <w:sz w:val="28"/>
          <w:szCs w:val="28"/>
        </w:rPr>
        <w:t>053</w:t>
      </w:r>
      <w:r w:rsidRPr="009F0B6C">
        <w:rPr>
          <w:rStyle w:val="apple-converted-space"/>
          <w:b/>
          <w:bCs/>
          <w:color w:val="000000"/>
          <w:sz w:val="28"/>
          <w:szCs w:val="28"/>
        </w:rPr>
        <w:t> </w:t>
      </w:r>
      <w:r w:rsidRPr="009F0B6C">
        <w:rPr>
          <w:rStyle w:val="s5"/>
          <w:b/>
          <w:bCs/>
          <w:color w:val="000000"/>
          <w:sz w:val="28"/>
          <w:szCs w:val="28"/>
        </w:rPr>
        <w:t>«Психологія»</w:t>
      </w:r>
    </w:p>
    <w:p w:rsidR="0086548B" w:rsidRPr="009F0B6C" w:rsidRDefault="0086548B" w:rsidP="0086548B">
      <w:pPr>
        <w:pStyle w:val="s6"/>
        <w:spacing w:before="0" w:beforeAutospacing="0" w:after="0" w:afterAutospacing="0"/>
        <w:ind w:firstLine="540"/>
        <w:jc w:val="center"/>
        <w:rPr>
          <w:rFonts w:ascii="-webkit-standard" w:hAnsi="-webkit-standard"/>
          <w:color w:val="000000"/>
          <w:sz w:val="28"/>
          <w:szCs w:val="28"/>
        </w:rPr>
      </w:pPr>
      <w:r w:rsidRPr="009F0B6C">
        <w:rPr>
          <w:rFonts w:ascii="-webkit-standard" w:hAnsi="-webkit-standard"/>
          <w:color w:val="000000"/>
          <w:sz w:val="28"/>
          <w:szCs w:val="28"/>
        </w:rPr>
        <w:t> </w:t>
      </w:r>
    </w:p>
    <w:p w:rsidR="0086548B" w:rsidRPr="009F0B6C" w:rsidRDefault="0086548B" w:rsidP="0086548B">
      <w:pPr>
        <w:pStyle w:val="s6"/>
        <w:spacing w:before="0" w:beforeAutospacing="0" w:after="0" w:afterAutospacing="0"/>
        <w:ind w:firstLine="540"/>
        <w:jc w:val="center"/>
        <w:rPr>
          <w:rFonts w:ascii="-webkit-standard" w:hAnsi="-webkit-standard"/>
          <w:color w:val="000000"/>
          <w:sz w:val="28"/>
          <w:szCs w:val="28"/>
        </w:rPr>
      </w:pPr>
      <w:r w:rsidRPr="009F0B6C">
        <w:rPr>
          <w:rFonts w:ascii="-webkit-standard" w:hAnsi="-webkit-standard"/>
          <w:color w:val="000000"/>
          <w:sz w:val="28"/>
          <w:szCs w:val="28"/>
        </w:rPr>
        <w:t> </w:t>
      </w:r>
    </w:p>
    <w:p w:rsidR="0086548B" w:rsidRPr="009F0B6C" w:rsidRDefault="00700186" w:rsidP="0086548B">
      <w:pPr>
        <w:pStyle w:val="s6"/>
        <w:spacing w:before="0" w:beforeAutospacing="0" w:after="0" w:afterAutospacing="0"/>
        <w:ind w:firstLine="540"/>
        <w:jc w:val="center"/>
        <w:rPr>
          <w:rFonts w:ascii="-webkit-standard" w:hAnsi="-webkit-standard"/>
          <w:color w:val="000000"/>
          <w:sz w:val="28"/>
          <w:szCs w:val="28"/>
        </w:rPr>
      </w:pPr>
      <w:r>
        <w:rPr>
          <w:rFonts w:ascii="-webkit-standard" w:hAnsi="-webkit-standard"/>
          <w:noProof/>
          <w:color w:val="000000"/>
          <w:sz w:val="28"/>
          <w:szCs w:val="28"/>
          <w:lang w:val="ru-RU"/>
        </w:rPr>
        <w:drawing>
          <wp:anchor distT="0" distB="0" distL="114300" distR="114300" simplePos="0" relativeHeight="251658240" behindDoc="1" locked="0" layoutInCell="1" allowOverlap="1">
            <wp:simplePos x="0" y="0"/>
            <wp:positionH relativeFrom="column">
              <wp:posOffset>1822662</wp:posOffset>
            </wp:positionH>
            <wp:positionV relativeFrom="paragraph">
              <wp:posOffset>168698</wp:posOffset>
            </wp:positionV>
            <wp:extent cx="706897" cy="1029830"/>
            <wp:effectExtent l="3810" t="0" r="0" b="0"/>
            <wp:wrapNone/>
            <wp:docPr id="14458128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812843" name="Рисунок 1445812843"/>
                    <pic:cNvPicPr/>
                  </pic:nvPicPr>
                  <pic:blipFill>
                    <a:blip r:embed="rId8" cstate="print">
                      <a:extLst>
                        <a:ext uri="{BEBA8EAE-BF5A-486C-A8C5-ECC9F3942E4B}">
                          <a14:imgProps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9">
                              <a14:imgEffect>
                                <a14:brightnessContrast bright="40000" contrast="-40000"/>
                              </a14:imgEffect>
                            </a14:imgLayer>
                          </a14:imgProps>
                        </a:ex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16200000">
                      <a:off x="0" y="0"/>
                      <a:ext cx="706897" cy="1029830"/>
                    </a:xfrm>
                    <a:prstGeom prst="rect">
                      <a:avLst/>
                    </a:prstGeom>
                  </pic:spPr>
                </pic:pic>
              </a:graphicData>
            </a:graphic>
          </wp:anchor>
        </w:drawing>
      </w:r>
      <w:r w:rsidR="0086548B" w:rsidRPr="009F0B6C">
        <w:rPr>
          <w:rFonts w:ascii="-webkit-standard" w:hAnsi="-webkit-standard"/>
          <w:color w:val="000000"/>
          <w:sz w:val="28"/>
          <w:szCs w:val="28"/>
        </w:rPr>
        <w:t> </w:t>
      </w:r>
    </w:p>
    <w:p w:rsidR="0086548B" w:rsidRPr="009F0B6C" w:rsidRDefault="0086548B" w:rsidP="0086548B">
      <w:pPr>
        <w:pStyle w:val="s6"/>
        <w:spacing w:before="0" w:beforeAutospacing="0" w:after="0" w:afterAutospacing="0"/>
        <w:ind w:firstLine="540"/>
        <w:jc w:val="center"/>
        <w:rPr>
          <w:rFonts w:ascii="-webkit-standard" w:hAnsi="-webkit-standard"/>
          <w:color w:val="000000"/>
          <w:sz w:val="28"/>
          <w:szCs w:val="28"/>
        </w:rPr>
      </w:pPr>
      <w:r w:rsidRPr="009F0B6C">
        <w:rPr>
          <w:rFonts w:ascii="-webkit-standard" w:hAnsi="-webkit-standard"/>
          <w:color w:val="000000"/>
          <w:sz w:val="28"/>
          <w:szCs w:val="28"/>
        </w:rPr>
        <w:t> </w:t>
      </w:r>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Fonts w:ascii="-webkit-standard" w:hAnsi="-webkit-standard"/>
          <w:color w:val="000000"/>
          <w:sz w:val="28"/>
          <w:szCs w:val="28"/>
        </w:rPr>
        <w:t> </w:t>
      </w:r>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Style w:val="s8"/>
          <w:color w:val="000000"/>
          <w:sz w:val="28"/>
          <w:szCs w:val="28"/>
        </w:rPr>
        <w:t>Особистий підпис – ______________  </w:t>
      </w:r>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Fonts w:ascii="-webkit-standard" w:hAnsi="-webkit-standard"/>
          <w:color w:val="000000"/>
          <w:sz w:val="28"/>
          <w:szCs w:val="28"/>
        </w:rPr>
        <w:t> </w:t>
      </w:r>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Style w:val="s9"/>
          <w:color w:val="000000"/>
          <w:sz w:val="28"/>
          <w:szCs w:val="28"/>
        </w:rPr>
        <w:t xml:space="preserve">Науковий керівник – _____________ </w:t>
      </w:r>
      <w:r w:rsidR="003C0EC7">
        <w:rPr>
          <w:rStyle w:val="s9"/>
          <w:color w:val="000000"/>
          <w:sz w:val="28"/>
          <w:szCs w:val="28"/>
        </w:rPr>
        <w:t xml:space="preserve">  </w:t>
      </w:r>
      <w:r w:rsidR="002C095C" w:rsidRPr="009F0B6C">
        <w:rPr>
          <w:rStyle w:val="s9"/>
          <w:color w:val="000000"/>
          <w:sz w:val="28"/>
          <w:szCs w:val="28"/>
        </w:rPr>
        <w:t>доцент</w:t>
      </w:r>
      <w:r w:rsidR="002C095C" w:rsidRPr="009F0B6C">
        <w:rPr>
          <w:rStyle w:val="apple-converted-space"/>
          <w:color w:val="000000"/>
          <w:sz w:val="28"/>
          <w:szCs w:val="28"/>
        </w:rPr>
        <w:t> </w:t>
      </w:r>
      <w:r w:rsidR="002C095C" w:rsidRPr="009F0B6C">
        <w:rPr>
          <w:rStyle w:val="s9"/>
          <w:color w:val="000000"/>
          <w:sz w:val="28"/>
          <w:szCs w:val="28"/>
        </w:rPr>
        <w:t>кафедри</w:t>
      </w:r>
      <w:r w:rsidR="002C095C" w:rsidRPr="002C095C">
        <w:rPr>
          <w:rStyle w:val="s9"/>
          <w:color w:val="000000"/>
          <w:sz w:val="28"/>
          <w:szCs w:val="28"/>
        </w:rPr>
        <w:t xml:space="preserve"> </w:t>
      </w:r>
      <w:r w:rsidR="002C095C" w:rsidRPr="009F0B6C">
        <w:rPr>
          <w:rStyle w:val="s9"/>
          <w:color w:val="000000"/>
          <w:sz w:val="28"/>
          <w:szCs w:val="28"/>
        </w:rPr>
        <w:t>психології,</w:t>
      </w:r>
      <w:r w:rsidR="002C095C" w:rsidRPr="009F0B6C">
        <w:rPr>
          <w:rStyle w:val="apple-converted-space"/>
          <w:color w:val="000000"/>
          <w:sz w:val="28"/>
          <w:szCs w:val="28"/>
        </w:rPr>
        <w:t> </w:t>
      </w:r>
      <w:r w:rsidR="002C095C" w:rsidRPr="009F0B6C">
        <w:rPr>
          <w:rStyle w:val="s9"/>
          <w:color w:val="000000"/>
          <w:sz w:val="28"/>
          <w:szCs w:val="28"/>
        </w:rPr>
        <w:t>                   </w:t>
      </w:r>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Style w:val="s9"/>
          <w:color w:val="000000"/>
          <w:sz w:val="28"/>
          <w:szCs w:val="28"/>
        </w:rPr>
        <w:t>                                          (підпис)            </w:t>
      </w:r>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Style w:val="s9"/>
          <w:color w:val="000000"/>
          <w:sz w:val="28"/>
          <w:szCs w:val="28"/>
        </w:rPr>
        <w:t>                     </w:t>
      </w:r>
      <w:r w:rsidR="002C095C">
        <w:rPr>
          <w:rStyle w:val="s9"/>
          <w:color w:val="000000"/>
          <w:sz w:val="28"/>
          <w:szCs w:val="28"/>
        </w:rPr>
        <w:t xml:space="preserve">                                                </w:t>
      </w:r>
      <w:r w:rsidRPr="009F0B6C">
        <w:rPr>
          <w:rStyle w:val="s9"/>
          <w:color w:val="000000"/>
          <w:sz w:val="28"/>
          <w:szCs w:val="28"/>
        </w:rPr>
        <w:t>кандидат психологічних наук</w:t>
      </w:r>
      <w:r w:rsidRPr="009F0B6C">
        <w:rPr>
          <w:rStyle w:val="apple-converted-space"/>
          <w:color w:val="000000"/>
          <w:sz w:val="28"/>
          <w:szCs w:val="28"/>
        </w:rPr>
        <w:t> </w:t>
      </w:r>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Style w:val="s9"/>
          <w:color w:val="000000"/>
          <w:sz w:val="28"/>
          <w:szCs w:val="28"/>
        </w:rPr>
        <w:t>                                                                     Н.В.</w:t>
      </w:r>
      <w:r w:rsidR="0015604C">
        <w:rPr>
          <w:rStyle w:val="s9"/>
          <w:color w:val="000000"/>
          <w:sz w:val="28"/>
          <w:szCs w:val="28"/>
        </w:rPr>
        <w:t xml:space="preserve"> </w:t>
      </w:r>
      <w:proofErr w:type="spellStart"/>
      <w:r w:rsidRPr="009F0B6C">
        <w:rPr>
          <w:rStyle w:val="s9"/>
          <w:color w:val="000000"/>
          <w:sz w:val="28"/>
          <w:szCs w:val="28"/>
        </w:rPr>
        <w:t>Репкіна</w:t>
      </w:r>
      <w:proofErr w:type="spellEnd"/>
    </w:p>
    <w:p w:rsidR="002C095C" w:rsidRDefault="002C095C" w:rsidP="002C095C">
      <w:pPr>
        <w:pStyle w:val="s7"/>
        <w:spacing w:before="0" w:beforeAutospacing="0" w:after="0" w:afterAutospacing="0"/>
        <w:ind w:right="-2"/>
        <w:rPr>
          <w:rStyle w:val="s9"/>
          <w:color w:val="000000"/>
          <w:sz w:val="28"/>
          <w:szCs w:val="28"/>
        </w:rPr>
      </w:pPr>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Style w:val="s9"/>
          <w:color w:val="000000"/>
          <w:sz w:val="28"/>
          <w:szCs w:val="28"/>
        </w:rPr>
        <w:t>Зав. кафедри –     </w:t>
      </w:r>
      <w:r w:rsidR="003C0EC7">
        <w:rPr>
          <w:rStyle w:val="s9"/>
          <w:color w:val="000000"/>
          <w:sz w:val="28"/>
          <w:szCs w:val="28"/>
        </w:rPr>
        <w:t xml:space="preserve">      </w:t>
      </w:r>
      <w:r w:rsidRPr="009F0B6C">
        <w:rPr>
          <w:rStyle w:val="s9"/>
          <w:color w:val="000000"/>
          <w:sz w:val="28"/>
          <w:szCs w:val="28"/>
        </w:rPr>
        <w:t xml:space="preserve">____________ </w:t>
      </w:r>
      <w:r w:rsidR="002C095C">
        <w:rPr>
          <w:rStyle w:val="s9"/>
          <w:color w:val="000000"/>
          <w:sz w:val="28"/>
          <w:szCs w:val="28"/>
        </w:rPr>
        <w:t xml:space="preserve">  </w:t>
      </w:r>
    </w:p>
    <w:p w:rsidR="002C095C"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Style w:val="s9"/>
          <w:color w:val="000000"/>
          <w:sz w:val="28"/>
          <w:szCs w:val="28"/>
        </w:rPr>
        <w:t>                                         (підпис)              </w:t>
      </w:r>
      <w:r w:rsidR="002C095C" w:rsidRPr="009F0B6C">
        <w:rPr>
          <w:rStyle w:val="s9"/>
          <w:color w:val="000000"/>
          <w:sz w:val="28"/>
          <w:szCs w:val="28"/>
        </w:rPr>
        <w:t>кандидат</w:t>
      </w:r>
      <w:r w:rsidR="002C095C" w:rsidRPr="009F0B6C">
        <w:rPr>
          <w:rStyle w:val="apple-converted-space"/>
          <w:color w:val="000000"/>
          <w:sz w:val="28"/>
          <w:szCs w:val="28"/>
        </w:rPr>
        <w:t> </w:t>
      </w:r>
      <w:r w:rsidR="002C095C" w:rsidRPr="009F0B6C">
        <w:rPr>
          <w:rStyle w:val="s9"/>
          <w:color w:val="000000"/>
          <w:sz w:val="28"/>
          <w:szCs w:val="28"/>
        </w:rPr>
        <w:t>психологічних</w:t>
      </w:r>
      <w:r w:rsidR="002C095C">
        <w:rPr>
          <w:rStyle w:val="s9"/>
          <w:color w:val="000000"/>
          <w:sz w:val="28"/>
          <w:szCs w:val="28"/>
        </w:rPr>
        <w:t xml:space="preserve"> </w:t>
      </w:r>
      <w:r w:rsidR="002C095C" w:rsidRPr="009F0B6C">
        <w:rPr>
          <w:rStyle w:val="s9"/>
          <w:color w:val="000000"/>
          <w:sz w:val="28"/>
          <w:szCs w:val="28"/>
        </w:rPr>
        <w:t>наук</w:t>
      </w:r>
    </w:p>
    <w:p w:rsidR="002C095C" w:rsidRPr="009F0B6C" w:rsidRDefault="002C095C" w:rsidP="002C095C">
      <w:pPr>
        <w:pStyle w:val="s7"/>
        <w:spacing w:before="0" w:beforeAutospacing="0" w:after="0" w:afterAutospacing="0"/>
        <w:ind w:right="-2"/>
        <w:rPr>
          <w:rFonts w:ascii="-webkit-standard" w:hAnsi="-webkit-standard"/>
          <w:color w:val="000000"/>
          <w:sz w:val="28"/>
          <w:szCs w:val="28"/>
        </w:rPr>
      </w:pPr>
      <w:r w:rsidRPr="009F0B6C">
        <w:rPr>
          <w:rStyle w:val="s9"/>
          <w:color w:val="000000"/>
          <w:sz w:val="28"/>
          <w:szCs w:val="28"/>
        </w:rPr>
        <w:t>                                                                     </w:t>
      </w:r>
      <w:r w:rsidRPr="009F0B6C">
        <w:rPr>
          <w:rStyle w:val="apple-converted-space"/>
          <w:color w:val="000000"/>
          <w:sz w:val="28"/>
          <w:szCs w:val="28"/>
        </w:rPr>
        <w:t> </w:t>
      </w:r>
      <w:r w:rsidRPr="009F0B6C">
        <w:rPr>
          <w:rStyle w:val="s9"/>
          <w:color w:val="000000"/>
          <w:sz w:val="28"/>
          <w:szCs w:val="28"/>
        </w:rPr>
        <w:t>Л.В.</w:t>
      </w:r>
      <w:r>
        <w:rPr>
          <w:rStyle w:val="s9"/>
          <w:color w:val="000000"/>
          <w:sz w:val="28"/>
          <w:szCs w:val="28"/>
        </w:rPr>
        <w:t xml:space="preserve"> </w:t>
      </w:r>
      <w:proofErr w:type="spellStart"/>
      <w:r w:rsidRPr="009F0B6C">
        <w:rPr>
          <w:rStyle w:val="s9"/>
          <w:color w:val="000000"/>
          <w:sz w:val="28"/>
          <w:szCs w:val="28"/>
        </w:rPr>
        <w:t>Черновська</w:t>
      </w:r>
      <w:proofErr w:type="spellEnd"/>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p>
    <w:p w:rsidR="0086548B" w:rsidRPr="009F0B6C" w:rsidRDefault="0086548B" w:rsidP="002C095C">
      <w:pPr>
        <w:pStyle w:val="s7"/>
        <w:spacing w:before="0" w:beforeAutospacing="0" w:after="0" w:afterAutospacing="0"/>
        <w:ind w:right="-2"/>
        <w:rPr>
          <w:rFonts w:ascii="-webkit-standard" w:hAnsi="-webkit-standard"/>
          <w:color w:val="000000"/>
          <w:sz w:val="28"/>
          <w:szCs w:val="28"/>
        </w:rPr>
      </w:pPr>
      <w:r w:rsidRPr="009F0B6C">
        <w:rPr>
          <w:rStyle w:val="s9"/>
          <w:color w:val="000000"/>
          <w:sz w:val="28"/>
          <w:szCs w:val="28"/>
        </w:rPr>
        <w:t xml:space="preserve">                                                                      </w:t>
      </w:r>
    </w:p>
    <w:p w:rsidR="0086548B" w:rsidRPr="009F0B6C" w:rsidRDefault="0086548B" w:rsidP="0086548B">
      <w:pPr>
        <w:pStyle w:val="s7"/>
        <w:spacing w:before="0" w:beforeAutospacing="0" w:after="0" w:afterAutospacing="0"/>
        <w:rPr>
          <w:rFonts w:ascii="-webkit-standard" w:hAnsi="-webkit-standard"/>
          <w:color w:val="000000"/>
          <w:sz w:val="28"/>
          <w:szCs w:val="28"/>
        </w:rPr>
      </w:pPr>
      <w:r w:rsidRPr="009F0B6C">
        <w:rPr>
          <w:rFonts w:ascii="-webkit-standard" w:hAnsi="-webkit-standard"/>
          <w:color w:val="000000"/>
          <w:sz w:val="28"/>
          <w:szCs w:val="28"/>
        </w:rPr>
        <w:t> </w:t>
      </w:r>
    </w:p>
    <w:p w:rsidR="0086548B" w:rsidRPr="009F0B6C" w:rsidRDefault="0086548B" w:rsidP="0086548B">
      <w:pPr>
        <w:pStyle w:val="s7"/>
        <w:spacing w:before="0" w:beforeAutospacing="0" w:after="0" w:afterAutospacing="0"/>
        <w:rPr>
          <w:rFonts w:ascii="-webkit-standard" w:hAnsi="-webkit-standard"/>
          <w:color w:val="000000"/>
          <w:sz w:val="28"/>
          <w:szCs w:val="28"/>
        </w:rPr>
      </w:pPr>
      <w:r w:rsidRPr="009F0B6C">
        <w:rPr>
          <w:rStyle w:val="s9"/>
          <w:color w:val="000000"/>
          <w:sz w:val="28"/>
          <w:szCs w:val="28"/>
        </w:rPr>
        <w:t>                                                                     </w:t>
      </w:r>
      <w:r w:rsidRPr="009F0B6C">
        <w:rPr>
          <w:rStyle w:val="apple-converted-space"/>
          <w:color w:val="000000"/>
          <w:sz w:val="28"/>
          <w:szCs w:val="28"/>
        </w:rPr>
        <w:t> </w:t>
      </w:r>
    </w:p>
    <w:p w:rsidR="0086548B" w:rsidRPr="009F0B6C" w:rsidRDefault="0086548B" w:rsidP="0086548B">
      <w:pPr>
        <w:pStyle w:val="s7"/>
        <w:spacing w:before="0" w:beforeAutospacing="0" w:after="0" w:afterAutospacing="0"/>
        <w:rPr>
          <w:rFonts w:ascii="-webkit-standard" w:hAnsi="-webkit-standard"/>
          <w:color w:val="000000"/>
          <w:sz w:val="28"/>
          <w:szCs w:val="28"/>
        </w:rPr>
      </w:pPr>
      <w:r w:rsidRPr="009F0B6C">
        <w:rPr>
          <w:rFonts w:ascii="-webkit-standard" w:hAnsi="-webkit-standard"/>
          <w:color w:val="000000"/>
          <w:sz w:val="28"/>
          <w:szCs w:val="28"/>
        </w:rPr>
        <w:t> </w:t>
      </w:r>
    </w:p>
    <w:p w:rsidR="0020256A" w:rsidRDefault="0086548B" w:rsidP="00A44BE6">
      <w:pPr>
        <w:pStyle w:val="s7"/>
        <w:spacing w:before="0" w:beforeAutospacing="0" w:after="0" w:afterAutospacing="0"/>
        <w:jc w:val="center"/>
        <w:rPr>
          <w:rStyle w:val="s10"/>
          <w:b/>
          <w:bCs/>
          <w:color w:val="000000"/>
          <w:sz w:val="28"/>
          <w:szCs w:val="28"/>
        </w:rPr>
        <w:sectPr w:rsidR="0020256A" w:rsidSect="0020256A">
          <w:headerReference w:type="even" r:id="rId10"/>
          <w:headerReference w:type="default" r:id="rId11"/>
          <w:pgSz w:w="11906" w:h="16838"/>
          <w:pgMar w:top="1134" w:right="851" w:bottom="1134" w:left="1701" w:header="709" w:footer="709" w:gutter="0"/>
          <w:pgNumType w:start="0"/>
          <w:cols w:space="708"/>
          <w:titlePg/>
          <w:docGrid w:linePitch="360"/>
        </w:sectPr>
      </w:pPr>
      <w:r w:rsidRPr="009F0B6C">
        <w:rPr>
          <w:rStyle w:val="s10"/>
          <w:b/>
          <w:bCs/>
          <w:color w:val="000000"/>
          <w:sz w:val="28"/>
          <w:szCs w:val="28"/>
        </w:rPr>
        <w:t>Полтава  – 202</w:t>
      </w:r>
      <w:r w:rsidR="0020256A">
        <w:rPr>
          <w:rStyle w:val="s10"/>
          <w:b/>
          <w:bCs/>
          <w:color w:val="000000"/>
          <w:sz w:val="28"/>
          <w:szCs w:val="28"/>
        </w:rPr>
        <w:t>5</w:t>
      </w:r>
    </w:p>
    <w:p w:rsidR="0086548B" w:rsidRPr="009F0B6C" w:rsidRDefault="0086548B" w:rsidP="0020256A">
      <w:pPr>
        <w:pStyle w:val="s7"/>
        <w:spacing w:before="0" w:beforeAutospacing="0" w:after="0" w:afterAutospacing="0"/>
        <w:rPr>
          <w:rFonts w:ascii="-webkit-standard" w:hAnsi="-webkit-standard"/>
          <w:color w:val="000000"/>
          <w:sz w:val="28"/>
          <w:szCs w:val="28"/>
        </w:rPr>
      </w:pPr>
    </w:p>
    <w:p w:rsidR="00934C2E" w:rsidRPr="000B49FB" w:rsidRDefault="00934C2E" w:rsidP="00562B9B">
      <w:pPr>
        <w:pStyle w:val="1"/>
        <w:spacing w:line="360" w:lineRule="auto"/>
        <w:ind w:firstLine="709"/>
        <w:jc w:val="center"/>
        <w:rPr>
          <w:sz w:val="28"/>
          <w:szCs w:val="28"/>
        </w:rPr>
      </w:pPr>
      <w:r w:rsidRPr="000B49FB">
        <w:rPr>
          <w:b/>
          <w:sz w:val="28"/>
          <w:szCs w:val="28"/>
        </w:rPr>
        <w:t>АНОТАЦІЯ</w:t>
      </w:r>
    </w:p>
    <w:p w:rsidR="00934C2E" w:rsidRPr="006C4F75" w:rsidRDefault="00934C2E" w:rsidP="00562B9B">
      <w:pPr>
        <w:pStyle w:val="1"/>
        <w:spacing w:line="360" w:lineRule="auto"/>
        <w:ind w:firstLine="709"/>
        <w:jc w:val="both"/>
        <w:rPr>
          <w:color w:val="000000" w:themeColor="text1"/>
          <w:sz w:val="28"/>
          <w:szCs w:val="28"/>
        </w:rPr>
      </w:pPr>
      <w:proofErr w:type="spellStart"/>
      <w:r w:rsidRPr="006C4F75">
        <w:rPr>
          <w:b/>
          <w:color w:val="000000" w:themeColor="text1"/>
          <w:sz w:val="28"/>
          <w:szCs w:val="28"/>
        </w:rPr>
        <w:t>Кобиляцька</w:t>
      </w:r>
      <w:proofErr w:type="spellEnd"/>
      <w:r w:rsidRPr="006C4F75">
        <w:rPr>
          <w:b/>
          <w:color w:val="000000" w:themeColor="text1"/>
          <w:sz w:val="28"/>
          <w:szCs w:val="28"/>
        </w:rPr>
        <w:t xml:space="preserve"> Ю. Ю. Психологічне благополуччя внутрішньо переміщених осіб: адаптація та інтеграція до нового середовища: </w:t>
      </w:r>
      <w:r w:rsidRPr="006C4F75">
        <w:rPr>
          <w:color w:val="000000" w:themeColor="text1"/>
          <w:sz w:val="28"/>
          <w:szCs w:val="28"/>
        </w:rPr>
        <w:t xml:space="preserve">кваліфікаційна робота магістра, 053 Психологія, </w:t>
      </w:r>
      <w:proofErr w:type="spellStart"/>
      <w:r w:rsidRPr="006C4F75">
        <w:rPr>
          <w:color w:val="000000" w:themeColor="text1"/>
          <w:sz w:val="28"/>
          <w:szCs w:val="28"/>
        </w:rPr>
        <w:t>ДЗ</w:t>
      </w:r>
      <w:proofErr w:type="spellEnd"/>
      <w:r w:rsidRPr="006C4F75">
        <w:rPr>
          <w:color w:val="000000" w:themeColor="text1"/>
          <w:sz w:val="28"/>
          <w:szCs w:val="28"/>
        </w:rPr>
        <w:t xml:space="preserve"> «Луганський національний університет імені Тараса Шевченка». Полтава, 2025.</w:t>
      </w:r>
    </w:p>
    <w:p w:rsidR="00934C2E" w:rsidRPr="006C4F75" w:rsidRDefault="00934C2E" w:rsidP="00562B9B">
      <w:pPr>
        <w:pStyle w:val="1"/>
        <w:spacing w:line="360" w:lineRule="auto"/>
        <w:ind w:firstLine="709"/>
        <w:jc w:val="both"/>
        <w:rPr>
          <w:color w:val="000000" w:themeColor="text1"/>
          <w:sz w:val="28"/>
          <w:szCs w:val="28"/>
        </w:rPr>
      </w:pPr>
      <w:r w:rsidRPr="006C4F75">
        <w:rPr>
          <w:color w:val="000000" w:themeColor="text1"/>
          <w:sz w:val="28"/>
          <w:szCs w:val="28"/>
        </w:rPr>
        <w:t>У дослідженні здійснено аналіз та систематизацію теоретичних фактів з проблематики психологічного благополуччя внутрішньо переміщених осіб (ВПО) та вплив фактів в умовах їх адаптації та інтеграції до нових умов життєдіяльності. Обґрунтовано психологічне благополуччя, як основну складову ментального здоров’я особистості. Встановлено особливості прояву психологічного благополуччя у внутрішньо переміщених осіб на основі емпіричного дослідження.</w:t>
      </w:r>
    </w:p>
    <w:p w:rsidR="00934C2E" w:rsidRPr="006C4F75" w:rsidRDefault="00934C2E" w:rsidP="00562B9B">
      <w:pPr>
        <w:pStyle w:val="1"/>
        <w:spacing w:line="360" w:lineRule="auto"/>
        <w:ind w:firstLine="709"/>
        <w:jc w:val="both"/>
        <w:rPr>
          <w:color w:val="000000" w:themeColor="text1"/>
          <w:sz w:val="28"/>
          <w:szCs w:val="28"/>
        </w:rPr>
      </w:pPr>
      <w:r w:rsidRPr="006C4F75">
        <w:rPr>
          <w:color w:val="000000" w:themeColor="text1"/>
          <w:sz w:val="28"/>
          <w:szCs w:val="28"/>
        </w:rPr>
        <w:t xml:space="preserve">Розроблено та експериментально апробовано </w:t>
      </w:r>
      <w:proofErr w:type="spellStart"/>
      <w:r w:rsidRPr="006C4F75">
        <w:rPr>
          <w:color w:val="000000" w:themeColor="text1"/>
          <w:sz w:val="28"/>
          <w:szCs w:val="28"/>
        </w:rPr>
        <w:t>корекційну</w:t>
      </w:r>
      <w:proofErr w:type="spellEnd"/>
      <w:r w:rsidRPr="006C4F75">
        <w:rPr>
          <w:color w:val="000000" w:themeColor="text1"/>
          <w:sz w:val="28"/>
          <w:szCs w:val="28"/>
        </w:rPr>
        <w:t xml:space="preserve"> програму для адаптації та інтеграції, як чинника психологічного благополуччя внутрішньо переміщених осіб. </w:t>
      </w:r>
    </w:p>
    <w:p w:rsidR="00934C2E" w:rsidRPr="006C4F75" w:rsidRDefault="00934C2E" w:rsidP="00562B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right="-1" w:firstLine="709"/>
        <w:jc w:val="both"/>
        <w:rPr>
          <w:rFonts w:ascii="Times New Roman" w:hAnsi="Times New Roman" w:cs="Times New Roman"/>
          <w:color w:val="000000" w:themeColor="text1"/>
          <w:sz w:val="28"/>
          <w:szCs w:val="28"/>
          <w:lang w:val="ru-RU"/>
        </w:rPr>
      </w:pPr>
      <w:r w:rsidRPr="006C4F75">
        <w:rPr>
          <w:rFonts w:ascii="Times New Roman" w:hAnsi="Times New Roman" w:cs="Times New Roman"/>
          <w:color w:val="000000" w:themeColor="text1"/>
          <w:sz w:val="28"/>
          <w:szCs w:val="28"/>
          <w:lang w:val="ru-RU"/>
        </w:rPr>
        <w:t xml:space="preserve">За результатами </w:t>
      </w:r>
      <w:proofErr w:type="spellStart"/>
      <w:r w:rsidRPr="006C4F75">
        <w:rPr>
          <w:rFonts w:ascii="Times New Roman" w:hAnsi="Times New Roman" w:cs="Times New Roman"/>
          <w:color w:val="000000" w:themeColor="text1"/>
          <w:sz w:val="28"/>
          <w:szCs w:val="28"/>
          <w:lang w:val="ru-RU"/>
        </w:rPr>
        <w:t>впровадження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корекційної</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програми</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експериментально</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визначено</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динаміку</w:t>
      </w:r>
      <w:proofErr w:type="spellEnd"/>
      <w:r w:rsidRPr="006C4F75">
        <w:rPr>
          <w:rFonts w:ascii="Times New Roman" w:hAnsi="Times New Roman" w:cs="Times New Roman"/>
          <w:color w:val="000000" w:themeColor="text1"/>
          <w:sz w:val="28"/>
          <w:szCs w:val="28"/>
          <w:lang w:val="ru-RU"/>
        </w:rPr>
        <w:t xml:space="preserve"> у </w:t>
      </w:r>
      <w:proofErr w:type="spellStart"/>
      <w:proofErr w:type="gramStart"/>
      <w:r w:rsidRPr="006C4F75">
        <w:rPr>
          <w:rFonts w:ascii="Times New Roman" w:hAnsi="Times New Roman" w:cs="Times New Roman"/>
          <w:color w:val="000000" w:themeColor="text1"/>
          <w:sz w:val="28"/>
          <w:szCs w:val="28"/>
          <w:lang w:val="ru-RU"/>
        </w:rPr>
        <w:t>р</w:t>
      </w:r>
      <w:proofErr w:type="gramEnd"/>
      <w:r w:rsidRPr="006C4F75">
        <w:rPr>
          <w:rFonts w:ascii="Times New Roman" w:hAnsi="Times New Roman" w:cs="Times New Roman"/>
          <w:color w:val="000000" w:themeColor="text1"/>
          <w:sz w:val="28"/>
          <w:szCs w:val="28"/>
          <w:lang w:val="ru-RU"/>
        </w:rPr>
        <w:t>івні</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адаптації</w:t>
      </w:r>
      <w:proofErr w:type="spellEnd"/>
      <w:r w:rsidRPr="006C4F75">
        <w:rPr>
          <w:rFonts w:ascii="Times New Roman" w:hAnsi="Times New Roman" w:cs="Times New Roman"/>
          <w:color w:val="000000" w:themeColor="text1"/>
          <w:sz w:val="28"/>
          <w:szCs w:val="28"/>
          <w:lang w:val="ru-RU"/>
        </w:rPr>
        <w:t xml:space="preserve">, як </w:t>
      </w:r>
      <w:proofErr w:type="spellStart"/>
      <w:r w:rsidRPr="006C4F75">
        <w:rPr>
          <w:rFonts w:ascii="Times New Roman" w:hAnsi="Times New Roman" w:cs="Times New Roman"/>
          <w:color w:val="000000" w:themeColor="text1"/>
          <w:sz w:val="28"/>
          <w:szCs w:val="28"/>
          <w:lang w:val="ru-RU"/>
        </w:rPr>
        <w:t>чинника</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психологічного</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благополуччя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внутрішньо</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переміщених</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осіб</w:t>
      </w:r>
      <w:proofErr w:type="spellEnd"/>
      <w:r w:rsidRPr="006C4F75">
        <w:rPr>
          <w:rFonts w:ascii="Times New Roman" w:hAnsi="Times New Roman" w:cs="Times New Roman"/>
          <w:color w:val="000000" w:themeColor="text1"/>
          <w:sz w:val="28"/>
          <w:szCs w:val="28"/>
          <w:lang w:val="ru-RU"/>
        </w:rPr>
        <w:t>.</w:t>
      </w:r>
    </w:p>
    <w:p w:rsidR="00934C2E" w:rsidRPr="006C4F75" w:rsidRDefault="00934C2E" w:rsidP="00562B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right="-1" w:firstLine="709"/>
        <w:jc w:val="both"/>
        <w:rPr>
          <w:rFonts w:ascii="Times New Roman" w:hAnsi="Times New Roman" w:cs="Times New Roman"/>
          <w:color w:val="000000" w:themeColor="text1"/>
          <w:sz w:val="28"/>
          <w:szCs w:val="28"/>
          <w:lang w:val="ru-RU"/>
        </w:rPr>
      </w:pPr>
      <w:proofErr w:type="spellStart"/>
      <w:r w:rsidRPr="006C4F75">
        <w:rPr>
          <w:rFonts w:ascii="Times New Roman" w:hAnsi="Times New Roman" w:cs="Times New Roman"/>
          <w:color w:val="000000" w:themeColor="text1"/>
          <w:sz w:val="28"/>
          <w:szCs w:val="28"/>
          <w:lang w:val="ru-RU"/>
        </w:rPr>
        <w:t>Аналіз</w:t>
      </w:r>
      <w:proofErr w:type="spellEnd"/>
      <w:r w:rsidRPr="006C4F75">
        <w:rPr>
          <w:rFonts w:ascii="Times New Roman" w:hAnsi="Times New Roman" w:cs="Times New Roman"/>
          <w:color w:val="000000" w:themeColor="text1"/>
          <w:sz w:val="28"/>
          <w:szCs w:val="28"/>
          <w:lang w:val="ru-RU"/>
        </w:rPr>
        <w:t xml:space="preserve"> та </w:t>
      </w:r>
      <w:proofErr w:type="spellStart"/>
      <w:r w:rsidRPr="006C4F75">
        <w:rPr>
          <w:rFonts w:ascii="Times New Roman" w:hAnsi="Times New Roman" w:cs="Times New Roman"/>
          <w:color w:val="000000" w:themeColor="text1"/>
          <w:sz w:val="28"/>
          <w:szCs w:val="28"/>
          <w:lang w:val="ru-RU"/>
        </w:rPr>
        <w:t>інтерпретація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результатів</w:t>
      </w:r>
      <w:proofErr w:type="spellEnd"/>
      <w:r w:rsidRPr="006C4F75">
        <w:rPr>
          <w:rFonts w:ascii="Times New Roman" w:hAnsi="Times New Roman" w:cs="Times New Roman"/>
          <w:color w:val="000000" w:themeColor="text1"/>
          <w:sz w:val="28"/>
          <w:szCs w:val="28"/>
          <w:lang w:val="ru-RU"/>
        </w:rPr>
        <w:t xml:space="preserve"> </w:t>
      </w:r>
      <w:proofErr w:type="spellStart"/>
      <w:proofErr w:type="gramStart"/>
      <w:r w:rsidRPr="006C4F75">
        <w:rPr>
          <w:rFonts w:ascii="Times New Roman" w:hAnsi="Times New Roman" w:cs="Times New Roman"/>
          <w:color w:val="000000" w:themeColor="text1"/>
          <w:sz w:val="28"/>
          <w:szCs w:val="28"/>
          <w:lang w:val="ru-RU"/>
        </w:rPr>
        <w:t>досл</w:t>
      </w:r>
      <w:proofErr w:type="gramEnd"/>
      <w:r w:rsidRPr="006C4F75">
        <w:rPr>
          <w:rFonts w:ascii="Times New Roman" w:hAnsi="Times New Roman" w:cs="Times New Roman"/>
          <w:color w:val="000000" w:themeColor="text1"/>
          <w:sz w:val="28"/>
          <w:szCs w:val="28"/>
          <w:lang w:val="ru-RU"/>
        </w:rPr>
        <w:t>ідження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вивчення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адаптації</w:t>
      </w:r>
      <w:proofErr w:type="spellEnd"/>
      <w:r w:rsidRPr="006C4F75">
        <w:rPr>
          <w:rFonts w:ascii="Times New Roman" w:hAnsi="Times New Roman" w:cs="Times New Roman"/>
          <w:color w:val="000000" w:themeColor="text1"/>
          <w:sz w:val="28"/>
          <w:szCs w:val="28"/>
        </w:rPr>
        <w:t xml:space="preserve"> та інтеграції</w:t>
      </w:r>
      <w:r w:rsidRPr="006C4F75">
        <w:rPr>
          <w:rFonts w:ascii="Times New Roman" w:hAnsi="Times New Roman" w:cs="Times New Roman"/>
          <w:color w:val="000000" w:themeColor="text1"/>
          <w:sz w:val="28"/>
          <w:szCs w:val="28"/>
          <w:lang w:val="ru-RU"/>
        </w:rPr>
        <w:t xml:space="preserve">, як </w:t>
      </w:r>
      <w:proofErr w:type="spellStart"/>
      <w:r w:rsidRPr="006C4F75">
        <w:rPr>
          <w:rFonts w:ascii="Times New Roman" w:hAnsi="Times New Roman" w:cs="Times New Roman"/>
          <w:color w:val="000000" w:themeColor="text1"/>
          <w:sz w:val="28"/>
          <w:szCs w:val="28"/>
          <w:lang w:val="ru-RU"/>
        </w:rPr>
        <w:t>чинника</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психологічного</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благополуччя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внутрішньо</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переміщених</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осіб</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засвідчив</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ефективність</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корекційної</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програми</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адаптації</w:t>
      </w:r>
      <w:proofErr w:type="spellEnd"/>
      <w:r w:rsidRPr="006C4F75">
        <w:rPr>
          <w:rFonts w:ascii="Times New Roman" w:hAnsi="Times New Roman" w:cs="Times New Roman"/>
          <w:color w:val="000000" w:themeColor="text1"/>
          <w:sz w:val="28"/>
          <w:szCs w:val="28"/>
        </w:rPr>
        <w:t xml:space="preserve"> та інтеграції</w:t>
      </w:r>
      <w:r w:rsidRPr="006C4F75">
        <w:rPr>
          <w:rFonts w:ascii="Times New Roman" w:hAnsi="Times New Roman" w:cs="Times New Roman"/>
          <w:color w:val="000000" w:themeColor="text1"/>
          <w:sz w:val="28"/>
          <w:szCs w:val="28"/>
          <w:lang w:val="ru-RU"/>
        </w:rPr>
        <w:t xml:space="preserve">, як </w:t>
      </w:r>
      <w:proofErr w:type="spellStart"/>
      <w:r w:rsidRPr="006C4F75">
        <w:rPr>
          <w:rFonts w:ascii="Times New Roman" w:hAnsi="Times New Roman" w:cs="Times New Roman"/>
          <w:color w:val="000000" w:themeColor="text1"/>
          <w:sz w:val="28"/>
          <w:szCs w:val="28"/>
          <w:lang w:val="ru-RU"/>
        </w:rPr>
        <w:t>чинника</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психологічного</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благополуччя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внутрішньо</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переміщених</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осіб</w:t>
      </w:r>
      <w:proofErr w:type="spellEnd"/>
      <w:r w:rsidRPr="006C4F75">
        <w:rPr>
          <w:rFonts w:ascii="Times New Roman" w:hAnsi="Times New Roman" w:cs="Times New Roman"/>
          <w:color w:val="000000" w:themeColor="text1"/>
          <w:sz w:val="28"/>
          <w:szCs w:val="28"/>
          <w:lang w:val="ru-RU"/>
        </w:rPr>
        <w:t>.</w:t>
      </w:r>
    </w:p>
    <w:p w:rsidR="00934C2E" w:rsidRPr="006C4F75" w:rsidRDefault="00934C2E" w:rsidP="00562B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right="-1" w:firstLine="709"/>
        <w:jc w:val="both"/>
        <w:rPr>
          <w:rFonts w:ascii="Times New Roman" w:hAnsi="Times New Roman" w:cs="Times New Roman"/>
          <w:color w:val="000000" w:themeColor="text1"/>
          <w:sz w:val="28"/>
          <w:szCs w:val="28"/>
          <w:lang w:val="ru-RU"/>
        </w:rPr>
      </w:pPr>
    </w:p>
    <w:p w:rsidR="00934C2E" w:rsidRPr="00246D37" w:rsidRDefault="00934C2E" w:rsidP="00562B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right="-1" w:firstLine="709"/>
        <w:jc w:val="both"/>
        <w:rPr>
          <w:rFonts w:ascii="Times New Roman" w:hAnsi="Times New Roman" w:cs="Times New Roman"/>
          <w:color w:val="000000" w:themeColor="text1"/>
          <w:sz w:val="28"/>
          <w:szCs w:val="28"/>
          <w:lang w:val="ru-RU"/>
        </w:rPr>
      </w:pPr>
      <w:proofErr w:type="spellStart"/>
      <w:r w:rsidRPr="006C4F75">
        <w:rPr>
          <w:rFonts w:ascii="Times New Roman" w:hAnsi="Times New Roman" w:cs="Times New Roman"/>
          <w:b/>
          <w:bCs/>
          <w:color w:val="000000" w:themeColor="text1"/>
          <w:sz w:val="28"/>
          <w:szCs w:val="28"/>
          <w:lang w:val="ru-RU"/>
        </w:rPr>
        <w:t>Ключові</w:t>
      </w:r>
      <w:proofErr w:type="spellEnd"/>
      <w:r w:rsidRPr="006C4F75">
        <w:rPr>
          <w:rFonts w:ascii="Times New Roman" w:hAnsi="Times New Roman" w:cs="Times New Roman"/>
          <w:b/>
          <w:bCs/>
          <w:color w:val="000000" w:themeColor="text1"/>
          <w:sz w:val="28"/>
          <w:szCs w:val="28"/>
          <w:lang w:val="ru-RU"/>
        </w:rPr>
        <w:t xml:space="preserve"> слова:</w:t>
      </w:r>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психологічне</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благополуччя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внутрішньо</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переміщені</w:t>
      </w:r>
      <w:proofErr w:type="spellEnd"/>
      <w:r w:rsidRPr="006C4F75">
        <w:rPr>
          <w:rFonts w:ascii="Times New Roman" w:hAnsi="Times New Roman" w:cs="Times New Roman"/>
          <w:color w:val="000000" w:themeColor="text1"/>
          <w:sz w:val="28"/>
          <w:szCs w:val="28"/>
          <w:lang w:val="ru-RU"/>
        </w:rPr>
        <w:t xml:space="preserve"> особи (ВПО), </w:t>
      </w:r>
      <w:proofErr w:type="spellStart"/>
      <w:r w:rsidRPr="006C4F75">
        <w:rPr>
          <w:rFonts w:ascii="Times New Roman" w:hAnsi="Times New Roman" w:cs="Times New Roman"/>
          <w:color w:val="000000" w:themeColor="text1"/>
          <w:sz w:val="28"/>
          <w:szCs w:val="28"/>
          <w:lang w:val="ru-RU"/>
        </w:rPr>
        <w:t>адаптація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інтеграція</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психологічні</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чинники</w:t>
      </w:r>
      <w:proofErr w:type="spellEnd"/>
      <w:r w:rsidRPr="006C4F75">
        <w:rPr>
          <w:rFonts w:ascii="Times New Roman" w:hAnsi="Times New Roman" w:cs="Times New Roman"/>
          <w:color w:val="000000" w:themeColor="text1"/>
          <w:sz w:val="28"/>
          <w:szCs w:val="28"/>
          <w:lang w:val="ru-RU"/>
        </w:rPr>
        <w:t xml:space="preserve">, </w:t>
      </w:r>
      <w:proofErr w:type="spellStart"/>
      <w:proofErr w:type="gramStart"/>
      <w:r w:rsidRPr="006C4F75">
        <w:rPr>
          <w:rFonts w:ascii="Times New Roman" w:hAnsi="Times New Roman" w:cs="Times New Roman"/>
          <w:color w:val="000000" w:themeColor="text1"/>
          <w:sz w:val="28"/>
          <w:szCs w:val="28"/>
          <w:lang w:val="ru-RU"/>
        </w:rPr>
        <w:t>соц</w:t>
      </w:r>
      <w:proofErr w:type="gramEnd"/>
      <w:r w:rsidRPr="006C4F75">
        <w:rPr>
          <w:rFonts w:ascii="Times New Roman" w:hAnsi="Times New Roman" w:cs="Times New Roman"/>
          <w:color w:val="000000" w:themeColor="text1"/>
          <w:sz w:val="28"/>
          <w:szCs w:val="28"/>
          <w:lang w:val="ru-RU"/>
        </w:rPr>
        <w:t>іальна</w:t>
      </w:r>
      <w:proofErr w:type="spellEnd"/>
      <w:r w:rsidRPr="006C4F75">
        <w:rPr>
          <w:rFonts w:ascii="Times New Roman" w:hAnsi="Times New Roman" w:cs="Times New Roman"/>
          <w:color w:val="000000" w:themeColor="text1"/>
          <w:sz w:val="28"/>
          <w:szCs w:val="28"/>
          <w:lang w:val="ru-RU"/>
        </w:rPr>
        <w:t xml:space="preserve"> </w:t>
      </w:r>
      <w:proofErr w:type="spellStart"/>
      <w:r w:rsidRPr="006C4F75">
        <w:rPr>
          <w:rFonts w:ascii="Times New Roman" w:hAnsi="Times New Roman" w:cs="Times New Roman"/>
          <w:color w:val="000000" w:themeColor="text1"/>
          <w:sz w:val="28"/>
          <w:szCs w:val="28"/>
          <w:lang w:val="ru-RU"/>
        </w:rPr>
        <w:t>підтримка</w:t>
      </w:r>
      <w:proofErr w:type="spellEnd"/>
      <w:r w:rsidRPr="006C4F75">
        <w:rPr>
          <w:rFonts w:ascii="Times New Roman" w:hAnsi="Times New Roman" w:cs="Times New Roman"/>
          <w:color w:val="000000" w:themeColor="text1"/>
          <w:sz w:val="28"/>
          <w:szCs w:val="28"/>
          <w:lang w:val="ru-RU"/>
        </w:rPr>
        <w:t>.</w:t>
      </w:r>
    </w:p>
    <w:p w:rsidR="00934C2E" w:rsidRPr="00246D37" w:rsidRDefault="00934C2E" w:rsidP="00562B9B">
      <w:pPr>
        <w:pStyle w:val="1"/>
        <w:spacing w:line="360" w:lineRule="auto"/>
        <w:ind w:firstLine="709"/>
        <w:jc w:val="both"/>
        <w:rPr>
          <w:color w:val="000000" w:themeColor="text1"/>
          <w:sz w:val="28"/>
          <w:szCs w:val="28"/>
          <w:lang w:val="ru-RU"/>
        </w:rPr>
      </w:pPr>
    </w:p>
    <w:p w:rsidR="00255B1B" w:rsidRDefault="00255B1B" w:rsidP="00255B1B">
      <w:pPr>
        <w:rPr>
          <w:color w:val="000000" w:themeColor="text1"/>
          <w:sz w:val="28"/>
          <w:szCs w:val="28"/>
        </w:rPr>
        <w:sectPr w:rsidR="00255B1B" w:rsidSect="005272BC">
          <w:pgSz w:w="11906" w:h="16838"/>
          <w:pgMar w:top="966" w:right="851" w:bottom="1134" w:left="1701" w:header="709" w:footer="709" w:gutter="0"/>
          <w:pgNumType w:start="0"/>
          <w:cols w:space="708"/>
          <w:titlePg/>
          <w:docGrid w:linePitch="360"/>
        </w:sectPr>
      </w:pPr>
      <w:r>
        <w:rPr>
          <w:color w:val="000000" w:themeColor="text1"/>
          <w:sz w:val="28"/>
          <w:szCs w:val="28"/>
        </w:rPr>
        <w:br w:type="page"/>
      </w:r>
    </w:p>
    <w:p w:rsidR="00934C2E" w:rsidRPr="00255B1B" w:rsidRDefault="00934C2E" w:rsidP="00255B1B">
      <w:pPr>
        <w:rPr>
          <w:rFonts w:ascii="Times New Roman" w:eastAsia="Times New Roman" w:hAnsi="Times New Roman" w:cs="Times New Roman"/>
          <w:color w:val="000000" w:themeColor="text1"/>
          <w:sz w:val="28"/>
          <w:szCs w:val="28"/>
          <w:lang w:eastAsia="ru-RU"/>
        </w:rPr>
      </w:pPr>
    </w:p>
    <w:p w:rsidR="00934C2E" w:rsidRPr="00113468" w:rsidRDefault="00934C2E" w:rsidP="00934C2E">
      <w:pPr>
        <w:pStyle w:val="1"/>
        <w:spacing w:line="360" w:lineRule="auto"/>
        <w:ind w:firstLine="709"/>
        <w:jc w:val="center"/>
        <w:rPr>
          <w:b/>
          <w:bCs/>
          <w:color w:val="000000" w:themeColor="text1"/>
          <w:sz w:val="28"/>
          <w:szCs w:val="28"/>
        </w:rPr>
      </w:pPr>
      <w:r w:rsidRPr="00113468">
        <w:rPr>
          <w:b/>
          <w:bCs/>
          <w:color w:val="000000" w:themeColor="text1"/>
          <w:sz w:val="28"/>
          <w:szCs w:val="28"/>
        </w:rPr>
        <w:t>ANNOTATION</w:t>
      </w:r>
    </w:p>
    <w:p w:rsidR="00934C2E" w:rsidRPr="006C4F75" w:rsidRDefault="00934C2E" w:rsidP="00934C2E">
      <w:pPr>
        <w:pStyle w:val="1"/>
        <w:spacing w:line="360" w:lineRule="auto"/>
        <w:ind w:firstLine="709"/>
        <w:jc w:val="both"/>
        <w:rPr>
          <w:color w:val="000000" w:themeColor="text1"/>
          <w:sz w:val="28"/>
          <w:szCs w:val="28"/>
        </w:rPr>
      </w:pPr>
      <w:proofErr w:type="spellStart"/>
      <w:r w:rsidRPr="00620E91">
        <w:rPr>
          <w:b/>
          <w:color w:val="000000" w:themeColor="text1"/>
          <w:sz w:val="28"/>
          <w:szCs w:val="28"/>
        </w:rPr>
        <w:t>Kobylyatska</w:t>
      </w:r>
      <w:proofErr w:type="spellEnd"/>
      <w:r w:rsidRPr="00620E91">
        <w:rPr>
          <w:b/>
          <w:color w:val="000000" w:themeColor="text1"/>
          <w:sz w:val="28"/>
          <w:szCs w:val="28"/>
        </w:rPr>
        <w:t xml:space="preserve"> Y. </w:t>
      </w:r>
      <w:proofErr w:type="spellStart"/>
      <w:r w:rsidR="00964BA5" w:rsidRPr="00620E91">
        <w:rPr>
          <w:b/>
          <w:color w:val="000000"/>
          <w:sz w:val="28"/>
          <w:szCs w:val="28"/>
          <w:shd w:val="clear" w:color="auto" w:fill="FFFFFF"/>
        </w:rPr>
        <w:t>Psychological</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prosperity</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of</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the</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inwardly</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moved</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persons</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adaptation</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and</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integration</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to</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the</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new</w:t>
      </w:r>
      <w:proofErr w:type="spellEnd"/>
      <w:r w:rsidR="00964BA5" w:rsidRPr="00620E91">
        <w:rPr>
          <w:b/>
          <w:color w:val="000000"/>
          <w:sz w:val="28"/>
          <w:szCs w:val="28"/>
          <w:shd w:val="clear" w:color="auto" w:fill="FFFFFF"/>
        </w:rPr>
        <w:t xml:space="preserve"> </w:t>
      </w:r>
      <w:proofErr w:type="spellStart"/>
      <w:r w:rsidR="00964BA5" w:rsidRPr="00620E91">
        <w:rPr>
          <w:b/>
          <w:color w:val="000000"/>
          <w:sz w:val="28"/>
          <w:szCs w:val="28"/>
          <w:shd w:val="clear" w:color="auto" w:fill="FFFFFF"/>
        </w:rPr>
        <w:t>environment</w:t>
      </w:r>
      <w:proofErr w:type="spellEnd"/>
      <w:r w:rsidR="00964BA5" w:rsidRPr="00B9374D">
        <w:rPr>
          <w:color w:val="000000" w:themeColor="text1"/>
          <w:sz w:val="28"/>
          <w:szCs w:val="28"/>
        </w:rPr>
        <w:t>:</w:t>
      </w:r>
      <w:r w:rsidRPr="006C4F75">
        <w:rPr>
          <w:color w:val="000000" w:themeColor="text1"/>
          <w:sz w:val="28"/>
          <w:szCs w:val="28"/>
        </w:rPr>
        <w:t xml:space="preserve"> </w:t>
      </w:r>
      <w:proofErr w:type="spellStart"/>
      <w:r w:rsidRPr="006C4F75">
        <w:rPr>
          <w:color w:val="000000" w:themeColor="text1"/>
          <w:sz w:val="28"/>
          <w:szCs w:val="28"/>
        </w:rPr>
        <w:t>master's</w:t>
      </w:r>
      <w:proofErr w:type="spellEnd"/>
      <w:r w:rsidRPr="006C4F75">
        <w:rPr>
          <w:color w:val="000000" w:themeColor="text1"/>
          <w:sz w:val="28"/>
          <w:szCs w:val="28"/>
        </w:rPr>
        <w:t xml:space="preserve"> </w:t>
      </w:r>
      <w:proofErr w:type="spellStart"/>
      <w:r w:rsidRPr="006C4F75">
        <w:rPr>
          <w:color w:val="000000" w:themeColor="text1"/>
          <w:sz w:val="28"/>
          <w:szCs w:val="28"/>
        </w:rPr>
        <w:t>thesis</w:t>
      </w:r>
      <w:proofErr w:type="spellEnd"/>
      <w:r w:rsidRPr="006C4F75">
        <w:rPr>
          <w:color w:val="000000" w:themeColor="text1"/>
          <w:sz w:val="28"/>
          <w:szCs w:val="28"/>
        </w:rPr>
        <w:t xml:space="preserve">, 053 </w:t>
      </w:r>
      <w:proofErr w:type="spellStart"/>
      <w:r w:rsidRPr="006C4F75">
        <w:rPr>
          <w:color w:val="000000" w:themeColor="text1"/>
          <w:sz w:val="28"/>
          <w:szCs w:val="28"/>
        </w:rPr>
        <w:t>Psychology</w:t>
      </w:r>
      <w:proofErr w:type="spellEnd"/>
      <w:r w:rsidRPr="006C4F75">
        <w:rPr>
          <w:color w:val="000000" w:themeColor="text1"/>
          <w:sz w:val="28"/>
          <w:szCs w:val="28"/>
        </w:rPr>
        <w:t xml:space="preserve">, </w:t>
      </w:r>
      <w:proofErr w:type="spellStart"/>
      <w:r w:rsidRPr="006C4F75">
        <w:rPr>
          <w:color w:val="000000" w:themeColor="text1"/>
          <w:sz w:val="28"/>
          <w:szCs w:val="28"/>
        </w:rPr>
        <w:t>State</w:t>
      </w:r>
      <w:proofErr w:type="spellEnd"/>
      <w:r w:rsidRPr="006C4F75">
        <w:rPr>
          <w:color w:val="000000" w:themeColor="text1"/>
          <w:sz w:val="28"/>
          <w:szCs w:val="28"/>
        </w:rPr>
        <w:t xml:space="preserve"> </w:t>
      </w:r>
      <w:proofErr w:type="spellStart"/>
      <w:r w:rsidRPr="006C4F75">
        <w:rPr>
          <w:color w:val="000000" w:themeColor="text1"/>
          <w:sz w:val="28"/>
          <w:szCs w:val="28"/>
        </w:rPr>
        <w:t>Institution</w:t>
      </w:r>
      <w:proofErr w:type="spellEnd"/>
      <w:r w:rsidRPr="006C4F75">
        <w:rPr>
          <w:color w:val="000000" w:themeColor="text1"/>
          <w:sz w:val="28"/>
          <w:szCs w:val="28"/>
        </w:rPr>
        <w:t xml:space="preserve"> </w:t>
      </w:r>
      <w:proofErr w:type="spellStart"/>
      <w:r w:rsidRPr="006C4F75">
        <w:rPr>
          <w:color w:val="000000" w:themeColor="text1"/>
          <w:sz w:val="28"/>
          <w:szCs w:val="28"/>
        </w:rPr>
        <w:t>‘Luhansk</w:t>
      </w:r>
      <w:proofErr w:type="spellEnd"/>
      <w:r w:rsidRPr="006C4F75">
        <w:rPr>
          <w:color w:val="000000" w:themeColor="text1"/>
          <w:sz w:val="28"/>
          <w:szCs w:val="28"/>
        </w:rPr>
        <w:t xml:space="preserve"> </w:t>
      </w:r>
      <w:proofErr w:type="spellStart"/>
      <w:r w:rsidRPr="006C4F75">
        <w:rPr>
          <w:color w:val="000000" w:themeColor="text1"/>
          <w:sz w:val="28"/>
          <w:szCs w:val="28"/>
        </w:rPr>
        <w:t>Taras</w:t>
      </w:r>
      <w:proofErr w:type="spellEnd"/>
      <w:r w:rsidRPr="006C4F75">
        <w:rPr>
          <w:color w:val="000000" w:themeColor="text1"/>
          <w:sz w:val="28"/>
          <w:szCs w:val="28"/>
        </w:rPr>
        <w:t xml:space="preserve"> </w:t>
      </w:r>
      <w:proofErr w:type="spellStart"/>
      <w:r w:rsidRPr="006C4F75">
        <w:rPr>
          <w:color w:val="000000" w:themeColor="text1"/>
          <w:sz w:val="28"/>
          <w:szCs w:val="28"/>
        </w:rPr>
        <w:t>Shevchenko</w:t>
      </w:r>
      <w:proofErr w:type="spellEnd"/>
      <w:r w:rsidRPr="006C4F75">
        <w:rPr>
          <w:color w:val="000000" w:themeColor="text1"/>
          <w:sz w:val="28"/>
          <w:szCs w:val="28"/>
        </w:rPr>
        <w:t xml:space="preserve"> </w:t>
      </w:r>
      <w:proofErr w:type="spellStart"/>
      <w:r w:rsidRPr="006C4F75">
        <w:rPr>
          <w:color w:val="000000" w:themeColor="text1"/>
          <w:sz w:val="28"/>
          <w:szCs w:val="28"/>
        </w:rPr>
        <w:t>National</w:t>
      </w:r>
      <w:proofErr w:type="spellEnd"/>
      <w:r w:rsidRPr="006C4F75">
        <w:rPr>
          <w:color w:val="000000" w:themeColor="text1"/>
          <w:sz w:val="28"/>
          <w:szCs w:val="28"/>
        </w:rPr>
        <w:t xml:space="preserve"> </w:t>
      </w:r>
      <w:proofErr w:type="spellStart"/>
      <w:r w:rsidRPr="006C4F75">
        <w:rPr>
          <w:color w:val="000000" w:themeColor="text1"/>
          <w:sz w:val="28"/>
          <w:szCs w:val="28"/>
        </w:rPr>
        <w:t>University</w:t>
      </w:r>
      <w:proofErr w:type="spellEnd"/>
      <w:r w:rsidRPr="006C4F75">
        <w:rPr>
          <w:color w:val="000000" w:themeColor="text1"/>
          <w:sz w:val="28"/>
          <w:szCs w:val="28"/>
        </w:rPr>
        <w:t xml:space="preserve">’. </w:t>
      </w:r>
      <w:proofErr w:type="spellStart"/>
      <w:r w:rsidRPr="006C4F75">
        <w:rPr>
          <w:color w:val="000000" w:themeColor="text1"/>
          <w:sz w:val="28"/>
          <w:szCs w:val="28"/>
        </w:rPr>
        <w:t>Poltava</w:t>
      </w:r>
      <w:proofErr w:type="spellEnd"/>
      <w:r w:rsidRPr="006C4F75">
        <w:rPr>
          <w:color w:val="000000" w:themeColor="text1"/>
          <w:sz w:val="28"/>
          <w:szCs w:val="28"/>
        </w:rPr>
        <w:t>, 2025.</w:t>
      </w:r>
    </w:p>
    <w:p w:rsidR="00934C2E" w:rsidRPr="006C4F75" w:rsidRDefault="00934C2E" w:rsidP="00934C2E">
      <w:pPr>
        <w:pStyle w:val="1"/>
        <w:spacing w:line="360" w:lineRule="auto"/>
        <w:ind w:firstLine="709"/>
        <w:jc w:val="both"/>
        <w:rPr>
          <w:color w:val="000000" w:themeColor="text1"/>
          <w:sz w:val="28"/>
          <w:szCs w:val="28"/>
        </w:rPr>
      </w:pP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study</w:t>
      </w:r>
      <w:proofErr w:type="spellEnd"/>
      <w:r w:rsidRPr="006C4F75">
        <w:rPr>
          <w:color w:val="000000" w:themeColor="text1"/>
          <w:sz w:val="28"/>
          <w:szCs w:val="28"/>
        </w:rPr>
        <w:t xml:space="preserve"> </w:t>
      </w:r>
      <w:proofErr w:type="spellStart"/>
      <w:r w:rsidRPr="006C4F75">
        <w:rPr>
          <w:color w:val="000000" w:themeColor="text1"/>
          <w:sz w:val="28"/>
          <w:szCs w:val="28"/>
        </w:rPr>
        <w:t>analyses</w:t>
      </w:r>
      <w:proofErr w:type="spellEnd"/>
      <w:r w:rsidRPr="006C4F75">
        <w:rPr>
          <w:color w:val="000000" w:themeColor="text1"/>
          <w:sz w:val="28"/>
          <w:szCs w:val="28"/>
        </w:rPr>
        <w:t xml:space="preserve"> </w:t>
      </w:r>
      <w:proofErr w:type="spellStart"/>
      <w:r w:rsidRPr="006C4F75">
        <w:rPr>
          <w:color w:val="000000" w:themeColor="text1"/>
          <w:sz w:val="28"/>
          <w:szCs w:val="28"/>
        </w:rPr>
        <w:t>and</w:t>
      </w:r>
      <w:proofErr w:type="spellEnd"/>
      <w:r w:rsidRPr="006C4F75">
        <w:rPr>
          <w:color w:val="000000" w:themeColor="text1"/>
          <w:sz w:val="28"/>
          <w:szCs w:val="28"/>
        </w:rPr>
        <w:t xml:space="preserve"> </w:t>
      </w:r>
      <w:proofErr w:type="spellStart"/>
      <w:r w:rsidRPr="006C4F75">
        <w:rPr>
          <w:color w:val="000000" w:themeColor="text1"/>
          <w:sz w:val="28"/>
          <w:szCs w:val="28"/>
        </w:rPr>
        <w:t>systematises</w:t>
      </w:r>
      <w:proofErr w:type="spellEnd"/>
      <w:r w:rsidRPr="006C4F75">
        <w:rPr>
          <w:color w:val="000000" w:themeColor="text1"/>
          <w:sz w:val="28"/>
          <w:szCs w:val="28"/>
        </w:rPr>
        <w:t xml:space="preserve"> </w:t>
      </w:r>
      <w:proofErr w:type="spellStart"/>
      <w:r w:rsidRPr="006C4F75">
        <w:rPr>
          <w:color w:val="000000" w:themeColor="text1"/>
          <w:sz w:val="28"/>
          <w:szCs w:val="28"/>
        </w:rPr>
        <w:t>theoretical</w:t>
      </w:r>
      <w:proofErr w:type="spellEnd"/>
      <w:r w:rsidRPr="006C4F75">
        <w:rPr>
          <w:color w:val="000000" w:themeColor="text1"/>
          <w:sz w:val="28"/>
          <w:szCs w:val="28"/>
        </w:rPr>
        <w:t xml:space="preserve"> </w:t>
      </w:r>
      <w:proofErr w:type="spellStart"/>
      <w:r w:rsidRPr="006C4F75">
        <w:rPr>
          <w:color w:val="000000" w:themeColor="text1"/>
          <w:sz w:val="28"/>
          <w:szCs w:val="28"/>
        </w:rPr>
        <w:t>facts</w:t>
      </w:r>
      <w:proofErr w:type="spellEnd"/>
      <w:r w:rsidRPr="006C4F75">
        <w:rPr>
          <w:color w:val="000000" w:themeColor="text1"/>
          <w:sz w:val="28"/>
          <w:szCs w:val="28"/>
        </w:rPr>
        <w:t xml:space="preserve"> </w:t>
      </w:r>
      <w:proofErr w:type="spellStart"/>
      <w:r w:rsidRPr="006C4F75">
        <w:rPr>
          <w:color w:val="000000" w:themeColor="text1"/>
          <w:sz w:val="28"/>
          <w:szCs w:val="28"/>
        </w:rPr>
        <w:t>on</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psychological</w:t>
      </w:r>
      <w:proofErr w:type="spellEnd"/>
      <w:r w:rsidRPr="006C4F75">
        <w:rPr>
          <w:color w:val="000000" w:themeColor="text1"/>
          <w:sz w:val="28"/>
          <w:szCs w:val="28"/>
        </w:rPr>
        <w:t xml:space="preserve"> well-</w:t>
      </w:r>
      <w:proofErr w:type="spellStart"/>
      <w:r w:rsidRPr="006C4F75">
        <w:rPr>
          <w:color w:val="000000" w:themeColor="text1"/>
          <w:sz w:val="28"/>
          <w:szCs w:val="28"/>
        </w:rPr>
        <w:t>being</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internally</w:t>
      </w:r>
      <w:proofErr w:type="spellEnd"/>
      <w:r w:rsidRPr="006C4F75">
        <w:rPr>
          <w:color w:val="000000" w:themeColor="text1"/>
          <w:sz w:val="28"/>
          <w:szCs w:val="28"/>
        </w:rPr>
        <w:t xml:space="preserve"> </w:t>
      </w:r>
      <w:proofErr w:type="spellStart"/>
      <w:r w:rsidRPr="006C4F75">
        <w:rPr>
          <w:color w:val="000000" w:themeColor="text1"/>
          <w:sz w:val="28"/>
          <w:szCs w:val="28"/>
        </w:rPr>
        <w:t>displaced</w:t>
      </w:r>
      <w:proofErr w:type="spellEnd"/>
      <w:r w:rsidRPr="006C4F75">
        <w:rPr>
          <w:color w:val="000000" w:themeColor="text1"/>
          <w:sz w:val="28"/>
          <w:szCs w:val="28"/>
        </w:rPr>
        <w:t xml:space="preserve"> </w:t>
      </w:r>
      <w:proofErr w:type="spellStart"/>
      <w:r w:rsidRPr="006C4F75">
        <w:rPr>
          <w:color w:val="000000" w:themeColor="text1"/>
          <w:sz w:val="28"/>
          <w:szCs w:val="28"/>
        </w:rPr>
        <w:t>persons</w:t>
      </w:r>
      <w:proofErr w:type="spellEnd"/>
      <w:r w:rsidRPr="006C4F75">
        <w:rPr>
          <w:color w:val="000000" w:themeColor="text1"/>
          <w:sz w:val="28"/>
          <w:szCs w:val="28"/>
        </w:rPr>
        <w:t xml:space="preserve"> </w:t>
      </w:r>
      <w:proofErr w:type="spellStart"/>
      <w:r w:rsidRPr="006C4F75">
        <w:rPr>
          <w:color w:val="000000" w:themeColor="text1"/>
          <w:sz w:val="28"/>
          <w:szCs w:val="28"/>
        </w:rPr>
        <w:t>and</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impact</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these</w:t>
      </w:r>
      <w:proofErr w:type="spellEnd"/>
      <w:r w:rsidRPr="006C4F75">
        <w:rPr>
          <w:color w:val="000000" w:themeColor="text1"/>
          <w:sz w:val="28"/>
          <w:szCs w:val="28"/>
        </w:rPr>
        <w:t xml:space="preserve"> </w:t>
      </w:r>
      <w:proofErr w:type="spellStart"/>
      <w:r w:rsidRPr="006C4F75">
        <w:rPr>
          <w:color w:val="000000" w:themeColor="text1"/>
          <w:sz w:val="28"/>
          <w:szCs w:val="28"/>
        </w:rPr>
        <w:t>facts</w:t>
      </w:r>
      <w:proofErr w:type="spellEnd"/>
      <w:r w:rsidRPr="006C4F75">
        <w:rPr>
          <w:color w:val="000000" w:themeColor="text1"/>
          <w:sz w:val="28"/>
          <w:szCs w:val="28"/>
        </w:rPr>
        <w:t xml:space="preserve"> </w:t>
      </w:r>
      <w:proofErr w:type="spellStart"/>
      <w:r w:rsidRPr="006C4F75">
        <w:rPr>
          <w:color w:val="000000" w:themeColor="text1"/>
          <w:sz w:val="28"/>
          <w:szCs w:val="28"/>
        </w:rPr>
        <w:t>in</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context</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their</w:t>
      </w:r>
      <w:proofErr w:type="spellEnd"/>
      <w:r w:rsidRPr="006C4F75">
        <w:rPr>
          <w:color w:val="000000" w:themeColor="text1"/>
          <w:sz w:val="28"/>
          <w:szCs w:val="28"/>
        </w:rPr>
        <w:t xml:space="preserve"> </w:t>
      </w:r>
      <w:proofErr w:type="spellStart"/>
      <w:r w:rsidRPr="006C4F75">
        <w:rPr>
          <w:color w:val="000000" w:themeColor="text1"/>
          <w:sz w:val="28"/>
          <w:szCs w:val="28"/>
        </w:rPr>
        <w:t>adaptation</w:t>
      </w:r>
      <w:proofErr w:type="spellEnd"/>
      <w:r w:rsidRPr="006C4F75">
        <w:rPr>
          <w:color w:val="000000" w:themeColor="text1"/>
          <w:sz w:val="28"/>
          <w:szCs w:val="28"/>
        </w:rPr>
        <w:t xml:space="preserve"> </w:t>
      </w:r>
      <w:proofErr w:type="spellStart"/>
      <w:r w:rsidRPr="006C4F75">
        <w:rPr>
          <w:color w:val="000000" w:themeColor="text1"/>
          <w:sz w:val="28"/>
          <w:szCs w:val="28"/>
        </w:rPr>
        <w:t>and</w:t>
      </w:r>
      <w:proofErr w:type="spellEnd"/>
      <w:r w:rsidRPr="006C4F75">
        <w:rPr>
          <w:color w:val="000000" w:themeColor="text1"/>
          <w:sz w:val="28"/>
          <w:szCs w:val="28"/>
        </w:rPr>
        <w:t xml:space="preserve"> </w:t>
      </w:r>
      <w:proofErr w:type="spellStart"/>
      <w:r w:rsidRPr="006C4F75">
        <w:rPr>
          <w:color w:val="000000" w:themeColor="text1"/>
          <w:sz w:val="28"/>
          <w:szCs w:val="28"/>
        </w:rPr>
        <w:t>integration</w:t>
      </w:r>
      <w:proofErr w:type="spellEnd"/>
      <w:r w:rsidRPr="006C4F75">
        <w:rPr>
          <w:color w:val="000000" w:themeColor="text1"/>
          <w:sz w:val="28"/>
          <w:szCs w:val="28"/>
        </w:rPr>
        <w:t xml:space="preserve"> </w:t>
      </w:r>
      <w:proofErr w:type="spellStart"/>
      <w:r w:rsidRPr="006C4F75">
        <w:rPr>
          <w:color w:val="000000" w:themeColor="text1"/>
          <w:sz w:val="28"/>
          <w:szCs w:val="28"/>
        </w:rPr>
        <w:t>to</w:t>
      </w:r>
      <w:proofErr w:type="spellEnd"/>
      <w:r w:rsidRPr="006C4F75">
        <w:rPr>
          <w:color w:val="000000" w:themeColor="text1"/>
          <w:sz w:val="28"/>
          <w:szCs w:val="28"/>
        </w:rPr>
        <w:t xml:space="preserve"> </w:t>
      </w:r>
      <w:proofErr w:type="spellStart"/>
      <w:r w:rsidRPr="006C4F75">
        <w:rPr>
          <w:color w:val="000000" w:themeColor="text1"/>
          <w:sz w:val="28"/>
          <w:szCs w:val="28"/>
        </w:rPr>
        <w:t>new</w:t>
      </w:r>
      <w:proofErr w:type="spellEnd"/>
      <w:r w:rsidRPr="006C4F75">
        <w:rPr>
          <w:color w:val="000000" w:themeColor="text1"/>
          <w:sz w:val="28"/>
          <w:szCs w:val="28"/>
        </w:rPr>
        <w:t xml:space="preserve"> </w:t>
      </w:r>
      <w:proofErr w:type="spellStart"/>
      <w:r w:rsidRPr="006C4F75">
        <w:rPr>
          <w:color w:val="000000" w:themeColor="text1"/>
          <w:sz w:val="28"/>
          <w:szCs w:val="28"/>
        </w:rPr>
        <w:t>living</w:t>
      </w:r>
      <w:proofErr w:type="spellEnd"/>
      <w:r w:rsidRPr="006C4F75">
        <w:rPr>
          <w:color w:val="000000" w:themeColor="text1"/>
          <w:sz w:val="28"/>
          <w:szCs w:val="28"/>
        </w:rPr>
        <w:t xml:space="preserve"> </w:t>
      </w:r>
      <w:proofErr w:type="spellStart"/>
      <w:r w:rsidRPr="006C4F75">
        <w:rPr>
          <w:color w:val="000000" w:themeColor="text1"/>
          <w:sz w:val="28"/>
          <w:szCs w:val="28"/>
        </w:rPr>
        <w:t>conditions</w:t>
      </w:r>
      <w:proofErr w:type="spellEnd"/>
      <w:r w:rsidRPr="006C4F75">
        <w:rPr>
          <w:color w:val="000000" w:themeColor="text1"/>
          <w:sz w:val="28"/>
          <w:szCs w:val="28"/>
        </w:rPr>
        <w:t xml:space="preserve">. </w:t>
      </w:r>
      <w:proofErr w:type="spellStart"/>
      <w:r w:rsidRPr="006C4F75">
        <w:rPr>
          <w:color w:val="000000" w:themeColor="text1"/>
          <w:sz w:val="28"/>
          <w:szCs w:val="28"/>
        </w:rPr>
        <w:t>Psychological</w:t>
      </w:r>
      <w:proofErr w:type="spellEnd"/>
      <w:r w:rsidRPr="006C4F75">
        <w:rPr>
          <w:color w:val="000000" w:themeColor="text1"/>
          <w:sz w:val="28"/>
          <w:szCs w:val="28"/>
        </w:rPr>
        <w:t xml:space="preserve"> well-</w:t>
      </w:r>
      <w:proofErr w:type="spellStart"/>
      <w:r w:rsidRPr="006C4F75">
        <w:rPr>
          <w:color w:val="000000" w:themeColor="text1"/>
          <w:sz w:val="28"/>
          <w:szCs w:val="28"/>
        </w:rPr>
        <w:t>being</w:t>
      </w:r>
      <w:proofErr w:type="spellEnd"/>
      <w:r w:rsidRPr="006C4F75">
        <w:rPr>
          <w:color w:val="000000" w:themeColor="text1"/>
          <w:sz w:val="28"/>
          <w:szCs w:val="28"/>
        </w:rPr>
        <w:t xml:space="preserve"> </w:t>
      </w:r>
      <w:proofErr w:type="spellStart"/>
      <w:r w:rsidRPr="006C4F75">
        <w:rPr>
          <w:color w:val="000000" w:themeColor="text1"/>
          <w:sz w:val="28"/>
          <w:szCs w:val="28"/>
        </w:rPr>
        <w:t>as</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main</w:t>
      </w:r>
      <w:proofErr w:type="spellEnd"/>
      <w:r w:rsidRPr="006C4F75">
        <w:rPr>
          <w:color w:val="000000" w:themeColor="text1"/>
          <w:sz w:val="28"/>
          <w:szCs w:val="28"/>
        </w:rPr>
        <w:t xml:space="preserve"> </w:t>
      </w:r>
      <w:proofErr w:type="spellStart"/>
      <w:r w:rsidRPr="006C4F75">
        <w:rPr>
          <w:color w:val="000000" w:themeColor="text1"/>
          <w:sz w:val="28"/>
          <w:szCs w:val="28"/>
        </w:rPr>
        <w:t>component</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mental</w:t>
      </w:r>
      <w:proofErr w:type="spellEnd"/>
      <w:r w:rsidRPr="006C4F75">
        <w:rPr>
          <w:color w:val="000000" w:themeColor="text1"/>
          <w:sz w:val="28"/>
          <w:szCs w:val="28"/>
        </w:rPr>
        <w:t xml:space="preserve"> </w:t>
      </w:r>
      <w:proofErr w:type="spellStart"/>
      <w:r w:rsidRPr="006C4F75">
        <w:rPr>
          <w:color w:val="000000" w:themeColor="text1"/>
          <w:sz w:val="28"/>
          <w:szCs w:val="28"/>
        </w:rPr>
        <w:t>health</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a </w:t>
      </w:r>
      <w:proofErr w:type="spellStart"/>
      <w:r w:rsidRPr="006C4F75">
        <w:rPr>
          <w:color w:val="000000" w:themeColor="text1"/>
          <w:sz w:val="28"/>
          <w:szCs w:val="28"/>
        </w:rPr>
        <w:t>person</w:t>
      </w:r>
      <w:proofErr w:type="spellEnd"/>
      <w:r w:rsidRPr="006C4F75">
        <w:rPr>
          <w:color w:val="000000" w:themeColor="text1"/>
          <w:sz w:val="28"/>
          <w:szCs w:val="28"/>
        </w:rPr>
        <w:t xml:space="preserve"> </w:t>
      </w:r>
      <w:proofErr w:type="spellStart"/>
      <w:r w:rsidRPr="006C4F75">
        <w:rPr>
          <w:color w:val="000000" w:themeColor="text1"/>
          <w:sz w:val="28"/>
          <w:szCs w:val="28"/>
        </w:rPr>
        <w:t>is</w:t>
      </w:r>
      <w:proofErr w:type="spellEnd"/>
      <w:r w:rsidRPr="006C4F75">
        <w:rPr>
          <w:color w:val="000000" w:themeColor="text1"/>
          <w:sz w:val="28"/>
          <w:szCs w:val="28"/>
        </w:rPr>
        <w:t xml:space="preserve"> </w:t>
      </w:r>
      <w:proofErr w:type="spellStart"/>
      <w:r w:rsidRPr="006C4F75">
        <w:rPr>
          <w:color w:val="000000" w:themeColor="text1"/>
          <w:sz w:val="28"/>
          <w:szCs w:val="28"/>
        </w:rPr>
        <w:t>substantiated</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peculiarities</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psychological</w:t>
      </w:r>
      <w:proofErr w:type="spellEnd"/>
      <w:r w:rsidRPr="006C4F75">
        <w:rPr>
          <w:color w:val="000000" w:themeColor="text1"/>
          <w:sz w:val="28"/>
          <w:szCs w:val="28"/>
        </w:rPr>
        <w:t xml:space="preserve"> well-</w:t>
      </w:r>
      <w:proofErr w:type="spellStart"/>
      <w:r w:rsidRPr="006C4F75">
        <w:rPr>
          <w:color w:val="000000" w:themeColor="text1"/>
          <w:sz w:val="28"/>
          <w:szCs w:val="28"/>
        </w:rPr>
        <w:t>being</w:t>
      </w:r>
      <w:proofErr w:type="spellEnd"/>
      <w:r w:rsidRPr="006C4F75">
        <w:rPr>
          <w:color w:val="000000" w:themeColor="text1"/>
          <w:sz w:val="28"/>
          <w:szCs w:val="28"/>
        </w:rPr>
        <w:t xml:space="preserve"> </w:t>
      </w:r>
      <w:proofErr w:type="spellStart"/>
      <w:r w:rsidRPr="006C4F75">
        <w:rPr>
          <w:color w:val="000000" w:themeColor="text1"/>
          <w:sz w:val="28"/>
          <w:szCs w:val="28"/>
        </w:rPr>
        <w:t>in</w:t>
      </w:r>
      <w:proofErr w:type="spellEnd"/>
      <w:r w:rsidRPr="006C4F75">
        <w:rPr>
          <w:color w:val="000000" w:themeColor="text1"/>
          <w:sz w:val="28"/>
          <w:szCs w:val="28"/>
        </w:rPr>
        <w:t xml:space="preserve"> </w:t>
      </w:r>
      <w:proofErr w:type="spellStart"/>
      <w:r w:rsidRPr="006C4F75">
        <w:rPr>
          <w:color w:val="000000" w:themeColor="text1"/>
          <w:sz w:val="28"/>
          <w:szCs w:val="28"/>
        </w:rPr>
        <w:t>internally</w:t>
      </w:r>
      <w:proofErr w:type="spellEnd"/>
      <w:r w:rsidRPr="006C4F75">
        <w:rPr>
          <w:color w:val="000000" w:themeColor="text1"/>
          <w:sz w:val="28"/>
          <w:szCs w:val="28"/>
        </w:rPr>
        <w:t xml:space="preserve"> </w:t>
      </w:r>
      <w:proofErr w:type="spellStart"/>
      <w:r w:rsidRPr="006C4F75">
        <w:rPr>
          <w:color w:val="000000" w:themeColor="text1"/>
          <w:sz w:val="28"/>
          <w:szCs w:val="28"/>
        </w:rPr>
        <w:t>displaced</w:t>
      </w:r>
      <w:proofErr w:type="spellEnd"/>
      <w:r w:rsidRPr="006C4F75">
        <w:rPr>
          <w:color w:val="000000" w:themeColor="text1"/>
          <w:sz w:val="28"/>
          <w:szCs w:val="28"/>
        </w:rPr>
        <w:t xml:space="preserve"> </w:t>
      </w:r>
      <w:proofErr w:type="spellStart"/>
      <w:r w:rsidRPr="006C4F75">
        <w:rPr>
          <w:color w:val="000000" w:themeColor="text1"/>
          <w:sz w:val="28"/>
          <w:szCs w:val="28"/>
        </w:rPr>
        <w:t>persons</w:t>
      </w:r>
      <w:proofErr w:type="spellEnd"/>
      <w:r w:rsidRPr="006C4F75">
        <w:rPr>
          <w:color w:val="000000" w:themeColor="text1"/>
          <w:sz w:val="28"/>
          <w:szCs w:val="28"/>
        </w:rPr>
        <w:t xml:space="preserve"> </w:t>
      </w:r>
      <w:proofErr w:type="spellStart"/>
      <w:r w:rsidRPr="006C4F75">
        <w:rPr>
          <w:color w:val="000000" w:themeColor="text1"/>
          <w:sz w:val="28"/>
          <w:szCs w:val="28"/>
        </w:rPr>
        <w:t>are</w:t>
      </w:r>
      <w:proofErr w:type="spellEnd"/>
      <w:r w:rsidRPr="006C4F75">
        <w:rPr>
          <w:color w:val="000000" w:themeColor="text1"/>
          <w:sz w:val="28"/>
          <w:szCs w:val="28"/>
        </w:rPr>
        <w:t xml:space="preserve"> </w:t>
      </w:r>
      <w:proofErr w:type="spellStart"/>
      <w:r w:rsidRPr="006C4F75">
        <w:rPr>
          <w:color w:val="000000" w:themeColor="text1"/>
          <w:sz w:val="28"/>
          <w:szCs w:val="28"/>
        </w:rPr>
        <w:t>determined</w:t>
      </w:r>
      <w:proofErr w:type="spellEnd"/>
      <w:r w:rsidRPr="006C4F75">
        <w:rPr>
          <w:color w:val="000000" w:themeColor="text1"/>
          <w:sz w:val="28"/>
          <w:szCs w:val="28"/>
        </w:rPr>
        <w:t xml:space="preserve"> </w:t>
      </w:r>
      <w:proofErr w:type="spellStart"/>
      <w:r w:rsidRPr="006C4F75">
        <w:rPr>
          <w:color w:val="000000" w:themeColor="text1"/>
          <w:sz w:val="28"/>
          <w:szCs w:val="28"/>
        </w:rPr>
        <w:t>on</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basis</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empirical</w:t>
      </w:r>
      <w:proofErr w:type="spellEnd"/>
      <w:r w:rsidRPr="006C4F75">
        <w:rPr>
          <w:color w:val="000000" w:themeColor="text1"/>
          <w:sz w:val="28"/>
          <w:szCs w:val="28"/>
        </w:rPr>
        <w:t xml:space="preserve"> </w:t>
      </w:r>
      <w:proofErr w:type="spellStart"/>
      <w:r w:rsidRPr="006C4F75">
        <w:rPr>
          <w:color w:val="000000" w:themeColor="text1"/>
          <w:sz w:val="28"/>
          <w:szCs w:val="28"/>
        </w:rPr>
        <w:t>research</w:t>
      </w:r>
      <w:proofErr w:type="spellEnd"/>
      <w:r w:rsidRPr="006C4F75">
        <w:rPr>
          <w:color w:val="000000" w:themeColor="text1"/>
          <w:sz w:val="28"/>
          <w:szCs w:val="28"/>
        </w:rPr>
        <w:t>.</w:t>
      </w:r>
    </w:p>
    <w:p w:rsidR="00934C2E" w:rsidRPr="006C4F75" w:rsidRDefault="00934C2E" w:rsidP="00934C2E">
      <w:pPr>
        <w:pStyle w:val="1"/>
        <w:spacing w:line="360" w:lineRule="auto"/>
        <w:ind w:firstLine="709"/>
        <w:jc w:val="both"/>
        <w:rPr>
          <w:color w:val="000000" w:themeColor="text1"/>
          <w:sz w:val="28"/>
          <w:szCs w:val="28"/>
        </w:rPr>
      </w:pPr>
      <w:r w:rsidRPr="006C4F75">
        <w:rPr>
          <w:color w:val="000000" w:themeColor="text1"/>
          <w:sz w:val="28"/>
          <w:szCs w:val="28"/>
        </w:rPr>
        <w:t xml:space="preserve">A </w:t>
      </w:r>
      <w:proofErr w:type="spellStart"/>
      <w:r w:rsidRPr="006C4F75">
        <w:rPr>
          <w:color w:val="000000" w:themeColor="text1"/>
          <w:sz w:val="28"/>
          <w:szCs w:val="28"/>
        </w:rPr>
        <w:t>correctional</w:t>
      </w:r>
      <w:proofErr w:type="spellEnd"/>
      <w:r w:rsidRPr="006C4F75">
        <w:rPr>
          <w:color w:val="000000" w:themeColor="text1"/>
          <w:sz w:val="28"/>
          <w:szCs w:val="28"/>
        </w:rPr>
        <w:t xml:space="preserve"> </w:t>
      </w:r>
      <w:proofErr w:type="spellStart"/>
      <w:r w:rsidRPr="006C4F75">
        <w:rPr>
          <w:color w:val="000000" w:themeColor="text1"/>
          <w:sz w:val="28"/>
          <w:szCs w:val="28"/>
        </w:rPr>
        <w:t>programme</w:t>
      </w:r>
      <w:proofErr w:type="spellEnd"/>
      <w:r w:rsidRPr="006C4F75">
        <w:rPr>
          <w:color w:val="000000" w:themeColor="text1"/>
          <w:sz w:val="28"/>
          <w:szCs w:val="28"/>
        </w:rPr>
        <w:t xml:space="preserve"> </w:t>
      </w:r>
      <w:proofErr w:type="spellStart"/>
      <w:r w:rsidRPr="006C4F75">
        <w:rPr>
          <w:color w:val="000000" w:themeColor="text1"/>
          <w:sz w:val="28"/>
          <w:szCs w:val="28"/>
        </w:rPr>
        <w:t>for</w:t>
      </w:r>
      <w:proofErr w:type="spellEnd"/>
      <w:r w:rsidRPr="006C4F75">
        <w:rPr>
          <w:color w:val="000000" w:themeColor="text1"/>
          <w:sz w:val="28"/>
          <w:szCs w:val="28"/>
        </w:rPr>
        <w:t xml:space="preserve"> </w:t>
      </w:r>
      <w:proofErr w:type="spellStart"/>
      <w:r w:rsidRPr="006C4F75">
        <w:rPr>
          <w:color w:val="000000" w:themeColor="text1"/>
          <w:sz w:val="28"/>
          <w:szCs w:val="28"/>
        </w:rPr>
        <w:t>adaptation</w:t>
      </w:r>
      <w:proofErr w:type="spellEnd"/>
      <w:r w:rsidRPr="006C4F75">
        <w:rPr>
          <w:color w:val="000000" w:themeColor="text1"/>
          <w:sz w:val="28"/>
          <w:szCs w:val="28"/>
        </w:rPr>
        <w:t xml:space="preserve"> </w:t>
      </w:r>
      <w:proofErr w:type="spellStart"/>
      <w:r w:rsidRPr="006C4F75">
        <w:rPr>
          <w:color w:val="000000" w:themeColor="text1"/>
          <w:sz w:val="28"/>
          <w:szCs w:val="28"/>
        </w:rPr>
        <w:t>and</w:t>
      </w:r>
      <w:proofErr w:type="spellEnd"/>
      <w:r w:rsidRPr="006C4F75">
        <w:rPr>
          <w:color w:val="000000" w:themeColor="text1"/>
          <w:sz w:val="28"/>
          <w:szCs w:val="28"/>
        </w:rPr>
        <w:t xml:space="preserve"> </w:t>
      </w:r>
      <w:proofErr w:type="spellStart"/>
      <w:r w:rsidRPr="006C4F75">
        <w:rPr>
          <w:color w:val="000000" w:themeColor="text1"/>
          <w:sz w:val="28"/>
          <w:szCs w:val="28"/>
        </w:rPr>
        <w:t>integration</w:t>
      </w:r>
      <w:proofErr w:type="spellEnd"/>
      <w:r w:rsidRPr="006C4F75">
        <w:rPr>
          <w:color w:val="000000" w:themeColor="text1"/>
          <w:sz w:val="28"/>
          <w:szCs w:val="28"/>
        </w:rPr>
        <w:t xml:space="preserve"> </w:t>
      </w:r>
      <w:proofErr w:type="spellStart"/>
      <w:r w:rsidRPr="006C4F75">
        <w:rPr>
          <w:color w:val="000000" w:themeColor="text1"/>
          <w:sz w:val="28"/>
          <w:szCs w:val="28"/>
        </w:rPr>
        <w:t>as</w:t>
      </w:r>
      <w:proofErr w:type="spellEnd"/>
      <w:r w:rsidRPr="006C4F75">
        <w:rPr>
          <w:color w:val="000000" w:themeColor="text1"/>
          <w:sz w:val="28"/>
          <w:szCs w:val="28"/>
        </w:rPr>
        <w:t xml:space="preserve"> a </w:t>
      </w:r>
      <w:proofErr w:type="spellStart"/>
      <w:r w:rsidRPr="006C4F75">
        <w:rPr>
          <w:color w:val="000000" w:themeColor="text1"/>
          <w:sz w:val="28"/>
          <w:szCs w:val="28"/>
        </w:rPr>
        <w:t>factor</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psychological</w:t>
      </w:r>
      <w:proofErr w:type="spellEnd"/>
      <w:r w:rsidRPr="006C4F75">
        <w:rPr>
          <w:color w:val="000000" w:themeColor="text1"/>
          <w:sz w:val="28"/>
          <w:szCs w:val="28"/>
        </w:rPr>
        <w:t xml:space="preserve"> well-</w:t>
      </w:r>
      <w:proofErr w:type="spellStart"/>
      <w:r w:rsidRPr="006C4F75">
        <w:rPr>
          <w:color w:val="000000" w:themeColor="text1"/>
          <w:sz w:val="28"/>
          <w:szCs w:val="28"/>
        </w:rPr>
        <w:t>being</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internally</w:t>
      </w:r>
      <w:proofErr w:type="spellEnd"/>
      <w:r w:rsidRPr="006C4F75">
        <w:rPr>
          <w:color w:val="000000" w:themeColor="text1"/>
          <w:sz w:val="28"/>
          <w:szCs w:val="28"/>
        </w:rPr>
        <w:t xml:space="preserve"> </w:t>
      </w:r>
      <w:proofErr w:type="spellStart"/>
      <w:r w:rsidRPr="006C4F75">
        <w:rPr>
          <w:color w:val="000000" w:themeColor="text1"/>
          <w:sz w:val="28"/>
          <w:szCs w:val="28"/>
        </w:rPr>
        <w:t>displaced</w:t>
      </w:r>
      <w:proofErr w:type="spellEnd"/>
      <w:r w:rsidRPr="006C4F75">
        <w:rPr>
          <w:color w:val="000000" w:themeColor="text1"/>
          <w:sz w:val="28"/>
          <w:szCs w:val="28"/>
        </w:rPr>
        <w:t xml:space="preserve"> </w:t>
      </w:r>
      <w:proofErr w:type="spellStart"/>
      <w:r w:rsidRPr="006C4F75">
        <w:rPr>
          <w:color w:val="000000" w:themeColor="text1"/>
          <w:sz w:val="28"/>
          <w:szCs w:val="28"/>
        </w:rPr>
        <w:t>persons</w:t>
      </w:r>
      <w:proofErr w:type="spellEnd"/>
      <w:r w:rsidRPr="006C4F75">
        <w:rPr>
          <w:color w:val="000000" w:themeColor="text1"/>
          <w:sz w:val="28"/>
          <w:szCs w:val="28"/>
        </w:rPr>
        <w:t xml:space="preserve"> </w:t>
      </w:r>
      <w:proofErr w:type="spellStart"/>
      <w:r w:rsidRPr="006C4F75">
        <w:rPr>
          <w:color w:val="000000" w:themeColor="text1"/>
          <w:sz w:val="28"/>
          <w:szCs w:val="28"/>
        </w:rPr>
        <w:t>has</w:t>
      </w:r>
      <w:proofErr w:type="spellEnd"/>
      <w:r w:rsidRPr="006C4F75">
        <w:rPr>
          <w:color w:val="000000" w:themeColor="text1"/>
          <w:sz w:val="28"/>
          <w:szCs w:val="28"/>
        </w:rPr>
        <w:t xml:space="preserve"> </w:t>
      </w:r>
      <w:proofErr w:type="spellStart"/>
      <w:r w:rsidRPr="006C4F75">
        <w:rPr>
          <w:color w:val="000000" w:themeColor="text1"/>
          <w:sz w:val="28"/>
          <w:szCs w:val="28"/>
        </w:rPr>
        <w:t>been</w:t>
      </w:r>
      <w:proofErr w:type="spellEnd"/>
      <w:r w:rsidRPr="006C4F75">
        <w:rPr>
          <w:color w:val="000000" w:themeColor="text1"/>
          <w:sz w:val="28"/>
          <w:szCs w:val="28"/>
        </w:rPr>
        <w:t xml:space="preserve"> </w:t>
      </w:r>
      <w:proofErr w:type="spellStart"/>
      <w:r w:rsidRPr="006C4F75">
        <w:rPr>
          <w:color w:val="000000" w:themeColor="text1"/>
          <w:sz w:val="28"/>
          <w:szCs w:val="28"/>
        </w:rPr>
        <w:t>developed</w:t>
      </w:r>
      <w:proofErr w:type="spellEnd"/>
      <w:r w:rsidRPr="006C4F75">
        <w:rPr>
          <w:color w:val="000000" w:themeColor="text1"/>
          <w:sz w:val="28"/>
          <w:szCs w:val="28"/>
        </w:rPr>
        <w:t xml:space="preserve"> </w:t>
      </w:r>
      <w:proofErr w:type="spellStart"/>
      <w:r w:rsidRPr="006C4F75">
        <w:rPr>
          <w:color w:val="000000" w:themeColor="text1"/>
          <w:sz w:val="28"/>
          <w:szCs w:val="28"/>
        </w:rPr>
        <w:t>and</w:t>
      </w:r>
      <w:proofErr w:type="spellEnd"/>
      <w:r w:rsidRPr="006C4F75">
        <w:rPr>
          <w:color w:val="000000" w:themeColor="text1"/>
          <w:sz w:val="28"/>
          <w:szCs w:val="28"/>
        </w:rPr>
        <w:t xml:space="preserve"> </w:t>
      </w:r>
      <w:proofErr w:type="spellStart"/>
      <w:r w:rsidRPr="006C4F75">
        <w:rPr>
          <w:color w:val="000000" w:themeColor="text1"/>
          <w:sz w:val="28"/>
          <w:szCs w:val="28"/>
        </w:rPr>
        <w:t>experimentally</w:t>
      </w:r>
      <w:proofErr w:type="spellEnd"/>
      <w:r w:rsidRPr="006C4F75">
        <w:rPr>
          <w:color w:val="000000" w:themeColor="text1"/>
          <w:sz w:val="28"/>
          <w:szCs w:val="28"/>
        </w:rPr>
        <w:t xml:space="preserve"> </w:t>
      </w:r>
      <w:proofErr w:type="spellStart"/>
      <w:r w:rsidRPr="006C4F75">
        <w:rPr>
          <w:color w:val="000000" w:themeColor="text1"/>
          <w:sz w:val="28"/>
          <w:szCs w:val="28"/>
        </w:rPr>
        <w:t>tested</w:t>
      </w:r>
      <w:proofErr w:type="spellEnd"/>
      <w:r w:rsidRPr="006C4F75">
        <w:rPr>
          <w:color w:val="000000" w:themeColor="text1"/>
          <w:sz w:val="28"/>
          <w:szCs w:val="28"/>
        </w:rPr>
        <w:t xml:space="preserve">. </w:t>
      </w:r>
    </w:p>
    <w:p w:rsidR="00934C2E" w:rsidRPr="006C4F75" w:rsidRDefault="00934C2E" w:rsidP="00934C2E">
      <w:pPr>
        <w:pStyle w:val="1"/>
        <w:spacing w:line="360" w:lineRule="auto"/>
        <w:ind w:firstLine="709"/>
        <w:jc w:val="both"/>
        <w:rPr>
          <w:color w:val="000000" w:themeColor="text1"/>
          <w:sz w:val="28"/>
          <w:szCs w:val="28"/>
        </w:rPr>
      </w:pPr>
      <w:proofErr w:type="spellStart"/>
      <w:r w:rsidRPr="006C4F75">
        <w:rPr>
          <w:color w:val="000000" w:themeColor="text1"/>
          <w:sz w:val="28"/>
          <w:szCs w:val="28"/>
        </w:rPr>
        <w:t>Based</w:t>
      </w:r>
      <w:proofErr w:type="spellEnd"/>
      <w:r w:rsidRPr="006C4F75">
        <w:rPr>
          <w:color w:val="000000" w:themeColor="text1"/>
          <w:sz w:val="28"/>
          <w:szCs w:val="28"/>
        </w:rPr>
        <w:t xml:space="preserve"> </w:t>
      </w:r>
      <w:proofErr w:type="spellStart"/>
      <w:r w:rsidRPr="006C4F75">
        <w:rPr>
          <w:color w:val="000000" w:themeColor="text1"/>
          <w:sz w:val="28"/>
          <w:szCs w:val="28"/>
        </w:rPr>
        <w:t>on</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results</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implementation</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correctional</w:t>
      </w:r>
      <w:proofErr w:type="spellEnd"/>
      <w:r w:rsidRPr="006C4F75">
        <w:rPr>
          <w:color w:val="000000" w:themeColor="text1"/>
          <w:sz w:val="28"/>
          <w:szCs w:val="28"/>
        </w:rPr>
        <w:t xml:space="preserve"> </w:t>
      </w:r>
      <w:proofErr w:type="spellStart"/>
      <w:r w:rsidRPr="006C4F75">
        <w:rPr>
          <w:color w:val="000000" w:themeColor="text1"/>
          <w:sz w:val="28"/>
          <w:szCs w:val="28"/>
        </w:rPr>
        <w:t>programme</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dynamics</w:t>
      </w:r>
      <w:proofErr w:type="spellEnd"/>
      <w:r w:rsidRPr="006C4F75">
        <w:rPr>
          <w:color w:val="000000" w:themeColor="text1"/>
          <w:sz w:val="28"/>
          <w:szCs w:val="28"/>
        </w:rPr>
        <w:t xml:space="preserve"> </w:t>
      </w:r>
      <w:proofErr w:type="spellStart"/>
      <w:r w:rsidRPr="006C4F75">
        <w:rPr>
          <w:color w:val="000000" w:themeColor="text1"/>
          <w:sz w:val="28"/>
          <w:szCs w:val="28"/>
        </w:rPr>
        <w:t>in</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level</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adaptation</w:t>
      </w:r>
      <w:proofErr w:type="spellEnd"/>
      <w:r w:rsidRPr="006C4F75">
        <w:rPr>
          <w:color w:val="000000" w:themeColor="text1"/>
          <w:sz w:val="28"/>
          <w:szCs w:val="28"/>
        </w:rPr>
        <w:t xml:space="preserve"> </w:t>
      </w:r>
      <w:proofErr w:type="spellStart"/>
      <w:r w:rsidRPr="006C4F75">
        <w:rPr>
          <w:color w:val="000000" w:themeColor="text1"/>
          <w:sz w:val="28"/>
          <w:szCs w:val="28"/>
        </w:rPr>
        <w:t>as</w:t>
      </w:r>
      <w:proofErr w:type="spellEnd"/>
      <w:r w:rsidRPr="006C4F75">
        <w:rPr>
          <w:color w:val="000000" w:themeColor="text1"/>
          <w:sz w:val="28"/>
          <w:szCs w:val="28"/>
        </w:rPr>
        <w:t xml:space="preserve"> a </w:t>
      </w:r>
      <w:proofErr w:type="spellStart"/>
      <w:r w:rsidRPr="006C4F75">
        <w:rPr>
          <w:color w:val="000000" w:themeColor="text1"/>
          <w:sz w:val="28"/>
          <w:szCs w:val="28"/>
        </w:rPr>
        <w:t>factor</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psychological</w:t>
      </w:r>
      <w:proofErr w:type="spellEnd"/>
      <w:r w:rsidRPr="006C4F75">
        <w:rPr>
          <w:color w:val="000000" w:themeColor="text1"/>
          <w:sz w:val="28"/>
          <w:szCs w:val="28"/>
        </w:rPr>
        <w:t xml:space="preserve"> well-</w:t>
      </w:r>
      <w:proofErr w:type="spellStart"/>
      <w:r w:rsidRPr="006C4F75">
        <w:rPr>
          <w:color w:val="000000" w:themeColor="text1"/>
          <w:sz w:val="28"/>
          <w:szCs w:val="28"/>
        </w:rPr>
        <w:t>being</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internally</w:t>
      </w:r>
      <w:proofErr w:type="spellEnd"/>
      <w:r w:rsidRPr="006C4F75">
        <w:rPr>
          <w:color w:val="000000" w:themeColor="text1"/>
          <w:sz w:val="28"/>
          <w:szCs w:val="28"/>
        </w:rPr>
        <w:t xml:space="preserve"> </w:t>
      </w:r>
      <w:proofErr w:type="spellStart"/>
      <w:r w:rsidRPr="006C4F75">
        <w:rPr>
          <w:color w:val="000000" w:themeColor="text1"/>
          <w:sz w:val="28"/>
          <w:szCs w:val="28"/>
        </w:rPr>
        <w:t>displaced</w:t>
      </w:r>
      <w:proofErr w:type="spellEnd"/>
      <w:r w:rsidRPr="006C4F75">
        <w:rPr>
          <w:color w:val="000000" w:themeColor="text1"/>
          <w:sz w:val="28"/>
          <w:szCs w:val="28"/>
        </w:rPr>
        <w:t xml:space="preserve"> </w:t>
      </w:r>
      <w:proofErr w:type="spellStart"/>
      <w:r w:rsidRPr="006C4F75">
        <w:rPr>
          <w:color w:val="000000" w:themeColor="text1"/>
          <w:sz w:val="28"/>
          <w:szCs w:val="28"/>
        </w:rPr>
        <w:t>persons</w:t>
      </w:r>
      <w:proofErr w:type="spellEnd"/>
      <w:r w:rsidRPr="006C4F75">
        <w:rPr>
          <w:color w:val="000000" w:themeColor="text1"/>
          <w:sz w:val="28"/>
          <w:szCs w:val="28"/>
        </w:rPr>
        <w:t xml:space="preserve"> </w:t>
      </w:r>
      <w:proofErr w:type="spellStart"/>
      <w:r w:rsidRPr="006C4F75">
        <w:rPr>
          <w:color w:val="000000" w:themeColor="text1"/>
          <w:sz w:val="28"/>
          <w:szCs w:val="28"/>
        </w:rPr>
        <w:t>was</w:t>
      </w:r>
      <w:proofErr w:type="spellEnd"/>
      <w:r w:rsidRPr="006C4F75">
        <w:rPr>
          <w:color w:val="000000" w:themeColor="text1"/>
          <w:sz w:val="28"/>
          <w:szCs w:val="28"/>
        </w:rPr>
        <w:t xml:space="preserve"> </w:t>
      </w:r>
      <w:proofErr w:type="spellStart"/>
      <w:r w:rsidRPr="006C4F75">
        <w:rPr>
          <w:color w:val="000000" w:themeColor="text1"/>
          <w:sz w:val="28"/>
          <w:szCs w:val="28"/>
        </w:rPr>
        <w:t>experimentally</w:t>
      </w:r>
      <w:proofErr w:type="spellEnd"/>
      <w:r w:rsidRPr="006C4F75">
        <w:rPr>
          <w:color w:val="000000" w:themeColor="text1"/>
          <w:sz w:val="28"/>
          <w:szCs w:val="28"/>
        </w:rPr>
        <w:t xml:space="preserve"> </w:t>
      </w:r>
      <w:proofErr w:type="spellStart"/>
      <w:r w:rsidRPr="006C4F75">
        <w:rPr>
          <w:color w:val="000000" w:themeColor="text1"/>
          <w:sz w:val="28"/>
          <w:szCs w:val="28"/>
        </w:rPr>
        <w:t>determined</w:t>
      </w:r>
      <w:proofErr w:type="spellEnd"/>
      <w:r w:rsidRPr="006C4F75">
        <w:rPr>
          <w:color w:val="000000" w:themeColor="text1"/>
          <w:sz w:val="28"/>
          <w:szCs w:val="28"/>
        </w:rPr>
        <w:t>.</w:t>
      </w:r>
    </w:p>
    <w:p w:rsidR="00934C2E" w:rsidRPr="006C4F75" w:rsidRDefault="00934C2E" w:rsidP="00934C2E">
      <w:pPr>
        <w:pStyle w:val="1"/>
        <w:spacing w:line="360" w:lineRule="auto"/>
        <w:ind w:firstLine="709"/>
        <w:jc w:val="both"/>
        <w:rPr>
          <w:color w:val="000000" w:themeColor="text1"/>
          <w:sz w:val="28"/>
          <w:szCs w:val="28"/>
        </w:rPr>
      </w:pP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analysis</w:t>
      </w:r>
      <w:proofErr w:type="spellEnd"/>
      <w:r w:rsidRPr="006C4F75">
        <w:rPr>
          <w:color w:val="000000" w:themeColor="text1"/>
          <w:sz w:val="28"/>
          <w:szCs w:val="28"/>
        </w:rPr>
        <w:t xml:space="preserve"> </w:t>
      </w:r>
      <w:proofErr w:type="spellStart"/>
      <w:r w:rsidRPr="006C4F75">
        <w:rPr>
          <w:color w:val="000000" w:themeColor="text1"/>
          <w:sz w:val="28"/>
          <w:szCs w:val="28"/>
        </w:rPr>
        <w:t>and</w:t>
      </w:r>
      <w:proofErr w:type="spellEnd"/>
      <w:r w:rsidRPr="006C4F75">
        <w:rPr>
          <w:color w:val="000000" w:themeColor="text1"/>
          <w:sz w:val="28"/>
          <w:szCs w:val="28"/>
        </w:rPr>
        <w:t xml:space="preserve"> </w:t>
      </w:r>
      <w:proofErr w:type="spellStart"/>
      <w:r w:rsidRPr="006C4F75">
        <w:rPr>
          <w:color w:val="000000" w:themeColor="text1"/>
          <w:sz w:val="28"/>
          <w:szCs w:val="28"/>
        </w:rPr>
        <w:t>interpretation</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results</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study</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adaptation</w:t>
      </w:r>
      <w:proofErr w:type="spellEnd"/>
      <w:r w:rsidRPr="006C4F75">
        <w:rPr>
          <w:color w:val="000000" w:themeColor="text1"/>
          <w:sz w:val="28"/>
          <w:szCs w:val="28"/>
        </w:rPr>
        <w:t xml:space="preserve"> </w:t>
      </w:r>
      <w:proofErr w:type="spellStart"/>
      <w:r w:rsidRPr="006C4F75">
        <w:rPr>
          <w:color w:val="000000" w:themeColor="text1"/>
          <w:sz w:val="28"/>
          <w:szCs w:val="28"/>
        </w:rPr>
        <w:t>and</w:t>
      </w:r>
      <w:proofErr w:type="spellEnd"/>
      <w:r w:rsidRPr="006C4F75">
        <w:rPr>
          <w:color w:val="000000" w:themeColor="text1"/>
          <w:sz w:val="28"/>
          <w:szCs w:val="28"/>
        </w:rPr>
        <w:t xml:space="preserve"> </w:t>
      </w:r>
      <w:proofErr w:type="spellStart"/>
      <w:r w:rsidRPr="006C4F75">
        <w:rPr>
          <w:color w:val="000000" w:themeColor="text1"/>
          <w:sz w:val="28"/>
          <w:szCs w:val="28"/>
        </w:rPr>
        <w:t>integration</w:t>
      </w:r>
      <w:proofErr w:type="spellEnd"/>
      <w:r w:rsidRPr="006C4F75">
        <w:rPr>
          <w:color w:val="000000" w:themeColor="text1"/>
          <w:sz w:val="28"/>
          <w:szCs w:val="28"/>
        </w:rPr>
        <w:t xml:space="preserve"> </w:t>
      </w:r>
      <w:proofErr w:type="spellStart"/>
      <w:r w:rsidRPr="006C4F75">
        <w:rPr>
          <w:color w:val="000000" w:themeColor="text1"/>
          <w:sz w:val="28"/>
          <w:szCs w:val="28"/>
        </w:rPr>
        <w:t>as</w:t>
      </w:r>
      <w:proofErr w:type="spellEnd"/>
      <w:r w:rsidRPr="006C4F75">
        <w:rPr>
          <w:color w:val="000000" w:themeColor="text1"/>
          <w:sz w:val="28"/>
          <w:szCs w:val="28"/>
        </w:rPr>
        <w:t xml:space="preserve"> a </w:t>
      </w:r>
      <w:proofErr w:type="spellStart"/>
      <w:r w:rsidRPr="006C4F75">
        <w:rPr>
          <w:color w:val="000000" w:themeColor="text1"/>
          <w:sz w:val="28"/>
          <w:szCs w:val="28"/>
        </w:rPr>
        <w:t>factor</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psychological</w:t>
      </w:r>
      <w:proofErr w:type="spellEnd"/>
      <w:r w:rsidRPr="006C4F75">
        <w:rPr>
          <w:color w:val="000000" w:themeColor="text1"/>
          <w:sz w:val="28"/>
          <w:szCs w:val="28"/>
        </w:rPr>
        <w:t xml:space="preserve"> well-</w:t>
      </w:r>
      <w:proofErr w:type="spellStart"/>
      <w:r w:rsidRPr="006C4F75">
        <w:rPr>
          <w:color w:val="000000" w:themeColor="text1"/>
          <w:sz w:val="28"/>
          <w:szCs w:val="28"/>
        </w:rPr>
        <w:t>being</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internally</w:t>
      </w:r>
      <w:proofErr w:type="spellEnd"/>
      <w:r w:rsidRPr="006C4F75">
        <w:rPr>
          <w:color w:val="000000" w:themeColor="text1"/>
          <w:sz w:val="28"/>
          <w:szCs w:val="28"/>
        </w:rPr>
        <w:t xml:space="preserve"> </w:t>
      </w:r>
      <w:proofErr w:type="spellStart"/>
      <w:r w:rsidRPr="006C4F75">
        <w:rPr>
          <w:color w:val="000000" w:themeColor="text1"/>
          <w:sz w:val="28"/>
          <w:szCs w:val="28"/>
        </w:rPr>
        <w:t>displaced</w:t>
      </w:r>
      <w:proofErr w:type="spellEnd"/>
      <w:r w:rsidRPr="006C4F75">
        <w:rPr>
          <w:color w:val="000000" w:themeColor="text1"/>
          <w:sz w:val="28"/>
          <w:szCs w:val="28"/>
        </w:rPr>
        <w:t xml:space="preserve"> </w:t>
      </w:r>
      <w:proofErr w:type="spellStart"/>
      <w:r w:rsidRPr="006C4F75">
        <w:rPr>
          <w:color w:val="000000" w:themeColor="text1"/>
          <w:sz w:val="28"/>
          <w:szCs w:val="28"/>
        </w:rPr>
        <w:t>persons</w:t>
      </w:r>
      <w:proofErr w:type="spellEnd"/>
      <w:r w:rsidRPr="006C4F75">
        <w:rPr>
          <w:color w:val="000000" w:themeColor="text1"/>
          <w:sz w:val="28"/>
          <w:szCs w:val="28"/>
        </w:rPr>
        <w:t xml:space="preserve"> </w:t>
      </w:r>
      <w:proofErr w:type="spellStart"/>
      <w:r w:rsidRPr="006C4F75">
        <w:rPr>
          <w:color w:val="000000" w:themeColor="text1"/>
          <w:sz w:val="28"/>
          <w:szCs w:val="28"/>
        </w:rPr>
        <w:t>showed</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effectiveness</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the</w:t>
      </w:r>
      <w:proofErr w:type="spellEnd"/>
      <w:r w:rsidRPr="006C4F75">
        <w:rPr>
          <w:color w:val="000000" w:themeColor="text1"/>
          <w:sz w:val="28"/>
          <w:szCs w:val="28"/>
        </w:rPr>
        <w:t xml:space="preserve"> </w:t>
      </w:r>
      <w:proofErr w:type="spellStart"/>
      <w:r w:rsidRPr="006C4F75">
        <w:rPr>
          <w:color w:val="000000" w:themeColor="text1"/>
          <w:sz w:val="28"/>
          <w:szCs w:val="28"/>
        </w:rPr>
        <w:t>correctional</w:t>
      </w:r>
      <w:proofErr w:type="spellEnd"/>
      <w:r w:rsidRPr="006C4F75">
        <w:rPr>
          <w:color w:val="000000" w:themeColor="text1"/>
          <w:sz w:val="28"/>
          <w:szCs w:val="28"/>
        </w:rPr>
        <w:t xml:space="preserve"> </w:t>
      </w:r>
      <w:proofErr w:type="spellStart"/>
      <w:r w:rsidRPr="006C4F75">
        <w:rPr>
          <w:color w:val="000000" w:themeColor="text1"/>
          <w:sz w:val="28"/>
          <w:szCs w:val="28"/>
        </w:rPr>
        <w:t>programme</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adaptation</w:t>
      </w:r>
      <w:proofErr w:type="spellEnd"/>
      <w:r w:rsidRPr="006C4F75">
        <w:rPr>
          <w:color w:val="000000" w:themeColor="text1"/>
          <w:sz w:val="28"/>
          <w:szCs w:val="28"/>
        </w:rPr>
        <w:t xml:space="preserve"> </w:t>
      </w:r>
      <w:proofErr w:type="spellStart"/>
      <w:r w:rsidRPr="006C4F75">
        <w:rPr>
          <w:color w:val="000000" w:themeColor="text1"/>
          <w:sz w:val="28"/>
          <w:szCs w:val="28"/>
        </w:rPr>
        <w:t>and</w:t>
      </w:r>
      <w:proofErr w:type="spellEnd"/>
      <w:r w:rsidRPr="006C4F75">
        <w:rPr>
          <w:color w:val="000000" w:themeColor="text1"/>
          <w:sz w:val="28"/>
          <w:szCs w:val="28"/>
        </w:rPr>
        <w:t xml:space="preserve"> </w:t>
      </w:r>
      <w:proofErr w:type="spellStart"/>
      <w:r w:rsidRPr="006C4F75">
        <w:rPr>
          <w:color w:val="000000" w:themeColor="text1"/>
          <w:sz w:val="28"/>
          <w:szCs w:val="28"/>
        </w:rPr>
        <w:t>integration</w:t>
      </w:r>
      <w:proofErr w:type="spellEnd"/>
      <w:r w:rsidRPr="006C4F75">
        <w:rPr>
          <w:color w:val="000000" w:themeColor="text1"/>
          <w:sz w:val="28"/>
          <w:szCs w:val="28"/>
        </w:rPr>
        <w:t xml:space="preserve"> </w:t>
      </w:r>
      <w:proofErr w:type="spellStart"/>
      <w:r w:rsidRPr="006C4F75">
        <w:rPr>
          <w:color w:val="000000" w:themeColor="text1"/>
          <w:sz w:val="28"/>
          <w:szCs w:val="28"/>
        </w:rPr>
        <w:t>as</w:t>
      </w:r>
      <w:proofErr w:type="spellEnd"/>
      <w:r w:rsidRPr="006C4F75">
        <w:rPr>
          <w:color w:val="000000" w:themeColor="text1"/>
          <w:sz w:val="28"/>
          <w:szCs w:val="28"/>
        </w:rPr>
        <w:t xml:space="preserve"> a </w:t>
      </w:r>
      <w:proofErr w:type="spellStart"/>
      <w:r w:rsidRPr="006C4F75">
        <w:rPr>
          <w:color w:val="000000" w:themeColor="text1"/>
          <w:sz w:val="28"/>
          <w:szCs w:val="28"/>
        </w:rPr>
        <w:t>factor</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psychological</w:t>
      </w:r>
      <w:proofErr w:type="spellEnd"/>
      <w:r w:rsidRPr="006C4F75">
        <w:rPr>
          <w:color w:val="000000" w:themeColor="text1"/>
          <w:sz w:val="28"/>
          <w:szCs w:val="28"/>
        </w:rPr>
        <w:t xml:space="preserve"> well-</w:t>
      </w:r>
      <w:proofErr w:type="spellStart"/>
      <w:r w:rsidRPr="006C4F75">
        <w:rPr>
          <w:color w:val="000000" w:themeColor="text1"/>
          <w:sz w:val="28"/>
          <w:szCs w:val="28"/>
        </w:rPr>
        <w:t>being</w:t>
      </w:r>
      <w:proofErr w:type="spellEnd"/>
      <w:r w:rsidRPr="006C4F75">
        <w:rPr>
          <w:color w:val="000000" w:themeColor="text1"/>
          <w:sz w:val="28"/>
          <w:szCs w:val="28"/>
        </w:rPr>
        <w:t xml:space="preserve"> </w:t>
      </w:r>
      <w:proofErr w:type="spellStart"/>
      <w:r w:rsidRPr="006C4F75">
        <w:rPr>
          <w:color w:val="000000" w:themeColor="text1"/>
          <w:sz w:val="28"/>
          <w:szCs w:val="28"/>
        </w:rPr>
        <w:t>of</w:t>
      </w:r>
      <w:proofErr w:type="spellEnd"/>
      <w:r w:rsidRPr="006C4F75">
        <w:rPr>
          <w:color w:val="000000" w:themeColor="text1"/>
          <w:sz w:val="28"/>
          <w:szCs w:val="28"/>
        </w:rPr>
        <w:t xml:space="preserve"> </w:t>
      </w:r>
      <w:proofErr w:type="spellStart"/>
      <w:r w:rsidRPr="006C4F75">
        <w:rPr>
          <w:color w:val="000000" w:themeColor="text1"/>
          <w:sz w:val="28"/>
          <w:szCs w:val="28"/>
        </w:rPr>
        <w:t>internally</w:t>
      </w:r>
      <w:proofErr w:type="spellEnd"/>
      <w:r w:rsidRPr="006C4F75">
        <w:rPr>
          <w:color w:val="000000" w:themeColor="text1"/>
          <w:sz w:val="28"/>
          <w:szCs w:val="28"/>
        </w:rPr>
        <w:t xml:space="preserve"> </w:t>
      </w:r>
      <w:proofErr w:type="spellStart"/>
      <w:r w:rsidRPr="006C4F75">
        <w:rPr>
          <w:color w:val="000000" w:themeColor="text1"/>
          <w:sz w:val="28"/>
          <w:szCs w:val="28"/>
        </w:rPr>
        <w:t>displaced</w:t>
      </w:r>
      <w:proofErr w:type="spellEnd"/>
      <w:r w:rsidRPr="006C4F75">
        <w:rPr>
          <w:color w:val="000000" w:themeColor="text1"/>
          <w:sz w:val="28"/>
          <w:szCs w:val="28"/>
        </w:rPr>
        <w:t xml:space="preserve"> </w:t>
      </w:r>
      <w:proofErr w:type="spellStart"/>
      <w:r w:rsidRPr="006C4F75">
        <w:rPr>
          <w:color w:val="000000" w:themeColor="text1"/>
          <w:sz w:val="28"/>
          <w:szCs w:val="28"/>
        </w:rPr>
        <w:t>persons</w:t>
      </w:r>
      <w:proofErr w:type="spellEnd"/>
      <w:r w:rsidRPr="006C4F75">
        <w:rPr>
          <w:color w:val="000000" w:themeColor="text1"/>
          <w:sz w:val="28"/>
          <w:szCs w:val="28"/>
        </w:rPr>
        <w:t>.</w:t>
      </w:r>
    </w:p>
    <w:p w:rsidR="00934C2E" w:rsidRPr="006C4F75" w:rsidRDefault="00934C2E" w:rsidP="00934C2E">
      <w:pPr>
        <w:pStyle w:val="1"/>
        <w:spacing w:line="360" w:lineRule="auto"/>
        <w:ind w:firstLine="709"/>
        <w:jc w:val="both"/>
        <w:rPr>
          <w:color w:val="000000" w:themeColor="text1"/>
          <w:sz w:val="28"/>
          <w:szCs w:val="28"/>
        </w:rPr>
      </w:pPr>
    </w:p>
    <w:p w:rsidR="00934C2E" w:rsidRPr="00934C2E" w:rsidRDefault="00934C2E" w:rsidP="00934C2E">
      <w:pPr>
        <w:tabs>
          <w:tab w:val="left" w:pos="2406"/>
          <w:tab w:val="left" w:pos="8972"/>
        </w:tabs>
        <w:spacing w:after="0" w:line="360" w:lineRule="auto"/>
        <w:ind w:left="-284" w:firstLine="710"/>
        <w:jc w:val="both"/>
        <w:rPr>
          <w:rFonts w:ascii="Times New Roman" w:eastAsia="Times New Roman" w:hAnsi="Times New Roman" w:cs="Times New Roman"/>
          <w:b/>
          <w:bCs/>
          <w:color w:val="000000" w:themeColor="text1"/>
          <w:sz w:val="28"/>
          <w:szCs w:val="28"/>
        </w:rPr>
      </w:pPr>
      <w:proofErr w:type="spellStart"/>
      <w:r w:rsidRPr="00934C2E">
        <w:rPr>
          <w:rFonts w:ascii="Times New Roman" w:hAnsi="Times New Roman" w:cs="Times New Roman"/>
          <w:color w:val="000000" w:themeColor="text1"/>
          <w:sz w:val="28"/>
          <w:szCs w:val="28"/>
        </w:rPr>
        <w:t>Keywords</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psychological</w:t>
      </w:r>
      <w:proofErr w:type="spellEnd"/>
      <w:r w:rsidRPr="00934C2E">
        <w:rPr>
          <w:rFonts w:ascii="Times New Roman" w:hAnsi="Times New Roman" w:cs="Times New Roman"/>
          <w:color w:val="000000" w:themeColor="text1"/>
          <w:sz w:val="28"/>
          <w:szCs w:val="28"/>
        </w:rPr>
        <w:t xml:space="preserve"> well-</w:t>
      </w:r>
      <w:proofErr w:type="spellStart"/>
      <w:r w:rsidRPr="00934C2E">
        <w:rPr>
          <w:rFonts w:ascii="Times New Roman" w:hAnsi="Times New Roman" w:cs="Times New Roman"/>
          <w:color w:val="000000" w:themeColor="text1"/>
          <w:sz w:val="28"/>
          <w:szCs w:val="28"/>
        </w:rPr>
        <w:t>being</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internally</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displaced</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persons</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adaptation</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integration</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psychological</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factors</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social</w:t>
      </w:r>
      <w:proofErr w:type="spellEnd"/>
      <w:r w:rsidRPr="00934C2E">
        <w:rPr>
          <w:rFonts w:ascii="Times New Roman" w:hAnsi="Times New Roman" w:cs="Times New Roman"/>
          <w:color w:val="000000" w:themeColor="text1"/>
          <w:sz w:val="28"/>
          <w:szCs w:val="28"/>
        </w:rPr>
        <w:t xml:space="preserve"> </w:t>
      </w:r>
      <w:proofErr w:type="spellStart"/>
      <w:r w:rsidRPr="00934C2E">
        <w:rPr>
          <w:rFonts w:ascii="Times New Roman" w:hAnsi="Times New Roman" w:cs="Times New Roman"/>
          <w:color w:val="000000" w:themeColor="text1"/>
          <w:sz w:val="28"/>
          <w:szCs w:val="28"/>
        </w:rPr>
        <w:t>support</w:t>
      </w:r>
      <w:proofErr w:type="spellEnd"/>
      <w:r w:rsidRPr="00934C2E">
        <w:rPr>
          <w:rFonts w:ascii="Times New Roman" w:hAnsi="Times New Roman" w:cs="Times New Roman"/>
          <w:color w:val="000000" w:themeColor="text1"/>
          <w:sz w:val="28"/>
          <w:szCs w:val="28"/>
        </w:rPr>
        <w:t>.</w:t>
      </w:r>
    </w:p>
    <w:p w:rsidR="00934C2E" w:rsidRPr="00934C2E" w:rsidRDefault="00934C2E" w:rsidP="00934C2E">
      <w:pPr>
        <w:tabs>
          <w:tab w:val="left" w:pos="2406"/>
          <w:tab w:val="left" w:pos="8972"/>
        </w:tabs>
        <w:spacing w:after="0" w:line="360" w:lineRule="auto"/>
        <w:ind w:left="-284" w:firstLine="710"/>
        <w:jc w:val="both"/>
        <w:rPr>
          <w:rFonts w:ascii="Times New Roman" w:eastAsia="Times New Roman" w:hAnsi="Times New Roman" w:cs="Times New Roman"/>
          <w:b/>
          <w:bCs/>
          <w:color w:val="000000" w:themeColor="text1"/>
          <w:sz w:val="28"/>
          <w:szCs w:val="28"/>
        </w:rPr>
      </w:pPr>
    </w:p>
    <w:p w:rsidR="00934C2E" w:rsidRDefault="00934C2E" w:rsidP="00EB32C3">
      <w:pPr>
        <w:tabs>
          <w:tab w:val="left" w:pos="2406"/>
          <w:tab w:val="left" w:pos="8972"/>
        </w:tabs>
        <w:spacing w:after="0" w:line="360" w:lineRule="auto"/>
        <w:ind w:left="-284" w:firstLine="710"/>
        <w:jc w:val="center"/>
        <w:rPr>
          <w:rFonts w:ascii="Times New Roman" w:eastAsia="Times New Roman" w:hAnsi="Times New Roman" w:cs="Times New Roman"/>
          <w:b/>
          <w:bCs/>
          <w:color w:val="000000" w:themeColor="text1"/>
          <w:sz w:val="28"/>
          <w:szCs w:val="28"/>
        </w:rPr>
      </w:pPr>
    </w:p>
    <w:p w:rsidR="00934C2E" w:rsidRDefault="00934C2E" w:rsidP="00EB32C3">
      <w:pPr>
        <w:tabs>
          <w:tab w:val="left" w:pos="2406"/>
          <w:tab w:val="left" w:pos="8972"/>
        </w:tabs>
        <w:spacing w:after="0" w:line="360" w:lineRule="auto"/>
        <w:ind w:left="-284" w:firstLine="710"/>
        <w:jc w:val="center"/>
        <w:rPr>
          <w:rFonts w:ascii="Times New Roman" w:eastAsia="Times New Roman" w:hAnsi="Times New Roman" w:cs="Times New Roman"/>
          <w:b/>
          <w:bCs/>
          <w:color w:val="000000" w:themeColor="text1"/>
          <w:sz w:val="28"/>
          <w:szCs w:val="28"/>
        </w:rPr>
      </w:pPr>
    </w:p>
    <w:p w:rsidR="00255B1B" w:rsidRDefault="00255B1B" w:rsidP="00D10020">
      <w:pPr>
        <w:tabs>
          <w:tab w:val="left" w:pos="2406"/>
          <w:tab w:val="left" w:pos="8972"/>
        </w:tabs>
        <w:spacing w:after="0" w:line="360" w:lineRule="auto"/>
        <w:rPr>
          <w:rFonts w:ascii="Times New Roman" w:eastAsia="Times New Roman" w:hAnsi="Times New Roman" w:cs="Times New Roman"/>
          <w:b/>
          <w:bCs/>
          <w:color w:val="000000" w:themeColor="text1"/>
          <w:sz w:val="28"/>
          <w:szCs w:val="28"/>
        </w:rPr>
        <w:sectPr w:rsidR="00255B1B" w:rsidSect="00255B1B">
          <w:pgSz w:w="11906" w:h="16838"/>
          <w:pgMar w:top="966" w:right="851" w:bottom="1134" w:left="1701" w:header="709" w:footer="709" w:gutter="0"/>
          <w:pgNumType w:start="0"/>
          <w:cols w:space="708"/>
          <w:titlePg/>
          <w:docGrid w:linePitch="360"/>
        </w:sectPr>
      </w:pPr>
    </w:p>
    <w:p w:rsidR="07FCA8F8" w:rsidRPr="009F0B6C" w:rsidRDefault="440CEFE0" w:rsidP="00D10020">
      <w:pPr>
        <w:tabs>
          <w:tab w:val="left" w:pos="2406"/>
          <w:tab w:val="left" w:pos="8972"/>
        </w:tabs>
        <w:spacing w:after="0" w:line="360" w:lineRule="auto"/>
        <w:jc w:val="center"/>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b/>
          <w:bCs/>
          <w:color w:val="000000" w:themeColor="text1"/>
          <w:sz w:val="28"/>
          <w:szCs w:val="28"/>
        </w:rPr>
        <w:lastRenderedPageBreak/>
        <w:t>ЗМІСТ</w:t>
      </w:r>
    </w:p>
    <w:p w:rsidR="440CEFE0" w:rsidRPr="00480AE8" w:rsidRDefault="440CEFE0"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b/>
          <w:bCs/>
          <w:color w:val="000000" w:themeColor="text1"/>
          <w:sz w:val="28"/>
          <w:szCs w:val="28"/>
        </w:rPr>
        <w:t xml:space="preserve">ВСТУП </w:t>
      </w:r>
      <w:r w:rsidRPr="009F0B6C">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00A848FA" w:rsidRPr="00480AE8">
        <w:rPr>
          <w:rFonts w:ascii="Times New Roman" w:eastAsia="Times New Roman" w:hAnsi="Times New Roman" w:cs="Times New Roman"/>
          <w:color w:val="000000" w:themeColor="text1"/>
          <w:sz w:val="28"/>
          <w:szCs w:val="28"/>
          <w:lang w:val="ru-RU"/>
        </w:rPr>
        <w:t>5</w:t>
      </w:r>
    </w:p>
    <w:p w:rsidR="440CEFE0" w:rsidRPr="00480AE8" w:rsidRDefault="440CEFE0"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b/>
          <w:bCs/>
          <w:color w:val="000000" w:themeColor="text1"/>
          <w:sz w:val="28"/>
          <w:szCs w:val="28"/>
        </w:rPr>
        <w:t>РОЗДІЛ 1. ТЕОРЕТИЧНІ ПІДХОДИ ЩОДО ВИВЧЕННЯ ПСИХОЛОГІЧНОГО БЛАГОПОЛУЧЧЯ ВНУТРІШНЬО ПЕРЕМІЩЕНИХ ОСІБ</w:t>
      </w:r>
      <w:r w:rsidR="002D68CE">
        <w:rPr>
          <w:rFonts w:ascii="Times New Roman" w:eastAsia="Times New Roman" w:hAnsi="Times New Roman" w:cs="Times New Roman"/>
          <w:b/>
          <w:bCs/>
          <w:color w:val="000000" w:themeColor="text1"/>
          <w:sz w:val="28"/>
          <w:szCs w:val="28"/>
        </w:rPr>
        <w:t>…………………………………………………………</w:t>
      </w:r>
      <w:r w:rsidR="00CA636D">
        <w:rPr>
          <w:rFonts w:ascii="Times New Roman" w:eastAsia="Times New Roman" w:hAnsi="Times New Roman" w:cs="Times New Roman"/>
          <w:b/>
          <w:bCs/>
          <w:color w:val="000000" w:themeColor="text1"/>
          <w:sz w:val="28"/>
          <w:szCs w:val="28"/>
        </w:rPr>
        <w:t>..</w:t>
      </w:r>
      <w:r w:rsidR="00A848FA" w:rsidRPr="00480AE8">
        <w:rPr>
          <w:rFonts w:ascii="Times New Roman" w:eastAsia="Times New Roman" w:hAnsi="Times New Roman" w:cs="Times New Roman"/>
          <w:b/>
          <w:bCs/>
          <w:color w:val="000000" w:themeColor="text1"/>
          <w:sz w:val="28"/>
          <w:szCs w:val="28"/>
          <w:lang w:val="ru-RU"/>
        </w:rPr>
        <w:t>9</w:t>
      </w:r>
    </w:p>
    <w:p w:rsidR="440CEFE0" w:rsidRPr="009F0B6C" w:rsidRDefault="440CEFE0" w:rsidP="00314793">
      <w:pPr>
        <w:pStyle w:val="a3"/>
        <w:numPr>
          <w:ilvl w:val="1"/>
          <w:numId w:val="13"/>
        </w:numPr>
        <w:spacing w:after="0" w:line="360" w:lineRule="auto"/>
        <w:ind w:left="-284"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 Психологічне благополуччя, як складова ментального здоров</w:t>
      </w:r>
      <w:r w:rsidRPr="009F0B6C">
        <w:rPr>
          <w:rFonts w:ascii="Times New Roman" w:eastAsia="Times New Roman" w:hAnsi="Times New Roman" w:cs="Times New Roman"/>
          <w:color w:val="000000" w:themeColor="text1"/>
          <w:sz w:val="28"/>
          <w:szCs w:val="28"/>
          <w:lang w:val="ru-RU"/>
        </w:rPr>
        <w:t>’</w:t>
      </w:r>
      <w:r w:rsidRPr="009F0B6C">
        <w:rPr>
          <w:rFonts w:ascii="Times New Roman" w:eastAsia="Times New Roman" w:hAnsi="Times New Roman" w:cs="Times New Roman"/>
          <w:color w:val="000000" w:themeColor="text1"/>
          <w:sz w:val="28"/>
          <w:szCs w:val="28"/>
        </w:rPr>
        <w:t>я особистості……</w:t>
      </w:r>
      <w:r w:rsidR="002D68CE">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480AE8" w:rsidRPr="00480AE8">
        <w:rPr>
          <w:rFonts w:ascii="Times New Roman" w:eastAsia="Times New Roman" w:hAnsi="Times New Roman" w:cs="Times New Roman"/>
          <w:color w:val="000000" w:themeColor="text1"/>
          <w:sz w:val="28"/>
          <w:szCs w:val="28"/>
          <w:lang w:val="ru-RU"/>
        </w:rPr>
        <w:t>9</w:t>
      </w:r>
    </w:p>
    <w:p w:rsidR="440CEFE0" w:rsidRPr="009F0B6C" w:rsidRDefault="440CEFE0" w:rsidP="00314793">
      <w:pPr>
        <w:pStyle w:val="a3"/>
        <w:numPr>
          <w:ilvl w:val="1"/>
          <w:numId w:val="13"/>
        </w:numPr>
        <w:spacing w:after="0" w:line="360" w:lineRule="auto"/>
        <w:ind w:left="-284"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Структура та психологічні чинники формування психологічного благополуччя особистості</w:t>
      </w:r>
      <w:r w:rsidR="002D68CE">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1</w:t>
      </w:r>
      <w:r w:rsidR="00480AE8" w:rsidRPr="00C36803">
        <w:rPr>
          <w:rFonts w:ascii="Times New Roman" w:eastAsia="Times New Roman" w:hAnsi="Times New Roman" w:cs="Times New Roman"/>
          <w:color w:val="000000" w:themeColor="text1"/>
          <w:sz w:val="28"/>
          <w:szCs w:val="28"/>
          <w:lang w:val="ru-RU"/>
        </w:rPr>
        <w:t>7</w:t>
      </w:r>
    </w:p>
    <w:p w:rsidR="440CEFE0" w:rsidRPr="009F0B6C" w:rsidRDefault="440CEFE0" w:rsidP="00314793">
      <w:pPr>
        <w:pStyle w:val="a3"/>
        <w:numPr>
          <w:ilvl w:val="1"/>
          <w:numId w:val="13"/>
        </w:numPr>
        <w:spacing w:after="0" w:line="360" w:lineRule="auto"/>
        <w:ind w:left="-284"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 Особливості проявів психологічного благополуччя внутрішньо переміщених осіб у процесі їх адаптації та інтеграції до нових умов життєдіяльності…………………………</w:t>
      </w:r>
      <w:r w:rsidR="002D68CE">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2</w:t>
      </w:r>
      <w:r w:rsidR="00C36803" w:rsidRPr="00C36803">
        <w:rPr>
          <w:rFonts w:ascii="Times New Roman" w:eastAsia="Times New Roman" w:hAnsi="Times New Roman" w:cs="Times New Roman"/>
          <w:color w:val="000000" w:themeColor="text1"/>
          <w:sz w:val="28"/>
          <w:szCs w:val="28"/>
        </w:rPr>
        <w:t>5</w:t>
      </w:r>
    </w:p>
    <w:p w:rsidR="440CEFE0" w:rsidRPr="002607F4" w:rsidRDefault="004D1129"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proofErr w:type="spellStart"/>
      <w:r w:rsidRPr="009F0B6C">
        <w:rPr>
          <w:rFonts w:ascii="Times New Roman" w:eastAsia="Times New Roman" w:hAnsi="Times New Roman" w:cs="Times New Roman"/>
          <w:color w:val="000000" w:themeColor="text1"/>
          <w:sz w:val="28"/>
          <w:szCs w:val="28"/>
        </w:rPr>
        <w:t>Виснов</w:t>
      </w:r>
      <w:r w:rsidRPr="009F0B6C">
        <w:rPr>
          <w:rFonts w:ascii="Times New Roman" w:eastAsia="Times New Roman" w:hAnsi="Times New Roman" w:cs="Times New Roman"/>
          <w:color w:val="000000" w:themeColor="text1"/>
          <w:sz w:val="28"/>
          <w:szCs w:val="28"/>
          <w:lang w:val="ru-RU"/>
        </w:rPr>
        <w:t>ки</w:t>
      </w:r>
      <w:proofErr w:type="spellEnd"/>
      <w:r w:rsidR="440CEFE0" w:rsidRPr="009F0B6C">
        <w:rPr>
          <w:rFonts w:ascii="Times New Roman" w:eastAsia="Times New Roman" w:hAnsi="Times New Roman" w:cs="Times New Roman"/>
          <w:color w:val="000000" w:themeColor="text1"/>
          <w:sz w:val="28"/>
          <w:szCs w:val="28"/>
        </w:rPr>
        <w:t xml:space="preserve"> до розділу 1</w:t>
      </w:r>
      <w:r w:rsidR="002D68CE">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w:t>
      </w:r>
      <w:r w:rsidR="00C36803" w:rsidRPr="002607F4">
        <w:rPr>
          <w:rFonts w:ascii="Times New Roman" w:eastAsia="Times New Roman" w:hAnsi="Times New Roman" w:cs="Times New Roman"/>
          <w:color w:val="000000" w:themeColor="text1"/>
          <w:sz w:val="28"/>
          <w:szCs w:val="28"/>
          <w:lang w:val="ru-RU"/>
        </w:rPr>
        <w:t>30</w:t>
      </w:r>
    </w:p>
    <w:p w:rsidR="440CEFE0" w:rsidRPr="00F86FB6" w:rsidRDefault="440CEFE0"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b/>
          <w:bCs/>
          <w:color w:val="000000" w:themeColor="text1"/>
          <w:sz w:val="28"/>
          <w:szCs w:val="28"/>
        </w:rPr>
        <w:t>РОЗДІЛ 2. ЕМПІРИЧНЕ ДОСЛІДЖЕННЯ ПСИХОЛОГІЧНО ГО БЛАГОПОЛУЧЧЯ ВНУТРІШНЬО ПЕРЕМІЩЕНИХ ОСІБ</w:t>
      </w:r>
      <w:r w:rsidR="002D68CE">
        <w:rPr>
          <w:rFonts w:ascii="Times New Roman" w:eastAsia="Times New Roman" w:hAnsi="Times New Roman" w:cs="Times New Roman"/>
          <w:b/>
          <w:bCs/>
          <w:color w:val="000000" w:themeColor="text1"/>
          <w:sz w:val="28"/>
          <w:szCs w:val="28"/>
        </w:rPr>
        <w:t>…………</w:t>
      </w:r>
      <w:r w:rsidR="00CA636D">
        <w:rPr>
          <w:rFonts w:ascii="Times New Roman" w:eastAsia="Times New Roman" w:hAnsi="Times New Roman" w:cs="Times New Roman"/>
          <w:b/>
          <w:bCs/>
          <w:color w:val="000000" w:themeColor="text1"/>
          <w:sz w:val="28"/>
          <w:szCs w:val="28"/>
        </w:rPr>
        <w:t>…</w:t>
      </w:r>
      <w:r w:rsidR="002D68CE">
        <w:rPr>
          <w:rFonts w:ascii="Times New Roman" w:eastAsia="Times New Roman" w:hAnsi="Times New Roman" w:cs="Times New Roman"/>
          <w:b/>
          <w:bCs/>
          <w:color w:val="000000" w:themeColor="text1"/>
          <w:sz w:val="28"/>
          <w:szCs w:val="28"/>
        </w:rPr>
        <w:t>…3</w:t>
      </w:r>
      <w:r w:rsidR="00F86FB6" w:rsidRPr="00F86FB6">
        <w:rPr>
          <w:rFonts w:ascii="Times New Roman" w:eastAsia="Times New Roman" w:hAnsi="Times New Roman" w:cs="Times New Roman"/>
          <w:b/>
          <w:bCs/>
          <w:color w:val="000000" w:themeColor="text1"/>
          <w:sz w:val="28"/>
          <w:szCs w:val="28"/>
          <w:lang w:val="ru-RU"/>
        </w:rPr>
        <w:t>2</w:t>
      </w:r>
    </w:p>
    <w:p w:rsidR="440CEFE0" w:rsidRPr="00F86FB6" w:rsidRDefault="440CEFE0"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color w:val="000000" w:themeColor="text1"/>
          <w:sz w:val="28"/>
          <w:szCs w:val="28"/>
        </w:rPr>
        <w:t>2.1 Методи та організація дослідження особливостей прояву психологічного благополуччя у внутрішньо переміщених осіб до нового середовища…………………</w:t>
      </w:r>
      <w:r w:rsidR="002D68CE">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3</w:t>
      </w:r>
      <w:r w:rsidR="00F86FB6" w:rsidRPr="00F86FB6">
        <w:rPr>
          <w:rFonts w:ascii="Times New Roman" w:eastAsia="Times New Roman" w:hAnsi="Times New Roman" w:cs="Times New Roman"/>
          <w:color w:val="000000" w:themeColor="text1"/>
          <w:sz w:val="28"/>
          <w:szCs w:val="28"/>
          <w:lang w:val="ru-RU"/>
        </w:rPr>
        <w:t>2</w:t>
      </w:r>
    </w:p>
    <w:p w:rsidR="440CEFE0" w:rsidRPr="00F86FB6" w:rsidRDefault="440CEFE0"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color w:val="000000" w:themeColor="text1"/>
          <w:sz w:val="28"/>
          <w:szCs w:val="28"/>
          <w:lang w:val="ru-RU"/>
        </w:rPr>
        <w:t xml:space="preserve">2.2 </w:t>
      </w:r>
      <w:proofErr w:type="spellStart"/>
      <w:r w:rsidRPr="009F0B6C">
        <w:rPr>
          <w:rFonts w:ascii="Times New Roman" w:eastAsia="Times New Roman" w:hAnsi="Times New Roman" w:cs="Times New Roman"/>
          <w:color w:val="000000" w:themeColor="text1"/>
          <w:sz w:val="28"/>
          <w:szCs w:val="28"/>
          <w:lang w:val="ru-RU"/>
        </w:rPr>
        <w:t>Аналіз</w:t>
      </w:r>
      <w:proofErr w:type="spellEnd"/>
      <w:r w:rsidRPr="009F0B6C">
        <w:rPr>
          <w:rFonts w:ascii="Times New Roman" w:eastAsia="Times New Roman" w:hAnsi="Times New Roman" w:cs="Times New Roman"/>
          <w:color w:val="000000" w:themeColor="text1"/>
          <w:sz w:val="28"/>
          <w:szCs w:val="28"/>
          <w:lang w:val="ru-RU"/>
        </w:rPr>
        <w:t xml:space="preserve"> та </w:t>
      </w:r>
      <w:proofErr w:type="spellStart"/>
      <w:r w:rsidRPr="009F0B6C">
        <w:rPr>
          <w:rFonts w:ascii="Times New Roman" w:eastAsia="Times New Roman" w:hAnsi="Times New Roman" w:cs="Times New Roman"/>
          <w:color w:val="000000" w:themeColor="text1"/>
          <w:sz w:val="28"/>
          <w:szCs w:val="28"/>
          <w:lang w:val="ru-RU"/>
        </w:rPr>
        <w:t>інтерпретація</w:t>
      </w:r>
      <w:proofErr w:type="spellEnd"/>
      <w:r w:rsidR="009F0B6C"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результатів</w:t>
      </w:r>
      <w:proofErr w:type="spellEnd"/>
      <w:r w:rsidR="009F0B6C"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емпіричного</w:t>
      </w:r>
      <w:proofErr w:type="spellEnd"/>
      <w:r w:rsidR="009F0B6C" w:rsidRPr="009F0B6C">
        <w:rPr>
          <w:rFonts w:ascii="Times New Roman" w:eastAsia="Times New Roman" w:hAnsi="Times New Roman" w:cs="Times New Roman"/>
          <w:color w:val="000000" w:themeColor="text1"/>
          <w:sz w:val="28"/>
          <w:szCs w:val="28"/>
          <w:lang w:val="ru-RU"/>
        </w:rPr>
        <w:t xml:space="preserve"> </w:t>
      </w:r>
      <w:proofErr w:type="spellStart"/>
      <w:proofErr w:type="gramStart"/>
      <w:r w:rsidRPr="009F0B6C">
        <w:rPr>
          <w:rFonts w:ascii="Times New Roman" w:eastAsia="Times New Roman" w:hAnsi="Times New Roman" w:cs="Times New Roman"/>
          <w:color w:val="000000" w:themeColor="text1"/>
          <w:sz w:val="28"/>
          <w:szCs w:val="28"/>
          <w:lang w:val="ru-RU"/>
        </w:rPr>
        <w:t>досл</w:t>
      </w:r>
      <w:proofErr w:type="gramEnd"/>
      <w:r w:rsidRPr="009F0B6C">
        <w:rPr>
          <w:rFonts w:ascii="Times New Roman" w:eastAsia="Times New Roman" w:hAnsi="Times New Roman" w:cs="Times New Roman"/>
          <w:color w:val="000000" w:themeColor="text1"/>
          <w:sz w:val="28"/>
          <w:szCs w:val="28"/>
          <w:lang w:val="ru-RU"/>
        </w:rPr>
        <w:t>ідження</w:t>
      </w:r>
      <w:proofErr w:type="spellEnd"/>
      <w:r w:rsidR="002D68CE">
        <w:rPr>
          <w:rFonts w:ascii="Times New Roman" w:eastAsia="Times New Roman" w:hAnsi="Times New Roman" w:cs="Times New Roman"/>
          <w:color w:val="000000" w:themeColor="text1"/>
          <w:sz w:val="28"/>
          <w:szCs w:val="28"/>
          <w:lang w:val="ru-RU"/>
        </w:rPr>
        <w:t>…...</w:t>
      </w:r>
      <w:r w:rsidR="00CA636D">
        <w:rPr>
          <w:rFonts w:ascii="Times New Roman" w:eastAsia="Times New Roman" w:hAnsi="Times New Roman" w:cs="Times New Roman"/>
          <w:color w:val="000000" w:themeColor="text1"/>
          <w:sz w:val="28"/>
          <w:szCs w:val="28"/>
          <w:lang w:val="ru-RU"/>
        </w:rPr>
        <w:t>....</w:t>
      </w:r>
      <w:r w:rsidR="002D68CE">
        <w:rPr>
          <w:rFonts w:ascii="Times New Roman" w:eastAsia="Times New Roman" w:hAnsi="Times New Roman" w:cs="Times New Roman"/>
          <w:color w:val="000000" w:themeColor="text1"/>
          <w:sz w:val="28"/>
          <w:szCs w:val="28"/>
          <w:lang w:val="ru-RU"/>
        </w:rPr>
        <w:t>3</w:t>
      </w:r>
      <w:r w:rsidR="00F86FB6" w:rsidRPr="00F86FB6">
        <w:rPr>
          <w:rFonts w:ascii="Times New Roman" w:eastAsia="Times New Roman" w:hAnsi="Times New Roman" w:cs="Times New Roman"/>
          <w:color w:val="000000" w:themeColor="text1"/>
          <w:sz w:val="28"/>
          <w:szCs w:val="28"/>
          <w:lang w:val="ru-RU"/>
        </w:rPr>
        <w:t>7</w:t>
      </w:r>
    </w:p>
    <w:p w:rsidR="440CEFE0" w:rsidRPr="002607F4" w:rsidRDefault="004D1129"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proofErr w:type="spellStart"/>
      <w:r w:rsidRPr="009F0B6C">
        <w:rPr>
          <w:rFonts w:ascii="Times New Roman" w:eastAsia="Times New Roman" w:hAnsi="Times New Roman" w:cs="Times New Roman"/>
          <w:color w:val="000000" w:themeColor="text1"/>
          <w:sz w:val="28"/>
          <w:szCs w:val="28"/>
        </w:rPr>
        <w:t>Виснов</w:t>
      </w:r>
      <w:r w:rsidRPr="009F0B6C">
        <w:rPr>
          <w:rFonts w:ascii="Times New Roman" w:eastAsia="Times New Roman" w:hAnsi="Times New Roman" w:cs="Times New Roman"/>
          <w:color w:val="000000" w:themeColor="text1"/>
          <w:sz w:val="28"/>
          <w:szCs w:val="28"/>
          <w:lang w:val="ru-RU"/>
        </w:rPr>
        <w:t>ки</w:t>
      </w:r>
      <w:proofErr w:type="spellEnd"/>
      <w:r w:rsidR="440CEFE0" w:rsidRPr="009F0B6C">
        <w:rPr>
          <w:rFonts w:ascii="Times New Roman" w:eastAsia="Times New Roman" w:hAnsi="Times New Roman" w:cs="Times New Roman"/>
          <w:color w:val="000000" w:themeColor="text1"/>
          <w:sz w:val="28"/>
          <w:szCs w:val="28"/>
        </w:rPr>
        <w:t xml:space="preserve"> до розділу 2</w:t>
      </w:r>
      <w:r w:rsidR="002D68CE">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.4</w:t>
      </w:r>
      <w:r w:rsidR="00F86FB6" w:rsidRPr="002607F4">
        <w:rPr>
          <w:rFonts w:ascii="Times New Roman" w:eastAsia="Times New Roman" w:hAnsi="Times New Roman" w:cs="Times New Roman"/>
          <w:color w:val="000000" w:themeColor="text1"/>
          <w:sz w:val="28"/>
          <w:szCs w:val="28"/>
          <w:lang w:val="ru-RU"/>
        </w:rPr>
        <w:t>5</w:t>
      </w:r>
    </w:p>
    <w:p w:rsidR="440CEFE0" w:rsidRPr="00541833" w:rsidRDefault="440CEFE0"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b/>
          <w:bCs/>
          <w:color w:val="000000" w:themeColor="text1"/>
          <w:sz w:val="28"/>
          <w:szCs w:val="28"/>
        </w:rPr>
        <w:t>РОЗДІЛ 3. МЕТОДИЧНІ РЕКОМЕНДАЦІЇ ЩОДО РОЗВИТКУ ПСИХОЛОГІЧНОГО БЛАГОПОЛУЧЧЯ ОСОБИСТОСТІ …</w:t>
      </w:r>
      <w:r w:rsidR="002D68CE">
        <w:rPr>
          <w:rFonts w:ascii="Times New Roman" w:eastAsia="Times New Roman" w:hAnsi="Times New Roman" w:cs="Times New Roman"/>
          <w:b/>
          <w:bCs/>
          <w:color w:val="000000" w:themeColor="text1"/>
          <w:sz w:val="28"/>
          <w:szCs w:val="28"/>
        </w:rPr>
        <w:t>………</w:t>
      </w:r>
      <w:r w:rsidR="00CA636D">
        <w:rPr>
          <w:rFonts w:ascii="Times New Roman" w:eastAsia="Times New Roman" w:hAnsi="Times New Roman" w:cs="Times New Roman"/>
          <w:b/>
          <w:bCs/>
          <w:color w:val="000000" w:themeColor="text1"/>
          <w:sz w:val="28"/>
          <w:szCs w:val="28"/>
        </w:rPr>
        <w:t>….</w:t>
      </w:r>
      <w:r w:rsidRPr="009F0B6C">
        <w:rPr>
          <w:rFonts w:ascii="Times New Roman" w:eastAsia="Times New Roman" w:hAnsi="Times New Roman" w:cs="Times New Roman"/>
          <w:b/>
          <w:bCs/>
          <w:color w:val="000000" w:themeColor="text1"/>
          <w:sz w:val="28"/>
          <w:szCs w:val="28"/>
        </w:rPr>
        <w:t>…</w:t>
      </w:r>
      <w:r w:rsidR="002D68CE">
        <w:rPr>
          <w:rFonts w:ascii="Times New Roman" w:eastAsia="Times New Roman" w:hAnsi="Times New Roman" w:cs="Times New Roman"/>
          <w:b/>
          <w:bCs/>
          <w:color w:val="000000" w:themeColor="text1"/>
          <w:sz w:val="28"/>
          <w:szCs w:val="28"/>
        </w:rPr>
        <w:t>4</w:t>
      </w:r>
      <w:r w:rsidR="00541833" w:rsidRPr="00541833">
        <w:rPr>
          <w:rFonts w:ascii="Times New Roman" w:eastAsia="Times New Roman" w:hAnsi="Times New Roman" w:cs="Times New Roman"/>
          <w:b/>
          <w:bCs/>
          <w:color w:val="000000" w:themeColor="text1"/>
          <w:sz w:val="28"/>
          <w:szCs w:val="28"/>
          <w:lang w:val="ru-RU"/>
        </w:rPr>
        <w:t>7</w:t>
      </w:r>
    </w:p>
    <w:p w:rsidR="440CEFE0" w:rsidRPr="00541833" w:rsidRDefault="440CEFE0"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color w:val="000000" w:themeColor="text1"/>
          <w:sz w:val="28"/>
          <w:szCs w:val="28"/>
        </w:rPr>
        <w:t>3.1 Психологічний аналіз програм розвитку психологічного благополуччя особистості ………………………………</w:t>
      </w:r>
      <w:r w:rsidR="002D68CE">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4</w:t>
      </w:r>
      <w:r w:rsidR="00541833" w:rsidRPr="00541833">
        <w:rPr>
          <w:rFonts w:ascii="Times New Roman" w:eastAsia="Times New Roman" w:hAnsi="Times New Roman" w:cs="Times New Roman"/>
          <w:color w:val="000000" w:themeColor="text1"/>
          <w:sz w:val="28"/>
          <w:szCs w:val="28"/>
          <w:lang w:val="ru-RU"/>
        </w:rPr>
        <w:t>7</w:t>
      </w:r>
    </w:p>
    <w:p w:rsidR="440CEFE0" w:rsidRPr="00541833" w:rsidRDefault="440CEFE0"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color w:val="000000" w:themeColor="text1"/>
          <w:sz w:val="28"/>
          <w:szCs w:val="28"/>
        </w:rPr>
        <w:t xml:space="preserve">3.2 Програма </w:t>
      </w:r>
      <w:proofErr w:type="spellStart"/>
      <w:r w:rsidRPr="009F0B6C">
        <w:rPr>
          <w:rFonts w:ascii="Times New Roman" w:eastAsia="Times New Roman" w:hAnsi="Times New Roman" w:cs="Times New Roman"/>
          <w:color w:val="000000" w:themeColor="text1"/>
          <w:sz w:val="28"/>
          <w:szCs w:val="28"/>
        </w:rPr>
        <w:t>тренінгових</w:t>
      </w:r>
      <w:proofErr w:type="spellEnd"/>
      <w:r w:rsidRPr="009F0B6C">
        <w:rPr>
          <w:rFonts w:ascii="Times New Roman" w:eastAsia="Times New Roman" w:hAnsi="Times New Roman" w:cs="Times New Roman"/>
          <w:color w:val="000000" w:themeColor="text1"/>
          <w:sz w:val="28"/>
          <w:szCs w:val="28"/>
        </w:rPr>
        <w:t xml:space="preserve"> занять, що спрямована на підвищення рівня психологічного благополуччя внутрішньо переміщених осіб </w:t>
      </w:r>
      <w:r w:rsidR="002D68CE">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5</w:t>
      </w:r>
      <w:r w:rsidR="00541833" w:rsidRPr="00541833">
        <w:rPr>
          <w:rFonts w:ascii="Times New Roman" w:eastAsia="Times New Roman" w:hAnsi="Times New Roman" w:cs="Times New Roman"/>
          <w:color w:val="000000" w:themeColor="text1"/>
          <w:sz w:val="28"/>
          <w:szCs w:val="28"/>
          <w:lang w:val="ru-RU"/>
        </w:rPr>
        <w:t>3</w:t>
      </w:r>
    </w:p>
    <w:p w:rsidR="440CEFE0" w:rsidRPr="00541833" w:rsidRDefault="004D1129"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proofErr w:type="spellStart"/>
      <w:r w:rsidRPr="009F0B6C">
        <w:rPr>
          <w:rFonts w:ascii="Times New Roman" w:eastAsia="Times New Roman" w:hAnsi="Times New Roman" w:cs="Times New Roman"/>
          <w:color w:val="000000" w:themeColor="text1"/>
          <w:sz w:val="28"/>
          <w:szCs w:val="28"/>
        </w:rPr>
        <w:t>Виснов</w:t>
      </w:r>
      <w:r w:rsidRPr="009F0B6C">
        <w:rPr>
          <w:rFonts w:ascii="Times New Roman" w:eastAsia="Times New Roman" w:hAnsi="Times New Roman" w:cs="Times New Roman"/>
          <w:color w:val="000000" w:themeColor="text1"/>
          <w:sz w:val="28"/>
          <w:szCs w:val="28"/>
          <w:lang w:val="ru-RU"/>
        </w:rPr>
        <w:t>ки</w:t>
      </w:r>
      <w:proofErr w:type="spellEnd"/>
      <w:r w:rsidR="440CEFE0" w:rsidRPr="009F0B6C">
        <w:rPr>
          <w:rFonts w:ascii="Times New Roman" w:eastAsia="Times New Roman" w:hAnsi="Times New Roman" w:cs="Times New Roman"/>
          <w:color w:val="000000" w:themeColor="text1"/>
          <w:sz w:val="28"/>
          <w:szCs w:val="28"/>
        </w:rPr>
        <w:t xml:space="preserve"> до розділу 3 ………………………………………………</w:t>
      </w:r>
      <w:r w:rsidR="002D68CE">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440CEFE0" w:rsidRPr="009F0B6C">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5</w:t>
      </w:r>
      <w:r w:rsidR="00541833" w:rsidRPr="00541833">
        <w:rPr>
          <w:rFonts w:ascii="Times New Roman" w:eastAsia="Times New Roman" w:hAnsi="Times New Roman" w:cs="Times New Roman"/>
          <w:color w:val="000000" w:themeColor="text1"/>
          <w:sz w:val="28"/>
          <w:szCs w:val="28"/>
          <w:lang w:val="ru-RU"/>
        </w:rPr>
        <w:t>9</w:t>
      </w:r>
    </w:p>
    <w:p w:rsidR="440CEFE0" w:rsidRPr="00541833" w:rsidRDefault="440CEFE0" w:rsidP="00EB32C3">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b/>
          <w:bCs/>
          <w:color w:val="000000" w:themeColor="text1"/>
          <w:sz w:val="28"/>
          <w:szCs w:val="28"/>
        </w:rPr>
        <w:t xml:space="preserve">ВИСНОВКИ </w:t>
      </w:r>
      <w:r w:rsidRPr="009F0B6C">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5</w:t>
      </w:r>
      <w:r w:rsidR="00541833" w:rsidRPr="00541833">
        <w:rPr>
          <w:rFonts w:ascii="Times New Roman" w:eastAsia="Times New Roman" w:hAnsi="Times New Roman" w:cs="Times New Roman"/>
          <w:color w:val="000000" w:themeColor="text1"/>
          <w:sz w:val="28"/>
          <w:szCs w:val="28"/>
          <w:lang w:val="ru-RU"/>
        </w:rPr>
        <w:t>1</w:t>
      </w:r>
    </w:p>
    <w:p w:rsidR="0020256A" w:rsidRPr="00541833" w:rsidRDefault="440CEFE0" w:rsidP="0020256A">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b/>
          <w:bCs/>
          <w:color w:val="000000" w:themeColor="text1"/>
          <w:sz w:val="28"/>
          <w:szCs w:val="28"/>
        </w:rPr>
        <w:lastRenderedPageBreak/>
        <w:t xml:space="preserve">СПИСОК ВИКОРИСТАНИХ ДЖЕРЕЛ </w:t>
      </w:r>
      <w:r w:rsidRPr="009F0B6C">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w:t>
      </w:r>
      <w:r w:rsidR="00CA636D">
        <w:rPr>
          <w:rFonts w:ascii="Times New Roman" w:eastAsia="Times New Roman" w:hAnsi="Times New Roman" w:cs="Times New Roman"/>
          <w:color w:val="000000" w:themeColor="text1"/>
          <w:sz w:val="28"/>
          <w:szCs w:val="28"/>
        </w:rPr>
        <w:t>…</w:t>
      </w:r>
      <w:r w:rsidR="002D68CE">
        <w:rPr>
          <w:rFonts w:ascii="Times New Roman" w:eastAsia="Times New Roman" w:hAnsi="Times New Roman" w:cs="Times New Roman"/>
          <w:color w:val="000000" w:themeColor="text1"/>
          <w:sz w:val="28"/>
          <w:szCs w:val="28"/>
        </w:rPr>
        <w:t>6</w:t>
      </w:r>
      <w:r w:rsidR="00541833" w:rsidRPr="00541833">
        <w:rPr>
          <w:rFonts w:ascii="Times New Roman" w:eastAsia="Times New Roman" w:hAnsi="Times New Roman" w:cs="Times New Roman"/>
          <w:color w:val="000000" w:themeColor="text1"/>
          <w:sz w:val="28"/>
          <w:szCs w:val="28"/>
          <w:lang w:val="ru-RU"/>
        </w:rPr>
        <w:t>3</w:t>
      </w:r>
    </w:p>
    <w:p w:rsidR="5427614F" w:rsidRPr="00541833" w:rsidRDefault="440CEFE0" w:rsidP="0020256A">
      <w:pPr>
        <w:spacing w:after="0" w:line="360" w:lineRule="auto"/>
        <w:ind w:left="-284" w:firstLine="710"/>
        <w:jc w:val="both"/>
        <w:rPr>
          <w:rFonts w:ascii="Times New Roman" w:eastAsia="Times New Roman" w:hAnsi="Times New Roman" w:cs="Times New Roman"/>
          <w:color w:val="000000" w:themeColor="text1"/>
          <w:sz w:val="28"/>
          <w:szCs w:val="28"/>
          <w:lang w:val="ru-RU"/>
        </w:rPr>
      </w:pPr>
      <w:r w:rsidRPr="009F0B6C">
        <w:rPr>
          <w:rFonts w:ascii="Times New Roman" w:eastAsia="Times New Roman" w:hAnsi="Times New Roman" w:cs="Times New Roman"/>
          <w:b/>
          <w:bCs/>
          <w:color w:val="000000" w:themeColor="text1"/>
          <w:sz w:val="28"/>
          <w:szCs w:val="28"/>
        </w:rPr>
        <w:t>ДОДАТКИ</w:t>
      </w:r>
      <w:r w:rsidR="002D68CE">
        <w:rPr>
          <w:rFonts w:ascii="Times New Roman" w:eastAsia="Times New Roman" w:hAnsi="Times New Roman" w:cs="Times New Roman"/>
          <w:b/>
          <w:bCs/>
          <w:color w:val="000000" w:themeColor="text1"/>
          <w:sz w:val="28"/>
          <w:szCs w:val="28"/>
        </w:rPr>
        <w:t>………………………………………………………………</w:t>
      </w:r>
      <w:r w:rsidR="00CA636D">
        <w:rPr>
          <w:rFonts w:ascii="Times New Roman" w:eastAsia="Times New Roman" w:hAnsi="Times New Roman" w:cs="Times New Roman"/>
          <w:b/>
          <w:bCs/>
          <w:color w:val="000000" w:themeColor="text1"/>
          <w:sz w:val="28"/>
          <w:szCs w:val="28"/>
        </w:rPr>
        <w:t>…</w:t>
      </w:r>
      <w:r w:rsidR="002D68CE">
        <w:rPr>
          <w:rFonts w:ascii="Times New Roman" w:eastAsia="Times New Roman" w:hAnsi="Times New Roman" w:cs="Times New Roman"/>
          <w:b/>
          <w:bCs/>
          <w:color w:val="000000" w:themeColor="text1"/>
          <w:sz w:val="28"/>
          <w:szCs w:val="28"/>
        </w:rPr>
        <w:t>...</w:t>
      </w:r>
      <w:r w:rsidR="00541833" w:rsidRPr="00541833">
        <w:rPr>
          <w:rFonts w:ascii="Times New Roman" w:eastAsia="Times New Roman" w:hAnsi="Times New Roman" w:cs="Times New Roman"/>
          <w:b/>
          <w:bCs/>
          <w:color w:val="000000" w:themeColor="text1"/>
          <w:sz w:val="28"/>
          <w:szCs w:val="28"/>
          <w:lang w:val="ru-RU"/>
        </w:rPr>
        <w:t>69</w:t>
      </w:r>
    </w:p>
    <w:p w:rsidR="0051592D" w:rsidRPr="009F0B6C" w:rsidRDefault="0051592D" w:rsidP="00943B0B">
      <w:pPr>
        <w:ind w:left="-284" w:firstLine="710"/>
        <w:jc w:val="center"/>
        <w:rPr>
          <w:rFonts w:ascii="Times New Roman" w:eastAsia="Times New Roman" w:hAnsi="Times New Roman" w:cs="Times New Roman"/>
          <w:color w:val="000000" w:themeColor="text1"/>
          <w:sz w:val="28"/>
          <w:szCs w:val="28"/>
        </w:rPr>
      </w:pPr>
      <w:r w:rsidRPr="009F0B6C">
        <w:rPr>
          <w:rFonts w:ascii="Times New Roman" w:hAnsi="Times New Roman" w:cs="Times New Roman"/>
          <w:b/>
          <w:color w:val="000000" w:themeColor="text1"/>
          <w:sz w:val="28"/>
          <w:szCs w:val="28"/>
        </w:rPr>
        <w:t>ВСТУП</w:t>
      </w:r>
    </w:p>
    <w:p w:rsidR="00131B43" w:rsidRPr="009F0B6C" w:rsidRDefault="003E2CA9" w:rsidP="0015604C">
      <w:pPr>
        <w:spacing w:after="0" w:line="360" w:lineRule="auto"/>
        <w:ind w:firstLine="710"/>
        <w:jc w:val="both"/>
        <w:rPr>
          <w:rFonts w:ascii="Times New Roman" w:hAnsi="Times New Roman" w:cs="Times New Roman"/>
          <w:sz w:val="28"/>
          <w:szCs w:val="28"/>
        </w:rPr>
      </w:pPr>
      <w:r w:rsidRPr="009F0B6C">
        <w:rPr>
          <w:rFonts w:ascii="Times New Roman" w:hAnsi="Times New Roman" w:cs="Times New Roman"/>
          <w:sz w:val="28"/>
          <w:szCs w:val="28"/>
        </w:rPr>
        <w:t xml:space="preserve">Реаліями сьогодення українського буття є не тільки стрімкі </w:t>
      </w:r>
      <w:r w:rsidR="00473E9B" w:rsidRPr="009F0B6C">
        <w:rPr>
          <w:rFonts w:ascii="Times New Roman" w:hAnsi="Times New Roman" w:cs="Times New Roman"/>
          <w:sz w:val="28"/>
          <w:szCs w:val="28"/>
        </w:rPr>
        <w:t>соціально-економічні</w:t>
      </w:r>
      <w:r w:rsidRPr="009F0B6C">
        <w:rPr>
          <w:rFonts w:ascii="Times New Roman" w:hAnsi="Times New Roman" w:cs="Times New Roman"/>
          <w:sz w:val="28"/>
          <w:szCs w:val="28"/>
        </w:rPr>
        <w:t xml:space="preserve"> зміни в країні</w:t>
      </w:r>
      <w:r w:rsidR="00131B43" w:rsidRPr="009F0B6C">
        <w:rPr>
          <w:rFonts w:ascii="Times New Roman" w:hAnsi="Times New Roman" w:cs="Times New Roman"/>
          <w:sz w:val="28"/>
          <w:szCs w:val="28"/>
        </w:rPr>
        <w:t>,</w:t>
      </w:r>
      <w:r w:rsidRPr="009F0B6C">
        <w:rPr>
          <w:rFonts w:ascii="Times New Roman" w:hAnsi="Times New Roman" w:cs="Times New Roman"/>
          <w:sz w:val="28"/>
          <w:szCs w:val="28"/>
        </w:rPr>
        <w:t xml:space="preserve"> але й повномасштабна збройна агресія РФ, яка змінила життя мільйонів українців. Постійний інформаційний тиск, повітряні тривоги, вибухи, втрата близьких, вимушене переселення можуть сприяти порушенню психологічного благополуччя особистості. </w:t>
      </w:r>
    </w:p>
    <w:p w:rsidR="00131B43" w:rsidRPr="009F0B6C" w:rsidRDefault="003E2CA9" w:rsidP="0015604C">
      <w:pPr>
        <w:spacing w:after="0" w:line="360" w:lineRule="auto"/>
        <w:ind w:firstLine="710"/>
        <w:jc w:val="both"/>
        <w:rPr>
          <w:rFonts w:ascii="Times New Roman" w:hAnsi="Times New Roman" w:cs="Times New Roman"/>
          <w:sz w:val="28"/>
          <w:szCs w:val="28"/>
        </w:rPr>
      </w:pPr>
      <w:r w:rsidRPr="009F0B6C">
        <w:rPr>
          <w:rFonts w:ascii="Times New Roman" w:hAnsi="Times New Roman" w:cs="Times New Roman"/>
          <w:sz w:val="28"/>
          <w:szCs w:val="28"/>
        </w:rPr>
        <w:t xml:space="preserve">Орієнтиром сучасного державотворення в Україні є створення безпечного, економічно стабільного, розвиненого середовища для життя. Отже, важливим науковим завданням є відновлення психологічного благополуччя особи, що пережила </w:t>
      </w:r>
      <w:proofErr w:type="spellStart"/>
      <w:r w:rsidRPr="009F0B6C">
        <w:rPr>
          <w:rFonts w:ascii="Times New Roman" w:hAnsi="Times New Roman" w:cs="Times New Roman"/>
          <w:sz w:val="28"/>
          <w:szCs w:val="28"/>
        </w:rPr>
        <w:t>травм</w:t>
      </w:r>
      <w:r w:rsidR="00131B43" w:rsidRPr="009F0B6C">
        <w:rPr>
          <w:rFonts w:ascii="Times New Roman" w:hAnsi="Times New Roman" w:cs="Times New Roman"/>
          <w:sz w:val="28"/>
          <w:szCs w:val="28"/>
        </w:rPr>
        <w:t>уючу</w:t>
      </w:r>
      <w:proofErr w:type="spellEnd"/>
      <w:r w:rsidRPr="009F0B6C">
        <w:rPr>
          <w:rFonts w:ascii="Times New Roman" w:hAnsi="Times New Roman" w:cs="Times New Roman"/>
          <w:sz w:val="28"/>
          <w:szCs w:val="28"/>
        </w:rPr>
        <w:t xml:space="preserve"> подію. У зв’язку з цим виникає необхідність дослідження соціально-психологічних передумов формування стану психологічного благополуччя внутрішньо переміщених осіб (ВПО)та їх адаптації </w:t>
      </w:r>
      <w:r w:rsidR="00131B43" w:rsidRPr="009F0B6C">
        <w:rPr>
          <w:rFonts w:ascii="Times New Roman" w:hAnsi="Times New Roman" w:cs="Times New Roman"/>
          <w:sz w:val="28"/>
          <w:szCs w:val="28"/>
        </w:rPr>
        <w:t>та інтеграції до нового середовища</w:t>
      </w:r>
      <w:r w:rsidRPr="009F0B6C">
        <w:rPr>
          <w:rFonts w:ascii="Times New Roman" w:hAnsi="Times New Roman" w:cs="Times New Roman"/>
          <w:sz w:val="28"/>
          <w:szCs w:val="28"/>
        </w:rPr>
        <w:t xml:space="preserve">. </w:t>
      </w:r>
    </w:p>
    <w:p w:rsidR="00FF6E94" w:rsidRPr="009F0B6C" w:rsidRDefault="003E2CA9" w:rsidP="0015604C">
      <w:pPr>
        <w:spacing w:after="0" w:line="360" w:lineRule="auto"/>
        <w:ind w:firstLine="710"/>
        <w:jc w:val="both"/>
        <w:rPr>
          <w:rFonts w:ascii="Times New Roman" w:hAnsi="Times New Roman" w:cs="Times New Roman"/>
          <w:sz w:val="28"/>
          <w:szCs w:val="28"/>
        </w:rPr>
      </w:pPr>
      <w:r w:rsidRPr="009F0B6C">
        <w:rPr>
          <w:rFonts w:ascii="Times New Roman" w:hAnsi="Times New Roman" w:cs="Times New Roman"/>
          <w:sz w:val="28"/>
          <w:szCs w:val="28"/>
        </w:rPr>
        <w:t>Психологічне благополуччя відіграє важливу роль у формуванні особистості та є важливим чинником збереження психічного здоров’я. Воно виражається в суб’єктивному відчутті задоволення різних сфер свого життя та регулює поведінку й активність особистості. Рівень психологічного благополуччя формується у кожного індивідуально, залежно від комплексу зовнішніх і внутрішніх умов. Зазначимо, що фізичне і психічне здоров’я є конструктивною основою у формуванні адекватної самооцінки та рівня власного благополуччя.</w:t>
      </w:r>
    </w:p>
    <w:p w:rsidR="003E618F" w:rsidRPr="009F0B6C" w:rsidRDefault="00764992" w:rsidP="0015604C">
      <w:pPr>
        <w:spacing w:after="0" w:line="360" w:lineRule="auto"/>
        <w:ind w:firstLine="710"/>
        <w:jc w:val="both"/>
        <w:rPr>
          <w:rFonts w:ascii="Times New Roman" w:hAnsi="Times New Roman" w:cs="Times New Roman"/>
          <w:color w:val="000000" w:themeColor="text1"/>
          <w:sz w:val="28"/>
          <w:szCs w:val="28"/>
        </w:rPr>
      </w:pPr>
      <w:r w:rsidRPr="009F0B6C">
        <w:rPr>
          <w:rFonts w:ascii="Times New Roman" w:hAnsi="Times New Roman" w:cs="Times New Roman"/>
          <w:color w:val="000000" w:themeColor="text1"/>
          <w:sz w:val="28"/>
          <w:szCs w:val="28"/>
        </w:rPr>
        <w:t>Здавна вивчалися різні аспекти психологічного благополуччя – перші відомості знаходимо ще в працях античних філософів (Арис</w:t>
      </w:r>
      <w:r w:rsidR="003314BA" w:rsidRPr="009F0B6C">
        <w:rPr>
          <w:rFonts w:ascii="Times New Roman" w:hAnsi="Times New Roman" w:cs="Times New Roman"/>
          <w:color w:val="000000" w:themeColor="text1"/>
          <w:sz w:val="28"/>
          <w:szCs w:val="28"/>
        </w:rPr>
        <w:t xml:space="preserve">тотель, Платон, Сократ та ін.). </w:t>
      </w:r>
      <w:r w:rsidRPr="009F0B6C">
        <w:rPr>
          <w:rFonts w:ascii="Times New Roman" w:hAnsi="Times New Roman" w:cs="Times New Roman"/>
          <w:color w:val="000000" w:themeColor="text1"/>
          <w:sz w:val="28"/>
          <w:szCs w:val="28"/>
        </w:rPr>
        <w:t>У сучасній психології</w:t>
      </w:r>
      <w:r w:rsidR="00534F58" w:rsidRPr="009F0B6C">
        <w:rPr>
          <w:rFonts w:ascii="Times New Roman" w:hAnsi="Times New Roman" w:cs="Times New Roman"/>
          <w:color w:val="000000" w:themeColor="text1"/>
          <w:sz w:val="28"/>
          <w:szCs w:val="28"/>
        </w:rPr>
        <w:t>,</w:t>
      </w:r>
      <w:r w:rsidRPr="009F0B6C">
        <w:rPr>
          <w:rFonts w:ascii="Times New Roman" w:hAnsi="Times New Roman" w:cs="Times New Roman"/>
          <w:color w:val="000000" w:themeColor="text1"/>
          <w:sz w:val="28"/>
          <w:szCs w:val="28"/>
        </w:rPr>
        <w:t xml:space="preserve"> дослідження</w:t>
      </w:r>
      <w:r w:rsidR="009C01A8" w:rsidRPr="009F0B6C">
        <w:rPr>
          <w:rFonts w:ascii="Times New Roman" w:hAnsi="Times New Roman" w:cs="Times New Roman"/>
          <w:color w:val="000000" w:themeColor="text1"/>
          <w:sz w:val="28"/>
          <w:szCs w:val="28"/>
        </w:rPr>
        <w:t>м</w:t>
      </w:r>
      <w:r w:rsidR="00B103D0">
        <w:rPr>
          <w:rFonts w:ascii="Times New Roman" w:hAnsi="Times New Roman" w:cs="Times New Roman"/>
          <w:color w:val="000000" w:themeColor="text1"/>
          <w:sz w:val="28"/>
          <w:szCs w:val="28"/>
        </w:rPr>
        <w:t xml:space="preserve"> </w:t>
      </w:r>
      <w:r w:rsidR="009C01A8" w:rsidRPr="009F0B6C">
        <w:rPr>
          <w:rFonts w:ascii="Times New Roman" w:hAnsi="Times New Roman" w:cs="Times New Roman"/>
          <w:color w:val="000000" w:themeColor="text1"/>
          <w:sz w:val="28"/>
          <w:szCs w:val="28"/>
        </w:rPr>
        <w:t>феномену психологічного благополуч</w:t>
      </w:r>
      <w:r w:rsidR="00534F58" w:rsidRPr="009F0B6C">
        <w:rPr>
          <w:rFonts w:ascii="Times New Roman" w:hAnsi="Times New Roman" w:cs="Times New Roman"/>
          <w:color w:val="000000" w:themeColor="text1"/>
          <w:sz w:val="28"/>
          <w:szCs w:val="28"/>
        </w:rPr>
        <w:t xml:space="preserve">чя займалися такі науковці, як </w:t>
      </w:r>
      <w:r w:rsidR="009C01A8" w:rsidRPr="009F0B6C">
        <w:rPr>
          <w:rFonts w:ascii="Times New Roman" w:hAnsi="Times New Roman" w:cs="Times New Roman"/>
          <w:color w:val="000000" w:themeColor="text1"/>
          <w:sz w:val="28"/>
          <w:szCs w:val="28"/>
        </w:rPr>
        <w:t xml:space="preserve">Н. </w:t>
      </w:r>
      <w:proofErr w:type="spellStart"/>
      <w:r w:rsidR="009C01A8" w:rsidRPr="009F0B6C">
        <w:rPr>
          <w:rFonts w:ascii="Times New Roman" w:hAnsi="Times New Roman" w:cs="Times New Roman"/>
          <w:color w:val="000000" w:themeColor="text1"/>
          <w:sz w:val="28"/>
          <w:szCs w:val="28"/>
        </w:rPr>
        <w:t>Бредбурнта</w:t>
      </w:r>
      <w:proofErr w:type="spellEnd"/>
      <w:r w:rsidR="009C01A8" w:rsidRPr="009F0B6C">
        <w:rPr>
          <w:rFonts w:ascii="Times New Roman" w:hAnsi="Times New Roman" w:cs="Times New Roman"/>
          <w:color w:val="000000" w:themeColor="text1"/>
          <w:sz w:val="28"/>
          <w:szCs w:val="28"/>
        </w:rPr>
        <w:t xml:space="preserve"> </w:t>
      </w:r>
      <w:r w:rsidRPr="009F0B6C">
        <w:rPr>
          <w:rFonts w:ascii="Times New Roman" w:hAnsi="Times New Roman" w:cs="Times New Roman"/>
          <w:color w:val="000000" w:themeColor="text1"/>
          <w:sz w:val="28"/>
          <w:szCs w:val="28"/>
        </w:rPr>
        <w:t xml:space="preserve">Е. </w:t>
      </w:r>
      <w:proofErr w:type="spellStart"/>
      <w:r w:rsidRPr="009F0B6C">
        <w:rPr>
          <w:rFonts w:ascii="Times New Roman" w:hAnsi="Times New Roman" w:cs="Times New Roman"/>
          <w:color w:val="000000" w:themeColor="text1"/>
          <w:sz w:val="28"/>
          <w:szCs w:val="28"/>
        </w:rPr>
        <w:t>Діенер</w:t>
      </w:r>
      <w:proofErr w:type="spellEnd"/>
      <w:r w:rsidRPr="009F0B6C">
        <w:rPr>
          <w:rFonts w:ascii="Times New Roman" w:hAnsi="Times New Roman" w:cs="Times New Roman"/>
          <w:color w:val="000000" w:themeColor="text1"/>
          <w:sz w:val="28"/>
          <w:szCs w:val="28"/>
        </w:rPr>
        <w:t>,</w:t>
      </w:r>
      <w:r w:rsidR="00605ABD" w:rsidRPr="009F0B6C">
        <w:rPr>
          <w:rFonts w:ascii="Times New Roman" w:hAnsi="Times New Roman" w:cs="Times New Roman"/>
          <w:color w:val="000000" w:themeColor="text1"/>
          <w:sz w:val="28"/>
          <w:szCs w:val="28"/>
        </w:rPr>
        <w:t xml:space="preserve"> які розглядали психологічне благополуччя в поняттях задоволення-незадоволення</w:t>
      </w:r>
      <w:r w:rsidR="004D1129" w:rsidRPr="009F0B6C">
        <w:rPr>
          <w:rFonts w:ascii="Times New Roman" w:hAnsi="Times New Roman" w:cs="Times New Roman"/>
          <w:color w:val="000000" w:themeColor="text1"/>
          <w:sz w:val="28"/>
          <w:szCs w:val="28"/>
        </w:rPr>
        <w:t xml:space="preserve">. </w:t>
      </w:r>
      <w:r w:rsidR="004D1129" w:rsidRPr="009F0B6C">
        <w:rPr>
          <w:rFonts w:ascii="Times New Roman" w:hAnsi="Times New Roman" w:cs="Times New Roman"/>
          <w:color w:val="000000" w:themeColor="text1"/>
          <w:sz w:val="28"/>
          <w:szCs w:val="28"/>
          <w:lang w:val="ru-RU"/>
        </w:rPr>
        <w:t>У</w:t>
      </w:r>
      <w:r w:rsidR="00534F58" w:rsidRPr="009F0B6C">
        <w:rPr>
          <w:rFonts w:ascii="Times New Roman" w:hAnsi="Times New Roman" w:cs="Times New Roman"/>
          <w:color w:val="000000" w:themeColor="text1"/>
          <w:sz w:val="28"/>
          <w:szCs w:val="28"/>
        </w:rPr>
        <w:t xml:space="preserve"> теорії К. </w:t>
      </w:r>
      <w:proofErr w:type="spellStart"/>
      <w:proofErr w:type="gramStart"/>
      <w:r w:rsidR="00534F58" w:rsidRPr="009F0B6C">
        <w:rPr>
          <w:rFonts w:ascii="Times New Roman" w:hAnsi="Times New Roman" w:cs="Times New Roman"/>
          <w:color w:val="000000" w:themeColor="text1"/>
          <w:sz w:val="28"/>
          <w:szCs w:val="28"/>
        </w:rPr>
        <w:t>Р</w:t>
      </w:r>
      <w:proofErr w:type="gramEnd"/>
      <w:r w:rsidR="00534F58" w:rsidRPr="009F0B6C">
        <w:rPr>
          <w:rFonts w:ascii="Times New Roman" w:hAnsi="Times New Roman" w:cs="Times New Roman"/>
          <w:color w:val="000000" w:themeColor="text1"/>
          <w:sz w:val="28"/>
          <w:szCs w:val="28"/>
        </w:rPr>
        <w:t>іфф</w:t>
      </w:r>
      <w:proofErr w:type="spellEnd"/>
      <w:r w:rsidR="00534F58" w:rsidRPr="009F0B6C">
        <w:rPr>
          <w:rFonts w:ascii="Times New Roman" w:hAnsi="Times New Roman" w:cs="Times New Roman"/>
          <w:color w:val="000000" w:themeColor="text1"/>
          <w:sz w:val="28"/>
          <w:szCs w:val="28"/>
        </w:rPr>
        <w:t xml:space="preserve"> психологічне благополуччя</w:t>
      </w:r>
      <w:r w:rsidR="008274F8" w:rsidRPr="009F0B6C">
        <w:rPr>
          <w:rFonts w:ascii="Times New Roman" w:hAnsi="Times New Roman" w:cs="Times New Roman"/>
          <w:color w:val="000000" w:themeColor="text1"/>
          <w:sz w:val="28"/>
          <w:szCs w:val="28"/>
        </w:rPr>
        <w:t xml:space="preserve"> розглядається, як </w:t>
      </w:r>
      <w:r w:rsidR="008274F8" w:rsidRPr="009F0B6C">
        <w:rPr>
          <w:rFonts w:ascii="Times New Roman" w:hAnsi="Times New Roman" w:cs="Times New Roman"/>
          <w:color w:val="000000" w:themeColor="text1"/>
          <w:sz w:val="28"/>
          <w:szCs w:val="28"/>
        </w:rPr>
        <w:lastRenderedPageBreak/>
        <w:t>задоволеність життям у різних аспектах сьогодення та потенційних можливості в майбутньому</w:t>
      </w:r>
      <w:r w:rsidR="003E618F" w:rsidRPr="009F0B6C">
        <w:rPr>
          <w:rFonts w:ascii="Times New Roman" w:hAnsi="Times New Roman" w:cs="Times New Roman"/>
          <w:color w:val="000000" w:themeColor="text1"/>
          <w:sz w:val="28"/>
          <w:szCs w:val="28"/>
        </w:rPr>
        <w:t xml:space="preserve">. </w:t>
      </w:r>
    </w:p>
    <w:p w:rsidR="003E618F" w:rsidRPr="009F0B6C" w:rsidRDefault="00AB60FD" w:rsidP="0015604C">
      <w:pPr>
        <w:spacing w:after="0" w:line="360" w:lineRule="auto"/>
        <w:ind w:firstLine="710"/>
        <w:jc w:val="both"/>
        <w:rPr>
          <w:rFonts w:ascii="Times New Roman" w:hAnsi="Times New Roman" w:cs="Times New Roman"/>
          <w:color w:val="000000" w:themeColor="text1"/>
          <w:sz w:val="28"/>
          <w:szCs w:val="28"/>
        </w:rPr>
      </w:pPr>
      <w:r w:rsidRPr="009F0B6C">
        <w:rPr>
          <w:rFonts w:ascii="Times New Roman" w:hAnsi="Times New Roman" w:cs="Times New Roman"/>
          <w:color w:val="000000" w:themeColor="text1"/>
          <w:sz w:val="28"/>
          <w:szCs w:val="28"/>
        </w:rPr>
        <w:t xml:space="preserve">Українські науковці сьогодні вивчають психологічне благополуччя у контексті: посттравматичного </w:t>
      </w:r>
      <w:proofErr w:type="spellStart"/>
      <w:r w:rsidRPr="009F0B6C">
        <w:rPr>
          <w:rFonts w:ascii="Times New Roman" w:hAnsi="Times New Roman" w:cs="Times New Roman"/>
          <w:color w:val="000000" w:themeColor="text1"/>
          <w:sz w:val="28"/>
          <w:szCs w:val="28"/>
        </w:rPr>
        <w:t>життєтворення</w:t>
      </w:r>
      <w:proofErr w:type="spellEnd"/>
      <w:r w:rsidRPr="009F0B6C">
        <w:rPr>
          <w:rFonts w:ascii="Times New Roman" w:hAnsi="Times New Roman" w:cs="Times New Roman"/>
          <w:color w:val="000000" w:themeColor="text1"/>
          <w:sz w:val="28"/>
          <w:szCs w:val="28"/>
        </w:rPr>
        <w:t xml:space="preserve"> (Т. М. Титаренко); аксіологічного виміру крізь призму якості життя (Ж. П. Вірна); його специфіки у учасників антитерористичної операції (І. В. Ващенко, А. Б. Коваленко); соціальних потреб (Т. В. Данильченко); емоційного інтелекту (Е. Л. Носенко, М. М. Шпак) тощо.</w:t>
      </w:r>
    </w:p>
    <w:p w:rsidR="003E618F" w:rsidRPr="009F0B6C" w:rsidRDefault="003E618F" w:rsidP="0015604C">
      <w:pPr>
        <w:spacing w:after="0" w:line="360" w:lineRule="auto"/>
        <w:ind w:firstLine="710"/>
        <w:jc w:val="both"/>
        <w:rPr>
          <w:rFonts w:ascii="Times New Roman" w:hAnsi="Times New Roman" w:cs="Times New Roman"/>
          <w:color w:val="000000" w:themeColor="text1"/>
          <w:sz w:val="28"/>
          <w:szCs w:val="28"/>
        </w:rPr>
      </w:pPr>
      <w:r w:rsidRPr="009F0B6C">
        <w:rPr>
          <w:rFonts w:ascii="Times New Roman" w:hAnsi="Times New Roman" w:cs="Times New Roman"/>
          <w:color w:val="000000" w:themeColor="text1"/>
          <w:sz w:val="28"/>
          <w:szCs w:val="28"/>
        </w:rPr>
        <w:t>На психологі</w:t>
      </w:r>
      <w:r w:rsidR="004D1129" w:rsidRPr="009F0B6C">
        <w:rPr>
          <w:rFonts w:ascii="Times New Roman" w:hAnsi="Times New Roman" w:cs="Times New Roman"/>
          <w:color w:val="000000" w:themeColor="text1"/>
          <w:sz w:val="28"/>
          <w:szCs w:val="28"/>
        </w:rPr>
        <w:t xml:space="preserve">чне благополуччя внутрішньо переміщених осіб та їх </w:t>
      </w:r>
      <w:r w:rsidRPr="009F0B6C">
        <w:rPr>
          <w:rFonts w:ascii="Times New Roman" w:hAnsi="Times New Roman" w:cs="Times New Roman"/>
          <w:color w:val="000000" w:themeColor="text1"/>
          <w:sz w:val="28"/>
          <w:szCs w:val="28"/>
        </w:rPr>
        <w:t xml:space="preserve">відчуття </w:t>
      </w:r>
      <w:r w:rsidR="004D1129" w:rsidRPr="009F0B6C">
        <w:rPr>
          <w:rFonts w:ascii="Times New Roman" w:hAnsi="Times New Roman" w:cs="Times New Roman"/>
          <w:color w:val="000000" w:themeColor="text1"/>
          <w:sz w:val="28"/>
          <w:szCs w:val="28"/>
        </w:rPr>
        <w:t xml:space="preserve">благополуччя </w:t>
      </w:r>
      <w:r w:rsidRPr="009F0B6C">
        <w:rPr>
          <w:rFonts w:ascii="Times New Roman" w:hAnsi="Times New Roman" w:cs="Times New Roman"/>
          <w:color w:val="000000" w:themeColor="text1"/>
          <w:sz w:val="28"/>
          <w:szCs w:val="28"/>
        </w:rPr>
        <w:t xml:space="preserve">впливає </w:t>
      </w:r>
      <w:r w:rsidR="004D1129" w:rsidRPr="009F0B6C">
        <w:rPr>
          <w:rFonts w:ascii="Times New Roman" w:hAnsi="Times New Roman" w:cs="Times New Roman"/>
          <w:color w:val="000000" w:themeColor="text1"/>
          <w:sz w:val="28"/>
          <w:szCs w:val="28"/>
        </w:rPr>
        <w:t xml:space="preserve">значна </w:t>
      </w:r>
      <w:r w:rsidRPr="009F0B6C">
        <w:rPr>
          <w:rFonts w:ascii="Times New Roman" w:hAnsi="Times New Roman" w:cs="Times New Roman"/>
          <w:color w:val="000000" w:themeColor="text1"/>
          <w:sz w:val="28"/>
          <w:szCs w:val="28"/>
        </w:rPr>
        <w:t>кількість</w:t>
      </w:r>
      <w:r w:rsidR="004D1129" w:rsidRPr="009F0B6C">
        <w:rPr>
          <w:rFonts w:ascii="Times New Roman" w:hAnsi="Times New Roman" w:cs="Times New Roman"/>
          <w:color w:val="000000" w:themeColor="text1"/>
          <w:sz w:val="28"/>
          <w:szCs w:val="28"/>
        </w:rPr>
        <w:t xml:space="preserve"> факторів</w:t>
      </w:r>
      <w:r w:rsidR="005C3B1C" w:rsidRPr="009F0B6C">
        <w:rPr>
          <w:rFonts w:ascii="Times New Roman" w:hAnsi="Times New Roman" w:cs="Times New Roman"/>
          <w:color w:val="000000" w:themeColor="text1"/>
          <w:sz w:val="28"/>
          <w:szCs w:val="28"/>
        </w:rPr>
        <w:t xml:space="preserve">, як </w:t>
      </w:r>
      <w:r w:rsidR="004D1129" w:rsidRPr="009F0B6C">
        <w:rPr>
          <w:rFonts w:ascii="Times New Roman" w:hAnsi="Times New Roman" w:cs="Times New Roman"/>
          <w:color w:val="000000" w:themeColor="text1"/>
          <w:sz w:val="28"/>
          <w:szCs w:val="28"/>
        </w:rPr>
        <w:t>певної запоруки процесів адаптації та інтеграції</w:t>
      </w:r>
      <w:r w:rsidR="005C3B1C" w:rsidRPr="009F0B6C">
        <w:rPr>
          <w:rFonts w:ascii="Times New Roman" w:hAnsi="Times New Roman" w:cs="Times New Roman"/>
          <w:color w:val="000000" w:themeColor="text1"/>
          <w:sz w:val="28"/>
          <w:szCs w:val="28"/>
        </w:rPr>
        <w:t xml:space="preserve"> до нових умов життєдіяльності.</w:t>
      </w:r>
      <w:r w:rsidR="00F04292" w:rsidRPr="009F0B6C">
        <w:rPr>
          <w:rFonts w:ascii="Times New Roman" w:hAnsi="Times New Roman" w:cs="Times New Roman"/>
          <w:color w:val="000000" w:themeColor="text1"/>
          <w:sz w:val="28"/>
          <w:szCs w:val="28"/>
        </w:rPr>
        <w:t xml:space="preserve"> На вибір тематики магістерської роботи вплинула актуальність проблематики</w:t>
      </w:r>
      <w:r w:rsidR="00D34A2C" w:rsidRPr="009F0B6C">
        <w:rPr>
          <w:rFonts w:ascii="Times New Roman" w:hAnsi="Times New Roman" w:cs="Times New Roman"/>
          <w:color w:val="000000" w:themeColor="text1"/>
          <w:sz w:val="28"/>
          <w:szCs w:val="28"/>
        </w:rPr>
        <w:t>:</w:t>
      </w:r>
      <w:r w:rsidR="00F04292" w:rsidRPr="009F0B6C">
        <w:rPr>
          <w:rFonts w:ascii="Times New Roman" w:hAnsi="Times New Roman" w:cs="Times New Roman"/>
          <w:color w:val="000000" w:themeColor="text1"/>
          <w:sz w:val="28"/>
          <w:szCs w:val="28"/>
        </w:rPr>
        <w:t xml:space="preserve"> «Психологічне благополуччя внутрішньо переміщених осіб: адаптація та інтеграція до нового середовища».</w:t>
      </w:r>
    </w:p>
    <w:p w:rsidR="007854C0" w:rsidRPr="009F0B6C" w:rsidRDefault="009219DE" w:rsidP="0015604C">
      <w:pPr>
        <w:spacing w:after="0" w:line="360" w:lineRule="auto"/>
        <w:ind w:firstLine="710"/>
        <w:jc w:val="both"/>
        <w:rPr>
          <w:rFonts w:ascii="Times New Roman" w:hAnsi="Times New Roman" w:cs="Times New Roman"/>
          <w:sz w:val="28"/>
          <w:szCs w:val="28"/>
        </w:rPr>
      </w:pPr>
      <w:r w:rsidRPr="009F0B6C">
        <w:rPr>
          <w:rFonts w:ascii="Times New Roman" w:hAnsi="Times New Roman" w:cs="Times New Roman"/>
          <w:i/>
          <w:iCs/>
          <w:color w:val="000000" w:themeColor="text1"/>
          <w:sz w:val="28"/>
          <w:szCs w:val="28"/>
        </w:rPr>
        <w:t>Актуальність</w:t>
      </w:r>
      <w:r w:rsidRPr="009F0B6C">
        <w:rPr>
          <w:rFonts w:ascii="Times New Roman" w:hAnsi="Times New Roman" w:cs="Times New Roman"/>
          <w:color w:val="000000" w:themeColor="text1"/>
          <w:sz w:val="28"/>
          <w:szCs w:val="28"/>
        </w:rPr>
        <w:t xml:space="preserve"> проблеми психологічного благополуччя внутрішньо переміщених осіб: адаптація та інтеграція до нового середовища </w:t>
      </w:r>
      <w:r w:rsidR="007854C0" w:rsidRPr="009F0B6C">
        <w:rPr>
          <w:rFonts w:ascii="Times New Roman" w:hAnsi="Times New Roman" w:cs="Times New Roman"/>
          <w:sz w:val="28"/>
          <w:szCs w:val="28"/>
        </w:rPr>
        <w:t>є надзвичайно актуальним у сучасному світі. Основні аспекти актуальності цієї проблеми включають: травматичний досвід переміщення</w:t>
      </w:r>
      <w:r w:rsidR="00822445" w:rsidRPr="009F0B6C">
        <w:rPr>
          <w:rFonts w:ascii="Times New Roman" w:hAnsi="Times New Roman" w:cs="Times New Roman"/>
          <w:sz w:val="28"/>
          <w:szCs w:val="28"/>
        </w:rPr>
        <w:t>; проблеми адаптації; стрес та психічне благополуччя; потреби в психологічній підтримці; сприяння інтеграції.</w:t>
      </w:r>
    </w:p>
    <w:p w:rsidR="007854C0" w:rsidRPr="009F0B6C" w:rsidRDefault="007854C0" w:rsidP="0015604C">
      <w:pPr>
        <w:spacing w:after="0" w:line="360" w:lineRule="auto"/>
        <w:ind w:firstLine="710"/>
        <w:jc w:val="both"/>
        <w:rPr>
          <w:rFonts w:ascii="Times New Roman" w:hAnsi="Times New Roman" w:cs="Times New Roman"/>
          <w:sz w:val="28"/>
          <w:szCs w:val="28"/>
        </w:rPr>
      </w:pPr>
      <w:r w:rsidRPr="009F0B6C">
        <w:rPr>
          <w:rFonts w:ascii="Times New Roman" w:hAnsi="Times New Roman" w:cs="Times New Roman"/>
          <w:sz w:val="28"/>
          <w:szCs w:val="28"/>
        </w:rPr>
        <w:t>У зв</w:t>
      </w:r>
      <w:r w:rsidR="00B55F94" w:rsidRPr="009F0B6C">
        <w:rPr>
          <w:rFonts w:ascii="Times New Roman" w:hAnsi="Times New Roman" w:cs="Times New Roman"/>
          <w:sz w:val="28"/>
          <w:szCs w:val="28"/>
        </w:rPr>
        <w:t>’</w:t>
      </w:r>
      <w:r w:rsidRPr="009F0B6C">
        <w:rPr>
          <w:rFonts w:ascii="Times New Roman" w:hAnsi="Times New Roman" w:cs="Times New Roman"/>
          <w:sz w:val="28"/>
          <w:szCs w:val="28"/>
        </w:rPr>
        <w:t>язку з цим, розробка програм та ініціатив, спрямованих на поліпшення психологічного благополуччя внутрішньо переміщених осіб, є критично важливою для стабілізації їхнього життя та сприяння їхній ефективній адаптації та інтеграції.</w:t>
      </w:r>
    </w:p>
    <w:p w:rsidR="00C635F2" w:rsidRPr="009F0B6C" w:rsidRDefault="00C635F2" w:rsidP="0015604C">
      <w:pPr>
        <w:spacing w:after="0" w:line="360" w:lineRule="auto"/>
        <w:ind w:firstLine="710"/>
        <w:jc w:val="both"/>
        <w:rPr>
          <w:rFonts w:ascii="Times New Roman" w:hAnsi="Times New Roman" w:cs="Times New Roman"/>
          <w:color w:val="000000" w:themeColor="text1"/>
          <w:sz w:val="28"/>
          <w:szCs w:val="28"/>
        </w:rPr>
      </w:pPr>
      <w:r w:rsidRPr="009F0B6C">
        <w:rPr>
          <w:rFonts w:ascii="Times New Roman" w:hAnsi="Times New Roman" w:cs="Times New Roman"/>
          <w:i/>
          <w:iCs/>
          <w:color w:val="000000" w:themeColor="text1"/>
          <w:sz w:val="28"/>
          <w:szCs w:val="28"/>
        </w:rPr>
        <w:t>Об’єктом дослідження є:</w:t>
      </w:r>
      <w:r w:rsidRPr="009F0B6C">
        <w:rPr>
          <w:rFonts w:ascii="Times New Roman" w:hAnsi="Times New Roman" w:cs="Times New Roman"/>
          <w:color w:val="000000" w:themeColor="text1"/>
          <w:sz w:val="28"/>
          <w:szCs w:val="28"/>
        </w:rPr>
        <w:t xml:space="preserve"> адаптація як здатність суб</w:t>
      </w:r>
      <w:r w:rsidR="00B55F94" w:rsidRPr="009F0B6C">
        <w:rPr>
          <w:rFonts w:ascii="Times New Roman" w:hAnsi="Times New Roman" w:cs="Times New Roman"/>
          <w:color w:val="000000" w:themeColor="text1"/>
          <w:sz w:val="28"/>
          <w:szCs w:val="28"/>
        </w:rPr>
        <w:t>’</w:t>
      </w:r>
      <w:r w:rsidRPr="009F0B6C">
        <w:rPr>
          <w:rFonts w:ascii="Times New Roman" w:hAnsi="Times New Roman" w:cs="Times New Roman"/>
          <w:color w:val="000000" w:themeColor="text1"/>
          <w:sz w:val="28"/>
          <w:szCs w:val="28"/>
        </w:rPr>
        <w:t>єкта успішно взаємодіяти із середовищем</w:t>
      </w:r>
    </w:p>
    <w:p w:rsidR="00C635F2" w:rsidRPr="009F0B6C" w:rsidRDefault="00C635F2" w:rsidP="0015604C">
      <w:pPr>
        <w:spacing w:after="0" w:line="360" w:lineRule="auto"/>
        <w:ind w:firstLine="710"/>
        <w:jc w:val="both"/>
        <w:rPr>
          <w:rFonts w:ascii="Times New Roman" w:hAnsi="Times New Roman" w:cs="Times New Roman"/>
          <w:color w:val="000000" w:themeColor="text1"/>
          <w:sz w:val="28"/>
          <w:szCs w:val="28"/>
        </w:rPr>
      </w:pPr>
      <w:r w:rsidRPr="009F0B6C">
        <w:rPr>
          <w:rFonts w:ascii="Times New Roman" w:hAnsi="Times New Roman" w:cs="Times New Roman"/>
          <w:i/>
          <w:iCs/>
          <w:color w:val="000000" w:themeColor="text1"/>
          <w:sz w:val="28"/>
          <w:szCs w:val="28"/>
        </w:rPr>
        <w:t>Предмет дослідження:</w:t>
      </w:r>
      <w:r w:rsidRPr="009F0B6C">
        <w:rPr>
          <w:rFonts w:ascii="Times New Roman" w:hAnsi="Times New Roman" w:cs="Times New Roman"/>
          <w:color w:val="000000" w:themeColor="text1"/>
          <w:sz w:val="28"/>
          <w:szCs w:val="28"/>
        </w:rPr>
        <w:t xml:space="preserve"> особливості проявів психологічного благополуччя у внутрішньо переміщених осіб.</w:t>
      </w:r>
    </w:p>
    <w:p w:rsidR="00C635F2" w:rsidRPr="009F0B6C" w:rsidRDefault="00C635F2" w:rsidP="0015604C">
      <w:pPr>
        <w:spacing w:after="0" w:line="360" w:lineRule="auto"/>
        <w:ind w:firstLine="710"/>
        <w:jc w:val="both"/>
        <w:rPr>
          <w:rFonts w:ascii="Times New Roman" w:hAnsi="Times New Roman" w:cs="Times New Roman"/>
          <w:color w:val="000000" w:themeColor="text1"/>
          <w:sz w:val="28"/>
          <w:szCs w:val="28"/>
        </w:rPr>
      </w:pPr>
      <w:r w:rsidRPr="009F0B6C">
        <w:rPr>
          <w:rFonts w:ascii="Times New Roman" w:hAnsi="Times New Roman" w:cs="Times New Roman"/>
          <w:i/>
          <w:iCs/>
          <w:color w:val="000000" w:themeColor="text1"/>
          <w:sz w:val="28"/>
          <w:szCs w:val="28"/>
        </w:rPr>
        <w:lastRenderedPageBreak/>
        <w:t>Метою дослідження</w:t>
      </w:r>
      <w:r w:rsidRPr="009F0B6C">
        <w:rPr>
          <w:rFonts w:ascii="Times New Roman" w:hAnsi="Times New Roman" w:cs="Times New Roman"/>
          <w:color w:val="000000" w:themeColor="text1"/>
          <w:sz w:val="28"/>
          <w:szCs w:val="28"/>
        </w:rPr>
        <w:t xml:space="preserve"> є теоретичне та практичне вивчення особливостей розвитку психологічного благополуччя у внутрішньо переміщених осіб, як запоруки адаптація та інтеграція до нових умов життєдіяльності.</w:t>
      </w:r>
    </w:p>
    <w:p w:rsidR="006A77F9" w:rsidRPr="009F0B6C" w:rsidRDefault="006A77F9" w:rsidP="0015604C">
      <w:pPr>
        <w:spacing w:after="0" w:line="360" w:lineRule="auto"/>
        <w:ind w:firstLine="710"/>
        <w:jc w:val="both"/>
        <w:rPr>
          <w:rFonts w:ascii="Times New Roman" w:hAnsi="Times New Roman" w:cs="Times New Roman"/>
          <w:sz w:val="28"/>
          <w:szCs w:val="28"/>
        </w:rPr>
      </w:pPr>
      <w:r w:rsidRPr="009F0B6C">
        <w:rPr>
          <w:rFonts w:ascii="Times New Roman" w:hAnsi="Times New Roman" w:cs="Times New Roman"/>
          <w:i/>
          <w:iCs/>
          <w:sz w:val="28"/>
          <w:szCs w:val="28"/>
        </w:rPr>
        <w:t>Гіпотеза дослідження</w:t>
      </w:r>
      <w:r w:rsidRPr="009F0B6C">
        <w:rPr>
          <w:rFonts w:ascii="Times New Roman" w:hAnsi="Times New Roman" w:cs="Times New Roman"/>
          <w:sz w:val="28"/>
          <w:szCs w:val="28"/>
        </w:rPr>
        <w:t xml:space="preserve"> полягає в припущенні, що рівень психологічного благополуччя внутрішньо переміщених осіб буде значною мірою впливати на процес їх адаптації та інтеграції до нових умов життєдіяльності, а саме:</w:t>
      </w:r>
    </w:p>
    <w:p w:rsidR="006A77F9" w:rsidRPr="009F0B6C" w:rsidRDefault="006A77F9" w:rsidP="0015604C">
      <w:pPr>
        <w:pStyle w:val="a3"/>
        <w:numPr>
          <w:ilvl w:val="0"/>
          <w:numId w:val="16"/>
        </w:numPr>
        <w:tabs>
          <w:tab w:val="left" w:pos="993"/>
        </w:tabs>
        <w:spacing w:after="0" w:line="360" w:lineRule="auto"/>
        <w:ind w:left="0" w:firstLine="710"/>
        <w:jc w:val="both"/>
        <w:rPr>
          <w:rFonts w:ascii="Times New Roman" w:hAnsi="Times New Roman" w:cs="Times New Roman"/>
          <w:sz w:val="28"/>
          <w:szCs w:val="28"/>
        </w:rPr>
      </w:pPr>
      <w:r w:rsidRPr="009F0B6C">
        <w:rPr>
          <w:rFonts w:ascii="Times New Roman" w:hAnsi="Times New Roman" w:cs="Times New Roman"/>
          <w:sz w:val="28"/>
          <w:szCs w:val="28"/>
        </w:rPr>
        <w:t>Рівень психологічного благополуччя внутрішньо переміщених осіб пов’язаний з мотиваційною спрямованістю особистості щодо досягнення успіху: чим вище рівень психологічного благополуччя, тим сильніше особистість орієнтована на успіх і навпаки, чим  нижче рівень її психологічного благополуччя, тим менше вона мотивована на досягнення успіху;</w:t>
      </w:r>
    </w:p>
    <w:p w:rsidR="006A77F9" w:rsidRPr="009F0B6C" w:rsidRDefault="006A77F9" w:rsidP="0015604C">
      <w:pPr>
        <w:pStyle w:val="a3"/>
        <w:numPr>
          <w:ilvl w:val="0"/>
          <w:numId w:val="16"/>
        </w:numPr>
        <w:tabs>
          <w:tab w:val="left" w:pos="993"/>
        </w:tabs>
        <w:spacing w:after="0" w:line="360" w:lineRule="auto"/>
        <w:ind w:left="0" w:firstLine="710"/>
        <w:jc w:val="both"/>
        <w:rPr>
          <w:rFonts w:ascii="Times New Roman" w:hAnsi="Times New Roman" w:cs="Times New Roman"/>
          <w:sz w:val="28"/>
          <w:szCs w:val="28"/>
        </w:rPr>
      </w:pPr>
      <w:r w:rsidRPr="009F0B6C">
        <w:rPr>
          <w:rFonts w:ascii="Times New Roman" w:hAnsi="Times New Roman" w:cs="Times New Roman"/>
          <w:sz w:val="28"/>
          <w:szCs w:val="28"/>
        </w:rPr>
        <w:t>Психологічне благополуччя внутрішньо переміщених осіб може мати зв’язки з показниками емоційної стабільності / нестабільності психологічного стану.</w:t>
      </w:r>
    </w:p>
    <w:p w:rsidR="00C635F2" w:rsidRPr="009F0B6C" w:rsidRDefault="00C635F2" w:rsidP="0015604C">
      <w:pPr>
        <w:spacing w:after="0" w:line="360" w:lineRule="auto"/>
        <w:ind w:firstLine="710"/>
        <w:jc w:val="both"/>
        <w:rPr>
          <w:rFonts w:ascii="Times New Roman" w:hAnsi="Times New Roman" w:cs="Times New Roman"/>
          <w:i/>
          <w:iCs/>
          <w:color w:val="000000" w:themeColor="text1"/>
          <w:sz w:val="28"/>
          <w:szCs w:val="28"/>
        </w:rPr>
      </w:pPr>
      <w:r w:rsidRPr="009F0B6C">
        <w:rPr>
          <w:rFonts w:ascii="Times New Roman" w:hAnsi="Times New Roman" w:cs="Times New Roman"/>
          <w:i/>
          <w:iCs/>
          <w:color w:val="000000" w:themeColor="text1"/>
          <w:sz w:val="28"/>
          <w:szCs w:val="28"/>
        </w:rPr>
        <w:t>Завдання дослідження:</w:t>
      </w:r>
    </w:p>
    <w:p w:rsidR="00C635F2" w:rsidRPr="009F0B6C" w:rsidRDefault="00C635F2" w:rsidP="0015604C">
      <w:pPr>
        <w:pStyle w:val="a3"/>
        <w:numPr>
          <w:ilvl w:val="0"/>
          <w:numId w:val="14"/>
        </w:numPr>
        <w:tabs>
          <w:tab w:val="left" w:pos="993"/>
        </w:tabs>
        <w:spacing w:after="0" w:line="360" w:lineRule="auto"/>
        <w:ind w:left="0" w:firstLine="710"/>
        <w:jc w:val="both"/>
        <w:rPr>
          <w:rFonts w:ascii="Times New Roman" w:hAnsi="Times New Roman" w:cs="Times New Roman"/>
          <w:color w:val="000000" w:themeColor="text1"/>
          <w:sz w:val="28"/>
          <w:szCs w:val="28"/>
        </w:rPr>
      </w:pPr>
      <w:r w:rsidRPr="009F0B6C">
        <w:rPr>
          <w:rFonts w:ascii="Times New Roman" w:hAnsi="Times New Roman" w:cs="Times New Roman"/>
          <w:color w:val="000000" w:themeColor="text1"/>
          <w:sz w:val="28"/>
          <w:szCs w:val="28"/>
        </w:rPr>
        <w:t>Здійснити теоретичний підхід щодо вивчення психологічного благополуччя внутрішньо переміщених осіб у процесі їх адаптації та інтеграції до нових умов життєдіяльності.</w:t>
      </w:r>
    </w:p>
    <w:p w:rsidR="00C635F2" w:rsidRPr="009F0B6C" w:rsidRDefault="00C635F2" w:rsidP="0015604C">
      <w:pPr>
        <w:pStyle w:val="a3"/>
        <w:numPr>
          <w:ilvl w:val="0"/>
          <w:numId w:val="14"/>
        </w:numPr>
        <w:tabs>
          <w:tab w:val="left" w:pos="993"/>
        </w:tabs>
        <w:spacing w:after="0" w:line="360" w:lineRule="auto"/>
        <w:ind w:left="0" w:firstLine="710"/>
        <w:jc w:val="both"/>
        <w:rPr>
          <w:rFonts w:ascii="Times New Roman" w:hAnsi="Times New Roman" w:cs="Times New Roman"/>
          <w:color w:val="000000" w:themeColor="text1"/>
          <w:sz w:val="28"/>
          <w:szCs w:val="28"/>
        </w:rPr>
      </w:pPr>
      <w:r w:rsidRPr="009F0B6C">
        <w:rPr>
          <w:rFonts w:ascii="Times New Roman" w:hAnsi="Times New Roman" w:cs="Times New Roman"/>
          <w:color w:val="000000" w:themeColor="text1"/>
          <w:sz w:val="28"/>
          <w:szCs w:val="28"/>
        </w:rPr>
        <w:t>Теоретично обґрунтувати психологічне благополуччя</w:t>
      </w:r>
      <w:r w:rsidR="00D93FC5" w:rsidRPr="009F0B6C">
        <w:rPr>
          <w:rFonts w:ascii="Times New Roman" w:hAnsi="Times New Roman" w:cs="Times New Roman"/>
          <w:color w:val="000000" w:themeColor="text1"/>
          <w:sz w:val="28"/>
          <w:szCs w:val="28"/>
        </w:rPr>
        <w:t>,</w:t>
      </w:r>
      <w:r w:rsidRPr="009F0B6C">
        <w:rPr>
          <w:rFonts w:ascii="Times New Roman" w:hAnsi="Times New Roman" w:cs="Times New Roman"/>
          <w:color w:val="000000" w:themeColor="text1"/>
          <w:sz w:val="28"/>
          <w:szCs w:val="28"/>
        </w:rPr>
        <w:t xml:space="preserve"> як основну складову ментального здоров’я особистості.</w:t>
      </w:r>
    </w:p>
    <w:p w:rsidR="00C635F2" w:rsidRPr="009F0B6C" w:rsidRDefault="00C635F2" w:rsidP="0015604C">
      <w:pPr>
        <w:pStyle w:val="a3"/>
        <w:numPr>
          <w:ilvl w:val="0"/>
          <w:numId w:val="14"/>
        </w:numPr>
        <w:tabs>
          <w:tab w:val="left" w:pos="993"/>
        </w:tabs>
        <w:spacing w:after="0" w:line="360" w:lineRule="auto"/>
        <w:ind w:left="0" w:firstLine="710"/>
        <w:jc w:val="both"/>
        <w:rPr>
          <w:rFonts w:ascii="Times New Roman" w:hAnsi="Times New Roman" w:cs="Times New Roman"/>
          <w:color w:val="000000" w:themeColor="text1"/>
          <w:sz w:val="28"/>
          <w:szCs w:val="28"/>
        </w:rPr>
      </w:pPr>
      <w:r w:rsidRPr="009F0B6C">
        <w:rPr>
          <w:rFonts w:ascii="Times New Roman" w:hAnsi="Times New Roman" w:cs="Times New Roman"/>
          <w:color w:val="000000" w:themeColor="text1"/>
          <w:sz w:val="28"/>
          <w:szCs w:val="28"/>
        </w:rPr>
        <w:t>На основі емпіричного дослідження встановити особливості прояву психологічного благополуччя у внутрішньо переміщених осіб.</w:t>
      </w:r>
    </w:p>
    <w:p w:rsidR="00C635F2" w:rsidRPr="009F0B6C" w:rsidRDefault="00C635F2" w:rsidP="0015604C">
      <w:pPr>
        <w:pStyle w:val="a3"/>
        <w:numPr>
          <w:ilvl w:val="0"/>
          <w:numId w:val="14"/>
        </w:numPr>
        <w:tabs>
          <w:tab w:val="left" w:pos="993"/>
        </w:tabs>
        <w:spacing w:after="0" w:line="360" w:lineRule="auto"/>
        <w:ind w:left="0" w:firstLine="710"/>
        <w:jc w:val="both"/>
        <w:rPr>
          <w:rFonts w:ascii="Times New Roman" w:hAnsi="Times New Roman" w:cs="Times New Roman"/>
          <w:color w:val="000000" w:themeColor="text1"/>
          <w:sz w:val="28"/>
          <w:szCs w:val="28"/>
        </w:rPr>
      </w:pPr>
      <w:r w:rsidRPr="009F0B6C">
        <w:rPr>
          <w:rFonts w:ascii="Times New Roman" w:hAnsi="Times New Roman" w:cs="Times New Roman"/>
          <w:color w:val="000000" w:themeColor="text1"/>
          <w:sz w:val="28"/>
          <w:szCs w:val="28"/>
        </w:rPr>
        <w:t xml:space="preserve">Розробити та впровадити програми </w:t>
      </w:r>
      <w:proofErr w:type="spellStart"/>
      <w:r w:rsidRPr="009F0B6C">
        <w:rPr>
          <w:rFonts w:ascii="Times New Roman" w:hAnsi="Times New Roman" w:cs="Times New Roman"/>
          <w:color w:val="000000" w:themeColor="text1"/>
          <w:sz w:val="28"/>
          <w:szCs w:val="28"/>
        </w:rPr>
        <w:t>тренінгових</w:t>
      </w:r>
      <w:proofErr w:type="spellEnd"/>
      <w:r w:rsidRPr="009F0B6C">
        <w:rPr>
          <w:rFonts w:ascii="Times New Roman" w:hAnsi="Times New Roman" w:cs="Times New Roman"/>
          <w:color w:val="000000" w:themeColor="text1"/>
          <w:sz w:val="28"/>
          <w:szCs w:val="28"/>
        </w:rPr>
        <w:t xml:space="preserve"> занять на підвищення рівня психологічного благополуччя особистості.</w:t>
      </w:r>
    </w:p>
    <w:p w:rsidR="00C635F2" w:rsidRPr="009F0B6C" w:rsidRDefault="00C635F2" w:rsidP="0015604C">
      <w:pPr>
        <w:pStyle w:val="a3"/>
        <w:spacing w:after="0" w:line="360" w:lineRule="auto"/>
        <w:ind w:left="0" w:firstLine="710"/>
        <w:jc w:val="both"/>
        <w:rPr>
          <w:rFonts w:ascii="Times New Roman" w:hAnsi="Times New Roman" w:cs="Times New Roman"/>
          <w:color w:val="000000" w:themeColor="text1"/>
          <w:sz w:val="28"/>
          <w:szCs w:val="28"/>
        </w:rPr>
      </w:pPr>
      <w:r w:rsidRPr="009F0B6C">
        <w:rPr>
          <w:rFonts w:ascii="Times New Roman" w:hAnsi="Times New Roman" w:cs="Times New Roman"/>
          <w:i/>
          <w:iCs/>
          <w:color w:val="000000" w:themeColor="text1"/>
          <w:sz w:val="28"/>
          <w:szCs w:val="28"/>
        </w:rPr>
        <w:t>Методи дослідження</w:t>
      </w:r>
      <w:r w:rsidRPr="009F0B6C">
        <w:rPr>
          <w:rFonts w:ascii="Times New Roman" w:hAnsi="Times New Roman" w:cs="Times New Roman"/>
          <w:b/>
          <w:bCs/>
          <w:color w:val="000000" w:themeColor="text1"/>
          <w:sz w:val="28"/>
          <w:szCs w:val="28"/>
        </w:rPr>
        <w:t xml:space="preserve">. </w:t>
      </w:r>
      <w:r w:rsidRPr="009F0B6C">
        <w:rPr>
          <w:rFonts w:ascii="Times New Roman" w:hAnsi="Times New Roman" w:cs="Times New Roman"/>
          <w:color w:val="000000" w:themeColor="text1"/>
          <w:sz w:val="28"/>
          <w:szCs w:val="28"/>
        </w:rPr>
        <w:t>Для виконання даних задач, у магістерській роботі використані</w:t>
      </w:r>
      <w:r w:rsidR="00285AF6" w:rsidRPr="009F0B6C">
        <w:rPr>
          <w:rFonts w:ascii="Times New Roman" w:hAnsi="Times New Roman" w:cs="Times New Roman"/>
          <w:color w:val="000000" w:themeColor="text1"/>
          <w:sz w:val="28"/>
          <w:szCs w:val="28"/>
        </w:rPr>
        <w:t xml:space="preserve"> теоретичні та емпіричні методи:</w:t>
      </w:r>
    </w:p>
    <w:p w:rsidR="00C635F2" w:rsidRPr="009F0B6C" w:rsidRDefault="00C635F2" w:rsidP="0015604C">
      <w:pPr>
        <w:spacing w:after="0" w:line="360" w:lineRule="auto"/>
        <w:ind w:firstLine="851"/>
        <w:jc w:val="both"/>
        <w:rPr>
          <w:rFonts w:ascii="Times New Roman" w:hAnsi="Times New Roman" w:cs="Times New Roman"/>
          <w:color w:val="000000" w:themeColor="text1"/>
          <w:sz w:val="28"/>
          <w:szCs w:val="28"/>
        </w:rPr>
      </w:pPr>
      <w:r w:rsidRPr="009F0B6C">
        <w:rPr>
          <w:rFonts w:ascii="Times New Roman" w:hAnsi="Times New Roman" w:cs="Times New Roman"/>
          <w:i/>
          <w:iCs/>
          <w:color w:val="000000" w:themeColor="text1"/>
          <w:sz w:val="28"/>
          <w:szCs w:val="28"/>
        </w:rPr>
        <w:lastRenderedPageBreak/>
        <w:t>Теоретичні</w:t>
      </w:r>
      <w:r w:rsidRPr="009F0B6C">
        <w:rPr>
          <w:rFonts w:ascii="Times New Roman" w:hAnsi="Times New Roman" w:cs="Times New Roman"/>
          <w:color w:val="000000" w:themeColor="text1"/>
          <w:sz w:val="28"/>
          <w:szCs w:val="28"/>
        </w:rPr>
        <w:t xml:space="preserve"> – аналіз та систематизація теоретичних фактів з проблематики психологічного благополуччя внутрішньо переміщених осіб, вплив фактів адаптації та інтеграції їх до нового середовища.</w:t>
      </w:r>
    </w:p>
    <w:p w:rsidR="00C635F2" w:rsidRPr="009F0B6C" w:rsidRDefault="00C635F2" w:rsidP="0015604C">
      <w:pPr>
        <w:pStyle w:val="a3"/>
        <w:spacing w:after="0" w:line="360" w:lineRule="auto"/>
        <w:ind w:left="0" w:firstLine="851"/>
        <w:jc w:val="both"/>
        <w:rPr>
          <w:rFonts w:ascii="Times New Roman" w:hAnsi="Times New Roman" w:cs="Times New Roman"/>
          <w:color w:val="000000" w:themeColor="text1"/>
          <w:sz w:val="28"/>
          <w:szCs w:val="28"/>
        </w:rPr>
      </w:pPr>
      <w:r w:rsidRPr="009F0B6C">
        <w:rPr>
          <w:rFonts w:ascii="Times New Roman" w:hAnsi="Times New Roman" w:cs="Times New Roman"/>
          <w:i/>
          <w:iCs/>
          <w:color w:val="000000" w:themeColor="text1"/>
          <w:sz w:val="28"/>
          <w:szCs w:val="28"/>
        </w:rPr>
        <w:t xml:space="preserve">Емпіричні </w:t>
      </w:r>
      <w:r w:rsidRPr="009F0B6C">
        <w:rPr>
          <w:rFonts w:ascii="Times New Roman" w:hAnsi="Times New Roman" w:cs="Times New Roman"/>
          <w:color w:val="000000" w:themeColor="text1"/>
          <w:sz w:val="28"/>
          <w:szCs w:val="28"/>
        </w:rPr>
        <w:t xml:space="preserve">– комплекс стандартизованих методик: методика </w:t>
      </w:r>
      <w:r w:rsidR="0015604C">
        <w:rPr>
          <w:rFonts w:ascii="Times New Roman" w:hAnsi="Times New Roman" w:cs="Times New Roman"/>
          <w:color w:val="000000" w:themeColor="text1"/>
          <w:sz w:val="28"/>
          <w:szCs w:val="28"/>
        </w:rPr>
        <w:t>«</w:t>
      </w:r>
      <w:r w:rsidRPr="009F0B6C">
        <w:rPr>
          <w:rFonts w:ascii="Times New Roman" w:hAnsi="Times New Roman" w:cs="Times New Roman"/>
          <w:color w:val="000000" w:themeColor="text1"/>
          <w:sz w:val="28"/>
          <w:szCs w:val="28"/>
        </w:rPr>
        <w:t>Діагностика мотивації до успіху</w:t>
      </w:r>
      <w:r w:rsidR="0015604C">
        <w:rPr>
          <w:rFonts w:ascii="Times New Roman" w:hAnsi="Times New Roman" w:cs="Times New Roman"/>
          <w:color w:val="000000" w:themeColor="text1"/>
          <w:sz w:val="28"/>
          <w:szCs w:val="28"/>
        </w:rPr>
        <w:t>»</w:t>
      </w:r>
      <w:r w:rsidRPr="009F0B6C">
        <w:rPr>
          <w:rFonts w:ascii="Times New Roman" w:hAnsi="Times New Roman" w:cs="Times New Roman"/>
          <w:color w:val="000000" w:themeColor="text1"/>
          <w:sz w:val="28"/>
          <w:szCs w:val="28"/>
        </w:rPr>
        <w:t xml:space="preserve"> (Т. </w:t>
      </w:r>
      <w:proofErr w:type="spellStart"/>
      <w:r w:rsidRPr="009F0B6C">
        <w:rPr>
          <w:rFonts w:ascii="Times New Roman" w:hAnsi="Times New Roman" w:cs="Times New Roman"/>
          <w:color w:val="000000" w:themeColor="text1"/>
          <w:sz w:val="28"/>
          <w:szCs w:val="28"/>
        </w:rPr>
        <w:t>Елерс</w:t>
      </w:r>
      <w:proofErr w:type="spellEnd"/>
      <w:r w:rsidRPr="009F0B6C">
        <w:rPr>
          <w:rFonts w:ascii="Times New Roman" w:hAnsi="Times New Roman" w:cs="Times New Roman"/>
          <w:color w:val="000000" w:themeColor="text1"/>
          <w:sz w:val="28"/>
          <w:szCs w:val="28"/>
        </w:rPr>
        <w:t xml:space="preserve">) призначена для діагностики мотиваційної спрямованості особистості на досягнення успіху. Методика «Модифікована шкала суб’єктивного благополуччя» (адаптація Л.М. </w:t>
      </w:r>
      <w:proofErr w:type="spellStart"/>
      <w:r w:rsidRPr="009F0B6C">
        <w:rPr>
          <w:rFonts w:ascii="Times New Roman" w:hAnsi="Times New Roman" w:cs="Times New Roman"/>
          <w:color w:val="000000" w:themeColor="text1"/>
          <w:sz w:val="28"/>
          <w:szCs w:val="28"/>
        </w:rPr>
        <w:t>Карамушки</w:t>
      </w:r>
      <w:proofErr w:type="spellEnd"/>
      <w:r w:rsidRPr="009F0B6C">
        <w:rPr>
          <w:rFonts w:ascii="Times New Roman" w:hAnsi="Times New Roman" w:cs="Times New Roman"/>
          <w:color w:val="000000" w:themeColor="text1"/>
          <w:sz w:val="28"/>
          <w:szCs w:val="28"/>
        </w:rPr>
        <w:t xml:space="preserve">, К.В. Терещенко, О.В. </w:t>
      </w:r>
      <w:proofErr w:type="spellStart"/>
      <w:r w:rsidRPr="009F0B6C">
        <w:rPr>
          <w:rFonts w:ascii="Times New Roman" w:hAnsi="Times New Roman" w:cs="Times New Roman"/>
          <w:color w:val="000000" w:themeColor="text1"/>
          <w:sz w:val="28"/>
          <w:szCs w:val="28"/>
        </w:rPr>
        <w:t>Креденцер</w:t>
      </w:r>
      <w:proofErr w:type="spellEnd"/>
      <w:r w:rsidRPr="009F0B6C">
        <w:rPr>
          <w:rFonts w:ascii="Times New Roman" w:hAnsi="Times New Roman" w:cs="Times New Roman"/>
          <w:color w:val="000000" w:themeColor="text1"/>
          <w:sz w:val="28"/>
          <w:szCs w:val="28"/>
        </w:rPr>
        <w:t xml:space="preserve">) включає три </w:t>
      </w:r>
      <w:proofErr w:type="spellStart"/>
      <w:r w:rsidRPr="009F0B6C">
        <w:rPr>
          <w:rFonts w:ascii="Times New Roman" w:hAnsi="Times New Roman" w:cs="Times New Roman"/>
          <w:color w:val="000000" w:themeColor="text1"/>
          <w:sz w:val="28"/>
          <w:szCs w:val="28"/>
        </w:rPr>
        <w:t>субшкали</w:t>
      </w:r>
      <w:proofErr w:type="spellEnd"/>
      <w:r w:rsidRPr="009F0B6C">
        <w:rPr>
          <w:rFonts w:ascii="Times New Roman" w:hAnsi="Times New Roman" w:cs="Times New Roman"/>
          <w:color w:val="000000" w:themeColor="text1"/>
          <w:sz w:val="28"/>
          <w:szCs w:val="28"/>
        </w:rPr>
        <w:t>: «психологічне благополуччя», здатність контролювати своє життя. «Фізичне здоров’я та благополуччя», задоволеність фізичним здоров’ям. «Стосунки» комфортність у ставленні та спілкування з іншими людьми. Методика «Когнітивні особливості суб’єктивного благополуччя (О.</w:t>
      </w:r>
      <w:r w:rsidR="00004D28">
        <w:rPr>
          <w:rFonts w:ascii="Times New Roman" w:hAnsi="Times New Roman" w:cs="Times New Roman"/>
          <w:color w:val="000000" w:themeColor="text1"/>
          <w:sz w:val="28"/>
          <w:szCs w:val="28"/>
        </w:rPr>
        <w:t xml:space="preserve"> </w:t>
      </w:r>
      <w:r w:rsidRPr="009F0B6C">
        <w:rPr>
          <w:rFonts w:ascii="Times New Roman" w:hAnsi="Times New Roman" w:cs="Times New Roman"/>
          <w:color w:val="000000" w:themeColor="text1"/>
          <w:sz w:val="28"/>
          <w:szCs w:val="28"/>
        </w:rPr>
        <w:t>Калюк, О. Савченко) призначена для вимірювання когні</w:t>
      </w:r>
      <w:r w:rsidRPr="009F0B6C">
        <w:rPr>
          <w:rFonts w:ascii="Times New Roman" w:hAnsi="Times New Roman" w:cs="Times New Roman"/>
          <w:color w:val="000000" w:themeColor="text1"/>
          <w:spacing w:val="-1"/>
          <w:sz w:val="28"/>
          <w:szCs w:val="28"/>
        </w:rPr>
        <w:t>тивних</w:t>
      </w:r>
      <w:r w:rsidR="0015604C">
        <w:rPr>
          <w:rFonts w:ascii="Times New Roman" w:hAnsi="Times New Roman" w:cs="Times New Roman"/>
          <w:color w:val="000000" w:themeColor="text1"/>
          <w:spacing w:val="-1"/>
          <w:sz w:val="28"/>
          <w:szCs w:val="28"/>
        </w:rPr>
        <w:t xml:space="preserve"> </w:t>
      </w:r>
      <w:r w:rsidRPr="009F0B6C">
        <w:rPr>
          <w:rFonts w:ascii="Times New Roman" w:hAnsi="Times New Roman" w:cs="Times New Roman"/>
          <w:color w:val="000000" w:themeColor="text1"/>
          <w:spacing w:val="-1"/>
          <w:sz w:val="28"/>
          <w:szCs w:val="28"/>
        </w:rPr>
        <w:t>аспектів</w:t>
      </w:r>
      <w:r w:rsidR="0015604C">
        <w:rPr>
          <w:rFonts w:ascii="Times New Roman" w:hAnsi="Times New Roman" w:cs="Times New Roman"/>
          <w:color w:val="000000" w:themeColor="text1"/>
          <w:spacing w:val="-1"/>
          <w:sz w:val="28"/>
          <w:szCs w:val="28"/>
        </w:rPr>
        <w:t xml:space="preserve"> </w:t>
      </w:r>
      <w:r w:rsidRPr="009F0B6C">
        <w:rPr>
          <w:rFonts w:ascii="Times New Roman" w:hAnsi="Times New Roman" w:cs="Times New Roman"/>
          <w:color w:val="000000" w:themeColor="text1"/>
          <w:spacing w:val="-1"/>
          <w:sz w:val="28"/>
          <w:szCs w:val="28"/>
        </w:rPr>
        <w:t>суб’єктивного</w:t>
      </w:r>
      <w:r w:rsidR="0015604C">
        <w:rPr>
          <w:rFonts w:ascii="Times New Roman" w:hAnsi="Times New Roman" w:cs="Times New Roman"/>
          <w:color w:val="000000" w:themeColor="text1"/>
          <w:spacing w:val="-1"/>
          <w:sz w:val="28"/>
          <w:szCs w:val="28"/>
        </w:rPr>
        <w:t xml:space="preserve"> </w:t>
      </w:r>
      <w:r w:rsidRPr="009F0B6C">
        <w:rPr>
          <w:rFonts w:ascii="Times New Roman" w:hAnsi="Times New Roman" w:cs="Times New Roman"/>
          <w:color w:val="000000" w:themeColor="text1"/>
          <w:spacing w:val="-1"/>
          <w:sz w:val="28"/>
          <w:szCs w:val="28"/>
        </w:rPr>
        <w:t xml:space="preserve">благополуччя. </w:t>
      </w:r>
      <w:r w:rsidRPr="009F0B6C">
        <w:rPr>
          <w:rFonts w:ascii="Times New Roman" w:hAnsi="Times New Roman" w:cs="Times New Roman"/>
          <w:color w:val="000000" w:themeColor="text1"/>
          <w:sz w:val="28"/>
          <w:szCs w:val="28"/>
        </w:rPr>
        <w:t xml:space="preserve">Методика дослідження соціально-психологічної адаптації К. </w:t>
      </w:r>
      <w:proofErr w:type="spellStart"/>
      <w:r w:rsidRPr="009F0B6C">
        <w:rPr>
          <w:rFonts w:ascii="Times New Roman" w:hAnsi="Times New Roman" w:cs="Times New Roman"/>
          <w:color w:val="000000" w:themeColor="text1"/>
          <w:sz w:val="28"/>
          <w:szCs w:val="28"/>
        </w:rPr>
        <w:t>Роджерса</w:t>
      </w:r>
      <w:proofErr w:type="spellEnd"/>
      <w:r w:rsidRPr="009F0B6C">
        <w:rPr>
          <w:rFonts w:ascii="Times New Roman" w:hAnsi="Times New Roman" w:cs="Times New Roman"/>
          <w:color w:val="000000" w:themeColor="text1"/>
          <w:sz w:val="28"/>
          <w:szCs w:val="28"/>
        </w:rPr>
        <w:t xml:space="preserve"> - Р. </w:t>
      </w:r>
      <w:proofErr w:type="spellStart"/>
      <w:r w:rsidRPr="009F0B6C">
        <w:rPr>
          <w:rFonts w:ascii="Times New Roman" w:hAnsi="Times New Roman" w:cs="Times New Roman"/>
          <w:color w:val="000000" w:themeColor="text1"/>
          <w:sz w:val="28"/>
          <w:szCs w:val="28"/>
        </w:rPr>
        <w:t>Даймонда</w:t>
      </w:r>
      <w:proofErr w:type="spellEnd"/>
      <w:r w:rsidRPr="009F0B6C">
        <w:rPr>
          <w:rFonts w:ascii="Times New Roman" w:hAnsi="Times New Roman" w:cs="Times New Roman"/>
          <w:color w:val="000000" w:themeColor="text1"/>
          <w:sz w:val="28"/>
          <w:szCs w:val="28"/>
        </w:rPr>
        <w:t>.</w:t>
      </w:r>
    </w:p>
    <w:p w:rsidR="00C635F2" w:rsidRPr="009F0B6C" w:rsidRDefault="00C635F2" w:rsidP="0015604C">
      <w:pPr>
        <w:spacing w:after="0" w:line="360" w:lineRule="auto"/>
        <w:ind w:firstLine="710"/>
        <w:jc w:val="both"/>
        <w:rPr>
          <w:rFonts w:ascii="Times New Roman" w:hAnsi="Times New Roman" w:cs="Times New Roman"/>
          <w:color w:val="000000" w:themeColor="text1"/>
          <w:sz w:val="28"/>
          <w:szCs w:val="28"/>
        </w:rPr>
      </w:pPr>
      <w:r w:rsidRPr="009F0B6C">
        <w:rPr>
          <w:rFonts w:ascii="Times New Roman" w:hAnsi="Times New Roman" w:cs="Times New Roman"/>
          <w:i/>
          <w:iCs/>
          <w:color w:val="000000" w:themeColor="text1"/>
          <w:sz w:val="28"/>
          <w:szCs w:val="28"/>
        </w:rPr>
        <w:t>Наукова новизна отриманих результатів полягає в тому, що:</w:t>
      </w:r>
      <w:r w:rsidR="0015604C">
        <w:rPr>
          <w:rFonts w:ascii="Times New Roman" w:hAnsi="Times New Roman" w:cs="Times New Roman"/>
          <w:i/>
          <w:iCs/>
          <w:color w:val="000000" w:themeColor="text1"/>
          <w:sz w:val="28"/>
          <w:szCs w:val="28"/>
        </w:rPr>
        <w:t xml:space="preserve"> </w:t>
      </w:r>
      <w:r w:rsidRPr="009F0B6C">
        <w:rPr>
          <w:rFonts w:ascii="Times New Roman" w:hAnsi="Times New Roman" w:cs="Times New Roman"/>
          <w:color w:val="000000" w:themeColor="text1"/>
          <w:sz w:val="28"/>
          <w:szCs w:val="28"/>
        </w:rPr>
        <w:t>поглиблено уявлення про стан психологічного благополуччя особистості;</w:t>
      </w:r>
      <w:r w:rsidR="0015604C">
        <w:rPr>
          <w:rFonts w:ascii="Times New Roman" w:hAnsi="Times New Roman" w:cs="Times New Roman"/>
          <w:color w:val="000000" w:themeColor="text1"/>
          <w:sz w:val="28"/>
          <w:szCs w:val="28"/>
        </w:rPr>
        <w:t xml:space="preserve"> </w:t>
      </w:r>
      <w:r w:rsidRPr="009F0B6C">
        <w:rPr>
          <w:rFonts w:ascii="Times New Roman" w:hAnsi="Times New Roman" w:cs="Times New Roman"/>
          <w:color w:val="000000" w:themeColor="text1"/>
          <w:sz w:val="28"/>
          <w:szCs w:val="28"/>
        </w:rPr>
        <w:t>досліджено особливості прояву психологічного благополуччя у внутрішньо переміщених осіб;</w:t>
      </w:r>
      <w:r w:rsidR="0015604C">
        <w:rPr>
          <w:rFonts w:ascii="Times New Roman" w:hAnsi="Times New Roman" w:cs="Times New Roman"/>
          <w:color w:val="000000" w:themeColor="text1"/>
          <w:sz w:val="28"/>
          <w:szCs w:val="28"/>
        </w:rPr>
        <w:t xml:space="preserve"> </w:t>
      </w:r>
      <w:r w:rsidRPr="009F0B6C">
        <w:rPr>
          <w:rFonts w:ascii="Times New Roman" w:hAnsi="Times New Roman" w:cs="Times New Roman"/>
          <w:color w:val="000000" w:themeColor="text1"/>
          <w:sz w:val="28"/>
          <w:szCs w:val="28"/>
        </w:rPr>
        <w:t xml:space="preserve">напрацьовано рекомендації до програми </w:t>
      </w:r>
      <w:proofErr w:type="spellStart"/>
      <w:r w:rsidRPr="009F0B6C">
        <w:rPr>
          <w:rFonts w:ascii="Times New Roman" w:hAnsi="Times New Roman" w:cs="Times New Roman"/>
          <w:color w:val="000000" w:themeColor="text1"/>
          <w:sz w:val="28"/>
          <w:szCs w:val="28"/>
        </w:rPr>
        <w:t>тренінгових</w:t>
      </w:r>
      <w:proofErr w:type="spellEnd"/>
      <w:r w:rsidRPr="009F0B6C">
        <w:rPr>
          <w:rFonts w:ascii="Times New Roman" w:hAnsi="Times New Roman" w:cs="Times New Roman"/>
          <w:color w:val="000000" w:themeColor="text1"/>
          <w:sz w:val="28"/>
          <w:szCs w:val="28"/>
        </w:rPr>
        <w:t xml:space="preserve"> занять для психологічної підтримки вимушених переселенців.</w:t>
      </w:r>
    </w:p>
    <w:p w:rsidR="00C635F2" w:rsidRPr="009F0B6C" w:rsidRDefault="00C635F2" w:rsidP="0015604C">
      <w:pPr>
        <w:pStyle w:val="a3"/>
        <w:spacing w:after="0" w:line="360" w:lineRule="auto"/>
        <w:ind w:left="0" w:firstLine="710"/>
        <w:jc w:val="both"/>
        <w:rPr>
          <w:rFonts w:ascii="Times New Roman" w:hAnsi="Times New Roman" w:cs="Times New Roman"/>
          <w:color w:val="000000" w:themeColor="text1"/>
          <w:sz w:val="28"/>
          <w:szCs w:val="28"/>
        </w:rPr>
      </w:pPr>
      <w:r w:rsidRPr="009F0B6C">
        <w:rPr>
          <w:rFonts w:ascii="Times New Roman" w:hAnsi="Times New Roman" w:cs="Times New Roman"/>
          <w:i/>
          <w:iCs/>
          <w:color w:val="000000" w:themeColor="text1"/>
          <w:sz w:val="28"/>
          <w:szCs w:val="28"/>
        </w:rPr>
        <w:t>Практична значущість</w:t>
      </w:r>
      <w:r w:rsidR="0015604C">
        <w:rPr>
          <w:rFonts w:ascii="Times New Roman" w:hAnsi="Times New Roman" w:cs="Times New Roman"/>
          <w:i/>
          <w:iCs/>
          <w:color w:val="000000" w:themeColor="text1"/>
          <w:sz w:val="28"/>
          <w:szCs w:val="28"/>
        </w:rPr>
        <w:t xml:space="preserve"> </w:t>
      </w:r>
      <w:r w:rsidRPr="009F0B6C">
        <w:rPr>
          <w:rFonts w:ascii="Times New Roman" w:hAnsi="Times New Roman" w:cs="Times New Roman"/>
          <w:color w:val="000000" w:themeColor="text1"/>
          <w:sz w:val="28"/>
          <w:szCs w:val="28"/>
        </w:rPr>
        <w:t>роботи полягає в тому що, розроблені й апробовані елементи психологічної допомоги щодо підвищення рівня психологічного благополуччя внутрішньо переміщених осіб можуть бути використані в психологічній практиці.</w:t>
      </w:r>
    </w:p>
    <w:p w:rsidR="00C635F2" w:rsidRPr="009F0B6C" w:rsidRDefault="00C635F2" w:rsidP="0015604C">
      <w:pPr>
        <w:pStyle w:val="a3"/>
        <w:spacing w:after="0" w:line="360" w:lineRule="auto"/>
        <w:ind w:left="0" w:firstLine="710"/>
        <w:jc w:val="both"/>
        <w:rPr>
          <w:rFonts w:ascii="Times New Roman" w:hAnsi="Times New Roman" w:cs="Times New Roman"/>
          <w:sz w:val="28"/>
          <w:szCs w:val="28"/>
        </w:rPr>
      </w:pPr>
      <w:r w:rsidRPr="009F0B6C">
        <w:rPr>
          <w:rFonts w:ascii="Times New Roman" w:hAnsi="Times New Roman" w:cs="Times New Roman"/>
          <w:i/>
          <w:iCs/>
          <w:sz w:val="28"/>
          <w:szCs w:val="28"/>
        </w:rPr>
        <w:t>Структура роботи</w:t>
      </w:r>
      <w:r w:rsidRPr="009F0B6C">
        <w:rPr>
          <w:rFonts w:ascii="Times New Roman" w:hAnsi="Times New Roman" w:cs="Times New Roman"/>
          <w:sz w:val="28"/>
          <w:szCs w:val="28"/>
        </w:rPr>
        <w:t xml:space="preserve">. Робота складається із вступу, трьох розділів, </w:t>
      </w:r>
      <w:r w:rsidR="00E84AF9">
        <w:rPr>
          <w:rFonts w:ascii="Times New Roman" w:hAnsi="Times New Roman" w:cs="Times New Roman"/>
          <w:sz w:val="28"/>
          <w:szCs w:val="28"/>
        </w:rPr>
        <w:t xml:space="preserve">висновків до розділів, </w:t>
      </w:r>
      <w:r w:rsidRPr="009F0B6C">
        <w:rPr>
          <w:rFonts w:ascii="Times New Roman" w:hAnsi="Times New Roman" w:cs="Times New Roman"/>
          <w:sz w:val="28"/>
          <w:szCs w:val="28"/>
        </w:rPr>
        <w:t>загальних висновків, списку використан</w:t>
      </w:r>
      <w:r w:rsidR="00E84AF9">
        <w:rPr>
          <w:rFonts w:ascii="Times New Roman" w:hAnsi="Times New Roman" w:cs="Times New Roman"/>
          <w:sz w:val="28"/>
          <w:szCs w:val="28"/>
        </w:rPr>
        <w:t>их джерел (</w:t>
      </w:r>
      <w:r w:rsidR="006D6421">
        <w:rPr>
          <w:rFonts w:ascii="Times New Roman" w:hAnsi="Times New Roman" w:cs="Times New Roman"/>
          <w:sz w:val="28"/>
          <w:szCs w:val="28"/>
        </w:rPr>
        <w:t>51 найменування, з них 8 іноземною мовою)</w:t>
      </w:r>
      <w:r w:rsidRPr="009F0B6C">
        <w:rPr>
          <w:rFonts w:ascii="Times New Roman" w:hAnsi="Times New Roman" w:cs="Times New Roman"/>
          <w:sz w:val="28"/>
          <w:szCs w:val="28"/>
        </w:rPr>
        <w:t>, додатків.</w:t>
      </w:r>
      <w:r w:rsidR="009706A8">
        <w:rPr>
          <w:rFonts w:ascii="Times New Roman" w:hAnsi="Times New Roman" w:cs="Times New Roman"/>
          <w:sz w:val="28"/>
          <w:szCs w:val="28"/>
        </w:rPr>
        <w:t xml:space="preserve"> </w:t>
      </w:r>
      <w:r w:rsidR="006D6421">
        <w:rPr>
          <w:rFonts w:ascii="Times New Roman" w:hAnsi="Times New Roman" w:cs="Times New Roman"/>
          <w:sz w:val="28"/>
          <w:szCs w:val="28"/>
        </w:rPr>
        <w:t xml:space="preserve">Загальний обсяг кваліфікаційної роботи 78 сторінок. </w:t>
      </w:r>
    </w:p>
    <w:p w:rsidR="00FB672D" w:rsidRPr="009F0B6C" w:rsidRDefault="00FB672D" w:rsidP="00EB32C3">
      <w:pPr>
        <w:spacing w:line="360" w:lineRule="auto"/>
        <w:ind w:left="-284" w:firstLine="710"/>
        <w:jc w:val="both"/>
        <w:rPr>
          <w:rFonts w:ascii="Times New Roman" w:hAnsi="Times New Roman" w:cs="Times New Roman"/>
          <w:sz w:val="28"/>
          <w:szCs w:val="28"/>
        </w:rPr>
      </w:pPr>
      <w:r w:rsidRPr="009F0B6C">
        <w:rPr>
          <w:rFonts w:ascii="Times New Roman" w:hAnsi="Times New Roman" w:cs="Times New Roman"/>
          <w:sz w:val="28"/>
          <w:szCs w:val="28"/>
        </w:rPr>
        <w:br w:type="page"/>
      </w:r>
    </w:p>
    <w:p w:rsidR="00FB672D" w:rsidRPr="009F0B6C" w:rsidRDefault="6D1EAC0F" w:rsidP="0015604C">
      <w:pPr>
        <w:spacing w:before="120" w:after="120" w:line="360" w:lineRule="auto"/>
        <w:jc w:val="center"/>
        <w:rPr>
          <w:rFonts w:ascii="Times New Roman" w:eastAsia="Times New Roman" w:hAnsi="Times New Roman" w:cs="Times New Roman"/>
          <w:b/>
          <w:bCs/>
          <w:color w:val="000000" w:themeColor="text1"/>
          <w:sz w:val="28"/>
          <w:szCs w:val="28"/>
        </w:rPr>
      </w:pPr>
      <w:r w:rsidRPr="009F0B6C">
        <w:rPr>
          <w:rFonts w:ascii="Times New Roman" w:eastAsia="Times New Roman" w:hAnsi="Times New Roman" w:cs="Times New Roman"/>
          <w:b/>
          <w:bCs/>
          <w:color w:val="000000" w:themeColor="text1"/>
          <w:sz w:val="28"/>
          <w:szCs w:val="28"/>
        </w:rPr>
        <w:lastRenderedPageBreak/>
        <w:t>РОЗДІЛ 1. ТЕОРЕТИЧНІ ПІДХОДИ ЩОДО ВИВЧЕННЯПСИХОЛОГІЧНОГО БЛАГОПОЛУЧЧЯ ВНУТРІШНЬО ПЕРЕМІЩЕНИХ ОСІБ</w:t>
      </w:r>
    </w:p>
    <w:p w:rsidR="00FB672D" w:rsidRPr="009F0B6C" w:rsidRDefault="6D1EAC0F" w:rsidP="0015604C">
      <w:pPr>
        <w:spacing w:before="120" w:after="120" w:line="360" w:lineRule="auto"/>
        <w:ind w:firstLine="709"/>
        <w:jc w:val="both"/>
        <w:rPr>
          <w:rFonts w:ascii="Times New Roman" w:eastAsia="Times New Roman" w:hAnsi="Times New Roman" w:cs="Times New Roman"/>
          <w:b/>
          <w:bCs/>
          <w:color w:val="000000" w:themeColor="text1"/>
          <w:sz w:val="28"/>
          <w:szCs w:val="28"/>
        </w:rPr>
      </w:pPr>
      <w:r w:rsidRPr="009F0B6C">
        <w:rPr>
          <w:rFonts w:ascii="Times New Roman" w:eastAsia="Times New Roman" w:hAnsi="Times New Roman" w:cs="Times New Roman"/>
          <w:b/>
          <w:bCs/>
          <w:color w:val="000000" w:themeColor="text1"/>
          <w:sz w:val="28"/>
          <w:szCs w:val="28"/>
        </w:rPr>
        <w:t>1.1 Психологічне благополуччя, як складова ментального здоров</w:t>
      </w:r>
      <w:r w:rsidRPr="009F0B6C">
        <w:rPr>
          <w:rFonts w:ascii="Times New Roman" w:eastAsia="Times New Roman" w:hAnsi="Times New Roman" w:cs="Times New Roman"/>
          <w:b/>
          <w:bCs/>
          <w:color w:val="000000" w:themeColor="text1"/>
          <w:sz w:val="28"/>
          <w:szCs w:val="28"/>
          <w:lang w:val="ru-RU"/>
        </w:rPr>
        <w:t>’</w:t>
      </w:r>
      <w:r w:rsidRPr="009F0B6C">
        <w:rPr>
          <w:rFonts w:ascii="Times New Roman" w:eastAsia="Times New Roman" w:hAnsi="Times New Roman" w:cs="Times New Roman"/>
          <w:b/>
          <w:bCs/>
          <w:color w:val="000000" w:themeColor="text1"/>
          <w:sz w:val="28"/>
          <w:szCs w:val="28"/>
        </w:rPr>
        <w:t>я особистості</w:t>
      </w:r>
    </w:p>
    <w:p w:rsidR="00FB672D" w:rsidRPr="009F0B6C" w:rsidRDefault="59323130"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За визначенням Всесвітньої організації охорони здоров’я (ВООЗ), психічне здоров’я – це стан благополуччя, при якому кожна людина може реалізувати свій власний потенціал, впоратися із життєвими стресами, продуктивно та плідно працювати, а також робити внесок у життя своєї спільноти</w:t>
      </w:r>
      <w:r w:rsidR="6891F103" w:rsidRPr="009F0B6C">
        <w:rPr>
          <w:rFonts w:ascii="Times New Roman" w:eastAsia="Times New Roman" w:hAnsi="Times New Roman" w:cs="Times New Roman"/>
          <w:sz w:val="28"/>
          <w:szCs w:val="28"/>
        </w:rPr>
        <w:t xml:space="preserve"> [</w:t>
      </w:r>
      <w:r w:rsidR="000E6D07" w:rsidRPr="009F0B6C">
        <w:rPr>
          <w:rFonts w:ascii="Times New Roman" w:eastAsia="Times New Roman" w:hAnsi="Times New Roman" w:cs="Times New Roman"/>
          <w:sz w:val="28"/>
          <w:szCs w:val="28"/>
        </w:rPr>
        <w:t>29</w:t>
      </w:r>
      <w:r w:rsidR="6891F103" w:rsidRPr="009F0B6C">
        <w:rPr>
          <w:rFonts w:ascii="Times New Roman" w:eastAsia="Times New Roman" w:hAnsi="Times New Roman" w:cs="Times New Roman"/>
          <w:sz w:val="28"/>
          <w:szCs w:val="28"/>
        </w:rPr>
        <w:t>]. Отже</w:t>
      </w:r>
      <w:r w:rsidR="4FFE67BE" w:rsidRPr="009F0B6C">
        <w:rPr>
          <w:rFonts w:ascii="Times New Roman" w:eastAsia="Times New Roman" w:hAnsi="Times New Roman" w:cs="Times New Roman"/>
          <w:sz w:val="28"/>
          <w:szCs w:val="28"/>
        </w:rPr>
        <w:t>,</w:t>
      </w:r>
      <w:r w:rsidR="6891F103" w:rsidRPr="009F0B6C">
        <w:rPr>
          <w:rFonts w:ascii="Times New Roman" w:eastAsia="Times New Roman" w:hAnsi="Times New Roman" w:cs="Times New Roman"/>
          <w:sz w:val="28"/>
          <w:szCs w:val="28"/>
        </w:rPr>
        <w:t xml:space="preserve"> психічно здоровою ми можемо назвати особистість, у якої відсутні сим</w:t>
      </w:r>
      <w:r w:rsidR="03E03CDE" w:rsidRPr="009F0B6C">
        <w:rPr>
          <w:rFonts w:ascii="Times New Roman" w:eastAsia="Times New Roman" w:hAnsi="Times New Roman" w:cs="Times New Roman"/>
          <w:sz w:val="28"/>
          <w:szCs w:val="28"/>
        </w:rPr>
        <w:t>п</w:t>
      </w:r>
      <w:r w:rsidR="6891F103" w:rsidRPr="009F0B6C">
        <w:rPr>
          <w:rFonts w:ascii="Times New Roman" w:eastAsia="Times New Roman" w:hAnsi="Times New Roman" w:cs="Times New Roman"/>
          <w:sz w:val="28"/>
          <w:szCs w:val="28"/>
        </w:rPr>
        <w:t xml:space="preserve">томи </w:t>
      </w:r>
      <w:r w:rsidR="0A3B05E0" w:rsidRPr="009F0B6C">
        <w:rPr>
          <w:rFonts w:ascii="Times New Roman" w:eastAsia="Times New Roman" w:hAnsi="Times New Roman" w:cs="Times New Roman"/>
          <w:sz w:val="28"/>
          <w:szCs w:val="28"/>
        </w:rPr>
        <w:t>та синдроми пси</w:t>
      </w:r>
      <w:r w:rsidR="7C3F6811" w:rsidRPr="009F0B6C">
        <w:rPr>
          <w:rFonts w:ascii="Times New Roman" w:eastAsia="Times New Roman" w:hAnsi="Times New Roman" w:cs="Times New Roman"/>
          <w:sz w:val="28"/>
          <w:szCs w:val="28"/>
        </w:rPr>
        <w:t>хічних розладів, яка є соціально адаптованою та здатна отримувати задоволення від життя.</w:t>
      </w:r>
    </w:p>
    <w:p w:rsidR="00FB672D" w:rsidRPr="009F0B6C" w:rsidRDefault="6A81282D"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Психологічне благополуччя описується як особистісний досвід, що відображає позитивно забарвлені почуття та когнітивні оцінки. Ці почуття можуть виявлятися у вигляді спокою, задоволеності, або ж у більш інтенсивних емоціях, таких як захват чи відчуття щастя. Поняття включає в себе такі аспекти, як життєва мета, емоційна сила, позитивні настрої, задоволеність життям, щастя та оптимізм [</w:t>
      </w:r>
      <w:r w:rsidR="00846B49" w:rsidRPr="009F0B6C">
        <w:rPr>
          <w:rFonts w:ascii="Times New Roman" w:eastAsia="Times New Roman" w:hAnsi="Times New Roman" w:cs="Times New Roman"/>
          <w:sz w:val="28"/>
          <w:szCs w:val="28"/>
        </w:rPr>
        <w:t>46</w:t>
      </w:r>
      <w:r w:rsidRPr="009F0B6C">
        <w:rPr>
          <w:rFonts w:ascii="Times New Roman" w:eastAsia="Times New Roman" w:hAnsi="Times New Roman" w:cs="Times New Roman"/>
          <w:sz w:val="28"/>
          <w:szCs w:val="28"/>
        </w:rPr>
        <w:t>].</w:t>
      </w:r>
    </w:p>
    <w:p w:rsidR="00FB672D" w:rsidRPr="009F0B6C" w:rsidRDefault="62DE2BF1"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Психологічне благополуччя є ключовим компонентом психічного та психологічного здоров'я і життя особистості, яке може служити показником якості її існування. Постійно актуальною є проблема збереження власного психологічного здоров</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від негативного впливу. Дослідження позитивного функціонування людини є важливим аспектом сучасної психології, а поняття психологічного благополуччя в найкращий спосіб описує позитивне функціонування особистості. Психологічне благополуччя охоплює широкий спектр чинників, включаючи соціальні (сімейний стан та взаємини з оточуючими), матеріальні (економічний статус) та особистісні (</w:t>
      </w:r>
      <w:proofErr w:type="spellStart"/>
      <w:r w:rsidRPr="009F0B6C">
        <w:rPr>
          <w:rFonts w:ascii="Times New Roman" w:eastAsia="Times New Roman" w:hAnsi="Times New Roman" w:cs="Times New Roman"/>
          <w:sz w:val="28"/>
          <w:szCs w:val="28"/>
        </w:rPr>
        <w:t>самоприйняття</w:t>
      </w:r>
      <w:proofErr w:type="spellEnd"/>
      <w:r w:rsidRPr="009F0B6C">
        <w:rPr>
          <w:rFonts w:ascii="Times New Roman" w:eastAsia="Times New Roman" w:hAnsi="Times New Roman" w:cs="Times New Roman"/>
          <w:sz w:val="28"/>
          <w:szCs w:val="28"/>
        </w:rPr>
        <w:t>).</w:t>
      </w:r>
    </w:p>
    <w:p w:rsidR="00FB672D" w:rsidRPr="009F0B6C" w:rsidRDefault="0F4CCDAB"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lastRenderedPageBreak/>
        <w:t>І</w:t>
      </w:r>
      <w:r w:rsidR="653CDD04" w:rsidRPr="009F0B6C">
        <w:rPr>
          <w:rFonts w:ascii="Times New Roman" w:eastAsia="Times New Roman" w:hAnsi="Times New Roman" w:cs="Times New Roman"/>
          <w:sz w:val="28"/>
          <w:szCs w:val="28"/>
        </w:rPr>
        <w:t xml:space="preserve">снує </w:t>
      </w:r>
      <w:r w:rsidR="619658DC" w:rsidRPr="009F0B6C">
        <w:rPr>
          <w:rFonts w:ascii="Times New Roman" w:eastAsia="Times New Roman" w:hAnsi="Times New Roman" w:cs="Times New Roman"/>
          <w:sz w:val="28"/>
          <w:szCs w:val="28"/>
        </w:rPr>
        <w:t>де</w:t>
      </w:r>
      <w:r w:rsidR="653CDD04" w:rsidRPr="009F0B6C">
        <w:rPr>
          <w:rFonts w:ascii="Times New Roman" w:eastAsia="Times New Roman" w:hAnsi="Times New Roman" w:cs="Times New Roman"/>
          <w:sz w:val="28"/>
          <w:szCs w:val="28"/>
        </w:rPr>
        <w:t>кілька підходів до вивчення психологічного благополуччя, кожен з яких розглядає його з різних точок зору та застосовує різноманітні методи дослідження</w:t>
      </w:r>
      <w:r w:rsidR="5BE7E854"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12</w:t>
      </w:r>
      <w:r w:rsidR="5BE7E854" w:rsidRPr="009F0B6C">
        <w:rPr>
          <w:rFonts w:ascii="Times New Roman" w:eastAsia="Times New Roman" w:hAnsi="Times New Roman" w:cs="Times New Roman"/>
          <w:sz w:val="28"/>
          <w:szCs w:val="28"/>
        </w:rPr>
        <w:t>].</w:t>
      </w:r>
    </w:p>
    <w:p w:rsidR="00FB672D" w:rsidRPr="009F0B6C" w:rsidRDefault="00D55E1A" w:rsidP="0015604C">
      <w:pPr>
        <w:pStyle w:val="a3"/>
        <w:shd w:val="clear" w:color="auto" w:fill="FFFFFF" w:themeFill="background1"/>
        <w:spacing w:after="0" w:line="360" w:lineRule="auto"/>
        <w:ind w:left="57" w:right="-2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w:t>
      </w:r>
      <w:r w:rsidR="00965571" w:rsidRPr="009F0B6C">
        <w:rPr>
          <w:rFonts w:ascii="Times New Roman" w:eastAsia="Times New Roman" w:hAnsi="Times New Roman" w:cs="Times New Roman"/>
          <w:sz w:val="28"/>
          <w:szCs w:val="28"/>
        </w:rPr>
        <w:t>сихологічний підхід</w:t>
      </w:r>
      <w:r w:rsidR="00007D11">
        <w:rPr>
          <w:rFonts w:ascii="Times New Roman" w:eastAsia="Times New Roman" w:hAnsi="Times New Roman" w:cs="Times New Roman"/>
          <w:sz w:val="28"/>
          <w:szCs w:val="28"/>
        </w:rPr>
        <w:t>: ц</w:t>
      </w:r>
      <w:r w:rsidR="1D34B650" w:rsidRPr="009F0B6C">
        <w:rPr>
          <w:rFonts w:ascii="Times New Roman" w:eastAsia="Times New Roman" w:hAnsi="Times New Roman" w:cs="Times New Roman"/>
          <w:sz w:val="28"/>
          <w:szCs w:val="28"/>
        </w:rPr>
        <w:t xml:space="preserve">ей підхід ставить особистість в центр уваги і досліджує, які аспекти особистісного функціонування впливають на її благополуччя. Він включає в себе аналіз емоційного стану, задоволеності життям, рівня </w:t>
      </w:r>
      <w:proofErr w:type="spellStart"/>
      <w:r w:rsidR="1D34B650" w:rsidRPr="009F0B6C">
        <w:rPr>
          <w:rFonts w:ascii="Times New Roman" w:eastAsia="Times New Roman" w:hAnsi="Times New Roman" w:cs="Times New Roman"/>
          <w:sz w:val="28"/>
          <w:szCs w:val="28"/>
        </w:rPr>
        <w:t>самоприйняття</w:t>
      </w:r>
      <w:proofErr w:type="spellEnd"/>
      <w:r w:rsidR="1D34B650" w:rsidRPr="009F0B6C">
        <w:rPr>
          <w:rFonts w:ascii="Times New Roman" w:eastAsia="Times New Roman" w:hAnsi="Times New Roman" w:cs="Times New Roman"/>
          <w:sz w:val="28"/>
          <w:szCs w:val="28"/>
        </w:rPr>
        <w:t>, стійкості до стресу тощо.</w:t>
      </w:r>
      <w:r w:rsidR="3C9C0AAA" w:rsidRPr="009F0B6C">
        <w:rPr>
          <w:rFonts w:ascii="Times New Roman" w:eastAsia="Times New Roman" w:hAnsi="Times New Roman" w:cs="Times New Roman"/>
          <w:sz w:val="28"/>
          <w:szCs w:val="28"/>
        </w:rPr>
        <w:t xml:space="preserve"> У рамках психологічного підходу вчені проводять дослідження, щоб визначити, які конкретні фактори впливають на психологічне благополуччя. Це може включати в себе аналіз емоційного стану особистості, її рівня задоволеності життям, самооцінки, здатності до управління стресом та інші аспекти психічного життя. Розуміння цих факторів дозволяє психологам розробляти стратегії підтримки психологічного благополуччя та розвитку особистості.</w:t>
      </w:r>
    </w:p>
    <w:p w:rsidR="00FB672D" w:rsidRPr="00A44BE6" w:rsidRDefault="1D34B650" w:rsidP="0015604C">
      <w:pPr>
        <w:shd w:val="clear" w:color="auto" w:fill="FFFFFF" w:themeFill="background1"/>
        <w:spacing w:after="0" w:line="360" w:lineRule="auto"/>
        <w:ind w:left="57" w:right="-20" w:firstLine="709"/>
        <w:jc w:val="both"/>
        <w:rPr>
          <w:rFonts w:ascii="Times New Roman" w:eastAsia="Times New Roman" w:hAnsi="Times New Roman" w:cs="Times New Roman"/>
          <w:sz w:val="28"/>
          <w:szCs w:val="28"/>
        </w:rPr>
      </w:pPr>
      <w:r w:rsidRPr="00A44BE6">
        <w:rPr>
          <w:rFonts w:ascii="Times New Roman" w:eastAsia="Times New Roman" w:hAnsi="Times New Roman" w:cs="Times New Roman"/>
          <w:sz w:val="28"/>
          <w:szCs w:val="28"/>
        </w:rPr>
        <w:t xml:space="preserve">Соціальний підхід: </w:t>
      </w:r>
      <w:r w:rsidR="00007D11">
        <w:rPr>
          <w:rFonts w:ascii="Times New Roman" w:eastAsia="Times New Roman" w:hAnsi="Times New Roman" w:cs="Times New Roman"/>
          <w:sz w:val="28"/>
          <w:szCs w:val="28"/>
        </w:rPr>
        <w:t>ц</w:t>
      </w:r>
      <w:r w:rsidRPr="00A44BE6">
        <w:rPr>
          <w:rFonts w:ascii="Times New Roman" w:eastAsia="Times New Roman" w:hAnsi="Times New Roman" w:cs="Times New Roman"/>
          <w:sz w:val="28"/>
          <w:szCs w:val="28"/>
        </w:rPr>
        <w:t>ей підхід досліджує вплив соціального середовища на психологічне благополуччя. Він включає в себе аналіз соціальних взаємодій, сімейно</w:t>
      </w:r>
      <w:r w:rsidR="006D7A6B">
        <w:rPr>
          <w:rFonts w:ascii="Times New Roman" w:eastAsia="Times New Roman" w:hAnsi="Times New Roman" w:cs="Times New Roman"/>
          <w:sz w:val="28"/>
          <w:szCs w:val="28"/>
        </w:rPr>
        <w:t>ї</w:t>
      </w:r>
      <w:r w:rsidRPr="00A44BE6">
        <w:rPr>
          <w:rFonts w:ascii="Times New Roman" w:eastAsia="Times New Roman" w:hAnsi="Times New Roman" w:cs="Times New Roman"/>
          <w:sz w:val="28"/>
          <w:szCs w:val="28"/>
        </w:rPr>
        <w:t xml:space="preserve"> та соціально</w:t>
      </w:r>
      <w:r w:rsidR="006D7A6B">
        <w:rPr>
          <w:rFonts w:ascii="Times New Roman" w:eastAsia="Times New Roman" w:hAnsi="Times New Roman" w:cs="Times New Roman"/>
          <w:sz w:val="28"/>
          <w:szCs w:val="28"/>
        </w:rPr>
        <w:t>ї</w:t>
      </w:r>
      <w:r w:rsidRPr="00A44BE6">
        <w:rPr>
          <w:rFonts w:ascii="Times New Roman" w:eastAsia="Times New Roman" w:hAnsi="Times New Roman" w:cs="Times New Roman"/>
          <w:sz w:val="28"/>
          <w:szCs w:val="28"/>
        </w:rPr>
        <w:t xml:space="preserve"> підтримки, культурних чинників та інших аспектів, що впливають на особистість</w:t>
      </w:r>
      <w:r w:rsidR="72A1259E" w:rsidRPr="00A44BE6">
        <w:rPr>
          <w:rFonts w:ascii="Times New Roman" w:eastAsia="Times New Roman" w:hAnsi="Times New Roman" w:cs="Times New Roman"/>
          <w:sz w:val="28"/>
          <w:szCs w:val="28"/>
        </w:rPr>
        <w:t xml:space="preserve"> У рамках соціального підходу проводяться дослідження для розуміння того, як саме соціальні чинники впливають на психічний стан особистості. Це може включати аналіз взаємодії з різними соціальними групами, роль сімейного оточення у формуванні психічного стану, культурні та соціальні норми, що визначають спосіб сприйняття світу та багато іншого. Розуміння цих аспектів дозволяє вченим та практикам розробляти стратегії покращення психологічного благополуччя через соціальні інтервенції та підтримку.</w:t>
      </w:r>
    </w:p>
    <w:p w:rsidR="00FB672D" w:rsidRPr="009F0B6C" w:rsidRDefault="1D34B650" w:rsidP="0015604C">
      <w:pPr>
        <w:pStyle w:val="a3"/>
        <w:shd w:val="clear" w:color="auto" w:fill="FFFFFF" w:themeFill="background1"/>
        <w:spacing w:after="0" w:line="360" w:lineRule="auto"/>
        <w:ind w:left="57" w:right="-2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Позитивний психологічний підхід: </w:t>
      </w:r>
      <w:r w:rsidR="00007D11">
        <w:rPr>
          <w:rFonts w:ascii="Times New Roman" w:eastAsia="Times New Roman" w:hAnsi="Times New Roman" w:cs="Times New Roman"/>
          <w:sz w:val="28"/>
          <w:szCs w:val="28"/>
        </w:rPr>
        <w:t>ц</w:t>
      </w:r>
      <w:r w:rsidRPr="009F0B6C">
        <w:rPr>
          <w:rFonts w:ascii="Times New Roman" w:eastAsia="Times New Roman" w:hAnsi="Times New Roman" w:cs="Times New Roman"/>
          <w:sz w:val="28"/>
          <w:szCs w:val="28"/>
        </w:rPr>
        <w:t xml:space="preserve">ей підхід акцентує увагу на розвитку позитивних аспектів особистості, таких як оптимізм, впевненість у собі, вдячність, відчуття задоволеності тощо. </w:t>
      </w:r>
      <w:r w:rsidR="71D394D8" w:rsidRPr="009F0B6C">
        <w:rPr>
          <w:rFonts w:ascii="Times New Roman" w:eastAsia="Times New Roman" w:hAnsi="Times New Roman" w:cs="Times New Roman"/>
          <w:sz w:val="28"/>
          <w:szCs w:val="28"/>
        </w:rPr>
        <w:t xml:space="preserve">Дослідження, що проводяться в рамках позитивного психологічного підходу, спрямовані на вивчення та розвиток таких позитивних аспектів, як оптимізм, впевненість у собі, вдячність, відчуття задоволеності та інші. Вчені у цьому напрямку </w:t>
      </w:r>
      <w:r w:rsidR="71D394D8" w:rsidRPr="009F0B6C">
        <w:rPr>
          <w:rFonts w:ascii="Times New Roman" w:eastAsia="Times New Roman" w:hAnsi="Times New Roman" w:cs="Times New Roman"/>
          <w:sz w:val="28"/>
          <w:szCs w:val="28"/>
        </w:rPr>
        <w:lastRenderedPageBreak/>
        <w:t>досліджують фактори, що сприяють розвитку психологічного благополуччя та знаходять шляхи підвищення рівня позитивних емоцій та сенсу задоволеності у житті. Позитивний психологічний підхід активно застосовується у практичних сферах, таких як психотерапія, освіта, керівництво та інші, де використання позитивних психологічних стратегій може сприяти підвищенню якості життя та психологічному благополуччю людей.</w:t>
      </w:r>
    </w:p>
    <w:p w:rsidR="00FB672D" w:rsidRPr="00A44BE6" w:rsidRDefault="653CDD04" w:rsidP="0015604C">
      <w:pPr>
        <w:shd w:val="clear" w:color="auto" w:fill="FFFFFF" w:themeFill="background1"/>
        <w:spacing w:after="0" w:line="360" w:lineRule="auto"/>
        <w:ind w:left="57" w:right="-20" w:firstLine="709"/>
        <w:jc w:val="both"/>
        <w:rPr>
          <w:rFonts w:ascii="Times New Roman" w:eastAsia="Times New Roman" w:hAnsi="Times New Roman" w:cs="Times New Roman"/>
          <w:sz w:val="28"/>
          <w:szCs w:val="28"/>
        </w:rPr>
      </w:pPr>
      <w:proofErr w:type="spellStart"/>
      <w:r w:rsidRPr="00A44BE6">
        <w:rPr>
          <w:rFonts w:ascii="Times New Roman" w:eastAsia="Times New Roman" w:hAnsi="Times New Roman" w:cs="Times New Roman"/>
          <w:sz w:val="28"/>
          <w:szCs w:val="28"/>
        </w:rPr>
        <w:t>Мультидисциплінарний</w:t>
      </w:r>
      <w:proofErr w:type="spellEnd"/>
      <w:r w:rsidRPr="00A44BE6">
        <w:rPr>
          <w:rFonts w:ascii="Times New Roman" w:eastAsia="Times New Roman" w:hAnsi="Times New Roman" w:cs="Times New Roman"/>
          <w:sz w:val="28"/>
          <w:szCs w:val="28"/>
        </w:rPr>
        <w:t xml:space="preserve"> підхід: </w:t>
      </w:r>
      <w:r w:rsidR="007B775E">
        <w:rPr>
          <w:rFonts w:ascii="Times New Roman" w:eastAsia="Times New Roman" w:hAnsi="Times New Roman" w:cs="Times New Roman"/>
          <w:sz w:val="28"/>
          <w:szCs w:val="28"/>
        </w:rPr>
        <w:t>ц</w:t>
      </w:r>
      <w:r w:rsidR="27F979AB" w:rsidRPr="00A44BE6">
        <w:rPr>
          <w:rFonts w:ascii="Times New Roman" w:eastAsia="Times New Roman" w:hAnsi="Times New Roman" w:cs="Times New Roman"/>
          <w:sz w:val="28"/>
          <w:szCs w:val="28"/>
        </w:rPr>
        <w:t xml:space="preserve">ей підхід передбачає співпрацю між фахівцями різних наукових галузей, таких як психологія, соціологія, економіка, медицина, антропологія та інші, з метою глибшого розуміння та аналізу психологічного благополуччя. Вчені, які застосовують </w:t>
      </w:r>
      <w:proofErr w:type="spellStart"/>
      <w:r w:rsidR="007B775E">
        <w:rPr>
          <w:rFonts w:ascii="Times New Roman" w:eastAsia="Times New Roman" w:hAnsi="Times New Roman" w:cs="Times New Roman"/>
          <w:sz w:val="28"/>
          <w:szCs w:val="28"/>
        </w:rPr>
        <w:t>м</w:t>
      </w:r>
      <w:r w:rsidR="007B775E" w:rsidRPr="00A44BE6">
        <w:rPr>
          <w:rFonts w:ascii="Times New Roman" w:eastAsia="Times New Roman" w:hAnsi="Times New Roman" w:cs="Times New Roman"/>
          <w:sz w:val="28"/>
          <w:szCs w:val="28"/>
        </w:rPr>
        <w:t>ультидисциплінарний</w:t>
      </w:r>
      <w:proofErr w:type="spellEnd"/>
      <w:r w:rsidR="27F979AB" w:rsidRPr="00A44BE6">
        <w:rPr>
          <w:rFonts w:ascii="Times New Roman" w:eastAsia="Times New Roman" w:hAnsi="Times New Roman" w:cs="Times New Roman"/>
          <w:sz w:val="28"/>
          <w:szCs w:val="28"/>
        </w:rPr>
        <w:t xml:space="preserve"> підхід, вивчають вплив різних аспектів на психічне здоров</w:t>
      </w:r>
      <w:r w:rsidR="00B55F94" w:rsidRPr="00A44BE6">
        <w:rPr>
          <w:rFonts w:ascii="Times New Roman" w:eastAsia="Times New Roman" w:hAnsi="Times New Roman" w:cs="Times New Roman"/>
          <w:sz w:val="28"/>
          <w:szCs w:val="28"/>
        </w:rPr>
        <w:t>’</w:t>
      </w:r>
      <w:r w:rsidR="27F979AB" w:rsidRPr="00A44BE6">
        <w:rPr>
          <w:rFonts w:ascii="Times New Roman" w:eastAsia="Times New Roman" w:hAnsi="Times New Roman" w:cs="Times New Roman"/>
          <w:sz w:val="28"/>
          <w:szCs w:val="28"/>
        </w:rPr>
        <w:t>я та знаходять шляхи оптимізації життєвого середовища для досягнення оптимального психологічного стану.</w:t>
      </w:r>
      <w:r w:rsidR="007B775E">
        <w:rPr>
          <w:rFonts w:ascii="Times New Roman" w:eastAsia="Times New Roman" w:hAnsi="Times New Roman" w:cs="Times New Roman"/>
          <w:sz w:val="28"/>
          <w:szCs w:val="28"/>
        </w:rPr>
        <w:t xml:space="preserve"> </w:t>
      </w:r>
      <w:r w:rsidR="27F979AB" w:rsidRPr="00A44BE6">
        <w:rPr>
          <w:rFonts w:ascii="Times New Roman" w:eastAsia="Times New Roman" w:hAnsi="Times New Roman" w:cs="Times New Roman"/>
          <w:sz w:val="28"/>
          <w:szCs w:val="28"/>
        </w:rPr>
        <w:t xml:space="preserve">Інтеграція різних наукових дисциплін дозволяє збагатити наше розуміння психологічного благополуччя та розкрити його багатогранність та складність. </w:t>
      </w:r>
      <w:proofErr w:type="spellStart"/>
      <w:r w:rsidR="27F979AB" w:rsidRPr="00A44BE6">
        <w:rPr>
          <w:rFonts w:ascii="Times New Roman" w:eastAsia="Times New Roman" w:hAnsi="Times New Roman" w:cs="Times New Roman"/>
          <w:sz w:val="28"/>
          <w:szCs w:val="28"/>
        </w:rPr>
        <w:t>Мультидисциплінарний</w:t>
      </w:r>
      <w:proofErr w:type="spellEnd"/>
      <w:r w:rsidR="27F979AB" w:rsidRPr="00A44BE6">
        <w:rPr>
          <w:rFonts w:ascii="Times New Roman" w:eastAsia="Times New Roman" w:hAnsi="Times New Roman" w:cs="Times New Roman"/>
          <w:sz w:val="28"/>
          <w:szCs w:val="28"/>
        </w:rPr>
        <w:t xml:space="preserve"> підхід допомагає розглядати психологічне благополуччя в контексті загального функціонування особистості в суспільстві і сприяє розробці більш комплексних та ефективних стратегій підтримки психічного здоров</w:t>
      </w:r>
      <w:r w:rsidR="04D83D12" w:rsidRPr="00A44BE6">
        <w:rPr>
          <w:rFonts w:ascii="Times New Roman" w:eastAsia="Times New Roman" w:hAnsi="Times New Roman" w:cs="Times New Roman"/>
          <w:sz w:val="28"/>
          <w:szCs w:val="28"/>
        </w:rPr>
        <w:t>’</w:t>
      </w:r>
      <w:r w:rsidR="27F979AB" w:rsidRPr="00A44BE6">
        <w:rPr>
          <w:rFonts w:ascii="Times New Roman" w:eastAsia="Times New Roman" w:hAnsi="Times New Roman" w:cs="Times New Roman"/>
          <w:sz w:val="28"/>
          <w:szCs w:val="28"/>
        </w:rPr>
        <w:t>я</w:t>
      </w:r>
      <w:r w:rsidR="49A5C555" w:rsidRPr="00A44BE6">
        <w:rPr>
          <w:rFonts w:ascii="Times New Roman" w:eastAsia="Times New Roman" w:hAnsi="Times New Roman" w:cs="Times New Roman"/>
          <w:sz w:val="28"/>
          <w:szCs w:val="28"/>
        </w:rPr>
        <w:t xml:space="preserve"> [</w:t>
      </w:r>
      <w:r w:rsidR="00846B49" w:rsidRPr="00A44BE6">
        <w:rPr>
          <w:rFonts w:ascii="Times New Roman" w:eastAsia="Times New Roman" w:hAnsi="Times New Roman" w:cs="Times New Roman"/>
          <w:sz w:val="28"/>
          <w:szCs w:val="28"/>
        </w:rPr>
        <w:t>23</w:t>
      </w:r>
      <w:r w:rsidR="49A5C555" w:rsidRPr="00A44BE6">
        <w:rPr>
          <w:rFonts w:ascii="Times New Roman" w:eastAsia="Times New Roman" w:hAnsi="Times New Roman" w:cs="Times New Roman"/>
          <w:sz w:val="28"/>
          <w:szCs w:val="28"/>
        </w:rPr>
        <w:t>].</w:t>
      </w:r>
    </w:p>
    <w:p w:rsidR="00FB672D" w:rsidRPr="009F0B6C" w:rsidRDefault="1D34B650" w:rsidP="0015604C">
      <w:pPr>
        <w:shd w:val="clear" w:color="auto" w:fill="FFFFFF" w:themeFill="background1"/>
        <w:spacing w:after="0" w:line="360" w:lineRule="auto"/>
        <w:ind w:left="57" w:firstLine="709"/>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00000" w:themeColor="text1"/>
          <w:sz w:val="28"/>
          <w:szCs w:val="28"/>
        </w:rPr>
        <w:t>Кожен з цих підходів допомагає зрозуміти різні аспекти психологічного благополуччя та його вплив на життя людини.</w:t>
      </w:r>
    </w:p>
    <w:p w:rsidR="00FB672D" w:rsidRPr="009F0B6C" w:rsidRDefault="704A6EB0" w:rsidP="0015604C">
      <w:pPr>
        <w:spacing w:after="0" w:line="360" w:lineRule="auto"/>
        <w:ind w:left="57"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sz w:val="28"/>
          <w:szCs w:val="28"/>
        </w:rPr>
        <w:t>Психологічне здоров’я є ключовим ресурсом для кожної особи</w:t>
      </w:r>
      <w:r w:rsidR="00D55E1A" w:rsidRPr="009F0B6C">
        <w:rPr>
          <w:rFonts w:ascii="Times New Roman" w:eastAsia="Times New Roman" w:hAnsi="Times New Roman" w:cs="Times New Roman"/>
          <w:sz w:val="28"/>
          <w:szCs w:val="28"/>
        </w:rPr>
        <w:t>стості</w:t>
      </w:r>
      <w:r w:rsidRPr="009F0B6C">
        <w:rPr>
          <w:rFonts w:ascii="Times New Roman" w:eastAsia="Times New Roman" w:hAnsi="Times New Roman" w:cs="Times New Roman"/>
          <w:sz w:val="28"/>
          <w:szCs w:val="28"/>
        </w:rPr>
        <w:t>. Цей ресурс можна ефективно використовувати, поповнювати та розвивати. Він є основою для високої якості життя, сприяє самореалізації та допомагає розглядати власне життя</w:t>
      </w:r>
      <w:r w:rsidR="0096568D">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як щасливе та успішне. Соціально-психологічна реабілітація сприяє збереженню та розвитку особистісного потенціалу, сприяє активному </w:t>
      </w:r>
      <w:proofErr w:type="spellStart"/>
      <w:r w:rsidRPr="009F0B6C">
        <w:rPr>
          <w:rFonts w:ascii="Times New Roman" w:eastAsia="Times New Roman" w:hAnsi="Times New Roman" w:cs="Times New Roman"/>
          <w:sz w:val="28"/>
          <w:szCs w:val="28"/>
        </w:rPr>
        <w:t>життєтворенню</w:t>
      </w:r>
      <w:proofErr w:type="spellEnd"/>
      <w:r w:rsidRPr="009F0B6C">
        <w:rPr>
          <w:rFonts w:ascii="Times New Roman" w:eastAsia="Times New Roman" w:hAnsi="Times New Roman" w:cs="Times New Roman"/>
          <w:sz w:val="28"/>
          <w:szCs w:val="28"/>
        </w:rPr>
        <w:t>, покращенню якості життя та самовдосконаленню</w:t>
      </w:r>
      <w:r w:rsidR="6AFC11EA" w:rsidRPr="009F0B6C">
        <w:rPr>
          <w:rFonts w:ascii="Times New Roman" w:eastAsia="Times New Roman" w:hAnsi="Times New Roman" w:cs="Times New Roman"/>
          <w:color w:val="000000" w:themeColor="text1"/>
          <w:sz w:val="28"/>
          <w:szCs w:val="28"/>
        </w:rPr>
        <w:t xml:space="preserve"> [</w:t>
      </w:r>
      <w:r w:rsidR="000E6D07" w:rsidRPr="009F0B6C">
        <w:rPr>
          <w:rFonts w:ascii="Times New Roman" w:eastAsia="Times New Roman" w:hAnsi="Times New Roman" w:cs="Times New Roman"/>
          <w:color w:val="000000" w:themeColor="text1"/>
          <w:sz w:val="28"/>
          <w:szCs w:val="28"/>
        </w:rPr>
        <w:t>37</w:t>
      </w:r>
      <w:r w:rsidR="403EBDB6" w:rsidRPr="009F0B6C">
        <w:rPr>
          <w:rFonts w:ascii="Times New Roman" w:eastAsia="Times New Roman" w:hAnsi="Times New Roman" w:cs="Times New Roman"/>
          <w:color w:val="000000" w:themeColor="text1"/>
          <w:sz w:val="28"/>
          <w:szCs w:val="28"/>
        </w:rPr>
        <w:t>].</w:t>
      </w:r>
    </w:p>
    <w:p w:rsidR="00FB672D" w:rsidRPr="009F0B6C" w:rsidRDefault="403EBDB6" w:rsidP="0015604C">
      <w:pPr>
        <w:spacing w:after="0" w:line="360" w:lineRule="auto"/>
        <w:ind w:left="57" w:firstLine="709"/>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Протягом тривалого періоду часу, поняття психологічного здоров</w:t>
      </w:r>
      <w:r w:rsidR="00B55F94" w:rsidRPr="009F0B6C">
        <w:rPr>
          <w:rFonts w:ascii="Times New Roman" w:eastAsia="Times New Roman" w:hAnsi="Times New Roman" w:cs="Times New Roman"/>
          <w:color w:val="0D0D0D" w:themeColor="text1" w:themeTint="F2"/>
          <w:sz w:val="28"/>
          <w:szCs w:val="28"/>
        </w:rPr>
        <w:t>’</w:t>
      </w:r>
      <w:r w:rsidRPr="009F0B6C">
        <w:rPr>
          <w:rFonts w:ascii="Times New Roman" w:eastAsia="Times New Roman" w:hAnsi="Times New Roman" w:cs="Times New Roman"/>
          <w:color w:val="0D0D0D" w:themeColor="text1" w:themeTint="F2"/>
          <w:sz w:val="28"/>
          <w:szCs w:val="28"/>
        </w:rPr>
        <w:t>я було основною складовою психічного здоров</w:t>
      </w:r>
      <w:r w:rsidR="00B55F94" w:rsidRPr="009F0B6C">
        <w:rPr>
          <w:rFonts w:ascii="Times New Roman" w:eastAsia="Times New Roman" w:hAnsi="Times New Roman" w:cs="Times New Roman"/>
          <w:color w:val="0D0D0D" w:themeColor="text1" w:themeTint="F2"/>
          <w:sz w:val="28"/>
          <w:szCs w:val="28"/>
        </w:rPr>
        <w:t>’</w:t>
      </w:r>
      <w:r w:rsidRPr="009F0B6C">
        <w:rPr>
          <w:rFonts w:ascii="Times New Roman" w:eastAsia="Times New Roman" w:hAnsi="Times New Roman" w:cs="Times New Roman"/>
          <w:color w:val="0D0D0D" w:themeColor="text1" w:themeTint="F2"/>
          <w:sz w:val="28"/>
          <w:szCs w:val="28"/>
        </w:rPr>
        <w:t xml:space="preserve">я, оскільки досвід у </w:t>
      </w:r>
      <w:r w:rsidRPr="009F0B6C">
        <w:rPr>
          <w:rFonts w:ascii="Times New Roman" w:eastAsia="Times New Roman" w:hAnsi="Times New Roman" w:cs="Times New Roman"/>
          <w:color w:val="0D0D0D" w:themeColor="text1" w:themeTint="F2"/>
          <w:sz w:val="28"/>
          <w:szCs w:val="28"/>
        </w:rPr>
        <w:lastRenderedPageBreak/>
        <w:t>психопатології допомагав розуміти психіку здорової особистості. Проте в сучасній науці розрізняються поняття психічного та психологічного здоров</w:t>
      </w:r>
      <w:r w:rsidR="00B55F94" w:rsidRPr="009F0B6C">
        <w:rPr>
          <w:rFonts w:ascii="Times New Roman" w:eastAsia="Times New Roman" w:hAnsi="Times New Roman" w:cs="Times New Roman"/>
          <w:color w:val="0D0D0D" w:themeColor="text1" w:themeTint="F2"/>
          <w:sz w:val="28"/>
          <w:szCs w:val="28"/>
        </w:rPr>
        <w:t>’</w:t>
      </w:r>
      <w:r w:rsidRPr="009F0B6C">
        <w:rPr>
          <w:rFonts w:ascii="Times New Roman" w:eastAsia="Times New Roman" w:hAnsi="Times New Roman" w:cs="Times New Roman"/>
          <w:color w:val="0D0D0D" w:themeColor="text1" w:themeTint="F2"/>
          <w:sz w:val="28"/>
          <w:szCs w:val="28"/>
        </w:rPr>
        <w:t>я [3</w:t>
      </w:r>
      <w:r w:rsidR="00846B49" w:rsidRPr="009F0B6C">
        <w:rPr>
          <w:rFonts w:ascii="Times New Roman" w:eastAsia="Times New Roman" w:hAnsi="Times New Roman" w:cs="Times New Roman"/>
          <w:color w:val="0D0D0D" w:themeColor="text1" w:themeTint="F2"/>
          <w:sz w:val="28"/>
          <w:szCs w:val="28"/>
        </w:rPr>
        <w:t>9</w:t>
      </w:r>
      <w:r w:rsidRPr="009F0B6C">
        <w:rPr>
          <w:rFonts w:ascii="Times New Roman" w:eastAsia="Times New Roman" w:hAnsi="Times New Roman" w:cs="Times New Roman"/>
          <w:color w:val="0D0D0D" w:themeColor="text1" w:themeTint="F2"/>
          <w:sz w:val="28"/>
          <w:szCs w:val="28"/>
        </w:rPr>
        <w:t>].</w:t>
      </w:r>
    </w:p>
    <w:p w:rsidR="00FB672D" w:rsidRPr="009F0B6C" w:rsidRDefault="61D88AFD" w:rsidP="0015604C">
      <w:pPr>
        <w:spacing w:after="0" w:line="360" w:lineRule="auto"/>
        <w:ind w:left="57"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В психології</w:t>
      </w:r>
      <w:r w:rsidR="5EA4DE2A" w:rsidRPr="009F0B6C">
        <w:rPr>
          <w:rFonts w:ascii="Times New Roman" w:eastAsia="Times New Roman" w:hAnsi="Times New Roman" w:cs="Times New Roman"/>
          <w:color w:val="000000" w:themeColor="text1"/>
          <w:sz w:val="28"/>
          <w:szCs w:val="28"/>
        </w:rPr>
        <w:t xml:space="preserve"> поняття </w:t>
      </w:r>
      <w:r w:rsidR="00CF236B" w:rsidRPr="009F0B6C">
        <w:rPr>
          <w:rFonts w:ascii="Times New Roman" w:eastAsia="Times New Roman" w:hAnsi="Times New Roman" w:cs="Times New Roman"/>
          <w:color w:val="000000" w:themeColor="text1"/>
          <w:sz w:val="28"/>
          <w:szCs w:val="28"/>
        </w:rPr>
        <w:t>«психологічне здоров’</w:t>
      </w:r>
      <w:r w:rsidR="5EA4DE2A" w:rsidRPr="009F0B6C">
        <w:rPr>
          <w:rFonts w:ascii="Times New Roman" w:eastAsia="Times New Roman" w:hAnsi="Times New Roman" w:cs="Times New Roman"/>
          <w:color w:val="000000" w:themeColor="text1"/>
          <w:sz w:val="28"/>
          <w:szCs w:val="28"/>
        </w:rPr>
        <w:t>я людини</w:t>
      </w:r>
      <w:r w:rsidR="00CF236B" w:rsidRPr="009F0B6C">
        <w:rPr>
          <w:rFonts w:ascii="Times New Roman" w:eastAsia="Times New Roman" w:hAnsi="Times New Roman" w:cs="Times New Roman"/>
          <w:color w:val="000000" w:themeColor="text1"/>
          <w:sz w:val="28"/>
          <w:szCs w:val="28"/>
        </w:rPr>
        <w:t>»</w:t>
      </w:r>
      <w:r w:rsidR="225967F9" w:rsidRPr="009F0B6C">
        <w:rPr>
          <w:rFonts w:ascii="Times New Roman" w:eastAsia="Times New Roman" w:hAnsi="Times New Roman" w:cs="Times New Roman"/>
          <w:color w:val="000000" w:themeColor="text1"/>
          <w:sz w:val="28"/>
          <w:szCs w:val="28"/>
        </w:rPr>
        <w:t xml:space="preserve"> розглядається</w:t>
      </w:r>
      <w:r w:rsidR="5EA4DE2A" w:rsidRPr="009F0B6C">
        <w:rPr>
          <w:rFonts w:ascii="Times New Roman" w:eastAsia="Times New Roman" w:hAnsi="Times New Roman" w:cs="Times New Roman"/>
          <w:color w:val="000000" w:themeColor="text1"/>
          <w:sz w:val="28"/>
          <w:szCs w:val="28"/>
        </w:rPr>
        <w:t xml:space="preserve"> як результат взаємодії двох ключових областей знань </w:t>
      </w:r>
      <w:r w:rsidR="00CF236B" w:rsidRPr="009F0B6C">
        <w:rPr>
          <w:rFonts w:ascii="Times New Roman" w:eastAsia="Times New Roman" w:hAnsi="Times New Roman" w:cs="Times New Roman"/>
          <w:color w:val="000000" w:themeColor="text1"/>
          <w:sz w:val="28"/>
          <w:szCs w:val="28"/>
        </w:rPr>
        <w:t>–</w:t>
      </w:r>
      <w:r w:rsidR="0096568D">
        <w:rPr>
          <w:rFonts w:ascii="Times New Roman" w:eastAsia="Times New Roman" w:hAnsi="Times New Roman" w:cs="Times New Roman"/>
          <w:color w:val="000000" w:themeColor="text1"/>
          <w:sz w:val="28"/>
          <w:szCs w:val="28"/>
        </w:rPr>
        <w:t xml:space="preserve"> </w:t>
      </w:r>
      <w:r w:rsidR="00CF236B" w:rsidRPr="009F0B6C">
        <w:rPr>
          <w:rFonts w:ascii="Times New Roman" w:eastAsia="Times New Roman" w:hAnsi="Times New Roman" w:cs="Times New Roman"/>
          <w:color w:val="000000" w:themeColor="text1"/>
          <w:sz w:val="28"/>
          <w:szCs w:val="28"/>
        </w:rPr>
        <w:t>«психології здоров’</w:t>
      </w:r>
      <w:r w:rsidR="5EA4DE2A" w:rsidRPr="009F0B6C">
        <w:rPr>
          <w:rFonts w:ascii="Times New Roman" w:eastAsia="Times New Roman" w:hAnsi="Times New Roman" w:cs="Times New Roman"/>
          <w:color w:val="000000" w:themeColor="text1"/>
          <w:sz w:val="28"/>
          <w:szCs w:val="28"/>
        </w:rPr>
        <w:t>я</w:t>
      </w:r>
      <w:r w:rsidR="00CF236B" w:rsidRPr="009F0B6C">
        <w:rPr>
          <w:rFonts w:ascii="Times New Roman" w:eastAsia="Times New Roman" w:hAnsi="Times New Roman" w:cs="Times New Roman"/>
          <w:color w:val="000000" w:themeColor="text1"/>
          <w:sz w:val="28"/>
          <w:szCs w:val="28"/>
        </w:rPr>
        <w:t>»</w:t>
      </w:r>
      <w:r w:rsidR="5EA4DE2A" w:rsidRPr="009F0B6C">
        <w:rPr>
          <w:rFonts w:ascii="Times New Roman" w:eastAsia="Times New Roman" w:hAnsi="Times New Roman" w:cs="Times New Roman"/>
          <w:color w:val="000000" w:themeColor="text1"/>
          <w:sz w:val="28"/>
          <w:szCs w:val="28"/>
        </w:rPr>
        <w:t xml:space="preserve"> та </w:t>
      </w:r>
      <w:r w:rsidR="0096568D">
        <w:rPr>
          <w:rFonts w:ascii="Times New Roman" w:eastAsia="Times New Roman" w:hAnsi="Times New Roman" w:cs="Times New Roman"/>
          <w:color w:val="000000" w:themeColor="text1"/>
          <w:sz w:val="28"/>
          <w:szCs w:val="28"/>
        </w:rPr>
        <w:t>«</w:t>
      </w:r>
      <w:r w:rsidR="5EA4DE2A" w:rsidRPr="009F0B6C">
        <w:rPr>
          <w:rFonts w:ascii="Times New Roman" w:eastAsia="Times New Roman" w:hAnsi="Times New Roman" w:cs="Times New Roman"/>
          <w:color w:val="000000" w:themeColor="text1"/>
          <w:sz w:val="28"/>
          <w:szCs w:val="28"/>
        </w:rPr>
        <w:t>психології людини</w:t>
      </w:r>
      <w:r w:rsidR="0096568D">
        <w:rPr>
          <w:rFonts w:ascii="Times New Roman" w:eastAsia="Times New Roman" w:hAnsi="Times New Roman" w:cs="Times New Roman"/>
          <w:color w:val="000000" w:themeColor="text1"/>
          <w:sz w:val="28"/>
          <w:szCs w:val="28"/>
        </w:rPr>
        <w:t>»</w:t>
      </w:r>
      <w:r w:rsidR="5EA4DE2A" w:rsidRPr="009F0B6C">
        <w:rPr>
          <w:rFonts w:ascii="Times New Roman" w:eastAsia="Times New Roman" w:hAnsi="Times New Roman" w:cs="Times New Roman"/>
          <w:color w:val="000000" w:themeColor="text1"/>
          <w:sz w:val="28"/>
          <w:szCs w:val="28"/>
        </w:rPr>
        <w:t>. Відповідно до досліджень, ця взаємодія породжує різноманітні психологічні моделі, що вивчають проблеми здоров</w:t>
      </w:r>
      <w:r w:rsidR="0AF2EE6A" w:rsidRPr="009F0B6C">
        <w:rPr>
          <w:rFonts w:ascii="Times New Roman" w:eastAsia="Times New Roman" w:hAnsi="Times New Roman" w:cs="Times New Roman"/>
          <w:color w:val="000000" w:themeColor="text1"/>
          <w:sz w:val="28"/>
          <w:szCs w:val="28"/>
        </w:rPr>
        <w:t>’</w:t>
      </w:r>
      <w:r w:rsidR="5EA4DE2A" w:rsidRPr="009F0B6C">
        <w:rPr>
          <w:rFonts w:ascii="Times New Roman" w:eastAsia="Times New Roman" w:hAnsi="Times New Roman" w:cs="Times New Roman"/>
          <w:color w:val="000000" w:themeColor="text1"/>
          <w:sz w:val="28"/>
          <w:szCs w:val="28"/>
        </w:rPr>
        <w:t>я з гуманістичної та людинознавчої перспективи.</w:t>
      </w:r>
    </w:p>
    <w:p w:rsidR="00FB672D" w:rsidRPr="009F0B6C" w:rsidRDefault="24754C82" w:rsidP="0015604C">
      <w:pPr>
        <w:spacing w:after="0" w:line="360" w:lineRule="auto"/>
        <w:ind w:left="57"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А. </w:t>
      </w:r>
      <w:proofErr w:type="spellStart"/>
      <w:r w:rsidRPr="009F0B6C">
        <w:rPr>
          <w:rFonts w:ascii="Times New Roman" w:eastAsia="Times New Roman" w:hAnsi="Times New Roman" w:cs="Times New Roman"/>
          <w:color w:val="000000" w:themeColor="text1"/>
          <w:sz w:val="28"/>
          <w:szCs w:val="28"/>
        </w:rPr>
        <w:t>Маслоу</w:t>
      </w:r>
      <w:proofErr w:type="spellEnd"/>
      <w:r w:rsidRPr="009F0B6C">
        <w:rPr>
          <w:rFonts w:ascii="Times New Roman" w:eastAsia="Times New Roman" w:hAnsi="Times New Roman" w:cs="Times New Roman"/>
          <w:color w:val="000000" w:themeColor="text1"/>
          <w:sz w:val="28"/>
          <w:szCs w:val="28"/>
        </w:rPr>
        <w:t xml:space="preserve">, К. </w:t>
      </w:r>
      <w:proofErr w:type="spellStart"/>
      <w:r w:rsidRPr="009F0B6C">
        <w:rPr>
          <w:rFonts w:ascii="Times New Roman" w:eastAsia="Times New Roman" w:hAnsi="Times New Roman" w:cs="Times New Roman"/>
          <w:color w:val="000000" w:themeColor="text1"/>
          <w:sz w:val="28"/>
          <w:szCs w:val="28"/>
        </w:rPr>
        <w:t>Роджерс</w:t>
      </w:r>
      <w:proofErr w:type="spellEnd"/>
      <w:r w:rsidRPr="009F0B6C">
        <w:rPr>
          <w:rFonts w:ascii="Times New Roman" w:eastAsia="Times New Roman" w:hAnsi="Times New Roman" w:cs="Times New Roman"/>
          <w:color w:val="000000" w:themeColor="text1"/>
          <w:sz w:val="28"/>
          <w:szCs w:val="28"/>
        </w:rPr>
        <w:t xml:space="preserve">, Е. </w:t>
      </w:r>
      <w:proofErr w:type="spellStart"/>
      <w:r w:rsidRPr="009F0B6C">
        <w:rPr>
          <w:rFonts w:ascii="Times New Roman" w:eastAsia="Times New Roman" w:hAnsi="Times New Roman" w:cs="Times New Roman"/>
          <w:color w:val="000000" w:themeColor="text1"/>
          <w:sz w:val="28"/>
          <w:szCs w:val="28"/>
        </w:rPr>
        <w:t>Еріксон</w:t>
      </w:r>
      <w:proofErr w:type="spellEnd"/>
      <w:r w:rsidRPr="009F0B6C">
        <w:rPr>
          <w:rFonts w:ascii="Times New Roman" w:eastAsia="Times New Roman" w:hAnsi="Times New Roman" w:cs="Times New Roman"/>
          <w:color w:val="000000" w:themeColor="text1"/>
          <w:sz w:val="28"/>
          <w:szCs w:val="28"/>
        </w:rPr>
        <w:t xml:space="preserve">, Ж. </w:t>
      </w:r>
      <w:proofErr w:type="spellStart"/>
      <w:r w:rsidRPr="009F0B6C">
        <w:rPr>
          <w:rFonts w:ascii="Times New Roman" w:eastAsia="Times New Roman" w:hAnsi="Times New Roman" w:cs="Times New Roman"/>
          <w:color w:val="000000" w:themeColor="text1"/>
          <w:sz w:val="28"/>
          <w:szCs w:val="28"/>
        </w:rPr>
        <w:t>Піаже</w:t>
      </w:r>
      <w:proofErr w:type="spellEnd"/>
      <w:r w:rsidRPr="009F0B6C">
        <w:rPr>
          <w:rFonts w:ascii="Times New Roman" w:eastAsia="Times New Roman" w:hAnsi="Times New Roman" w:cs="Times New Roman"/>
          <w:color w:val="000000" w:themeColor="text1"/>
          <w:sz w:val="28"/>
          <w:szCs w:val="28"/>
        </w:rPr>
        <w:t xml:space="preserve"> та інші</w:t>
      </w:r>
      <w:r w:rsidR="00981C79">
        <w:rPr>
          <w:rFonts w:ascii="Times New Roman" w:eastAsia="Times New Roman" w:hAnsi="Times New Roman" w:cs="Times New Roman"/>
          <w:color w:val="000000" w:themeColor="text1"/>
          <w:sz w:val="28"/>
          <w:szCs w:val="28"/>
        </w:rPr>
        <w:t xml:space="preserve"> </w:t>
      </w:r>
      <w:r w:rsidR="69F4029B" w:rsidRPr="009F0B6C">
        <w:rPr>
          <w:rFonts w:ascii="Times New Roman" w:eastAsia="Times New Roman" w:hAnsi="Times New Roman" w:cs="Times New Roman"/>
          <w:color w:val="000000" w:themeColor="text1"/>
          <w:sz w:val="28"/>
          <w:szCs w:val="28"/>
        </w:rPr>
        <w:t>визначають</w:t>
      </w:r>
      <w:r w:rsidR="00981C79">
        <w:rPr>
          <w:rFonts w:ascii="Times New Roman" w:eastAsia="Times New Roman" w:hAnsi="Times New Roman" w:cs="Times New Roman"/>
          <w:color w:val="000000" w:themeColor="text1"/>
          <w:sz w:val="28"/>
          <w:szCs w:val="28"/>
        </w:rPr>
        <w:t xml:space="preserve"> </w:t>
      </w:r>
      <w:r w:rsidR="65FCC08B" w:rsidRPr="009F0B6C">
        <w:rPr>
          <w:rFonts w:ascii="Times New Roman" w:eastAsia="Times New Roman" w:hAnsi="Times New Roman" w:cs="Times New Roman"/>
          <w:color w:val="000000" w:themeColor="text1"/>
          <w:sz w:val="28"/>
          <w:szCs w:val="28"/>
        </w:rPr>
        <w:t>де</w:t>
      </w:r>
      <w:r w:rsidR="3C3FB3A2" w:rsidRPr="009F0B6C">
        <w:rPr>
          <w:rFonts w:ascii="Times New Roman" w:eastAsia="Times New Roman" w:hAnsi="Times New Roman" w:cs="Times New Roman"/>
          <w:color w:val="000000" w:themeColor="text1"/>
          <w:sz w:val="28"/>
          <w:szCs w:val="28"/>
        </w:rPr>
        <w:t>кілька ключових аспектів психологічного здоров</w:t>
      </w:r>
      <w:r w:rsidR="00B55F94" w:rsidRPr="009F0B6C">
        <w:rPr>
          <w:rFonts w:ascii="Times New Roman" w:eastAsia="Times New Roman" w:hAnsi="Times New Roman" w:cs="Times New Roman"/>
          <w:color w:val="000000" w:themeColor="text1"/>
          <w:sz w:val="28"/>
          <w:szCs w:val="28"/>
        </w:rPr>
        <w:t>’</w:t>
      </w:r>
      <w:r w:rsidR="3C3FB3A2" w:rsidRPr="009F0B6C">
        <w:rPr>
          <w:rFonts w:ascii="Times New Roman" w:eastAsia="Times New Roman" w:hAnsi="Times New Roman" w:cs="Times New Roman"/>
          <w:color w:val="000000" w:themeColor="text1"/>
          <w:sz w:val="28"/>
          <w:szCs w:val="28"/>
        </w:rPr>
        <w:t>я:</w:t>
      </w:r>
    </w:p>
    <w:p w:rsidR="00FB672D" w:rsidRPr="00981C79" w:rsidRDefault="00CF236B"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D0D0D" w:themeColor="text1" w:themeTint="F2"/>
          <w:sz w:val="28"/>
          <w:szCs w:val="28"/>
        </w:rPr>
      </w:pPr>
      <w:r w:rsidRPr="00981C79">
        <w:rPr>
          <w:rFonts w:ascii="Times New Roman" w:eastAsia="Times New Roman" w:hAnsi="Times New Roman" w:cs="Times New Roman"/>
          <w:color w:val="0D0D0D" w:themeColor="text1" w:themeTint="F2"/>
          <w:sz w:val="28"/>
          <w:szCs w:val="28"/>
        </w:rPr>
        <w:t xml:space="preserve">Суто людський вимір: </w:t>
      </w:r>
      <w:r w:rsidR="008435FD">
        <w:rPr>
          <w:rFonts w:ascii="Times New Roman" w:eastAsia="Times New Roman" w:hAnsi="Times New Roman" w:cs="Times New Roman"/>
          <w:color w:val="0D0D0D" w:themeColor="text1" w:themeTint="F2"/>
          <w:sz w:val="28"/>
          <w:szCs w:val="28"/>
        </w:rPr>
        <w:t>п</w:t>
      </w:r>
      <w:r w:rsidRPr="00981C79">
        <w:rPr>
          <w:rFonts w:ascii="Times New Roman" w:eastAsia="Times New Roman" w:hAnsi="Times New Roman" w:cs="Times New Roman"/>
          <w:color w:val="0D0D0D" w:themeColor="text1" w:themeTint="F2"/>
          <w:sz w:val="28"/>
          <w:szCs w:val="28"/>
        </w:rPr>
        <w:t>оняття «психологічне здоров’я»</w:t>
      </w:r>
      <w:r w:rsidR="5EA4DE2A" w:rsidRPr="00981C79">
        <w:rPr>
          <w:rFonts w:ascii="Times New Roman" w:eastAsia="Times New Roman" w:hAnsi="Times New Roman" w:cs="Times New Roman"/>
          <w:color w:val="0D0D0D" w:themeColor="text1" w:themeTint="F2"/>
          <w:sz w:val="28"/>
          <w:szCs w:val="28"/>
        </w:rPr>
        <w:t xml:space="preserve"> відображає глибокий аспект людської сутності і є важливим аспектом духовного благополуччя.</w:t>
      </w:r>
    </w:p>
    <w:p w:rsidR="00FB672D" w:rsidRPr="00981C79" w:rsidRDefault="5EA4DE2A"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D0D0D" w:themeColor="text1" w:themeTint="F2"/>
          <w:sz w:val="28"/>
          <w:szCs w:val="28"/>
        </w:rPr>
      </w:pPr>
      <w:r w:rsidRPr="00981C79">
        <w:rPr>
          <w:rFonts w:ascii="Times New Roman" w:eastAsia="Times New Roman" w:hAnsi="Times New Roman" w:cs="Times New Roman"/>
          <w:color w:val="0D0D0D" w:themeColor="text1" w:themeTint="F2"/>
          <w:sz w:val="28"/>
          <w:szCs w:val="28"/>
        </w:rPr>
        <w:t xml:space="preserve">Норма та патологія в духовному розвитку: </w:t>
      </w:r>
      <w:r w:rsidR="008435FD">
        <w:rPr>
          <w:rFonts w:ascii="Times New Roman" w:eastAsia="Times New Roman" w:hAnsi="Times New Roman" w:cs="Times New Roman"/>
          <w:color w:val="0D0D0D" w:themeColor="text1" w:themeTint="F2"/>
          <w:sz w:val="28"/>
          <w:szCs w:val="28"/>
        </w:rPr>
        <w:t>п</w:t>
      </w:r>
      <w:r w:rsidRPr="00981C79">
        <w:rPr>
          <w:rFonts w:ascii="Times New Roman" w:eastAsia="Times New Roman" w:hAnsi="Times New Roman" w:cs="Times New Roman"/>
          <w:color w:val="0D0D0D" w:themeColor="text1" w:themeTint="F2"/>
          <w:sz w:val="28"/>
          <w:szCs w:val="28"/>
        </w:rPr>
        <w:t>роблема психологічного здоров</w:t>
      </w:r>
      <w:r w:rsidR="00B55F94" w:rsidRPr="00981C79">
        <w:rPr>
          <w:rFonts w:ascii="Times New Roman" w:eastAsia="Times New Roman" w:hAnsi="Times New Roman" w:cs="Times New Roman"/>
          <w:color w:val="0D0D0D" w:themeColor="text1" w:themeTint="F2"/>
          <w:sz w:val="28"/>
          <w:szCs w:val="28"/>
        </w:rPr>
        <w:t>’</w:t>
      </w:r>
      <w:r w:rsidRPr="00981C79">
        <w:rPr>
          <w:rFonts w:ascii="Times New Roman" w:eastAsia="Times New Roman" w:hAnsi="Times New Roman" w:cs="Times New Roman"/>
          <w:color w:val="0D0D0D" w:themeColor="text1" w:themeTint="F2"/>
          <w:sz w:val="28"/>
          <w:szCs w:val="28"/>
        </w:rPr>
        <w:t>я включає аналіз як нормального, так і відхиленого духовного розвитку людини, де патологічні стани виявляються як порушення гармонії та розвитку.</w:t>
      </w:r>
    </w:p>
    <w:p w:rsidR="00FB672D" w:rsidRPr="00981C79" w:rsidRDefault="5EA4DE2A"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D0D0D" w:themeColor="text1" w:themeTint="F2"/>
          <w:sz w:val="28"/>
          <w:szCs w:val="28"/>
        </w:rPr>
      </w:pPr>
      <w:r w:rsidRPr="00981C79">
        <w:rPr>
          <w:rFonts w:ascii="Times New Roman" w:eastAsia="Times New Roman" w:hAnsi="Times New Roman" w:cs="Times New Roman"/>
          <w:color w:val="0D0D0D" w:themeColor="text1" w:themeTint="F2"/>
          <w:sz w:val="28"/>
          <w:szCs w:val="28"/>
        </w:rPr>
        <w:t>Нормальний розвиток суб</w:t>
      </w:r>
      <w:r w:rsidR="00B55F94" w:rsidRPr="00981C79">
        <w:rPr>
          <w:rFonts w:ascii="Times New Roman" w:eastAsia="Times New Roman" w:hAnsi="Times New Roman" w:cs="Times New Roman"/>
          <w:color w:val="0D0D0D" w:themeColor="text1" w:themeTint="F2"/>
          <w:sz w:val="28"/>
          <w:szCs w:val="28"/>
        </w:rPr>
        <w:t>’</w:t>
      </w:r>
      <w:r w:rsidRPr="00981C79">
        <w:rPr>
          <w:rFonts w:ascii="Times New Roman" w:eastAsia="Times New Roman" w:hAnsi="Times New Roman" w:cs="Times New Roman"/>
          <w:color w:val="0D0D0D" w:themeColor="text1" w:themeTint="F2"/>
          <w:sz w:val="28"/>
          <w:szCs w:val="28"/>
        </w:rPr>
        <w:t xml:space="preserve">єктивності: </w:t>
      </w:r>
      <w:r w:rsidR="008435FD">
        <w:rPr>
          <w:rFonts w:ascii="Times New Roman" w:eastAsia="Times New Roman" w:hAnsi="Times New Roman" w:cs="Times New Roman"/>
          <w:color w:val="0D0D0D" w:themeColor="text1" w:themeTint="F2"/>
          <w:sz w:val="28"/>
          <w:szCs w:val="28"/>
        </w:rPr>
        <w:t>о</w:t>
      </w:r>
      <w:r w:rsidRPr="00981C79">
        <w:rPr>
          <w:rFonts w:ascii="Times New Roman" w:eastAsia="Times New Roman" w:hAnsi="Times New Roman" w:cs="Times New Roman"/>
          <w:color w:val="0D0D0D" w:themeColor="text1" w:themeTint="F2"/>
          <w:sz w:val="28"/>
          <w:szCs w:val="28"/>
        </w:rPr>
        <w:t>сновою психологічного здоров</w:t>
      </w:r>
      <w:r w:rsidR="00B55F94" w:rsidRPr="00981C79">
        <w:rPr>
          <w:rFonts w:ascii="Times New Roman" w:eastAsia="Times New Roman" w:hAnsi="Times New Roman" w:cs="Times New Roman"/>
          <w:color w:val="0D0D0D" w:themeColor="text1" w:themeTint="F2"/>
          <w:sz w:val="28"/>
          <w:szCs w:val="28"/>
        </w:rPr>
        <w:t>’</w:t>
      </w:r>
      <w:r w:rsidRPr="00981C79">
        <w:rPr>
          <w:rFonts w:ascii="Times New Roman" w:eastAsia="Times New Roman" w:hAnsi="Times New Roman" w:cs="Times New Roman"/>
          <w:color w:val="0D0D0D" w:themeColor="text1" w:themeTint="F2"/>
          <w:sz w:val="28"/>
          <w:szCs w:val="28"/>
        </w:rPr>
        <w:t>я є здоровий розвиток суб</w:t>
      </w:r>
      <w:r w:rsidR="00B55F94" w:rsidRPr="00981C79">
        <w:rPr>
          <w:rFonts w:ascii="Times New Roman" w:eastAsia="Times New Roman" w:hAnsi="Times New Roman" w:cs="Times New Roman"/>
          <w:color w:val="0D0D0D" w:themeColor="text1" w:themeTint="F2"/>
          <w:sz w:val="28"/>
          <w:szCs w:val="28"/>
        </w:rPr>
        <w:t>’</w:t>
      </w:r>
      <w:r w:rsidRPr="00981C79">
        <w:rPr>
          <w:rFonts w:ascii="Times New Roman" w:eastAsia="Times New Roman" w:hAnsi="Times New Roman" w:cs="Times New Roman"/>
          <w:color w:val="0D0D0D" w:themeColor="text1" w:themeTint="F2"/>
          <w:sz w:val="28"/>
          <w:szCs w:val="28"/>
        </w:rPr>
        <w:t>єктивності людини, що включає різноманітні аспекти її особистісного зростання та самовизначення.</w:t>
      </w:r>
    </w:p>
    <w:p w:rsidR="00FB672D" w:rsidRPr="00981C79" w:rsidRDefault="3C3FB3A2"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00000" w:themeColor="text1"/>
          <w:sz w:val="28"/>
          <w:szCs w:val="28"/>
        </w:rPr>
      </w:pPr>
      <w:r w:rsidRPr="00981C79">
        <w:rPr>
          <w:rFonts w:ascii="Times New Roman" w:eastAsia="Times New Roman" w:hAnsi="Times New Roman" w:cs="Times New Roman"/>
          <w:color w:val="0D0D0D" w:themeColor="text1" w:themeTint="F2"/>
          <w:sz w:val="28"/>
          <w:szCs w:val="28"/>
        </w:rPr>
        <w:t>Критерії психологічного здоров</w:t>
      </w:r>
      <w:r w:rsidR="5321434B" w:rsidRPr="00981C79">
        <w:rPr>
          <w:rFonts w:ascii="Times New Roman" w:eastAsia="Times New Roman" w:hAnsi="Times New Roman" w:cs="Times New Roman"/>
          <w:color w:val="0D0D0D" w:themeColor="text1" w:themeTint="F2"/>
          <w:sz w:val="28"/>
          <w:szCs w:val="28"/>
        </w:rPr>
        <w:t>’</w:t>
      </w:r>
      <w:r w:rsidRPr="00981C79">
        <w:rPr>
          <w:rFonts w:ascii="Times New Roman" w:eastAsia="Times New Roman" w:hAnsi="Times New Roman" w:cs="Times New Roman"/>
          <w:color w:val="0D0D0D" w:themeColor="text1" w:themeTint="F2"/>
          <w:sz w:val="28"/>
          <w:szCs w:val="28"/>
        </w:rPr>
        <w:t xml:space="preserve">я: визначає спрямованість розвитку </w:t>
      </w:r>
      <w:r w:rsidR="5AD79ACD" w:rsidRPr="00981C79">
        <w:rPr>
          <w:rFonts w:ascii="Times New Roman" w:eastAsia="Times New Roman" w:hAnsi="Times New Roman" w:cs="Times New Roman"/>
          <w:color w:val="0D0D0D" w:themeColor="text1" w:themeTint="F2"/>
          <w:sz w:val="28"/>
          <w:szCs w:val="28"/>
        </w:rPr>
        <w:t xml:space="preserve">особистості </w:t>
      </w:r>
      <w:r w:rsidRPr="00981C79">
        <w:rPr>
          <w:rFonts w:ascii="Times New Roman" w:eastAsia="Times New Roman" w:hAnsi="Times New Roman" w:cs="Times New Roman"/>
          <w:color w:val="0D0D0D" w:themeColor="text1" w:themeTint="F2"/>
          <w:sz w:val="28"/>
          <w:szCs w:val="28"/>
        </w:rPr>
        <w:t>та характер актуалізації людського потенціалу як визначальні критерії психологічного здоров</w:t>
      </w:r>
      <w:r w:rsidR="00B55F94" w:rsidRPr="00981C79">
        <w:rPr>
          <w:rFonts w:ascii="Times New Roman" w:eastAsia="Times New Roman" w:hAnsi="Times New Roman" w:cs="Times New Roman"/>
          <w:color w:val="0D0D0D" w:themeColor="text1" w:themeTint="F2"/>
          <w:sz w:val="28"/>
          <w:szCs w:val="28"/>
        </w:rPr>
        <w:t>’</w:t>
      </w:r>
      <w:r w:rsidRPr="00981C79">
        <w:rPr>
          <w:rFonts w:ascii="Times New Roman" w:eastAsia="Times New Roman" w:hAnsi="Times New Roman" w:cs="Times New Roman"/>
          <w:color w:val="0D0D0D" w:themeColor="text1" w:themeTint="F2"/>
          <w:sz w:val="28"/>
          <w:szCs w:val="28"/>
        </w:rPr>
        <w:t>я, що визначають здатність особистості до самореалізації та гармонійного функціонування у суспільстві [4</w:t>
      </w:r>
      <w:r w:rsidR="00846B49" w:rsidRPr="00981C79">
        <w:rPr>
          <w:rFonts w:ascii="Times New Roman" w:eastAsia="Times New Roman" w:hAnsi="Times New Roman" w:cs="Times New Roman"/>
          <w:color w:val="0D0D0D" w:themeColor="text1" w:themeTint="F2"/>
          <w:sz w:val="28"/>
          <w:szCs w:val="28"/>
        </w:rPr>
        <w:t>7</w:t>
      </w:r>
      <w:r w:rsidRPr="00981C79">
        <w:rPr>
          <w:rFonts w:ascii="Times New Roman" w:eastAsia="Times New Roman" w:hAnsi="Times New Roman" w:cs="Times New Roman"/>
          <w:color w:val="0D0D0D" w:themeColor="text1" w:themeTint="F2"/>
          <w:sz w:val="28"/>
          <w:szCs w:val="28"/>
        </w:rPr>
        <w:t>].</w:t>
      </w:r>
    </w:p>
    <w:p w:rsidR="00FB672D" w:rsidRPr="009F0B6C" w:rsidRDefault="0CA1ABA2"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00000" w:themeColor="text1"/>
          <w:sz w:val="28"/>
          <w:szCs w:val="28"/>
        </w:rPr>
        <w:t xml:space="preserve">Представники гуманістичного напряму психології, такі як Г. </w:t>
      </w:r>
      <w:proofErr w:type="spellStart"/>
      <w:r w:rsidRPr="009F0B6C">
        <w:rPr>
          <w:rFonts w:ascii="Times New Roman" w:eastAsia="Times New Roman" w:hAnsi="Times New Roman" w:cs="Times New Roman"/>
          <w:color w:val="000000" w:themeColor="text1"/>
          <w:sz w:val="28"/>
          <w:szCs w:val="28"/>
        </w:rPr>
        <w:t>Олпорт</w:t>
      </w:r>
      <w:proofErr w:type="spellEnd"/>
      <w:r w:rsidRPr="009F0B6C">
        <w:rPr>
          <w:rFonts w:ascii="Times New Roman" w:eastAsia="Times New Roman" w:hAnsi="Times New Roman" w:cs="Times New Roman"/>
          <w:color w:val="000000" w:themeColor="text1"/>
          <w:sz w:val="28"/>
          <w:szCs w:val="28"/>
        </w:rPr>
        <w:t xml:space="preserve">, К. </w:t>
      </w:r>
      <w:proofErr w:type="spellStart"/>
      <w:r w:rsidRPr="009F0B6C">
        <w:rPr>
          <w:rFonts w:ascii="Times New Roman" w:eastAsia="Times New Roman" w:hAnsi="Times New Roman" w:cs="Times New Roman"/>
          <w:color w:val="000000" w:themeColor="text1"/>
          <w:sz w:val="28"/>
          <w:szCs w:val="28"/>
        </w:rPr>
        <w:t>Роджерс</w:t>
      </w:r>
      <w:proofErr w:type="spellEnd"/>
      <w:r w:rsidRPr="009F0B6C">
        <w:rPr>
          <w:rFonts w:ascii="Times New Roman" w:eastAsia="Times New Roman" w:hAnsi="Times New Roman" w:cs="Times New Roman"/>
          <w:color w:val="000000" w:themeColor="text1"/>
          <w:sz w:val="28"/>
          <w:szCs w:val="28"/>
        </w:rPr>
        <w:t xml:space="preserve"> і А. </w:t>
      </w:r>
      <w:proofErr w:type="spellStart"/>
      <w:r w:rsidRPr="009F0B6C">
        <w:rPr>
          <w:rFonts w:ascii="Times New Roman" w:eastAsia="Times New Roman" w:hAnsi="Times New Roman" w:cs="Times New Roman"/>
          <w:color w:val="000000" w:themeColor="text1"/>
          <w:sz w:val="28"/>
          <w:szCs w:val="28"/>
        </w:rPr>
        <w:t>Маслоу</w:t>
      </w:r>
      <w:proofErr w:type="spellEnd"/>
      <w:r w:rsidRPr="009F0B6C">
        <w:rPr>
          <w:rFonts w:ascii="Times New Roman" w:eastAsia="Times New Roman" w:hAnsi="Times New Roman" w:cs="Times New Roman"/>
          <w:color w:val="000000" w:themeColor="text1"/>
          <w:sz w:val="28"/>
          <w:szCs w:val="28"/>
        </w:rPr>
        <w:t xml:space="preserve">, </w:t>
      </w:r>
      <w:r w:rsidR="00D55E1A" w:rsidRPr="009F0B6C">
        <w:rPr>
          <w:rFonts w:ascii="Times New Roman" w:eastAsia="Times New Roman" w:hAnsi="Times New Roman" w:cs="Times New Roman"/>
          <w:color w:val="000000" w:themeColor="text1"/>
          <w:sz w:val="28"/>
          <w:szCs w:val="28"/>
        </w:rPr>
        <w:t xml:space="preserve">зробили значний внесок у </w:t>
      </w:r>
      <w:proofErr w:type="spellStart"/>
      <w:r w:rsidR="00D55E1A" w:rsidRPr="009F0B6C">
        <w:rPr>
          <w:rFonts w:ascii="Times New Roman" w:eastAsia="Times New Roman" w:hAnsi="Times New Roman" w:cs="Times New Roman"/>
          <w:color w:val="000000" w:themeColor="text1"/>
          <w:sz w:val="28"/>
          <w:szCs w:val="28"/>
        </w:rPr>
        <w:t>розуміння</w:t>
      </w:r>
      <w:r w:rsidR="00CF236B" w:rsidRPr="009F0B6C">
        <w:rPr>
          <w:rFonts w:ascii="Times New Roman" w:eastAsia="Times New Roman" w:hAnsi="Times New Roman" w:cs="Times New Roman"/>
          <w:color w:val="000000" w:themeColor="text1"/>
          <w:sz w:val="28"/>
          <w:szCs w:val="28"/>
        </w:rPr>
        <w:t>поняття</w:t>
      </w:r>
      <w:proofErr w:type="spellEnd"/>
      <w:r w:rsidR="00CF236B" w:rsidRPr="009F0B6C">
        <w:rPr>
          <w:rFonts w:ascii="Times New Roman" w:eastAsia="Times New Roman" w:hAnsi="Times New Roman" w:cs="Times New Roman"/>
          <w:color w:val="000000" w:themeColor="text1"/>
          <w:sz w:val="28"/>
          <w:szCs w:val="28"/>
        </w:rPr>
        <w:t xml:space="preserve"> «</w:t>
      </w:r>
      <w:r w:rsidR="00D55E1A" w:rsidRPr="009F0B6C">
        <w:rPr>
          <w:rFonts w:ascii="Times New Roman" w:eastAsia="Times New Roman" w:hAnsi="Times New Roman" w:cs="Times New Roman"/>
          <w:color w:val="000000" w:themeColor="text1"/>
          <w:sz w:val="28"/>
          <w:szCs w:val="28"/>
        </w:rPr>
        <w:t>психологічне</w:t>
      </w:r>
      <w:r w:rsidR="00CF236B" w:rsidRPr="009F0B6C">
        <w:rPr>
          <w:rFonts w:ascii="Times New Roman" w:eastAsia="Times New Roman" w:hAnsi="Times New Roman" w:cs="Times New Roman"/>
          <w:color w:val="000000" w:themeColor="text1"/>
          <w:sz w:val="28"/>
          <w:szCs w:val="28"/>
        </w:rPr>
        <w:t xml:space="preserve"> здоров’</w:t>
      </w:r>
      <w:r w:rsidRPr="009F0B6C">
        <w:rPr>
          <w:rFonts w:ascii="Times New Roman" w:eastAsia="Times New Roman" w:hAnsi="Times New Roman" w:cs="Times New Roman"/>
          <w:color w:val="000000" w:themeColor="text1"/>
          <w:sz w:val="28"/>
          <w:szCs w:val="28"/>
        </w:rPr>
        <w:t>я</w:t>
      </w:r>
      <w:r w:rsidR="00CF236B"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Г. </w:t>
      </w:r>
      <w:proofErr w:type="spellStart"/>
      <w:r w:rsidRPr="009F0B6C">
        <w:rPr>
          <w:rFonts w:ascii="Times New Roman" w:eastAsia="Times New Roman" w:hAnsi="Times New Roman" w:cs="Times New Roman"/>
          <w:color w:val="000000" w:themeColor="text1"/>
          <w:sz w:val="28"/>
          <w:szCs w:val="28"/>
        </w:rPr>
        <w:t>Олпорт</w:t>
      </w:r>
      <w:proofErr w:type="spellEnd"/>
      <w:r w:rsidRPr="009F0B6C">
        <w:rPr>
          <w:rFonts w:ascii="Times New Roman" w:eastAsia="Times New Roman" w:hAnsi="Times New Roman" w:cs="Times New Roman"/>
          <w:color w:val="000000" w:themeColor="text1"/>
          <w:sz w:val="28"/>
          <w:szCs w:val="28"/>
        </w:rPr>
        <w:t xml:space="preserve"> визначив поняття </w:t>
      </w:r>
      <w:proofErr w:type="spellStart"/>
      <w:r w:rsidRPr="009F0B6C">
        <w:rPr>
          <w:rFonts w:ascii="Times New Roman" w:eastAsia="Times New Roman" w:hAnsi="Times New Roman" w:cs="Times New Roman"/>
          <w:color w:val="000000" w:themeColor="text1"/>
          <w:sz w:val="28"/>
          <w:szCs w:val="28"/>
        </w:rPr>
        <w:t>пропріативності</w:t>
      </w:r>
      <w:proofErr w:type="spellEnd"/>
      <w:r w:rsidRPr="009F0B6C">
        <w:rPr>
          <w:rFonts w:ascii="Times New Roman" w:eastAsia="Times New Roman" w:hAnsi="Times New Roman" w:cs="Times New Roman"/>
          <w:color w:val="000000" w:themeColor="text1"/>
          <w:sz w:val="28"/>
          <w:szCs w:val="28"/>
        </w:rPr>
        <w:t xml:space="preserve">, що є характеристикою людської природи і сприяє постійному розвитку та прагненню до досконалості. К. </w:t>
      </w:r>
      <w:proofErr w:type="spellStart"/>
      <w:r w:rsidRPr="009F0B6C">
        <w:rPr>
          <w:rFonts w:ascii="Times New Roman" w:eastAsia="Times New Roman" w:hAnsi="Times New Roman" w:cs="Times New Roman"/>
          <w:color w:val="000000" w:themeColor="text1"/>
          <w:sz w:val="28"/>
          <w:szCs w:val="28"/>
        </w:rPr>
        <w:t>Роджерс</w:t>
      </w:r>
      <w:proofErr w:type="spellEnd"/>
      <w:r w:rsidRPr="009F0B6C">
        <w:rPr>
          <w:rFonts w:ascii="Times New Roman" w:eastAsia="Times New Roman" w:hAnsi="Times New Roman" w:cs="Times New Roman"/>
          <w:color w:val="000000" w:themeColor="text1"/>
          <w:sz w:val="28"/>
          <w:szCs w:val="28"/>
        </w:rPr>
        <w:t xml:space="preserve"> наголошував на вродженому прагненні людини до здоров</w:t>
      </w:r>
      <w:r w:rsidR="00B55F94"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я і зростання, висвітлюючи образ повноцінно </w:t>
      </w:r>
      <w:r w:rsidRPr="009F0B6C">
        <w:rPr>
          <w:rFonts w:ascii="Times New Roman" w:eastAsia="Times New Roman" w:hAnsi="Times New Roman" w:cs="Times New Roman"/>
          <w:color w:val="000000" w:themeColor="text1"/>
          <w:sz w:val="28"/>
          <w:szCs w:val="28"/>
        </w:rPr>
        <w:lastRenderedPageBreak/>
        <w:t xml:space="preserve">функціонуючої особистості, яка відкрита до нового досвіду та має творчий підхід до життя. А. </w:t>
      </w:r>
      <w:proofErr w:type="spellStart"/>
      <w:r w:rsidRPr="009F0B6C">
        <w:rPr>
          <w:rFonts w:ascii="Times New Roman" w:eastAsia="Times New Roman" w:hAnsi="Times New Roman" w:cs="Times New Roman"/>
          <w:color w:val="000000" w:themeColor="text1"/>
          <w:sz w:val="28"/>
          <w:szCs w:val="28"/>
        </w:rPr>
        <w:t>Маслоу</w:t>
      </w:r>
      <w:proofErr w:type="spellEnd"/>
      <w:r w:rsidRPr="009F0B6C">
        <w:rPr>
          <w:rFonts w:ascii="Times New Roman" w:eastAsia="Times New Roman" w:hAnsi="Times New Roman" w:cs="Times New Roman"/>
          <w:color w:val="000000" w:themeColor="text1"/>
          <w:sz w:val="28"/>
          <w:szCs w:val="28"/>
        </w:rPr>
        <w:t xml:space="preserve">, використовуючи теорію мотивації, описав образ </w:t>
      </w:r>
      <w:proofErr w:type="spellStart"/>
      <w:r w:rsidRPr="009F0B6C">
        <w:rPr>
          <w:rFonts w:ascii="Times New Roman" w:eastAsia="Times New Roman" w:hAnsi="Times New Roman" w:cs="Times New Roman"/>
          <w:color w:val="000000" w:themeColor="text1"/>
          <w:sz w:val="28"/>
          <w:szCs w:val="28"/>
        </w:rPr>
        <w:t>самоактуалізованої</w:t>
      </w:r>
      <w:proofErr w:type="spellEnd"/>
      <w:r w:rsidRPr="009F0B6C">
        <w:rPr>
          <w:rFonts w:ascii="Times New Roman" w:eastAsia="Times New Roman" w:hAnsi="Times New Roman" w:cs="Times New Roman"/>
          <w:color w:val="000000" w:themeColor="text1"/>
          <w:sz w:val="28"/>
          <w:szCs w:val="28"/>
        </w:rPr>
        <w:t>, психологічно здорової людини, яка усвідомлює свої можливості і має високу самооцінку [</w:t>
      </w:r>
      <w:r w:rsidR="00846B49" w:rsidRPr="009F0B6C">
        <w:rPr>
          <w:rFonts w:ascii="Times New Roman" w:eastAsia="Times New Roman" w:hAnsi="Times New Roman" w:cs="Times New Roman"/>
          <w:color w:val="000000" w:themeColor="text1"/>
          <w:sz w:val="28"/>
          <w:szCs w:val="28"/>
        </w:rPr>
        <w:t>2</w:t>
      </w:r>
      <w:r w:rsidRPr="009F0B6C">
        <w:rPr>
          <w:rFonts w:ascii="Times New Roman" w:eastAsia="Times New Roman" w:hAnsi="Times New Roman" w:cs="Times New Roman"/>
          <w:color w:val="000000" w:themeColor="text1"/>
          <w:sz w:val="28"/>
          <w:szCs w:val="28"/>
        </w:rPr>
        <w:t>].</w:t>
      </w:r>
    </w:p>
    <w:p w:rsidR="49091F46" w:rsidRPr="009F0B6C" w:rsidRDefault="4957755C"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Психологічне здоров</w:t>
      </w:r>
      <w:r w:rsidR="00B55F94"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я </w:t>
      </w:r>
      <w:r w:rsidR="65FCC08B" w:rsidRPr="009F0B6C">
        <w:rPr>
          <w:rFonts w:ascii="Times New Roman" w:eastAsia="Times New Roman" w:hAnsi="Times New Roman" w:cs="Times New Roman"/>
          <w:color w:val="000000" w:themeColor="text1"/>
          <w:sz w:val="28"/>
          <w:szCs w:val="28"/>
        </w:rPr>
        <w:t xml:space="preserve">є певним </w:t>
      </w:r>
      <w:r w:rsidRPr="009F0B6C">
        <w:rPr>
          <w:rFonts w:ascii="Times New Roman" w:eastAsia="Times New Roman" w:hAnsi="Times New Roman" w:cs="Times New Roman"/>
          <w:color w:val="000000" w:themeColor="text1"/>
          <w:sz w:val="28"/>
          <w:szCs w:val="28"/>
        </w:rPr>
        <w:t>баланс</w:t>
      </w:r>
      <w:r w:rsidR="65FCC08B" w:rsidRPr="009F0B6C">
        <w:rPr>
          <w:rFonts w:ascii="Times New Roman" w:eastAsia="Times New Roman" w:hAnsi="Times New Roman" w:cs="Times New Roman"/>
          <w:color w:val="000000" w:themeColor="text1"/>
          <w:sz w:val="28"/>
          <w:szCs w:val="28"/>
        </w:rPr>
        <w:t>ом</w:t>
      </w:r>
      <w:r w:rsidRPr="009F0B6C">
        <w:rPr>
          <w:rFonts w:ascii="Times New Roman" w:eastAsia="Times New Roman" w:hAnsi="Times New Roman" w:cs="Times New Roman"/>
          <w:color w:val="000000" w:themeColor="text1"/>
          <w:sz w:val="28"/>
          <w:szCs w:val="28"/>
        </w:rPr>
        <w:t xml:space="preserve"> між різними аспектами особистості людини, яки</w:t>
      </w:r>
      <w:r w:rsidRPr="009F0B6C">
        <w:rPr>
          <w:rFonts w:ascii="Times New Roman" w:eastAsia="Times New Roman" w:hAnsi="Times New Roman" w:cs="Times New Roman"/>
          <w:sz w:val="28"/>
          <w:szCs w:val="28"/>
        </w:rPr>
        <w:t xml:space="preserve">й підтримується </w:t>
      </w:r>
      <w:r w:rsidR="65FCC08B" w:rsidRPr="009F0B6C">
        <w:rPr>
          <w:rFonts w:ascii="Times New Roman" w:eastAsia="Times New Roman" w:hAnsi="Times New Roman" w:cs="Times New Roman"/>
          <w:sz w:val="28"/>
          <w:szCs w:val="28"/>
        </w:rPr>
        <w:t xml:space="preserve">завдяки особистісним </w:t>
      </w:r>
      <w:r w:rsidRPr="009F0B6C">
        <w:rPr>
          <w:rFonts w:ascii="Times New Roman" w:eastAsia="Times New Roman" w:hAnsi="Times New Roman" w:cs="Times New Roman"/>
          <w:sz w:val="28"/>
          <w:szCs w:val="28"/>
        </w:rPr>
        <w:t>зусилля</w:t>
      </w:r>
      <w:r w:rsidR="65FCC08B" w:rsidRPr="009F0B6C">
        <w:rPr>
          <w:rFonts w:ascii="Times New Roman" w:eastAsia="Times New Roman" w:hAnsi="Times New Roman" w:cs="Times New Roman"/>
          <w:sz w:val="28"/>
          <w:szCs w:val="28"/>
        </w:rPr>
        <w:t>м</w:t>
      </w:r>
      <w:r w:rsidRPr="009F0B6C">
        <w:rPr>
          <w:rFonts w:ascii="Times New Roman" w:eastAsia="Times New Roman" w:hAnsi="Times New Roman" w:cs="Times New Roman"/>
          <w:sz w:val="28"/>
          <w:szCs w:val="28"/>
        </w:rPr>
        <w:t xml:space="preserve"> індивіда та суспільства. Це також розглядають як процес, в якому гармонійно поєднуються рефлексивні, емоційні, інтелектуальні та поведінкові аспекти життя особистості. Додатково, п</w:t>
      </w:r>
      <w:r w:rsidRPr="009F0B6C">
        <w:rPr>
          <w:rFonts w:ascii="Times New Roman" w:eastAsia="Times New Roman" w:hAnsi="Times New Roman" w:cs="Times New Roman"/>
          <w:color w:val="000000" w:themeColor="text1"/>
          <w:sz w:val="28"/>
          <w:szCs w:val="28"/>
        </w:rPr>
        <w:t>сихологічне здоров</w:t>
      </w:r>
      <w:r w:rsidR="282C08F6"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я</w:t>
      </w:r>
      <w:r w:rsidR="004B1E5D">
        <w:rPr>
          <w:rFonts w:ascii="Times New Roman" w:eastAsia="Times New Roman" w:hAnsi="Times New Roman" w:cs="Times New Roman"/>
          <w:color w:val="000000" w:themeColor="text1"/>
          <w:sz w:val="28"/>
          <w:szCs w:val="28"/>
        </w:rPr>
        <w:t xml:space="preserve"> </w:t>
      </w:r>
      <w:r w:rsidR="5FE9A14A" w:rsidRPr="009F0B6C">
        <w:rPr>
          <w:rFonts w:ascii="Times New Roman" w:eastAsia="Times New Roman" w:hAnsi="Times New Roman" w:cs="Times New Roman"/>
          <w:color w:val="000000" w:themeColor="text1"/>
          <w:sz w:val="28"/>
          <w:szCs w:val="28"/>
        </w:rPr>
        <w:t xml:space="preserve">І. Я. </w:t>
      </w:r>
      <w:proofErr w:type="spellStart"/>
      <w:r w:rsidR="5FE9A14A" w:rsidRPr="009F0B6C">
        <w:rPr>
          <w:rFonts w:ascii="Times New Roman" w:eastAsia="Times New Roman" w:hAnsi="Times New Roman" w:cs="Times New Roman"/>
          <w:color w:val="000000" w:themeColor="text1"/>
          <w:sz w:val="28"/>
          <w:szCs w:val="28"/>
        </w:rPr>
        <w:t>Коцан</w:t>
      </w:r>
      <w:proofErr w:type="spellEnd"/>
      <w:r w:rsidR="5FE9A14A" w:rsidRPr="009F0B6C">
        <w:rPr>
          <w:rFonts w:ascii="Times New Roman" w:eastAsia="Times New Roman" w:hAnsi="Times New Roman" w:cs="Times New Roman"/>
          <w:color w:val="000000" w:themeColor="text1"/>
          <w:sz w:val="28"/>
          <w:szCs w:val="28"/>
        </w:rPr>
        <w:t xml:space="preserve">, Г. В. </w:t>
      </w:r>
      <w:proofErr w:type="spellStart"/>
      <w:r w:rsidR="5FE9A14A" w:rsidRPr="009F0B6C">
        <w:rPr>
          <w:rFonts w:ascii="Times New Roman" w:eastAsia="Times New Roman" w:hAnsi="Times New Roman" w:cs="Times New Roman"/>
          <w:color w:val="000000" w:themeColor="text1"/>
          <w:sz w:val="28"/>
          <w:szCs w:val="28"/>
        </w:rPr>
        <w:t>Ложкін</w:t>
      </w:r>
      <w:proofErr w:type="spellEnd"/>
      <w:r w:rsidR="5FE9A14A" w:rsidRPr="009F0B6C">
        <w:rPr>
          <w:rFonts w:ascii="Times New Roman" w:eastAsia="Times New Roman" w:hAnsi="Times New Roman" w:cs="Times New Roman"/>
          <w:color w:val="000000" w:themeColor="text1"/>
          <w:sz w:val="28"/>
          <w:szCs w:val="28"/>
        </w:rPr>
        <w:t xml:space="preserve">, М. І. </w:t>
      </w:r>
      <w:proofErr w:type="spellStart"/>
      <w:r w:rsidR="5FE9A14A" w:rsidRPr="009F0B6C">
        <w:rPr>
          <w:rFonts w:ascii="Times New Roman" w:eastAsia="Times New Roman" w:hAnsi="Times New Roman" w:cs="Times New Roman"/>
          <w:color w:val="000000" w:themeColor="text1"/>
          <w:sz w:val="28"/>
          <w:szCs w:val="28"/>
        </w:rPr>
        <w:t>Мушкевич</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розуміютьяк</w:t>
      </w:r>
      <w:proofErr w:type="spellEnd"/>
      <w:r w:rsidRPr="009F0B6C">
        <w:rPr>
          <w:rFonts w:ascii="Times New Roman" w:eastAsia="Times New Roman" w:hAnsi="Times New Roman" w:cs="Times New Roman"/>
          <w:color w:val="000000" w:themeColor="text1"/>
          <w:sz w:val="28"/>
          <w:szCs w:val="28"/>
        </w:rPr>
        <w:t xml:space="preserve"> функцію, що дозволяє особистості підтримувати рівновагу з середовищем, адекватно регулювати свою поведінку та діяльність, та здатність </w:t>
      </w:r>
      <w:r w:rsidR="004B1E5D">
        <w:rPr>
          <w:rFonts w:ascii="Times New Roman" w:eastAsia="Times New Roman" w:hAnsi="Times New Roman" w:cs="Times New Roman"/>
          <w:color w:val="000000" w:themeColor="text1"/>
          <w:sz w:val="28"/>
          <w:szCs w:val="28"/>
        </w:rPr>
        <w:t>дола</w:t>
      </w:r>
      <w:r w:rsidRPr="009F0B6C">
        <w:rPr>
          <w:rFonts w:ascii="Times New Roman" w:eastAsia="Times New Roman" w:hAnsi="Times New Roman" w:cs="Times New Roman"/>
          <w:color w:val="000000" w:themeColor="text1"/>
          <w:sz w:val="28"/>
          <w:szCs w:val="28"/>
        </w:rPr>
        <w:t>ти життєві труднощі без шкоди для здоров</w:t>
      </w:r>
      <w:r w:rsidR="0ECFF557"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я</w:t>
      </w:r>
      <w:r w:rsidR="2A1B56CA" w:rsidRPr="009F0B6C">
        <w:rPr>
          <w:rFonts w:ascii="Times New Roman" w:eastAsia="Times New Roman" w:hAnsi="Times New Roman" w:cs="Times New Roman"/>
          <w:color w:val="000000" w:themeColor="text1"/>
          <w:sz w:val="28"/>
          <w:szCs w:val="28"/>
        </w:rPr>
        <w:t xml:space="preserve"> [</w:t>
      </w:r>
      <w:r w:rsidR="00846B49" w:rsidRPr="009F0B6C">
        <w:rPr>
          <w:rFonts w:ascii="Times New Roman" w:eastAsia="Times New Roman" w:hAnsi="Times New Roman" w:cs="Times New Roman"/>
          <w:color w:val="000000" w:themeColor="text1"/>
          <w:sz w:val="28"/>
          <w:szCs w:val="28"/>
        </w:rPr>
        <w:t>1</w:t>
      </w:r>
      <w:r w:rsidRPr="009F0B6C">
        <w:rPr>
          <w:rFonts w:ascii="Times New Roman" w:eastAsia="Times New Roman" w:hAnsi="Times New Roman" w:cs="Times New Roman"/>
          <w:color w:val="000000" w:themeColor="text1"/>
          <w:sz w:val="28"/>
          <w:szCs w:val="28"/>
        </w:rPr>
        <w:t>6].</w:t>
      </w:r>
    </w:p>
    <w:p w:rsidR="1CE0887B" w:rsidRPr="009F0B6C" w:rsidRDefault="1CE0887B" w:rsidP="0015604C">
      <w:pPr>
        <w:shd w:val="clear" w:color="auto" w:fill="FFFFFF" w:themeFill="background1"/>
        <w:spacing w:after="0" w:line="360" w:lineRule="auto"/>
        <w:ind w:left="57" w:right="-2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Здоров</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не обмежується лише відсутністю зовнішніх ознак захворювання. Це стан гармонії як усередині, так і зовні, коли усі складові організму працюють узгоджено і оптимально. Нормальне функціонування організму забезпечує гомеостаз - стан внутрішньої стійкості, самозбереження та постійне самовдосконалення як фізичного, так і психічного статусу. Цей процес залежить від гармонійної взаємодії всіх клітин, органів і систем фізичного тіла.</w:t>
      </w:r>
    </w:p>
    <w:p w:rsidR="1CE0887B" w:rsidRPr="009F0B6C" w:rsidRDefault="4C830707" w:rsidP="0015604C">
      <w:pPr>
        <w:shd w:val="clear" w:color="auto" w:fill="FFFFFF" w:themeFill="background1"/>
        <w:spacing w:after="0" w:line="360" w:lineRule="auto"/>
        <w:ind w:left="57" w:right="-2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Основна </w:t>
      </w:r>
      <w:r w:rsidR="0B5FCADF" w:rsidRPr="009F0B6C">
        <w:rPr>
          <w:rFonts w:ascii="Times New Roman" w:eastAsia="Times New Roman" w:hAnsi="Times New Roman" w:cs="Times New Roman"/>
          <w:sz w:val="28"/>
          <w:szCs w:val="28"/>
        </w:rPr>
        <w:t xml:space="preserve">думка </w:t>
      </w:r>
      <w:r w:rsidRPr="009F0B6C">
        <w:rPr>
          <w:rFonts w:ascii="Times New Roman" w:eastAsia="Times New Roman" w:hAnsi="Times New Roman" w:cs="Times New Roman"/>
          <w:sz w:val="28"/>
          <w:szCs w:val="28"/>
        </w:rPr>
        <w:t>полягає в тому, що здоров</w:t>
      </w:r>
      <w:r w:rsidR="10A657C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включає баланс між фізичним, психічним та соціальним благополуччям, а також здатність організму до адаптації та самовідновлення.</w:t>
      </w:r>
    </w:p>
    <w:p w:rsidR="00FB672D" w:rsidRPr="009F0B6C" w:rsidRDefault="3996FC74"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sz w:val="28"/>
          <w:szCs w:val="28"/>
        </w:rPr>
        <w:t>К</w:t>
      </w:r>
      <w:r w:rsidR="2AFBC001" w:rsidRPr="009F0B6C">
        <w:rPr>
          <w:rFonts w:ascii="Times New Roman" w:eastAsia="Times New Roman" w:hAnsi="Times New Roman" w:cs="Times New Roman"/>
          <w:sz w:val="28"/>
          <w:szCs w:val="28"/>
        </w:rPr>
        <w:t>он</w:t>
      </w:r>
      <w:r w:rsidR="2AFBC001" w:rsidRPr="009F0B6C">
        <w:rPr>
          <w:rFonts w:ascii="Times New Roman" w:eastAsia="Times New Roman" w:hAnsi="Times New Roman" w:cs="Times New Roman"/>
          <w:color w:val="000000" w:themeColor="text1"/>
          <w:sz w:val="28"/>
          <w:szCs w:val="28"/>
        </w:rPr>
        <w:t>цептуальні моделі, які відрізняються у способі розуміння та визначенні поняття здоров</w:t>
      </w:r>
      <w:r w:rsidR="160E3F84" w:rsidRPr="009F0B6C">
        <w:rPr>
          <w:rFonts w:ascii="Times New Roman" w:eastAsia="Times New Roman" w:hAnsi="Times New Roman" w:cs="Times New Roman"/>
          <w:color w:val="000000" w:themeColor="text1"/>
          <w:sz w:val="28"/>
          <w:szCs w:val="28"/>
        </w:rPr>
        <w:t>’</w:t>
      </w:r>
      <w:r w:rsidR="2AFBC001" w:rsidRPr="009F0B6C">
        <w:rPr>
          <w:rFonts w:ascii="Times New Roman" w:eastAsia="Times New Roman" w:hAnsi="Times New Roman" w:cs="Times New Roman"/>
          <w:color w:val="000000" w:themeColor="text1"/>
          <w:sz w:val="28"/>
          <w:szCs w:val="28"/>
        </w:rPr>
        <w:t>я:</w:t>
      </w:r>
    </w:p>
    <w:p w:rsidR="00FB672D" w:rsidRPr="008C6D4F" w:rsidRDefault="00534D35"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00000" w:themeColor="text1"/>
          <w:sz w:val="28"/>
          <w:szCs w:val="28"/>
        </w:rPr>
      </w:pPr>
      <w:r w:rsidRPr="008C6D4F">
        <w:rPr>
          <w:rFonts w:ascii="Times New Roman" w:eastAsia="Times New Roman" w:hAnsi="Times New Roman" w:cs="Times New Roman"/>
          <w:color w:val="000000" w:themeColor="text1"/>
          <w:sz w:val="28"/>
          <w:szCs w:val="28"/>
        </w:rPr>
        <w:t>Медична модель</w:t>
      </w:r>
      <w:r w:rsidR="0939E188" w:rsidRPr="008C6D4F">
        <w:rPr>
          <w:rFonts w:ascii="Times New Roman" w:eastAsia="Times New Roman" w:hAnsi="Times New Roman" w:cs="Times New Roman"/>
          <w:color w:val="000000" w:themeColor="text1"/>
          <w:sz w:val="28"/>
          <w:szCs w:val="28"/>
        </w:rPr>
        <w:t xml:space="preserve"> розглядає здоров</w:t>
      </w:r>
      <w:r w:rsidRPr="008C6D4F">
        <w:rPr>
          <w:rFonts w:ascii="Times New Roman" w:eastAsia="Times New Roman" w:hAnsi="Times New Roman" w:cs="Times New Roman"/>
          <w:color w:val="000000" w:themeColor="text1"/>
          <w:sz w:val="28"/>
          <w:szCs w:val="28"/>
        </w:rPr>
        <w:t>’</w:t>
      </w:r>
      <w:r w:rsidR="0939E188" w:rsidRPr="008C6D4F">
        <w:rPr>
          <w:rFonts w:ascii="Times New Roman" w:eastAsia="Times New Roman" w:hAnsi="Times New Roman" w:cs="Times New Roman"/>
          <w:color w:val="000000" w:themeColor="text1"/>
          <w:sz w:val="28"/>
          <w:szCs w:val="28"/>
        </w:rPr>
        <w:t>я виключно через призму медичних ознак і симптомів, визначаючи його як відсутність конкретних захворювань.</w:t>
      </w:r>
    </w:p>
    <w:p w:rsidR="00FB672D" w:rsidRPr="008C6D4F" w:rsidRDefault="2AFBC001"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00000" w:themeColor="text1"/>
          <w:sz w:val="28"/>
          <w:szCs w:val="28"/>
        </w:rPr>
      </w:pPr>
      <w:proofErr w:type="spellStart"/>
      <w:r w:rsidRPr="008C6D4F">
        <w:rPr>
          <w:rFonts w:ascii="Times New Roman" w:eastAsia="Times New Roman" w:hAnsi="Times New Roman" w:cs="Times New Roman"/>
          <w:color w:val="000000" w:themeColor="text1"/>
          <w:sz w:val="28"/>
          <w:szCs w:val="28"/>
        </w:rPr>
        <w:t>Біомедична</w:t>
      </w:r>
      <w:proofErr w:type="spellEnd"/>
      <w:r w:rsidRPr="008C6D4F">
        <w:rPr>
          <w:rFonts w:ascii="Times New Roman" w:eastAsia="Times New Roman" w:hAnsi="Times New Roman" w:cs="Times New Roman"/>
          <w:color w:val="000000" w:themeColor="text1"/>
          <w:sz w:val="28"/>
          <w:szCs w:val="28"/>
        </w:rPr>
        <w:t xml:space="preserve"> модель здоров</w:t>
      </w:r>
      <w:r w:rsidR="58BD4777" w:rsidRPr="008C6D4F">
        <w:rPr>
          <w:rFonts w:ascii="Times New Roman" w:eastAsia="Times New Roman" w:hAnsi="Times New Roman" w:cs="Times New Roman"/>
          <w:color w:val="000000" w:themeColor="text1"/>
          <w:sz w:val="28"/>
          <w:szCs w:val="28"/>
        </w:rPr>
        <w:t>’</w:t>
      </w:r>
      <w:r w:rsidRPr="008C6D4F">
        <w:rPr>
          <w:rFonts w:ascii="Times New Roman" w:eastAsia="Times New Roman" w:hAnsi="Times New Roman" w:cs="Times New Roman"/>
          <w:color w:val="000000" w:themeColor="text1"/>
          <w:sz w:val="28"/>
          <w:szCs w:val="28"/>
        </w:rPr>
        <w:t xml:space="preserve">я звертає увагу на біологічні аспекти, </w:t>
      </w:r>
      <w:r w:rsidR="7B9F2B6E" w:rsidRPr="008C6D4F">
        <w:rPr>
          <w:rFonts w:ascii="Times New Roman" w:eastAsia="Times New Roman" w:hAnsi="Times New Roman" w:cs="Times New Roman"/>
          <w:color w:val="000000" w:themeColor="text1"/>
          <w:sz w:val="28"/>
          <w:szCs w:val="28"/>
        </w:rPr>
        <w:t>розуміючи</w:t>
      </w:r>
      <w:r w:rsidRPr="008C6D4F">
        <w:rPr>
          <w:rFonts w:ascii="Times New Roman" w:eastAsia="Times New Roman" w:hAnsi="Times New Roman" w:cs="Times New Roman"/>
          <w:color w:val="000000" w:themeColor="text1"/>
          <w:sz w:val="28"/>
          <w:szCs w:val="28"/>
        </w:rPr>
        <w:t xml:space="preserve"> здоров</w:t>
      </w:r>
      <w:r w:rsidR="79007AA0" w:rsidRPr="008C6D4F">
        <w:rPr>
          <w:rFonts w:ascii="Times New Roman" w:eastAsia="Times New Roman" w:hAnsi="Times New Roman" w:cs="Times New Roman"/>
          <w:color w:val="000000" w:themeColor="text1"/>
          <w:sz w:val="28"/>
          <w:szCs w:val="28"/>
        </w:rPr>
        <w:t>’</w:t>
      </w:r>
      <w:r w:rsidRPr="008C6D4F">
        <w:rPr>
          <w:rFonts w:ascii="Times New Roman" w:eastAsia="Times New Roman" w:hAnsi="Times New Roman" w:cs="Times New Roman"/>
          <w:color w:val="000000" w:themeColor="text1"/>
          <w:sz w:val="28"/>
          <w:szCs w:val="28"/>
        </w:rPr>
        <w:t>я як відсутність органічних порушень і суб</w:t>
      </w:r>
      <w:r w:rsidR="5D0F0D05" w:rsidRPr="008C6D4F">
        <w:rPr>
          <w:rFonts w:ascii="Times New Roman" w:eastAsia="Times New Roman" w:hAnsi="Times New Roman" w:cs="Times New Roman"/>
          <w:color w:val="000000" w:themeColor="text1"/>
          <w:sz w:val="28"/>
          <w:szCs w:val="28"/>
        </w:rPr>
        <w:t>’</w:t>
      </w:r>
      <w:r w:rsidRPr="008C6D4F">
        <w:rPr>
          <w:rFonts w:ascii="Times New Roman" w:eastAsia="Times New Roman" w:hAnsi="Times New Roman" w:cs="Times New Roman"/>
          <w:color w:val="000000" w:themeColor="text1"/>
          <w:sz w:val="28"/>
          <w:szCs w:val="28"/>
        </w:rPr>
        <w:t>єктивних відчуттів нездоров</w:t>
      </w:r>
      <w:r w:rsidR="78B59D1D" w:rsidRPr="008C6D4F">
        <w:rPr>
          <w:rFonts w:ascii="Times New Roman" w:eastAsia="Times New Roman" w:hAnsi="Times New Roman" w:cs="Times New Roman"/>
          <w:color w:val="000000" w:themeColor="text1"/>
          <w:sz w:val="28"/>
          <w:szCs w:val="28"/>
        </w:rPr>
        <w:t>’</w:t>
      </w:r>
      <w:r w:rsidRPr="008C6D4F">
        <w:rPr>
          <w:rFonts w:ascii="Times New Roman" w:eastAsia="Times New Roman" w:hAnsi="Times New Roman" w:cs="Times New Roman"/>
          <w:color w:val="000000" w:themeColor="text1"/>
          <w:sz w:val="28"/>
          <w:szCs w:val="28"/>
        </w:rPr>
        <w:t>я.</w:t>
      </w:r>
    </w:p>
    <w:p w:rsidR="00FB672D" w:rsidRPr="008C6D4F" w:rsidRDefault="0939E188"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00000" w:themeColor="text1"/>
          <w:sz w:val="28"/>
          <w:szCs w:val="28"/>
        </w:rPr>
      </w:pPr>
      <w:proofErr w:type="spellStart"/>
      <w:r w:rsidRPr="008C6D4F">
        <w:rPr>
          <w:rFonts w:ascii="Times New Roman" w:eastAsia="Times New Roman" w:hAnsi="Times New Roman" w:cs="Times New Roman"/>
          <w:color w:val="000000" w:themeColor="text1"/>
          <w:sz w:val="28"/>
          <w:szCs w:val="28"/>
        </w:rPr>
        <w:lastRenderedPageBreak/>
        <w:t>Біосоціальна</w:t>
      </w:r>
      <w:proofErr w:type="spellEnd"/>
      <w:r w:rsidRPr="008C6D4F">
        <w:rPr>
          <w:rFonts w:ascii="Times New Roman" w:eastAsia="Times New Roman" w:hAnsi="Times New Roman" w:cs="Times New Roman"/>
          <w:color w:val="000000" w:themeColor="text1"/>
          <w:sz w:val="28"/>
          <w:szCs w:val="28"/>
        </w:rPr>
        <w:t xml:space="preserve"> модель здоров</w:t>
      </w:r>
      <w:r w:rsidR="6A849DEF" w:rsidRPr="008C6D4F">
        <w:rPr>
          <w:rFonts w:ascii="Times New Roman" w:eastAsia="Times New Roman" w:hAnsi="Times New Roman" w:cs="Times New Roman"/>
          <w:color w:val="000000" w:themeColor="text1"/>
          <w:sz w:val="28"/>
          <w:szCs w:val="28"/>
        </w:rPr>
        <w:t>’</w:t>
      </w:r>
      <w:r w:rsidRPr="008C6D4F">
        <w:rPr>
          <w:rFonts w:ascii="Times New Roman" w:eastAsia="Times New Roman" w:hAnsi="Times New Roman" w:cs="Times New Roman"/>
          <w:color w:val="000000" w:themeColor="text1"/>
          <w:sz w:val="28"/>
          <w:szCs w:val="28"/>
        </w:rPr>
        <w:t>я враховує як біологічні, так і соціальні чинники, які впливають на здоров</w:t>
      </w:r>
      <w:r w:rsidR="00534D35" w:rsidRPr="008C6D4F">
        <w:rPr>
          <w:rFonts w:ascii="Times New Roman" w:eastAsia="Times New Roman" w:hAnsi="Times New Roman" w:cs="Times New Roman"/>
          <w:color w:val="000000" w:themeColor="text1"/>
          <w:sz w:val="28"/>
          <w:szCs w:val="28"/>
        </w:rPr>
        <w:t>’</w:t>
      </w:r>
      <w:r w:rsidRPr="008C6D4F">
        <w:rPr>
          <w:rFonts w:ascii="Times New Roman" w:eastAsia="Times New Roman" w:hAnsi="Times New Roman" w:cs="Times New Roman"/>
          <w:color w:val="000000" w:themeColor="text1"/>
          <w:sz w:val="28"/>
          <w:szCs w:val="28"/>
        </w:rPr>
        <w:t>я, підкреслюючи важливість соціального середовища для загального благополуччя.</w:t>
      </w:r>
    </w:p>
    <w:p w:rsidR="00FB672D" w:rsidRPr="009F0B6C" w:rsidRDefault="0939E188" w:rsidP="0015604C">
      <w:pPr>
        <w:pStyle w:val="a3"/>
        <w:shd w:val="clear" w:color="auto" w:fill="FFFFFF" w:themeFill="background1"/>
        <w:spacing w:after="0" w:line="360" w:lineRule="auto"/>
        <w:ind w:left="57" w:right="-2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Ціннісно-соціальна модель розглядає здоров</w:t>
      </w:r>
      <w:r w:rsidR="259F0053"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я як цінність для особистості, що є необхідною передумовою для повноцінного життя, задоволення матеріальних і духовних потреб, а також участі у соціальному, економічному, науковому, культурному та інших сферах життя.</w:t>
      </w:r>
    </w:p>
    <w:p w:rsidR="00FB672D" w:rsidRPr="009F0B6C" w:rsidRDefault="0939E188" w:rsidP="0015604C">
      <w:pPr>
        <w:shd w:val="clear" w:color="auto" w:fill="FFFFFF" w:themeFill="background1"/>
        <w:spacing w:after="0" w:line="360" w:lineRule="auto"/>
        <w:ind w:left="57" w:right="-2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Ці різні моделі демонструють широкий спектр поглядів на здоров</w:t>
      </w:r>
      <w:r w:rsidR="68AE701F"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я та його роль у житті людини, враховуючи як медичні, біологічні, соціальні, так і ціннісні аспекти [</w:t>
      </w:r>
      <w:r w:rsidR="00846B49" w:rsidRPr="009F0B6C">
        <w:rPr>
          <w:rFonts w:ascii="Times New Roman" w:eastAsia="Times New Roman" w:hAnsi="Times New Roman" w:cs="Times New Roman"/>
          <w:color w:val="000000" w:themeColor="text1"/>
          <w:sz w:val="28"/>
          <w:szCs w:val="28"/>
        </w:rPr>
        <w:t>42</w:t>
      </w:r>
      <w:r w:rsidRPr="009F0B6C">
        <w:rPr>
          <w:rFonts w:ascii="Times New Roman" w:eastAsia="Times New Roman" w:hAnsi="Times New Roman" w:cs="Times New Roman"/>
          <w:color w:val="000000" w:themeColor="text1"/>
          <w:sz w:val="28"/>
          <w:szCs w:val="28"/>
        </w:rPr>
        <w:t>].</w:t>
      </w:r>
    </w:p>
    <w:p w:rsidR="00FB672D" w:rsidRPr="009F0B6C" w:rsidRDefault="56DD9A90"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Психологічне благополуччя є невід</w:t>
      </w:r>
      <w:r w:rsidR="0ABB000C"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ємною складовою ментального здоров'я особистості, що визначається як стан психологічної гармонії, задоволення життя</w:t>
      </w:r>
      <w:r w:rsidR="008C6D4F">
        <w:rPr>
          <w:rFonts w:ascii="Times New Roman" w:eastAsia="Times New Roman" w:hAnsi="Times New Roman" w:cs="Times New Roman"/>
          <w:sz w:val="28"/>
          <w:szCs w:val="28"/>
        </w:rPr>
        <w:t>м</w:t>
      </w:r>
      <w:r w:rsidRPr="009F0B6C">
        <w:rPr>
          <w:rFonts w:ascii="Times New Roman" w:eastAsia="Times New Roman" w:hAnsi="Times New Roman" w:cs="Times New Roman"/>
          <w:sz w:val="28"/>
          <w:szCs w:val="28"/>
        </w:rPr>
        <w:t xml:space="preserve"> та відчуття</w:t>
      </w:r>
      <w:r w:rsidR="008C6D4F">
        <w:rPr>
          <w:rFonts w:ascii="Times New Roman" w:eastAsia="Times New Roman" w:hAnsi="Times New Roman" w:cs="Times New Roman"/>
          <w:sz w:val="28"/>
          <w:szCs w:val="28"/>
        </w:rPr>
        <w:t>м</w:t>
      </w:r>
      <w:r w:rsidRPr="009F0B6C">
        <w:rPr>
          <w:rFonts w:ascii="Times New Roman" w:eastAsia="Times New Roman" w:hAnsi="Times New Roman" w:cs="Times New Roman"/>
          <w:sz w:val="28"/>
          <w:szCs w:val="28"/>
        </w:rPr>
        <w:t xml:space="preserve"> щастя. Це більш глибокий і комплексний підхід, який враховує різні аспекти психічного стану та емоційного благополуччя.</w:t>
      </w:r>
    </w:p>
    <w:p w:rsidR="00FB672D" w:rsidRPr="009F0B6C" w:rsidRDefault="56DD9A90"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Основні аспекти психологічного благополуччя включають емоційну стабільність</w:t>
      </w:r>
      <w:r w:rsidR="47C6C781" w:rsidRPr="009F0B6C">
        <w:rPr>
          <w:rFonts w:ascii="Times New Roman" w:eastAsia="Times New Roman" w:hAnsi="Times New Roman" w:cs="Times New Roman"/>
          <w:sz w:val="28"/>
          <w:szCs w:val="28"/>
        </w:rPr>
        <w:t xml:space="preserve"> (здатність керувати своїми емоціями і реагувати на життєві події збалансовано та конструктивно. Особа з високим рівнем емоційної стабільності може ефективно впоратися зі стресом, зберігаючи позитивний настрій та оптимізм. Вона може приймати негативні ситуації як частину життя і шукати конструктивні способи вирішення проблем, замість того, щоб падати духом або впадати в паніку),</w:t>
      </w:r>
      <w:r w:rsidRPr="009F0B6C">
        <w:rPr>
          <w:rFonts w:ascii="Times New Roman" w:eastAsia="Times New Roman" w:hAnsi="Times New Roman" w:cs="Times New Roman"/>
          <w:sz w:val="28"/>
          <w:szCs w:val="28"/>
        </w:rPr>
        <w:t xml:space="preserve"> самоповагу та позитивне ставлення до себе</w:t>
      </w:r>
      <w:r w:rsidR="254D2127" w:rsidRPr="009F0B6C">
        <w:rPr>
          <w:rFonts w:ascii="Times New Roman" w:eastAsia="Times New Roman" w:hAnsi="Times New Roman" w:cs="Times New Roman"/>
          <w:sz w:val="28"/>
          <w:szCs w:val="28"/>
        </w:rPr>
        <w:t xml:space="preserve"> (самоповага включає прийняття себе з усіма сильними та слабкими сторонами, віру у власні можливості та здатність до догляду за собою. Позитивне ставлення до себе означає переконання в своїй цінності, оптимізм та прийняття успіхів і невдач як нормальних частин життя. Ці аспекти сприяють психологічному здоров</w:t>
      </w:r>
      <w:r w:rsidR="00534D35" w:rsidRPr="009F0B6C">
        <w:rPr>
          <w:rFonts w:ascii="Times New Roman" w:eastAsia="Times New Roman" w:hAnsi="Times New Roman" w:cs="Times New Roman"/>
          <w:sz w:val="28"/>
          <w:szCs w:val="28"/>
        </w:rPr>
        <w:t>’</w:t>
      </w:r>
      <w:r w:rsidR="254D2127" w:rsidRPr="009F0B6C">
        <w:rPr>
          <w:rFonts w:ascii="Times New Roman" w:eastAsia="Times New Roman" w:hAnsi="Times New Roman" w:cs="Times New Roman"/>
          <w:sz w:val="28"/>
          <w:szCs w:val="28"/>
        </w:rPr>
        <w:t>ю, створюють підґрунтя для здорових взаємин з іншими та допомагають досягти особистісного розвитку)</w:t>
      </w:r>
      <w:r w:rsidRPr="009F0B6C">
        <w:rPr>
          <w:rFonts w:ascii="Times New Roman" w:eastAsia="Times New Roman" w:hAnsi="Times New Roman" w:cs="Times New Roman"/>
          <w:sz w:val="28"/>
          <w:szCs w:val="28"/>
        </w:rPr>
        <w:t>, спроможність до самореалізації</w:t>
      </w:r>
      <w:r w:rsidR="4E9C268F" w:rsidRPr="009F0B6C">
        <w:rPr>
          <w:rFonts w:ascii="Times New Roman" w:eastAsia="Times New Roman" w:hAnsi="Times New Roman" w:cs="Times New Roman"/>
          <w:sz w:val="28"/>
          <w:szCs w:val="28"/>
        </w:rPr>
        <w:t xml:space="preserve"> (здатність особистості розвивати власний потенціал, досягати поставлених цілей та реалізовувати власні можливості. </w:t>
      </w:r>
      <w:r w:rsidR="4E9C268F" w:rsidRPr="009F0B6C">
        <w:rPr>
          <w:rFonts w:ascii="Times New Roman" w:eastAsia="Times New Roman" w:hAnsi="Times New Roman" w:cs="Times New Roman"/>
          <w:sz w:val="28"/>
          <w:szCs w:val="28"/>
        </w:rPr>
        <w:lastRenderedPageBreak/>
        <w:t>Це процес, який передбачає виявлення і розвиток внутрішніх ресурсів, пошук сенсу і задоволення в житті, а також втілення в себе ідеалів та цінностей.</w:t>
      </w:r>
    </w:p>
    <w:p w:rsidR="00FB672D" w:rsidRPr="009F0B6C" w:rsidRDefault="4E9C268F" w:rsidP="0015604C">
      <w:pPr>
        <w:spacing w:after="0" w:line="360" w:lineRule="auto"/>
        <w:ind w:left="57"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Самореалізована</w:t>
      </w:r>
      <w:proofErr w:type="spellEnd"/>
      <w:r w:rsidRPr="009F0B6C">
        <w:rPr>
          <w:rFonts w:ascii="Times New Roman" w:eastAsia="Times New Roman" w:hAnsi="Times New Roman" w:cs="Times New Roman"/>
          <w:sz w:val="28"/>
          <w:szCs w:val="28"/>
        </w:rPr>
        <w:t xml:space="preserve"> особистість відчуває гармонію між своїми потребами, бажаннями та можливостями, вона відчуває себе задоволеною і успішною в житті. Цей процес може включати самопізнання, пошук своєї сутності і місії, розвиток особистісних якостей і вмінь, а також постійне прагнення до самовдосконалення і досягнення нових висот).</w:t>
      </w:r>
    </w:p>
    <w:p w:rsidR="00FB672D" w:rsidRPr="009F0B6C" w:rsidRDefault="270B508F"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Також важливим аспектом</w:t>
      </w:r>
      <w:r w:rsidR="0DB78F05" w:rsidRPr="009F0B6C">
        <w:rPr>
          <w:rFonts w:ascii="Times New Roman" w:eastAsia="Times New Roman" w:hAnsi="Times New Roman" w:cs="Times New Roman"/>
          <w:sz w:val="28"/>
          <w:szCs w:val="28"/>
        </w:rPr>
        <w:t xml:space="preserve"> психологічного </w:t>
      </w:r>
      <w:proofErr w:type="spellStart"/>
      <w:r w:rsidR="0DB78F05" w:rsidRPr="009F0B6C">
        <w:rPr>
          <w:rFonts w:ascii="Times New Roman" w:eastAsia="Times New Roman" w:hAnsi="Times New Roman" w:cs="Times New Roman"/>
          <w:sz w:val="28"/>
          <w:szCs w:val="28"/>
        </w:rPr>
        <w:t>благополуччя</w:t>
      </w:r>
      <w:r w:rsidRPr="009F0B6C">
        <w:rPr>
          <w:rFonts w:ascii="Times New Roman" w:eastAsia="Times New Roman" w:hAnsi="Times New Roman" w:cs="Times New Roman"/>
          <w:sz w:val="28"/>
          <w:szCs w:val="28"/>
        </w:rPr>
        <w:t>є</w:t>
      </w:r>
      <w:proofErr w:type="spellEnd"/>
      <w:r w:rsidRPr="009F0B6C">
        <w:rPr>
          <w:rFonts w:ascii="Times New Roman" w:eastAsia="Times New Roman" w:hAnsi="Times New Roman" w:cs="Times New Roman"/>
          <w:sz w:val="28"/>
          <w:szCs w:val="28"/>
        </w:rPr>
        <w:t xml:space="preserve"> гармонійні </w:t>
      </w:r>
      <w:r w:rsidR="65FCC08B" w:rsidRPr="009F0B6C">
        <w:rPr>
          <w:rFonts w:ascii="Times New Roman" w:eastAsia="Times New Roman" w:hAnsi="Times New Roman" w:cs="Times New Roman"/>
          <w:sz w:val="28"/>
          <w:szCs w:val="28"/>
        </w:rPr>
        <w:t xml:space="preserve">взаємовідносини </w:t>
      </w:r>
      <w:r w:rsidR="68B30A1E" w:rsidRPr="009F0B6C">
        <w:rPr>
          <w:rFonts w:ascii="Times New Roman" w:eastAsia="Times New Roman" w:hAnsi="Times New Roman" w:cs="Times New Roman"/>
          <w:sz w:val="28"/>
          <w:szCs w:val="28"/>
        </w:rPr>
        <w:t xml:space="preserve">внутрішньо переміщених </w:t>
      </w:r>
      <w:proofErr w:type="spellStart"/>
      <w:r w:rsidR="68B30A1E" w:rsidRPr="009F0B6C">
        <w:rPr>
          <w:rFonts w:ascii="Times New Roman" w:eastAsia="Times New Roman" w:hAnsi="Times New Roman" w:cs="Times New Roman"/>
          <w:sz w:val="28"/>
          <w:szCs w:val="28"/>
        </w:rPr>
        <w:t>осіб</w:t>
      </w:r>
      <w:r w:rsidRPr="009F0B6C">
        <w:rPr>
          <w:rFonts w:ascii="Times New Roman" w:eastAsia="Times New Roman" w:hAnsi="Times New Roman" w:cs="Times New Roman"/>
          <w:sz w:val="28"/>
          <w:szCs w:val="28"/>
        </w:rPr>
        <w:t>з</w:t>
      </w:r>
      <w:proofErr w:type="spellEnd"/>
      <w:r w:rsidRPr="009F0B6C">
        <w:rPr>
          <w:rFonts w:ascii="Times New Roman" w:eastAsia="Times New Roman" w:hAnsi="Times New Roman" w:cs="Times New Roman"/>
          <w:sz w:val="28"/>
          <w:szCs w:val="28"/>
        </w:rPr>
        <w:t xml:space="preserve"> іншими людьми, які забезпечують підтримку та емоційну безпеку, а також здатність до розвитку емоційного інтелекту, що включає в себе розуміння та ефективне управління власними емоціями, а також співчуття та </w:t>
      </w:r>
      <w:proofErr w:type="spellStart"/>
      <w:r w:rsidRPr="009F0B6C">
        <w:rPr>
          <w:rFonts w:ascii="Times New Roman" w:eastAsia="Times New Roman" w:hAnsi="Times New Roman" w:cs="Times New Roman"/>
          <w:sz w:val="28"/>
          <w:szCs w:val="28"/>
        </w:rPr>
        <w:t>емпатію</w:t>
      </w:r>
      <w:proofErr w:type="spellEnd"/>
      <w:r w:rsidRPr="009F0B6C">
        <w:rPr>
          <w:rFonts w:ascii="Times New Roman" w:eastAsia="Times New Roman" w:hAnsi="Times New Roman" w:cs="Times New Roman"/>
          <w:sz w:val="28"/>
          <w:szCs w:val="28"/>
        </w:rPr>
        <w:t xml:space="preserve"> до інших.</w:t>
      </w:r>
    </w:p>
    <w:p w:rsidR="00FB672D" w:rsidRPr="009F0B6C" w:rsidRDefault="56DD9A90"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Крім того, психологічне благополуччя передбачає почуття контролю над власним життям і можливість вирішувати проблеми, а також сенс пізнання і пошук значущості в житті. Загалом, психологічне благополуччя є важливим фактором для щасливого та задоволеного життя, тому його підтримка і розвиток є важливими завданнями для кожної людини.</w:t>
      </w:r>
    </w:p>
    <w:p w:rsidR="00FB672D" w:rsidRPr="009F0B6C" w:rsidRDefault="55E94773"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Психічне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я людини є складною і вразливою сферою, </w:t>
      </w:r>
      <w:r w:rsidR="4678C08B" w:rsidRPr="009F0B6C">
        <w:rPr>
          <w:rFonts w:ascii="Times New Roman" w:eastAsia="Times New Roman" w:hAnsi="Times New Roman" w:cs="Times New Roman"/>
          <w:sz w:val="28"/>
          <w:szCs w:val="28"/>
        </w:rPr>
        <w:t xml:space="preserve">що </w:t>
      </w:r>
      <w:proofErr w:type="spellStart"/>
      <w:r w:rsidR="4678C08B" w:rsidRPr="009F0B6C">
        <w:rPr>
          <w:rFonts w:ascii="Times New Roman" w:eastAsia="Times New Roman" w:hAnsi="Times New Roman" w:cs="Times New Roman"/>
          <w:sz w:val="28"/>
          <w:szCs w:val="28"/>
        </w:rPr>
        <w:t>піддається</w:t>
      </w:r>
      <w:r w:rsidRPr="009F0B6C">
        <w:rPr>
          <w:rFonts w:ascii="Times New Roman" w:eastAsia="Times New Roman" w:hAnsi="Times New Roman" w:cs="Times New Roman"/>
          <w:sz w:val="28"/>
          <w:szCs w:val="28"/>
        </w:rPr>
        <w:t>впливу</w:t>
      </w:r>
      <w:proofErr w:type="spellEnd"/>
      <w:r w:rsidRPr="009F0B6C">
        <w:rPr>
          <w:rFonts w:ascii="Times New Roman" w:eastAsia="Times New Roman" w:hAnsi="Times New Roman" w:cs="Times New Roman"/>
          <w:sz w:val="28"/>
          <w:szCs w:val="28"/>
        </w:rPr>
        <w:t xml:space="preserve"> різноманітних факторів. Серед цих факторів значна увага приділяється емоційним і когнітивним аспектам, які можуть включати в себе різні відхилення від нормального функціонування. Наприклад, пригнічений або підвищений настрій (екзальтованість), необґрунтована тривожність, дратівливість або прояви злості до себе і оточуючих, апатія щодо будь-якої форми діяльності, знижена концентрація уваги і домінування негативних нав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язливих думок - всі ці явища можуть впливати на психічне здоров'я.</w:t>
      </w:r>
    </w:p>
    <w:p w:rsidR="3323C6C7" w:rsidRPr="009F0B6C" w:rsidRDefault="3323C6C7"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Цей комплексний підхід до розуміння психічного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я можна знайти у працях різних авторів, таких як А. </w:t>
      </w:r>
      <w:proofErr w:type="spellStart"/>
      <w:r w:rsidRPr="009F0B6C">
        <w:rPr>
          <w:rFonts w:ascii="Times New Roman" w:eastAsia="Times New Roman" w:hAnsi="Times New Roman" w:cs="Times New Roman"/>
          <w:sz w:val="28"/>
          <w:szCs w:val="28"/>
        </w:rPr>
        <w:t>Адлер</w:t>
      </w:r>
      <w:proofErr w:type="spellEnd"/>
      <w:r w:rsidRPr="009F0B6C">
        <w:rPr>
          <w:rFonts w:ascii="Times New Roman" w:eastAsia="Times New Roman" w:hAnsi="Times New Roman" w:cs="Times New Roman"/>
          <w:sz w:val="28"/>
          <w:szCs w:val="28"/>
        </w:rPr>
        <w:t xml:space="preserve">, С. Фрейд, К. </w:t>
      </w:r>
      <w:proofErr w:type="spellStart"/>
      <w:r w:rsidRPr="009F0B6C">
        <w:rPr>
          <w:rFonts w:ascii="Times New Roman" w:eastAsia="Times New Roman" w:hAnsi="Times New Roman" w:cs="Times New Roman"/>
          <w:sz w:val="28"/>
          <w:szCs w:val="28"/>
        </w:rPr>
        <w:t>Роджерс</w:t>
      </w:r>
      <w:proofErr w:type="spellEnd"/>
      <w:r w:rsidRPr="009F0B6C">
        <w:rPr>
          <w:rFonts w:ascii="Times New Roman" w:eastAsia="Times New Roman" w:hAnsi="Times New Roman" w:cs="Times New Roman"/>
          <w:sz w:val="28"/>
          <w:szCs w:val="28"/>
        </w:rPr>
        <w:t xml:space="preserve"> та інших. Зокрема, </w:t>
      </w:r>
      <w:proofErr w:type="spellStart"/>
      <w:r w:rsidRPr="009F0B6C">
        <w:rPr>
          <w:rFonts w:ascii="Times New Roman" w:eastAsia="Times New Roman" w:hAnsi="Times New Roman" w:cs="Times New Roman"/>
          <w:sz w:val="28"/>
          <w:szCs w:val="28"/>
        </w:rPr>
        <w:t>Сьюзен</w:t>
      </w:r>
      <w:proofErr w:type="spellEnd"/>
      <w:r w:rsid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Нолен-Хоексема</w:t>
      </w:r>
      <w:proofErr w:type="spellEnd"/>
      <w:r w:rsidRPr="009F0B6C">
        <w:rPr>
          <w:rFonts w:ascii="Times New Roman" w:eastAsia="Times New Roman" w:hAnsi="Times New Roman" w:cs="Times New Roman"/>
          <w:sz w:val="28"/>
          <w:szCs w:val="28"/>
        </w:rPr>
        <w:t xml:space="preserve"> в своїх дослідженнях підкреслює важливість емоційної регуляції та когнітивних процесів у підтримці </w:t>
      </w:r>
      <w:r w:rsidRPr="009F0B6C">
        <w:rPr>
          <w:rFonts w:ascii="Times New Roman" w:eastAsia="Times New Roman" w:hAnsi="Times New Roman" w:cs="Times New Roman"/>
          <w:sz w:val="28"/>
          <w:szCs w:val="28"/>
        </w:rPr>
        <w:lastRenderedPageBreak/>
        <w:t>психічного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Вона зазначає, що здатність адекватно керувати своїми емоціями та мисленням є ключовим чинником у запобіганні та подоланні психічних розладів</w:t>
      </w:r>
      <w:r w:rsidR="0DC5ABC1"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24</w:t>
      </w:r>
      <w:r w:rsidR="0DC5ABC1" w:rsidRPr="009F0B6C">
        <w:rPr>
          <w:rFonts w:ascii="Times New Roman" w:eastAsia="Times New Roman" w:hAnsi="Times New Roman" w:cs="Times New Roman"/>
          <w:sz w:val="28"/>
          <w:szCs w:val="28"/>
        </w:rPr>
        <w:t>].</w:t>
      </w:r>
    </w:p>
    <w:p w:rsidR="00FB672D" w:rsidRPr="009F0B6C" w:rsidRDefault="17EB980F"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Соціальні фактори також відіграють важливу роль у формуванні психічного благополуччя. Труднощі в налагодженні і підтриманні комунікації, взаємодії з іншими, конфлікти в міжособистісних відносинах, надмірна активність в соціальних мережах або </w:t>
      </w:r>
      <w:proofErr w:type="spellStart"/>
      <w:r w:rsidRPr="009F0B6C">
        <w:rPr>
          <w:rFonts w:ascii="Times New Roman" w:eastAsia="Times New Roman" w:hAnsi="Times New Roman" w:cs="Times New Roman"/>
          <w:sz w:val="28"/>
          <w:szCs w:val="28"/>
        </w:rPr>
        <w:t>інтернет-залежність</w:t>
      </w:r>
      <w:proofErr w:type="spellEnd"/>
      <w:r w:rsidRPr="009F0B6C">
        <w:rPr>
          <w:rFonts w:ascii="Times New Roman" w:eastAsia="Times New Roman" w:hAnsi="Times New Roman" w:cs="Times New Roman"/>
          <w:sz w:val="28"/>
          <w:szCs w:val="28"/>
        </w:rPr>
        <w:t xml:space="preserve"> можуть стати джерелом стресу та дискомфорту, що негативно позначається на психічному стані</w:t>
      </w:r>
      <w:r w:rsidR="6332D718" w:rsidRPr="009F0B6C">
        <w:rPr>
          <w:rFonts w:ascii="Times New Roman" w:eastAsia="Times New Roman" w:hAnsi="Times New Roman" w:cs="Times New Roman"/>
          <w:sz w:val="28"/>
          <w:szCs w:val="28"/>
        </w:rPr>
        <w:t xml:space="preserve"> особистості</w:t>
      </w:r>
      <w:r w:rsidRPr="009F0B6C">
        <w:rPr>
          <w:rFonts w:ascii="Times New Roman" w:eastAsia="Times New Roman" w:hAnsi="Times New Roman" w:cs="Times New Roman"/>
          <w:sz w:val="28"/>
          <w:szCs w:val="28"/>
        </w:rPr>
        <w:t>.</w:t>
      </w:r>
    </w:p>
    <w:p w:rsidR="00FB672D" w:rsidRPr="009F0B6C" w:rsidRDefault="17EB980F"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Додатково, проблеми з адаптацією до суспільства, невміння підтримувати здорові взаємини з оточуючими, апатія щодо будь-якої форми діяльності, знижена працездатність, відсутність життєвих цілей та інтересів, а також відсутність задоволення від життя можуть призвести до значних порушень у психічному стані та загрози психічного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w:t>
      </w:r>
    </w:p>
    <w:p w:rsidR="00FB672D" w:rsidRPr="009F0B6C" w:rsidRDefault="55E94773"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Таким чином, усі ці аспекти можуть істотно впливати на психічне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створюючи величезне завдання для забезпечення психологічного благополуччя та ефективного управління власними емоціями і станом ментального здоров</w:t>
      </w:r>
      <w:r w:rsidR="479AC6D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w:t>
      </w:r>
      <w:r w:rsidR="773D2E82"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21</w:t>
      </w:r>
      <w:r w:rsidR="773D2E82"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w:t>
      </w:r>
    </w:p>
    <w:p w:rsidR="340AA42E" w:rsidRPr="009F0B6C" w:rsidRDefault="340AA42E" w:rsidP="0015604C">
      <w:pPr>
        <w:spacing w:after="0" w:line="360" w:lineRule="auto"/>
        <w:ind w:left="57"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Психічне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я людини є складною сферою, що піддається впливу емоційних, когнітивних та соціальних факторів. Емоційні відхилення, як пригнічений настрій або необґрунтована тривожність, і когнітивні проблеми, як знижена концентрація уваги, можуть негативно впливати на психічне благополуччя особистості. Соціальні фактори, такі як труднощі в комунікації, конфлікти у </w:t>
      </w:r>
      <w:r w:rsidR="00534D35" w:rsidRPr="009F0B6C">
        <w:rPr>
          <w:rFonts w:ascii="Times New Roman" w:eastAsia="Times New Roman" w:hAnsi="Times New Roman" w:cs="Times New Roman"/>
          <w:sz w:val="28"/>
          <w:szCs w:val="28"/>
        </w:rPr>
        <w:t>стосунках</w:t>
      </w:r>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інтернет-залежність</w:t>
      </w:r>
      <w:proofErr w:type="spellEnd"/>
      <w:r w:rsidRPr="009F0B6C">
        <w:rPr>
          <w:rFonts w:ascii="Times New Roman" w:eastAsia="Times New Roman" w:hAnsi="Times New Roman" w:cs="Times New Roman"/>
          <w:sz w:val="28"/>
          <w:szCs w:val="28"/>
        </w:rPr>
        <w:t xml:space="preserve"> та проблеми з адаптацією до суспільства, також суттєво впливають на психічний стан особистості. Всі ці аспекти підкреслюють важливість комплексного підходу до підтримання психологічного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та благополуччя.</w:t>
      </w:r>
    </w:p>
    <w:p w:rsidR="0015604C" w:rsidRDefault="0015604C">
      <w:pP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br w:type="page"/>
      </w:r>
    </w:p>
    <w:p w:rsidR="00FB672D" w:rsidRPr="009F0B6C" w:rsidRDefault="6D1EAC0F" w:rsidP="0015604C">
      <w:pPr>
        <w:spacing w:before="120" w:after="120" w:line="360" w:lineRule="auto"/>
        <w:ind w:left="-284" w:firstLine="709"/>
        <w:jc w:val="both"/>
        <w:rPr>
          <w:rFonts w:ascii="Times New Roman" w:eastAsia="Times New Roman" w:hAnsi="Times New Roman" w:cs="Times New Roman"/>
          <w:b/>
          <w:bCs/>
          <w:color w:val="000000" w:themeColor="text1"/>
          <w:sz w:val="28"/>
          <w:szCs w:val="28"/>
        </w:rPr>
      </w:pPr>
      <w:r w:rsidRPr="009F0B6C">
        <w:rPr>
          <w:rFonts w:ascii="Times New Roman" w:eastAsia="Times New Roman" w:hAnsi="Times New Roman" w:cs="Times New Roman"/>
          <w:b/>
          <w:bCs/>
          <w:color w:val="000000" w:themeColor="text1"/>
          <w:sz w:val="28"/>
          <w:szCs w:val="28"/>
        </w:rPr>
        <w:lastRenderedPageBreak/>
        <w:t>1.2 Структура та психологічні чинники формування психологічного благополуччя особистості</w:t>
      </w:r>
    </w:p>
    <w:p w:rsidR="00FB672D" w:rsidRPr="009F0B6C" w:rsidRDefault="10F0C2B8"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D0D0D" w:themeColor="text1" w:themeTint="F2"/>
          <w:sz w:val="28"/>
          <w:szCs w:val="28"/>
        </w:rPr>
        <w:t xml:space="preserve">Наукове дослідження феномена </w:t>
      </w:r>
      <w:r w:rsidR="00B55F94" w:rsidRPr="009F0B6C">
        <w:rPr>
          <w:rFonts w:ascii="Times New Roman" w:eastAsia="Times New Roman" w:hAnsi="Times New Roman" w:cs="Times New Roman"/>
          <w:color w:val="0D0D0D" w:themeColor="text1" w:themeTint="F2"/>
          <w:sz w:val="28"/>
          <w:szCs w:val="28"/>
        </w:rPr>
        <w:t>«</w:t>
      </w:r>
      <w:r w:rsidRPr="009F0B6C">
        <w:rPr>
          <w:rFonts w:ascii="Times New Roman" w:eastAsia="Times New Roman" w:hAnsi="Times New Roman" w:cs="Times New Roman"/>
          <w:color w:val="0D0D0D" w:themeColor="text1" w:themeTint="F2"/>
          <w:sz w:val="28"/>
          <w:szCs w:val="28"/>
        </w:rPr>
        <w:t>психологічне благополуччя</w:t>
      </w:r>
      <w:r w:rsidR="00B55F94" w:rsidRPr="009F0B6C">
        <w:rPr>
          <w:rFonts w:ascii="Times New Roman" w:eastAsia="Times New Roman" w:hAnsi="Times New Roman" w:cs="Times New Roman"/>
          <w:color w:val="0D0D0D" w:themeColor="text1" w:themeTint="F2"/>
          <w:sz w:val="28"/>
          <w:szCs w:val="28"/>
        </w:rPr>
        <w:t>»</w:t>
      </w:r>
      <w:r w:rsidRPr="009F0B6C">
        <w:rPr>
          <w:rFonts w:ascii="Times New Roman" w:eastAsia="Times New Roman" w:hAnsi="Times New Roman" w:cs="Times New Roman"/>
          <w:color w:val="0D0D0D" w:themeColor="text1" w:themeTint="F2"/>
          <w:sz w:val="28"/>
          <w:szCs w:val="28"/>
        </w:rPr>
        <w:t xml:space="preserve"> розпочалося з </w:t>
      </w:r>
      <w:r w:rsidR="00800A1F" w:rsidRPr="009F0B6C">
        <w:rPr>
          <w:rFonts w:ascii="Times New Roman" w:eastAsia="Times New Roman" w:hAnsi="Times New Roman" w:cs="Times New Roman"/>
          <w:color w:val="0D0D0D" w:themeColor="text1" w:themeTint="F2"/>
          <w:sz w:val="28"/>
          <w:szCs w:val="28"/>
        </w:rPr>
        <w:t>напрацювань</w:t>
      </w:r>
      <w:r w:rsidRPr="009F0B6C">
        <w:rPr>
          <w:rFonts w:ascii="Times New Roman" w:eastAsia="Times New Roman" w:hAnsi="Times New Roman" w:cs="Times New Roman"/>
          <w:color w:val="0D0D0D" w:themeColor="text1" w:themeTint="F2"/>
          <w:sz w:val="28"/>
          <w:szCs w:val="28"/>
        </w:rPr>
        <w:t xml:space="preserve"> Н. </w:t>
      </w:r>
      <w:proofErr w:type="spellStart"/>
      <w:r w:rsidRPr="009F0B6C">
        <w:rPr>
          <w:rFonts w:ascii="Times New Roman" w:eastAsia="Times New Roman" w:hAnsi="Times New Roman" w:cs="Times New Roman"/>
          <w:color w:val="0D0D0D" w:themeColor="text1" w:themeTint="F2"/>
          <w:sz w:val="28"/>
          <w:szCs w:val="28"/>
        </w:rPr>
        <w:t>Бредберна</w:t>
      </w:r>
      <w:proofErr w:type="spellEnd"/>
      <w:r w:rsidRPr="009F0B6C">
        <w:rPr>
          <w:rFonts w:ascii="Times New Roman" w:eastAsia="Times New Roman" w:hAnsi="Times New Roman" w:cs="Times New Roman"/>
          <w:color w:val="0D0D0D" w:themeColor="text1" w:themeTint="F2"/>
          <w:sz w:val="28"/>
          <w:szCs w:val="28"/>
        </w:rPr>
        <w:t xml:space="preserve">, які стали теоретичною основою для розуміння цього поняття. </w:t>
      </w:r>
      <w:r w:rsidR="00800A1F" w:rsidRPr="009F0B6C">
        <w:rPr>
          <w:rFonts w:ascii="Times New Roman" w:eastAsia="Times New Roman" w:hAnsi="Times New Roman" w:cs="Times New Roman"/>
          <w:color w:val="0D0D0D" w:themeColor="text1" w:themeTint="F2"/>
          <w:sz w:val="28"/>
          <w:szCs w:val="28"/>
        </w:rPr>
        <w:t xml:space="preserve">Автор </w:t>
      </w:r>
      <w:r w:rsidR="0076195A" w:rsidRPr="009F0B6C">
        <w:rPr>
          <w:rFonts w:ascii="Times New Roman" w:eastAsia="Times New Roman" w:hAnsi="Times New Roman" w:cs="Times New Roman"/>
          <w:color w:val="0D0D0D" w:themeColor="text1" w:themeTint="F2"/>
          <w:sz w:val="28"/>
          <w:szCs w:val="28"/>
        </w:rPr>
        <w:t>виділяє</w:t>
      </w:r>
      <w:r w:rsidR="00F548D6">
        <w:rPr>
          <w:rFonts w:ascii="Times New Roman" w:eastAsia="Times New Roman" w:hAnsi="Times New Roman" w:cs="Times New Roman"/>
          <w:color w:val="0D0D0D" w:themeColor="text1" w:themeTint="F2"/>
          <w:sz w:val="28"/>
          <w:szCs w:val="28"/>
        </w:rPr>
        <w:t xml:space="preserve"> </w:t>
      </w:r>
      <w:r w:rsidR="00800A1F" w:rsidRPr="009F0B6C">
        <w:rPr>
          <w:rFonts w:ascii="Times New Roman" w:eastAsia="Times New Roman" w:hAnsi="Times New Roman" w:cs="Times New Roman"/>
          <w:color w:val="0D0D0D" w:themeColor="text1" w:themeTint="F2"/>
          <w:sz w:val="28"/>
          <w:szCs w:val="28"/>
        </w:rPr>
        <w:t xml:space="preserve">станові </w:t>
      </w:r>
      <w:r w:rsidRPr="009F0B6C">
        <w:rPr>
          <w:rFonts w:ascii="Times New Roman" w:eastAsia="Times New Roman" w:hAnsi="Times New Roman" w:cs="Times New Roman"/>
          <w:color w:val="0D0D0D" w:themeColor="text1" w:themeTint="F2"/>
          <w:sz w:val="28"/>
          <w:szCs w:val="28"/>
        </w:rPr>
        <w:t>характеристики психологічного благополуччя, які в</w:t>
      </w:r>
      <w:r w:rsidR="00800A1F" w:rsidRPr="009F0B6C">
        <w:rPr>
          <w:rFonts w:ascii="Times New Roman" w:eastAsia="Times New Roman" w:hAnsi="Times New Roman" w:cs="Times New Roman"/>
          <w:color w:val="0D0D0D" w:themeColor="text1" w:themeTint="F2"/>
          <w:sz w:val="28"/>
          <w:szCs w:val="28"/>
        </w:rPr>
        <w:t>изначають</w:t>
      </w:r>
      <w:r w:rsidR="00756AE9">
        <w:rPr>
          <w:rFonts w:ascii="Times New Roman" w:eastAsia="Times New Roman" w:hAnsi="Times New Roman" w:cs="Times New Roman"/>
          <w:color w:val="0D0D0D" w:themeColor="text1" w:themeTint="F2"/>
          <w:sz w:val="28"/>
          <w:szCs w:val="28"/>
        </w:rPr>
        <w:t xml:space="preserve"> </w:t>
      </w:r>
      <w:r w:rsidR="00800A1F" w:rsidRPr="009F0B6C">
        <w:rPr>
          <w:rFonts w:ascii="Times New Roman" w:eastAsia="Times New Roman" w:hAnsi="Times New Roman" w:cs="Times New Roman"/>
          <w:color w:val="0D0D0D" w:themeColor="text1" w:themeTint="F2"/>
          <w:sz w:val="28"/>
          <w:szCs w:val="28"/>
        </w:rPr>
        <w:t>щастя або</w:t>
      </w:r>
      <w:r w:rsidRPr="009F0B6C">
        <w:rPr>
          <w:rFonts w:ascii="Times New Roman" w:eastAsia="Times New Roman" w:hAnsi="Times New Roman" w:cs="Times New Roman"/>
          <w:color w:val="0D0D0D" w:themeColor="text1" w:themeTint="F2"/>
          <w:sz w:val="28"/>
          <w:szCs w:val="28"/>
        </w:rPr>
        <w:t xml:space="preserve"> не</w:t>
      </w:r>
      <w:r w:rsidR="00756AE9">
        <w:rPr>
          <w:rFonts w:ascii="Times New Roman" w:eastAsia="Times New Roman" w:hAnsi="Times New Roman" w:cs="Times New Roman"/>
          <w:color w:val="0D0D0D" w:themeColor="text1" w:themeTint="F2"/>
          <w:sz w:val="28"/>
          <w:szCs w:val="28"/>
        </w:rPr>
        <w:t xml:space="preserve"> </w:t>
      </w:r>
      <w:r w:rsidRPr="009F0B6C">
        <w:rPr>
          <w:rFonts w:ascii="Times New Roman" w:eastAsia="Times New Roman" w:hAnsi="Times New Roman" w:cs="Times New Roman"/>
          <w:color w:val="0D0D0D" w:themeColor="text1" w:themeTint="F2"/>
          <w:sz w:val="28"/>
          <w:szCs w:val="28"/>
        </w:rPr>
        <w:t xml:space="preserve">щастя, </w:t>
      </w:r>
      <w:r w:rsidR="00800A1F" w:rsidRPr="009F0B6C">
        <w:rPr>
          <w:rFonts w:ascii="Times New Roman" w:eastAsia="Times New Roman" w:hAnsi="Times New Roman" w:cs="Times New Roman"/>
          <w:color w:val="0D0D0D" w:themeColor="text1" w:themeTint="F2"/>
          <w:sz w:val="28"/>
          <w:szCs w:val="28"/>
        </w:rPr>
        <w:t>та які базуються</w:t>
      </w:r>
      <w:r w:rsidRPr="009F0B6C">
        <w:rPr>
          <w:rFonts w:ascii="Times New Roman" w:eastAsia="Times New Roman" w:hAnsi="Times New Roman" w:cs="Times New Roman"/>
          <w:color w:val="0D0D0D" w:themeColor="text1" w:themeTint="F2"/>
          <w:sz w:val="28"/>
          <w:szCs w:val="28"/>
        </w:rPr>
        <w:t xml:space="preserve"> на суб</w:t>
      </w:r>
      <w:r w:rsidR="00534D35" w:rsidRPr="009F0B6C">
        <w:rPr>
          <w:rFonts w:ascii="Times New Roman" w:eastAsia="Times New Roman" w:hAnsi="Times New Roman" w:cs="Times New Roman"/>
          <w:color w:val="0D0D0D" w:themeColor="text1" w:themeTint="F2"/>
          <w:sz w:val="28"/>
          <w:szCs w:val="28"/>
        </w:rPr>
        <w:t>’</w:t>
      </w:r>
      <w:r w:rsidRPr="009F0B6C">
        <w:rPr>
          <w:rFonts w:ascii="Times New Roman" w:eastAsia="Times New Roman" w:hAnsi="Times New Roman" w:cs="Times New Roman"/>
          <w:color w:val="0D0D0D" w:themeColor="text1" w:themeTint="F2"/>
          <w:sz w:val="28"/>
          <w:szCs w:val="28"/>
        </w:rPr>
        <w:t xml:space="preserve">єктивній оцінці </w:t>
      </w:r>
      <w:r w:rsidR="00800A1F" w:rsidRPr="009F0B6C">
        <w:rPr>
          <w:rFonts w:ascii="Times New Roman" w:eastAsia="Times New Roman" w:hAnsi="Times New Roman" w:cs="Times New Roman"/>
          <w:color w:val="0D0D0D" w:themeColor="text1" w:themeTint="F2"/>
          <w:sz w:val="28"/>
          <w:szCs w:val="28"/>
        </w:rPr>
        <w:t xml:space="preserve">індивідом </w:t>
      </w:r>
      <w:r w:rsidRPr="009F0B6C">
        <w:rPr>
          <w:rFonts w:ascii="Times New Roman" w:eastAsia="Times New Roman" w:hAnsi="Times New Roman" w:cs="Times New Roman"/>
          <w:color w:val="0D0D0D" w:themeColor="text1" w:themeTint="F2"/>
          <w:sz w:val="28"/>
          <w:szCs w:val="28"/>
        </w:rPr>
        <w:t>власного життя. Згідно з поглядами</w:t>
      </w:r>
      <w:r w:rsidR="00800A1F" w:rsidRPr="009F0B6C">
        <w:rPr>
          <w:rFonts w:ascii="Times New Roman" w:eastAsia="Times New Roman" w:hAnsi="Times New Roman" w:cs="Times New Roman"/>
          <w:color w:val="0D0D0D" w:themeColor="text1" w:themeTint="F2"/>
          <w:sz w:val="28"/>
          <w:szCs w:val="28"/>
        </w:rPr>
        <w:t xml:space="preserve"> Н. </w:t>
      </w:r>
      <w:proofErr w:type="spellStart"/>
      <w:r w:rsidR="00800A1F" w:rsidRPr="009F0B6C">
        <w:rPr>
          <w:rFonts w:ascii="Times New Roman" w:eastAsia="Times New Roman" w:hAnsi="Times New Roman" w:cs="Times New Roman"/>
          <w:color w:val="0D0D0D" w:themeColor="text1" w:themeTint="F2"/>
          <w:sz w:val="28"/>
          <w:szCs w:val="28"/>
        </w:rPr>
        <w:t>Бредберна</w:t>
      </w:r>
      <w:proofErr w:type="spellEnd"/>
      <w:r w:rsidRPr="009F0B6C">
        <w:rPr>
          <w:rFonts w:ascii="Times New Roman" w:eastAsia="Times New Roman" w:hAnsi="Times New Roman" w:cs="Times New Roman"/>
          <w:color w:val="0D0D0D" w:themeColor="text1" w:themeTint="F2"/>
          <w:sz w:val="28"/>
          <w:szCs w:val="28"/>
        </w:rPr>
        <w:t xml:space="preserve">, кожна людина звертає увагу на різні аспекти свого життя, які можуть викликати як позитивні, так і негативні емоції. </w:t>
      </w:r>
      <w:r w:rsidR="00800A1F" w:rsidRPr="009F0B6C">
        <w:rPr>
          <w:rFonts w:ascii="Times New Roman" w:eastAsia="Times New Roman" w:hAnsi="Times New Roman" w:cs="Times New Roman"/>
          <w:color w:val="0D0D0D" w:themeColor="text1" w:themeTint="F2"/>
          <w:sz w:val="28"/>
          <w:szCs w:val="28"/>
        </w:rPr>
        <w:t xml:space="preserve">Виходячи з цього, вчений характеризує </w:t>
      </w:r>
      <w:r w:rsidR="00CF236B" w:rsidRPr="009F0B6C">
        <w:rPr>
          <w:rFonts w:ascii="Times New Roman" w:eastAsia="Times New Roman" w:hAnsi="Times New Roman" w:cs="Times New Roman"/>
          <w:color w:val="0D0D0D" w:themeColor="text1" w:themeTint="F2"/>
          <w:sz w:val="28"/>
          <w:szCs w:val="28"/>
        </w:rPr>
        <w:t>поняття «</w:t>
      </w:r>
      <w:r w:rsidRPr="009F0B6C">
        <w:rPr>
          <w:rFonts w:ascii="Times New Roman" w:eastAsia="Times New Roman" w:hAnsi="Times New Roman" w:cs="Times New Roman"/>
          <w:color w:val="0D0D0D" w:themeColor="text1" w:themeTint="F2"/>
          <w:sz w:val="28"/>
          <w:szCs w:val="28"/>
        </w:rPr>
        <w:t>психо</w:t>
      </w:r>
      <w:r w:rsidR="00CF236B" w:rsidRPr="009F0B6C">
        <w:rPr>
          <w:rFonts w:ascii="Times New Roman" w:eastAsia="Times New Roman" w:hAnsi="Times New Roman" w:cs="Times New Roman"/>
          <w:color w:val="0D0D0D" w:themeColor="text1" w:themeTint="F2"/>
          <w:sz w:val="28"/>
          <w:szCs w:val="28"/>
        </w:rPr>
        <w:t>логічне благополуччя»</w:t>
      </w:r>
      <w:r w:rsidRPr="009F0B6C">
        <w:rPr>
          <w:rFonts w:ascii="Times New Roman" w:eastAsia="Times New Roman" w:hAnsi="Times New Roman" w:cs="Times New Roman"/>
          <w:color w:val="0D0D0D" w:themeColor="text1" w:themeTint="F2"/>
          <w:sz w:val="28"/>
          <w:szCs w:val="28"/>
        </w:rPr>
        <w:t xml:space="preserve"> як системну єдність оптимальних психологічних якостей і станів</w:t>
      </w:r>
      <w:r w:rsidR="00800A1F" w:rsidRPr="009F0B6C">
        <w:rPr>
          <w:rFonts w:ascii="Times New Roman" w:eastAsia="Times New Roman" w:hAnsi="Times New Roman" w:cs="Times New Roman"/>
          <w:color w:val="0D0D0D" w:themeColor="text1" w:themeTint="F2"/>
          <w:sz w:val="28"/>
          <w:szCs w:val="28"/>
        </w:rPr>
        <w:t xml:space="preserve"> особистості</w:t>
      </w:r>
      <w:r w:rsidRPr="009F0B6C">
        <w:rPr>
          <w:rFonts w:ascii="Times New Roman" w:eastAsia="Times New Roman" w:hAnsi="Times New Roman" w:cs="Times New Roman"/>
          <w:color w:val="0D0D0D" w:themeColor="text1" w:themeTint="F2"/>
          <w:sz w:val="28"/>
          <w:szCs w:val="28"/>
        </w:rPr>
        <w:t xml:space="preserve">, </w:t>
      </w:r>
      <w:r w:rsidR="00800A1F" w:rsidRPr="009F0B6C">
        <w:rPr>
          <w:rFonts w:ascii="Times New Roman" w:eastAsia="Times New Roman" w:hAnsi="Times New Roman" w:cs="Times New Roman"/>
          <w:color w:val="0D0D0D" w:themeColor="text1" w:themeTint="F2"/>
          <w:sz w:val="28"/>
          <w:szCs w:val="28"/>
        </w:rPr>
        <w:t>що включають</w:t>
      </w:r>
      <w:r w:rsidRPr="009F0B6C">
        <w:rPr>
          <w:rFonts w:ascii="Times New Roman" w:eastAsia="Times New Roman" w:hAnsi="Times New Roman" w:cs="Times New Roman"/>
          <w:color w:val="0D0D0D" w:themeColor="text1" w:themeTint="F2"/>
          <w:sz w:val="28"/>
          <w:szCs w:val="28"/>
        </w:rPr>
        <w:t xml:space="preserve"> психологічне і суб</w:t>
      </w:r>
      <w:r w:rsidR="00534D35" w:rsidRPr="009F0B6C">
        <w:rPr>
          <w:rFonts w:ascii="Times New Roman" w:eastAsia="Times New Roman" w:hAnsi="Times New Roman" w:cs="Times New Roman"/>
          <w:color w:val="0D0D0D" w:themeColor="text1" w:themeTint="F2"/>
          <w:sz w:val="28"/>
          <w:szCs w:val="28"/>
        </w:rPr>
        <w:t>’</w:t>
      </w:r>
      <w:r w:rsidRPr="009F0B6C">
        <w:rPr>
          <w:rFonts w:ascii="Times New Roman" w:eastAsia="Times New Roman" w:hAnsi="Times New Roman" w:cs="Times New Roman"/>
          <w:color w:val="0D0D0D" w:themeColor="text1" w:themeTint="F2"/>
          <w:sz w:val="28"/>
          <w:szCs w:val="28"/>
        </w:rPr>
        <w:t xml:space="preserve">єктивне благополуччя, особистісну зрілість та </w:t>
      </w:r>
      <w:proofErr w:type="spellStart"/>
      <w:r w:rsidRPr="009F0B6C">
        <w:rPr>
          <w:rFonts w:ascii="Times New Roman" w:eastAsia="Times New Roman" w:hAnsi="Times New Roman" w:cs="Times New Roman"/>
          <w:color w:val="0D0D0D" w:themeColor="text1" w:themeTint="F2"/>
          <w:sz w:val="28"/>
          <w:szCs w:val="28"/>
        </w:rPr>
        <w:t>самоактуалізацію</w:t>
      </w:r>
      <w:proofErr w:type="spellEnd"/>
      <w:r w:rsidRPr="009F0B6C">
        <w:rPr>
          <w:rFonts w:ascii="Times New Roman" w:eastAsia="Times New Roman" w:hAnsi="Times New Roman" w:cs="Times New Roman"/>
          <w:color w:val="0D0D0D" w:themeColor="text1" w:themeTint="F2"/>
          <w:sz w:val="28"/>
          <w:szCs w:val="28"/>
        </w:rPr>
        <w:t xml:space="preserve"> </w:t>
      </w:r>
      <w:r w:rsidRPr="009F0B6C">
        <w:rPr>
          <w:rFonts w:ascii="Times New Roman" w:eastAsia="Times New Roman" w:hAnsi="Times New Roman" w:cs="Times New Roman"/>
          <w:sz w:val="28"/>
          <w:szCs w:val="28"/>
        </w:rPr>
        <w:t>[12, с. 71].</w:t>
      </w:r>
    </w:p>
    <w:p w:rsidR="00FB672D" w:rsidRPr="009F0B6C" w:rsidRDefault="00800A1F" w:rsidP="0015604C">
      <w:pPr>
        <w:tabs>
          <w:tab w:val="left" w:pos="993"/>
        </w:tabs>
        <w:spacing w:after="0" w:line="360" w:lineRule="auto"/>
        <w:ind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 xml:space="preserve">К. </w:t>
      </w:r>
      <w:proofErr w:type="spellStart"/>
      <w:r w:rsidRPr="009F0B6C">
        <w:rPr>
          <w:rFonts w:ascii="Times New Roman" w:eastAsia="Times New Roman" w:hAnsi="Times New Roman" w:cs="Times New Roman"/>
          <w:color w:val="0D0D0D" w:themeColor="text1" w:themeTint="F2"/>
          <w:sz w:val="28"/>
          <w:szCs w:val="28"/>
        </w:rPr>
        <w:t>Ріфф</w:t>
      </w:r>
      <w:proofErr w:type="spellEnd"/>
      <w:r w:rsidRPr="009F0B6C">
        <w:rPr>
          <w:rFonts w:ascii="Times New Roman" w:eastAsia="Times New Roman" w:hAnsi="Times New Roman" w:cs="Times New Roman"/>
          <w:color w:val="0D0D0D" w:themeColor="text1" w:themeTint="F2"/>
          <w:sz w:val="28"/>
          <w:szCs w:val="28"/>
        </w:rPr>
        <w:t xml:space="preserve"> в</w:t>
      </w:r>
      <w:r w:rsidR="3123A72F" w:rsidRPr="009F0B6C">
        <w:rPr>
          <w:rFonts w:ascii="Times New Roman" w:eastAsia="Times New Roman" w:hAnsi="Times New Roman" w:cs="Times New Roman"/>
          <w:color w:val="0D0D0D" w:themeColor="text1" w:themeTint="F2"/>
          <w:sz w:val="28"/>
          <w:szCs w:val="28"/>
        </w:rPr>
        <w:t xml:space="preserve">несла </w:t>
      </w:r>
      <w:r w:rsidRPr="009F0B6C">
        <w:rPr>
          <w:rFonts w:ascii="Times New Roman" w:eastAsia="Times New Roman" w:hAnsi="Times New Roman" w:cs="Times New Roman"/>
          <w:color w:val="0D0D0D" w:themeColor="text1" w:themeTint="F2"/>
          <w:sz w:val="28"/>
          <w:szCs w:val="28"/>
        </w:rPr>
        <w:t xml:space="preserve">також </w:t>
      </w:r>
      <w:r w:rsidR="3123A72F" w:rsidRPr="009F0B6C">
        <w:rPr>
          <w:rFonts w:ascii="Times New Roman" w:eastAsia="Times New Roman" w:hAnsi="Times New Roman" w:cs="Times New Roman"/>
          <w:color w:val="0D0D0D" w:themeColor="text1" w:themeTint="F2"/>
          <w:sz w:val="28"/>
          <w:szCs w:val="28"/>
        </w:rPr>
        <w:t>значний вклад у розуміння феном</w:t>
      </w:r>
      <w:r w:rsidR="00CF236B" w:rsidRPr="009F0B6C">
        <w:rPr>
          <w:rFonts w:ascii="Times New Roman" w:eastAsia="Times New Roman" w:hAnsi="Times New Roman" w:cs="Times New Roman"/>
          <w:color w:val="0D0D0D" w:themeColor="text1" w:themeTint="F2"/>
          <w:sz w:val="28"/>
          <w:szCs w:val="28"/>
        </w:rPr>
        <w:t>ену «психологічне благополуччя»</w:t>
      </w:r>
      <w:r w:rsidR="5DE702F9" w:rsidRPr="009F0B6C">
        <w:rPr>
          <w:rFonts w:ascii="Times New Roman" w:eastAsia="Times New Roman" w:hAnsi="Times New Roman" w:cs="Times New Roman"/>
          <w:color w:val="0D0D0D" w:themeColor="text1" w:themeTint="F2"/>
          <w:sz w:val="28"/>
          <w:szCs w:val="28"/>
        </w:rPr>
        <w:t>. Вона виділила та описала такі його структурні критерії, як: автономія</w:t>
      </w:r>
      <w:r w:rsidR="3123A72F" w:rsidRPr="009F0B6C">
        <w:rPr>
          <w:rFonts w:ascii="Times New Roman" w:eastAsia="Times New Roman" w:hAnsi="Times New Roman" w:cs="Times New Roman"/>
          <w:color w:val="0D0D0D" w:themeColor="text1" w:themeTint="F2"/>
          <w:sz w:val="28"/>
          <w:szCs w:val="28"/>
        </w:rPr>
        <w:t xml:space="preserve">, </w:t>
      </w:r>
      <w:proofErr w:type="spellStart"/>
      <w:r w:rsidR="3123A72F" w:rsidRPr="009F0B6C">
        <w:rPr>
          <w:rFonts w:ascii="Times New Roman" w:eastAsia="Times New Roman" w:hAnsi="Times New Roman" w:cs="Times New Roman"/>
          <w:color w:val="0D0D0D" w:themeColor="text1" w:themeTint="F2"/>
          <w:sz w:val="28"/>
          <w:szCs w:val="28"/>
        </w:rPr>
        <w:t>самосприйняття</w:t>
      </w:r>
      <w:proofErr w:type="spellEnd"/>
      <w:r w:rsidR="3123A72F" w:rsidRPr="009F0B6C">
        <w:rPr>
          <w:rFonts w:ascii="Times New Roman" w:eastAsia="Times New Roman" w:hAnsi="Times New Roman" w:cs="Times New Roman"/>
          <w:color w:val="0D0D0D" w:themeColor="text1" w:themeTint="F2"/>
          <w:sz w:val="28"/>
          <w:szCs w:val="28"/>
        </w:rPr>
        <w:t xml:space="preserve">, позитивні відносини, особистісне зростання, мета в житті та компетентність. </w:t>
      </w:r>
      <w:r w:rsidR="5DE702F9" w:rsidRPr="009F0B6C">
        <w:rPr>
          <w:rFonts w:ascii="Times New Roman" w:eastAsia="Times New Roman" w:hAnsi="Times New Roman" w:cs="Times New Roman"/>
          <w:color w:val="0D0D0D" w:themeColor="text1" w:themeTint="F2"/>
          <w:sz w:val="28"/>
          <w:szCs w:val="28"/>
        </w:rPr>
        <w:t>Відповідно до цього підходу</w:t>
      </w:r>
      <w:r w:rsidR="3123A72F" w:rsidRPr="009F0B6C">
        <w:rPr>
          <w:rFonts w:ascii="Times New Roman" w:eastAsia="Times New Roman" w:hAnsi="Times New Roman" w:cs="Times New Roman"/>
          <w:color w:val="0D0D0D" w:themeColor="text1" w:themeTint="F2"/>
          <w:sz w:val="28"/>
          <w:szCs w:val="28"/>
        </w:rPr>
        <w:t>, психологічне благополуччя є інтегральним поняттям, що відображає позитивне функціонування особистості, виражається у відчутті задоволення життям, реалізації потенціалу та взаємодії з оточуючим світом</w:t>
      </w:r>
      <w:r w:rsidR="6FBAA387" w:rsidRPr="009F0B6C">
        <w:rPr>
          <w:rFonts w:ascii="Times New Roman" w:eastAsia="Times New Roman" w:hAnsi="Times New Roman" w:cs="Times New Roman"/>
          <w:color w:val="0D0D0D" w:themeColor="text1" w:themeTint="F2"/>
          <w:sz w:val="28"/>
          <w:szCs w:val="28"/>
        </w:rPr>
        <w:t xml:space="preserve"> [</w:t>
      </w:r>
      <w:r w:rsidR="00846B49" w:rsidRPr="009F0B6C">
        <w:rPr>
          <w:rFonts w:ascii="Times New Roman" w:eastAsia="Times New Roman" w:hAnsi="Times New Roman" w:cs="Times New Roman"/>
          <w:color w:val="0D0D0D" w:themeColor="text1" w:themeTint="F2"/>
          <w:sz w:val="28"/>
          <w:szCs w:val="28"/>
        </w:rPr>
        <w:t>49</w:t>
      </w:r>
      <w:r w:rsidR="6FBAA387" w:rsidRPr="009F0B6C">
        <w:rPr>
          <w:rFonts w:ascii="Times New Roman" w:eastAsia="Times New Roman" w:hAnsi="Times New Roman" w:cs="Times New Roman"/>
          <w:color w:val="0D0D0D" w:themeColor="text1" w:themeTint="F2"/>
          <w:sz w:val="28"/>
          <w:szCs w:val="28"/>
        </w:rPr>
        <w:t>]</w:t>
      </w:r>
      <w:r w:rsidR="3123A72F" w:rsidRPr="009F0B6C">
        <w:rPr>
          <w:rFonts w:ascii="Times New Roman" w:eastAsia="Times New Roman" w:hAnsi="Times New Roman" w:cs="Times New Roman"/>
          <w:color w:val="0D0D0D" w:themeColor="text1" w:themeTint="F2"/>
          <w:sz w:val="28"/>
          <w:szCs w:val="28"/>
        </w:rPr>
        <w:t>.</w:t>
      </w:r>
    </w:p>
    <w:p w:rsidR="00FB672D" w:rsidRPr="009F0B6C" w:rsidRDefault="141CF15D" w:rsidP="0015604C">
      <w:pPr>
        <w:shd w:val="clear" w:color="auto" w:fill="FFFFFF" w:themeFill="background1"/>
        <w:tabs>
          <w:tab w:val="left" w:pos="993"/>
        </w:tabs>
        <w:spacing w:after="0" w:line="360" w:lineRule="auto"/>
        <w:ind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Аналізуючи наукові дослідження вищезгаданих авторів, ми можемо спостерігати тенденцію до злиття поглядів на феномен психологічного благополуччя, які у наук</w:t>
      </w:r>
      <w:r w:rsidR="006F4CE3" w:rsidRPr="009F0B6C">
        <w:rPr>
          <w:rFonts w:ascii="Times New Roman" w:eastAsia="Times New Roman" w:hAnsi="Times New Roman" w:cs="Times New Roman"/>
          <w:color w:val="0D0D0D" w:themeColor="text1" w:themeTint="F2"/>
          <w:sz w:val="28"/>
          <w:szCs w:val="28"/>
        </w:rPr>
        <w:t>овій літературі умовно розділено</w:t>
      </w:r>
      <w:r w:rsidRPr="009F0B6C">
        <w:rPr>
          <w:rFonts w:ascii="Times New Roman" w:eastAsia="Times New Roman" w:hAnsi="Times New Roman" w:cs="Times New Roman"/>
          <w:color w:val="0D0D0D" w:themeColor="text1" w:themeTint="F2"/>
          <w:sz w:val="28"/>
          <w:szCs w:val="28"/>
        </w:rPr>
        <w:t xml:space="preserve"> на два напрями:</w:t>
      </w:r>
    </w:p>
    <w:p w:rsidR="00FB672D" w:rsidRPr="009F0B6C" w:rsidRDefault="3123A72F" w:rsidP="0015604C">
      <w:pPr>
        <w:pStyle w:val="a3"/>
        <w:shd w:val="clear" w:color="auto" w:fill="FFFFFF" w:themeFill="background1"/>
        <w:tabs>
          <w:tab w:val="left" w:pos="993"/>
        </w:tabs>
        <w:spacing w:after="0" w:line="360" w:lineRule="auto"/>
        <w:ind w:left="0" w:right="-2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D0D0D" w:themeColor="text1" w:themeTint="F2"/>
          <w:sz w:val="28"/>
          <w:szCs w:val="28"/>
        </w:rPr>
        <w:t>Гедоністичний підхід - основним критерієм є відчуття щастя та задоволення в житті. До гедоністичних теорій можна віднести вчення, у яких благополуччя описується переважно через поняття задоволення-</w:t>
      </w:r>
      <w:r w:rsidRPr="00D66635">
        <w:rPr>
          <w:rFonts w:ascii="Times New Roman" w:eastAsia="Times New Roman" w:hAnsi="Times New Roman" w:cs="Times New Roman"/>
          <w:color w:val="000000" w:themeColor="text1"/>
          <w:sz w:val="28"/>
          <w:szCs w:val="28"/>
        </w:rPr>
        <w:t xml:space="preserve">незадоволення, засноване на балансі позитивних та негативних емоцій. Такий підхід є характерним для поглядів Н. </w:t>
      </w:r>
      <w:proofErr w:type="spellStart"/>
      <w:r w:rsidRPr="00D66635">
        <w:rPr>
          <w:rFonts w:ascii="Times New Roman" w:eastAsia="Times New Roman" w:hAnsi="Times New Roman" w:cs="Times New Roman"/>
          <w:color w:val="000000" w:themeColor="text1"/>
          <w:sz w:val="28"/>
          <w:szCs w:val="28"/>
        </w:rPr>
        <w:t>Бредберна</w:t>
      </w:r>
      <w:proofErr w:type="spellEnd"/>
      <w:r w:rsidRPr="00D66635">
        <w:rPr>
          <w:rFonts w:ascii="Times New Roman" w:eastAsia="Times New Roman" w:hAnsi="Times New Roman" w:cs="Times New Roman"/>
          <w:color w:val="000000" w:themeColor="text1"/>
          <w:sz w:val="28"/>
          <w:szCs w:val="28"/>
        </w:rPr>
        <w:t xml:space="preserve"> та Е. </w:t>
      </w:r>
      <w:proofErr w:type="spellStart"/>
      <w:r w:rsidRPr="00D66635">
        <w:rPr>
          <w:rFonts w:ascii="Times New Roman" w:eastAsia="Times New Roman" w:hAnsi="Times New Roman" w:cs="Times New Roman"/>
          <w:color w:val="000000" w:themeColor="text1"/>
          <w:sz w:val="28"/>
          <w:szCs w:val="28"/>
        </w:rPr>
        <w:t>Дінера</w:t>
      </w:r>
      <w:proofErr w:type="spellEnd"/>
      <w:r w:rsidRPr="00D66635">
        <w:rPr>
          <w:rFonts w:ascii="Times New Roman" w:eastAsia="Times New Roman" w:hAnsi="Times New Roman" w:cs="Times New Roman"/>
          <w:color w:val="000000" w:themeColor="text1"/>
          <w:sz w:val="28"/>
          <w:szCs w:val="28"/>
        </w:rPr>
        <w:t xml:space="preserve">, де різниця між позитивними та негативними емоціями вважається показником </w:t>
      </w:r>
      <w:r w:rsidRPr="00D66635">
        <w:rPr>
          <w:rFonts w:ascii="Times New Roman" w:eastAsia="Times New Roman" w:hAnsi="Times New Roman" w:cs="Times New Roman"/>
          <w:color w:val="000000" w:themeColor="text1"/>
          <w:sz w:val="28"/>
          <w:szCs w:val="28"/>
        </w:rPr>
        <w:lastRenderedPageBreak/>
        <w:t>психологічного благополуччя</w:t>
      </w:r>
      <w:r w:rsidRPr="009F0B6C">
        <w:rPr>
          <w:rFonts w:ascii="Times New Roman" w:eastAsia="Times New Roman" w:hAnsi="Times New Roman" w:cs="Times New Roman"/>
          <w:color w:val="0D0D0D" w:themeColor="text1" w:themeTint="F2"/>
          <w:sz w:val="28"/>
          <w:szCs w:val="28"/>
        </w:rPr>
        <w:t xml:space="preserve"> та відображає загальне враження задоволеності життям</w:t>
      </w:r>
      <w:r w:rsidR="69072314"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8</w:t>
      </w:r>
      <w:r w:rsidR="69072314" w:rsidRPr="009F0B6C">
        <w:rPr>
          <w:rFonts w:ascii="Times New Roman" w:eastAsia="Times New Roman" w:hAnsi="Times New Roman" w:cs="Times New Roman"/>
          <w:sz w:val="28"/>
          <w:szCs w:val="28"/>
        </w:rPr>
        <w:t>]</w:t>
      </w:r>
      <w:r w:rsidR="69072314" w:rsidRPr="009F0B6C">
        <w:rPr>
          <w:rFonts w:ascii="Times New Roman" w:eastAsia="Times New Roman" w:hAnsi="Times New Roman" w:cs="Times New Roman"/>
          <w:color w:val="000000" w:themeColor="text1"/>
          <w:sz w:val="28"/>
          <w:szCs w:val="28"/>
        </w:rPr>
        <w:t>.</w:t>
      </w:r>
    </w:p>
    <w:p w:rsidR="00FB672D" w:rsidRPr="009F0B6C" w:rsidRDefault="3123A72F" w:rsidP="0015604C">
      <w:pPr>
        <w:pStyle w:val="a3"/>
        <w:shd w:val="clear" w:color="auto" w:fill="FFFFFF" w:themeFill="background1"/>
        <w:tabs>
          <w:tab w:val="left" w:pos="993"/>
        </w:tabs>
        <w:spacing w:after="0" w:line="360" w:lineRule="auto"/>
        <w:ind w:left="0" w:right="-2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Евдемоністичний підхід - це спрямування, що покладає наголос на повне самореалізації людини. В евдемоністичному тлумаченні цього підходу основна ідея полягає в тому, що особистісний розвиток є головною та необхідною складовою благополуччя. Ця концепція характерна для поглядів А. </w:t>
      </w:r>
      <w:proofErr w:type="spellStart"/>
      <w:r w:rsidRPr="009F0B6C">
        <w:rPr>
          <w:rFonts w:ascii="Times New Roman" w:eastAsia="Times New Roman" w:hAnsi="Times New Roman" w:cs="Times New Roman"/>
          <w:color w:val="000000" w:themeColor="text1"/>
          <w:sz w:val="28"/>
          <w:szCs w:val="28"/>
        </w:rPr>
        <w:t>В</w:t>
      </w:r>
      <w:r w:rsidR="48B7F428" w:rsidRPr="009F0B6C">
        <w:rPr>
          <w:rFonts w:ascii="Times New Roman" w:eastAsia="Times New Roman" w:hAnsi="Times New Roman" w:cs="Times New Roman"/>
          <w:color w:val="000000" w:themeColor="text1"/>
          <w:sz w:val="28"/>
          <w:szCs w:val="28"/>
        </w:rPr>
        <w:t>а</w:t>
      </w:r>
      <w:r w:rsidRPr="009F0B6C">
        <w:rPr>
          <w:rFonts w:ascii="Times New Roman" w:eastAsia="Times New Roman" w:hAnsi="Times New Roman" w:cs="Times New Roman"/>
          <w:color w:val="000000" w:themeColor="text1"/>
          <w:sz w:val="28"/>
          <w:szCs w:val="28"/>
        </w:rPr>
        <w:t>термена</w:t>
      </w:r>
      <w:proofErr w:type="spellEnd"/>
      <w:r w:rsidRPr="009F0B6C">
        <w:rPr>
          <w:rFonts w:ascii="Times New Roman" w:eastAsia="Times New Roman" w:hAnsi="Times New Roman" w:cs="Times New Roman"/>
          <w:color w:val="000000" w:themeColor="text1"/>
          <w:sz w:val="28"/>
          <w:szCs w:val="28"/>
        </w:rPr>
        <w:t xml:space="preserve"> та О. О. </w:t>
      </w:r>
      <w:proofErr w:type="spellStart"/>
      <w:r w:rsidRPr="009F0B6C">
        <w:rPr>
          <w:rFonts w:ascii="Times New Roman" w:eastAsia="Times New Roman" w:hAnsi="Times New Roman" w:cs="Times New Roman"/>
          <w:color w:val="000000" w:themeColor="text1"/>
          <w:sz w:val="28"/>
          <w:szCs w:val="28"/>
        </w:rPr>
        <w:t>Кроніка</w:t>
      </w:r>
      <w:proofErr w:type="spellEnd"/>
      <w:r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35</w:t>
      </w:r>
      <w:r w:rsidRPr="009F0B6C">
        <w:rPr>
          <w:rFonts w:ascii="Times New Roman" w:eastAsia="Times New Roman" w:hAnsi="Times New Roman" w:cs="Times New Roman"/>
          <w:sz w:val="28"/>
          <w:szCs w:val="28"/>
        </w:rPr>
        <w:t>]</w:t>
      </w:r>
      <w:r w:rsidRPr="009F0B6C">
        <w:rPr>
          <w:rFonts w:ascii="Times New Roman" w:eastAsia="Times New Roman" w:hAnsi="Times New Roman" w:cs="Times New Roman"/>
          <w:color w:val="000000" w:themeColor="text1"/>
          <w:sz w:val="28"/>
          <w:szCs w:val="28"/>
        </w:rPr>
        <w:t>.</w:t>
      </w:r>
    </w:p>
    <w:p w:rsidR="00FB672D" w:rsidRPr="009F0B6C" w:rsidRDefault="00BF44D6" w:rsidP="0015604C">
      <w:pPr>
        <w:shd w:val="clear" w:color="auto" w:fill="FFFFFF" w:themeFill="background1"/>
        <w:tabs>
          <w:tab w:val="left" w:pos="993"/>
        </w:tabs>
        <w:spacing w:after="0" w:line="360" w:lineRule="auto"/>
        <w:ind w:right="-20"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 xml:space="preserve">Згідно з  дослідженнями </w:t>
      </w:r>
      <w:r w:rsidR="5997359C" w:rsidRPr="009F0B6C">
        <w:rPr>
          <w:rFonts w:ascii="Times New Roman" w:eastAsia="Times New Roman" w:hAnsi="Times New Roman" w:cs="Times New Roman"/>
          <w:color w:val="0D0D0D" w:themeColor="text1" w:themeTint="F2"/>
          <w:sz w:val="28"/>
          <w:szCs w:val="28"/>
        </w:rPr>
        <w:t xml:space="preserve">К. О. Санько, психологічне благополуччя </w:t>
      </w:r>
      <w:r w:rsidRPr="009F0B6C">
        <w:rPr>
          <w:rFonts w:ascii="Times New Roman" w:eastAsia="Times New Roman" w:hAnsi="Times New Roman" w:cs="Times New Roman"/>
          <w:color w:val="0D0D0D" w:themeColor="text1" w:themeTint="F2"/>
          <w:sz w:val="28"/>
          <w:szCs w:val="28"/>
        </w:rPr>
        <w:t>є інтегральним психічним</w:t>
      </w:r>
      <w:r w:rsidR="5997359C" w:rsidRPr="009F0B6C">
        <w:rPr>
          <w:rFonts w:ascii="Times New Roman" w:eastAsia="Times New Roman" w:hAnsi="Times New Roman" w:cs="Times New Roman"/>
          <w:color w:val="0D0D0D" w:themeColor="text1" w:themeTint="F2"/>
          <w:sz w:val="28"/>
          <w:szCs w:val="28"/>
        </w:rPr>
        <w:t xml:space="preserve"> феномен</w:t>
      </w:r>
      <w:r w:rsidRPr="009F0B6C">
        <w:rPr>
          <w:rFonts w:ascii="Times New Roman" w:eastAsia="Times New Roman" w:hAnsi="Times New Roman" w:cs="Times New Roman"/>
          <w:color w:val="0D0D0D" w:themeColor="text1" w:themeTint="F2"/>
          <w:sz w:val="28"/>
          <w:szCs w:val="28"/>
        </w:rPr>
        <w:t>ом</w:t>
      </w:r>
      <w:r w:rsidR="5997359C" w:rsidRPr="009F0B6C">
        <w:rPr>
          <w:rFonts w:ascii="Times New Roman" w:eastAsia="Times New Roman" w:hAnsi="Times New Roman" w:cs="Times New Roman"/>
          <w:color w:val="0D0D0D" w:themeColor="text1" w:themeTint="F2"/>
          <w:sz w:val="28"/>
          <w:szCs w:val="28"/>
        </w:rPr>
        <w:t>, що відображає успішність функціонування індивіда у соціальному середовищі. Це супроводжується позитивним емоційним станом, функціональним здоров</w:t>
      </w:r>
      <w:r w:rsidR="00534D35" w:rsidRPr="009F0B6C">
        <w:rPr>
          <w:rFonts w:ascii="Times New Roman" w:eastAsia="Times New Roman" w:hAnsi="Times New Roman" w:cs="Times New Roman"/>
          <w:color w:val="0D0D0D" w:themeColor="text1" w:themeTint="F2"/>
          <w:sz w:val="28"/>
          <w:szCs w:val="28"/>
        </w:rPr>
        <w:t>’</w:t>
      </w:r>
      <w:r w:rsidR="5997359C" w:rsidRPr="009F0B6C">
        <w:rPr>
          <w:rFonts w:ascii="Times New Roman" w:eastAsia="Times New Roman" w:hAnsi="Times New Roman" w:cs="Times New Roman"/>
          <w:color w:val="0D0D0D" w:themeColor="text1" w:themeTint="F2"/>
          <w:sz w:val="28"/>
          <w:szCs w:val="28"/>
        </w:rPr>
        <w:t>ям організму та психіки, позитивним самовідчуттям та довірливим ставленням до світу. Вчена також вказує на те, що психологічне благополуччя є важливим елементом психічного здоров</w:t>
      </w:r>
      <w:r w:rsidR="00534D35" w:rsidRPr="009F0B6C">
        <w:rPr>
          <w:rFonts w:ascii="Times New Roman" w:eastAsia="Times New Roman" w:hAnsi="Times New Roman" w:cs="Times New Roman"/>
          <w:color w:val="0D0D0D" w:themeColor="text1" w:themeTint="F2"/>
          <w:sz w:val="28"/>
          <w:szCs w:val="28"/>
        </w:rPr>
        <w:t>’</w:t>
      </w:r>
      <w:r w:rsidR="5997359C" w:rsidRPr="009F0B6C">
        <w:rPr>
          <w:rFonts w:ascii="Times New Roman" w:eastAsia="Times New Roman" w:hAnsi="Times New Roman" w:cs="Times New Roman"/>
          <w:color w:val="0D0D0D" w:themeColor="text1" w:themeTint="F2"/>
          <w:sz w:val="28"/>
          <w:szCs w:val="28"/>
        </w:rPr>
        <w:t xml:space="preserve">я особистості, яка має резерв психологічної міцності для продуктивного подолання життєвих труднощів і стресів. Згідно зі словами дослідниці, психологічне благополуччя характеризується як системна єдність оптимальних психологічних якостей і станів людини, таких як особистісна зрілість, </w:t>
      </w:r>
      <w:proofErr w:type="spellStart"/>
      <w:r w:rsidR="5997359C" w:rsidRPr="009F0B6C">
        <w:rPr>
          <w:rFonts w:ascii="Times New Roman" w:eastAsia="Times New Roman" w:hAnsi="Times New Roman" w:cs="Times New Roman"/>
          <w:color w:val="0D0D0D" w:themeColor="text1" w:themeTint="F2"/>
          <w:sz w:val="28"/>
          <w:szCs w:val="28"/>
        </w:rPr>
        <w:t>самоактуалізація</w:t>
      </w:r>
      <w:proofErr w:type="spellEnd"/>
      <w:r w:rsidR="5997359C" w:rsidRPr="009F0B6C">
        <w:rPr>
          <w:rFonts w:ascii="Times New Roman" w:eastAsia="Times New Roman" w:hAnsi="Times New Roman" w:cs="Times New Roman"/>
          <w:color w:val="0D0D0D" w:themeColor="text1" w:themeTint="F2"/>
          <w:sz w:val="28"/>
          <w:szCs w:val="28"/>
        </w:rPr>
        <w:t>, гармонія особистості та суб</w:t>
      </w:r>
      <w:r w:rsidR="00534D35" w:rsidRPr="009F0B6C">
        <w:rPr>
          <w:rFonts w:ascii="Times New Roman" w:eastAsia="Times New Roman" w:hAnsi="Times New Roman" w:cs="Times New Roman"/>
          <w:color w:val="0D0D0D" w:themeColor="text1" w:themeTint="F2"/>
          <w:sz w:val="28"/>
          <w:szCs w:val="28"/>
        </w:rPr>
        <w:t>’</w:t>
      </w:r>
      <w:r w:rsidR="5997359C" w:rsidRPr="009F0B6C">
        <w:rPr>
          <w:rFonts w:ascii="Times New Roman" w:eastAsia="Times New Roman" w:hAnsi="Times New Roman" w:cs="Times New Roman"/>
          <w:color w:val="0D0D0D" w:themeColor="text1" w:themeTint="F2"/>
          <w:sz w:val="28"/>
          <w:szCs w:val="28"/>
        </w:rPr>
        <w:t xml:space="preserve">єктивне відчуття благополуччя </w:t>
      </w:r>
      <w:r w:rsidR="5997359C" w:rsidRPr="009F0B6C">
        <w:rPr>
          <w:rFonts w:ascii="Times New Roman" w:eastAsia="Times New Roman" w:hAnsi="Times New Roman" w:cs="Times New Roman"/>
          <w:sz w:val="28"/>
          <w:szCs w:val="28"/>
        </w:rPr>
        <w:t>[</w:t>
      </w:r>
      <w:r w:rsidR="00846B49" w:rsidRPr="009F0B6C">
        <w:rPr>
          <w:rFonts w:ascii="Times New Roman" w:eastAsia="Times New Roman" w:hAnsi="Times New Roman" w:cs="Times New Roman"/>
          <w:sz w:val="28"/>
          <w:szCs w:val="28"/>
        </w:rPr>
        <w:t>35</w:t>
      </w:r>
      <w:r w:rsidR="5997359C" w:rsidRPr="009F0B6C">
        <w:rPr>
          <w:rFonts w:ascii="Times New Roman" w:eastAsia="Times New Roman" w:hAnsi="Times New Roman" w:cs="Times New Roman"/>
          <w:sz w:val="28"/>
          <w:szCs w:val="28"/>
        </w:rPr>
        <w:t>]</w:t>
      </w:r>
      <w:r w:rsidR="5997359C" w:rsidRPr="009F0B6C">
        <w:rPr>
          <w:rFonts w:ascii="Times New Roman" w:eastAsia="Times New Roman" w:hAnsi="Times New Roman" w:cs="Times New Roman"/>
          <w:color w:val="0D0D0D" w:themeColor="text1" w:themeTint="F2"/>
          <w:sz w:val="28"/>
          <w:szCs w:val="28"/>
        </w:rPr>
        <w:t>.</w:t>
      </w:r>
    </w:p>
    <w:p w:rsidR="00FB672D" w:rsidRPr="009F0B6C" w:rsidRDefault="00BF44D6" w:rsidP="0015604C">
      <w:pPr>
        <w:shd w:val="clear" w:color="auto" w:fill="FFFFFF" w:themeFill="background1"/>
        <w:tabs>
          <w:tab w:val="left" w:pos="993"/>
        </w:tabs>
        <w:spacing w:after="0" w:line="360" w:lineRule="auto"/>
        <w:ind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 xml:space="preserve">Особистість має вроджене </w:t>
      </w:r>
      <w:r w:rsidR="34A44CC7" w:rsidRPr="009F0B6C">
        <w:rPr>
          <w:rFonts w:ascii="Times New Roman" w:eastAsia="Times New Roman" w:hAnsi="Times New Roman" w:cs="Times New Roman"/>
          <w:color w:val="0D0D0D" w:themeColor="text1" w:themeTint="F2"/>
          <w:sz w:val="28"/>
          <w:szCs w:val="28"/>
        </w:rPr>
        <w:t>прагне</w:t>
      </w:r>
      <w:r w:rsidRPr="009F0B6C">
        <w:rPr>
          <w:rFonts w:ascii="Times New Roman" w:eastAsia="Times New Roman" w:hAnsi="Times New Roman" w:cs="Times New Roman"/>
          <w:color w:val="0D0D0D" w:themeColor="text1" w:themeTint="F2"/>
          <w:sz w:val="28"/>
          <w:szCs w:val="28"/>
        </w:rPr>
        <w:t>ння щодо</w:t>
      </w:r>
      <w:r w:rsidR="34A44CC7" w:rsidRPr="009F0B6C">
        <w:rPr>
          <w:rFonts w:ascii="Times New Roman" w:eastAsia="Times New Roman" w:hAnsi="Times New Roman" w:cs="Times New Roman"/>
          <w:color w:val="0D0D0D" w:themeColor="text1" w:themeTint="F2"/>
          <w:sz w:val="28"/>
          <w:szCs w:val="28"/>
        </w:rPr>
        <w:t xml:space="preserve"> досягнення психологічного благополуччя, оскільки воно є однією з ключових складових </w:t>
      </w:r>
      <w:r w:rsidRPr="009F0B6C">
        <w:rPr>
          <w:rFonts w:ascii="Times New Roman" w:eastAsia="Times New Roman" w:hAnsi="Times New Roman" w:cs="Times New Roman"/>
          <w:color w:val="0D0D0D" w:themeColor="text1" w:themeTint="F2"/>
          <w:sz w:val="28"/>
          <w:szCs w:val="28"/>
        </w:rPr>
        <w:t xml:space="preserve">її </w:t>
      </w:r>
      <w:r w:rsidR="34A44CC7" w:rsidRPr="009F0B6C">
        <w:rPr>
          <w:rFonts w:ascii="Times New Roman" w:eastAsia="Times New Roman" w:hAnsi="Times New Roman" w:cs="Times New Roman"/>
          <w:color w:val="0D0D0D" w:themeColor="text1" w:themeTint="F2"/>
          <w:sz w:val="28"/>
          <w:szCs w:val="28"/>
        </w:rPr>
        <w:t xml:space="preserve">щасливого життя. Розуміння структури цього </w:t>
      </w:r>
      <w:r w:rsidRPr="009F0B6C">
        <w:rPr>
          <w:rFonts w:ascii="Times New Roman" w:eastAsia="Times New Roman" w:hAnsi="Times New Roman" w:cs="Times New Roman"/>
          <w:color w:val="0D0D0D" w:themeColor="text1" w:themeTint="F2"/>
          <w:sz w:val="28"/>
          <w:szCs w:val="28"/>
        </w:rPr>
        <w:t xml:space="preserve">складного </w:t>
      </w:r>
      <w:r w:rsidR="34A44CC7" w:rsidRPr="009F0B6C">
        <w:rPr>
          <w:rFonts w:ascii="Times New Roman" w:eastAsia="Times New Roman" w:hAnsi="Times New Roman" w:cs="Times New Roman"/>
          <w:color w:val="0D0D0D" w:themeColor="text1" w:themeTint="F2"/>
          <w:sz w:val="28"/>
          <w:szCs w:val="28"/>
        </w:rPr>
        <w:t xml:space="preserve">явища </w:t>
      </w:r>
      <w:r w:rsidRPr="009F0B6C">
        <w:rPr>
          <w:rFonts w:ascii="Times New Roman" w:eastAsia="Times New Roman" w:hAnsi="Times New Roman" w:cs="Times New Roman"/>
          <w:color w:val="0D0D0D" w:themeColor="text1" w:themeTint="F2"/>
          <w:sz w:val="28"/>
          <w:szCs w:val="28"/>
        </w:rPr>
        <w:t>є вельми важливим питанням</w:t>
      </w:r>
      <w:r w:rsidR="34A44CC7" w:rsidRPr="009F0B6C">
        <w:rPr>
          <w:rFonts w:ascii="Times New Roman" w:eastAsia="Times New Roman" w:hAnsi="Times New Roman" w:cs="Times New Roman"/>
          <w:color w:val="0D0D0D" w:themeColor="text1" w:themeTint="F2"/>
          <w:sz w:val="28"/>
          <w:szCs w:val="28"/>
        </w:rPr>
        <w:t xml:space="preserve"> для розвитку </w:t>
      </w:r>
      <w:r w:rsidRPr="009F0B6C">
        <w:rPr>
          <w:rFonts w:ascii="Times New Roman" w:eastAsia="Times New Roman" w:hAnsi="Times New Roman" w:cs="Times New Roman"/>
          <w:color w:val="0D0D0D" w:themeColor="text1" w:themeTint="F2"/>
          <w:sz w:val="28"/>
          <w:szCs w:val="28"/>
        </w:rPr>
        <w:t xml:space="preserve">будь-якого демократичного </w:t>
      </w:r>
      <w:r w:rsidR="34A44CC7" w:rsidRPr="009F0B6C">
        <w:rPr>
          <w:rFonts w:ascii="Times New Roman" w:eastAsia="Times New Roman" w:hAnsi="Times New Roman" w:cs="Times New Roman"/>
          <w:color w:val="0D0D0D" w:themeColor="text1" w:themeTint="F2"/>
          <w:sz w:val="28"/>
          <w:szCs w:val="28"/>
        </w:rPr>
        <w:t>суспільства</w:t>
      </w:r>
      <w:r w:rsidRPr="009F0B6C">
        <w:rPr>
          <w:rFonts w:ascii="Times New Roman" w:eastAsia="Times New Roman" w:hAnsi="Times New Roman" w:cs="Times New Roman"/>
          <w:color w:val="0D0D0D" w:themeColor="text1" w:themeTint="F2"/>
          <w:sz w:val="28"/>
          <w:szCs w:val="28"/>
        </w:rPr>
        <w:t>, оскільки визначальною метою є</w:t>
      </w:r>
      <w:r w:rsidR="34A44CC7" w:rsidRPr="009F0B6C">
        <w:rPr>
          <w:rFonts w:ascii="Times New Roman" w:eastAsia="Times New Roman" w:hAnsi="Times New Roman" w:cs="Times New Roman"/>
          <w:color w:val="0D0D0D" w:themeColor="text1" w:themeTint="F2"/>
          <w:sz w:val="28"/>
          <w:szCs w:val="28"/>
        </w:rPr>
        <w:t xml:space="preserve"> покращення якості життя</w:t>
      </w:r>
      <w:r w:rsidRPr="009F0B6C">
        <w:rPr>
          <w:rFonts w:ascii="Times New Roman" w:eastAsia="Times New Roman" w:hAnsi="Times New Roman" w:cs="Times New Roman"/>
          <w:color w:val="0D0D0D" w:themeColor="text1" w:themeTint="F2"/>
          <w:sz w:val="28"/>
          <w:szCs w:val="28"/>
        </w:rPr>
        <w:t xml:space="preserve"> його членів</w:t>
      </w:r>
      <w:r w:rsidR="34A44CC7" w:rsidRPr="009F0B6C">
        <w:rPr>
          <w:rFonts w:ascii="Times New Roman" w:eastAsia="Times New Roman" w:hAnsi="Times New Roman" w:cs="Times New Roman"/>
          <w:color w:val="0D0D0D" w:themeColor="text1" w:themeTint="F2"/>
          <w:sz w:val="28"/>
          <w:szCs w:val="28"/>
        </w:rPr>
        <w:t>. У цьому контексті дослідження Л. З. Сердюк надає вагому наукову перспективу, дозволяючи розглянути психологічне благополуччя як складний і багатогранний феномен.</w:t>
      </w:r>
    </w:p>
    <w:p w:rsidR="00FB672D" w:rsidRPr="009F0B6C" w:rsidRDefault="4E6BBB6D" w:rsidP="0015604C">
      <w:pPr>
        <w:tabs>
          <w:tab w:val="left" w:pos="993"/>
        </w:tabs>
        <w:spacing w:after="0" w:line="360" w:lineRule="auto"/>
        <w:ind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 xml:space="preserve">За визначенням Л. З. </w:t>
      </w:r>
      <w:r w:rsidR="37207EE9" w:rsidRPr="009F0B6C">
        <w:rPr>
          <w:rFonts w:ascii="Times New Roman" w:eastAsia="Times New Roman" w:hAnsi="Times New Roman" w:cs="Times New Roman"/>
          <w:color w:val="0D0D0D" w:themeColor="text1" w:themeTint="F2"/>
          <w:sz w:val="28"/>
          <w:szCs w:val="28"/>
        </w:rPr>
        <w:t xml:space="preserve">Сердюк, психологічне благополуччя є не лише підсумком позитивних переживань та станів особистості, але й важливим фактором її саморозвитку та самореалізації. </w:t>
      </w:r>
      <w:r w:rsidR="00BF44D6" w:rsidRPr="009F0B6C">
        <w:rPr>
          <w:rFonts w:ascii="Times New Roman" w:eastAsia="Times New Roman" w:hAnsi="Times New Roman" w:cs="Times New Roman"/>
          <w:color w:val="0D0D0D" w:themeColor="text1" w:themeTint="F2"/>
          <w:sz w:val="28"/>
          <w:szCs w:val="28"/>
        </w:rPr>
        <w:t xml:space="preserve">Науковець </w:t>
      </w:r>
      <w:r w:rsidR="37207EE9" w:rsidRPr="009F0B6C">
        <w:rPr>
          <w:rFonts w:ascii="Times New Roman" w:eastAsia="Times New Roman" w:hAnsi="Times New Roman" w:cs="Times New Roman"/>
          <w:color w:val="0D0D0D" w:themeColor="text1" w:themeTint="F2"/>
          <w:sz w:val="28"/>
          <w:szCs w:val="28"/>
        </w:rPr>
        <w:t xml:space="preserve">підкреслює, що як </w:t>
      </w:r>
      <w:r w:rsidR="37207EE9" w:rsidRPr="009F0B6C">
        <w:rPr>
          <w:rFonts w:ascii="Times New Roman" w:eastAsia="Times New Roman" w:hAnsi="Times New Roman" w:cs="Times New Roman"/>
          <w:color w:val="0D0D0D" w:themeColor="text1" w:themeTint="F2"/>
          <w:sz w:val="28"/>
          <w:szCs w:val="28"/>
        </w:rPr>
        <w:lastRenderedPageBreak/>
        <w:t xml:space="preserve">мотиваційний параметр, </w:t>
      </w:r>
      <w:r w:rsidR="00BF44D6" w:rsidRPr="009F0B6C">
        <w:rPr>
          <w:rFonts w:ascii="Times New Roman" w:eastAsia="Times New Roman" w:hAnsi="Times New Roman" w:cs="Times New Roman"/>
          <w:color w:val="0D0D0D" w:themeColor="text1" w:themeTint="F2"/>
          <w:sz w:val="28"/>
          <w:szCs w:val="28"/>
        </w:rPr>
        <w:t>психологічне благополуччя сприяє розвитку активності особистості</w:t>
      </w:r>
      <w:r w:rsidR="37207EE9" w:rsidRPr="009F0B6C">
        <w:rPr>
          <w:rFonts w:ascii="Times New Roman" w:eastAsia="Times New Roman" w:hAnsi="Times New Roman" w:cs="Times New Roman"/>
          <w:color w:val="0D0D0D" w:themeColor="text1" w:themeTint="F2"/>
          <w:sz w:val="28"/>
          <w:szCs w:val="28"/>
        </w:rPr>
        <w:t xml:space="preserve"> та </w:t>
      </w:r>
      <w:r w:rsidR="00BF44D6" w:rsidRPr="009F0B6C">
        <w:rPr>
          <w:rFonts w:ascii="Times New Roman" w:eastAsia="Times New Roman" w:hAnsi="Times New Roman" w:cs="Times New Roman"/>
          <w:color w:val="0D0D0D" w:themeColor="text1" w:themeTint="F2"/>
          <w:sz w:val="28"/>
          <w:szCs w:val="28"/>
        </w:rPr>
        <w:t xml:space="preserve">визначає вектор її </w:t>
      </w:r>
      <w:r w:rsidR="37207EE9" w:rsidRPr="009F0B6C">
        <w:rPr>
          <w:rFonts w:ascii="Times New Roman" w:eastAsia="Times New Roman" w:hAnsi="Times New Roman" w:cs="Times New Roman"/>
          <w:color w:val="0D0D0D" w:themeColor="text1" w:themeTint="F2"/>
          <w:sz w:val="28"/>
          <w:szCs w:val="28"/>
        </w:rPr>
        <w:t>особистісного зростання. Зокрема, успішне функціонування особистості відображається у відчутті злагоди з собою, світом та іншими, а також у здатності зберігати цілісність у різних життєвих ситуаціях.</w:t>
      </w:r>
    </w:p>
    <w:p w:rsidR="00FB672D" w:rsidRPr="009F0B6C" w:rsidRDefault="34A44CC7" w:rsidP="0015604C">
      <w:pPr>
        <w:tabs>
          <w:tab w:val="left" w:pos="993"/>
        </w:tabs>
        <w:spacing w:after="0" w:line="360" w:lineRule="auto"/>
        <w:ind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Дослідниця вказує на тісний зв</w:t>
      </w:r>
      <w:r w:rsidR="00534D35" w:rsidRPr="009F0B6C">
        <w:rPr>
          <w:rFonts w:ascii="Times New Roman" w:eastAsia="Times New Roman" w:hAnsi="Times New Roman" w:cs="Times New Roman"/>
          <w:color w:val="0D0D0D" w:themeColor="text1" w:themeTint="F2"/>
          <w:sz w:val="28"/>
          <w:szCs w:val="28"/>
        </w:rPr>
        <w:t>’</w:t>
      </w:r>
      <w:r w:rsidRPr="009F0B6C">
        <w:rPr>
          <w:rFonts w:ascii="Times New Roman" w:eastAsia="Times New Roman" w:hAnsi="Times New Roman" w:cs="Times New Roman"/>
          <w:color w:val="0D0D0D" w:themeColor="text1" w:themeTint="F2"/>
          <w:sz w:val="28"/>
          <w:szCs w:val="28"/>
        </w:rPr>
        <w:t>язок психологічного благополуччя з ціннісно-смисловими орієнтаціями, життєвими цілями та стійкістю особистості. Це відображається у вмінні особистості знаходити рішення та пристосовуватися до змін у житті, а також у здатності досягати успіху і задоволення в процесі життєвого шляху.</w:t>
      </w:r>
    </w:p>
    <w:p w:rsidR="00FB672D" w:rsidRPr="009F0B6C" w:rsidRDefault="34A44CC7" w:rsidP="0015604C">
      <w:pPr>
        <w:shd w:val="clear" w:color="auto" w:fill="FFFFFF" w:themeFill="background1"/>
        <w:tabs>
          <w:tab w:val="left" w:pos="993"/>
        </w:tabs>
        <w:spacing w:after="0" w:line="360" w:lineRule="auto"/>
        <w:ind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 xml:space="preserve">Таким чином, дослідження Л. З. Сердюк </w:t>
      </w:r>
      <w:r w:rsidR="00BF44D6" w:rsidRPr="009F0B6C">
        <w:rPr>
          <w:rFonts w:ascii="Times New Roman" w:eastAsia="Times New Roman" w:hAnsi="Times New Roman" w:cs="Times New Roman"/>
          <w:color w:val="0D0D0D" w:themeColor="text1" w:themeTint="F2"/>
          <w:sz w:val="28"/>
          <w:szCs w:val="28"/>
        </w:rPr>
        <w:t xml:space="preserve">акцентує </w:t>
      </w:r>
      <w:r w:rsidR="006F4CE3" w:rsidRPr="009F0B6C">
        <w:rPr>
          <w:rFonts w:ascii="Times New Roman" w:eastAsia="Times New Roman" w:hAnsi="Times New Roman" w:cs="Times New Roman"/>
          <w:color w:val="0D0D0D" w:themeColor="text1" w:themeTint="F2"/>
          <w:sz w:val="28"/>
          <w:szCs w:val="28"/>
        </w:rPr>
        <w:t>на важливості</w:t>
      </w:r>
      <w:r w:rsidR="00D66635">
        <w:rPr>
          <w:rFonts w:ascii="Times New Roman" w:eastAsia="Times New Roman" w:hAnsi="Times New Roman" w:cs="Times New Roman"/>
          <w:color w:val="0D0D0D" w:themeColor="text1" w:themeTint="F2"/>
          <w:sz w:val="28"/>
          <w:szCs w:val="28"/>
        </w:rPr>
        <w:t xml:space="preserve"> </w:t>
      </w:r>
      <w:r w:rsidR="00BF44D6" w:rsidRPr="009F0B6C">
        <w:rPr>
          <w:rFonts w:ascii="Times New Roman" w:eastAsia="Times New Roman" w:hAnsi="Times New Roman" w:cs="Times New Roman"/>
          <w:color w:val="0D0D0D" w:themeColor="text1" w:themeTint="F2"/>
          <w:sz w:val="28"/>
          <w:szCs w:val="28"/>
        </w:rPr>
        <w:t xml:space="preserve">розвитку </w:t>
      </w:r>
      <w:r w:rsidRPr="009F0B6C">
        <w:rPr>
          <w:rFonts w:ascii="Times New Roman" w:eastAsia="Times New Roman" w:hAnsi="Times New Roman" w:cs="Times New Roman"/>
          <w:color w:val="0D0D0D" w:themeColor="text1" w:themeTint="F2"/>
          <w:sz w:val="28"/>
          <w:szCs w:val="28"/>
        </w:rPr>
        <w:t>психологічного благополуччя для забезпечення психологічної безпеки та стабільності особистості. Враховуючи ці аспекти, можна вдосконалити стратегії психологічної підтримки та розвитку, сприяючи більш повному виявленню потенціалу та досягненню особистісних цілей</w:t>
      </w:r>
      <w:r w:rsidR="0015604C">
        <w:rPr>
          <w:rFonts w:ascii="Times New Roman" w:eastAsia="Times New Roman" w:hAnsi="Times New Roman" w:cs="Times New Roman"/>
          <w:color w:val="0D0D0D" w:themeColor="text1" w:themeTint="F2"/>
          <w:sz w:val="28"/>
          <w:szCs w:val="28"/>
        </w:rPr>
        <w:t> </w:t>
      </w:r>
      <w:r w:rsidRPr="009F0B6C">
        <w:rPr>
          <w:rFonts w:ascii="Times New Roman" w:eastAsia="Times New Roman" w:hAnsi="Times New Roman" w:cs="Times New Roman"/>
          <w:color w:val="0D0D0D" w:themeColor="text1" w:themeTint="F2"/>
          <w:sz w:val="28"/>
          <w:szCs w:val="28"/>
        </w:rPr>
        <w:t>[14].</w:t>
      </w:r>
    </w:p>
    <w:p w:rsidR="00FB672D" w:rsidRPr="009F0B6C" w:rsidRDefault="5DE702F9" w:rsidP="0015604C">
      <w:pPr>
        <w:shd w:val="clear" w:color="auto" w:fill="FFFFFF" w:themeFill="background1"/>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D0D0D" w:themeColor="text1" w:themeTint="F2"/>
          <w:sz w:val="28"/>
          <w:szCs w:val="28"/>
        </w:rPr>
        <w:t xml:space="preserve">Психологічне благополуччя є </w:t>
      </w:r>
      <w:r w:rsidR="005F4178" w:rsidRPr="009F0B6C">
        <w:rPr>
          <w:rFonts w:ascii="Times New Roman" w:eastAsia="Times New Roman" w:hAnsi="Times New Roman" w:cs="Times New Roman"/>
          <w:color w:val="0D0D0D" w:themeColor="text1" w:themeTint="F2"/>
          <w:sz w:val="28"/>
          <w:szCs w:val="28"/>
        </w:rPr>
        <w:t xml:space="preserve">також </w:t>
      </w:r>
      <w:r w:rsidRPr="009F0B6C">
        <w:rPr>
          <w:rFonts w:ascii="Times New Roman" w:eastAsia="Times New Roman" w:hAnsi="Times New Roman" w:cs="Times New Roman"/>
          <w:color w:val="0D0D0D" w:themeColor="text1" w:themeTint="F2"/>
          <w:sz w:val="28"/>
          <w:szCs w:val="28"/>
        </w:rPr>
        <w:t xml:space="preserve">динамічним комплексом психічних рис особистості, як зазначає </w:t>
      </w:r>
      <w:r w:rsidR="170E1F22" w:rsidRPr="009F0B6C">
        <w:rPr>
          <w:rFonts w:ascii="Times New Roman" w:eastAsia="Times New Roman" w:hAnsi="Times New Roman" w:cs="Times New Roman"/>
          <w:color w:val="0D0D0D" w:themeColor="text1" w:themeTint="F2"/>
          <w:sz w:val="28"/>
          <w:szCs w:val="28"/>
        </w:rPr>
        <w:t xml:space="preserve">Н. В. </w:t>
      </w:r>
      <w:proofErr w:type="spellStart"/>
      <w:r w:rsidR="170E1F22" w:rsidRPr="009F0B6C">
        <w:rPr>
          <w:rFonts w:ascii="Times New Roman" w:eastAsia="Times New Roman" w:hAnsi="Times New Roman" w:cs="Times New Roman"/>
          <w:color w:val="0D0D0D" w:themeColor="text1" w:themeTint="F2"/>
          <w:sz w:val="28"/>
          <w:szCs w:val="28"/>
        </w:rPr>
        <w:t>Каргіна</w:t>
      </w:r>
      <w:proofErr w:type="spellEnd"/>
      <w:r w:rsidR="170E1F22" w:rsidRPr="009F0B6C">
        <w:rPr>
          <w:rFonts w:ascii="Times New Roman" w:eastAsia="Times New Roman" w:hAnsi="Times New Roman" w:cs="Times New Roman"/>
          <w:color w:val="0D0D0D" w:themeColor="text1" w:themeTint="F2"/>
          <w:sz w:val="28"/>
          <w:szCs w:val="28"/>
        </w:rPr>
        <w:t xml:space="preserve">, </w:t>
      </w:r>
      <w:r w:rsidR="00C44B66" w:rsidRPr="009F0B6C">
        <w:rPr>
          <w:rFonts w:ascii="Times New Roman" w:eastAsia="Times New Roman" w:hAnsi="Times New Roman" w:cs="Times New Roman"/>
          <w:color w:val="0D0D0D" w:themeColor="text1" w:themeTint="F2"/>
          <w:sz w:val="28"/>
          <w:szCs w:val="28"/>
        </w:rPr>
        <w:t xml:space="preserve">що </w:t>
      </w:r>
      <w:r w:rsidR="170E1F22" w:rsidRPr="009F0B6C">
        <w:rPr>
          <w:rFonts w:ascii="Times New Roman" w:eastAsia="Times New Roman" w:hAnsi="Times New Roman" w:cs="Times New Roman"/>
          <w:color w:val="0D0D0D" w:themeColor="text1" w:themeTint="F2"/>
          <w:sz w:val="28"/>
          <w:szCs w:val="28"/>
        </w:rPr>
        <w:t>гармонізу</w:t>
      </w:r>
      <w:r w:rsidR="00C44B66" w:rsidRPr="009F0B6C">
        <w:rPr>
          <w:rFonts w:ascii="Times New Roman" w:eastAsia="Times New Roman" w:hAnsi="Times New Roman" w:cs="Times New Roman"/>
          <w:color w:val="0D0D0D" w:themeColor="text1" w:themeTint="F2"/>
          <w:sz w:val="28"/>
          <w:szCs w:val="28"/>
        </w:rPr>
        <w:t xml:space="preserve">є </w:t>
      </w:r>
      <w:r w:rsidR="170E1F22" w:rsidRPr="009F0B6C">
        <w:rPr>
          <w:rFonts w:ascii="Times New Roman" w:eastAsia="Times New Roman" w:hAnsi="Times New Roman" w:cs="Times New Roman"/>
          <w:color w:val="0D0D0D" w:themeColor="text1" w:themeTint="F2"/>
          <w:sz w:val="28"/>
          <w:szCs w:val="28"/>
        </w:rPr>
        <w:t xml:space="preserve">вимоги суспільства з внутрішніми можливостями та мотивами </w:t>
      </w:r>
      <w:r w:rsidR="00C44B66" w:rsidRPr="009F0B6C">
        <w:rPr>
          <w:rFonts w:ascii="Times New Roman" w:eastAsia="Times New Roman" w:hAnsi="Times New Roman" w:cs="Times New Roman"/>
          <w:color w:val="0D0D0D" w:themeColor="text1" w:themeTint="F2"/>
          <w:sz w:val="28"/>
          <w:szCs w:val="28"/>
        </w:rPr>
        <w:t xml:space="preserve">поведінки </w:t>
      </w:r>
      <w:r w:rsidR="170E1F22" w:rsidRPr="009F0B6C">
        <w:rPr>
          <w:rFonts w:ascii="Times New Roman" w:eastAsia="Times New Roman" w:hAnsi="Times New Roman" w:cs="Times New Roman"/>
          <w:color w:val="0D0D0D" w:themeColor="text1" w:themeTint="F2"/>
          <w:sz w:val="28"/>
          <w:szCs w:val="28"/>
        </w:rPr>
        <w:t xml:space="preserve">людини. Це є ключовою передумовою для успішної самореалізації. </w:t>
      </w:r>
      <w:r w:rsidR="00C44B66" w:rsidRPr="009F0B6C">
        <w:rPr>
          <w:rFonts w:ascii="Times New Roman" w:eastAsia="Times New Roman" w:hAnsi="Times New Roman" w:cs="Times New Roman"/>
          <w:color w:val="0D0D0D" w:themeColor="text1" w:themeTint="F2"/>
          <w:sz w:val="28"/>
          <w:szCs w:val="28"/>
        </w:rPr>
        <w:t xml:space="preserve">Авторка </w:t>
      </w:r>
      <w:r w:rsidR="170E1F22" w:rsidRPr="009F0B6C">
        <w:rPr>
          <w:rFonts w:ascii="Times New Roman" w:eastAsia="Times New Roman" w:hAnsi="Times New Roman" w:cs="Times New Roman"/>
          <w:color w:val="0D0D0D" w:themeColor="text1" w:themeTint="F2"/>
          <w:sz w:val="28"/>
          <w:szCs w:val="28"/>
        </w:rPr>
        <w:t>підкреслює такі важ</w:t>
      </w:r>
      <w:r w:rsidR="00C44B66" w:rsidRPr="009F0B6C">
        <w:rPr>
          <w:rFonts w:ascii="Times New Roman" w:eastAsia="Times New Roman" w:hAnsi="Times New Roman" w:cs="Times New Roman"/>
          <w:color w:val="0D0D0D" w:themeColor="text1" w:themeTint="F2"/>
          <w:sz w:val="28"/>
          <w:szCs w:val="28"/>
        </w:rPr>
        <w:t>ливі аспекти як зацікавленість життям</w:t>
      </w:r>
      <w:r w:rsidR="170E1F22" w:rsidRPr="009F0B6C">
        <w:rPr>
          <w:rFonts w:ascii="Times New Roman" w:eastAsia="Times New Roman" w:hAnsi="Times New Roman" w:cs="Times New Roman"/>
          <w:color w:val="0D0D0D" w:themeColor="text1" w:themeTint="F2"/>
          <w:sz w:val="28"/>
          <w:szCs w:val="28"/>
        </w:rPr>
        <w:t xml:space="preserve">, </w:t>
      </w:r>
      <w:r w:rsidR="00C44B66" w:rsidRPr="009F0B6C">
        <w:rPr>
          <w:rFonts w:ascii="Times New Roman" w:eastAsia="Times New Roman" w:hAnsi="Times New Roman" w:cs="Times New Roman"/>
          <w:color w:val="0D0D0D" w:themeColor="text1" w:themeTint="F2"/>
          <w:sz w:val="28"/>
          <w:szCs w:val="28"/>
        </w:rPr>
        <w:t>автономність мислення</w:t>
      </w:r>
      <w:r w:rsidR="170E1F22" w:rsidRPr="009F0B6C">
        <w:rPr>
          <w:rFonts w:ascii="Times New Roman" w:eastAsia="Times New Roman" w:hAnsi="Times New Roman" w:cs="Times New Roman"/>
          <w:color w:val="0D0D0D" w:themeColor="text1" w:themeTint="F2"/>
          <w:sz w:val="28"/>
          <w:szCs w:val="28"/>
        </w:rPr>
        <w:t xml:space="preserve">, </w:t>
      </w:r>
      <w:r w:rsidR="00C44B66" w:rsidRPr="009F0B6C">
        <w:rPr>
          <w:rFonts w:ascii="Times New Roman" w:eastAsia="Times New Roman" w:hAnsi="Times New Roman" w:cs="Times New Roman"/>
          <w:color w:val="0D0D0D" w:themeColor="text1" w:themeTint="F2"/>
          <w:sz w:val="28"/>
          <w:szCs w:val="28"/>
        </w:rPr>
        <w:t xml:space="preserve">особистісна </w:t>
      </w:r>
      <w:r w:rsidR="170E1F22" w:rsidRPr="009F0B6C">
        <w:rPr>
          <w:rFonts w:ascii="Times New Roman" w:eastAsia="Times New Roman" w:hAnsi="Times New Roman" w:cs="Times New Roman"/>
          <w:color w:val="0D0D0D" w:themeColor="text1" w:themeTint="F2"/>
          <w:sz w:val="28"/>
          <w:szCs w:val="28"/>
        </w:rPr>
        <w:t>активність, відповідальність, віра у себе, повага до інших та усвідомлення власної унікальності</w:t>
      </w:r>
      <w:r w:rsidR="0750A246"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7</w:t>
      </w:r>
      <w:r w:rsidR="0750A246" w:rsidRPr="009F0B6C">
        <w:rPr>
          <w:rFonts w:ascii="Times New Roman" w:eastAsia="Times New Roman" w:hAnsi="Times New Roman" w:cs="Times New Roman"/>
          <w:sz w:val="28"/>
          <w:szCs w:val="28"/>
        </w:rPr>
        <w:t>]</w:t>
      </w:r>
      <w:r w:rsidR="0750A246" w:rsidRPr="009F0B6C">
        <w:rPr>
          <w:rFonts w:ascii="Times New Roman" w:eastAsia="Times New Roman" w:hAnsi="Times New Roman" w:cs="Times New Roman"/>
          <w:color w:val="000000" w:themeColor="text1"/>
          <w:sz w:val="28"/>
          <w:szCs w:val="28"/>
        </w:rPr>
        <w:t>.</w:t>
      </w:r>
    </w:p>
    <w:p w:rsidR="00FB672D" w:rsidRPr="009F0B6C" w:rsidRDefault="28E70AB8" w:rsidP="0015604C">
      <w:pPr>
        <w:shd w:val="clear" w:color="auto" w:fill="FFFFFF" w:themeFill="background1"/>
        <w:tabs>
          <w:tab w:val="left" w:pos="993"/>
        </w:tabs>
        <w:spacing w:after="0" w:line="360" w:lineRule="auto"/>
        <w:ind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Співвідношення мотивів, цілей та цінностей особистості з вимогами оточуючого середовища та її внутрішніми можливостями є визначальними для прояву психологічного благополуччя. Позитивне функціонування</w:t>
      </w:r>
      <w:r w:rsidR="00C44B66" w:rsidRPr="009F0B6C">
        <w:rPr>
          <w:rFonts w:ascii="Times New Roman" w:eastAsia="Times New Roman" w:hAnsi="Times New Roman" w:cs="Times New Roman"/>
          <w:color w:val="0D0D0D" w:themeColor="text1" w:themeTint="F2"/>
          <w:sz w:val="28"/>
          <w:szCs w:val="28"/>
        </w:rPr>
        <w:t>, як частина цього благополуччя</w:t>
      </w:r>
      <w:r w:rsidR="00D66635">
        <w:rPr>
          <w:rFonts w:ascii="Times New Roman" w:eastAsia="Times New Roman" w:hAnsi="Times New Roman" w:cs="Times New Roman"/>
          <w:color w:val="0D0D0D" w:themeColor="text1" w:themeTint="F2"/>
          <w:sz w:val="28"/>
          <w:szCs w:val="28"/>
        </w:rPr>
        <w:t xml:space="preserve"> </w:t>
      </w:r>
      <w:r w:rsidR="00C44B66" w:rsidRPr="009F0B6C">
        <w:rPr>
          <w:rFonts w:ascii="Times New Roman" w:eastAsia="Times New Roman" w:hAnsi="Times New Roman" w:cs="Times New Roman"/>
          <w:color w:val="0D0D0D" w:themeColor="text1" w:themeTint="F2"/>
          <w:sz w:val="28"/>
          <w:szCs w:val="28"/>
        </w:rPr>
        <w:t>є основою</w:t>
      </w:r>
      <w:r w:rsidRPr="009F0B6C">
        <w:rPr>
          <w:rFonts w:ascii="Times New Roman" w:eastAsia="Times New Roman" w:hAnsi="Times New Roman" w:cs="Times New Roman"/>
          <w:color w:val="0D0D0D" w:themeColor="text1" w:themeTint="F2"/>
          <w:sz w:val="28"/>
          <w:szCs w:val="28"/>
        </w:rPr>
        <w:t xml:space="preserve"> для його формування. Поняття психологічного благополуччя може також розглядатися як важлива складова загального здоров’я людини [</w:t>
      </w:r>
      <w:r w:rsidR="00846B49" w:rsidRPr="009F0B6C">
        <w:rPr>
          <w:rFonts w:ascii="Times New Roman" w:eastAsia="Times New Roman" w:hAnsi="Times New Roman" w:cs="Times New Roman"/>
          <w:color w:val="0D0D0D" w:themeColor="text1" w:themeTint="F2"/>
          <w:sz w:val="28"/>
          <w:szCs w:val="28"/>
        </w:rPr>
        <w:t>7</w:t>
      </w:r>
      <w:r w:rsidRPr="009F0B6C">
        <w:rPr>
          <w:rFonts w:ascii="Times New Roman" w:eastAsia="Times New Roman" w:hAnsi="Times New Roman" w:cs="Times New Roman"/>
          <w:color w:val="0D0D0D" w:themeColor="text1" w:themeTint="F2"/>
          <w:sz w:val="28"/>
          <w:szCs w:val="28"/>
        </w:rPr>
        <w:t>].</w:t>
      </w:r>
    </w:p>
    <w:p w:rsidR="00FB672D" w:rsidRPr="009F0B6C" w:rsidRDefault="006F4CE3" w:rsidP="0015604C">
      <w:pPr>
        <w:shd w:val="clear" w:color="auto" w:fill="FFFFFF" w:themeFill="background1"/>
        <w:tabs>
          <w:tab w:val="left" w:pos="993"/>
        </w:tabs>
        <w:spacing w:after="0" w:line="360" w:lineRule="auto"/>
        <w:ind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lastRenderedPageBreak/>
        <w:t>Таким чином, можна акцентувати на тому, що основними критеріями</w:t>
      </w:r>
      <w:r w:rsidR="6FC477F1" w:rsidRPr="009F0B6C">
        <w:rPr>
          <w:rFonts w:ascii="Times New Roman" w:eastAsia="Times New Roman" w:hAnsi="Times New Roman" w:cs="Times New Roman"/>
          <w:color w:val="0D0D0D" w:themeColor="text1" w:themeTint="F2"/>
          <w:sz w:val="28"/>
          <w:szCs w:val="28"/>
        </w:rPr>
        <w:t xml:space="preserve"> психологічного благополуччя</w:t>
      </w:r>
      <w:r w:rsidRPr="009F0B6C">
        <w:rPr>
          <w:rFonts w:ascii="Times New Roman" w:eastAsia="Times New Roman" w:hAnsi="Times New Roman" w:cs="Times New Roman"/>
          <w:color w:val="0D0D0D" w:themeColor="text1" w:themeTint="F2"/>
          <w:sz w:val="28"/>
          <w:szCs w:val="28"/>
        </w:rPr>
        <w:t xml:space="preserve"> є наступні</w:t>
      </w:r>
      <w:r w:rsidR="6FC477F1" w:rsidRPr="009F0B6C">
        <w:rPr>
          <w:rFonts w:ascii="Times New Roman" w:eastAsia="Times New Roman" w:hAnsi="Times New Roman" w:cs="Times New Roman"/>
          <w:color w:val="0D0D0D" w:themeColor="text1" w:themeTint="F2"/>
          <w:sz w:val="28"/>
          <w:szCs w:val="28"/>
        </w:rPr>
        <w:t>:</w:t>
      </w:r>
    </w:p>
    <w:p w:rsidR="00FB672D" w:rsidRPr="009F0B6C" w:rsidRDefault="619A91D9" w:rsidP="0015604C">
      <w:pPr>
        <w:pStyle w:val="a3"/>
        <w:numPr>
          <w:ilvl w:val="0"/>
          <w:numId w:val="11"/>
        </w:numPr>
        <w:shd w:val="clear" w:color="auto" w:fill="FFFFFF" w:themeFill="background1"/>
        <w:tabs>
          <w:tab w:val="left" w:pos="993"/>
        </w:tabs>
        <w:spacing w:after="0" w:line="360" w:lineRule="auto"/>
        <w:ind w:left="0" w:right="-20"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sz w:val="28"/>
          <w:szCs w:val="28"/>
        </w:rPr>
        <w:t>С</w:t>
      </w:r>
      <w:r w:rsidR="006F4CE3" w:rsidRPr="009F0B6C">
        <w:rPr>
          <w:rFonts w:ascii="Times New Roman" w:eastAsia="Times New Roman" w:hAnsi="Times New Roman" w:cs="Times New Roman"/>
          <w:sz w:val="28"/>
          <w:szCs w:val="28"/>
        </w:rPr>
        <w:t>амостійність</w:t>
      </w:r>
      <w:r w:rsidRPr="009F0B6C">
        <w:rPr>
          <w:rFonts w:ascii="Times New Roman" w:eastAsia="Times New Roman" w:hAnsi="Times New Roman" w:cs="Times New Roman"/>
          <w:sz w:val="28"/>
          <w:szCs w:val="28"/>
        </w:rPr>
        <w:t>.</w:t>
      </w:r>
    </w:p>
    <w:p w:rsidR="00FB672D" w:rsidRPr="009F0B6C" w:rsidRDefault="619A91D9" w:rsidP="0015604C">
      <w:pPr>
        <w:pStyle w:val="a3"/>
        <w:numPr>
          <w:ilvl w:val="0"/>
          <w:numId w:val="11"/>
        </w:numPr>
        <w:shd w:val="clear" w:color="auto" w:fill="FFFFFF" w:themeFill="background1"/>
        <w:tabs>
          <w:tab w:val="left" w:pos="993"/>
        </w:tabs>
        <w:spacing w:after="0" w:line="360" w:lineRule="auto"/>
        <w:ind w:left="0" w:right="-20"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Н</w:t>
      </w:r>
      <w:r w:rsidR="00C44B66" w:rsidRPr="009F0B6C">
        <w:rPr>
          <w:rFonts w:ascii="Times New Roman" w:eastAsia="Times New Roman" w:hAnsi="Times New Roman" w:cs="Times New Roman"/>
          <w:sz w:val="28"/>
          <w:szCs w:val="28"/>
        </w:rPr>
        <w:t>аявність життєвої мети та цілей</w:t>
      </w:r>
      <w:r w:rsidR="50C8274D" w:rsidRPr="009F0B6C">
        <w:rPr>
          <w:rFonts w:ascii="Times New Roman" w:eastAsia="Times New Roman" w:hAnsi="Times New Roman" w:cs="Times New Roman"/>
          <w:sz w:val="28"/>
          <w:szCs w:val="28"/>
        </w:rPr>
        <w:t>.</w:t>
      </w:r>
    </w:p>
    <w:p w:rsidR="00FB672D" w:rsidRPr="009F0B6C" w:rsidRDefault="629FF4EB" w:rsidP="0015604C">
      <w:pPr>
        <w:pStyle w:val="a3"/>
        <w:numPr>
          <w:ilvl w:val="0"/>
          <w:numId w:val="11"/>
        </w:numPr>
        <w:shd w:val="clear" w:color="auto" w:fill="FFFFFF" w:themeFill="background1"/>
        <w:tabs>
          <w:tab w:val="left" w:pos="993"/>
        </w:tabs>
        <w:spacing w:after="0" w:line="360" w:lineRule="auto"/>
        <w:ind w:left="0" w:right="-20"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Відчуття задоволення від життя</w:t>
      </w:r>
      <w:r w:rsidR="2CA772B6" w:rsidRPr="009F0B6C">
        <w:rPr>
          <w:rFonts w:ascii="Times New Roman" w:eastAsia="Times New Roman" w:hAnsi="Times New Roman" w:cs="Times New Roman"/>
          <w:sz w:val="28"/>
          <w:szCs w:val="28"/>
        </w:rPr>
        <w:t>.</w:t>
      </w:r>
    </w:p>
    <w:p w:rsidR="00FB672D" w:rsidRPr="009F0B6C" w:rsidRDefault="629FF4EB" w:rsidP="0015604C">
      <w:pPr>
        <w:pStyle w:val="a3"/>
        <w:numPr>
          <w:ilvl w:val="0"/>
          <w:numId w:val="11"/>
        </w:numPr>
        <w:shd w:val="clear" w:color="auto" w:fill="FFFFFF" w:themeFill="background1"/>
        <w:tabs>
          <w:tab w:val="left" w:pos="993"/>
        </w:tabs>
        <w:spacing w:after="0" w:line="360" w:lineRule="auto"/>
        <w:ind w:left="0" w:right="-20"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Компетентність.</w:t>
      </w:r>
    </w:p>
    <w:p w:rsidR="00FB672D" w:rsidRPr="009F0B6C" w:rsidRDefault="629FF4EB" w:rsidP="0015604C">
      <w:pPr>
        <w:pStyle w:val="a3"/>
        <w:numPr>
          <w:ilvl w:val="0"/>
          <w:numId w:val="11"/>
        </w:numPr>
        <w:shd w:val="clear" w:color="auto" w:fill="FFFFFF" w:themeFill="background1"/>
        <w:tabs>
          <w:tab w:val="left" w:pos="993"/>
        </w:tabs>
        <w:spacing w:after="0" w:line="360" w:lineRule="auto"/>
        <w:ind w:left="0" w:right="-20"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Здатність до раціонального розподілу часу.</w:t>
      </w:r>
    </w:p>
    <w:p w:rsidR="00FB672D" w:rsidRPr="009F0B6C" w:rsidRDefault="6FC477F1" w:rsidP="0015604C">
      <w:pPr>
        <w:pStyle w:val="a3"/>
        <w:numPr>
          <w:ilvl w:val="0"/>
          <w:numId w:val="11"/>
        </w:numPr>
        <w:shd w:val="clear" w:color="auto" w:fill="FFFFFF" w:themeFill="background1"/>
        <w:tabs>
          <w:tab w:val="left" w:pos="993"/>
        </w:tabs>
        <w:spacing w:after="0" w:line="360" w:lineRule="auto"/>
        <w:ind w:left="0" w:right="-20"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Сформованість ціннісних установок.</w:t>
      </w:r>
    </w:p>
    <w:p w:rsidR="00FB672D" w:rsidRPr="009F0B6C" w:rsidRDefault="6FC477F1" w:rsidP="0015604C">
      <w:pPr>
        <w:pStyle w:val="a3"/>
        <w:numPr>
          <w:ilvl w:val="0"/>
          <w:numId w:val="11"/>
        </w:numPr>
        <w:shd w:val="clear" w:color="auto" w:fill="FFFFFF" w:themeFill="background1"/>
        <w:tabs>
          <w:tab w:val="left" w:pos="993"/>
        </w:tabs>
        <w:spacing w:after="0" w:line="360" w:lineRule="auto"/>
        <w:ind w:left="0" w:right="-20"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Прийняття себе.</w:t>
      </w:r>
    </w:p>
    <w:p w:rsidR="00FB672D" w:rsidRPr="009F0B6C" w:rsidRDefault="629FF4EB" w:rsidP="0015604C">
      <w:pPr>
        <w:shd w:val="clear" w:color="auto" w:fill="FFFFFF" w:themeFill="background1"/>
        <w:tabs>
          <w:tab w:val="left" w:pos="993"/>
        </w:tabs>
        <w:spacing w:after="0" w:line="360" w:lineRule="auto"/>
        <w:ind w:firstLine="710"/>
        <w:jc w:val="both"/>
        <w:rPr>
          <w:rFonts w:ascii="Times New Roman" w:eastAsia="Times New Roman" w:hAnsi="Times New Roman" w:cs="Times New Roman"/>
          <w:color w:val="0D0D0D" w:themeColor="text1" w:themeTint="F2"/>
          <w:sz w:val="28"/>
          <w:szCs w:val="28"/>
        </w:rPr>
      </w:pPr>
      <w:r w:rsidRPr="009F0B6C">
        <w:rPr>
          <w:rFonts w:ascii="Times New Roman" w:eastAsia="Times New Roman" w:hAnsi="Times New Roman" w:cs="Times New Roman"/>
          <w:color w:val="0D0D0D" w:themeColor="text1" w:themeTint="F2"/>
          <w:sz w:val="28"/>
          <w:szCs w:val="28"/>
        </w:rPr>
        <w:t>Отже,</w:t>
      </w:r>
      <w:r w:rsidR="2836F861" w:rsidRPr="009F0B6C">
        <w:rPr>
          <w:rFonts w:ascii="Times New Roman" w:eastAsia="Times New Roman" w:hAnsi="Times New Roman" w:cs="Times New Roman"/>
          <w:color w:val="0D0D0D" w:themeColor="text1" w:themeTint="F2"/>
          <w:sz w:val="28"/>
          <w:szCs w:val="28"/>
        </w:rPr>
        <w:t xml:space="preserve"> сукупність</w:t>
      </w:r>
      <w:r w:rsidRPr="009F0B6C">
        <w:rPr>
          <w:rFonts w:ascii="Times New Roman" w:eastAsia="Times New Roman" w:hAnsi="Times New Roman" w:cs="Times New Roman"/>
          <w:color w:val="0D0D0D" w:themeColor="text1" w:themeTint="F2"/>
          <w:sz w:val="28"/>
          <w:szCs w:val="28"/>
        </w:rPr>
        <w:t xml:space="preserve"> цих критеріїв свідчить про зрілість особистості, яка відчуває глибокий </w:t>
      </w:r>
      <w:r w:rsidR="6444104B" w:rsidRPr="009F0B6C">
        <w:rPr>
          <w:rFonts w:ascii="Times New Roman" w:eastAsia="Times New Roman" w:hAnsi="Times New Roman" w:cs="Times New Roman"/>
          <w:color w:val="0D0D0D" w:themeColor="text1" w:themeTint="F2"/>
          <w:sz w:val="28"/>
          <w:szCs w:val="28"/>
        </w:rPr>
        <w:t>сенс</w:t>
      </w:r>
      <w:r w:rsidR="00D66635">
        <w:rPr>
          <w:rFonts w:ascii="Times New Roman" w:eastAsia="Times New Roman" w:hAnsi="Times New Roman" w:cs="Times New Roman"/>
          <w:color w:val="0D0D0D" w:themeColor="text1" w:themeTint="F2"/>
          <w:sz w:val="28"/>
          <w:szCs w:val="28"/>
        </w:rPr>
        <w:t xml:space="preserve"> </w:t>
      </w:r>
      <w:r w:rsidRPr="009F0B6C">
        <w:rPr>
          <w:rFonts w:ascii="Times New Roman" w:eastAsia="Times New Roman" w:hAnsi="Times New Roman" w:cs="Times New Roman"/>
          <w:color w:val="0D0D0D" w:themeColor="text1" w:themeTint="F2"/>
          <w:sz w:val="28"/>
          <w:szCs w:val="28"/>
        </w:rPr>
        <w:t>свого життя і вміє використовувати свої індивідуальні можливості для досягнення особистих та соціальних цілей, що в результаті призводить до психологічного благополуччя.</w:t>
      </w:r>
    </w:p>
    <w:p w:rsidR="37B7AEE1" w:rsidRPr="009F0B6C" w:rsidRDefault="16AE3FE1"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К. </w:t>
      </w:r>
      <w:proofErr w:type="spellStart"/>
      <w:r w:rsidRPr="009F0B6C">
        <w:rPr>
          <w:rFonts w:ascii="Times New Roman" w:eastAsia="Times New Roman" w:hAnsi="Times New Roman" w:cs="Times New Roman"/>
          <w:sz w:val="28"/>
          <w:szCs w:val="28"/>
        </w:rPr>
        <w:t>Ріфф</w:t>
      </w:r>
      <w:proofErr w:type="spellEnd"/>
      <w:r w:rsidRPr="009F0B6C">
        <w:rPr>
          <w:rFonts w:ascii="Times New Roman" w:eastAsia="Times New Roman" w:hAnsi="Times New Roman" w:cs="Times New Roman"/>
          <w:sz w:val="28"/>
          <w:szCs w:val="28"/>
        </w:rPr>
        <w:t xml:space="preserve"> пояснює п</w:t>
      </w:r>
      <w:r w:rsidR="37B7AEE1" w:rsidRPr="009F0B6C">
        <w:rPr>
          <w:rFonts w:ascii="Times New Roman" w:eastAsia="Times New Roman" w:hAnsi="Times New Roman" w:cs="Times New Roman"/>
          <w:sz w:val="28"/>
          <w:szCs w:val="28"/>
        </w:rPr>
        <w:t xml:space="preserve">сихологічне благополуччя - </w:t>
      </w:r>
      <w:r w:rsidR="3484B4BB" w:rsidRPr="009F0B6C">
        <w:rPr>
          <w:rFonts w:ascii="Times New Roman" w:eastAsia="Times New Roman" w:hAnsi="Times New Roman" w:cs="Times New Roman"/>
          <w:sz w:val="28"/>
          <w:szCs w:val="28"/>
        </w:rPr>
        <w:t>як</w:t>
      </w:r>
      <w:r w:rsidR="37B7AEE1" w:rsidRPr="009F0B6C">
        <w:rPr>
          <w:rFonts w:ascii="Times New Roman" w:eastAsia="Times New Roman" w:hAnsi="Times New Roman" w:cs="Times New Roman"/>
          <w:sz w:val="28"/>
          <w:szCs w:val="28"/>
        </w:rPr>
        <w:t xml:space="preserve"> суб</w:t>
      </w:r>
      <w:r w:rsidR="5F51494B" w:rsidRPr="009F0B6C">
        <w:rPr>
          <w:rFonts w:ascii="Times New Roman" w:eastAsia="Times New Roman" w:hAnsi="Times New Roman" w:cs="Times New Roman"/>
          <w:sz w:val="28"/>
          <w:szCs w:val="28"/>
        </w:rPr>
        <w:t>’</w:t>
      </w:r>
      <w:r w:rsidR="37B7AEE1" w:rsidRPr="009F0B6C">
        <w:rPr>
          <w:rFonts w:ascii="Times New Roman" w:eastAsia="Times New Roman" w:hAnsi="Times New Roman" w:cs="Times New Roman"/>
          <w:sz w:val="28"/>
          <w:szCs w:val="28"/>
        </w:rPr>
        <w:t>єктивний стан особистості, що характеризується відчуттям щастя, задоволенням життям і власними досягненнями, відчуттям внутрішньої гармонії та розумінням себе. Це стан, коли людина відчуває емоційну стабільність, має позитивне ставлення до життя, має реалістичні цілі та здатна ефективно впоратися з життєвими труднощами.</w:t>
      </w:r>
    </w:p>
    <w:p w:rsidR="4DB7E419" w:rsidRPr="009F0B6C" w:rsidRDefault="4DB7E419"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Психологічне благополуччя включає в себе такі аспекти, як емоційна стійкість, позитивний настрій, самоповагу, самореалізацію, внутрішню гармонію та задоволення від життя. Важливими чинниками цього стану є здатність до емоційного контролю, адаптивність до змін, підтримка важливих відносин та відчуття значущості в житті.</w:t>
      </w:r>
      <w:r w:rsidR="00D6663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 xml:space="preserve">Ці аспекти були виділені різними дослідниками та психологами, включаючи М. Ягоду, К. </w:t>
      </w:r>
      <w:proofErr w:type="spellStart"/>
      <w:r w:rsidRPr="009F0B6C">
        <w:rPr>
          <w:rFonts w:ascii="Times New Roman" w:eastAsia="Times New Roman" w:hAnsi="Times New Roman" w:cs="Times New Roman"/>
          <w:sz w:val="28"/>
          <w:szCs w:val="28"/>
        </w:rPr>
        <w:t>Ріфф</w:t>
      </w:r>
      <w:proofErr w:type="spellEnd"/>
      <w:r w:rsidRPr="009F0B6C">
        <w:rPr>
          <w:rFonts w:ascii="Times New Roman" w:eastAsia="Times New Roman" w:hAnsi="Times New Roman" w:cs="Times New Roman"/>
          <w:sz w:val="28"/>
          <w:szCs w:val="28"/>
        </w:rPr>
        <w:t xml:space="preserve">, Н. </w:t>
      </w:r>
      <w:proofErr w:type="spellStart"/>
      <w:r w:rsidRPr="009F0B6C">
        <w:rPr>
          <w:rFonts w:ascii="Times New Roman" w:eastAsia="Times New Roman" w:hAnsi="Times New Roman" w:cs="Times New Roman"/>
          <w:sz w:val="28"/>
          <w:szCs w:val="28"/>
        </w:rPr>
        <w:t>Бредберна</w:t>
      </w:r>
      <w:proofErr w:type="spellEnd"/>
      <w:r w:rsidRPr="009F0B6C">
        <w:rPr>
          <w:rFonts w:ascii="Times New Roman" w:eastAsia="Times New Roman" w:hAnsi="Times New Roman" w:cs="Times New Roman"/>
          <w:sz w:val="28"/>
          <w:szCs w:val="28"/>
        </w:rPr>
        <w:t xml:space="preserve"> та інших. М. Ягода виділи</w:t>
      </w:r>
      <w:r w:rsidR="48F14F1A" w:rsidRPr="009F0B6C">
        <w:rPr>
          <w:rFonts w:ascii="Times New Roman" w:eastAsia="Times New Roman" w:hAnsi="Times New Roman" w:cs="Times New Roman"/>
          <w:sz w:val="28"/>
          <w:szCs w:val="28"/>
        </w:rPr>
        <w:t>ла</w:t>
      </w:r>
      <w:r w:rsidRPr="009F0B6C">
        <w:rPr>
          <w:rFonts w:ascii="Times New Roman" w:eastAsia="Times New Roman" w:hAnsi="Times New Roman" w:cs="Times New Roman"/>
          <w:sz w:val="28"/>
          <w:szCs w:val="28"/>
        </w:rPr>
        <w:t xml:space="preserve"> шість основних вимірів психологічного благополуччя: </w:t>
      </w:r>
      <w:proofErr w:type="spellStart"/>
      <w:r w:rsidRPr="009F0B6C">
        <w:rPr>
          <w:rFonts w:ascii="Times New Roman" w:eastAsia="Times New Roman" w:hAnsi="Times New Roman" w:cs="Times New Roman"/>
          <w:sz w:val="28"/>
          <w:szCs w:val="28"/>
        </w:rPr>
        <w:t>самоприйняття</w:t>
      </w:r>
      <w:proofErr w:type="spellEnd"/>
      <w:r w:rsidRPr="009F0B6C">
        <w:rPr>
          <w:rFonts w:ascii="Times New Roman" w:eastAsia="Times New Roman" w:hAnsi="Times New Roman" w:cs="Times New Roman"/>
          <w:sz w:val="28"/>
          <w:szCs w:val="28"/>
        </w:rPr>
        <w:t xml:space="preserve">, особистісний зріст, </w:t>
      </w:r>
      <w:proofErr w:type="spellStart"/>
      <w:r w:rsidRPr="009F0B6C">
        <w:rPr>
          <w:rFonts w:ascii="Times New Roman" w:eastAsia="Times New Roman" w:hAnsi="Times New Roman" w:cs="Times New Roman"/>
          <w:sz w:val="28"/>
          <w:szCs w:val="28"/>
        </w:rPr>
        <w:t>інтеґрованість</w:t>
      </w:r>
      <w:proofErr w:type="spellEnd"/>
      <w:r w:rsidRPr="009F0B6C">
        <w:rPr>
          <w:rFonts w:ascii="Times New Roman" w:eastAsia="Times New Roman" w:hAnsi="Times New Roman" w:cs="Times New Roman"/>
          <w:sz w:val="28"/>
          <w:szCs w:val="28"/>
        </w:rPr>
        <w:t>, автономність, точність сприйняття реальності та компетентність щодо навколишнього соціального середовища [</w:t>
      </w:r>
      <w:r w:rsidR="00846B49" w:rsidRPr="009F0B6C">
        <w:rPr>
          <w:rFonts w:ascii="Times New Roman" w:eastAsia="Times New Roman" w:hAnsi="Times New Roman" w:cs="Times New Roman"/>
          <w:sz w:val="28"/>
          <w:szCs w:val="28"/>
        </w:rPr>
        <w:t>13</w:t>
      </w:r>
      <w:r w:rsidRPr="009F0B6C">
        <w:rPr>
          <w:rFonts w:ascii="Times New Roman" w:eastAsia="Times New Roman" w:hAnsi="Times New Roman" w:cs="Times New Roman"/>
          <w:sz w:val="28"/>
          <w:szCs w:val="28"/>
        </w:rPr>
        <w:t>]</w:t>
      </w:r>
      <w:r w:rsidR="668C7CEB"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К. </w:t>
      </w:r>
      <w:proofErr w:type="spellStart"/>
      <w:r w:rsidRPr="009F0B6C">
        <w:rPr>
          <w:rFonts w:ascii="Times New Roman" w:eastAsia="Times New Roman" w:hAnsi="Times New Roman" w:cs="Times New Roman"/>
          <w:sz w:val="28"/>
          <w:szCs w:val="28"/>
        </w:rPr>
        <w:t>Ріфф</w:t>
      </w:r>
      <w:proofErr w:type="spellEnd"/>
      <w:r w:rsidRPr="009F0B6C">
        <w:rPr>
          <w:rFonts w:ascii="Times New Roman" w:eastAsia="Times New Roman" w:hAnsi="Times New Roman" w:cs="Times New Roman"/>
          <w:sz w:val="28"/>
          <w:szCs w:val="28"/>
        </w:rPr>
        <w:t xml:space="preserve"> запропонувала власну структуру, яка включає автономію, самореалізацію, збалансовану поведінку </w:t>
      </w:r>
      <w:r w:rsidRPr="009F0B6C">
        <w:rPr>
          <w:rFonts w:ascii="Times New Roman" w:eastAsia="Times New Roman" w:hAnsi="Times New Roman" w:cs="Times New Roman"/>
          <w:sz w:val="28"/>
          <w:szCs w:val="28"/>
        </w:rPr>
        <w:lastRenderedPageBreak/>
        <w:t>та мету та цілі</w:t>
      </w:r>
      <w:r w:rsidR="09FCD910"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1</w:t>
      </w:r>
      <w:r w:rsidR="09FCD910"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Н. </w:t>
      </w:r>
      <w:proofErr w:type="spellStart"/>
      <w:r w:rsidRPr="009F0B6C">
        <w:rPr>
          <w:rFonts w:ascii="Times New Roman" w:eastAsia="Times New Roman" w:hAnsi="Times New Roman" w:cs="Times New Roman"/>
          <w:sz w:val="28"/>
          <w:szCs w:val="28"/>
        </w:rPr>
        <w:t>Бредберн</w:t>
      </w:r>
      <w:proofErr w:type="spellEnd"/>
      <w:r w:rsidRPr="009F0B6C">
        <w:rPr>
          <w:rFonts w:ascii="Times New Roman" w:eastAsia="Times New Roman" w:hAnsi="Times New Roman" w:cs="Times New Roman"/>
          <w:sz w:val="28"/>
          <w:szCs w:val="28"/>
        </w:rPr>
        <w:t xml:space="preserve"> визначив психологічне благополуччя як оптимальне психологічне функціонування та досвід</w:t>
      </w:r>
      <w:r w:rsidR="292A370D"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1</w:t>
      </w:r>
      <w:r w:rsidR="292A370D"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w:t>
      </w:r>
    </w:p>
    <w:p w:rsidR="4DB7E419" w:rsidRPr="009F0B6C" w:rsidRDefault="4DB7E419"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Дослідження також показали, що психологічне благополуччя пов</w:t>
      </w:r>
      <w:r w:rsidR="2C0FC807"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язане з внутрішніми ресурсами особистості, такими як внутрішня гармонія, самоповага та самореалізація. Важливими чинниками цього стану є здатність до емоційного контролю, адаптивність до змін та підтримка важливих відносин</w:t>
      </w:r>
      <w:r w:rsidR="0C31D4BC"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3</w:t>
      </w:r>
      <w:r w:rsidR="0C31D4BC"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6</w:t>
      </w:r>
      <w:r w:rsidR="0C31D4BC"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w:t>
      </w:r>
    </w:p>
    <w:p w:rsidR="00FB672D" w:rsidRPr="009F0B6C" w:rsidRDefault="4132A900"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Аналізуючи </w:t>
      </w:r>
      <w:r w:rsidR="64B47657" w:rsidRPr="009F0B6C">
        <w:rPr>
          <w:rFonts w:ascii="Times New Roman" w:eastAsia="Times New Roman" w:hAnsi="Times New Roman" w:cs="Times New Roman"/>
          <w:sz w:val="28"/>
          <w:szCs w:val="28"/>
        </w:rPr>
        <w:t>ст</w:t>
      </w:r>
      <w:r w:rsidR="0076195A" w:rsidRPr="009F0B6C">
        <w:rPr>
          <w:rFonts w:ascii="Times New Roman" w:eastAsia="Times New Roman" w:hAnsi="Times New Roman" w:cs="Times New Roman"/>
          <w:sz w:val="28"/>
          <w:szCs w:val="28"/>
        </w:rPr>
        <w:t>р</w:t>
      </w:r>
      <w:r w:rsidR="64B47657" w:rsidRPr="009F0B6C">
        <w:rPr>
          <w:rFonts w:ascii="Times New Roman" w:eastAsia="Times New Roman" w:hAnsi="Times New Roman" w:cs="Times New Roman"/>
          <w:sz w:val="28"/>
          <w:szCs w:val="28"/>
        </w:rPr>
        <w:t>уктуру психологічного благополуччя,</w:t>
      </w:r>
      <w:r w:rsidR="00D6663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можна відзначити взаємозв</w:t>
      </w:r>
      <w:r w:rsidR="2B7896A7"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язок між психологічним благополуччям і психологічним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ям. Психологічне благополуччя розглядається через суб</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єктивну складову особистісного потенціалу, в той час як психологічне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враховує об</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єктивний аспект особистісного потенціалу.</w:t>
      </w:r>
    </w:p>
    <w:p w:rsidR="00FB672D" w:rsidRPr="009F0B6C" w:rsidRDefault="5483E69C"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Психологічне благополуччя складається з трьох основних аспектів особистості: </w:t>
      </w:r>
      <w:proofErr w:type="spellStart"/>
      <w:r w:rsidRPr="009F0B6C">
        <w:rPr>
          <w:rFonts w:ascii="Times New Roman" w:eastAsia="Times New Roman" w:hAnsi="Times New Roman" w:cs="Times New Roman"/>
          <w:sz w:val="28"/>
          <w:szCs w:val="28"/>
        </w:rPr>
        <w:t>самоактуалізації</w:t>
      </w:r>
      <w:proofErr w:type="spellEnd"/>
      <w:r w:rsidRPr="009F0B6C">
        <w:rPr>
          <w:rFonts w:ascii="Times New Roman" w:eastAsia="Times New Roman" w:hAnsi="Times New Roman" w:cs="Times New Roman"/>
          <w:sz w:val="28"/>
          <w:szCs w:val="28"/>
        </w:rPr>
        <w:t>, яка виражається через автономію; самореалізації, що відображається у наявності мети та цілей; детермінації</w:t>
      </w:r>
      <w:r w:rsidR="554EA155" w:rsidRPr="009F0B6C">
        <w:rPr>
          <w:rFonts w:ascii="Times New Roman" w:eastAsia="Times New Roman" w:hAnsi="Times New Roman" w:cs="Times New Roman"/>
          <w:sz w:val="28"/>
          <w:szCs w:val="28"/>
        </w:rPr>
        <w:t xml:space="preserve"> особистості</w:t>
      </w:r>
      <w:r w:rsidRPr="009F0B6C">
        <w:rPr>
          <w:rFonts w:ascii="Times New Roman" w:eastAsia="Times New Roman" w:hAnsi="Times New Roman" w:cs="Times New Roman"/>
          <w:sz w:val="28"/>
          <w:szCs w:val="28"/>
        </w:rPr>
        <w:t>, яка включає в себе самооцінку індивіда. Збалансована часова перспектива, яка є одним з головних аспектів психологічного благополуччя, випливає з наявності цих трьох показників</w:t>
      </w:r>
      <w:r w:rsidR="6824C826" w:rsidRPr="009F0B6C">
        <w:rPr>
          <w:rFonts w:ascii="Times New Roman" w:eastAsia="Times New Roman" w:hAnsi="Times New Roman" w:cs="Times New Roman"/>
          <w:sz w:val="28"/>
          <w:szCs w:val="28"/>
        </w:rPr>
        <w:t xml:space="preserve"> [</w:t>
      </w:r>
      <w:r w:rsidR="009F0B6C" w:rsidRPr="009F0B6C">
        <w:rPr>
          <w:rFonts w:ascii="Times New Roman" w:eastAsia="Times New Roman" w:hAnsi="Times New Roman" w:cs="Times New Roman"/>
          <w:sz w:val="28"/>
          <w:szCs w:val="28"/>
        </w:rPr>
        <w:t>10</w:t>
      </w:r>
      <w:r w:rsidR="6824C826" w:rsidRPr="009F0B6C">
        <w:rPr>
          <w:rFonts w:ascii="Times New Roman" w:eastAsia="Times New Roman" w:hAnsi="Times New Roman" w:cs="Times New Roman"/>
          <w:sz w:val="28"/>
          <w:szCs w:val="28"/>
        </w:rPr>
        <w:t>].</w:t>
      </w:r>
    </w:p>
    <w:p w:rsidR="00FB672D" w:rsidRPr="009F0B6C" w:rsidRDefault="5483E69C"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Далі важливим аспектом стає усвідомлена саморегуляція особистості, що має два варіанти: поведінковий і емоційний. Ця модель підкреслює, що психологічне благополуччя є динамічним процесом, який взаємопов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язаний з психологічним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ям особистості.</w:t>
      </w:r>
    </w:p>
    <w:p w:rsidR="72309A22" w:rsidRPr="009F0B6C" w:rsidRDefault="72309A22" w:rsidP="0015604C">
      <w:pPr>
        <w:tabs>
          <w:tab w:val="left" w:pos="993"/>
        </w:tabs>
        <w:spacing w:after="0" w:line="360" w:lineRule="auto"/>
        <w:ind w:firstLine="710"/>
        <w:jc w:val="both"/>
        <w:rPr>
          <w:rFonts w:ascii="Times New Roman" w:hAnsi="Times New Roman" w:cs="Times New Roman"/>
          <w:sz w:val="28"/>
          <w:szCs w:val="28"/>
        </w:rPr>
      </w:pPr>
      <w:r w:rsidRPr="009F0B6C">
        <w:rPr>
          <w:rFonts w:ascii="Times New Roman" w:eastAsia="Times New Roman" w:hAnsi="Times New Roman" w:cs="Times New Roman"/>
          <w:sz w:val="28"/>
          <w:szCs w:val="28"/>
        </w:rPr>
        <w:t>Усвідомлена саморегуляція особистості має два основні варіанти: поведінковий і емоційний. Поведінковий варіант стосується здатності особистості контролювати свої дії та реакції у відповідь на різні ситуації, тоді як емоційний варіант зосереджується на управлінні власними емоціями та почуттями. Обидва ці варіанти є взаємозалежними і впливають на загальний рівень психологічного благополуччя, яке є динамічним процесом і тісно пов’язане з психологічним здоров’ям особистості.</w:t>
      </w:r>
    </w:p>
    <w:p w:rsidR="00FB672D" w:rsidRPr="009F0B6C" w:rsidRDefault="636D7228"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lastRenderedPageBreak/>
        <w:t>Суб</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єктивна картина власного </w:t>
      </w:r>
      <w:r w:rsidR="00B55F94" w:rsidRPr="009F0B6C">
        <w:rPr>
          <w:rFonts w:ascii="Times New Roman" w:eastAsia="Times New Roman" w:hAnsi="Times New Roman" w:cs="Times New Roman"/>
          <w:sz w:val="28"/>
          <w:szCs w:val="28"/>
        </w:rPr>
        <w:t>«я»</w:t>
      </w:r>
      <w:r w:rsidR="00D6663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є складним психологічним конструктом, який включає в себе переконання, уявлення, почуття та оцінки, які людина має про себе. Ця картина формується на основі внутрішніх думок та переживань, а також зовнішніх впливів, таких як взаємодія з іншими людьми, оточуюче середовище, соціокультурні стереотипи та інші чинники.</w:t>
      </w:r>
    </w:p>
    <w:p w:rsidR="00FB672D" w:rsidRPr="009F0B6C" w:rsidRDefault="636D7228"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Самооцінка грає ключову роль у формуванні суб</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єктивної картини власного </w:t>
      </w:r>
      <w:r w:rsidR="00B55F94" w:rsidRPr="009F0B6C">
        <w:rPr>
          <w:rFonts w:ascii="Times New Roman" w:eastAsia="Times New Roman" w:hAnsi="Times New Roman" w:cs="Times New Roman"/>
          <w:sz w:val="28"/>
          <w:szCs w:val="28"/>
        </w:rPr>
        <w:t xml:space="preserve">«я». </w:t>
      </w:r>
      <w:r w:rsidRPr="009F0B6C">
        <w:rPr>
          <w:rFonts w:ascii="Times New Roman" w:eastAsia="Times New Roman" w:hAnsi="Times New Roman" w:cs="Times New Roman"/>
          <w:sz w:val="28"/>
          <w:szCs w:val="28"/>
        </w:rPr>
        <w:t>Люди оцінюють свої здібності, досягнення, зовнішній вигляд та інші аспекти свого життя, і ці оцінки впливають на їх віру в себе та самопочуття. Суб</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єктивна картина власного </w:t>
      </w:r>
      <w:r w:rsidR="00B55F94" w:rsidRPr="009F0B6C">
        <w:rPr>
          <w:rFonts w:ascii="Times New Roman" w:eastAsia="Times New Roman" w:hAnsi="Times New Roman" w:cs="Times New Roman"/>
          <w:sz w:val="28"/>
          <w:szCs w:val="28"/>
        </w:rPr>
        <w:t>«я»</w:t>
      </w:r>
      <w:r w:rsidR="00D6663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також включає уявлення про власну особистість, включаючи її ролі, статус, цінності та ідентичність.</w:t>
      </w:r>
    </w:p>
    <w:p w:rsidR="00FB672D" w:rsidRPr="009F0B6C" w:rsidRDefault="0A6BE4DD" w:rsidP="0015604C">
      <w:pPr>
        <w:tabs>
          <w:tab w:val="left" w:pos="993"/>
        </w:tabs>
        <w:spacing w:after="0" w:line="360" w:lineRule="auto"/>
        <w:ind w:firstLine="710"/>
        <w:jc w:val="both"/>
        <w:rPr>
          <w:rFonts w:ascii="Times New Roman" w:eastAsia="Times New Roman" w:hAnsi="Times New Roman" w:cs="Times New Roman"/>
          <w:color w:val="FF0000"/>
          <w:sz w:val="28"/>
          <w:szCs w:val="28"/>
        </w:rPr>
      </w:pPr>
      <w:r w:rsidRPr="009F0B6C">
        <w:rPr>
          <w:rFonts w:ascii="Times New Roman" w:eastAsia="Times New Roman" w:hAnsi="Times New Roman" w:cs="Times New Roman"/>
          <w:sz w:val="28"/>
          <w:szCs w:val="28"/>
        </w:rPr>
        <w:t xml:space="preserve">Дослідження </w:t>
      </w:r>
      <w:r w:rsidR="5EB07789" w:rsidRPr="009F0B6C">
        <w:rPr>
          <w:rFonts w:ascii="Times New Roman" w:eastAsia="Times New Roman" w:hAnsi="Times New Roman" w:cs="Times New Roman"/>
          <w:sz w:val="28"/>
          <w:szCs w:val="28"/>
        </w:rPr>
        <w:t>Н. В. Волинець</w:t>
      </w:r>
      <w:r w:rsidR="00D6663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показують, що позитивна суб</w:t>
      </w:r>
      <w:r w:rsidR="47328559"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єктивна картина власного </w:t>
      </w:r>
      <w:r w:rsidR="00B55F94" w:rsidRPr="009F0B6C">
        <w:rPr>
          <w:rFonts w:ascii="Times New Roman" w:eastAsia="Times New Roman" w:hAnsi="Times New Roman" w:cs="Times New Roman"/>
          <w:sz w:val="28"/>
          <w:szCs w:val="28"/>
        </w:rPr>
        <w:t>«я»</w:t>
      </w:r>
      <w:r w:rsidR="00D6663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пов</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язана з вищим рівнем психологічного благополуччя, самопочуттям і задоволенням від життя. Люди з позитивним уявленням про себе зазвичай відчувають більшу впевненість у собі, емоційну стабільність та здатність ефективно впоратися з стресом і труднощами. Навпаки, негативна суб</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єктивна картина власного </w:t>
      </w:r>
      <w:r w:rsidR="00B55F94" w:rsidRPr="009F0B6C">
        <w:rPr>
          <w:rFonts w:ascii="Times New Roman" w:eastAsia="Times New Roman" w:hAnsi="Times New Roman" w:cs="Times New Roman"/>
          <w:sz w:val="28"/>
          <w:szCs w:val="28"/>
        </w:rPr>
        <w:t>«я»</w:t>
      </w:r>
      <w:r w:rsidR="00D6663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може призвести до психологічних проблем, таких як депресія, тривожність і низька самооцінка</w:t>
      </w:r>
      <w:r w:rsidR="0015604C">
        <w:rPr>
          <w:rFonts w:ascii="Times New Roman" w:eastAsia="Times New Roman" w:hAnsi="Times New Roman" w:cs="Times New Roman"/>
          <w:sz w:val="28"/>
          <w:szCs w:val="28"/>
        </w:rPr>
        <w:t> </w:t>
      </w:r>
      <w:r w:rsidR="35B1CA93" w:rsidRPr="009F0B6C">
        <w:rPr>
          <w:rFonts w:ascii="Times New Roman" w:eastAsia="Times New Roman" w:hAnsi="Times New Roman" w:cs="Times New Roman"/>
          <w:sz w:val="28"/>
          <w:szCs w:val="28"/>
        </w:rPr>
        <w:t>[</w:t>
      </w:r>
      <w:r w:rsidR="00846B49" w:rsidRPr="009F0B6C">
        <w:rPr>
          <w:rFonts w:ascii="Times New Roman" w:eastAsia="Times New Roman" w:hAnsi="Times New Roman" w:cs="Times New Roman"/>
          <w:sz w:val="28"/>
          <w:szCs w:val="28"/>
        </w:rPr>
        <w:t>30</w:t>
      </w:r>
      <w:r w:rsidR="35B1CA93" w:rsidRPr="009F0B6C">
        <w:rPr>
          <w:rFonts w:ascii="Times New Roman" w:eastAsia="Times New Roman" w:hAnsi="Times New Roman" w:cs="Times New Roman"/>
          <w:sz w:val="28"/>
          <w:szCs w:val="28"/>
        </w:rPr>
        <w:t>].</w:t>
      </w:r>
    </w:p>
    <w:p w:rsidR="00FB672D" w:rsidRPr="009F0B6C" w:rsidRDefault="636D7228"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Отже, розуміння суб</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єктивної картини власного </w:t>
      </w:r>
      <w:r w:rsidR="00B55F94" w:rsidRPr="009F0B6C">
        <w:rPr>
          <w:rFonts w:ascii="Times New Roman" w:eastAsia="Times New Roman" w:hAnsi="Times New Roman" w:cs="Times New Roman"/>
          <w:sz w:val="28"/>
          <w:szCs w:val="28"/>
        </w:rPr>
        <w:t>«я»</w:t>
      </w:r>
      <w:r w:rsidR="00D6663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має важливе значення для психологічного благополуччя та загального самопочуття людини.</w:t>
      </w:r>
    </w:p>
    <w:p w:rsidR="00FB672D" w:rsidRPr="009F0B6C" w:rsidRDefault="7706FCE3" w:rsidP="0015604C">
      <w:pPr>
        <w:tabs>
          <w:tab w:val="left" w:pos="993"/>
        </w:tabs>
        <w:spacing w:after="0" w:line="360" w:lineRule="auto"/>
        <w:ind w:firstLine="710"/>
        <w:jc w:val="both"/>
        <w:rPr>
          <w:rFonts w:ascii="Times New Roman" w:eastAsia="Times New Roman" w:hAnsi="Times New Roman" w:cs="Times New Roman"/>
          <w:color w:val="FF0000"/>
          <w:sz w:val="28"/>
          <w:szCs w:val="28"/>
        </w:rPr>
      </w:pPr>
      <w:r w:rsidRPr="009F0B6C">
        <w:rPr>
          <w:rFonts w:ascii="Times New Roman" w:eastAsia="Times New Roman" w:hAnsi="Times New Roman" w:cs="Times New Roman"/>
          <w:sz w:val="28"/>
          <w:szCs w:val="28"/>
        </w:rPr>
        <w:t>Готовність до соціальної взаємодії є важливим психологічним чинником психологічного благополуччя. Цей аспект включає в себе сукупність умінь, навичок, переконань і ставлення до взаємодії з іншими людьми в різних соціальних ситуаціях</w:t>
      </w:r>
      <w:r w:rsidR="0512175A"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5</w:t>
      </w:r>
      <w:r w:rsidR="0512175A" w:rsidRPr="009F0B6C">
        <w:rPr>
          <w:rFonts w:ascii="Times New Roman" w:eastAsia="Times New Roman" w:hAnsi="Times New Roman" w:cs="Times New Roman"/>
          <w:sz w:val="28"/>
          <w:szCs w:val="28"/>
        </w:rPr>
        <w:t>].</w:t>
      </w:r>
    </w:p>
    <w:p w:rsidR="00FB672D" w:rsidRPr="009F0B6C" w:rsidRDefault="74979D2A"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Особистості з високою готовністю до соціальної взаємодії частіше відчувають позитивні емоції та задоволення від спілкування з іншими людьми. Вони можуть бути відкриті до нових знайомств, легко вступати в контакт з незнайомими людьми та вміти ефективно спілкуватися в різних ситуаціях.</w:t>
      </w:r>
    </w:p>
    <w:p w:rsidR="00FB672D" w:rsidRPr="009F0B6C" w:rsidRDefault="7706FCE3"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lastRenderedPageBreak/>
        <w:t>Готовність до соціальної взаємодії також сприяє формуванню міцних соціальних зв</w:t>
      </w:r>
      <w:r w:rsidR="48DBED9E"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язків та підтримує відчуття належності до соціальних груп. Люди, які відчувають підтримку та розуміння від інших, зазвичай відчуваються більш щасливими та задоволеними своїм життям.</w:t>
      </w:r>
    </w:p>
    <w:p w:rsidR="00FB672D" w:rsidRPr="009F0B6C" w:rsidRDefault="74979D2A"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Однак низький рівень готовності до соціальної взаємодії може призвести до відчуття самотності, відчуженості та соціальної ізоляції. Люди з такими характеристиками можуть відчувати складнощі в установленні та підтримці стосунків з іншими, що негативно впливає на їх психологічне благополуччя.</w:t>
      </w:r>
    </w:p>
    <w:p w:rsidR="00FB672D" w:rsidRPr="009F0B6C" w:rsidRDefault="74979D2A"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Отже, готовність до соціальної взаємодії визначається як важливий психологічний чинник, що впливає на загальне психологічне благополуччя особистості.</w:t>
      </w:r>
    </w:p>
    <w:p w:rsidR="00FB672D" w:rsidRPr="009F0B6C" w:rsidRDefault="1163E312"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Ціннісно-смислова система успішного </w:t>
      </w:r>
      <w:proofErr w:type="spellStart"/>
      <w:r w:rsidRPr="009F0B6C">
        <w:rPr>
          <w:rFonts w:ascii="Times New Roman" w:eastAsia="Times New Roman" w:hAnsi="Times New Roman" w:cs="Times New Roman"/>
          <w:sz w:val="28"/>
          <w:szCs w:val="28"/>
        </w:rPr>
        <w:t>життєутворення</w:t>
      </w:r>
      <w:proofErr w:type="spellEnd"/>
      <w:r w:rsidRPr="009F0B6C">
        <w:rPr>
          <w:rFonts w:ascii="Times New Roman" w:eastAsia="Times New Roman" w:hAnsi="Times New Roman" w:cs="Times New Roman"/>
          <w:sz w:val="28"/>
          <w:szCs w:val="28"/>
        </w:rPr>
        <w:t xml:space="preserve"> є ключовим психологічним чинником психологічного благополуччя. Ця система включає в себе набір цінностей, переконань, життєвих пріоритетів і смислів, які керують поведінкою та виборами особистості.</w:t>
      </w:r>
    </w:p>
    <w:p w:rsidR="00FB672D" w:rsidRPr="009F0B6C" w:rsidRDefault="2C4BD2DA" w:rsidP="0015604C">
      <w:pPr>
        <w:tabs>
          <w:tab w:val="left" w:pos="993"/>
        </w:tabs>
        <w:spacing w:after="0" w:line="360" w:lineRule="auto"/>
        <w:ind w:firstLine="710"/>
        <w:jc w:val="both"/>
        <w:rPr>
          <w:rFonts w:ascii="Times New Roman" w:eastAsia="Times New Roman" w:hAnsi="Times New Roman" w:cs="Times New Roman"/>
          <w:color w:val="FF0000"/>
          <w:sz w:val="28"/>
          <w:szCs w:val="28"/>
        </w:rPr>
      </w:pPr>
      <w:r w:rsidRPr="009F0B6C">
        <w:rPr>
          <w:rFonts w:ascii="Times New Roman" w:eastAsia="Times New Roman" w:hAnsi="Times New Roman" w:cs="Times New Roman"/>
          <w:sz w:val="28"/>
          <w:szCs w:val="28"/>
        </w:rPr>
        <w:t>Особист</w:t>
      </w:r>
      <w:r w:rsidR="47B5CE4A" w:rsidRPr="009F0B6C">
        <w:rPr>
          <w:rFonts w:ascii="Times New Roman" w:eastAsia="Times New Roman" w:hAnsi="Times New Roman" w:cs="Times New Roman"/>
          <w:sz w:val="28"/>
          <w:szCs w:val="28"/>
        </w:rPr>
        <w:t>ість, що має виражену</w:t>
      </w:r>
      <w:r w:rsidRPr="009F0B6C">
        <w:rPr>
          <w:rFonts w:ascii="Times New Roman" w:eastAsia="Times New Roman" w:hAnsi="Times New Roman" w:cs="Times New Roman"/>
          <w:sz w:val="28"/>
          <w:szCs w:val="28"/>
        </w:rPr>
        <w:t xml:space="preserve"> ціннісно-смислов</w:t>
      </w:r>
      <w:r w:rsidR="5520881B" w:rsidRPr="009F0B6C">
        <w:rPr>
          <w:rFonts w:ascii="Times New Roman" w:eastAsia="Times New Roman" w:hAnsi="Times New Roman" w:cs="Times New Roman"/>
          <w:sz w:val="28"/>
          <w:szCs w:val="28"/>
        </w:rPr>
        <w:t>у</w:t>
      </w:r>
      <w:r w:rsidRPr="009F0B6C">
        <w:rPr>
          <w:rFonts w:ascii="Times New Roman" w:eastAsia="Times New Roman" w:hAnsi="Times New Roman" w:cs="Times New Roman"/>
          <w:sz w:val="28"/>
          <w:szCs w:val="28"/>
        </w:rPr>
        <w:t xml:space="preserve"> систем</w:t>
      </w:r>
      <w:r w:rsidR="378C6389" w:rsidRPr="009F0B6C">
        <w:rPr>
          <w:rFonts w:ascii="Times New Roman" w:eastAsia="Times New Roman" w:hAnsi="Times New Roman" w:cs="Times New Roman"/>
          <w:sz w:val="28"/>
          <w:szCs w:val="28"/>
        </w:rPr>
        <w:t>у</w:t>
      </w:r>
      <w:r w:rsidRPr="009F0B6C">
        <w:rPr>
          <w:rFonts w:ascii="Times New Roman" w:eastAsia="Times New Roman" w:hAnsi="Times New Roman" w:cs="Times New Roman"/>
          <w:sz w:val="28"/>
          <w:szCs w:val="28"/>
        </w:rPr>
        <w:t>, яка відповідає їхнім особистісним потребам і цілям, зазвичай</w:t>
      </w:r>
      <w:r w:rsidR="77363732"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відчувають більшу задоволеність життям і відчуття щастя. Вони можуть мати чітку уяву про свої життєві цілі, розуміють свої пріоритети та знають, що вони готові робити для досягнення цих цілей</w:t>
      </w:r>
      <w:r w:rsidR="29F92AFA"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22</w:t>
      </w:r>
      <w:r w:rsidR="29F92AFA" w:rsidRPr="009F0B6C">
        <w:rPr>
          <w:rFonts w:ascii="Times New Roman" w:eastAsia="Times New Roman" w:hAnsi="Times New Roman" w:cs="Times New Roman"/>
          <w:sz w:val="28"/>
          <w:szCs w:val="28"/>
        </w:rPr>
        <w:t>].</w:t>
      </w:r>
    </w:p>
    <w:p w:rsidR="00FB672D" w:rsidRPr="009F0B6C" w:rsidRDefault="1163E312"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Ціннісно-смислова система також допомагає особистості знаходити сенс і значення в різних аспектах життя, навіть у важких часах. Вона служить основою для прийняття рішень, формування ідентичності та визначення особистісної місії.</w:t>
      </w:r>
    </w:p>
    <w:p w:rsidR="00FB672D" w:rsidRPr="009F0B6C" w:rsidRDefault="1163E312"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Однак, коли цінності та смисли особистості не узгоджені з їхніми діями або соціальним оточенням, це може призвести до конфліктів, стресу і втрати психологічного благополуччя. Наприклад, якщо особистість </w:t>
      </w:r>
      <w:proofErr w:type="spellStart"/>
      <w:r w:rsidRPr="009F0B6C">
        <w:rPr>
          <w:rFonts w:ascii="Times New Roman" w:eastAsia="Times New Roman" w:hAnsi="Times New Roman" w:cs="Times New Roman"/>
          <w:sz w:val="28"/>
          <w:szCs w:val="28"/>
        </w:rPr>
        <w:t>пріоритизує</w:t>
      </w:r>
      <w:proofErr w:type="spellEnd"/>
      <w:r w:rsidRPr="009F0B6C">
        <w:rPr>
          <w:rFonts w:ascii="Times New Roman" w:eastAsia="Times New Roman" w:hAnsi="Times New Roman" w:cs="Times New Roman"/>
          <w:sz w:val="28"/>
          <w:szCs w:val="28"/>
        </w:rPr>
        <w:t xml:space="preserve"> матеріальні цінності, але водночас відчуває брак задоволення від цього, це може призвести до внутрішнього конфлікту та невпевненості.</w:t>
      </w:r>
    </w:p>
    <w:p w:rsidR="2C4BD2DA" w:rsidRPr="009F0B6C" w:rsidRDefault="2C4BD2DA"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lastRenderedPageBreak/>
        <w:t xml:space="preserve">Отже, ціннісно-смислова система успішного </w:t>
      </w:r>
      <w:proofErr w:type="spellStart"/>
      <w:r w:rsidRPr="009F0B6C">
        <w:rPr>
          <w:rFonts w:ascii="Times New Roman" w:eastAsia="Times New Roman" w:hAnsi="Times New Roman" w:cs="Times New Roman"/>
          <w:sz w:val="28"/>
          <w:szCs w:val="28"/>
        </w:rPr>
        <w:t>життєутворення</w:t>
      </w:r>
      <w:proofErr w:type="spellEnd"/>
      <w:r w:rsidRPr="009F0B6C">
        <w:rPr>
          <w:rFonts w:ascii="Times New Roman" w:eastAsia="Times New Roman" w:hAnsi="Times New Roman" w:cs="Times New Roman"/>
          <w:sz w:val="28"/>
          <w:szCs w:val="28"/>
        </w:rPr>
        <w:t xml:space="preserve"> є важливим психологічним чинником, який визначає спосіб, яким особистість розуміє своє життя, і впливає на її психологічне благополуччя.</w:t>
      </w:r>
    </w:p>
    <w:p w:rsidR="5752A1ED" w:rsidRPr="009F0B6C" w:rsidRDefault="5752A1ED"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Суб’єктивна картина власного </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є важливим психологічним конструктом, що включає в себе переконання, уявлення, почуття та оцінки, які людина має про себе. Вона формується на основі внутрішніх думок та зовнішніх впливів і грає ключову роль у визначенні самооцінки. Позитивн</w:t>
      </w:r>
      <w:r w:rsidR="00B55F94" w:rsidRPr="009F0B6C">
        <w:rPr>
          <w:rFonts w:ascii="Times New Roman" w:eastAsia="Times New Roman" w:hAnsi="Times New Roman" w:cs="Times New Roman"/>
          <w:sz w:val="28"/>
          <w:szCs w:val="28"/>
        </w:rPr>
        <w:t>а суб’єктивна картина власного «</w:t>
      </w:r>
      <w:r w:rsidRPr="009F0B6C">
        <w:rPr>
          <w:rFonts w:ascii="Times New Roman" w:eastAsia="Times New Roman" w:hAnsi="Times New Roman" w:cs="Times New Roman"/>
          <w:sz w:val="28"/>
          <w:szCs w:val="28"/>
        </w:rPr>
        <w:t>я</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пов’язана з високим рівнем психологічного благополуччя, впевненістю в собі, емоційною стабільністю та здатністю ефективно справлятися зі стресом. Негативна картина, навпаки, може призвести до депресії, тривожності та низької самооцінки. Розуміння та формування позитивної суб</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єктивної картини власного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є ключовими для забезпечення психологічного благополуччя та загального самопочуття людини.</w:t>
      </w:r>
    </w:p>
    <w:p w:rsidR="1A75B829" w:rsidRPr="009F0B6C" w:rsidRDefault="0076195A"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Отже, п</w:t>
      </w:r>
      <w:r w:rsidR="1A75B829" w:rsidRPr="009F0B6C">
        <w:rPr>
          <w:rFonts w:ascii="Times New Roman" w:eastAsia="Times New Roman" w:hAnsi="Times New Roman" w:cs="Times New Roman"/>
          <w:sz w:val="28"/>
          <w:szCs w:val="28"/>
        </w:rPr>
        <w:t xml:space="preserve">сихологічне благополуччя є важливим аспектом життя особистості, </w:t>
      </w:r>
      <w:r w:rsidRPr="009F0B6C">
        <w:rPr>
          <w:rFonts w:ascii="Times New Roman" w:eastAsia="Times New Roman" w:hAnsi="Times New Roman" w:cs="Times New Roman"/>
          <w:sz w:val="28"/>
          <w:szCs w:val="28"/>
        </w:rPr>
        <w:t xml:space="preserve">що </w:t>
      </w:r>
      <w:r w:rsidR="1A75B829" w:rsidRPr="009F0B6C">
        <w:rPr>
          <w:rFonts w:ascii="Times New Roman" w:eastAsia="Times New Roman" w:hAnsi="Times New Roman" w:cs="Times New Roman"/>
          <w:sz w:val="28"/>
          <w:szCs w:val="28"/>
        </w:rPr>
        <w:t xml:space="preserve">впливає на її загальне самопочуття та здатність функціонувати в соціальному середовищі. </w:t>
      </w:r>
      <w:r w:rsidRPr="009F0B6C">
        <w:rPr>
          <w:rFonts w:ascii="Times New Roman" w:eastAsia="Times New Roman" w:hAnsi="Times New Roman" w:cs="Times New Roman"/>
          <w:sz w:val="28"/>
          <w:szCs w:val="28"/>
        </w:rPr>
        <w:t xml:space="preserve">До найбільш важливих структурних компонентів психологічного благополуччя </w:t>
      </w:r>
      <w:r w:rsidR="0088436A" w:rsidRPr="009F0B6C">
        <w:rPr>
          <w:rFonts w:ascii="Times New Roman" w:eastAsia="Times New Roman" w:hAnsi="Times New Roman" w:cs="Times New Roman"/>
          <w:sz w:val="28"/>
          <w:szCs w:val="28"/>
        </w:rPr>
        <w:t xml:space="preserve">особистості </w:t>
      </w:r>
      <w:r w:rsidRPr="009F0B6C">
        <w:rPr>
          <w:rFonts w:ascii="Times New Roman" w:eastAsia="Times New Roman" w:hAnsi="Times New Roman" w:cs="Times New Roman"/>
          <w:sz w:val="28"/>
          <w:szCs w:val="28"/>
        </w:rPr>
        <w:t>входять емоційна стійкість, самореалізація</w:t>
      </w:r>
      <w:r w:rsidR="1A75B829" w:rsidRPr="009F0B6C">
        <w:rPr>
          <w:rFonts w:ascii="Times New Roman" w:eastAsia="Times New Roman" w:hAnsi="Times New Roman" w:cs="Times New Roman"/>
          <w:sz w:val="28"/>
          <w:szCs w:val="28"/>
        </w:rPr>
        <w:t xml:space="preserve">, позитивне </w:t>
      </w:r>
      <w:proofErr w:type="spellStart"/>
      <w:r w:rsidR="1A75B829" w:rsidRPr="009F0B6C">
        <w:rPr>
          <w:rFonts w:ascii="Times New Roman" w:eastAsia="Times New Roman" w:hAnsi="Times New Roman" w:cs="Times New Roman"/>
          <w:sz w:val="28"/>
          <w:szCs w:val="28"/>
        </w:rPr>
        <w:t>самосприйняття</w:t>
      </w:r>
      <w:proofErr w:type="spellEnd"/>
      <w:r w:rsidR="1A75B829" w:rsidRPr="009F0B6C">
        <w:rPr>
          <w:rFonts w:ascii="Times New Roman" w:eastAsia="Times New Roman" w:hAnsi="Times New Roman" w:cs="Times New Roman"/>
          <w:sz w:val="28"/>
          <w:szCs w:val="28"/>
        </w:rPr>
        <w:t>, автономність та наявність життєвої мети.</w:t>
      </w:r>
      <w:r w:rsidR="00D66635">
        <w:rPr>
          <w:rFonts w:ascii="Times New Roman" w:eastAsia="Times New Roman" w:hAnsi="Times New Roman" w:cs="Times New Roman"/>
          <w:sz w:val="28"/>
          <w:szCs w:val="28"/>
        </w:rPr>
        <w:t xml:space="preserve"> </w:t>
      </w:r>
      <w:r w:rsidR="1A75B829" w:rsidRPr="009F0B6C">
        <w:rPr>
          <w:rFonts w:ascii="Times New Roman" w:eastAsia="Times New Roman" w:hAnsi="Times New Roman" w:cs="Times New Roman"/>
          <w:sz w:val="28"/>
          <w:szCs w:val="28"/>
        </w:rPr>
        <w:t>Усвідомлена саморегуляція, що включає управління діями та емоціями, відіграє ключову роль у підтримці психологічного благополуччя</w:t>
      </w:r>
      <w:r w:rsidR="0088436A" w:rsidRPr="009F0B6C">
        <w:rPr>
          <w:rFonts w:ascii="Times New Roman" w:eastAsia="Times New Roman" w:hAnsi="Times New Roman" w:cs="Times New Roman"/>
          <w:sz w:val="28"/>
          <w:szCs w:val="28"/>
        </w:rPr>
        <w:t xml:space="preserve"> індивіда</w:t>
      </w:r>
      <w:r w:rsidR="1A75B829" w:rsidRPr="009F0B6C">
        <w:rPr>
          <w:rFonts w:ascii="Times New Roman" w:eastAsia="Times New Roman" w:hAnsi="Times New Roman" w:cs="Times New Roman"/>
          <w:sz w:val="28"/>
          <w:szCs w:val="28"/>
        </w:rPr>
        <w:t xml:space="preserve">. </w:t>
      </w:r>
    </w:p>
    <w:p w:rsidR="00CF236B" w:rsidRPr="009F0B6C" w:rsidRDefault="1A75B829" w:rsidP="0015604C">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Загалом, психологічне благополуччя є системною єдністю оптимальних психологічних якостей і станів, які сприяють гармонійному функціонуванню особистості, задоволенню життям та ефективному подоланню життєвих труднощів.</w:t>
      </w:r>
    </w:p>
    <w:p w:rsidR="0015604C" w:rsidRDefault="0015604C">
      <w:pP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br w:type="page"/>
      </w:r>
    </w:p>
    <w:p w:rsidR="00FB672D" w:rsidRPr="009F0B6C" w:rsidRDefault="1C25F6A0" w:rsidP="0015604C">
      <w:pPr>
        <w:spacing w:before="120" w:after="12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b/>
          <w:bCs/>
          <w:color w:val="000000" w:themeColor="text1"/>
          <w:sz w:val="28"/>
          <w:szCs w:val="28"/>
        </w:rPr>
        <w:lastRenderedPageBreak/>
        <w:t>1.3 Особливості проявів психологічного благополуччя внутрішньо переміщених осіб у процесі їх адаптації та інтеграції до нових умов життєдіяльності</w:t>
      </w:r>
    </w:p>
    <w:p w:rsidR="15C93AEE" w:rsidRPr="009F0B6C" w:rsidRDefault="15C93AEE"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Процес адаптації та інтеграції внутрішньо переміщених осіб до нового способу життя, оточення та діяльності може суп</w:t>
      </w:r>
      <w:r w:rsidR="0B64049C" w:rsidRPr="009F0B6C">
        <w:rPr>
          <w:rFonts w:ascii="Times New Roman" w:eastAsia="Times New Roman" w:hAnsi="Times New Roman" w:cs="Times New Roman"/>
          <w:sz w:val="28"/>
          <w:szCs w:val="28"/>
        </w:rPr>
        <w:t xml:space="preserve">роводжуватися різноманітними психологічними викликами, які впливають на особистість та її психологічний стан. </w:t>
      </w:r>
      <w:r w:rsidR="403FEE88" w:rsidRPr="009F0B6C">
        <w:rPr>
          <w:rFonts w:ascii="Times New Roman" w:eastAsia="Times New Roman" w:hAnsi="Times New Roman" w:cs="Times New Roman"/>
          <w:sz w:val="28"/>
          <w:szCs w:val="28"/>
        </w:rPr>
        <w:t>Внутрішньо переміщені особи (</w:t>
      </w:r>
      <w:r w:rsidR="000C5978" w:rsidRPr="009F0B6C">
        <w:rPr>
          <w:rFonts w:ascii="Times New Roman" w:eastAsia="Times New Roman" w:hAnsi="Times New Roman" w:cs="Times New Roman"/>
          <w:sz w:val="28"/>
          <w:szCs w:val="28"/>
        </w:rPr>
        <w:t xml:space="preserve">далі </w:t>
      </w:r>
      <w:r w:rsidR="403FEE88" w:rsidRPr="009F0B6C">
        <w:rPr>
          <w:rFonts w:ascii="Times New Roman" w:eastAsia="Times New Roman" w:hAnsi="Times New Roman" w:cs="Times New Roman"/>
          <w:sz w:val="28"/>
          <w:szCs w:val="28"/>
        </w:rPr>
        <w:t>ВПО) стикаються з численними проблемами, серед яких значну увагу слід приділити психологічним аспектам. ВПО вимушені залишати свої домівки через конфлікти, природні катастрофи або інші кризи, що часто призводить до серйозних психологічних труднощів</w:t>
      </w:r>
      <w:r w:rsidR="5FC19949" w:rsidRPr="009F0B6C">
        <w:rPr>
          <w:rFonts w:ascii="Times New Roman" w:eastAsia="Times New Roman" w:hAnsi="Times New Roman" w:cs="Times New Roman"/>
          <w:sz w:val="28"/>
          <w:szCs w:val="28"/>
        </w:rPr>
        <w:t>.</w:t>
      </w:r>
    </w:p>
    <w:p w:rsidR="61BC22AF" w:rsidRPr="009F0B6C" w:rsidRDefault="61BC22AF"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w:t>
      </w:r>
      <w:r w:rsidR="021CBD0B" w:rsidRPr="009F0B6C">
        <w:rPr>
          <w:rFonts w:ascii="Times New Roman" w:eastAsia="Times New Roman" w:hAnsi="Times New Roman" w:cs="Times New Roman"/>
          <w:sz w:val="28"/>
          <w:szCs w:val="28"/>
        </w:rPr>
        <w:t>нутрішньо переміщені особи</w:t>
      </w:r>
      <w:r w:rsidRPr="009F0B6C">
        <w:rPr>
          <w:rFonts w:ascii="Times New Roman" w:eastAsia="Times New Roman" w:hAnsi="Times New Roman" w:cs="Times New Roman"/>
          <w:sz w:val="28"/>
          <w:szCs w:val="28"/>
        </w:rPr>
        <w:t xml:space="preserve"> часто переживають травматичні події, що можуть викликати </w:t>
      </w:r>
      <w:r w:rsidR="223D96E4" w:rsidRPr="009F0B6C">
        <w:rPr>
          <w:rFonts w:ascii="Times New Roman" w:eastAsia="Times New Roman" w:hAnsi="Times New Roman" w:cs="Times New Roman"/>
          <w:sz w:val="28"/>
          <w:szCs w:val="28"/>
        </w:rPr>
        <w:t>посттравматичний стресовий розлад</w:t>
      </w:r>
      <w:r w:rsidR="06952821" w:rsidRPr="009F0B6C">
        <w:rPr>
          <w:rFonts w:ascii="Times New Roman" w:eastAsia="Times New Roman" w:hAnsi="Times New Roman" w:cs="Times New Roman"/>
          <w:sz w:val="28"/>
          <w:szCs w:val="28"/>
        </w:rPr>
        <w:t xml:space="preserve"> (ПТСР)</w:t>
      </w:r>
      <w:r w:rsidRPr="009F0B6C">
        <w:rPr>
          <w:rFonts w:ascii="Times New Roman" w:eastAsia="Times New Roman" w:hAnsi="Times New Roman" w:cs="Times New Roman"/>
          <w:sz w:val="28"/>
          <w:szCs w:val="28"/>
        </w:rPr>
        <w:t>. Симптоми</w:t>
      </w:r>
      <w:r w:rsidR="7C68148F" w:rsidRPr="009F0B6C">
        <w:rPr>
          <w:rFonts w:ascii="Times New Roman" w:eastAsia="Times New Roman" w:hAnsi="Times New Roman" w:cs="Times New Roman"/>
          <w:sz w:val="28"/>
          <w:szCs w:val="28"/>
        </w:rPr>
        <w:t xml:space="preserve"> ПТСР</w:t>
      </w:r>
      <w:r w:rsidRPr="009F0B6C">
        <w:rPr>
          <w:rFonts w:ascii="Times New Roman" w:eastAsia="Times New Roman" w:hAnsi="Times New Roman" w:cs="Times New Roman"/>
          <w:sz w:val="28"/>
          <w:szCs w:val="28"/>
        </w:rPr>
        <w:t xml:space="preserve"> включають постійні спогади про травму, нічні кошмари, уникнення ситуацій, які нагадують про травму, та підвищену тривожність. Втрата домівки, робочого місця та соціальних зв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язків може призвести до почуття безнадії та депресії. Люди відчувають себе ізольованими, не бачать майбутнього та втрачають мотивацію до будь-якої діяльності. Невизначеність майбутнього, страх за безпеку сім</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ї та невпевненість у тому, що станеться далі, можуть викликати високий рівень тривожності. Це часто супроводжується фізичними симптомами, такими як головний біль, проблеми зі сном та шлунково-кишкові розлади. Переїзд у нове середовище вимагає адаптації до нових умов життя. Це може включати труднощі з пошуком житла, роботи, інтеграцією в нові громади та культурною адаптацією. Невдачі в цих сферах можуть додатково посилювати стрес та знижувати почуття власної цінності. Переїзд часто означає втрату близьких соціальних зв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язків, таких як родина, друзі та сусіди. Відсутність підтримки від звичних джерел може посилювати почуття ізоляції та самотності.</w:t>
      </w:r>
      <w:r w:rsidR="36AE5FA7" w:rsidRPr="009F0B6C">
        <w:rPr>
          <w:rFonts w:ascii="Times New Roman" w:eastAsia="Times New Roman" w:hAnsi="Times New Roman" w:cs="Times New Roman"/>
          <w:sz w:val="28"/>
          <w:szCs w:val="28"/>
        </w:rPr>
        <w:t xml:space="preserve"> ВПО можуть відчувати втрату ідентичності та зниження самооцінки через втрату свого соціального статусу та звичного способу життя. Це може призвести до </w:t>
      </w:r>
      <w:r w:rsidR="36AE5FA7" w:rsidRPr="009F0B6C">
        <w:rPr>
          <w:rFonts w:ascii="Times New Roman" w:eastAsia="Times New Roman" w:hAnsi="Times New Roman" w:cs="Times New Roman"/>
          <w:sz w:val="28"/>
          <w:szCs w:val="28"/>
        </w:rPr>
        <w:lastRenderedPageBreak/>
        <w:t>почуття меншовартості та непотрібності. Стресові умови життя та економічні труднощі можуть призводити до зростання конфліктів у сім</w:t>
      </w:r>
      <w:r w:rsidR="00534D35" w:rsidRPr="009F0B6C">
        <w:rPr>
          <w:rFonts w:ascii="Times New Roman" w:eastAsia="Times New Roman" w:hAnsi="Times New Roman" w:cs="Times New Roman"/>
          <w:sz w:val="28"/>
          <w:szCs w:val="28"/>
        </w:rPr>
        <w:t>’</w:t>
      </w:r>
      <w:r w:rsidR="36AE5FA7" w:rsidRPr="009F0B6C">
        <w:rPr>
          <w:rFonts w:ascii="Times New Roman" w:eastAsia="Times New Roman" w:hAnsi="Times New Roman" w:cs="Times New Roman"/>
          <w:sz w:val="28"/>
          <w:szCs w:val="28"/>
        </w:rPr>
        <w:t>ях. Це може викликати додаткове емоційне напруження та почуття безнадії.</w:t>
      </w:r>
    </w:p>
    <w:p w:rsidR="0CEC2191" w:rsidRPr="009F0B6C" w:rsidRDefault="0CEC2191"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Таким чином, психологічні проблеми та складні життєві обставини, з якими стикаються внутрішньо переміщені особи, тісно пов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язані з їх психосоціальним благополуччям.</w:t>
      </w:r>
    </w:p>
    <w:p w:rsidR="37DB6831" w:rsidRPr="009F0B6C" w:rsidRDefault="37DB6831"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Дослідники </w:t>
      </w:r>
      <w:r w:rsidR="1B96F985" w:rsidRPr="009F0B6C">
        <w:rPr>
          <w:rFonts w:ascii="Times New Roman" w:eastAsia="Times New Roman" w:hAnsi="Times New Roman" w:cs="Times New Roman"/>
          <w:color w:val="000000" w:themeColor="text1"/>
          <w:sz w:val="28"/>
          <w:szCs w:val="28"/>
        </w:rPr>
        <w:t>М. А. Мельник</w:t>
      </w:r>
      <w:r w:rsidRPr="009F0B6C">
        <w:rPr>
          <w:rFonts w:ascii="Times New Roman" w:eastAsia="Times New Roman" w:hAnsi="Times New Roman" w:cs="Times New Roman"/>
          <w:sz w:val="28"/>
          <w:szCs w:val="28"/>
        </w:rPr>
        <w:t>,</w:t>
      </w:r>
      <w:r w:rsidR="34246F7E" w:rsidRPr="009F0B6C">
        <w:rPr>
          <w:rFonts w:ascii="Times New Roman" w:eastAsia="Times New Roman" w:hAnsi="Times New Roman" w:cs="Times New Roman"/>
          <w:sz w:val="28"/>
          <w:szCs w:val="28"/>
        </w:rPr>
        <w:t xml:space="preserve"> О. </w:t>
      </w:r>
      <w:proofErr w:type="spellStart"/>
      <w:r w:rsidR="34246F7E" w:rsidRPr="009F0B6C">
        <w:rPr>
          <w:rFonts w:ascii="Times New Roman" w:eastAsia="Times New Roman" w:hAnsi="Times New Roman" w:cs="Times New Roman"/>
          <w:sz w:val="28"/>
          <w:szCs w:val="28"/>
        </w:rPr>
        <w:t>Галян</w:t>
      </w:r>
      <w:proofErr w:type="spellEnd"/>
      <w:r w:rsidRPr="009F0B6C">
        <w:rPr>
          <w:rFonts w:ascii="Times New Roman" w:eastAsia="Times New Roman" w:hAnsi="Times New Roman" w:cs="Times New Roman"/>
          <w:sz w:val="28"/>
          <w:szCs w:val="28"/>
        </w:rPr>
        <w:t xml:space="preserve"> Р. М. </w:t>
      </w:r>
      <w:proofErr w:type="spellStart"/>
      <w:r w:rsidRPr="009F0B6C">
        <w:rPr>
          <w:rFonts w:ascii="Times New Roman" w:eastAsia="Times New Roman" w:hAnsi="Times New Roman" w:cs="Times New Roman"/>
          <w:sz w:val="28"/>
          <w:szCs w:val="28"/>
        </w:rPr>
        <w:t>Шамінов</w:t>
      </w:r>
      <w:proofErr w:type="spellEnd"/>
      <w:r w:rsidRPr="009F0B6C">
        <w:rPr>
          <w:rFonts w:ascii="Times New Roman" w:eastAsia="Times New Roman" w:hAnsi="Times New Roman" w:cs="Times New Roman"/>
          <w:sz w:val="28"/>
          <w:szCs w:val="28"/>
        </w:rPr>
        <w:t xml:space="preserve"> визначають психосоціальне благополуччя як сукупність індивідуальних та соціальних факторів, які забезпечують стійкість та цілісність особистості, послідовність у вирішенні протиріч, і здатність подолати перешкоди в складних життєвих обставинах. Показники цього благополуччя включають відчуття впевненості та захищеності, які сприяють нормальному розвитку особистості. Також важливими показниками є нормальний рівень тривожності, оптимальна активність та працездатність, а також готовність до адекватних дій у різноманітних життєвих ситуаціях</w:t>
      </w:r>
      <w:r w:rsidR="658E5358" w:rsidRPr="009F0B6C">
        <w:rPr>
          <w:rFonts w:ascii="Times New Roman" w:eastAsia="Times New Roman" w:hAnsi="Times New Roman" w:cs="Times New Roman"/>
          <w:sz w:val="28"/>
          <w:szCs w:val="28"/>
        </w:rPr>
        <w:t xml:space="preserve"> [16].</w:t>
      </w:r>
    </w:p>
    <w:p w:rsidR="24E0381C" w:rsidRPr="009F0B6C" w:rsidRDefault="24E0381C"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Психосоціальне благополуччя </w:t>
      </w:r>
      <w:r w:rsidR="0088436A" w:rsidRPr="009F0B6C">
        <w:rPr>
          <w:rFonts w:ascii="Times New Roman" w:eastAsia="Times New Roman" w:hAnsi="Times New Roman" w:cs="Times New Roman"/>
          <w:sz w:val="28"/>
          <w:szCs w:val="28"/>
        </w:rPr>
        <w:t>значною мірою</w:t>
      </w:r>
      <w:r w:rsidRPr="009F0B6C">
        <w:rPr>
          <w:rFonts w:ascii="Times New Roman" w:eastAsia="Times New Roman" w:hAnsi="Times New Roman" w:cs="Times New Roman"/>
          <w:sz w:val="28"/>
          <w:szCs w:val="28"/>
        </w:rPr>
        <w:t xml:space="preserve"> визначається рівнем безпеки та соціальної напруги в суспільстві. Зростання соціальної напруги призводить до зниження рівня безпеки та благополуччя у населення. Особливо це стосується осіб, які були змушені залишити свої звичні місця проживання через військову загрозу. Переселення у та</w:t>
      </w:r>
      <w:r w:rsidR="00CF236B" w:rsidRPr="009F0B6C">
        <w:rPr>
          <w:rFonts w:ascii="Times New Roman" w:eastAsia="Times New Roman" w:hAnsi="Times New Roman" w:cs="Times New Roman"/>
          <w:sz w:val="28"/>
          <w:szCs w:val="28"/>
        </w:rPr>
        <w:t>ких умовах може призвести до «життєвої катастрофи»</w:t>
      </w:r>
      <w:r w:rsidRPr="009F0B6C">
        <w:rPr>
          <w:rFonts w:ascii="Times New Roman" w:eastAsia="Times New Roman" w:hAnsi="Times New Roman" w:cs="Times New Roman"/>
          <w:sz w:val="28"/>
          <w:szCs w:val="28"/>
        </w:rPr>
        <w:t>, оскільки рішення про переїзд приймається в обмежений час і не дозволяє належної підготовки та адаптації до нових умов.</w:t>
      </w:r>
    </w:p>
    <w:p w:rsidR="24E0381C" w:rsidRPr="009F0B6C" w:rsidRDefault="24E0381C"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Соціальна напруга може також спричиняти негативні симптоми кризи соціальної ідентичності, викликаючи відчуття неповноцінності та переживання негативних почуттів у зв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язку з приналежністю до різних соціальних груп. Це може призвести до формування негативної соціальної ідентичності та втрати самоповаги</w:t>
      </w:r>
      <w:r w:rsidR="12870801" w:rsidRPr="009F0B6C">
        <w:rPr>
          <w:rFonts w:ascii="Times New Roman" w:eastAsia="Times New Roman" w:hAnsi="Times New Roman" w:cs="Times New Roman"/>
          <w:sz w:val="28"/>
          <w:szCs w:val="28"/>
        </w:rPr>
        <w:t xml:space="preserve"> [17].</w:t>
      </w:r>
    </w:p>
    <w:p w:rsidR="24E0381C" w:rsidRPr="009F0B6C" w:rsidRDefault="77EE5E34"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У таких умовах важливо забезпечити життєву стійкість особистості та збереження її самодостатності та самоцінності. Це включає активізацію </w:t>
      </w:r>
      <w:r w:rsidRPr="009F0B6C">
        <w:rPr>
          <w:rFonts w:ascii="Times New Roman" w:eastAsia="Times New Roman" w:hAnsi="Times New Roman" w:cs="Times New Roman"/>
          <w:sz w:val="28"/>
          <w:szCs w:val="28"/>
        </w:rPr>
        <w:lastRenderedPageBreak/>
        <w:t>особистісних ресурсів</w:t>
      </w:r>
      <w:r w:rsidR="7C08F144" w:rsidRPr="009F0B6C">
        <w:rPr>
          <w:rFonts w:ascii="Times New Roman" w:eastAsia="Times New Roman" w:hAnsi="Times New Roman" w:cs="Times New Roman"/>
          <w:sz w:val="28"/>
          <w:szCs w:val="28"/>
        </w:rPr>
        <w:t xml:space="preserve"> внутрішньо переміщеної особи</w:t>
      </w:r>
      <w:r w:rsidRPr="009F0B6C">
        <w:rPr>
          <w:rFonts w:ascii="Times New Roman" w:eastAsia="Times New Roman" w:hAnsi="Times New Roman" w:cs="Times New Roman"/>
          <w:sz w:val="28"/>
          <w:szCs w:val="28"/>
        </w:rPr>
        <w:t xml:space="preserve"> для </w:t>
      </w:r>
      <w:r w:rsidR="0577DDCF" w:rsidRPr="009F0B6C">
        <w:rPr>
          <w:rFonts w:ascii="Times New Roman" w:eastAsia="Times New Roman" w:hAnsi="Times New Roman" w:cs="Times New Roman"/>
          <w:sz w:val="28"/>
          <w:szCs w:val="28"/>
        </w:rPr>
        <w:t xml:space="preserve">її </w:t>
      </w:r>
      <w:r w:rsidRPr="009F0B6C">
        <w:rPr>
          <w:rFonts w:ascii="Times New Roman" w:eastAsia="Times New Roman" w:hAnsi="Times New Roman" w:cs="Times New Roman"/>
          <w:sz w:val="28"/>
          <w:szCs w:val="28"/>
        </w:rPr>
        <w:t>адаптації до нової реальності, перегляд орієнтирів самореалізації та здійснення адекватних дій у змінених умовах життя. Ключовим аспектом є збереження психічного та психологічного здоров</w:t>
      </w:r>
      <w:r w:rsidR="23B6B496"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я особистості у вимушеній міграції шляхом розвитку </w:t>
      </w:r>
      <w:r w:rsidR="00B55F94" w:rsidRPr="009F0B6C">
        <w:rPr>
          <w:rFonts w:ascii="Times New Roman" w:eastAsia="Times New Roman" w:hAnsi="Times New Roman" w:cs="Times New Roman"/>
          <w:sz w:val="28"/>
          <w:szCs w:val="28"/>
        </w:rPr>
        <w:t>«суб’</w:t>
      </w:r>
      <w:r w:rsidRPr="009F0B6C">
        <w:rPr>
          <w:rFonts w:ascii="Times New Roman" w:eastAsia="Times New Roman" w:hAnsi="Times New Roman" w:cs="Times New Roman"/>
          <w:sz w:val="28"/>
          <w:szCs w:val="28"/>
        </w:rPr>
        <w:t>єктності</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та формування психологічної захищеності.</w:t>
      </w:r>
    </w:p>
    <w:p w:rsidR="24E0381C" w:rsidRPr="009F0B6C" w:rsidRDefault="77EE5E34"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Дослідники О. В. </w:t>
      </w:r>
      <w:proofErr w:type="spellStart"/>
      <w:r w:rsidRPr="009F0B6C">
        <w:rPr>
          <w:rFonts w:ascii="Times New Roman" w:eastAsia="Times New Roman" w:hAnsi="Times New Roman" w:cs="Times New Roman"/>
          <w:sz w:val="28"/>
          <w:szCs w:val="28"/>
        </w:rPr>
        <w:t>Чуйко</w:t>
      </w:r>
      <w:proofErr w:type="spellEnd"/>
      <w:r w:rsidRPr="009F0B6C">
        <w:rPr>
          <w:rFonts w:ascii="Times New Roman" w:eastAsia="Times New Roman" w:hAnsi="Times New Roman" w:cs="Times New Roman"/>
          <w:sz w:val="28"/>
          <w:szCs w:val="28"/>
        </w:rPr>
        <w:t xml:space="preserve">, А. А. </w:t>
      </w:r>
      <w:proofErr w:type="spellStart"/>
      <w:r w:rsidRPr="009F0B6C">
        <w:rPr>
          <w:rFonts w:ascii="Times New Roman" w:eastAsia="Times New Roman" w:hAnsi="Times New Roman" w:cs="Times New Roman"/>
          <w:sz w:val="28"/>
          <w:szCs w:val="28"/>
        </w:rPr>
        <w:t>Голотенко</w:t>
      </w:r>
      <w:proofErr w:type="spellEnd"/>
      <w:r w:rsidRPr="009F0B6C">
        <w:rPr>
          <w:rFonts w:ascii="Times New Roman" w:eastAsia="Times New Roman" w:hAnsi="Times New Roman" w:cs="Times New Roman"/>
          <w:sz w:val="28"/>
          <w:szCs w:val="28"/>
        </w:rPr>
        <w:t xml:space="preserve"> визначають важливість соціальної підтримки у відновленні психосоціального благополуччя внутрішньо переміщених осіб. Це залежить від їхньої здатності до особистісної активності, самоконтролю та прийняття відповідальності за власне життя. Сутність соціальної підтримки полягає у створенні умов для успішної інтеграції новоприбулих та активного освоєння їхньої життєвої ситуації</w:t>
      </w:r>
      <w:r w:rsidR="3A9FF607"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40</w:t>
      </w:r>
      <w:r w:rsidR="3A9FF607" w:rsidRPr="009F0B6C">
        <w:rPr>
          <w:rFonts w:ascii="Times New Roman" w:eastAsia="Times New Roman" w:hAnsi="Times New Roman" w:cs="Times New Roman"/>
          <w:sz w:val="28"/>
          <w:szCs w:val="28"/>
        </w:rPr>
        <w:t>].</w:t>
      </w:r>
    </w:p>
    <w:p w:rsidR="24E0381C" w:rsidRPr="009F0B6C" w:rsidRDefault="24E0381C"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Розгляд теоретичних підходів </w:t>
      </w:r>
      <w:r w:rsidR="009E55F7" w:rsidRPr="009F0B6C">
        <w:rPr>
          <w:rFonts w:ascii="Times New Roman" w:eastAsia="Times New Roman" w:hAnsi="Times New Roman" w:cs="Times New Roman"/>
          <w:sz w:val="28"/>
          <w:szCs w:val="28"/>
        </w:rPr>
        <w:t>що</w:t>
      </w:r>
      <w:r w:rsidRPr="009F0B6C">
        <w:rPr>
          <w:rFonts w:ascii="Times New Roman" w:eastAsia="Times New Roman" w:hAnsi="Times New Roman" w:cs="Times New Roman"/>
          <w:sz w:val="28"/>
          <w:szCs w:val="28"/>
        </w:rPr>
        <w:t>до психосоціального благополуччя внутрішньо переміщених осіб підкреслює його складний характер, що включає індивідуально-психологічні особливості, суб</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єктивне ставлення до життєвої ситуації, а також соціальну взаємодію та економічні аспекти їхньої життєдіяльності</w:t>
      </w:r>
      <w:r w:rsidR="2BE12529"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28</w:t>
      </w:r>
      <w:r w:rsidR="2BE12529" w:rsidRPr="009F0B6C">
        <w:rPr>
          <w:rFonts w:ascii="Times New Roman" w:eastAsia="Times New Roman" w:hAnsi="Times New Roman" w:cs="Times New Roman"/>
          <w:sz w:val="28"/>
          <w:szCs w:val="28"/>
        </w:rPr>
        <w:t>].</w:t>
      </w:r>
    </w:p>
    <w:p w:rsidR="24E0381C" w:rsidRPr="009F0B6C" w:rsidRDefault="77EE5E34"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Психологічне благополуччя внутрішньо переміщених осіб у процесі їх адаптації та інтеграції до нових умов життєдіяльності може проявлятися через різні позитивні зміни та ставлення особи до себе, інших людей та оточуючого середовища.</w:t>
      </w:r>
      <w:r w:rsidR="6DCBDF42" w:rsidRPr="009F0B6C">
        <w:rPr>
          <w:rFonts w:ascii="Times New Roman" w:eastAsia="Times New Roman" w:hAnsi="Times New Roman" w:cs="Times New Roman"/>
          <w:sz w:val="28"/>
          <w:szCs w:val="28"/>
        </w:rPr>
        <w:t xml:space="preserve"> Покращити психологічний стан внутрішньо переміщеної особи можна за допомогою </w:t>
      </w:r>
      <w:r w:rsidR="0088436A" w:rsidRPr="009F0B6C">
        <w:rPr>
          <w:rFonts w:ascii="Times New Roman" w:eastAsia="Times New Roman" w:hAnsi="Times New Roman" w:cs="Times New Roman"/>
          <w:sz w:val="28"/>
          <w:szCs w:val="28"/>
        </w:rPr>
        <w:t>таких факторів як: підвищена</w:t>
      </w:r>
      <w:r w:rsidR="609001B8" w:rsidRPr="009F0B6C">
        <w:rPr>
          <w:rFonts w:ascii="Times New Roman" w:eastAsia="Times New Roman" w:hAnsi="Times New Roman" w:cs="Times New Roman"/>
          <w:sz w:val="28"/>
          <w:szCs w:val="28"/>
        </w:rPr>
        <w:t xml:space="preserve"> самоповага та </w:t>
      </w:r>
      <w:proofErr w:type="spellStart"/>
      <w:r w:rsidR="609001B8" w:rsidRPr="009F0B6C">
        <w:rPr>
          <w:rFonts w:ascii="Times New Roman" w:eastAsia="Times New Roman" w:hAnsi="Times New Roman" w:cs="Times New Roman"/>
          <w:sz w:val="28"/>
          <w:szCs w:val="28"/>
        </w:rPr>
        <w:t>самосприйняття</w:t>
      </w:r>
      <w:proofErr w:type="spellEnd"/>
      <w:r w:rsidR="609001B8" w:rsidRPr="009F0B6C">
        <w:rPr>
          <w:rFonts w:ascii="Times New Roman" w:eastAsia="Times New Roman" w:hAnsi="Times New Roman" w:cs="Times New Roman"/>
          <w:sz w:val="28"/>
          <w:szCs w:val="28"/>
        </w:rPr>
        <w:t>,</w:t>
      </w:r>
      <w:r w:rsidR="615EB694" w:rsidRPr="009F0B6C">
        <w:rPr>
          <w:rFonts w:ascii="Times New Roman" w:eastAsia="Times New Roman" w:hAnsi="Times New Roman" w:cs="Times New Roman"/>
          <w:sz w:val="28"/>
          <w:szCs w:val="28"/>
        </w:rPr>
        <w:t xml:space="preserve"> покращення </w:t>
      </w:r>
      <w:proofErr w:type="spellStart"/>
      <w:r w:rsidR="615EB694" w:rsidRPr="009F0B6C">
        <w:rPr>
          <w:rFonts w:ascii="Times New Roman" w:eastAsia="Times New Roman" w:hAnsi="Times New Roman" w:cs="Times New Roman"/>
          <w:sz w:val="28"/>
          <w:szCs w:val="28"/>
        </w:rPr>
        <w:t>міжособистіних</w:t>
      </w:r>
      <w:proofErr w:type="spellEnd"/>
      <w:r w:rsidR="615EB694" w:rsidRPr="009F0B6C">
        <w:rPr>
          <w:rFonts w:ascii="Times New Roman" w:eastAsia="Times New Roman" w:hAnsi="Times New Roman" w:cs="Times New Roman"/>
          <w:sz w:val="28"/>
          <w:szCs w:val="28"/>
        </w:rPr>
        <w:t xml:space="preserve"> стосунків, емоційна стабільність, адаптація до нових умов, почуття </w:t>
      </w:r>
      <w:r w:rsidR="6C2D4328" w:rsidRPr="009F0B6C">
        <w:rPr>
          <w:rFonts w:ascii="Times New Roman" w:eastAsia="Times New Roman" w:hAnsi="Times New Roman" w:cs="Times New Roman"/>
          <w:sz w:val="28"/>
          <w:szCs w:val="28"/>
        </w:rPr>
        <w:t>задоволеності та радості.</w:t>
      </w:r>
    </w:p>
    <w:p w:rsidR="24E0381C" w:rsidRPr="009F0B6C" w:rsidRDefault="77EE5E34"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Підвищена самоповага та </w:t>
      </w:r>
      <w:proofErr w:type="spellStart"/>
      <w:r w:rsidRPr="009F0B6C">
        <w:rPr>
          <w:rFonts w:ascii="Times New Roman" w:eastAsia="Times New Roman" w:hAnsi="Times New Roman" w:cs="Times New Roman"/>
          <w:sz w:val="28"/>
          <w:szCs w:val="28"/>
        </w:rPr>
        <w:t>самоприйняття</w:t>
      </w:r>
      <w:proofErr w:type="spellEnd"/>
      <w:r w:rsidRPr="009F0B6C">
        <w:rPr>
          <w:rFonts w:ascii="Times New Roman" w:eastAsia="Times New Roman" w:hAnsi="Times New Roman" w:cs="Times New Roman"/>
          <w:sz w:val="28"/>
          <w:szCs w:val="28"/>
        </w:rPr>
        <w:t xml:space="preserve">: </w:t>
      </w:r>
      <w:r w:rsidR="451B3B00" w:rsidRPr="009F0B6C">
        <w:rPr>
          <w:rFonts w:ascii="Times New Roman" w:eastAsia="Times New Roman" w:hAnsi="Times New Roman" w:cs="Times New Roman"/>
          <w:sz w:val="28"/>
          <w:szCs w:val="28"/>
        </w:rPr>
        <w:t>людина</w:t>
      </w:r>
      <w:r w:rsidRPr="009F0B6C">
        <w:rPr>
          <w:rFonts w:ascii="Times New Roman" w:eastAsia="Times New Roman" w:hAnsi="Times New Roman" w:cs="Times New Roman"/>
          <w:sz w:val="28"/>
          <w:szCs w:val="28"/>
        </w:rPr>
        <w:t xml:space="preserve"> може почувати себе більш впевненою та позитивною стосовно своєї особистості та досягнень. Вона може бачити себе як сильну та ресурсну людину, здатну впоратися з труднощами</w:t>
      </w:r>
      <w:r w:rsidR="00BA6048">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та вирішувати проблеми. Це дозволяє людині ефективніше ставитися до життєвих викликів і стрімкіше розвиватися як особистість.</w:t>
      </w:r>
      <w:r w:rsidR="1C2045CF" w:rsidRPr="009F0B6C">
        <w:rPr>
          <w:rFonts w:ascii="Times New Roman" w:eastAsia="Times New Roman" w:hAnsi="Times New Roman" w:cs="Times New Roman"/>
          <w:sz w:val="28"/>
          <w:szCs w:val="28"/>
        </w:rPr>
        <w:t xml:space="preserve"> </w:t>
      </w:r>
      <w:r w:rsidR="1C2045CF" w:rsidRPr="009F0B6C">
        <w:rPr>
          <w:rFonts w:ascii="Times New Roman" w:eastAsia="Times New Roman" w:hAnsi="Times New Roman" w:cs="Times New Roman"/>
          <w:sz w:val="28"/>
          <w:szCs w:val="28"/>
        </w:rPr>
        <w:lastRenderedPageBreak/>
        <w:t xml:space="preserve">Підвищена самоповага дозволяє </w:t>
      </w:r>
      <w:r w:rsidR="54BF4390" w:rsidRPr="009F0B6C">
        <w:rPr>
          <w:rFonts w:ascii="Times New Roman" w:eastAsia="Times New Roman" w:hAnsi="Times New Roman" w:cs="Times New Roman"/>
          <w:sz w:val="28"/>
          <w:szCs w:val="28"/>
        </w:rPr>
        <w:t>індивіду</w:t>
      </w:r>
      <w:r w:rsidR="1C2045CF" w:rsidRPr="009F0B6C">
        <w:rPr>
          <w:rFonts w:ascii="Times New Roman" w:eastAsia="Times New Roman" w:hAnsi="Times New Roman" w:cs="Times New Roman"/>
          <w:sz w:val="28"/>
          <w:szCs w:val="28"/>
        </w:rPr>
        <w:t xml:space="preserve"> бачити себе як сильну та ресурсну особу, здатну впоратися з труднощами та вирішувати проблеми. Вона може впевнено ставитися до своїх можливостей і намагатися досягати нових цілей. Це також сприяє розвитку позитивного ставлення до самого себе та покращенню загального самопочуття</w:t>
      </w:r>
      <w:r w:rsidR="6588E294"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25</w:t>
      </w:r>
      <w:r w:rsidR="6588E294" w:rsidRPr="009F0B6C">
        <w:rPr>
          <w:rFonts w:ascii="Times New Roman" w:eastAsia="Times New Roman" w:hAnsi="Times New Roman" w:cs="Times New Roman"/>
          <w:sz w:val="28"/>
          <w:szCs w:val="28"/>
        </w:rPr>
        <w:t>].</w:t>
      </w:r>
    </w:p>
    <w:p w:rsidR="24E0381C" w:rsidRPr="009F0B6C" w:rsidRDefault="77EE5E34"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Покращені міжособистісні відносини: </w:t>
      </w:r>
      <w:r w:rsidR="080FE4A0" w:rsidRPr="009F0B6C">
        <w:rPr>
          <w:rFonts w:ascii="Times New Roman" w:eastAsia="Times New Roman" w:hAnsi="Times New Roman" w:cs="Times New Roman"/>
          <w:sz w:val="28"/>
          <w:szCs w:val="28"/>
        </w:rPr>
        <w:t>в</w:t>
      </w:r>
      <w:r w:rsidRPr="009F0B6C">
        <w:rPr>
          <w:rFonts w:ascii="Times New Roman" w:eastAsia="Times New Roman" w:hAnsi="Times New Roman" w:cs="Times New Roman"/>
          <w:sz w:val="28"/>
          <w:szCs w:val="28"/>
        </w:rPr>
        <w:t>нутрішньо переміщені ос</w:t>
      </w:r>
      <w:r w:rsidR="0088436A" w:rsidRPr="009F0B6C">
        <w:rPr>
          <w:rFonts w:ascii="Times New Roman" w:eastAsia="Times New Roman" w:hAnsi="Times New Roman" w:cs="Times New Roman"/>
          <w:sz w:val="28"/>
          <w:szCs w:val="28"/>
        </w:rPr>
        <w:t>оби можуть встановлювати конструктивні</w:t>
      </w:r>
      <w:r w:rsidR="00BA6048">
        <w:rPr>
          <w:rFonts w:ascii="Times New Roman" w:eastAsia="Times New Roman" w:hAnsi="Times New Roman" w:cs="Times New Roman"/>
          <w:sz w:val="28"/>
          <w:szCs w:val="28"/>
        </w:rPr>
        <w:t xml:space="preserve"> </w:t>
      </w:r>
      <w:r w:rsidR="7317C5ED" w:rsidRPr="009F0B6C">
        <w:rPr>
          <w:rFonts w:ascii="Times New Roman" w:eastAsia="Times New Roman" w:hAnsi="Times New Roman" w:cs="Times New Roman"/>
          <w:sz w:val="28"/>
          <w:szCs w:val="28"/>
        </w:rPr>
        <w:t xml:space="preserve">стосунки </w:t>
      </w:r>
      <w:r w:rsidRPr="009F0B6C">
        <w:rPr>
          <w:rFonts w:ascii="Times New Roman" w:eastAsia="Times New Roman" w:hAnsi="Times New Roman" w:cs="Times New Roman"/>
          <w:sz w:val="28"/>
          <w:szCs w:val="28"/>
        </w:rPr>
        <w:t>з іншими людьми у новому середовищі. Це може включати побудову дружби, підтримку від колег або спільноти, партнерства тощо. Покращені міжособистісні відносини для внутрішньо переміщених осіб означають можливість встановлення нових та покращених зв</w:t>
      </w:r>
      <w:r w:rsidR="07338E59"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язків з іншими людьми у новому середовищі. Це може включати побудову дружби з новими знайомими, отримання підтримки від колег або спільноти, участь у партнерст</w:t>
      </w:r>
      <w:r w:rsidR="4518D4D7" w:rsidRPr="009F0B6C">
        <w:rPr>
          <w:rFonts w:ascii="Times New Roman" w:eastAsia="Times New Roman" w:hAnsi="Times New Roman" w:cs="Times New Roman"/>
          <w:sz w:val="28"/>
          <w:szCs w:val="28"/>
        </w:rPr>
        <w:t>ві</w:t>
      </w:r>
      <w:r w:rsidRPr="009F0B6C">
        <w:rPr>
          <w:rFonts w:ascii="Times New Roman" w:eastAsia="Times New Roman" w:hAnsi="Times New Roman" w:cs="Times New Roman"/>
          <w:sz w:val="28"/>
          <w:szCs w:val="28"/>
        </w:rPr>
        <w:t xml:space="preserve"> та співпраці з іншими групами чи організаціями. Покращення міжособистісних відносин допомагає внутрішньо переміщеним особам почувати себе більш інтегрованою та підтриманою в новому оточенні, що сприяє їхньому загальному психологічному благополуччю та адаптації</w:t>
      </w:r>
      <w:r w:rsidR="5C2442D3"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18</w:t>
      </w:r>
      <w:r w:rsidR="5C2442D3" w:rsidRPr="009F0B6C">
        <w:rPr>
          <w:rFonts w:ascii="Times New Roman" w:eastAsia="Times New Roman" w:hAnsi="Times New Roman" w:cs="Times New Roman"/>
          <w:sz w:val="28"/>
          <w:szCs w:val="28"/>
        </w:rPr>
        <w:t>].</w:t>
      </w:r>
    </w:p>
    <w:p w:rsidR="24E0381C" w:rsidRPr="009F0B6C" w:rsidRDefault="77EE5E34"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Емоційна стабільність: </w:t>
      </w:r>
      <w:r w:rsidR="40140EAC" w:rsidRPr="009F0B6C">
        <w:rPr>
          <w:rFonts w:ascii="Times New Roman" w:eastAsia="Times New Roman" w:hAnsi="Times New Roman" w:cs="Times New Roman"/>
          <w:sz w:val="28"/>
          <w:szCs w:val="28"/>
        </w:rPr>
        <w:t>о</w:t>
      </w:r>
      <w:r w:rsidRPr="009F0B6C">
        <w:rPr>
          <w:rFonts w:ascii="Times New Roman" w:eastAsia="Times New Roman" w:hAnsi="Times New Roman" w:cs="Times New Roman"/>
          <w:sz w:val="28"/>
          <w:szCs w:val="28"/>
        </w:rPr>
        <w:t xml:space="preserve">соба може виявляти більшу здатність контролювати свої емоції та впоратися зі стресом. Вона може розвивати стратегії саморегуляції та </w:t>
      </w:r>
      <w:proofErr w:type="spellStart"/>
      <w:r w:rsidR="13CFC642" w:rsidRPr="009F0B6C">
        <w:rPr>
          <w:rFonts w:ascii="Times New Roman" w:eastAsia="Times New Roman" w:hAnsi="Times New Roman" w:cs="Times New Roman"/>
          <w:sz w:val="28"/>
          <w:szCs w:val="28"/>
        </w:rPr>
        <w:t>стресостійкості</w:t>
      </w:r>
      <w:proofErr w:type="spellEnd"/>
      <w:r w:rsidRPr="009F0B6C">
        <w:rPr>
          <w:rFonts w:ascii="Times New Roman" w:eastAsia="Times New Roman" w:hAnsi="Times New Roman" w:cs="Times New Roman"/>
          <w:sz w:val="28"/>
          <w:szCs w:val="28"/>
        </w:rPr>
        <w:t>.</w:t>
      </w:r>
      <w:r w:rsidR="08AD75CF" w:rsidRPr="009F0B6C">
        <w:rPr>
          <w:rFonts w:ascii="Times New Roman" w:eastAsia="Times New Roman" w:hAnsi="Times New Roman" w:cs="Times New Roman"/>
          <w:sz w:val="28"/>
          <w:szCs w:val="28"/>
        </w:rPr>
        <w:t xml:space="preserve"> Емоційна стабільність для особи означає здатність керувати своїми емоціями та впоратися зі стресом ефективніше. Вона може розвивати стратегії саморегуляції, які допомагають зберігати емоційний баланс у різних життєвих ситуаціях. Також, така </w:t>
      </w:r>
      <w:r w:rsidR="55E629D5" w:rsidRPr="009F0B6C">
        <w:rPr>
          <w:rFonts w:ascii="Times New Roman" w:eastAsia="Times New Roman" w:hAnsi="Times New Roman" w:cs="Times New Roman"/>
          <w:sz w:val="28"/>
          <w:szCs w:val="28"/>
        </w:rPr>
        <w:t xml:space="preserve">особистість </w:t>
      </w:r>
      <w:r w:rsidR="08AD75CF" w:rsidRPr="009F0B6C">
        <w:rPr>
          <w:rFonts w:ascii="Times New Roman" w:eastAsia="Times New Roman" w:hAnsi="Times New Roman" w:cs="Times New Roman"/>
          <w:sz w:val="28"/>
          <w:szCs w:val="28"/>
        </w:rPr>
        <w:t xml:space="preserve">може набувати </w:t>
      </w:r>
      <w:proofErr w:type="spellStart"/>
      <w:r w:rsidR="23716E63" w:rsidRPr="009F0B6C">
        <w:rPr>
          <w:rFonts w:ascii="Times New Roman" w:eastAsia="Times New Roman" w:hAnsi="Times New Roman" w:cs="Times New Roman"/>
          <w:sz w:val="28"/>
          <w:szCs w:val="28"/>
        </w:rPr>
        <w:t>стресостійкості</w:t>
      </w:r>
      <w:proofErr w:type="spellEnd"/>
      <w:r w:rsidR="08AD75CF" w:rsidRPr="009F0B6C">
        <w:rPr>
          <w:rFonts w:ascii="Times New Roman" w:eastAsia="Times New Roman" w:hAnsi="Times New Roman" w:cs="Times New Roman"/>
          <w:sz w:val="28"/>
          <w:szCs w:val="28"/>
        </w:rPr>
        <w:t>, що сприяє збереженню психологічного благополуччя та здоров</w:t>
      </w:r>
      <w:r w:rsidR="06281EC5" w:rsidRPr="009F0B6C">
        <w:rPr>
          <w:rFonts w:ascii="Times New Roman" w:eastAsia="Times New Roman" w:hAnsi="Times New Roman" w:cs="Times New Roman"/>
          <w:sz w:val="28"/>
          <w:szCs w:val="28"/>
        </w:rPr>
        <w:t>’я</w:t>
      </w:r>
      <w:r w:rsidR="128FFFC6" w:rsidRPr="009F0B6C">
        <w:rPr>
          <w:rFonts w:ascii="Times New Roman" w:eastAsia="Times New Roman" w:hAnsi="Times New Roman" w:cs="Times New Roman"/>
          <w:sz w:val="28"/>
          <w:szCs w:val="28"/>
        </w:rPr>
        <w:t xml:space="preserve"> [</w:t>
      </w:r>
      <w:r w:rsidR="00846B49" w:rsidRPr="009F0B6C">
        <w:rPr>
          <w:rFonts w:ascii="Times New Roman" w:eastAsia="Times New Roman" w:hAnsi="Times New Roman" w:cs="Times New Roman"/>
          <w:sz w:val="28"/>
          <w:szCs w:val="28"/>
        </w:rPr>
        <w:t>18</w:t>
      </w:r>
      <w:r w:rsidR="128FFFC6" w:rsidRPr="009F0B6C">
        <w:rPr>
          <w:rFonts w:ascii="Times New Roman" w:eastAsia="Times New Roman" w:hAnsi="Times New Roman" w:cs="Times New Roman"/>
          <w:sz w:val="28"/>
          <w:szCs w:val="28"/>
        </w:rPr>
        <w:t>].</w:t>
      </w:r>
    </w:p>
    <w:p w:rsidR="24E0381C" w:rsidRPr="009F0B6C" w:rsidRDefault="77EE5E34"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Адаптація до нових умов: </w:t>
      </w:r>
      <w:r w:rsidR="03E1C4B9" w:rsidRPr="009F0B6C">
        <w:rPr>
          <w:rFonts w:ascii="Times New Roman" w:eastAsia="Times New Roman" w:hAnsi="Times New Roman" w:cs="Times New Roman"/>
          <w:sz w:val="28"/>
          <w:szCs w:val="28"/>
        </w:rPr>
        <w:t>особистість</w:t>
      </w:r>
      <w:r w:rsidRPr="009F0B6C">
        <w:rPr>
          <w:rFonts w:ascii="Times New Roman" w:eastAsia="Times New Roman" w:hAnsi="Times New Roman" w:cs="Times New Roman"/>
          <w:sz w:val="28"/>
          <w:szCs w:val="28"/>
        </w:rPr>
        <w:t xml:space="preserve"> може швидше та більш успішно адаптуватися до нових умов життя, включаючи зміну місця проживання, роботи, культурні особливості тощо.</w:t>
      </w:r>
      <w:r w:rsidR="656C7153" w:rsidRPr="009F0B6C">
        <w:rPr>
          <w:rFonts w:ascii="Times New Roman" w:eastAsia="Times New Roman" w:hAnsi="Times New Roman" w:cs="Times New Roman"/>
          <w:sz w:val="28"/>
          <w:szCs w:val="28"/>
        </w:rPr>
        <w:t xml:space="preserve"> Адаптація до нових умов для людини означає здатність швидко та успішно пристосовуватися до змін, таких як зміна місця проживання, роботи, культурних особливостей тощо. Це включає </w:t>
      </w:r>
      <w:r w:rsidR="656C7153" w:rsidRPr="009F0B6C">
        <w:rPr>
          <w:rFonts w:ascii="Times New Roman" w:eastAsia="Times New Roman" w:hAnsi="Times New Roman" w:cs="Times New Roman"/>
          <w:sz w:val="28"/>
          <w:szCs w:val="28"/>
        </w:rPr>
        <w:lastRenderedPageBreak/>
        <w:t>в себе здатність змінювати свої звички, уміння розуміти і пристосовуватися до нових правил і норм, а також здатність знаходити рішення в нових ситуаціях. Адаптація допомагає людині легше впоратися з життєвими викликами і досягати успіху у новому середовищі.</w:t>
      </w:r>
      <w:r w:rsidR="60878C4B" w:rsidRPr="009F0B6C">
        <w:rPr>
          <w:rFonts w:ascii="Times New Roman" w:eastAsia="Times New Roman" w:hAnsi="Times New Roman" w:cs="Times New Roman"/>
          <w:sz w:val="28"/>
          <w:szCs w:val="28"/>
        </w:rPr>
        <w:t xml:space="preserve"> Вона сприяє покращенню рівня комфорту, здатності до ефективного функціонування та досягнення успіху в нових умовах. Людина, яка вміло адаптується, зазвичай має більше можливостей для особистого розвитку та досягнення поставлених цілей у новому середовищі життя.</w:t>
      </w:r>
    </w:p>
    <w:p w:rsidR="24E0381C" w:rsidRPr="009F0B6C" w:rsidRDefault="77EE5E34"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Почуття задоволення та радості: </w:t>
      </w:r>
      <w:r w:rsidR="532DBE56" w:rsidRPr="009F0B6C">
        <w:rPr>
          <w:rFonts w:ascii="Times New Roman" w:eastAsia="Times New Roman" w:hAnsi="Times New Roman" w:cs="Times New Roman"/>
          <w:sz w:val="28"/>
          <w:szCs w:val="28"/>
        </w:rPr>
        <w:t xml:space="preserve">індивід </w:t>
      </w:r>
      <w:r w:rsidRPr="009F0B6C">
        <w:rPr>
          <w:rFonts w:ascii="Times New Roman" w:eastAsia="Times New Roman" w:hAnsi="Times New Roman" w:cs="Times New Roman"/>
          <w:sz w:val="28"/>
          <w:szCs w:val="28"/>
        </w:rPr>
        <w:t>може відчувати більше задоволення та радості від життя, знаходячи задоволення в нових заняттях, інтересах або досягненнях.</w:t>
      </w:r>
      <w:r w:rsidR="4038DD6B" w:rsidRPr="009F0B6C">
        <w:rPr>
          <w:rFonts w:ascii="Times New Roman" w:eastAsia="Times New Roman" w:hAnsi="Times New Roman" w:cs="Times New Roman"/>
          <w:sz w:val="28"/>
          <w:szCs w:val="28"/>
        </w:rPr>
        <w:t xml:space="preserve"> Почуття задоволення та радості важливі для психологічного благополуччя та успішної адаптації до нових умов життя. Коли людина відчуває задоволення, це означає, що вона знаходить сенс у своїх діях та оточенні, вона радіє життю та відчуває позитивні емоції. Це може бути пов</w:t>
      </w:r>
      <w:r w:rsidR="00534D35" w:rsidRPr="009F0B6C">
        <w:rPr>
          <w:rFonts w:ascii="Times New Roman" w:eastAsia="Times New Roman" w:hAnsi="Times New Roman" w:cs="Times New Roman"/>
          <w:sz w:val="28"/>
          <w:szCs w:val="28"/>
        </w:rPr>
        <w:t>’</w:t>
      </w:r>
      <w:r w:rsidR="4038DD6B" w:rsidRPr="009F0B6C">
        <w:rPr>
          <w:rFonts w:ascii="Times New Roman" w:eastAsia="Times New Roman" w:hAnsi="Times New Roman" w:cs="Times New Roman"/>
          <w:sz w:val="28"/>
          <w:szCs w:val="28"/>
        </w:rPr>
        <w:t>язано з досягненням поставлених цілей, знайденим зацікавленням у нових заняттях або відносинах, виявленим розвитком у себе нових навичок чи взаємодією з позитивними людьми.</w:t>
      </w:r>
    </w:p>
    <w:p w:rsidR="3783BEB1" w:rsidRPr="009F0B6C" w:rsidRDefault="3783BEB1" w:rsidP="0015604C">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Адаптація та інтеграція внутрішньо переміщених осіб до нових умов життєдіяльності є складним процесом, що супроводжується значними психологічними викликами. Важливо забезпечити ВПО доступ до психологічної підтримки, створити умови для соціальної інтеграції та сприяти формуванню позитивного психологічного клімату, щоб допомогти їм подолати труднощі та досягти психологічного благополуччя.</w:t>
      </w:r>
    </w:p>
    <w:p w:rsidR="3F1D2285" w:rsidRPr="009F0B6C" w:rsidRDefault="59FDC8A8" w:rsidP="0015604C">
      <w:pPr>
        <w:tabs>
          <w:tab w:val="left" w:pos="993"/>
        </w:tabs>
        <w:spacing w:after="0" w:line="360" w:lineRule="auto"/>
        <w:ind w:firstLine="709"/>
        <w:jc w:val="both"/>
        <w:rPr>
          <w:rFonts w:ascii="Times New Roman" w:hAnsi="Times New Roman" w:cs="Times New Roman"/>
          <w:sz w:val="28"/>
          <w:szCs w:val="28"/>
        </w:rPr>
      </w:pPr>
      <w:r w:rsidRPr="009F0B6C">
        <w:rPr>
          <w:rFonts w:ascii="Times New Roman" w:eastAsia="Times New Roman" w:hAnsi="Times New Roman" w:cs="Times New Roman"/>
          <w:sz w:val="28"/>
          <w:szCs w:val="28"/>
        </w:rPr>
        <w:t>Розглядаючи психологічні виклики, з якими стикаються внутрішньо переміщені особи (ВПО), можна наголосити на важливості забезпечення їхнього психосоціального благополуччя під час процесу адаптації та інтеграції у нове середовище. Травматичні події, втрата соціальних зв’язків та ідентичності можуть впливати на їхнє психічне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я. Однак, підтримка самооцінки, міжособистісні відносини, емоційна стабільність та відчуття задоволення можуть сприяти покращенню їхнього благополуччя. </w:t>
      </w:r>
      <w:r w:rsidRPr="009F0B6C">
        <w:rPr>
          <w:rFonts w:ascii="Times New Roman" w:eastAsia="Times New Roman" w:hAnsi="Times New Roman" w:cs="Times New Roman"/>
          <w:sz w:val="28"/>
          <w:szCs w:val="28"/>
        </w:rPr>
        <w:lastRenderedPageBreak/>
        <w:t>Тому важливо надавати психологічну підтримку, сприяти соціальній інтеграції та створювати позитивний психологічний клімат для допомоги ВПО досягти психологічного благополуччя в нових умовах життя.</w:t>
      </w:r>
    </w:p>
    <w:p w:rsidR="00D367E8" w:rsidRPr="009F0B6C" w:rsidRDefault="00D367E8" w:rsidP="0015604C">
      <w:pPr>
        <w:spacing w:before="120" w:after="120" w:line="360" w:lineRule="auto"/>
        <w:ind w:firstLine="709"/>
        <w:jc w:val="both"/>
        <w:rPr>
          <w:rFonts w:ascii="Times New Roman" w:eastAsia="Times New Roman" w:hAnsi="Times New Roman" w:cs="Times New Roman"/>
          <w:b/>
          <w:bCs/>
          <w:color w:val="000000" w:themeColor="text1"/>
          <w:sz w:val="28"/>
          <w:szCs w:val="28"/>
        </w:rPr>
      </w:pPr>
      <w:r w:rsidRPr="009F0B6C">
        <w:rPr>
          <w:rFonts w:ascii="Times New Roman" w:eastAsia="Times New Roman" w:hAnsi="Times New Roman" w:cs="Times New Roman"/>
          <w:b/>
          <w:bCs/>
          <w:sz w:val="28"/>
          <w:szCs w:val="28"/>
        </w:rPr>
        <w:t xml:space="preserve">Висновки </w:t>
      </w:r>
      <w:r w:rsidR="1C25F6A0" w:rsidRPr="009F0B6C">
        <w:rPr>
          <w:rFonts w:ascii="Times New Roman" w:eastAsia="Times New Roman" w:hAnsi="Times New Roman" w:cs="Times New Roman"/>
          <w:b/>
          <w:bCs/>
          <w:sz w:val="28"/>
          <w:szCs w:val="28"/>
        </w:rPr>
        <w:t>до розділу 1</w:t>
      </w:r>
    </w:p>
    <w:p w:rsidR="00FB672D" w:rsidRPr="009F0B6C" w:rsidRDefault="74A7374C" w:rsidP="00E13144">
      <w:pPr>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Психологічне благополуччя внутрішньо переміщених осіб є важливим аспектом їхньої інтеграції та адаптації до нових умов життя. </w:t>
      </w:r>
      <w:r w:rsidR="00D367E8" w:rsidRPr="009F0B6C">
        <w:rPr>
          <w:rFonts w:ascii="Times New Roman" w:eastAsia="Times New Roman" w:hAnsi="Times New Roman" w:cs="Times New Roman"/>
          <w:sz w:val="28"/>
          <w:szCs w:val="28"/>
        </w:rPr>
        <w:t>Така категорія людей часто стикає</w:t>
      </w:r>
      <w:r w:rsidRPr="009F0B6C">
        <w:rPr>
          <w:rFonts w:ascii="Times New Roman" w:eastAsia="Times New Roman" w:hAnsi="Times New Roman" w:cs="Times New Roman"/>
          <w:sz w:val="28"/>
          <w:szCs w:val="28"/>
        </w:rPr>
        <w:t xml:space="preserve">ться з </w:t>
      </w:r>
      <w:r w:rsidR="00D367E8" w:rsidRPr="009F0B6C">
        <w:rPr>
          <w:rFonts w:ascii="Times New Roman" w:eastAsia="Times New Roman" w:hAnsi="Times New Roman" w:cs="Times New Roman"/>
          <w:sz w:val="28"/>
          <w:szCs w:val="28"/>
        </w:rPr>
        <w:t xml:space="preserve">багатьма </w:t>
      </w:r>
      <w:r w:rsidRPr="009F0B6C">
        <w:rPr>
          <w:rFonts w:ascii="Times New Roman" w:eastAsia="Times New Roman" w:hAnsi="Times New Roman" w:cs="Times New Roman"/>
          <w:sz w:val="28"/>
          <w:szCs w:val="28"/>
        </w:rPr>
        <w:t>труднощами, що можуть негативно впливати на їхнє психічне здоров</w:t>
      </w:r>
      <w:r w:rsidR="00B55F9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я. Серед </w:t>
      </w:r>
      <w:r w:rsidR="00D367E8" w:rsidRPr="009F0B6C">
        <w:rPr>
          <w:rFonts w:ascii="Times New Roman" w:eastAsia="Times New Roman" w:hAnsi="Times New Roman" w:cs="Times New Roman"/>
          <w:sz w:val="28"/>
          <w:szCs w:val="28"/>
        </w:rPr>
        <w:t xml:space="preserve">найбільш поширених </w:t>
      </w:r>
      <w:r w:rsidRPr="009F0B6C">
        <w:rPr>
          <w:rFonts w:ascii="Times New Roman" w:eastAsia="Times New Roman" w:hAnsi="Times New Roman" w:cs="Times New Roman"/>
          <w:sz w:val="28"/>
          <w:szCs w:val="28"/>
        </w:rPr>
        <w:t>труднощів варто відзначити пережиті травматичні по</w:t>
      </w:r>
      <w:r w:rsidR="00D367E8" w:rsidRPr="009F0B6C">
        <w:rPr>
          <w:rFonts w:ascii="Times New Roman" w:eastAsia="Times New Roman" w:hAnsi="Times New Roman" w:cs="Times New Roman"/>
          <w:sz w:val="28"/>
          <w:szCs w:val="28"/>
        </w:rPr>
        <w:t>дії, розлуку з родиною,  близьким соціальним</w:t>
      </w:r>
      <w:r w:rsidRPr="009F0B6C">
        <w:rPr>
          <w:rFonts w:ascii="Times New Roman" w:eastAsia="Times New Roman" w:hAnsi="Times New Roman" w:cs="Times New Roman"/>
          <w:sz w:val="28"/>
          <w:szCs w:val="28"/>
        </w:rPr>
        <w:t xml:space="preserve"> оточення</w:t>
      </w:r>
      <w:r w:rsidR="00D367E8" w:rsidRPr="009F0B6C">
        <w:rPr>
          <w:rFonts w:ascii="Times New Roman" w:eastAsia="Times New Roman" w:hAnsi="Times New Roman" w:cs="Times New Roman"/>
          <w:sz w:val="28"/>
          <w:szCs w:val="28"/>
        </w:rPr>
        <w:t>м, втрату місця роботи тощо</w:t>
      </w:r>
      <w:r w:rsidRPr="009F0B6C">
        <w:rPr>
          <w:rFonts w:ascii="Times New Roman" w:eastAsia="Times New Roman" w:hAnsi="Times New Roman" w:cs="Times New Roman"/>
          <w:sz w:val="28"/>
          <w:szCs w:val="28"/>
        </w:rPr>
        <w:t xml:space="preserve">. Ці фактори можуть призвести до розвитку посттравматичного стресового розладу, депресії, тривожних розладів та інших психологічних проблем. </w:t>
      </w:r>
    </w:p>
    <w:p w:rsidR="00FB672D" w:rsidRPr="009F0B6C" w:rsidRDefault="2C28BF28" w:rsidP="00E13144">
      <w:pPr>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У результаті аналізу різних підходів до вивчення психологічного благополуччя стає очевидним, що це поняття розглядається з різних </w:t>
      </w:r>
      <w:r w:rsidR="7C1A7C6A" w:rsidRPr="009F0B6C">
        <w:rPr>
          <w:rFonts w:ascii="Times New Roman" w:eastAsia="Times New Roman" w:hAnsi="Times New Roman" w:cs="Times New Roman"/>
          <w:sz w:val="28"/>
          <w:szCs w:val="28"/>
        </w:rPr>
        <w:t>точок зору</w:t>
      </w:r>
      <w:r w:rsidRPr="009F0B6C">
        <w:rPr>
          <w:rFonts w:ascii="Times New Roman" w:eastAsia="Times New Roman" w:hAnsi="Times New Roman" w:cs="Times New Roman"/>
          <w:sz w:val="28"/>
          <w:szCs w:val="28"/>
        </w:rPr>
        <w:t xml:space="preserve"> і включає в себе багато аспектів, які впливають на психічне та соціальне самопочуття людини. Психологічний підхід дозволяє зосередитися на внутрішніх аспектах особистості, таких як емоційний стан і рівень задоволеності життям. Соціальний підхід визначає роль зовнішнього середовища та соціальних взаємодій у формуванні благополуччя. Позитивний психологічний підхід акцентує увагу на розвитку позитивних аспектів особистості та факторів, що сприяють її психологічному благополуччю. </w:t>
      </w:r>
      <w:r w:rsidR="0941FDE8" w:rsidRPr="009F0B6C">
        <w:rPr>
          <w:rFonts w:ascii="Times New Roman" w:eastAsia="Times New Roman" w:hAnsi="Times New Roman" w:cs="Times New Roman"/>
          <w:sz w:val="28"/>
          <w:szCs w:val="28"/>
        </w:rPr>
        <w:t>Так</w:t>
      </w:r>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мультидисциплінарний</w:t>
      </w:r>
      <w:proofErr w:type="spellEnd"/>
      <w:r w:rsidRPr="009F0B6C">
        <w:rPr>
          <w:rFonts w:ascii="Times New Roman" w:eastAsia="Times New Roman" w:hAnsi="Times New Roman" w:cs="Times New Roman"/>
          <w:sz w:val="28"/>
          <w:szCs w:val="28"/>
        </w:rPr>
        <w:t xml:space="preserve"> підхід підкреслює важливість інтеграції різних наукових дисциплін для глибшого розуміння та аналізу психологічного благополуччя. Враховуючи всі ці підходи, можна зробити висновок, що розуміння психологічного благополуччя потребує комплексного підходу, який об</w:t>
      </w:r>
      <w:r w:rsidR="46EFB21C"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єднує як внутрішні, так і зовнішні чинники, що впливають на життя та самопочуття людини.</w:t>
      </w:r>
    </w:p>
    <w:p w:rsidR="37CEDC24" w:rsidRPr="009F0B6C" w:rsidRDefault="37CEDC24" w:rsidP="00E13144">
      <w:pPr>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Психологічне благополуччя особистості є результатом взаємодії внутрішніх і зовнішніх факторів. Підтримка та розвиток позитивних внутрішніх якостей, таких як висока самооцінка, емоційна регуляція та чіткі </w:t>
      </w:r>
      <w:r w:rsidRPr="009F0B6C">
        <w:rPr>
          <w:rFonts w:ascii="Times New Roman" w:eastAsia="Times New Roman" w:hAnsi="Times New Roman" w:cs="Times New Roman"/>
          <w:sz w:val="28"/>
          <w:szCs w:val="28"/>
        </w:rPr>
        <w:lastRenderedPageBreak/>
        <w:t>життєві цілі, у поєднанні з соціальною підтримкою, сприятливими економічними умовами та здоровим оточенням створюють умови для досягнення і підтримки високого рівня психологічного благополуччя.</w:t>
      </w:r>
    </w:p>
    <w:p w:rsidR="37CEDC24" w:rsidRPr="009F0B6C" w:rsidRDefault="37CEDC24" w:rsidP="00E13144">
      <w:pPr>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w:t>
      </w:r>
      <w:r w:rsidR="184F6571" w:rsidRPr="009F0B6C">
        <w:rPr>
          <w:rFonts w:ascii="Times New Roman" w:eastAsia="Times New Roman" w:hAnsi="Times New Roman" w:cs="Times New Roman"/>
          <w:sz w:val="28"/>
          <w:szCs w:val="28"/>
        </w:rPr>
        <w:t xml:space="preserve">сихологічне благополуччя внутрішньо переміщених осіб в процесі адаптації та інтеграції до нових умов життєдіяльності є багатоаспектним конструктом. </w:t>
      </w:r>
      <w:r w:rsidR="61670D06" w:rsidRPr="009F0B6C">
        <w:rPr>
          <w:rFonts w:ascii="Times New Roman" w:eastAsia="Times New Roman" w:hAnsi="Times New Roman" w:cs="Times New Roman"/>
          <w:sz w:val="28"/>
          <w:szCs w:val="28"/>
        </w:rPr>
        <w:t>Важливо розрізняти різні типи самооцінки, такі як низька, адекватна і висока самооцінка. Також важливо враховувати успішну адаптацію до змін, покращені міжособистісні відносини, емоційну стабільність та почуття задоволеності від життя як ключові показники психологічного благополуччя.</w:t>
      </w:r>
    </w:p>
    <w:p w:rsidR="1D25435A" w:rsidRPr="009F0B6C" w:rsidRDefault="184F6571" w:rsidP="00E13144">
      <w:pPr>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Дослідження О. </w:t>
      </w:r>
      <w:proofErr w:type="spellStart"/>
      <w:r w:rsidRPr="009F0B6C">
        <w:rPr>
          <w:rFonts w:ascii="Times New Roman" w:eastAsia="Times New Roman" w:hAnsi="Times New Roman" w:cs="Times New Roman"/>
          <w:sz w:val="28"/>
          <w:szCs w:val="28"/>
        </w:rPr>
        <w:t>Галян</w:t>
      </w:r>
      <w:proofErr w:type="spellEnd"/>
      <w:r w:rsidRPr="009F0B6C">
        <w:rPr>
          <w:rFonts w:ascii="Times New Roman" w:eastAsia="Times New Roman" w:hAnsi="Times New Roman" w:cs="Times New Roman"/>
          <w:sz w:val="28"/>
          <w:szCs w:val="28"/>
        </w:rPr>
        <w:t xml:space="preserve">, О. В. </w:t>
      </w:r>
      <w:proofErr w:type="spellStart"/>
      <w:r w:rsidRPr="009F0B6C">
        <w:rPr>
          <w:rFonts w:ascii="Times New Roman" w:eastAsia="Times New Roman" w:hAnsi="Times New Roman" w:cs="Times New Roman"/>
          <w:sz w:val="28"/>
          <w:szCs w:val="28"/>
        </w:rPr>
        <w:t>Чуйко</w:t>
      </w:r>
      <w:proofErr w:type="spellEnd"/>
      <w:r w:rsidRPr="009F0B6C">
        <w:rPr>
          <w:rFonts w:ascii="Times New Roman" w:eastAsia="Times New Roman" w:hAnsi="Times New Roman" w:cs="Times New Roman"/>
          <w:sz w:val="28"/>
          <w:szCs w:val="28"/>
        </w:rPr>
        <w:t xml:space="preserve">, А. А. </w:t>
      </w:r>
      <w:proofErr w:type="spellStart"/>
      <w:r w:rsidRPr="009F0B6C">
        <w:rPr>
          <w:rFonts w:ascii="Times New Roman" w:eastAsia="Times New Roman" w:hAnsi="Times New Roman" w:cs="Times New Roman"/>
          <w:sz w:val="28"/>
          <w:szCs w:val="28"/>
        </w:rPr>
        <w:t>Голотенко</w:t>
      </w:r>
      <w:proofErr w:type="spellEnd"/>
      <w:r w:rsidRPr="009F0B6C">
        <w:rPr>
          <w:rFonts w:ascii="Times New Roman" w:eastAsia="Times New Roman" w:hAnsi="Times New Roman" w:cs="Times New Roman"/>
          <w:sz w:val="28"/>
          <w:szCs w:val="28"/>
        </w:rPr>
        <w:t xml:space="preserve"> та К. </w:t>
      </w:r>
      <w:proofErr w:type="spellStart"/>
      <w:r w:rsidRPr="009F0B6C">
        <w:rPr>
          <w:rFonts w:ascii="Times New Roman" w:eastAsia="Times New Roman" w:hAnsi="Times New Roman" w:cs="Times New Roman"/>
          <w:sz w:val="28"/>
          <w:szCs w:val="28"/>
        </w:rPr>
        <w:t>Педько</w:t>
      </w:r>
      <w:proofErr w:type="spellEnd"/>
      <w:r w:rsidR="6893DAE2" w:rsidRPr="009F0B6C">
        <w:rPr>
          <w:rFonts w:ascii="Times New Roman" w:eastAsia="Times New Roman" w:hAnsi="Times New Roman" w:cs="Times New Roman"/>
          <w:sz w:val="28"/>
          <w:szCs w:val="28"/>
        </w:rPr>
        <w:t xml:space="preserve"> виокремлюють </w:t>
      </w:r>
      <w:r w:rsidRPr="009F0B6C">
        <w:rPr>
          <w:rFonts w:ascii="Times New Roman" w:eastAsia="Times New Roman" w:hAnsi="Times New Roman" w:cs="Times New Roman"/>
          <w:sz w:val="28"/>
          <w:szCs w:val="28"/>
        </w:rPr>
        <w:t xml:space="preserve">важливість факторів, таких як </w:t>
      </w:r>
      <w:proofErr w:type="spellStart"/>
      <w:r w:rsidRPr="009F0B6C">
        <w:rPr>
          <w:rFonts w:ascii="Times New Roman" w:eastAsia="Times New Roman" w:hAnsi="Times New Roman" w:cs="Times New Roman"/>
          <w:sz w:val="28"/>
          <w:szCs w:val="28"/>
        </w:rPr>
        <w:t>самосуб</w:t>
      </w:r>
      <w:r w:rsidR="3C4C7654"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єктність</w:t>
      </w:r>
      <w:proofErr w:type="spellEnd"/>
      <w:r w:rsidRPr="009F0B6C">
        <w:rPr>
          <w:rFonts w:ascii="Times New Roman" w:eastAsia="Times New Roman" w:hAnsi="Times New Roman" w:cs="Times New Roman"/>
          <w:sz w:val="28"/>
          <w:szCs w:val="28"/>
        </w:rPr>
        <w:t>, соціальна підтримка та соціальна активність, у формуванні психологічного та психічного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внутрішньо переміщених осіб.</w:t>
      </w:r>
      <w:r w:rsidR="72244E7C" w:rsidRPr="009F0B6C">
        <w:rPr>
          <w:rFonts w:ascii="Times New Roman" w:eastAsia="Times New Roman" w:hAnsi="Times New Roman" w:cs="Times New Roman"/>
          <w:sz w:val="28"/>
          <w:szCs w:val="28"/>
        </w:rPr>
        <w:t xml:space="preserve"> Науковці підкреслюють</w:t>
      </w:r>
      <w:r w:rsidRPr="009F0B6C">
        <w:rPr>
          <w:rFonts w:ascii="Times New Roman" w:eastAsia="Times New Roman" w:hAnsi="Times New Roman" w:cs="Times New Roman"/>
          <w:sz w:val="28"/>
          <w:szCs w:val="28"/>
        </w:rPr>
        <w:t xml:space="preserve"> необхідність створення умов для покращення цих факторів як основи для успішної адаптації та інтеграції цієї категорії людей у новому соціальному та культурному середовищі.</w:t>
      </w:r>
    </w:p>
    <w:p w:rsidR="3F1D2285" w:rsidRPr="009F0B6C" w:rsidRDefault="5BE3EE7C" w:rsidP="007528A6">
      <w:pPr>
        <w:spacing w:after="0" w:line="360" w:lineRule="auto"/>
        <w:ind w:firstLine="709"/>
        <w:jc w:val="both"/>
      </w:pPr>
      <w:r w:rsidRPr="009F0B6C">
        <w:rPr>
          <w:rFonts w:ascii="Times New Roman" w:eastAsia="Times New Roman" w:hAnsi="Times New Roman" w:cs="Times New Roman"/>
          <w:sz w:val="28"/>
          <w:szCs w:val="28"/>
        </w:rPr>
        <w:t xml:space="preserve">Психосоціальне благополуччя внутрішньо переміщених осіб є складним і багатогранним процесом, що включає як індивідуально-психологічні особливості, так і соціально-економічні аспекти їхньої життєдіяльності. Для досягнення психологічного благополуччя у нових умовах життя ВПО важливо приділяти увагу підвищенню самоповаги та </w:t>
      </w:r>
      <w:proofErr w:type="spellStart"/>
      <w:r w:rsidRPr="009F0B6C">
        <w:rPr>
          <w:rFonts w:ascii="Times New Roman" w:eastAsia="Times New Roman" w:hAnsi="Times New Roman" w:cs="Times New Roman"/>
          <w:sz w:val="28"/>
          <w:szCs w:val="28"/>
        </w:rPr>
        <w:t>самосприйняття</w:t>
      </w:r>
      <w:proofErr w:type="spellEnd"/>
      <w:r w:rsidRPr="009F0B6C">
        <w:rPr>
          <w:rFonts w:ascii="Times New Roman" w:eastAsia="Times New Roman" w:hAnsi="Times New Roman" w:cs="Times New Roman"/>
          <w:sz w:val="28"/>
          <w:szCs w:val="28"/>
        </w:rPr>
        <w:t>, покращенню міжособистісних стосунків, емоційній стабільності, адаптації до нових умов, а також почуттю задоволення та радості. Забезпечення доступу до психологічної підтримки, сприяння соціальній інтеграції та створення позитивного психологічного клімату є ключовими факторами, що допомагають внутрішньо переміщеним особам подолати труднощі та досягти психологічного благополуччя. Тому, для успішної адаптації та інтеграції ВПО, необхідно враховувати комплексний підхід, що включає психологічну, соціальну та економічну підтримку.</w:t>
      </w:r>
    </w:p>
    <w:p w:rsidR="00EB32C3" w:rsidRPr="009F0B6C" w:rsidRDefault="00EB32C3" w:rsidP="00E13144">
      <w:pPr>
        <w:spacing w:before="120" w:after="120" w:line="360" w:lineRule="auto"/>
        <w:jc w:val="center"/>
        <w:rPr>
          <w:rFonts w:ascii="Times New Roman" w:eastAsia="Times New Roman" w:hAnsi="Times New Roman" w:cs="Times New Roman"/>
          <w:b/>
          <w:bCs/>
          <w:color w:val="000000" w:themeColor="text1"/>
          <w:sz w:val="28"/>
          <w:szCs w:val="28"/>
        </w:rPr>
      </w:pPr>
      <w:r w:rsidRPr="009F0B6C">
        <w:rPr>
          <w:rFonts w:ascii="Times New Roman" w:eastAsia="Times New Roman" w:hAnsi="Times New Roman" w:cs="Times New Roman"/>
          <w:b/>
          <w:bCs/>
          <w:color w:val="000000" w:themeColor="text1"/>
          <w:sz w:val="28"/>
          <w:szCs w:val="28"/>
        </w:rPr>
        <w:lastRenderedPageBreak/>
        <w:t>РОЗДІЛ 2. ЕМПІРИЧНЕ ДОСЛІДЖЕННЯ ПСИХОЛОГІЧНОГО БЛАГОПОЛУЧЧЯ ВНУТРІШНЬО ПЕРЕМІЩЕНИХ ОСІБ</w:t>
      </w:r>
    </w:p>
    <w:p w:rsidR="00EB32C3" w:rsidRPr="009F0B6C" w:rsidRDefault="00EB32C3" w:rsidP="00E13144">
      <w:pPr>
        <w:spacing w:before="120" w:after="120" w:line="360" w:lineRule="auto"/>
        <w:ind w:firstLine="709"/>
        <w:jc w:val="both"/>
        <w:rPr>
          <w:rFonts w:ascii="Times New Roman" w:eastAsia="Times New Roman" w:hAnsi="Times New Roman" w:cs="Times New Roman"/>
          <w:b/>
          <w:bCs/>
          <w:color w:val="000000" w:themeColor="text1"/>
          <w:sz w:val="28"/>
          <w:szCs w:val="28"/>
        </w:rPr>
      </w:pPr>
      <w:r w:rsidRPr="009F0B6C">
        <w:rPr>
          <w:rFonts w:ascii="Times New Roman" w:eastAsia="Times New Roman" w:hAnsi="Times New Roman" w:cs="Times New Roman"/>
          <w:b/>
          <w:bCs/>
          <w:color w:val="000000" w:themeColor="text1"/>
          <w:sz w:val="28"/>
          <w:szCs w:val="28"/>
        </w:rPr>
        <w:t>2.1 Методи та організація дослідження особливостей прояву психологічного благополуччя у внутрішньо переміщених осіб до нового середовища</w:t>
      </w:r>
    </w:p>
    <w:p w:rsidR="00EB32C3" w:rsidRPr="009F0B6C" w:rsidRDefault="00EB32C3" w:rsidP="00E13144">
      <w:pPr>
        <w:tabs>
          <w:tab w:val="left" w:pos="993"/>
        </w:tabs>
        <w:spacing w:after="0" w:line="360" w:lineRule="auto"/>
        <w:ind w:firstLine="709"/>
        <w:jc w:val="both"/>
        <w:rPr>
          <w:rFonts w:ascii="Times New Roman" w:hAnsi="Times New Roman" w:cs="Times New Roman"/>
          <w:sz w:val="28"/>
          <w:szCs w:val="28"/>
        </w:rPr>
      </w:pPr>
      <w:r w:rsidRPr="009F0B6C">
        <w:rPr>
          <w:rFonts w:ascii="Times New Roman" w:eastAsia="Times New Roman" w:hAnsi="Times New Roman" w:cs="Times New Roman"/>
          <w:color w:val="000000" w:themeColor="text1"/>
          <w:sz w:val="28"/>
          <w:szCs w:val="28"/>
        </w:rPr>
        <w:t>Організаційно-методичне забезпечення діагностики особливостей прояву психологічного благополуччя у внутрішньо переміщених осіб до нового середовища є важливим аспектом для вчасного виявлення патологічних станів психологічного благополуччя особистості, оцінки психологічного стану особистості та надання допомоги людям, які перебувають у складних життєвих ситуаціях. Важливо проводити діагностику з урахуванням професійних стандартів, етичних норм і практик.</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З метою вивчення особливостей прояву психологічного благополуччя у внутрішньо переміщених осіб до нового</w:t>
      </w:r>
      <w:r w:rsidR="0088436A" w:rsidRPr="009F0B6C">
        <w:rPr>
          <w:rFonts w:ascii="Times New Roman" w:eastAsia="Times New Roman" w:hAnsi="Times New Roman" w:cs="Times New Roman"/>
          <w:color w:val="000000" w:themeColor="text1"/>
          <w:sz w:val="28"/>
          <w:szCs w:val="28"/>
        </w:rPr>
        <w:t xml:space="preserve"> середовища в умовах російської агресії, яка спровокувала війну</w:t>
      </w:r>
      <w:r w:rsidRPr="009F0B6C">
        <w:rPr>
          <w:rFonts w:ascii="Times New Roman" w:eastAsia="Times New Roman" w:hAnsi="Times New Roman" w:cs="Times New Roman"/>
          <w:color w:val="000000" w:themeColor="text1"/>
          <w:sz w:val="28"/>
          <w:szCs w:val="28"/>
        </w:rPr>
        <w:t xml:space="preserve"> на території України було проведене дослідження, що складається з декількох етапів. </w:t>
      </w:r>
    </w:p>
    <w:p w:rsidR="00EB32C3" w:rsidRPr="009F0B6C" w:rsidRDefault="78E92AC8"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На першому етапі дослідження була сформована експериментальна вибірка загальним об’ємом 70 осіб, віком від 20 до 45 років, соціальний статус </w:t>
      </w:r>
      <w:r w:rsidR="005A4905">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внутрішньо переміщені особи (ВПО).</w:t>
      </w:r>
      <w:r w:rsidR="389C8413" w:rsidRPr="009F0B6C">
        <w:rPr>
          <w:rFonts w:ascii="Times New Roman" w:eastAsia="Times New Roman" w:hAnsi="Times New Roman" w:cs="Times New Roman"/>
          <w:color w:val="000000" w:themeColor="text1"/>
          <w:sz w:val="28"/>
          <w:szCs w:val="28"/>
        </w:rPr>
        <w:t xml:space="preserve"> Дослідження проводилось на базі</w:t>
      </w:r>
      <w:r w:rsidR="007528A6">
        <w:rPr>
          <w:rFonts w:ascii="Times New Roman" w:eastAsia="Times New Roman" w:hAnsi="Times New Roman" w:cs="Times New Roman"/>
          <w:color w:val="000000" w:themeColor="text1"/>
          <w:sz w:val="28"/>
          <w:szCs w:val="28"/>
        </w:rPr>
        <w:t xml:space="preserve"> </w:t>
      </w:r>
      <w:proofErr w:type="spellStart"/>
      <w:r w:rsidR="209E1628" w:rsidRPr="009F0B6C">
        <w:rPr>
          <w:rFonts w:ascii="Times New Roman" w:eastAsia="Times New Roman" w:hAnsi="Times New Roman" w:cs="Times New Roman"/>
          <w:color w:val="000000" w:themeColor="text1"/>
          <w:sz w:val="28"/>
          <w:szCs w:val="28"/>
        </w:rPr>
        <w:t>Старобільського</w:t>
      </w:r>
      <w:proofErr w:type="spellEnd"/>
      <w:r w:rsidR="209E1628" w:rsidRPr="009F0B6C">
        <w:rPr>
          <w:rFonts w:ascii="Times New Roman" w:eastAsia="Times New Roman" w:hAnsi="Times New Roman" w:cs="Times New Roman"/>
          <w:color w:val="000000" w:themeColor="text1"/>
          <w:sz w:val="28"/>
          <w:szCs w:val="28"/>
        </w:rPr>
        <w:t xml:space="preserve"> медичного фахового коледжу в м. Чернівці. </w:t>
      </w:r>
    </w:p>
    <w:p w:rsidR="00EB32C3" w:rsidRPr="009F0B6C" w:rsidRDefault="78E92AC8" w:rsidP="00E13144">
      <w:pPr>
        <w:tabs>
          <w:tab w:val="left" w:pos="993"/>
        </w:tabs>
        <w:spacing w:after="0" w:line="360" w:lineRule="auto"/>
        <w:ind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sz w:val="28"/>
          <w:szCs w:val="28"/>
        </w:rPr>
        <w:t>З метою діагностики особливостей прояву психологічного благополуччя у внутрішньо переміщених осіб до нов</w:t>
      </w:r>
      <w:r w:rsidR="67F8714B" w:rsidRPr="009F0B6C">
        <w:rPr>
          <w:rFonts w:ascii="Times New Roman" w:eastAsia="Times New Roman" w:hAnsi="Times New Roman" w:cs="Times New Roman"/>
          <w:sz w:val="28"/>
          <w:szCs w:val="28"/>
        </w:rPr>
        <w:t>их умов життєдіяльності</w:t>
      </w:r>
      <w:r w:rsidRPr="009F0B6C">
        <w:rPr>
          <w:rFonts w:ascii="Times New Roman" w:eastAsia="Times New Roman" w:hAnsi="Times New Roman" w:cs="Times New Roman"/>
          <w:sz w:val="28"/>
          <w:szCs w:val="28"/>
        </w:rPr>
        <w:t xml:space="preserve"> було використано </w:t>
      </w:r>
      <w:r w:rsidR="67F8714B" w:rsidRPr="009F0B6C">
        <w:rPr>
          <w:rFonts w:ascii="Times New Roman" w:eastAsia="Times New Roman" w:hAnsi="Times New Roman" w:cs="Times New Roman"/>
          <w:sz w:val="28"/>
          <w:szCs w:val="28"/>
        </w:rPr>
        <w:t xml:space="preserve">наступний </w:t>
      </w:r>
      <w:proofErr w:type="spellStart"/>
      <w:r w:rsidR="67F8714B" w:rsidRPr="009F0B6C">
        <w:rPr>
          <w:rFonts w:ascii="Times New Roman" w:eastAsia="Times New Roman" w:hAnsi="Times New Roman" w:cs="Times New Roman"/>
          <w:sz w:val="28"/>
          <w:szCs w:val="28"/>
        </w:rPr>
        <w:t>психо</w:t>
      </w:r>
      <w:r w:rsidR="7F0FFCAD" w:rsidRPr="009F0B6C">
        <w:rPr>
          <w:rFonts w:ascii="Times New Roman" w:eastAsia="Times New Roman" w:hAnsi="Times New Roman" w:cs="Times New Roman"/>
          <w:sz w:val="28"/>
          <w:szCs w:val="28"/>
        </w:rPr>
        <w:t>д</w:t>
      </w:r>
      <w:r w:rsidR="67F8714B" w:rsidRPr="009F0B6C">
        <w:rPr>
          <w:rFonts w:ascii="Times New Roman" w:eastAsia="Times New Roman" w:hAnsi="Times New Roman" w:cs="Times New Roman"/>
          <w:sz w:val="28"/>
          <w:szCs w:val="28"/>
        </w:rPr>
        <w:t>іагностичний</w:t>
      </w:r>
      <w:proofErr w:type="spellEnd"/>
      <w:r w:rsidR="67F8714B" w:rsidRPr="009F0B6C">
        <w:rPr>
          <w:rFonts w:ascii="Times New Roman" w:eastAsia="Times New Roman" w:hAnsi="Times New Roman" w:cs="Times New Roman"/>
          <w:sz w:val="28"/>
          <w:szCs w:val="28"/>
        </w:rPr>
        <w:t xml:space="preserve"> інструментарій.</w:t>
      </w:r>
    </w:p>
    <w:p w:rsidR="00481C23" w:rsidRPr="009F0B6C" w:rsidRDefault="67F8714B" w:rsidP="005A4905">
      <w:pPr>
        <w:pStyle w:val="a3"/>
        <w:numPr>
          <w:ilvl w:val="0"/>
          <w:numId w:val="21"/>
        </w:numPr>
        <w:tabs>
          <w:tab w:val="left" w:pos="993"/>
        </w:tabs>
        <w:spacing w:after="0" w:line="360" w:lineRule="auto"/>
        <w:ind w:left="0" w:firstLine="709"/>
        <w:jc w:val="both"/>
        <w:rPr>
          <w:rFonts w:ascii="Times New Roman" w:eastAsia="Times New Roman" w:hAnsi="Times New Roman" w:cs="Times New Roman"/>
          <w:sz w:val="28"/>
          <w:szCs w:val="28"/>
          <w:lang w:val="ru-RU"/>
        </w:rPr>
      </w:pPr>
      <w:r w:rsidRPr="009F0B6C">
        <w:rPr>
          <w:rFonts w:ascii="Times New Roman" w:eastAsia="Times New Roman" w:hAnsi="Times New Roman" w:cs="Times New Roman"/>
          <w:sz w:val="28"/>
          <w:szCs w:val="28"/>
        </w:rPr>
        <w:t xml:space="preserve">Методика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Діагностика мотивації до успіху</w:t>
      </w:r>
      <w:r w:rsidR="00534D35" w:rsidRPr="009F0B6C">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 xml:space="preserve">(Т. </w:t>
      </w:r>
      <w:proofErr w:type="spellStart"/>
      <w:r w:rsidRPr="009F0B6C">
        <w:rPr>
          <w:rFonts w:ascii="Times New Roman" w:eastAsia="Times New Roman" w:hAnsi="Times New Roman" w:cs="Times New Roman"/>
          <w:sz w:val="28"/>
          <w:szCs w:val="28"/>
        </w:rPr>
        <w:t>Елерс</w:t>
      </w:r>
      <w:proofErr w:type="spellEnd"/>
      <w:r w:rsidRPr="009F0B6C">
        <w:rPr>
          <w:rFonts w:ascii="Times New Roman" w:eastAsia="Times New Roman" w:hAnsi="Times New Roman" w:cs="Times New Roman"/>
          <w:sz w:val="28"/>
          <w:szCs w:val="28"/>
        </w:rPr>
        <w:t xml:space="preserve">) (додаток 1) призначена для діагностики мотиваційної спрямованості особистості на досягнення успіху. </w:t>
      </w:r>
    </w:p>
    <w:p w:rsidR="00481C23" w:rsidRPr="009F0B6C" w:rsidRDefault="67F8714B" w:rsidP="005A4905">
      <w:pPr>
        <w:pStyle w:val="a3"/>
        <w:numPr>
          <w:ilvl w:val="0"/>
          <w:numId w:val="21"/>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Методика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Модифікована шкала суб’єктивного благополуччя</w:t>
      </w:r>
      <w:r w:rsidR="00534D35" w:rsidRPr="009F0B6C">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 xml:space="preserve">(адаптація Л.М. </w:t>
      </w:r>
      <w:proofErr w:type="spellStart"/>
      <w:r w:rsidRPr="009F0B6C">
        <w:rPr>
          <w:rFonts w:ascii="Times New Roman" w:eastAsia="Times New Roman" w:hAnsi="Times New Roman" w:cs="Times New Roman"/>
          <w:sz w:val="28"/>
          <w:szCs w:val="28"/>
        </w:rPr>
        <w:t>Карамушки</w:t>
      </w:r>
      <w:proofErr w:type="spellEnd"/>
      <w:r w:rsidRPr="009F0B6C">
        <w:rPr>
          <w:rFonts w:ascii="Times New Roman" w:eastAsia="Times New Roman" w:hAnsi="Times New Roman" w:cs="Times New Roman"/>
          <w:sz w:val="28"/>
          <w:szCs w:val="28"/>
        </w:rPr>
        <w:t xml:space="preserve">, К.В. Терещенко, О.В. </w:t>
      </w:r>
      <w:proofErr w:type="spellStart"/>
      <w:r w:rsidRPr="009F0B6C">
        <w:rPr>
          <w:rFonts w:ascii="Times New Roman" w:eastAsia="Times New Roman" w:hAnsi="Times New Roman" w:cs="Times New Roman"/>
          <w:sz w:val="28"/>
          <w:szCs w:val="28"/>
        </w:rPr>
        <w:t>Креденцер</w:t>
      </w:r>
      <w:proofErr w:type="spellEnd"/>
      <w:r w:rsidRPr="009F0B6C">
        <w:rPr>
          <w:rFonts w:ascii="Times New Roman" w:eastAsia="Times New Roman" w:hAnsi="Times New Roman" w:cs="Times New Roman"/>
          <w:sz w:val="28"/>
          <w:szCs w:val="28"/>
        </w:rPr>
        <w:t xml:space="preserve">) включає три </w:t>
      </w:r>
      <w:proofErr w:type="spellStart"/>
      <w:r w:rsidRPr="009F0B6C">
        <w:rPr>
          <w:rFonts w:ascii="Times New Roman" w:eastAsia="Times New Roman" w:hAnsi="Times New Roman" w:cs="Times New Roman"/>
          <w:sz w:val="28"/>
          <w:szCs w:val="28"/>
        </w:rPr>
        <w:t>субшкали</w:t>
      </w:r>
      <w:proofErr w:type="spellEnd"/>
      <w:r w:rsidRPr="009F0B6C">
        <w:rPr>
          <w:rFonts w:ascii="Times New Roman" w:eastAsia="Times New Roman" w:hAnsi="Times New Roman" w:cs="Times New Roman"/>
          <w:sz w:val="28"/>
          <w:szCs w:val="28"/>
        </w:rPr>
        <w:t xml:space="preserve">: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психологічне благополуччя</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здатність контролювати своє життя.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Фізичне здоров’я та благополуччя</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задоволеність фізичним </w:t>
      </w:r>
      <w:r w:rsidRPr="009F0B6C">
        <w:rPr>
          <w:rFonts w:ascii="Times New Roman" w:eastAsia="Times New Roman" w:hAnsi="Times New Roman" w:cs="Times New Roman"/>
          <w:sz w:val="28"/>
          <w:szCs w:val="28"/>
        </w:rPr>
        <w:lastRenderedPageBreak/>
        <w:t xml:space="preserve">здоров’ям.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Стосунки</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комфортність у ставленні та спілкування з іншими людьми. </w:t>
      </w:r>
    </w:p>
    <w:p w:rsidR="00481C23" w:rsidRPr="009F0B6C" w:rsidRDefault="67F8714B" w:rsidP="005A4905">
      <w:pPr>
        <w:pStyle w:val="a3"/>
        <w:numPr>
          <w:ilvl w:val="0"/>
          <w:numId w:val="21"/>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Методика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Когнітивні особливості суб’єктивного благополуччя</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(О.Калюк, О. Савченко) призначена для вимірювання когнітивних аспектів суб’єктивного благополуччя. </w:t>
      </w:r>
    </w:p>
    <w:p w:rsidR="00481C23" w:rsidRPr="009F0B6C" w:rsidRDefault="00481C23" w:rsidP="005A4905">
      <w:pPr>
        <w:pStyle w:val="a3"/>
        <w:numPr>
          <w:ilvl w:val="0"/>
          <w:numId w:val="21"/>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Методика дослідження соціально-психологічної адаптації К. </w:t>
      </w:r>
      <w:proofErr w:type="spellStart"/>
      <w:r w:rsidRPr="009F0B6C">
        <w:rPr>
          <w:rFonts w:ascii="Times New Roman" w:eastAsia="Times New Roman" w:hAnsi="Times New Roman" w:cs="Times New Roman"/>
          <w:sz w:val="28"/>
          <w:szCs w:val="28"/>
        </w:rPr>
        <w:t>Роджерса</w:t>
      </w:r>
      <w:proofErr w:type="spellEnd"/>
      <w:r w:rsidRPr="009F0B6C">
        <w:rPr>
          <w:rFonts w:ascii="Times New Roman" w:eastAsia="Times New Roman" w:hAnsi="Times New Roman" w:cs="Times New Roman"/>
          <w:sz w:val="28"/>
          <w:szCs w:val="28"/>
        </w:rPr>
        <w:t xml:space="preserve"> - Р. </w:t>
      </w:r>
      <w:proofErr w:type="spellStart"/>
      <w:r w:rsidRPr="009F0B6C">
        <w:rPr>
          <w:rFonts w:ascii="Times New Roman" w:eastAsia="Times New Roman" w:hAnsi="Times New Roman" w:cs="Times New Roman"/>
          <w:sz w:val="28"/>
          <w:szCs w:val="28"/>
        </w:rPr>
        <w:t>Даймонда</w:t>
      </w:r>
      <w:proofErr w:type="spellEnd"/>
      <w:r w:rsidRPr="009F0B6C">
        <w:rPr>
          <w:rFonts w:ascii="Times New Roman" w:eastAsia="Times New Roman" w:hAnsi="Times New Roman" w:cs="Times New Roman"/>
          <w:sz w:val="28"/>
          <w:szCs w:val="28"/>
        </w:rPr>
        <w:t>.</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Коротко опишемо методики, які</w:t>
      </w:r>
      <w:r w:rsidR="00481C23" w:rsidRPr="009F0B6C">
        <w:rPr>
          <w:rFonts w:ascii="Times New Roman" w:eastAsia="Times New Roman" w:hAnsi="Times New Roman" w:cs="Times New Roman"/>
          <w:sz w:val="28"/>
          <w:szCs w:val="28"/>
        </w:rPr>
        <w:t xml:space="preserve"> були використані в емпіричному дослідженні.</w:t>
      </w:r>
    </w:p>
    <w:p w:rsidR="00EB32C3" w:rsidRPr="009F0B6C" w:rsidRDefault="78E92AC8"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b/>
          <w:sz w:val="28"/>
          <w:szCs w:val="28"/>
        </w:rPr>
        <w:t xml:space="preserve">Методика Т. </w:t>
      </w:r>
      <w:proofErr w:type="spellStart"/>
      <w:r w:rsidRPr="009F0B6C">
        <w:rPr>
          <w:rFonts w:ascii="Times New Roman" w:eastAsia="Times New Roman" w:hAnsi="Times New Roman" w:cs="Times New Roman"/>
          <w:b/>
          <w:sz w:val="28"/>
          <w:szCs w:val="28"/>
        </w:rPr>
        <w:t>Елерса</w:t>
      </w:r>
      <w:r w:rsidR="00534D35" w:rsidRPr="009F0B6C">
        <w:rPr>
          <w:rFonts w:ascii="Times New Roman" w:eastAsia="Times New Roman" w:hAnsi="Times New Roman" w:cs="Times New Roman"/>
          <w:b/>
          <w:sz w:val="28"/>
          <w:szCs w:val="28"/>
        </w:rPr>
        <w:t>«</w:t>
      </w:r>
      <w:r w:rsidR="3740380F" w:rsidRPr="009F0B6C">
        <w:rPr>
          <w:rFonts w:ascii="Times New Roman" w:eastAsia="Times New Roman" w:hAnsi="Times New Roman" w:cs="Times New Roman"/>
          <w:b/>
          <w:sz w:val="28"/>
          <w:szCs w:val="28"/>
        </w:rPr>
        <w:t>Діагностика</w:t>
      </w:r>
      <w:proofErr w:type="spellEnd"/>
      <w:r w:rsidR="3740380F" w:rsidRPr="009F0B6C">
        <w:rPr>
          <w:rFonts w:ascii="Times New Roman" w:eastAsia="Times New Roman" w:hAnsi="Times New Roman" w:cs="Times New Roman"/>
          <w:b/>
          <w:sz w:val="28"/>
          <w:szCs w:val="28"/>
        </w:rPr>
        <w:t xml:space="preserve"> мотивації до успіху</w:t>
      </w:r>
      <w:r w:rsidR="00534D35" w:rsidRPr="009F0B6C">
        <w:rPr>
          <w:rFonts w:ascii="Times New Roman" w:eastAsia="Times New Roman" w:hAnsi="Times New Roman" w:cs="Times New Roman"/>
          <w:b/>
          <w:sz w:val="28"/>
          <w:szCs w:val="28"/>
        </w:rPr>
        <w:t>»</w:t>
      </w:r>
      <w:r w:rsidR="3740380F" w:rsidRPr="009F0B6C">
        <w:rPr>
          <w:rFonts w:ascii="Times New Roman" w:eastAsia="Times New Roman" w:hAnsi="Times New Roman" w:cs="Times New Roman"/>
          <w:sz w:val="28"/>
          <w:szCs w:val="28"/>
        </w:rPr>
        <w:t xml:space="preserve"> була </w:t>
      </w:r>
      <w:r w:rsidRPr="009F0B6C">
        <w:rPr>
          <w:rFonts w:ascii="Times New Roman" w:eastAsia="Times New Roman" w:hAnsi="Times New Roman" w:cs="Times New Roman"/>
          <w:sz w:val="28"/>
          <w:szCs w:val="28"/>
        </w:rPr>
        <w:t>використана для діагностики рівня мотивації до успіху</w:t>
      </w:r>
      <w:r w:rsidR="3740380F" w:rsidRPr="009F0B6C">
        <w:rPr>
          <w:rFonts w:ascii="Times New Roman" w:eastAsia="Times New Roman" w:hAnsi="Times New Roman" w:cs="Times New Roman"/>
          <w:sz w:val="28"/>
          <w:szCs w:val="28"/>
        </w:rPr>
        <w:t>. Вона</w:t>
      </w:r>
      <w:r w:rsidRPr="009F0B6C">
        <w:rPr>
          <w:rFonts w:ascii="Times New Roman" w:eastAsia="Times New Roman" w:hAnsi="Times New Roman" w:cs="Times New Roman"/>
          <w:sz w:val="28"/>
          <w:szCs w:val="28"/>
        </w:rPr>
        <w:t xml:space="preserve"> базується на принципі, що людина, яка орієнтована на досягнення успішного результату, зазвичай</w:t>
      </w:r>
      <w:r w:rsidR="3740380F"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обирає середній або низький рівень ризику в різноманітних ситуаціях та уникає </w:t>
      </w:r>
      <w:r w:rsidR="3740380F" w:rsidRPr="009F0B6C">
        <w:rPr>
          <w:rFonts w:ascii="Times New Roman" w:eastAsia="Times New Roman" w:hAnsi="Times New Roman" w:cs="Times New Roman"/>
          <w:sz w:val="28"/>
          <w:szCs w:val="28"/>
        </w:rPr>
        <w:t>значн</w:t>
      </w:r>
      <w:r w:rsidRPr="009F0B6C">
        <w:rPr>
          <w:rFonts w:ascii="Times New Roman" w:eastAsia="Times New Roman" w:hAnsi="Times New Roman" w:cs="Times New Roman"/>
          <w:sz w:val="28"/>
          <w:szCs w:val="28"/>
        </w:rPr>
        <w:t>их ризиків. Така людина, маю</w:t>
      </w:r>
      <w:r w:rsidR="3740380F" w:rsidRPr="009F0B6C">
        <w:rPr>
          <w:rFonts w:ascii="Times New Roman" w:eastAsia="Times New Roman" w:hAnsi="Times New Roman" w:cs="Times New Roman"/>
          <w:sz w:val="28"/>
          <w:szCs w:val="28"/>
        </w:rPr>
        <w:t>чи скромні надії на успіх, все таки</w:t>
      </w:r>
      <w:r w:rsidRPr="009F0B6C">
        <w:rPr>
          <w:rFonts w:ascii="Times New Roman" w:eastAsia="Times New Roman" w:hAnsi="Times New Roman" w:cs="Times New Roman"/>
          <w:sz w:val="28"/>
          <w:szCs w:val="28"/>
        </w:rPr>
        <w:t xml:space="preserve"> наполегливо працює, щоб його досягти.</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Методика ск</w:t>
      </w:r>
      <w:r w:rsidR="00660E69" w:rsidRPr="009F0B6C">
        <w:rPr>
          <w:rFonts w:ascii="Times New Roman" w:eastAsia="Times New Roman" w:hAnsi="Times New Roman" w:cs="Times New Roman"/>
          <w:sz w:val="28"/>
          <w:szCs w:val="28"/>
        </w:rPr>
        <w:t>ладається з 41 твердження на які</w:t>
      </w:r>
      <w:r w:rsidRPr="009F0B6C">
        <w:rPr>
          <w:rFonts w:ascii="Times New Roman" w:eastAsia="Times New Roman" w:hAnsi="Times New Roman" w:cs="Times New Roman"/>
          <w:sz w:val="28"/>
          <w:szCs w:val="28"/>
        </w:rPr>
        <w:t xml:space="preserve"> необхідно дати відповідь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так</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або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ні</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Тест відноситься до </w:t>
      </w:r>
      <w:proofErr w:type="spellStart"/>
      <w:r w:rsidRPr="009F0B6C">
        <w:rPr>
          <w:rFonts w:ascii="Times New Roman" w:eastAsia="Times New Roman" w:hAnsi="Times New Roman" w:cs="Times New Roman"/>
          <w:sz w:val="28"/>
          <w:szCs w:val="28"/>
        </w:rPr>
        <w:t>моношкальних</w:t>
      </w:r>
      <w:proofErr w:type="spellEnd"/>
      <w:r w:rsidRPr="009F0B6C">
        <w:rPr>
          <w:rFonts w:ascii="Times New Roman" w:eastAsia="Times New Roman" w:hAnsi="Times New Roman" w:cs="Times New Roman"/>
          <w:sz w:val="28"/>
          <w:szCs w:val="28"/>
        </w:rPr>
        <w:t xml:space="preserve"> методик. Ступінь вираження мотивації до успіху оцінюється кількістю балів, що співпадають з ключем до опитувальника. Відповідати на питання потрібно швидко та не задумуючись.</w:t>
      </w:r>
    </w:p>
    <w:p w:rsidR="00EB32C3" w:rsidRPr="009F0B6C" w:rsidRDefault="00EB32C3" w:rsidP="00E13144">
      <w:pPr>
        <w:tabs>
          <w:tab w:val="left" w:pos="993"/>
        </w:tabs>
        <w:spacing w:after="0" w:line="360" w:lineRule="auto"/>
        <w:ind w:firstLine="709"/>
        <w:jc w:val="both"/>
        <w:rPr>
          <w:rFonts w:ascii="Times New Roman" w:hAnsi="Times New Roman" w:cs="Times New Roman"/>
          <w:sz w:val="28"/>
          <w:szCs w:val="28"/>
        </w:rPr>
      </w:pPr>
      <w:proofErr w:type="spellStart"/>
      <w:r w:rsidRPr="009F0B6C">
        <w:rPr>
          <w:rFonts w:ascii="Times New Roman" w:eastAsia="Times New Roman" w:hAnsi="Times New Roman" w:cs="Times New Roman"/>
          <w:sz w:val="28"/>
          <w:szCs w:val="28"/>
        </w:rPr>
        <w:t>Результатати</w:t>
      </w:r>
      <w:proofErr w:type="spellEnd"/>
      <w:r w:rsidRPr="009F0B6C">
        <w:rPr>
          <w:rFonts w:ascii="Times New Roman" w:eastAsia="Times New Roman" w:hAnsi="Times New Roman" w:cs="Times New Roman"/>
          <w:sz w:val="28"/>
          <w:szCs w:val="28"/>
        </w:rPr>
        <w:t xml:space="preserve"> методики: </w:t>
      </w:r>
    </w:p>
    <w:p w:rsidR="00EB32C3" w:rsidRPr="005A4905" w:rsidRDefault="00EB32C3" w:rsidP="005A4905">
      <w:pPr>
        <w:pStyle w:val="a3"/>
        <w:numPr>
          <w:ilvl w:val="1"/>
          <w:numId w:val="20"/>
        </w:numPr>
        <w:tabs>
          <w:tab w:val="left" w:pos="993"/>
        </w:tabs>
        <w:spacing w:after="0" w:line="360" w:lineRule="auto"/>
        <w:ind w:left="0" w:firstLine="709"/>
        <w:jc w:val="both"/>
        <w:rPr>
          <w:rFonts w:ascii="Times New Roman" w:hAnsi="Times New Roman" w:cs="Times New Roman"/>
          <w:sz w:val="28"/>
          <w:szCs w:val="28"/>
        </w:rPr>
      </w:pPr>
      <w:r w:rsidRPr="005A4905">
        <w:rPr>
          <w:rFonts w:ascii="Times New Roman" w:eastAsia="Times New Roman" w:hAnsi="Times New Roman" w:cs="Times New Roman"/>
          <w:sz w:val="28"/>
          <w:szCs w:val="28"/>
        </w:rPr>
        <w:t xml:space="preserve">Від 1 до 10 балів: низька мотивація до успіху; </w:t>
      </w:r>
    </w:p>
    <w:p w:rsidR="00EB32C3" w:rsidRPr="005A4905" w:rsidRDefault="00EB32C3" w:rsidP="005A4905">
      <w:pPr>
        <w:pStyle w:val="a3"/>
        <w:numPr>
          <w:ilvl w:val="1"/>
          <w:numId w:val="20"/>
        </w:numPr>
        <w:tabs>
          <w:tab w:val="left" w:pos="993"/>
        </w:tabs>
        <w:spacing w:after="0" w:line="360" w:lineRule="auto"/>
        <w:ind w:left="0" w:firstLine="709"/>
        <w:jc w:val="both"/>
        <w:rPr>
          <w:rFonts w:ascii="Times New Roman" w:hAnsi="Times New Roman" w:cs="Times New Roman"/>
          <w:sz w:val="28"/>
          <w:szCs w:val="28"/>
        </w:rPr>
      </w:pPr>
      <w:r w:rsidRPr="005A4905">
        <w:rPr>
          <w:rFonts w:ascii="Times New Roman" w:eastAsia="Times New Roman" w:hAnsi="Times New Roman" w:cs="Times New Roman"/>
          <w:sz w:val="28"/>
          <w:szCs w:val="28"/>
        </w:rPr>
        <w:t xml:space="preserve">Від 11 до 16 балів: середній рівень мотивації до успіху; </w:t>
      </w:r>
    </w:p>
    <w:p w:rsidR="00EB32C3" w:rsidRPr="005A4905" w:rsidRDefault="00EB32C3" w:rsidP="005A4905">
      <w:pPr>
        <w:pStyle w:val="a3"/>
        <w:numPr>
          <w:ilvl w:val="1"/>
          <w:numId w:val="20"/>
        </w:numPr>
        <w:tabs>
          <w:tab w:val="left" w:pos="993"/>
        </w:tabs>
        <w:spacing w:after="0" w:line="360" w:lineRule="auto"/>
        <w:ind w:left="0" w:firstLine="709"/>
        <w:jc w:val="both"/>
        <w:rPr>
          <w:rFonts w:ascii="Times New Roman" w:hAnsi="Times New Roman" w:cs="Times New Roman"/>
          <w:sz w:val="28"/>
          <w:szCs w:val="28"/>
        </w:rPr>
      </w:pPr>
      <w:r w:rsidRPr="005A4905">
        <w:rPr>
          <w:rFonts w:ascii="Times New Roman" w:eastAsia="Times New Roman" w:hAnsi="Times New Roman" w:cs="Times New Roman"/>
          <w:sz w:val="28"/>
          <w:szCs w:val="28"/>
        </w:rPr>
        <w:t xml:space="preserve">Від 17 до 20 балів: помірковано високий рівень мотивації; </w:t>
      </w:r>
    </w:p>
    <w:p w:rsidR="00EB32C3" w:rsidRPr="005A4905" w:rsidRDefault="00EB32C3" w:rsidP="005A4905">
      <w:pPr>
        <w:pStyle w:val="a3"/>
        <w:numPr>
          <w:ilvl w:val="1"/>
          <w:numId w:val="20"/>
        </w:numPr>
        <w:tabs>
          <w:tab w:val="left" w:pos="993"/>
        </w:tabs>
        <w:spacing w:after="0" w:line="360" w:lineRule="auto"/>
        <w:ind w:left="0" w:firstLine="709"/>
        <w:jc w:val="both"/>
        <w:rPr>
          <w:rFonts w:ascii="Times New Roman" w:hAnsi="Times New Roman" w:cs="Times New Roman"/>
          <w:sz w:val="28"/>
          <w:szCs w:val="28"/>
        </w:rPr>
      </w:pPr>
      <w:r w:rsidRPr="005A4905">
        <w:rPr>
          <w:rFonts w:ascii="Times New Roman" w:eastAsia="Times New Roman" w:hAnsi="Times New Roman" w:cs="Times New Roman"/>
          <w:sz w:val="28"/>
          <w:szCs w:val="28"/>
        </w:rPr>
        <w:t>Понад 21 бали: занадто високий рівень мотивації до успіху.</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Також в межах емпіричного дослідження також було використано </w:t>
      </w:r>
      <w:r w:rsidRPr="009F0B6C">
        <w:rPr>
          <w:rFonts w:ascii="Times New Roman" w:eastAsia="Times New Roman" w:hAnsi="Times New Roman" w:cs="Times New Roman"/>
          <w:b/>
          <w:sz w:val="28"/>
          <w:szCs w:val="28"/>
        </w:rPr>
        <w:t xml:space="preserve">методику </w:t>
      </w:r>
      <w:r w:rsidR="00534D35" w:rsidRPr="009F0B6C">
        <w:rPr>
          <w:rFonts w:ascii="Times New Roman" w:eastAsia="Times New Roman" w:hAnsi="Times New Roman" w:cs="Times New Roman"/>
          <w:b/>
          <w:sz w:val="28"/>
          <w:szCs w:val="28"/>
        </w:rPr>
        <w:t>«</w:t>
      </w:r>
      <w:r w:rsidRPr="009F0B6C">
        <w:rPr>
          <w:rFonts w:ascii="Times New Roman" w:eastAsia="Times New Roman" w:hAnsi="Times New Roman" w:cs="Times New Roman"/>
          <w:b/>
          <w:sz w:val="28"/>
          <w:szCs w:val="28"/>
        </w:rPr>
        <w:t>Модифікована шкала суб’єктивного благополуччя</w:t>
      </w:r>
      <w:r w:rsidR="00534D35" w:rsidRPr="009F0B6C">
        <w:rPr>
          <w:rFonts w:ascii="Times New Roman" w:eastAsia="Times New Roman" w:hAnsi="Times New Roman" w:cs="Times New Roman"/>
          <w:b/>
          <w:sz w:val="28"/>
          <w:szCs w:val="28"/>
        </w:rPr>
        <w:t>»</w:t>
      </w:r>
      <w:r w:rsidRPr="009F0B6C">
        <w:rPr>
          <w:rFonts w:ascii="Times New Roman" w:eastAsia="Times New Roman" w:hAnsi="Times New Roman" w:cs="Times New Roman"/>
          <w:b/>
          <w:sz w:val="28"/>
          <w:szCs w:val="28"/>
        </w:rPr>
        <w:t xml:space="preserve"> </w:t>
      </w:r>
      <w:r w:rsidRPr="009F0B6C">
        <w:rPr>
          <w:rFonts w:ascii="Times New Roman" w:eastAsia="Times New Roman" w:hAnsi="Times New Roman" w:cs="Times New Roman"/>
          <w:sz w:val="28"/>
          <w:szCs w:val="28"/>
        </w:rPr>
        <w:t xml:space="preserve">П. </w:t>
      </w:r>
      <w:proofErr w:type="spellStart"/>
      <w:r w:rsidRPr="009F0B6C">
        <w:rPr>
          <w:rFonts w:ascii="Times New Roman" w:eastAsia="Times New Roman" w:hAnsi="Times New Roman" w:cs="Times New Roman"/>
          <w:sz w:val="28"/>
          <w:szCs w:val="28"/>
        </w:rPr>
        <w:t>Понтін</w:t>
      </w:r>
      <w:proofErr w:type="spellEnd"/>
      <w:r w:rsidRPr="009F0B6C">
        <w:rPr>
          <w:rFonts w:ascii="Times New Roman" w:eastAsia="Times New Roman" w:hAnsi="Times New Roman" w:cs="Times New Roman"/>
          <w:sz w:val="28"/>
          <w:szCs w:val="28"/>
        </w:rPr>
        <w:t xml:space="preserve">, М. </w:t>
      </w:r>
      <w:proofErr w:type="spellStart"/>
      <w:r w:rsidRPr="009F0B6C">
        <w:rPr>
          <w:rFonts w:ascii="Times New Roman" w:eastAsia="Times New Roman" w:hAnsi="Times New Roman" w:cs="Times New Roman"/>
          <w:sz w:val="28"/>
          <w:szCs w:val="28"/>
        </w:rPr>
        <w:t>Шваннауер</w:t>
      </w:r>
      <w:proofErr w:type="spellEnd"/>
      <w:r w:rsidRPr="009F0B6C">
        <w:rPr>
          <w:rFonts w:ascii="Times New Roman" w:eastAsia="Times New Roman" w:hAnsi="Times New Roman" w:cs="Times New Roman"/>
          <w:sz w:val="28"/>
          <w:szCs w:val="28"/>
        </w:rPr>
        <w:t xml:space="preserve">, С. Тай, М. </w:t>
      </w:r>
      <w:proofErr w:type="spellStart"/>
      <w:r w:rsidRPr="009F0B6C">
        <w:rPr>
          <w:rFonts w:ascii="Times New Roman" w:eastAsia="Times New Roman" w:hAnsi="Times New Roman" w:cs="Times New Roman"/>
          <w:sz w:val="28"/>
          <w:szCs w:val="28"/>
        </w:rPr>
        <w:t>Кіндерман</w:t>
      </w:r>
      <w:proofErr w:type="spellEnd"/>
      <w:r w:rsidRPr="009F0B6C">
        <w:rPr>
          <w:rFonts w:ascii="Times New Roman" w:eastAsia="Times New Roman" w:hAnsi="Times New Roman" w:cs="Times New Roman"/>
          <w:sz w:val="28"/>
          <w:szCs w:val="28"/>
        </w:rPr>
        <w:t xml:space="preserve"> (адаптація Л.М. </w:t>
      </w:r>
      <w:proofErr w:type="spellStart"/>
      <w:r w:rsidRPr="009F0B6C">
        <w:rPr>
          <w:rFonts w:ascii="Times New Roman" w:eastAsia="Times New Roman" w:hAnsi="Times New Roman" w:cs="Times New Roman"/>
          <w:sz w:val="28"/>
          <w:szCs w:val="28"/>
        </w:rPr>
        <w:t>Карамушки</w:t>
      </w:r>
      <w:proofErr w:type="spellEnd"/>
      <w:r w:rsidRPr="009F0B6C">
        <w:rPr>
          <w:rFonts w:ascii="Times New Roman" w:eastAsia="Times New Roman" w:hAnsi="Times New Roman" w:cs="Times New Roman"/>
          <w:sz w:val="28"/>
          <w:szCs w:val="28"/>
        </w:rPr>
        <w:t xml:space="preserve">, К.В. Терещенко, О.В. </w:t>
      </w:r>
      <w:proofErr w:type="spellStart"/>
      <w:r w:rsidRPr="009F0B6C">
        <w:rPr>
          <w:rFonts w:ascii="Times New Roman" w:eastAsia="Times New Roman" w:hAnsi="Times New Roman" w:cs="Times New Roman"/>
          <w:sz w:val="28"/>
          <w:szCs w:val="28"/>
        </w:rPr>
        <w:t>Креденцер</w:t>
      </w:r>
      <w:proofErr w:type="spellEnd"/>
      <w:r w:rsidRPr="009F0B6C">
        <w:rPr>
          <w:rFonts w:ascii="Times New Roman" w:eastAsia="Times New Roman" w:hAnsi="Times New Roman" w:cs="Times New Roman"/>
          <w:sz w:val="28"/>
          <w:szCs w:val="28"/>
        </w:rPr>
        <w:t xml:space="preserve">) (додаток 2). Методика розроблена П. </w:t>
      </w:r>
      <w:proofErr w:type="spellStart"/>
      <w:r w:rsidRPr="009F0B6C">
        <w:rPr>
          <w:rFonts w:ascii="Times New Roman" w:eastAsia="Times New Roman" w:hAnsi="Times New Roman" w:cs="Times New Roman"/>
          <w:sz w:val="28"/>
          <w:szCs w:val="28"/>
        </w:rPr>
        <w:t>Понтіном</w:t>
      </w:r>
      <w:proofErr w:type="spellEnd"/>
      <w:r w:rsidRPr="009F0B6C">
        <w:rPr>
          <w:rFonts w:ascii="Times New Roman" w:eastAsia="Times New Roman" w:hAnsi="Times New Roman" w:cs="Times New Roman"/>
          <w:sz w:val="28"/>
          <w:szCs w:val="28"/>
        </w:rPr>
        <w:t xml:space="preserve">, М. </w:t>
      </w:r>
      <w:proofErr w:type="spellStart"/>
      <w:r w:rsidRPr="009F0B6C">
        <w:rPr>
          <w:rFonts w:ascii="Times New Roman" w:eastAsia="Times New Roman" w:hAnsi="Times New Roman" w:cs="Times New Roman"/>
          <w:sz w:val="28"/>
          <w:szCs w:val="28"/>
        </w:rPr>
        <w:t>Шваннауером</w:t>
      </w:r>
      <w:proofErr w:type="spellEnd"/>
      <w:r w:rsidRPr="009F0B6C">
        <w:rPr>
          <w:rFonts w:ascii="Times New Roman" w:eastAsia="Times New Roman" w:hAnsi="Times New Roman" w:cs="Times New Roman"/>
          <w:sz w:val="28"/>
          <w:szCs w:val="28"/>
        </w:rPr>
        <w:t xml:space="preserve">, С. Тай, М. </w:t>
      </w:r>
      <w:proofErr w:type="spellStart"/>
      <w:r w:rsidRPr="009F0B6C">
        <w:rPr>
          <w:rFonts w:ascii="Times New Roman" w:eastAsia="Times New Roman" w:hAnsi="Times New Roman" w:cs="Times New Roman"/>
          <w:sz w:val="28"/>
          <w:szCs w:val="28"/>
        </w:rPr>
        <w:t>Кіндерманом</w:t>
      </w:r>
      <w:proofErr w:type="spellEnd"/>
      <w:r w:rsidRPr="009F0B6C">
        <w:rPr>
          <w:rFonts w:ascii="Times New Roman" w:eastAsia="Times New Roman" w:hAnsi="Times New Roman" w:cs="Times New Roman"/>
          <w:sz w:val="28"/>
          <w:szCs w:val="28"/>
        </w:rPr>
        <w:t xml:space="preserve"> в 2013 році, адаптована </w:t>
      </w:r>
      <w:r w:rsidRPr="009F0B6C">
        <w:rPr>
          <w:rFonts w:ascii="Times New Roman" w:eastAsia="Times New Roman" w:hAnsi="Times New Roman" w:cs="Times New Roman"/>
          <w:sz w:val="28"/>
          <w:szCs w:val="28"/>
        </w:rPr>
        <w:lastRenderedPageBreak/>
        <w:t xml:space="preserve">та перекладена українськими психологами Л. М. </w:t>
      </w:r>
      <w:proofErr w:type="spellStart"/>
      <w:r w:rsidRPr="009F0B6C">
        <w:rPr>
          <w:rFonts w:ascii="Times New Roman" w:eastAsia="Times New Roman" w:hAnsi="Times New Roman" w:cs="Times New Roman"/>
          <w:sz w:val="28"/>
          <w:szCs w:val="28"/>
        </w:rPr>
        <w:t>Карамушка</w:t>
      </w:r>
      <w:proofErr w:type="spellEnd"/>
      <w:r w:rsidRPr="009F0B6C">
        <w:rPr>
          <w:rFonts w:ascii="Times New Roman" w:eastAsia="Times New Roman" w:hAnsi="Times New Roman" w:cs="Times New Roman"/>
          <w:sz w:val="28"/>
          <w:szCs w:val="28"/>
        </w:rPr>
        <w:t xml:space="preserve">, К. В. Терещенко та О. В. </w:t>
      </w:r>
      <w:proofErr w:type="spellStart"/>
      <w:r w:rsidRPr="009F0B6C">
        <w:rPr>
          <w:rFonts w:ascii="Times New Roman" w:eastAsia="Times New Roman" w:hAnsi="Times New Roman" w:cs="Times New Roman"/>
          <w:sz w:val="28"/>
          <w:szCs w:val="28"/>
        </w:rPr>
        <w:t>Креденцер</w:t>
      </w:r>
      <w:proofErr w:type="spellEnd"/>
      <w:r w:rsidRPr="009F0B6C">
        <w:rPr>
          <w:rFonts w:ascii="Times New Roman" w:eastAsia="Times New Roman" w:hAnsi="Times New Roman" w:cs="Times New Roman"/>
          <w:sz w:val="28"/>
          <w:szCs w:val="28"/>
        </w:rPr>
        <w:t>.</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Методика включає три </w:t>
      </w:r>
      <w:proofErr w:type="spellStart"/>
      <w:r w:rsidRPr="009F0B6C">
        <w:rPr>
          <w:rFonts w:ascii="Times New Roman" w:eastAsia="Times New Roman" w:hAnsi="Times New Roman" w:cs="Times New Roman"/>
          <w:sz w:val="28"/>
          <w:szCs w:val="28"/>
        </w:rPr>
        <w:t>субшкали</w:t>
      </w:r>
      <w:proofErr w:type="spellEnd"/>
      <w:r w:rsidRPr="009F0B6C">
        <w:rPr>
          <w:rFonts w:ascii="Times New Roman" w:eastAsia="Times New Roman" w:hAnsi="Times New Roman" w:cs="Times New Roman"/>
          <w:sz w:val="28"/>
          <w:szCs w:val="28"/>
        </w:rPr>
        <w:t xml:space="preserve">: </w:t>
      </w:r>
    </w:p>
    <w:p w:rsidR="00EB32C3" w:rsidRPr="009F0B6C" w:rsidRDefault="00534D35" w:rsidP="00E13144">
      <w:pPr>
        <w:pStyle w:val="a3"/>
        <w:numPr>
          <w:ilvl w:val="0"/>
          <w:numId w:val="9"/>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психологічне благополуччя</w:t>
      </w: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яке охоплює здатність контролювати своє життя, оптимізм щодо майбутнього, впевненість у власних думках і переконаннях, а також особистісний ріст і розвиток; </w:t>
      </w:r>
    </w:p>
    <w:p w:rsidR="00EB32C3" w:rsidRPr="009F0B6C" w:rsidRDefault="00534D35" w:rsidP="00E13144">
      <w:pPr>
        <w:pStyle w:val="a3"/>
        <w:numPr>
          <w:ilvl w:val="0"/>
          <w:numId w:val="9"/>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фізичне здоров’я та благополуччя</w:t>
      </w: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що включає задоволеність фізичним здоров</w:t>
      </w:r>
      <w:r w:rsidR="6B9DCCBC"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ям, якістю сну, здатністю працювати та здійснювати повсякденну життєву активність, займатися спортом і відпочивати, а також відсутність депресії та тривоги; </w:t>
      </w:r>
    </w:p>
    <w:p w:rsidR="00EB32C3" w:rsidRPr="009F0B6C" w:rsidRDefault="00534D35" w:rsidP="00E13144">
      <w:pPr>
        <w:pStyle w:val="a3"/>
        <w:numPr>
          <w:ilvl w:val="0"/>
          <w:numId w:val="9"/>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стосунки</w:t>
      </w: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які охоплюють комфортність у стосунках і спілкуванні з іншими, наявність щасливих дружніх та особистих відносин, здатність звертатися за допомогою до інших, задоволеність своїм сексуальним життям тощо. Як і оригінальна методика </w:t>
      </w:r>
      <w:r w:rsidRPr="009F0B6C">
        <w:rPr>
          <w:rFonts w:ascii="Times New Roman" w:eastAsia="Times New Roman" w:hAnsi="Times New Roman" w:cs="Times New Roman"/>
          <w:sz w:val="28"/>
          <w:szCs w:val="28"/>
        </w:rPr>
        <w:t>«</w:t>
      </w:r>
      <w:proofErr w:type="spellStart"/>
      <w:r w:rsidR="78E92AC8" w:rsidRPr="009F0B6C">
        <w:rPr>
          <w:rFonts w:ascii="Times New Roman" w:eastAsia="Times New Roman" w:hAnsi="Times New Roman" w:cs="Times New Roman"/>
          <w:sz w:val="28"/>
          <w:szCs w:val="28"/>
        </w:rPr>
        <w:t>The</w:t>
      </w:r>
      <w:proofErr w:type="spellEnd"/>
      <w:r w:rsidR="78E92AC8" w:rsidRPr="009F0B6C">
        <w:rPr>
          <w:rFonts w:ascii="Times New Roman" w:eastAsia="Times New Roman" w:hAnsi="Times New Roman" w:cs="Times New Roman"/>
          <w:sz w:val="28"/>
          <w:szCs w:val="28"/>
        </w:rPr>
        <w:t xml:space="preserve"> BBC SubjectiveWell-beingScale (BBC-SWB)</w:t>
      </w:r>
      <w:r w:rsidRPr="009F0B6C">
        <w:rPr>
          <w:rFonts w:ascii="Times New Roman" w:eastAsia="Times New Roman" w:hAnsi="Times New Roman" w:cs="Times New Roman"/>
          <w:sz w:val="28"/>
          <w:szCs w:val="28"/>
        </w:rPr>
        <w:t>2</w:t>
      </w:r>
      <w:r w:rsidR="78E92AC8" w:rsidRPr="009F0B6C">
        <w:rPr>
          <w:rFonts w:ascii="Times New Roman" w:eastAsia="Times New Roman" w:hAnsi="Times New Roman" w:cs="Times New Roman"/>
          <w:sz w:val="28"/>
          <w:szCs w:val="28"/>
        </w:rPr>
        <w:t>, модифікована методика складається з 24 пунктів, але використовує не 4-бальну, а 5-бальну оціночну шкалу [</w:t>
      </w:r>
      <w:r w:rsidR="00846B49" w:rsidRPr="009F0B6C">
        <w:rPr>
          <w:rFonts w:ascii="Times New Roman" w:eastAsia="Times New Roman" w:hAnsi="Times New Roman" w:cs="Times New Roman"/>
          <w:sz w:val="28"/>
          <w:szCs w:val="28"/>
        </w:rPr>
        <w:t>19</w:t>
      </w:r>
      <w:r w:rsidR="78E92AC8" w:rsidRPr="009F0B6C">
        <w:rPr>
          <w:rFonts w:ascii="Times New Roman" w:eastAsia="Times New Roman" w:hAnsi="Times New Roman" w:cs="Times New Roman"/>
          <w:sz w:val="28"/>
          <w:szCs w:val="28"/>
        </w:rPr>
        <w:t>].</w:t>
      </w:r>
    </w:p>
    <w:p w:rsidR="00EB32C3" w:rsidRPr="009F0B6C" w:rsidRDefault="78E92AC8"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b/>
          <w:sz w:val="28"/>
          <w:szCs w:val="28"/>
        </w:rPr>
        <w:t xml:space="preserve">Методика </w:t>
      </w:r>
      <w:r w:rsidR="00534D35" w:rsidRPr="009F0B6C">
        <w:rPr>
          <w:rFonts w:ascii="Times New Roman" w:eastAsia="Times New Roman" w:hAnsi="Times New Roman" w:cs="Times New Roman"/>
          <w:b/>
          <w:sz w:val="28"/>
          <w:szCs w:val="28"/>
        </w:rPr>
        <w:t>«</w:t>
      </w:r>
      <w:r w:rsidRPr="009F0B6C">
        <w:rPr>
          <w:rFonts w:ascii="Times New Roman" w:eastAsia="Times New Roman" w:hAnsi="Times New Roman" w:cs="Times New Roman"/>
          <w:b/>
          <w:sz w:val="28"/>
          <w:szCs w:val="28"/>
        </w:rPr>
        <w:t>Когнітивні особливості суб’єктивного благополуччя</w:t>
      </w:r>
      <w:r w:rsidR="00534D35" w:rsidRPr="009F0B6C">
        <w:rPr>
          <w:rFonts w:ascii="Times New Roman" w:eastAsia="Times New Roman" w:hAnsi="Times New Roman" w:cs="Times New Roman"/>
          <w:b/>
          <w:sz w:val="28"/>
          <w:szCs w:val="28"/>
        </w:rPr>
        <w:t>»</w:t>
      </w:r>
      <w:r w:rsidRPr="009F0B6C">
        <w:rPr>
          <w:rFonts w:ascii="Times New Roman" w:eastAsia="Times New Roman" w:hAnsi="Times New Roman" w:cs="Times New Roman"/>
          <w:sz w:val="28"/>
          <w:szCs w:val="28"/>
        </w:rPr>
        <w:t xml:space="preserve"> (О.Калюк, О. Савченко) (додаток 3), розроблена українськими дослідниками О. Савченко та О. Калюк, є інструментом для вимірювання когнітивних аспектів суб’єктивного благополуччя. Ця методика складається з 20 тверджень, кожне з яких оцінюється за 5-бальною шкалою, де 1 бал означає повну незгоду з твердженням, а 5 балів </w:t>
      </w:r>
      <w:r w:rsidR="00E13144">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повну згоду. Таким чином, учасники можуть виразити ступінь своєї згоди з кожним твердженням, що дозволяє отримати більш точні результати.</w:t>
      </w:r>
    </w:p>
    <w:p w:rsidR="00EB32C3" w:rsidRPr="009F0B6C" w:rsidRDefault="007960C6"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КОСБ-3</w:t>
      </w: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включає три </w:t>
      </w:r>
      <w:proofErr w:type="spellStart"/>
      <w:r w:rsidR="78E92AC8" w:rsidRPr="009F0B6C">
        <w:rPr>
          <w:rFonts w:ascii="Times New Roman" w:eastAsia="Times New Roman" w:hAnsi="Times New Roman" w:cs="Times New Roman"/>
          <w:sz w:val="28"/>
          <w:szCs w:val="28"/>
        </w:rPr>
        <w:t>субшкали</w:t>
      </w:r>
      <w:proofErr w:type="spellEnd"/>
      <w:r w:rsidR="78E92AC8" w:rsidRPr="009F0B6C">
        <w:rPr>
          <w:rFonts w:ascii="Times New Roman" w:eastAsia="Times New Roman" w:hAnsi="Times New Roman" w:cs="Times New Roman"/>
          <w:sz w:val="28"/>
          <w:szCs w:val="28"/>
        </w:rPr>
        <w:t xml:space="preserve">, які вимірюють три незалежні аспекти задоволеності життям. Перша </w:t>
      </w:r>
      <w:proofErr w:type="spellStart"/>
      <w:r w:rsidR="78E92AC8" w:rsidRPr="009F0B6C">
        <w:rPr>
          <w:rFonts w:ascii="Times New Roman" w:eastAsia="Times New Roman" w:hAnsi="Times New Roman" w:cs="Times New Roman"/>
          <w:sz w:val="28"/>
          <w:szCs w:val="28"/>
        </w:rPr>
        <w:t>субшкала</w:t>
      </w:r>
      <w:proofErr w:type="spellEnd"/>
      <w:r w:rsidR="78E92AC8" w:rsidRPr="009F0B6C">
        <w:rPr>
          <w:rFonts w:ascii="Times New Roman" w:eastAsia="Times New Roman" w:hAnsi="Times New Roman" w:cs="Times New Roman"/>
          <w:sz w:val="28"/>
          <w:szCs w:val="28"/>
        </w:rPr>
        <w:t xml:space="preserve"> </w:t>
      </w:r>
      <w:r w:rsidR="00E13144">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Задоволеність власним життям</w:t>
      </w: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w:t>
      </w:r>
      <w:r w:rsidR="00E13144">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оцінює рівень задоволеності особистими досягненнями, умовами життя, загальним відчуттям благополуччя та самореалізацією. Друга </w:t>
      </w:r>
      <w:proofErr w:type="spellStart"/>
      <w:r w:rsidR="78E92AC8" w:rsidRPr="009F0B6C">
        <w:rPr>
          <w:rFonts w:ascii="Times New Roman" w:eastAsia="Times New Roman" w:hAnsi="Times New Roman" w:cs="Times New Roman"/>
          <w:sz w:val="28"/>
          <w:szCs w:val="28"/>
        </w:rPr>
        <w:t>субшкала</w:t>
      </w:r>
      <w:proofErr w:type="spellEnd"/>
      <w:r w:rsidR="78E92AC8" w:rsidRPr="009F0B6C">
        <w:rPr>
          <w:rFonts w:ascii="Times New Roman" w:eastAsia="Times New Roman" w:hAnsi="Times New Roman" w:cs="Times New Roman"/>
          <w:sz w:val="28"/>
          <w:szCs w:val="28"/>
        </w:rPr>
        <w:t xml:space="preserve"> </w:t>
      </w:r>
      <w:r w:rsidR="00E13144">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Невдоволеність собою і розчарування в житті</w:t>
      </w: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w:t>
      </w:r>
      <w:r w:rsidR="00E13144">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визначає ступінь невдоволення власними досягненнями, життєвими обставинами, а </w:t>
      </w:r>
      <w:r w:rsidR="78E92AC8" w:rsidRPr="009F0B6C">
        <w:rPr>
          <w:rFonts w:ascii="Times New Roman" w:eastAsia="Times New Roman" w:hAnsi="Times New Roman" w:cs="Times New Roman"/>
          <w:sz w:val="28"/>
          <w:szCs w:val="28"/>
        </w:rPr>
        <w:lastRenderedPageBreak/>
        <w:t xml:space="preserve">також відчуття розчарування та незадоволеності. Третя </w:t>
      </w:r>
      <w:proofErr w:type="spellStart"/>
      <w:r w:rsidR="78E92AC8" w:rsidRPr="009F0B6C">
        <w:rPr>
          <w:rFonts w:ascii="Times New Roman" w:eastAsia="Times New Roman" w:hAnsi="Times New Roman" w:cs="Times New Roman"/>
          <w:sz w:val="28"/>
          <w:szCs w:val="28"/>
        </w:rPr>
        <w:t>субшкала</w:t>
      </w:r>
      <w:proofErr w:type="spellEnd"/>
      <w:r w:rsidR="78E92AC8" w:rsidRPr="009F0B6C">
        <w:rPr>
          <w:rFonts w:ascii="Times New Roman" w:eastAsia="Times New Roman" w:hAnsi="Times New Roman" w:cs="Times New Roman"/>
          <w:sz w:val="28"/>
          <w:szCs w:val="28"/>
        </w:rPr>
        <w:t xml:space="preserve"> </w:t>
      </w:r>
      <w:r w:rsidR="00E13144">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w:t>
      </w:r>
      <w:r w:rsidR="00534D35" w:rsidRPr="009F0B6C">
        <w:rPr>
          <w:rFonts w:ascii="Times New Roman" w:eastAsia="Times New Roman" w:hAnsi="Times New Roman" w:cs="Times New Roman"/>
          <w:sz w:val="28"/>
          <w:szCs w:val="28"/>
        </w:rPr>
        <w:t>«</w:t>
      </w:r>
      <w:r w:rsidR="439EA0DC" w:rsidRPr="009F0B6C">
        <w:rPr>
          <w:rFonts w:ascii="Times New Roman" w:eastAsia="Times New Roman" w:hAnsi="Times New Roman" w:cs="Times New Roman"/>
          <w:sz w:val="28"/>
          <w:szCs w:val="28"/>
        </w:rPr>
        <w:t>З</w:t>
      </w:r>
      <w:r w:rsidR="78E92AC8" w:rsidRPr="009F0B6C">
        <w:rPr>
          <w:rFonts w:ascii="Times New Roman" w:eastAsia="Times New Roman" w:hAnsi="Times New Roman" w:cs="Times New Roman"/>
          <w:sz w:val="28"/>
          <w:szCs w:val="28"/>
        </w:rPr>
        <w:t>адоволеність відносинами з іншими</w:t>
      </w:r>
      <w:r w:rsidR="00534D35"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w:t>
      </w:r>
      <w:r w:rsidR="00E13144">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вимірює задоволеність соціальними відносинами, взаємодією з близькими, друзями, колегами та іншими людьми.</w:t>
      </w:r>
    </w:p>
    <w:p w:rsidR="00EB32C3" w:rsidRPr="009F0B6C" w:rsidRDefault="78E92AC8"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Методика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КОСБ-3</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є корисним інструментом для психологів, дослідників та практиків, оскільки дозволяє глибше зрозуміти когнітивні аспекти суб’єктивного благополуччя індивідів. Вона може використовуватися для діагностики рівня задоволеності життям, виявлення проблемних областей, що потребують корекції, а також для моніторингу ефективності психологічних інтервенцій та програм особистісного розвитку</w:t>
      </w:r>
      <w:r w:rsidR="00E13144">
        <w:rPr>
          <w:rFonts w:ascii="Times New Roman" w:eastAsia="Times New Roman" w:hAnsi="Times New Roman" w:cs="Times New Roman"/>
          <w:sz w:val="28"/>
          <w:szCs w:val="28"/>
        </w:rPr>
        <w:t> </w:t>
      </w:r>
      <w:r w:rsidRPr="009F0B6C">
        <w:rPr>
          <w:rFonts w:ascii="Times New Roman" w:eastAsia="Times New Roman" w:hAnsi="Times New Roman" w:cs="Times New Roman"/>
          <w:sz w:val="28"/>
          <w:szCs w:val="28"/>
        </w:rPr>
        <w:t>[</w:t>
      </w:r>
      <w:r w:rsidR="00846B49" w:rsidRPr="009F0B6C">
        <w:rPr>
          <w:rFonts w:ascii="Times New Roman" w:eastAsia="Times New Roman" w:hAnsi="Times New Roman" w:cs="Times New Roman"/>
          <w:sz w:val="28"/>
          <w:szCs w:val="28"/>
        </w:rPr>
        <w:t>19</w:t>
      </w:r>
      <w:r w:rsidRPr="009F0B6C">
        <w:rPr>
          <w:rFonts w:ascii="Times New Roman" w:eastAsia="Times New Roman" w:hAnsi="Times New Roman" w:cs="Times New Roman"/>
          <w:sz w:val="28"/>
          <w:szCs w:val="28"/>
        </w:rPr>
        <w:t>].</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b/>
          <w:sz w:val="28"/>
          <w:szCs w:val="28"/>
        </w:rPr>
        <w:t xml:space="preserve">Методика дослідження соціально-психологічної адаптації К. </w:t>
      </w:r>
      <w:proofErr w:type="spellStart"/>
      <w:r w:rsidRPr="009F0B6C">
        <w:rPr>
          <w:rFonts w:ascii="Times New Roman" w:eastAsia="Times New Roman" w:hAnsi="Times New Roman" w:cs="Times New Roman"/>
          <w:b/>
          <w:sz w:val="28"/>
          <w:szCs w:val="28"/>
        </w:rPr>
        <w:t>Роджерса</w:t>
      </w:r>
      <w:proofErr w:type="spellEnd"/>
      <w:r w:rsidRPr="009F0B6C">
        <w:rPr>
          <w:rFonts w:ascii="Times New Roman" w:eastAsia="Times New Roman" w:hAnsi="Times New Roman" w:cs="Times New Roman"/>
          <w:b/>
          <w:sz w:val="28"/>
          <w:szCs w:val="28"/>
        </w:rPr>
        <w:t xml:space="preserve"> - Р. </w:t>
      </w:r>
      <w:proofErr w:type="spellStart"/>
      <w:r w:rsidRPr="009F0B6C">
        <w:rPr>
          <w:rFonts w:ascii="Times New Roman" w:eastAsia="Times New Roman" w:hAnsi="Times New Roman" w:cs="Times New Roman"/>
          <w:b/>
          <w:sz w:val="28"/>
          <w:szCs w:val="28"/>
        </w:rPr>
        <w:t>Даймонда</w:t>
      </w:r>
      <w:proofErr w:type="spellEnd"/>
      <w:r w:rsidRPr="009F0B6C">
        <w:rPr>
          <w:rFonts w:ascii="Times New Roman" w:eastAsia="Times New Roman" w:hAnsi="Times New Roman" w:cs="Times New Roman"/>
          <w:sz w:val="28"/>
          <w:szCs w:val="28"/>
        </w:rPr>
        <w:t xml:space="preserve"> (додаток 4) для дослідження соціально-психологічної адаптації, розроблена К. </w:t>
      </w:r>
      <w:proofErr w:type="spellStart"/>
      <w:r w:rsidRPr="009F0B6C">
        <w:rPr>
          <w:rFonts w:ascii="Times New Roman" w:eastAsia="Times New Roman" w:hAnsi="Times New Roman" w:cs="Times New Roman"/>
          <w:sz w:val="28"/>
          <w:szCs w:val="28"/>
        </w:rPr>
        <w:t>Роджерсом</w:t>
      </w:r>
      <w:proofErr w:type="spellEnd"/>
      <w:r w:rsidRPr="009F0B6C">
        <w:rPr>
          <w:rFonts w:ascii="Times New Roman" w:eastAsia="Times New Roman" w:hAnsi="Times New Roman" w:cs="Times New Roman"/>
          <w:sz w:val="28"/>
          <w:szCs w:val="28"/>
        </w:rPr>
        <w:t xml:space="preserve"> та Р. </w:t>
      </w:r>
      <w:proofErr w:type="spellStart"/>
      <w:r w:rsidRPr="009F0B6C">
        <w:rPr>
          <w:rFonts w:ascii="Times New Roman" w:eastAsia="Times New Roman" w:hAnsi="Times New Roman" w:cs="Times New Roman"/>
          <w:sz w:val="28"/>
          <w:szCs w:val="28"/>
        </w:rPr>
        <w:t>Даймондом</w:t>
      </w:r>
      <w:proofErr w:type="spellEnd"/>
      <w:r w:rsidRPr="009F0B6C">
        <w:rPr>
          <w:rFonts w:ascii="Times New Roman" w:eastAsia="Times New Roman" w:hAnsi="Times New Roman" w:cs="Times New Roman"/>
          <w:sz w:val="28"/>
          <w:szCs w:val="28"/>
        </w:rPr>
        <w:t>, є інструментом для оцінки рівня адаптації індивіда до соціального середовища. Ця методика допомагає визначити, як добре людина пристосовується до різних соціальних ситуацій, взаємодіє з іншими людьми та справляється з соціальними ролями і вимогами.</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Основними цілями методики є:</w:t>
      </w:r>
    </w:p>
    <w:p w:rsidR="00EB32C3" w:rsidRPr="009F0B6C" w:rsidRDefault="00EB32C3" w:rsidP="00E13144">
      <w:pPr>
        <w:pStyle w:val="a3"/>
        <w:numPr>
          <w:ilvl w:val="0"/>
          <w:numId w:val="7"/>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Визначення рівня соціальної адаптації — оцінка, наскільки успішно індивід інтегрується в соціальне середовище, знаходить спільну мову з іншими людьми та виконує соціальні ролі.</w:t>
      </w:r>
    </w:p>
    <w:p w:rsidR="00EB32C3" w:rsidRPr="009F0B6C" w:rsidRDefault="00EB32C3" w:rsidP="00E13144">
      <w:pPr>
        <w:pStyle w:val="a3"/>
        <w:numPr>
          <w:ilvl w:val="0"/>
          <w:numId w:val="7"/>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Виявлення проблемних областей — ідентифікація сфер, в яких індивід відчуває труднощі або незадоволеність, що можуть потребувати психологічної корекції або підтримки.</w:t>
      </w:r>
    </w:p>
    <w:p w:rsidR="00EB32C3" w:rsidRPr="009F0B6C" w:rsidRDefault="00EB32C3" w:rsidP="00E13144">
      <w:pPr>
        <w:pStyle w:val="a3"/>
        <w:numPr>
          <w:ilvl w:val="0"/>
          <w:numId w:val="7"/>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Оцінка ефективності адаптаційних стратегій — аналіз стратегій, які використовує індивід для адаптації, та їх ефективності в різних соціальних контекстах.</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Методика містить ряд тверджень, на які респондент відповідає, використовуючи шкалу оцінки. Твердження охоплюють різні аспекти </w:t>
      </w:r>
      <w:r w:rsidRPr="009F0B6C">
        <w:rPr>
          <w:rFonts w:ascii="Times New Roman" w:eastAsia="Times New Roman" w:hAnsi="Times New Roman" w:cs="Times New Roman"/>
          <w:sz w:val="28"/>
          <w:szCs w:val="28"/>
        </w:rPr>
        <w:lastRenderedPageBreak/>
        <w:t>соціально-психологічної адаптації, такі як міжособистісні стосунки, самооцінка, емоційний комфорт, рольова поведінка та інші.</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Ключові компоненти методики включають:</w:t>
      </w:r>
    </w:p>
    <w:p w:rsidR="00EB32C3" w:rsidRPr="009F0B6C" w:rsidRDefault="00EB32C3" w:rsidP="00E13144">
      <w:pPr>
        <w:pStyle w:val="a3"/>
        <w:numPr>
          <w:ilvl w:val="0"/>
          <w:numId w:val="6"/>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Міжособистісні стосунки — оцінка здатності встановлювати і підтримувати взаємини з іншими людьми.</w:t>
      </w:r>
    </w:p>
    <w:p w:rsidR="00EB32C3" w:rsidRPr="009F0B6C" w:rsidRDefault="00EB32C3" w:rsidP="00E13144">
      <w:pPr>
        <w:pStyle w:val="a3"/>
        <w:numPr>
          <w:ilvl w:val="0"/>
          <w:numId w:val="6"/>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Самооцінка — визначення рівня самоповаги та задоволеності собою.</w:t>
      </w:r>
    </w:p>
    <w:p w:rsidR="00EB32C3" w:rsidRPr="009F0B6C" w:rsidRDefault="00EB32C3" w:rsidP="00E13144">
      <w:pPr>
        <w:pStyle w:val="a3"/>
        <w:numPr>
          <w:ilvl w:val="0"/>
          <w:numId w:val="6"/>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Емоційний комфорт — оцінка загального емоційного стану та рівня стресу.</w:t>
      </w:r>
    </w:p>
    <w:p w:rsidR="00EB32C3" w:rsidRPr="009F0B6C" w:rsidRDefault="00EB32C3" w:rsidP="00E13144">
      <w:pPr>
        <w:pStyle w:val="a3"/>
        <w:numPr>
          <w:ilvl w:val="0"/>
          <w:numId w:val="6"/>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Рольова поведінка — аналіз того, наскільки успішно індивід виконує соціальні ролі та обов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язки.</w:t>
      </w:r>
    </w:p>
    <w:p w:rsidR="00EB32C3" w:rsidRPr="009F0B6C" w:rsidRDefault="00EB32C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Методика К. </w:t>
      </w:r>
      <w:proofErr w:type="spellStart"/>
      <w:r w:rsidRPr="009F0B6C">
        <w:rPr>
          <w:rFonts w:ascii="Times New Roman" w:eastAsia="Times New Roman" w:hAnsi="Times New Roman" w:cs="Times New Roman"/>
          <w:sz w:val="28"/>
          <w:szCs w:val="28"/>
        </w:rPr>
        <w:t>Роджерса</w:t>
      </w:r>
      <w:proofErr w:type="spellEnd"/>
      <w:r w:rsidRPr="009F0B6C">
        <w:rPr>
          <w:rFonts w:ascii="Times New Roman" w:eastAsia="Times New Roman" w:hAnsi="Times New Roman" w:cs="Times New Roman"/>
          <w:sz w:val="28"/>
          <w:szCs w:val="28"/>
        </w:rPr>
        <w:t xml:space="preserve"> та Р. </w:t>
      </w:r>
      <w:proofErr w:type="spellStart"/>
      <w:r w:rsidRPr="009F0B6C">
        <w:rPr>
          <w:rFonts w:ascii="Times New Roman" w:eastAsia="Times New Roman" w:hAnsi="Times New Roman" w:cs="Times New Roman"/>
          <w:sz w:val="28"/>
          <w:szCs w:val="28"/>
        </w:rPr>
        <w:t>Даймонда</w:t>
      </w:r>
      <w:proofErr w:type="spellEnd"/>
      <w:r w:rsidRPr="009F0B6C">
        <w:rPr>
          <w:rFonts w:ascii="Times New Roman" w:eastAsia="Times New Roman" w:hAnsi="Times New Roman" w:cs="Times New Roman"/>
          <w:sz w:val="28"/>
          <w:szCs w:val="28"/>
        </w:rPr>
        <w:t xml:space="preserve"> є ефективним інструментом для психологів та дослідників, які працюють з проблемами соціальної адаптації. Вона дозволяє виявити індивідуальні особливості адаптації, розробити рекомендації для покращення соціальної взаємодії та підтримки емоційного благополуччя.</w:t>
      </w:r>
    </w:p>
    <w:p w:rsidR="00481C23" w:rsidRPr="009F0B6C" w:rsidRDefault="00481C23" w:rsidP="00E13144">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На другому етапі </w:t>
      </w:r>
      <w:r w:rsidR="00A51179" w:rsidRPr="009F0B6C">
        <w:rPr>
          <w:rFonts w:ascii="Times New Roman" w:eastAsia="Times New Roman" w:hAnsi="Times New Roman" w:cs="Times New Roman"/>
          <w:color w:val="000000" w:themeColor="text1"/>
          <w:sz w:val="28"/>
          <w:szCs w:val="28"/>
        </w:rPr>
        <w:t xml:space="preserve">емпіричного дослідження </w:t>
      </w:r>
      <w:r w:rsidRPr="009F0B6C">
        <w:rPr>
          <w:rFonts w:ascii="Times New Roman" w:eastAsia="Times New Roman" w:hAnsi="Times New Roman" w:cs="Times New Roman"/>
          <w:color w:val="000000" w:themeColor="text1"/>
          <w:sz w:val="28"/>
          <w:szCs w:val="28"/>
        </w:rPr>
        <w:t>було проведено порівняння отриманих результатів за обраними методиками та проведена інтерпретація результатів з точки зору теоретико-методологічної основи реального дослідження, підбиті підсумки, оформлені результати дослідження.</w:t>
      </w: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103BB9" w:rsidRDefault="00103BB9" w:rsidP="005A4905">
      <w:pPr>
        <w:spacing w:before="120" w:after="120" w:line="360" w:lineRule="auto"/>
        <w:ind w:firstLine="709"/>
        <w:rPr>
          <w:rFonts w:ascii="Times New Roman" w:eastAsia="Times New Roman" w:hAnsi="Times New Roman" w:cs="Times New Roman"/>
          <w:b/>
          <w:bCs/>
          <w:color w:val="000000" w:themeColor="text1"/>
          <w:sz w:val="28"/>
          <w:szCs w:val="28"/>
        </w:rPr>
      </w:pPr>
    </w:p>
    <w:p w:rsidR="00EB32C3" w:rsidRPr="009F0B6C" w:rsidRDefault="00EB32C3" w:rsidP="005A4905">
      <w:pPr>
        <w:spacing w:before="120" w:after="120" w:line="360" w:lineRule="auto"/>
        <w:ind w:firstLine="709"/>
        <w:rPr>
          <w:rFonts w:ascii="Times New Roman" w:eastAsia="Times New Roman" w:hAnsi="Times New Roman" w:cs="Times New Roman"/>
          <w:b/>
          <w:bCs/>
          <w:color w:val="000000" w:themeColor="text1"/>
          <w:sz w:val="28"/>
          <w:szCs w:val="28"/>
        </w:rPr>
      </w:pPr>
      <w:r w:rsidRPr="009F0B6C">
        <w:rPr>
          <w:rFonts w:ascii="Times New Roman" w:eastAsia="Times New Roman" w:hAnsi="Times New Roman" w:cs="Times New Roman"/>
          <w:b/>
          <w:bCs/>
          <w:color w:val="000000" w:themeColor="text1"/>
          <w:sz w:val="28"/>
          <w:szCs w:val="28"/>
        </w:rPr>
        <w:t>2.2 Аналіз та інтерпретація</w:t>
      </w:r>
      <w:r w:rsidR="000E6D07" w:rsidRPr="009F0B6C">
        <w:rPr>
          <w:rFonts w:ascii="Times New Roman" w:eastAsia="Times New Roman" w:hAnsi="Times New Roman" w:cs="Times New Roman"/>
          <w:b/>
          <w:bCs/>
          <w:color w:val="000000" w:themeColor="text1"/>
          <w:sz w:val="28"/>
          <w:szCs w:val="28"/>
        </w:rPr>
        <w:t xml:space="preserve"> </w:t>
      </w:r>
      <w:r w:rsidRPr="009F0B6C">
        <w:rPr>
          <w:rFonts w:ascii="Times New Roman" w:eastAsia="Times New Roman" w:hAnsi="Times New Roman" w:cs="Times New Roman"/>
          <w:b/>
          <w:bCs/>
          <w:color w:val="000000" w:themeColor="text1"/>
          <w:sz w:val="28"/>
          <w:szCs w:val="28"/>
        </w:rPr>
        <w:t>результатів</w:t>
      </w:r>
      <w:r w:rsidR="000E6D07" w:rsidRPr="009F0B6C">
        <w:rPr>
          <w:rFonts w:ascii="Times New Roman" w:eastAsia="Times New Roman" w:hAnsi="Times New Roman" w:cs="Times New Roman"/>
          <w:b/>
          <w:bCs/>
          <w:color w:val="000000" w:themeColor="text1"/>
          <w:sz w:val="28"/>
          <w:szCs w:val="28"/>
        </w:rPr>
        <w:t xml:space="preserve"> </w:t>
      </w:r>
      <w:r w:rsidRPr="009F0B6C">
        <w:rPr>
          <w:rFonts w:ascii="Times New Roman" w:eastAsia="Times New Roman" w:hAnsi="Times New Roman" w:cs="Times New Roman"/>
          <w:b/>
          <w:bCs/>
          <w:color w:val="000000" w:themeColor="text1"/>
          <w:sz w:val="28"/>
          <w:szCs w:val="28"/>
        </w:rPr>
        <w:t>емпіричного</w:t>
      </w:r>
      <w:r w:rsidR="000E6D07" w:rsidRPr="009F0B6C">
        <w:rPr>
          <w:rFonts w:ascii="Times New Roman" w:eastAsia="Times New Roman" w:hAnsi="Times New Roman" w:cs="Times New Roman"/>
          <w:b/>
          <w:bCs/>
          <w:color w:val="000000" w:themeColor="text1"/>
          <w:sz w:val="28"/>
          <w:szCs w:val="28"/>
        </w:rPr>
        <w:t xml:space="preserve"> </w:t>
      </w:r>
      <w:r w:rsidRPr="009F0B6C">
        <w:rPr>
          <w:rFonts w:ascii="Times New Roman" w:eastAsia="Times New Roman" w:hAnsi="Times New Roman" w:cs="Times New Roman"/>
          <w:b/>
          <w:bCs/>
          <w:color w:val="000000" w:themeColor="text1"/>
          <w:sz w:val="28"/>
          <w:szCs w:val="28"/>
        </w:rPr>
        <w:t>дослідження</w:t>
      </w:r>
    </w:p>
    <w:p w:rsidR="00EB32C3" w:rsidRPr="009F0B6C" w:rsidRDefault="78E92AC8" w:rsidP="005A4905">
      <w:pPr>
        <w:spacing w:after="0"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Для оцінки</w:t>
      </w:r>
      <w:r w:rsidR="000E6D07" w:rsidRPr="009F0B6C">
        <w:rPr>
          <w:rFonts w:ascii="Times New Roman" w:eastAsia="Times New Roman" w:hAnsi="Times New Roman" w:cs="Times New Roman"/>
          <w:color w:val="000000" w:themeColor="text1"/>
          <w:sz w:val="28"/>
          <w:szCs w:val="28"/>
        </w:rPr>
        <w:t xml:space="preserve"> </w:t>
      </w:r>
      <w:r w:rsidRPr="009F0B6C">
        <w:rPr>
          <w:rFonts w:ascii="Times New Roman" w:eastAsia="Times New Roman" w:hAnsi="Times New Roman" w:cs="Times New Roman"/>
          <w:color w:val="000000" w:themeColor="text1"/>
          <w:sz w:val="28"/>
          <w:szCs w:val="28"/>
        </w:rPr>
        <w:t>психологічного</w:t>
      </w:r>
      <w:r w:rsidR="000E6D07" w:rsidRPr="009F0B6C">
        <w:rPr>
          <w:rFonts w:ascii="Times New Roman" w:eastAsia="Times New Roman" w:hAnsi="Times New Roman" w:cs="Times New Roman"/>
          <w:color w:val="000000" w:themeColor="text1"/>
          <w:sz w:val="28"/>
          <w:szCs w:val="28"/>
        </w:rPr>
        <w:t xml:space="preserve"> </w:t>
      </w:r>
      <w:r w:rsidRPr="009F0B6C">
        <w:rPr>
          <w:rFonts w:ascii="Times New Roman" w:eastAsia="Times New Roman" w:hAnsi="Times New Roman" w:cs="Times New Roman"/>
          <w:color w:val="000000" w:themeColor="text1"/>
          <w:sz w:val="28"/>
          <w:szCs w:val="28"/>
        </w:rPr>
        <w:t>благополуччя</w:t>
      </w:r>
      <w:r w:rsidR="000E6D07" w:rsidRPr="009F0B6C">
        <w:rPr>
          <w:rFonts w:ascii="Times New Roman" w:eastAsia="Times New Roman" w:hAnsi="Times New Roman" w:cs="Times New Roman"/>
          <w:color w:val="000000" w:themeColor="text1"/>
          <w:sz w:val="28"/>
          <w:szCs w:val="28"/>
        </w:rPr>
        <w:t xml:space="preserve"> </w:t>
      </w:r>
      <w:r w:rsidRPr="009F0B6C">
        <w:rPr>
          <w:rFonts w:ascii="Times New Roman" w:eastAsia="Times New Roman" w:hAnsi="Times New Roman" w:cs="Times New Roman"/>
          <w:color w:val="000000" w:themeColor="text1"/>
          <w:sz w:val="28"/>
          <w:szCs w:val="28"/>
        </w:rPr>
        <w:t>внутрішньо</w:t>
      </w:r>
      <w:r w:rsidR="000E6D07" w:rsidRPr="009F0B6C">
        <w:rPr>
          <w:rFonts w:ascii="Times New Roman" w:eastAsia="Times New Roman" w:hAnsi="Times New Roman" w:cs="Times New Roman"/>
          <w:color w:val="000000" w:themeColor="text1"/>
          <w:sz w:val="28"/>
          <w:szCs w:val="28"/>
        </w:rPr>
        <w:t xml:space="preserve"> </w:t>
      </w:r>
      <w:r w:rsidRPr="009F0B6C">
        <w:rPr>
          <w:rFonts w:ascii="Times New Roman" w:eastAsia="Times New Roman" w:hAnsi="Times New Roman" w:cs="Times New Roman"/>
          <w:color w:val="000000" w:themeColor="text1"/>
          <w:sz w:val="28"/>
          <w:szCs w:val="28"/>
        </w:rPr>
        <w:t>переміщених</w:t>
      </w:r>
      <w:r w:rsidR="000E6D07" w:rsidRPr="009F0B6C">
        <w:rPr>
          <w:rFonts w:ascii="Times New Roman" w:eastAsia="Times New Roman" w:hAnsi="Times New Roman" w:cs="Times New Roman"/>
          <w:color w:val="000000" w:themeColor="text1"/>
          <w:sz w:val="28"/>
          <w:szCs w:val="28"/>
        </w:rPr>
        <w:t xml:space="preserve"> </w:t>
      </w:r>
      <w:r w:rsidRPr="009F0B6C">
        <w:rPr>
          <w:rFonts w:ascii="Times New Roman" w:eastAsia="Times New Roman" w:hAnsi="Times New Roman" w:cs="Times New Roman"/>
          <w:color w:val="000000" w:themeColor="text1"/>
          <w:sz w:val="28"/>
          <w:szCs w:val="28"/>
        </w:rPr>
        <w:t>осіб та їх</w:t>
      </w:r>
      <w:r w:rsidR="000E6D07" w:rsidRPr="009F0B6C">
        <w:rPr>
          <w:rFonts w:ascii="Times New Roman" w:eastAsia="Times New Roman" w:hAnsi="Times New Roman" w:cs="Times New Roman"/>
          <w:color w:val="000000" w:themeColor="text1"/>
          <w:sz w:val="28"/>
          <w:szCs w:val="28"/>
        </w:rPr>
        <w:t xml:space="preserve"> </w:t>
      </w:r>
      <w:r w:rsidRPr="009F0B6C">
        <w:rPr>
          <w:rFonts w:ascii="Times New Roman" w:eastAsia="Times New Roman" w:hAnsi="Times New Roman" w:cs="Times New Roman"/>
          <w:color w:val="000000" w:themeColor="text1"/>
          <w:sz w:val="28"/>
          <w:szCs w:val="28"/>
        </w:rPr>
        <w:t>адаптації та інтеграції до нового середовища</w:t>
      </w:r>
      <w:r w:rsidR="000E6D07" w:rsidRPr="009F0B6C">
        <w:rPr>
          <w:rFonts w:ascii="Times New Roman" w:eastAsia="Times New Roman" w:hAnsi="Times New Roman" w:cs="Times New Roman"/>
          <w:color w:val="000000" w:themeColor="text1"/>
          <w:sz w:val="28"/>
          <w:szCs w:val="28"/>
        </w:rPr>
        <w:t xml:space="preserve"> </w:t>
      </w:r>
      <w:r w:rsidRPr="009F0B6C">
        <w:rPr>
          <w:rFonts w:ascii="Times New Roman" w:eastAsia="Times New Roman" w:hAnsi="Times New Roman" w:cs="Times New Roman"/>
          <w:color w:val="000000" w:themeColor="text1"/>
          <w:sz w:val="28"/>
          <w:szCs w:val="28"/>
        </w:rPr>
        <w:t>розраховувались</w:t>
      </w:r>
      <w:r w:rsidR="000E6D07" w:rsidRPr="009F0B6C">
        <w:rPr>
          <w:rFonts w:ascii="Times New Roman" w:eastAsia="Times New Roman" w:hAnsi="Times New Roman" w:cs="Times New Roman"/>
          <w:color w:val="000000" w:themeColor="text1"/>
          <w:sz w:val="28"/>
          <w:szCs w:val="28"/>
        </w:rPr>
        <w:t xml:space="preserve"> </w:t>
      </w:r>
      <w:r w:rsidRPr="009F0B6C">
        <w:rPr>
          <w:rFonts w:ascii="Times New Roman" w:eastAsia="Times New Roman" w:hAnsi="Times New Roman" w:cs="Times New Roman"/>
          <w:color w:val="000000" w:themeColor="text1"/>
          <w:sz w:val="28"/>
          <w:szCs w:val="28"/>
        </w:rPr>
        <w:t>серед</w:t>
      </w:r>
      <w:r w:rsidR="2B2E57B8" w:rsidRPr="009F0B6C">
        <w:rPr>
          <w:rFonts w:ascii="Times New Roman" w:eastAsia="Times New Roman" w:hAnsi="Times New Roman" w:cs="Times New Roman"/>
          <w:color w:val="000000" w:themeColor="text1"/>
          <w:sz w:val="28"/>
          <w:szCs w:val="28"/>
        </w:rPr>
        <w:t>ні</w:t>
      </w:r>
      <w:r w:rsidR="000E6D07" w:rsidRPr="009F0B6C">
        <w:rPr>
          <w:rFonts w:ascii="Times New Roman" w:eastAsia="Times New Roman" w:hAnsi="Times New Roman" w:cs="Times New Roman"/>
          <w:color w:val="000000" w:themeColor="text1"/>
          <w:sz w:val="28"/>
          <w:szCs w:val="28"/>
        </w:rPr>
        <w:t xml:space="preserve"> </w:t>
      </w:r>
      <w:r w:rsidR="2B2E57B8" w:rsidRPr="009F0B6C">
        <w:rPr>
          <w:rFonts w:ascii="Times New Roman" w:eastAsia="Times New Roman" w:hAnsi="Times New Roman" w:cs="Times New Roman"/>
          <w:color w:val="000000" w:themeColor="text1"/>
          <w:sz w:val="28"/>
          <w:szCs w:val="28"/>
        </w:rPr>
        <w:t>значення</w:t>
      </w:r>
      <w:r w:rsidR="000E6D07" w:rsidRPr="009F0B6C">
        <w:rPr>
          <w:rFonts w:ascii="Times New Roman" w:eastAsia="Times New Roman" w:hAnsi="Times New Roman" w:cs="Times New Roman"/>
          <w:color w:val="000000" w:themeColor="text1"/>
          <w:sz w:val="28"/>
          <w:szCs w:val="28"/>
        </w:rPr>
        <w:t xml:space="preserve"> </w:t>
      </w:r>
      <w:r w:rsidR="2B2E57B8" w:rsidRPr="009F0B6C">
        <w:rPr>
          <w:rFonts w:ascii="Times New Roman" w:eastAsia="Times New Roman" w:hAnsi="Times New Roman" w:cs="Times New Roman"/>
          <w:color w:val="000000" w:themeColor="text1"/>
          <w:sz w:val="28"/>
          <w:szCs w:val="28"/>
        </w:rPr>
        <w:t>змінних за всіма</w:t>
      </w:r>
      <w:r w:rsidR="000E6D07" w:rsidRPr="009F0B6C">
        <w:rPr>
          <w:rFonts w:ascii="Times New Roman" w:eastAsia="Times New Roman" w:hAnsi="Times New Roman" w:cs="Times New Roman"/>
          <w:color w:val="000000" w:themeColor="text1"/>
          <w:sz w:val="28"/>
          <w:szCs w:val="28"/>
        </w:rPr>
        <w:t xml:space="preserve"> </w:t>
      </w:r>
      <w:r w:rsidR="2B2E57B8" w:rsidRPr="009F0B6C">
        <w:rPr>
          <w:rFonts w:ascii="Times New Roman" w:eastAsia="Times New Roman" w:hAnsi="Times New Roman" w:cs="Times New Roman"/>
          <w:color w:val="000000" w:themeColor="text1"/>
          <w:sz w:val="28"/>
          <w:szCs w:val="28"/>
        </w:rPr>
        <w:t>використаними методиками.</w:t>
      </w:r>
    </w:p>
    <w:p w:rsidR="00EB32C3" w:rsidRPr="009F0B6C" w:rsidRDefault="2B2E57B8" w:rsidP="005A4905">
      <w:pPr>
        <w:spacing w:after="0"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b/>
          <w:sz w:val="28"/>
          <w:szCs w:val="28"/>
        </w:rPr>
        <w:t xml:space="preserve">За </w:t>
      </w:r>
      <w:proofErr w:type="spellStart"/>
      <w:r w:rsidRPr="009F0B6C">
        <w:rPr>
          <w:rFonts w:ascii="Times New Roman" w:eastAsia="Times New Roman" w:hAnsi="Times New Roman" w:cs="Times New Roman"/>
          <w:b/>
          <w:sz w:val="28"/>
          <w:szCs w:val="28"/>
        </w:rPr>
        <w:t>результами</w:t>
      </w:r>
      <w:proofErr w:type="spellEnd"/>
      <w:r w:rsidRPr="009F0B6C">
        <w:rPr>
          <w:rFonts w:ascii="Times New Roman" w:eastAsia="Times New Roman" w:hAnsi="Times New Roman" w:cs="Times New Roman"/>
          <w:b/>
          <w:sz w:val="28"/>
          <w:szCs w:val="28"/>
        </w:rPr>
        <w:t xml:space="preserve"> методики</w:t>
      </w:r>
      <w:r w:rsidR="000E6D07" w:rsidRPr="009F0B6C">
        <w:rPr>
          <w:rFonts w:ascii="Times New Roman" w:eastAsia="Times New Roman" w:hAnsi="Times New Roman" w:cs="Times New Roman"/>
          <w:b/>
          <w:sz w:val="28"/>
          <w:szCs w:val="28"/>
        </w:rPr>
        <w:t xml:space="preserve"> </w:t>
      </w:r>
      <w:r w:rsidR="00534D35" w:rsidRPr="009F0B6C">
        <w:rPr>
          <w:rFonts w:ascii="Times New Roman" w:eastAsia="Times New Roman" w:hAnsi="Times New Roman" w:cs="Times New Roman"/>
          <w:b/>
          <w:sz w:val="28"/>
          <w:szCs w:val="28"/>
        </w:rPr>
        <w:t>«</w:t>
      </w:r>
      <w:r w:rsidR="78E92AC8" w:rsidRPr="009F0B6C">
        <w:rPr>
          <w:rFonts w:ascii="Times New Roman" w:eastAsia="Times New Roman" w:hAnsi="Times New Roman" w:cs="Times New Roman"/>
          <w:b/>
          <w:sz w:val="28"/>
          <w:szCs w:val="28"/>
        </w:rPr>
        <w:t>Ді</w:t>
      </w:r>
      <w:r w:rsidRPr="009F0B6C">
        <w:rPr>
          <w:rFonts w:ascii="Times New Roman" w:eastAsia="Times New Roman" w:hAnsi="Times New Roman" w:cs="Times New Roman"/>
          <w:b/>
          <w:sz w:val="28"/>
          <w:szCs w:val="28"/>
        </w:rPr>
        <w:t>агностика</w:t>
      </w:r>
      <w:r w:rsidR="000E6D07" w:rsidRPr="009F0B6C">
        <w:rPr>
          <w:rFonts w:ascii="Times New Roman" w:eastAsia="Times New Roman" w:hAnsi="Times New Roman" w:cs="Times New Roman"/>
          <w:b/>
          <w:sz w:val="28"/>
          <w:szCs w:val="28"/>
        </w:rPr>
        <w:t xml:space="preserve"> </w:t>
      </w:r>
      <w:r w:rsidRPr="009F0B6C">
        <w:rPr>
          <w:rFonts w:ascii="Times New Roman" w:eastAsia="Times New Roman" w:hAnsi="Times New Roman" w:cs="Times New Roman"/>
          <w:b/>
          <w:sz w:val="28"/>
          <w:szCs w:val="28"/>
        </w:rPr>
        <w:t>мотивації до успіху</w:t>
      </w:r>
      <w:r w:rsidR="00534D35" w:rsidRPr="009F0B6C">
        <w:rPr>
          <w:rFonts w:ascii="Times New Roman" w:eastAsia="Times New Roman" w:hAnsi="Times New Roman" w:cs="Times New Roman"/>
          <w:b/>
          <w:sz w:val="28"/>
          <w:szCs w:val="28"/>
        </w:rPr>
        <w:t>»</w:t>
      </w:r>
      <w:r w:rsidRPr="009F0B6C">
        <w:rPr>
          <w:rFonts w:ascii="Times New Roman" w:eastAsia="Times New Roman" w:hAnsi="Times New Roman" w:cs="Times New Roman"/>
          <w:b/>
          <w:sz w:val="28"/>
          <w:szCs w:val="28"/>
        </w:rPr>
        <w:t xml:space="preserve"> Т. </w:t>
      </w:r>
      <w:proofErr w:type="spellStart"/>
      <w:r w:rsidRPr="009F0B6C">
        <w:rPr>
          <w:rFonts w:ascii="Times New Roman" w:eastAsia="Times New Roman" w:hAnsi="Times New Roman" w:cs="Times New Roman"/>
          <w:b/>
          <w:sz w:val="28"/>
          <w:szCs w:val="28"/>
        </w:rPr>
        <w:t>Елерса</w:t>
      </w:r>
      <w:proofErr w:type="spellEnd"/>
      <w:r w:rsidRPr="009F0B6C">
        <w:rPr>
          <w:rFonts w:ascii="Times New Roman" w:eastAsia="Times New Roman" w:hAnsi="Times New Roman" w:cs="Times New Roman"/>
          <w:sz w:val="28"/>
          <w:szCs w:val="28"/>
        </w:rPr>
        <w:t>, що</w:t>
      </w:r>
      <w:r w:rsidR="000E6D07" w:rsidRPr="009F0B6C">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використовувалася</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для діагностики</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мотиваційної</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спрямованості</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особистості на досягнення</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успіху</w:t>
      </w:r>
      <w:r w:rsidRPr="009F0B6C">
        <w:rPr>
          <w:rFonts w:ascii="Times New Roman" w:eastAsia="Times New Roman" w:hAnsi="Times New Roman" w:cs="Times New Roman"/>
          <w:sz w:val="28"/>
          <w:szCs w:val="28"/>
        </w:rPr>
        <w:t>,</w:t>
      </w:r>
      <w:r w:rsidR="78E92AC8" w:rsidRPr="009F0B6C">
        <w:rPr>
          <w:rFonts w:ascii="Times New Roman" w:eastAsia="Times New Roman" w:hAnsi="Times New Roman" w:cs="Times New Roman"/>
          <w:sz w:val="28"/>
          <w:szCs w:val="28"/>
        </w:rPr>
        <w:t xml:space="preserve"> вдалось виявити, що</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значна</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частина</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респондентів</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має</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низький</w:t>
      </w:r>
      <w:r w:rsidR="000E6D07" w:rsidRPr="009F0B6C">
        <w:rPr>
          <w:rFonts w:ascii="Times New Roman" w:eastAsia="Times New Roman" w:hAnsi="Times New Roman" w:cs="Times New Roman"/>
          <w:sz w:val="28"/>
          <w:szCs w:val="28"/>
        </w:rPr>
        <w:t xml:space="preserve"> </w:t>
      </w:r>
      <w:r w:rsidR="093E992E" w:rsidRPr="009F0B6C">
        <w:rPr>
          <w:rFonts w:ascii="Times New Roman" w:eastAsia="Times New Roman" w:hAnsi="Times New Roman" w:cs="Times New Roman"/>
          <w:sz w:val="28"/>
          <w:szCs w:val="28"/>
        </w:rPr>
        <w:t>28% (</w:t>
      </w:r>
      <w:r w:rsidR="36879FFB" w:rsidRPr="009F0B6C">
        <w:rPr>
          <w:rFonts w:ascii="Times New Roman" w:eastAsia="Times New Roman" w:hAnsi="Times New Roman" w:cs="Times New Roman"/>
          <w:sz w:val="28"/>
          <w:szCs w:val="28"/>
        </w:rPr>
        <w:t>20</w:t>
      </w:r>
      <w:r w:rsidR="009F0B6C" w:rsidRPr="009F0B6C">
        <w:rPr>
          <w:rFonts w:ascii="Times New Roman" w:eastAsia="Times New Roman" w:hAnsi="Times New Roman" w:cs="Times New Roman"/>
          <w:sz w:val="28"/>
          <w:szCs w:val="28"/>
        </w:rPr>
        <w:t xml:space="preserve"> </w:t>
      </w:r>
      <w:r w:rsidR="093E992E" w:rsidRPr="009F0B6C">
        <w:rPr>
          <w:rFonts w:ascii="Times New Roman" w:eastAsia="Times New Roman" w:hAnsi="Times New Roman" w:cs="Times New Roman"/>
          <w:sz w:val="28"/>
          <w:szCs w:val="28"/>
        </w:rPr>
        <w:t xml:space="preserve">осіб) </w:t>
      </w:r>
      <w:r w:rsidR="78E92AC8" w:rsidRPr="009F0B6C">
        <w:rPr>
          <w:rFonts w:ascii="Times New Roman" w:eastAsia="Times New Roman" w:hAnsi="Times New Roman" w:cs="Times New Roman"/>
          <w:sz w:val="28"/>
          <w:szCs w:val="28"/>
        </w:rPr>
        <w:t>та середній</w:t>
      </w:r>
      <w:r w:rsidR="009F0B6C" w:rsidRPr="009F0B6C">
        <w:rPr>
          <w:rFonts w:ascii="Times New Roman" w:eastAsia="Times New Roman" w:hAnsi="Times New Roman" w:cs="Times New Roman"/>
          <w:sz w:val="28"/>
          <w:szCs w:val="28"/>
        </w:rPr>
        <w:t xml:space="preserve"> </w:t>
      </w:r>
      <w:r w:rsidR="093E992E" w:rsidRPr="009F0B6C">
        <w:rPr>
          <w:rFonts w:ascii="Times New Roman" w:eastAsia="Times New Roman" w:hAnsi="Times New Roman" w:cs="Times New Roman"/>
          <w:sz w:val="28"/>
          <w:szCs w:val="28"/>
        </w:rPr>
        <w:t>50% (</w:t>
      </w:r>
      <w:r w:rsidR="290BA6D6" w:rsidRPr="009F0B6C">
        <w:rPr>
          <w:rFonts w:ascii="Times New Roman" w:eastAsia="Times New Roman" w:hAnsi="Times New Roman" w:cs="Times New Roman"/>
          <w:sz w:val="28"/>
          <w:szCs w:val="28"/>
        </w:rPr>
        <w:t>35</w:t>
      </w:r>
      <w:r w:rsidR="009F0B6C" w:rsidRPr="009F0B6C">
        <w:rPr>
          <w:rFonts w:ascii="Times New Roman" w:eastAsia="Times New Roman" w:hAnsi="Times New Roman" w:cs="Times New Roman"/>
          <w:sz w:val="28"/>
          <w:szCs w:val="28"/>
        </w:rPr>
        <w:t xml:space="preserve"> </w:t>
      </w:r>
      <w:r w:rsidR="093E992E" w:rsidRPr="009F0B6C">
        <w:rPr>
          <w:rFonts w:ascii="Times New Roman" w:eastAsia="Times New Roman" w:hAnsi="Times New Roman" w:cs="Times New Roman"/>
          <w:sz w:val="28"/>
          <w:szCs w:val="28"/>
        </w:rPr>
        <w:t xml:space="preserve">осіб) </w:t>
      </w:r>
      <w:r w:rsidR="4AD2054E" w:rsidRPr="009F0B6C">
        <w:rPr>
          <w:rFonts w:ascii="Times New Roman" w:eastAsia="Times New Roman" w:hAnsi="Times New Roman" w:cs="Times New Roman"/>
          <w:sz w:val="28"/>
          <w:szCs w:val="28"/>
        </w:rPr>
        <w:t>рівні</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мотивації до успіху</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відповідно, в той час як високий та дуже</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високий</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рівні</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мотивації</w:t>
      </w:r>
      <w:r w:rsidR="000E6D07" w:rsidRPr="009F0B6C">
        <w:rPr>
          <w:rFonts w:ascii="Times New Roman" w:eastAsia="Times New Roman" w:hAnsi="Times New Roman" w:cs="Times New Roman"/>
          <w:sz w:val="28"/>
          <w:szCs w:val="28"/>
        </w:rPr>
        <w:t xml:space="preserve"> </w:t>
      </w:r>
      <w:r w:rsidR="093E992E" w:rsidRPr="009F0B6C">
        <w:rPr>
          <w:rFonts w:ascii="Times New Roman" w:eastAsia="Times New Roman" w:hAnsi="Times New Roman" w:cs="Times New Roman"/>
          <w:sz w:val="28"/>
          <w:szCs w:val="28"/>
        </w:rPr>
        <w:t>встановлено</w:t>
      </w:r>
      <w:r w:rsidR="000E6D07"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лише</w:t>
      </w:r>
      <w:r w:rsidR="000E6D07" w:rsidRPr="009F0B6C">
        <w:rPr>
          <w:rFonts w:ascii="Times New Roman" w:eastAsia="Times New Roman" w:hAnsi="Times New Roman" w:cs="Times New Roman"/>
          <w:sz w:val="28"/>
          <w:szCs w:val="28"/>
        </w:rPr>
        <w:t xml:space="preserve"> </w:t>
      </w:r>
      <w:r w:rsidR="093E992E" w:rsidRPr="009F0B6C">
        <w:rPr>
          <w:rFonts w:ascii="Times New Roman" w:eastAsia="Times New Roman" w:hAnsi="Times New Roman" w:cs="Times New Roman"/>
          <w:sz w:val="28"/>
          <w:szCs w:val="28"/>
        </w:rPr>
        <w:t xml:space="preserve">у </w:t>
      </w:r>
      <w:r w:rsidR="78E92AC8" w:rsidRPr="009F0B6C">
        <w:rPr>
          <w:rFonts w:ascii="Times New Roman" w:eastAsia="Times New Roman" w:hAnsi="Times New Roman" w:cs="Times New Roman"/>
          <w:sz w:val="28"/>
          <w:szCs w:val="28"/>
        </w:rPr>
        <w:t xml:space="preserve">14% </w:t>
      </w:r>
      <w:r w:rsidR="093E992E" w:rsidRPr="009F0B6C">
        <w:rPr>
          <w:rFonts w:ascii="Times New Roman" w:eastAsia="Times New Roman" w:hAnsi="Times New Roman" w:cs="Times New Roman"/>
          <w:sz w:val="28"/>
          <w:szCs w:val="28"/>
        </w:rPr>
        <w:t>(</w:t>
      </w:r>
      <w:r w:rsidR="569AE88A" w:rsidRPr="009F0B6C">
        <w:rPr>
          <w:rFonts w:ascii="Times New Roman" w:eastAsia="Times New Roman" w:hAnsi="Times New Roman" w:cs="Times New Roman"/>
          <w:sz w:val="28"/>
          <w:szCs w:val="28"/>
        </w:rPr>
        <w:t xml:space="preserve">10 </w:t>
      </w:r>
      <w:r w:rsidR="093E992E" w:rsidRPr="009F0B6C">
        <w:rPr>
          <w:rFonts w:ascii="Times New Roman" w:eastAsia="Times New Roman" w:hAnsi="Times New Roman" w:cs="Times New Roman"/>
          <w:sz w:val="28"/>
          <w:szCs w:val="28"/>
        </w:rPr>
        <w:t>осіб)</w:t>
      </w:r>
      <w:r w:rsidR="009F0B6C" w:rsidRPr="009F0B6C">
        <w:rPr>
          <w:rFonts w:ascii="Times New Roman" w:eastAsia="Times New Roman" w:hAnsi="Times New Roman" w:cs="Times New Roman"/>
          <w:sz w:val="28"/>
          <w:szCs w:val="28"/>
        </w:rPr>
        <w:t xml:space="preserve"> </w:t>
      </w:r>
      <w:r w:rsidR="78E92AC8" w:rsidRPr="009F0B6C">
        <w:rPr>
          <w:rFonts w:ascii="Times New Roman" w:eastAsia="Times New Roman" w:hAnsi="Times New Roman" w:cs="Times New Roman"/>
          <w:sz w:val="28"/>
          <w:szCs w:val="28"/>
        </w:rPr>
        <w:t xml:space="preserve">та 8% </w:t>
      </w:r>
      <w:r w:rsidR="093E992E" w:rsidRPr="009F0B6C">
        <w:rPr>
          <w:rFonts w:ascii="Times New Roman" w:eastAsia="Times New Roman" w:hAnsi="Times New Roman" w:cs="Times New Roman"/>
          <w:sz w:val="28"/>
          <w:szCs w:val="28"/>
        </w:rPr>
        <w:t>(</w:t>
      </w:r>
      <w:r w:rsidR="1C91B1FF" w:rsidRPr="009F0B6C">
        <w:rPr>
          <w:rFonts w:ascii="Times New Roman" w:eastAsia="Times New Roman" w:hAnsi="Times New Roman" w:cs="Times New Roman"/>
          <w:sz w:val="28"/>
          <w:szCs w:val="28"/>
        </w:rPr>
        <w:t xml:space="preserve">5 </w:t>
      </w:r>
      <w:r w:rsidR="093E992E" w:rsidRPr="009F0B6C">
        <w:rPr>
          <w:rFonts w:ascii="Times New Roman" w:eastAsia="Times New Roman" w:hAnsi="Times New Roman" w:cs="Times New Roman"/>
          <w:sz w:val="28"/>
          <w:szCs w:val="28"/>
        </w:rPr>
        <w:t xml:space="preserve">осіб) </w:t>
      </w:r>
      <w:r w:rsidR="78E92AC8" w:rsidRPr="009F0B6C">
        <w:rPr>
          <w:rFonts w:ascii="Times New Roman" w:eastAsia="Times New Roman" w:hAnsi="Times New Roman" w:cs="Times New Roman"/>
          <w:sz w:val="28"/>
          <w:szCs w:val="28"/>
        </w:rPr>
        <w:t>відповідно</w:t>
      </w:r>
      <w:r w:rsidR="4AD2054E" w:rsidRPr="009F0B6C">
        <w:rPr>
          <w:rFonts w:ascii="Times New Roman" w:eastAsia="Times New Roman" w:hAnsi="Times New Roman" w:cs="Times New Roman"/>
          <w:sz w:val="28"/>
          <w:szCs w:val="28"/>
        </w:rPr>
        <w:t xml:space="preserve"> (рис</w:t>
      </w:r>
      <w:r w:rsidR="78E92AC8" w:rsidRPr="009F0B6C">
        <w:rPr>
          <w:rFonts w:ascii="Times New Roman" w:eastAsia="Times New Roman" w:hAnsi="Times New Roman" w:cs="Times New Roman"/>
          <w:sz w:val="28"/>
          <w:szCs w:val="28"/>
        </w:rPr>
        <w:t>.</w:t>
      </w:r>
      <w:r w:rsidR="4AD2054E" w:rsidRPr="009F0B6C">
        <w:rPr>
          <w:rFonts w:ascii="Times New Roman" w:eastAsia="Times New Roman" w:hAnsi="Times New Roman" w:cs="Times New Roman"/>
          <w:sz w:val="28"/>
          <w:szCs w:val="28"/>
        </w:rPr>
        <w:t xml:space="preserve">2.1.). </w:t>
      </w:r>
    </w:p>
    <w:p w:rsidR="00750CCC" w:rsidRPr="009F0B6C" w:rsidRDefault="00750CCC" w:rsidP="005A4905">
      <w:pPr>
        <w:spacing w:before="120" w:after="0" w:line="360" w:lineRule="auto"/>
        <w:jc w:val="center"/>
        <w:rPr>
          <w:rFonts w:ascii="Times New Roman" w:eastAsia="Times New Roman" w:hAnsi="Times New Roman" w:cs="Times New Roman"/>
          <w:i/>
          <w:iCs/>
          <w:color w:val="000000" w:themeColor="text1"/>
          <w:sz w:val="28"/>
          <w:szCs w:val="28"/>
          <w:lang w:val="ru-RU"/>
        </w:rPr>
      </w:pPr>
      <w:r w:rsidRPr="009F0B6C">
        <w:rPr>
          <w:noProof/>
          <w:lang w:val="ru-RU" w:eastAsia="ru-RU"/>
        </w:rPr>
        <w:drawing>
          <wp:inline distT="0" distB="0" distL="0" distR="0">
            <wp:extent cx="5028977" cy="3419475"/>
            <wp:effectExtent l="19050" t="0" r="223"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037210" cy="3425073"/>
                    </a:xfrm>
                    <a:prstGeom prst="rect">
                      <a:avLst/>
                    </a:prstGeom>
                    <a:noFill/>
                    <a:ln w="9525">
                      <a:noFill/>
                      <a:miter lim="800000"/>
                      <a:headEnd/>
                      <a:tailEnd/>
                    </a:ln>
                  </pic:spPr>
                </pic:pic>
              </a:graphicData>
            </a:graphic>
          </wp:inline>
        </w:drawing>
      </w:r>
    </w:p>
    <w:p w:rsidR="00EB32C3" w:rsidRPr="009F0B6C" w:rsidRDefault="12B376EB" w:rsidP="7ABB5EDA">
      <w:pPr>
        <w:spacing w:after="0" w:line="360" w:lineRule="auto"/>
        <w:ind w:left="-284" w:firstLine="710"/>
        <w:jc w:val="center"/>
      </w:pPr>
      <w:r w:rsidRPr="009F0B6C">
        <w:rPr>
          <w:rFonts w:ascii="Times New Roman" w:eastAsia="Times New Roman" w:hAnsi="Times New Roman" w:cs="Times New Roman"/>
          <w:i/>
          <w:iCs/>
          <w:color w:val="000000" w:themeColor="text1"/>
          <w:sz w:val="28"/>
          <w:szCs w:val="28"/>
          <w:lang w:val="ru-RU"/>
        </w:rPr>
        <w:t xml:space="preserve">Рис. 2.1 </w:t>
      </w:r>
      <w:proofErr w:type="spellStart"/>
      <w:r w:rsidR="78E92AC8" w:rsidRPr="009F0B6C">
        <w:rPr>
          <w:rFonts w:ascii="Times New Roman" w:eastAsia="Times New Roman" w:hAnsi="Times New Roman" w:cs="Times New Roman"/>
          <w:i/>
          <w:iCs/>
          <w:color w:val="000000" w:themeColor="text1"/>
          <w:sz w:val="28"/>
          <w:szCs w:val="28"/>
          <w:lang w:val="ru-RU"/>
        </w:rPr>
        <w:t>Результати</w:t>
      </w:r>
      <w:proofErr w:type="spellEnd"/>
      <w:r w:rsidR="000E6D07" w:rsidRPr="009F0B6C">
        <w:rPr>
          <w:rFonts w:ascii="Times New Roman" w:eastAsia="Times New Roman" w:hAnsi="Times New Roman" w:cs="Times New Roman"/>
          <w:i/>
          <w:iCs/>
          <w:color w:val="000000" w:themeColor="text1"/>
          <w:sz w:val="28"/>
          <w:szCs w:val="28"/>
          <w:lang w:val="ru-RU"/>
        </w:rPr>
        <w:t xml:space="preserve"> </w:t>
      </w:r>
      <w:proofErr w:type="spellStart"/>
      <w:r w:rsidR="78E92AC8" w:rsidRPr="009F0B6C">
        <w:rPr>
          <w:rFonts w:ascii="Times New Roman" w:eastAsia="Times New Roman" w:hAnsi="Times New Roman" w:cs="Times New Roman"/>
          <w:i/>
          <w:iCs/>
          <w:color w:val="000000" w:themeColor="text1"/>
          <w:sz w:val="28"/>
          <w:szCs w:val="28"/>
          <w:lang w:val="ru-RU"/>
        </w:rPr>
        <w:t>опитування</w:t>
      </w:r>
      <w:proofErr w:type="spellEnd"/>
      <w:r w:rsidR="000E6D07" w:rsidRPr="009F0B6C">
        <w:rPr>
          <w:rFonts w:ascii="Times New Roman" w:eastAsia="Times New Roman" w:hAnsi="Times New Roman" w:cs="Times New Roman"/>
          <w:i/>
          <w:iCs/>
          <w:color w:val="000000" w:themeColor="text1"/>
          <w:sz w:val="28"/>
          <w:szCs w:val="28"/>
          <w:lang w:val="ru-RU"/>
        </w:rPr>
        <w:t xml:space="preserve"> </w:t>
      </w:r>
      <w:proofErr w:type="spellStart"/>
      <w:r w:rsidR="78E92AC8" w:rsidRPr="009F0B6C">
        <w:rPr>
          <w:rFonts w:ascii="Times New Roman" w:eastAsia="Times New Roman" w:hAnsi="Times New Roman" w:cs="Times New Roman"/>
          <w:i/>
          <w:iCs/>
          <w:color w:val="000000" w:themeColor="text1"/>
          <w:sz w:val="28"/>
          <w:szCs w:val="28"/>
          <w:lang w:val="ru-RU"/>
        </w:rPr>
        <w:t>респонденті</w:t>
      </w:r>
      <w:proofErr w:type="gramStart"/>
      <w:r w:rsidR="78E92AC8" w:rsidRPr="009F0B6C">
        <w:rPr>
          <w:rFonts w:ascii="Times New Roman" w:eastAsia="Times New Roman" w:hAnsi="Times New Roman" w:cs="Times New Roman"/>
          <w:i/>
          <w:iCs/>
          <w:color w:val="000000" w:themeColor="text1"/>
          <w:sz w:val="28"/>
          <w:szCs w:val="28"/>
          <w:lang w:val="ru-RU"/>
        </w:rPr>
        <w:t>в</w:t>
      </w:r>
      <w:proofErr w:type="spellEnd"/>
      <w:proofErr w:type="gramEnd"/>
      <w:r w:rsidR="78E92AC8" w:rsidRPr="009F0B6C">
        <w:rPr>
          <w:rFonts w:ascii="Times New Roman" w:eastAsia="Times New Roman" w:hAnsi="Times New Roman" w:cs="Times New Roman"/>
          <w:i/>
          <w:iCs/>
          <w:color w:val="000000" w:themeColor="text1"/>
          <w:sz w:val="28"/>
          <w:szCs w:val="28"/>
          <w:lang w:val="ru-RU"/>
        </w:rPr>
        <w:t xml:space="preserve"> за методикою </w:t>
      </w:r>
    </w:p>
    <w:p w:rsidR="7ABB5EDA" w:rsidRPr="009F0B6C" w:rsidRDefault="00534D35" w:rsidP="005A4905">
      <w:pPr>
        <w:spacing w:after="120" w:line="360" w:lineRule="auto"/>
        <w:jc w:val="center"/>
        <w:rPr>
          <w:rFonts w:ascii="Times New Roman" w:eastAsia="Times New Roman" w:hAnsi="Times New Roman" w:cs="Times New Roman"/>
          <w:i/>
          <w:iCs/>
          <w:color w:val="000000" w:themeColor="text1"/>
          <w:sz w:val="28"/>
          <w:szCs w:val="28"/>
          <w:lang w:val="ru-RU"/>
        </w:rPr>
      </w:pPr>
      <w:r w:rsidRPr="009F0B6C">
        <w:rPr>
          <w:rFonts w:ascii="Times New Roman" w:eastAsia="Times New Roman" w:hAnsi="Times New Roman" w:cs="Times New Roman"/>
          <w:i/>
          <w:iCs/>
          <w:color w:val="000000" w:themeColor="text1"/>
          <w:sz w:val="28"/>
          <w:szCs w:val="28"/>
          <w:lang w:val="ru-RU"/>
        </w:rPr>
        <w:t>«</w:t>
      </w:r>
      <w:proofErr w:type="spellStart"/>
      <w:r w:rsidR="78E92AC8" w:rsidRPr="009F0B6C">
        <w:rPr>
          <w:rFonts w:ascii="Times New Roman" w:eastAsia="Times New Roman" w:hAnsi="Times New Roman" w:cs="Times New Roman"/>
          <w:i/>
          <w:iCs/>
          <w:color w:val="000000" w:themeColor="text1"/>
          <w:sz w:val="28"/>
          <w:szCs w:val="28"/>
          <w:lang w:val="ru-RU"/>
        </w:rPr>
        <w:t>Діагностика</w:t>
      </w:r>
      <w:proofErr w:type="spellEnd"/>
      <w:r w:rsidR="000E6D07" w:rsidRPr="009F0B6C">
        <w:rPr>
          <w:rFonts w:ascii="Times New Roman" w:eastAsia="Times New Roman" w:hAnsi="Times New Roman" w:cs="Times New Roman"/>
          <w:i/>
          <w:iCs/>
          <w:color w:val="000000" w:themeColor="text1"/>
          <w:sz w:val="28"/>
          <w:szCs w:val="28"/>
          <w:lang w:val="ru-RU"/>
        </w:rPr>
        <w:t xml:space="preserve"> </w:t>
      </w:r>
      <w:proofErr w:type="spellStart"/>
      <w:r w:rsidR="78E92AC8" w:rsidRPr="009F0B6C">
        <w:rPr>
          <w:rFonts w:ascii="Times New Roman" w:eastAsia="Times New Roman" w:hAnsi="Times New Roman" w:cs="Times New Roman"/>
          <w:i/>
          <w:iCs/>
          <w:color w:val="000000" w:themeColor="text1"/>
          <w:sz w:val="28"/>
          <w:szCs w:val="28"/>
          <w:lang w:val="ru-RU"/>
        </w:rPr>
        <w:t>мотивації</w:t>
      </w:r>
      <w:proofErr w:type="spellEnd"/>
      <w:r w:rsidR="78E92AC8" w:rsidRPr="009F0B6C">
        <w:rPr>
          <w:rFonts w:ascii="Times New Roman" w:eastAsia="Times New Roman" w:hAnsi="Times New Roman" w:cs="Times New Roman"/>
          <w:i/>
          <w:iCs/>
          <w:color w:val="000000" w:themeColor="text1"/>
          <w:sz w:val="28"/>
          <w:szCs w:val="28"/>
          <w:lang w:val="ru-RU"/>
        </w:rPr>
        <w:t xml:space="preserve"> до </w:t>
      </w:r>
      <w:proofErr w:type="spellStart"/>
      <w:r w:rsidR="78E92AC8" w:rsidRPr="009F0B6C">
        <w:rPr>
          <w:rFonts w:ascii="Times New Roman" w:eastAsia="Times New Roman" w:hAnsi="Times New Roman" w:cs="Times New Roman"/>
          <w:i/>
          <w:iCs/>
          <w:color w:val="000000" w:themeColor="text1"/>
          <w:sz w:val="28"/>
          <w:szCs w:val="28"/>
          <w:lang w:val="ru-RU"/>
        </w:rPr>
        <w:t>успіху</w:t>
      </w:r>
      <w:proofErr w:type="spellEnd"/>
      <w:r w:rsidRPr="009F0B6C">
        <w:rPr>
          <w:rFonts w:ascii="Times New Roman" w:eastAsia="Times New Roman" w:hAnsi="Times New Roman" w:cs="Times New Roman"/>
          <w:i/>
          <w:iCs/>
          <w:color w:val="000000" w:themeColor="text1"/>
          <w:sz w:val="28"/>
          <w:szCs w:val="28"/>
          <w:lang w:val="ru-RU"/>
        </w:rPr>
        <w:t>»</w:t>
      </w:r>
      <w:r w:rsidR="78E92AC8" w:rsidRPr="009F0B6C">
        <w:rPr>
          <w:rFonts w:ascii="Times New Roman" w:eastAsia="Times New Roman" w:hAnsi="Times New Roman" w:cs="Times New Roman"/>
          <w:i/>
          <w:iCs/>
          <w:color w:val="000000" w:themeColor="text1"/>
          <w:sz w:val="28"/>
          <w:szCs w:val="28"/>
          <w:lang w:val="ru-RU"/>
        </w:rPr>
        <w:t xml:space="preserve"> (Т. </w:t>
      </w:r>
      <w:proofErr w:type="spellStart"/>
      <w:r w:rsidR="78E92AC8" w:rsidRPr="009F0B6C">
        <w:rPr>
          <w:rFonts w:ascii="Times New Roman" w:eastAsia="Times New Roman" w:hAnsi="Times New Roman" w:cs="Times New Roman"/>
          <w:i/>
          <w:iCs/>
          <w:color w:val="000000" w:themeColor="text1"/>
          <w:sz w:val="28"/>
          <w:szCs w:val="28"/>
          <w:lang w:val="ru-RU"/>
        </w:rPr>
        <w:t>Елерс</w:t>
      </w:r>
      <w:proofErr w:type="spellEnd"/>
      <w:r w:rsidR="78E92AC8" w:rsidRPr="009F0B6C">
        <w:rPr>
          <w:rFonts w:ascii="Times New Roman" w:eastAsia="Times New Roman" w:hAnsi="Times New Roman" w:cs="Times New Roman"/>
          <w:i/>
          <w:iCs/>
          <w:color w:val="000000" w:themeColor="text1"/>
          <w:sz w:val="28"/>
          <w:szCs w:val="28"/>
          <w:lang w:val="ru-RU"/>
        </w:rPr>
        <w:t>)</w:t>
      </w:r>
    </w:p>
    <w:p w:rsidR="00EB32C3" w:rsidRPr="005A4905" w:rsidRDefault="78E92AC8"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Респонденти</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даної</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вибірки</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здебільшого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демонструють</w:t>
      </w:r>
      <w:r w:rsidR="000E6D07" w:rsidRPr="005A4905">
        <w:rPr>
          <w:rFonts w:ascii="Times New Roman" w:eastAsia="Times New Roman" w:hAnsi="Times New Roman" w:cs="Times New Roman"/>
          <w:sz w:val="28"/>
          <w:szCs w:val="28"/>
        </w:rPr>
        <w:t xml:space="preserve"> </w:t>
      </w:r>
      <w:r w:rsidR="00A151BA" w:rsidRPr="005A4905">
        <w:rPr>
          <w:rFonts w:ascii="Times New Roman" w:eastAsia="Times New Roman" w:hAnsi="Times New Roman" w:cs="Times New Roman"/>
          <w:sz w:val="28"/>
          <w:szCs w:val="28"/>
        </w:rPr>
        <w:t>середні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результати за даною методикою. Це</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можна</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пояснити</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тим, що в ситуації, в якій</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змушені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перебувати</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внутрішньо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переміщені особи, люди більше</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lastRenderedPageBreak/>
        <w:t>прагнуть до стабільності, ніж до досягнення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значних</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результатів у будь-якій</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 xml:space="preserve">діяльності. Вони </w:t>
      </w:r>
      <w:r w:rsidR="5547F5EB" w:rsidRPr="005A4905">
        <w:rPr>
          <w:rFonts w:ascii="Times New Roman" w:eastAsia="Times New Roman" w:hAnsi="Times New Roman" w:cs="Times New Roman"/>
          <w:sz w:val="28"/>
          <w:szCs w:val="28"/>
        </w:rPr>
        <w:t>відмовились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від</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всього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чого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досягли, тому тепер</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їхні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прагнення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спрямовані на уникнення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невдач.</w:t>
      </w:r>
    </w:p>
    <w:p w:rsidR="00EB32C3" w:rsidRPr="005A4905" w:rsidRDefault="78E92AC8" w:rsidP="005A4905">
      <w:pPr>
        <w:spacing w:after="0" w:line="360" w:lineRule="auto"/>
        <w:ind w:firstLine="710"/>
        <w:jc w:val="both"/>
        <w:rPr>
          <w:rFonts w:ascii="Times New Roman" w:eastAsia="Times New Roman" w:hAnsi="Times New Roman" w:cs="Times New Roman"/>
          <w:color w:val="92D050"/>
          <w:sz w:val="28"/>
          <w:szCs w:val="28"/>
        </w:rPr>
      </w:pPr>
      <w:r w:rsidRPr="005A4905">
        <w:rPr>
          <w:rFonts w:ascii="Times New Roman" w:eastAsia="Times New Roman" w:hAnsi="Times New Roman" w:cs="Times New Roman"/>
          <w:sz w:val="28"/>
          <w:szCs w:val="28"/>
        </w:rPr>
        <w:t>Люди, які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помірно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або сильно орієнтовані на успіх, зазвичай</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обирають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середній</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рівень</w:t>
      </w:r>
      <w:r w:rsid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ризику. Ті ж, хто бояться невдач, віддають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перевагу</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або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низькому, або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надто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високому</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рівню</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ризику. Чим вища</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мотивація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людини до досягнення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успіху, тим</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нижча</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її</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готовність до ризику. При цьому</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мотивація до успіху також впливає на надії на успіх: за сильної</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мотивації до успіху, надії на успіх</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зазвичай</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більш</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скромні, ніж за слабкої</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мотивації. Люди, які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мотивовані на успіх і мають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великі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надії на нього, зазвичай</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уникають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високого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ризику. Ті, хто сильно мотивовані на успіх і мають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високу</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готовність до ризику, рідше</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потрапляють у нещасні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випадки</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порівняно з тими, хто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має</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високу</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готовність до ризику, але</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водночас</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високу</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мотивацію до уникнення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невдач (захисту). Навпаки, висока</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мотивація до уникнення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невдач</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може</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перешкоджати</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мотивації до успіху та досягненню мети</w:t>
      </w:r>
      <w:r w:rsidR="501F28A6" w:rsidRPr="005A4905">
        <w:rPr>
          <w:rFonts w:ascii="Times New Roman" w:eastAsia="Times New Roman" w:hAnsi="Times New Roman" w:cs="Times New Roman"/>
          <w:sz w:val="28"/>
          <w:szCs w:val="28"/>
        </w:rPr>
        <w:t xml:space="preserve"> [</w:t>
      </w:r>
      <w:r w:rsidR="00846B49" w:rsidRPr="005A4905">
        <w:rPr>
          <w:rFonts w:ascii="Times New Roman" w:eastAsia="Times New Roman" w:hAnsi="Times New Roman" w:cs="Times New Roman"/>
          <w:sz w:val="28"/>
          <w:szCs w:val="28"/>
        </w:rPr>
        <w:t>13</w:t>
      </w:r>
      <w:r w:rsidR="501F28A6" w:rsidRPr="005A4905">
        <w:rPr>
          <w:rFonts w:ascii="Times New Roman" w:eastAsia="Times New Roman" w:hAnsi="Times New Roman" w:cs="Times New Roman"/>
          <w:sz w:val="28"/>
          <w:szCs w:val="28"/>
        </w:rPr>
        <w:t>]</w:t>
      </w:r>
      <w:r w:rsidRPr="005A4905">
        <w:rPr>
          <w:rFonts w:ascii="Times New Roman" w:eastAsia="Times New Roman" w:hAnsi="Times New Roman" w:cs="Times New Roman"/>
          <w:sz w:val="28"/>
          <w:szCs w:val="28"/>
        </w:rPr>
        <w:t>.</w:t>
      </w:r>
    </w:p>
    <w:p w:rsidR="00750CCC" w:rsidRPr="005A4905" w:rsidRDefault="78E92AC8" w:rsidP="005A4905">
      <w:pPr>
        <w:spacing w:after="0" w:line="360" w:lineRule="auto"/>
        <w:ind w:firstLine="710"/>
        <w:jc w:val="both"/>
        <w:rPr>
          <w:rFonts w:ascii="Times New Roman" w:eastAsia="Times New Roman" w:hAnsi="Times New Roman" w:cs="Times New Roman"/>
          <w:color w:val="000000" w:themeColor="text1"/>
          <w:sz w:val="28"/>
          <w:szCs w:val="28"/>
        </w:rPr>
      </w:pPr>
      <w:r w:rsidRPr="005A4905">
        <w:rPr>
          <w:rFonts w:ascii="Times New Roman" w:eastAsia="Times New Roman" w:hAnsi="Times New Roman" w:cs="Times New Roman"/>
          <w:color w:val="000000" w:themeColor="text1"/>
          <w:sz w:val="28"/>
          <w:szCs w:val="28"/>
        </w:rPr>
        <w:t xml:space="preserve">Також важливим аспектом </w:t>
      </w:r>
      <w:proofErr w:type="spellStart"/>
      <w:r w:rsidRPr="005A4905">
        <w:rPr>
          <w:rFonts w:ascii="Times New Roman" w:eastAsia="Times New Roman" w:hAnsi="Times New Roman" w:cs="Times New Roman"/>
          <w:color w:val="000000" w:themeColor="text1"/>
          <w:sz w:val="28"/>
          <w:szCs w:val="28"/>
        </w:rPr>
        <w:t>психодіагностичної</w:t>
      </w:r>
      <w:proofErr w:type="spellEnd"/>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роботи</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було</w:t>
      </w:r>
      <w:r w:rsidR="000E6D07" w:rsidRPr="005A4905">
        <w:rPr>
          <w:rFonts w:ascii="Times New Roman" w:eastAsia="Times New Roman" w:hAnsi="Times New Roman" w:cs="Times New Roman"/>
          <w:color w:val="000000" w:themeColor="text1"/>
          <w:sz w:val="28"/>
          <w:szCs w:val="28"/>
        </w:rPr>
        <w:t xml:space="preserve"> </w:t>
      </w:r>
      <w:r w:rsidR="005D7213" w:rsidRPr="005A4905">
        <w:rPr>
          <w:rFonts w:ascii="Times New Roman" w:eastAsia="Times New Roman" w:hAnsi="Times New Roman" w:cs="Times New Roman"/>
          <w:color w:val="000000" w:themeColor="text1"/>
          <w:sz w:val="28"/>
          <w:szCs w:val="28"/>
        </w:rPr>
        <w:t>використання</w:t>
      </w:r>
      <w:r w:rsidRPr="005A4905">
        <w:rPr>
          <w:rFonts w:ascii="Times New Roman" w:eastAsia="Times New Roman" w:hAnsi="Times New Roman" w:cs="Times New Roman"/>
          <w:color w:val="000000" w:themeColor="text1"/>
          <w:sz w:val="28"/>
          <w:szCs w:val="28"/>
        </w:rPr>
        <w:t xml:space="preserve"> методик</w:t>
      </w:r>
      <w:r w:rsidR="57835AB3" w:rsidRPr="005A4905">
        <w:rPr>
          <w:rFonts w:ascii="Times New Roman" w:eastAsia="Times New Roman" w:hAnsi="Times New Roman" w:cs="Times New Roman"/>
          <w:color w:val="000000" w:themeColor="text1"/>
          <w:sz w:val="28"/>
          <w:szCs w:val="28"/>
        </w:rPr>
        <w:t>и</w:t>
      </w:r>
      <w:r w:rsidR="000E6D07" w:rsidRPr="005A4905">
        <w:rPr>
          <w:rFonts w:ascii="Times New Roman" w:eastAsia="Times New Roman" w:hAnsi="Times New Roman" w:cs="Times New Roman"/>
          <w:color w:val="000000" w:themeColor="text1"/>
          <w:sz w:val="28"/>
          <w:szCs w:val="28"/>
        </w:rPr>
        <w:t xml:space="preserve"> </w:t>
      </w:r>
      <w:r w:rsidR="00534D35" w:rsidRPr="005A4905">
        <w:rPr>
          <w:rFonts w:ascii="Times New Roman" w:eastAsia="Times New Roman" w:hAnsi="Times New Roman" w:cs="Times New Roman"/>
          <w:b/>
          <w:color w:val="000000" w:themeColor="text1"/>
          <w:sz w:val="28"/>
          <w:szCs w:val="28"/>
        </w:rPr>
        <w:t>«</w:t>
      </w:r>
      <w:r w:rsidRPr="005A4905">
        <w:rPr>
          <w:rFonts w:ascii="Times New Roman" w:eastAsia="Times New Roman" w:hAnsi="Times New Roman" w:cs="Times New Roman"/>
          <w:b/>
          <w:color w:val="000000" w:themeColor="text1"/>
          <w:sz w:val="28"/>
          <w:szCs w:val="28"/>
        </w:rPr>
        <w:t>Модифік</w:t>
      </w:r>
      <w:r w:rsidR="00750CCC" w:rsidRPr="005A4905">
        <w:rPr>
          <w:rFonts w:ascii="Times New Roman" w:eastAsia="Times New Roman" w:hAnsi="Times New Roman" w:cs="Times New Roman"/>
          <w:b/>
          <w:color w:val="000000" w:themeColor="text1"/>
          <w:sz w:val="28"/>
          <w:szCs w:val="28"/>
        </w:rPr>
        <w:t>ова</w:t>
      </w:r>
      <w:r w:rsidRPr="005A4905">
        <w:rPr>
          <w:rFonts w:ascii="Times New Roman" w:eastAsia="Times New Roman" w:hAnsi="Times New Roman" w:cs="Times New Roman"/>
          <w:b/>
          <w:color w:val="000000" w:themeColor="text1"/>
          <w:sz w:val="28"/>
          <w:szCs w:val="28"/>
        </w:rPr>
        <w:t>на шкала суб’єктивного</w:t>
      </w:r>
      <w:r w:rsidR="000E6D07" w:rsidRPr="005A4905">
        <w:rPr>
          <w:rFonts w:ascii="Times New Roman" w:eastAsia="Times New Roman" w:hAnsi="Times New Roman" w:cs="Times New Roman"/>
          <w:b/>
          <w:color w:val="000000" w:themeColor="text1"/>
          <w:sz w:val="28"/>
          <w:szCs w:val="28"/>
        </w:rPr>
        <w:t xml:space="preserve"> </w:t>
      </w:r>
      <w:r w:rsidRPr="005A4905">
        <w:rPr>
          <w:rFonts w:ascii="Times New Roman" w:eastAsia="Times New Roman" w:hAnsi="Times New Roman" w:cs="Times New Roman"/>
          <w:b/>
          <w:color w:val="000000" w:themeColor="text1"/>
          <w:sz w:val="28"/>
          <w:szCs w:val="28"/>
        </w:rPr>
        <w:t>благополуччя</w:t>
      </w:r>
      <w:r w:rsidR="00534D35" w:rsidRPr="005A4905">
        <w:rPr>
          <w:rFonts w:ascii="Times New Roman" w:eastAsia="Times New Roman" w:hAnsi="Times New Roman" w:cs="Times New Roman"/>
          <w:b/>
          <w:color w:val="000000" w:themeColor="text1"/>
          <w:sz w:val="28"/>
          <w:szCs w:val="28"/>
        </w:rPr>
        <w:t xml:space="preserve">» </w:t>
      </w:r>
      <w:r w:rsidRPr="005A4905">
        <w:rPr>
          <w:rFonts w:ascii="Times New Roman" w:eastAsia="Times New Roman" w:hAnsi="Times New Roman" w:cs="Times New Roman"/>
          <w:color w:val="000000" w:themeColor="text1"/>
          <w:sz w:val="28"/>
          <w:szCs w:val="28"/>
        </w:rPr>
        <w:t xml:space="preserve">П. </w:t>
      </w:r>
      <w:proofErr w:type="spellStart"/>
      <w:r w:rsidRPr="005A4905">
        <w:rPr>
          <w:rFonts w:ascii="Times New Roman" w:eastAsia="Times New Roman" w:hAnsi="Times New Roman" w:cs="Times New Roman"/>
          <w:color w:val="000000" w:themeColor="text1"/>
          <w:sz w:val="28"/>
          <w:szCs w:val="28"/>
        </w:rPr>
        <w:t>Понтін</w:t>
      </w:r>
      <w:proofErr w:type="spellEnd"/>
      <w:r w:rsidRPr="005A4905">
        <w:rPr>
          <w:rFonts w:ascii="Times New Roman" w:eastAsia="Times New Roman" w:hAnsi="Times New Roman" w:cs="Times New Roman"/>
          <w:color w:val="000000" w:themeColor="text1"/>
          <w:sz w:val="28"/>
          <w:szCs w:val="28"/>
        </w:rPr>
        <w:t xml:space="preserve">, М. </w:t>
      </w:r>
      <w:proofErr w:type="spellStart"/>
      <w:r w:rsidRPr="005A4905">
        <w:rPr>
          <w:rFonts w:ascii="Times New Roman" w:eastAsia="Times New Roman" w:hAnsi="Times New Roman" w:cs="Times New Roman"/>
          <w:color w:val="000000" w:themeColor="text1"/>
          <w:sz w:val="28"/>
          <w:szCs w:val="28"/>
        </w:rPr>
        <w:t>Шваннауер</w:t>
      </w:r>
      <w:proofErr w:type="spellEnd"/>
      <w:r w:rsidRPr="005A4905">
        <w:rPr>
          <w:rFonts w:ascii="Times New Roman" w:eastAsia="Times New Roman" w:hAnsi="Times New Roman" w:cs="Times New Roman"/>
          <w:color w:val="000000" w:themeColor="text1"/>
          <w:sz w:val="28"/>
          <w:szCs w:val="28"/>
        </w:rPr>
        <w:t xml:space="preserve">, С. Тай, М. </w:t>
      </w:r>
      <w:proofErr w:type="spellStart"/>
      <w:r w:rsidRPr="005A4905">
        <w:rPr>
          <w:rFonts w:ascii="Times New Roman" w:eastAsia="Times New Roman" w:hAnsi="Times New Roman" w:cs="Times New Roman"/>
          <w:color w:val="000000" w:themeColor="text1"/>
          <w:sz w:val="28"/>
          <w:szCs w:val="28"/>
        </w:rPr>
        <w:t>Кіндерман</w:t>
      </w:r>
      <w:proofErr w:type="spellEnd"/>
      <w:r w:rsidRPr="005A4905">
        <w:rPr>
          <w:rFonts w:ascii="Times New Roman" w:eastAsia="Times New Roman" w:hAnsi="Times New Roman" w:cs="Times New Roman"/>
          <w:color w:val="000000" w:themeColor="text1"/>
          <w:sz w:val="28"/>
          <w:szCs w:val="28"/>
        </w:rPr>
        <w:t xml:space="preserve"> (адаптація Л.М. </w:t>
      </w:r>
      <w:proofErr w:type="spellStart"/>
      <w:r w:rsidRPr="005A4905">
        <w:rPr>
          <w:rFonts w:ascii="Times New Roman" w:eastAsia="Times New Roman" w:hAnsi="Times New Roman" w:cs="Times New Roman"/>
          <w:color w:val="000000" w:themeColor="text1"/>
          <w:sz w:val="28"/>
          <w:szCs w:val="28"/>
        </w:rPr>
        <w:t>Карамушки</w:t>
      </w:r>
      <w:proofErr w:type="spellEnd"/>
      <w:r w:rsidRPr="005A4905">
        <w:rPr>
          <w:rFonts w:ascii="Times New Roman" w:eastAsia="Times New Roman" w:hAnsi="Times New Roman" w:cs="Times New Roman"/>
          <w:color w:val="000000" w:themeColor="text1"/>
          <w:sz w:val="28"/>
          <w:szCs w:val="28"/>
        </w:rPr>
        <w:t xml:space="preserve">, К.В. Терещенко, О.В. </w:t>
      </w:r>
      <w:proofErr w:type="spellStart"/>
      <w:r w:rsidRPr="005A4905">
        <w:rPr>
          <w:rFonts w:ascii="Times New Roman" w:eastAsia="Times New Roman" w:hAnsi="Times New Roman" w:cs="Times New Roman"/>
          <w:color w:val="000000" w:themeColor="text1"/>
          <w:sz w:val="28"/>
          <w:szCs w:val="28"/>
        </w:rPr>
        <w:t>Креденцер</w:t>
      </w:r>
      <w:proofErr w:type="spellEnd"/>
      <w:r w:rsidRPr="005A4905">
        <w:rPr>
          <w:rFonts w:ascii="Times New Roman" w:eastAsia="Times New Roman" w:hAnsi="Times New Roman" w:cs="Times New Roman"/>
          <w:color w:val="000000" w:themeColor="text1"/>
          <w:sz w:val="28"/>
          <w:szCs w:val="28"/>
        </w:rPr>
        <w:t xml:space="preserve">), яка  включає три </w:t>
      </w:r>
      <w:proofErr w:type="spellStart"/>
      <w:r w:rsidRPr="005A4905">
        <w:rPr>
          <w:rFonts w:ascii="Times New Roman" w:eastAsia="Times New Roman" w:hAnsi="Times New Roman" w:cs="Times New Roman"/>
          <w:color w:val="000000" w:themeColor="text1"/>
          <w:sz w:val="28"/>
          <w:szCs w:val="28"/>
        </w:rPr>
        <w:t>субшкали</w:t>
      </w:r>
      <w:proofErr w:type="spellEnd"/>
      <w:r w:rsidRPr="005A4905">
        <w:rPr>
          <w:rFonts w:ascii="Times New Roman" w:eastAsia="Times New Roman" w:hAnsi="Times New Roman" w:cs="Times New Roman"/>
          <w:color w:val="000000" w:themeColor="text1"/>
          <w:sz w:val="28"/>
          <w:szCs w:val="28"/>
        </w:rPr>
        <w:t xml:space="preserve">: </w:t>
      </w:r>
      <w:r w:rsidR="00534D35" w:rsidRPr="005A4905">
        <w:rPr>
          <w:rFonts w:ascii="Times New Roman" w:eastAsia="Times New Roman" w:hAnsi="Times New Roman" w:cs="Times New Roman"/>
          <w:color w:val="000000" w:themeColor="text1"/>
          <w:sz w:val="28"/>
          <w:szCs w:val="28"/>
        </w:rPr>
        <w:t>«</w:t>
      </w:r>
      <w:r w:rsidRPr="005A4905">
        <w:rPr>
          <w:rFonts w:ascii="Times New Roman" w:eastAsia="Times New Roman" w:hAnsi="Times New Roman" w:cs="Times New Roman"/>
          <w:color w:val="000000" w:themeColor="text1"/>
          <w:sz w:val="28"/>
          <w:szCs w:val="28"/>
        </w:rPr>
        <w:t>психологічне</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благополуччя</w:t>
      </w:r>
      <w:r w:rsidR="00534D35" w:rsidRPr="005A4905">
        <w:rPr>
          <w:rFonts w:ascii="Times New Roman" w:eastAsia="Times New Roman" w:hAnsi="Times New Roman" w:cs="Times New Roman"/>
          <w:color w:val="000000" w:themeColor="text1"/>
          <w:sz w:val="28"/>
          <w:szCs w:val="28"/>
        </w:rPr>
        <w:t>»</w:t>
      </w:r>
      <w:r w:rsidRPr="005A4905">
        <w:rPr>
          <w:rFonts w:ascii="Times New Roman" w:eastAsia="Times New Roman" w:hAnsi="Times New Roman" w:cs="Times New Roman"/>
          <w:color w:val="000000" w:themeColor="text1"/>
          <w:sz w:val="28"/>
          <w:szCs w:val="28"/>
        </w:rPr>
        <w:t>, здатність</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контролювати</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своє</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 xml:space="preserve">життя. </w:t>
      </w:r>
      <w:r w:rsidR="00534D35" w:rsidRPr="005A4905">
        <w:rPr>
          <w:rFonts w:ascii="Times New Roman" w:eastAsia="Times New Roman" w:hAnsi="Times New Roman" w:cs="Times New Roman"/>
          <w:color w:val="000000" w:themeColor="text1"/>
          <w:sz w:val="28"/>
          <w:szCs w:val="28"/>
        </w:rPr>
        <w:t>«</w:t>
      </w:r>
      <w:r w:rsidRPr="005A4905">
        <w:rPr>
          <w:rFonts w:ascii="Times New Roman" w:eastAsia="Times New Roman" w:hAnsi="Times New Roman" w:cs="Times New Roman"/>
          <w:color w:val="000000" w:themeColor="text1"/>
          <w:sz w:val="28"/>
          <w:szCs w:val="28"/>
        </w:rPr>
        <w:t>Фізичне</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здоров’я та благополуччя</w:t>
      </w:r>
      <w:r w:rsidR="00534D35" w:rsidRPr="005A4905">
        <w:rPr>
          <w:rFonts w:ascii="Times New Roman" w:eastAsia="Times New Roman" w:hAnsi="Times New Roman" w:cs="Times New Roman"/>
          <w:color w:val="000000" w:themeColor="text1"/>
          <w:sz w:val="28"/>
          <w:szCs w:val="28"/>
        </w:rPr>
        <w:t>»</w:t>
      </w:r>
      <w:r w:rsidRPr="005A4905">
        <w:rPr>
          <w:rFonts w:ascii="Times New Roman" w:eastAsia="Times New Roman" w:hAnsi="Times New Roman" w:cs="Times New Roman"/>
          <w:color w:val="000000" w:themeColor="text1"/>
          <w:sz w:val="28"/>
          <w:szCs w:val="28"/>
        </w:rPr>
        <w:t>, задоволеність</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фізичним</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 xml:space="preserve">здоров’ям. </w:t>
      </w:r>
      <w:r w:rsidR="00534D35" w:rsidRPr="005A4905">
        <w:rPr>
          <w:rFonts w:ascii="Times New Roman" w:eastAsia="Times New Roman" w:hAnsi="Times New Roman" w:cs="Times New Roman"/>
          <w:color w:val="000000" w:themeColor="text1"/>
          <w:sz w:val="28"/>
          <w:szCs w:val="28"/>
        </w:rPr>
        <w:t>«</w:t>
      </w:r>
      <w:r w:rsidR="25C38BA4" w:rsidRPr="005A4905">
        <w:rPr>
          <w:rFonts w:ascii="Times New Roman" w:eastAsia="Times New Roman" w:hAnsi="Times New Roman" w:cs="Times New Roman"/>
          <w:color w:val="000000" w:themeColor="text1"/>
          <w:sz w:val="28"/>
          <w:szCs w:val="28"/>
        </w:rPr>
        <w:t>С</w:t>
      </w:r>
      <w:r w:rsidRPr="005A4905">
        <w:rPr>
          <w:rFonts w:ascii="Times New Roman" w:eastAsia="Times New Roman" w:hAnsi="Times New Roman" w:cs="Times New Roman"/>
          <w:color w:val="000000" w:themeColor="text1"/>
          <w:sz w:val="28"/>
          <w:szCs w:val="28"/>
        </w:rPr>
        <w:t>тосунки</w:t>
      </w:r>
      <w:r w:rsidR="00534D35" w:rsidRPr="005A4905">
        <w:rPr>
          <w:rFonts w:ascii="Times New Roman" w:eastAsia="Times New Roman" w:hAnsi="Times New Roman" w:cs="Times New Roman"/>
          <w:color w:val="000000" w:themeColor="text1"/>
          <w:sz w:val="28"/>
          <w:szCs w:val="28"/>
        </w:rPr>
        <w:t>»</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 xml:space="preserve">комфортність у ставленні та спілкування з іншими людьми. </w:t>
      </w:r>
    </w:p>
    <w:p w:rsidR="00EB32C3" w:rsidRPr="005A4905" w:rsidRDefault="78E92AC8" w:rsidP="005A4905">
      <w:pPr>
        <w:spacing w:after="0" w:line="360" w:lineRule="auto"/>
        <w:ind w:firstLine="710"/>
        <w:jc w:val="both"/>
        <w:rPr>
          <w:rFonts w:ascii="Times New Roman" w:eastAsia="Times New Roman" w:hAnsi="Times New Roman" w:cs="Times New Roman"/>
          <w:color w:val="000000" w:themeColor="text1"/>
          <w:sz w:val="28"/>
          <w:szCs w:val="28"/>
        </w:rPr>
      </w:pPr>
      <w:r w:rsidRPr="005A4905">
        <w:rPr>
          <w:rFonts w:ascii="Times New Roman" w:eastAsia="Times New Roman" w:hAnsi="Times New Roman" w:cs="Times New Roman"/>
          <w:color w:val="000000" w:themeColor="text1"/>
          <w:sz w:val="28"/>
          <w:szCs w:val="28"/>
        </w:rPr>
        <w:t>За результат</w:t>
      </w:r>
      <w:r w:rsidR="4D095142" w:rsidRPr="005A4905">
        <w:rPr>
          <w:rFonts w:ascii="Times New Roman" w:eastAsia="Times New Roman" w:hAnsi="Times New Roman" w:cs="Times New Roman"/>
          <w:color w:val="000000" w:themeColor="text1"/>
          <w:sz w:val="28"/>
          <w:szCs w:val="28"/>
        </w:rPr>
        <w:t>а</w:t>
      </w:r>
      <w:r w:rsidRPr="005A4905">
        <w:rPr>
          <w:rFonts w:ascii="Times New Roman" w:eastAsia="Times New Roman" w:hAnsi="Times New Roman" w:cs="Times New Roman"/>
          <w:color w:val="000000" w:themeColor="text1"/>
          <w:sz w:val="28"/>
          <w:szCs w:val="28"/>
        </w:rPr>
        <w:t>ми</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дослідження</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було</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виявлено, що</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низький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суб’єктивного</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благополуччя</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респондентів</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знаходиться на середньому</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рівні, такий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показник показали 52%</w:t>
      </w:r>
      <w:r w:rsidR="01C56993" w:rsidRPr="005A4905">
        <w:rPr>
          <w:rFonts w:ascii="Times New Roman" w:eastAsia="Times New Roman" w:hAnsi="Times New Roman" w:cs="Times New Roman"/>
          <w:color w:val="000000" w:themeColor="text1"/>
          <w:sz w:val="28"/>
          <w:szCs w:val="28"/>
        </w:rPr>
        <w:t xml:space="preserve"> (36 осіб)</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опитуваних. Низький та високий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 показали 30%</w:t>
      </w:r>
      <w:r w:rsidR="0B13718E" w:rsidRPr="005A4905">
        <w:rPr>
          <w:rFonts w:ascii="Times New Roman" w:eastAsia="Times New Roman" w:hAnsi="Times New Roman" w:cs="Times New Roman"/>
          <w:color w:val="000000" w:themeColor="text1"/>
          <w:sz w:val="28"/>
          <w:szCs w:val="28"/>
        </w:rPr>
        <w:t xml:space="preserve"> (21 особа)</w:t>
      </w:r>
      <w:r w:rsidRPr="005A4905">
        <w:rPr>
          <w:rFonts w:ascii="Times New Roman" w:eastAsia="Times New Roman" w:hAnsi="Times New Roman" w:cs="Times New Roman"/>
          <w:color w:val="000000" w:themeColor="text1"/>
          <w:sz w:val="28"/>
          <w:szCs w:val="28"/>
        </w:rPr>
        <w:t xml:space="preserve"> та 18% </w:t>
      </w:r>
      <w:r w:rsidR="7E770EB3" w:rsidRPr="005A4905">
        <w:rPr>
          <w:rFonts w:ascii="Times New Roman" w:eastAsia="Times New Roman" w:hAnsi="Times New Roman" w:cs="Times New Roman"/>
          <w:color w:val="000000" w:themeColor="text1"/>
          <w:sz w:val="28"/>
          <w:szCs w:val="28"/>
        </w:rPr>
        <w:t xml:space="preserve">(13 осіб) </w:t>
      </w:r>
      <w:r w:rsidRPr="005A4905">
        <w:rPr>
          <w:rFonts w:ascii="Times New Roman" w:eastAsia="Times New Roman" w:hAnsi="Times New Roman" w:cs="Times New Roman"/>
          <w:color w:val="000000" w:themeColor="text1"/>
          <w:sz w:val="28"/>
          <w:szCs w:val="28"/>
        </w:rPr>
        <w:t>респондентів</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відповідно</w:t>
      </w:r>
      <w:r w:rsidR="00E85B87" w:rsidRPr="005A4905">
        <w:rPr>
          <w:rFonts w:ascii="Times New Roman" w:eastAsia="Times New Roman" w:hAnsi="Times New Roman" w:cs="Times New Roman"/>
          <w:color w:val="000000" w:themeColor="text1"/>
          <w:sz w:val="28"/>
          <w:szCs w:val="28"/>
        </w:rPr>
        <w:t>.</w:t>
      </w:r>
    </w:p>
    <w:p w:rsidR="00EB32C3" w:rsidRPr="005A4905" w:rsidRDefault="00EB32C3" w:rsidP="005A4905">
      <w:pPr>
        <w:spacing w:after="0" w:line="360" w:lineRule="auto"/>
        <w:ind w:firstLine="710"/>
        <w:jc w:val="both"/>
        <w:rPr>
          <w:rFonts w:ascii="Times New Roman" w:eastAsia="Times New Roman" w:hAnsi="Times New Roman" w:cs="Times New Roman"/>
          <w:color w:val="000000" w:themeColor="text1"/>
          <w:sz w:val="28"/>
          <w:szCs w:val="28"/>
        </w:rPr>
      </w:pPr>
      <w:r w:rsidRPr="005A4905">
        <w:rPr>
          <w:rFonts w:ascii="Times New Roman" w:eastAsia="Times New Roman" w:hAnsi="Times New Roman" w:cs="Times New Roman"/>
          <w:color w:val="000000" w:themeColor="text1"/>
          <w:sz w:val="28"/>
          <w:szCs w:val="28"/>
        </w:rPr>
        <w:t xml:space="preserve">За </w:t>
      </w:r>
      <w:proofErr w:type="spellStart"/>
      <w:r w:rsidRPr="005A4905">
        <w:rPr>
          <w:rFonts w:ascii="Times New Roman" w:eastAsia="Times New Roman" w:hAnsi="Times New Roman" w:cs="Times New Roman"/>
          <w:color w:val="000000" w:themeColor="text1"/>
          <w:sz w:val="28"/>
          <w:szCs w:val="28"/>
        </w:rPr>
        <w:t>субшкалою</w:t>
      </w:r>
      <w:proofErr w:type="spellEnd"/>
      <w:r w:rsidR="000E6D07" w:rsidRPr="005A4905">
        <w:rPr>
          <w:rFonts w:ascii="Times New Roman" w:eastAsia="Times New Roman" w:hAnsi="Times New Roman" w:cs="Times New Roman"/>
          <w:color w:val="000000" w:themeColor="text1"/>
          <w:sz w:val="28"/>
          <w:szCs w:val="28"/>
        </w:rPr>
        <w:t xml:space="preserve"> </w:t>
      </w:r>
      <w:r w:rsidR="00534D35" w:rsidRPr="005A4905">
        <w:rPr>
          <w:rFonts w:ascii="Times New Roman" w:eastAsia="Times New Roman" w:hAnsi="Times New Roman" w:cs="Times New Roman"/>
          <w:color w:val="000000" w:themeColor="text1"/>
          <w:sz w:val="28"/>
          <w:szCs w:val="28"/>
        </w:rPr>
        <w:t>«</w:t>
      </w:r>
      <w:r w:rsidRPr="005A4905">
        <w:rPr>
          <w:rFonts w:ascii="Times New Roman" w:eastAsia="Times New Roman" w:hAnsi="Times New Roman" w:cs="Times New Roman"/>
          <w:color w:val="000000" w:themeColor="text1"/>
          <w:sz w:val="28"/>
          <w:szCs w:val="28"/>
        </w:rPr>
        <w:t>Психологічне</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благополуччя</w:t>
      </w:r>
      <w:r w:rsidR="00534D35" w:rsidRPr="005A4905">
        <w:rPr>
          <w:rFonts w:ascii="Times New Roman" w:eastAsia="Times New Roman" w:hAnsi="Times New Roman" w:cs="Times New Roman"/>
          <w:color w:val="000000" w:themeColor="text1"/>
          <w:sz w:val="28"/>
          <w:szCs w:val="28"/>
        </w:rPr>
        <w:t>»</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респонденти показали такі</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результати: 28%</w:t>
      </w:r>
      <w:r w:rsidR="1B60D415" w:rsidRPr="005A4905">
        <w:rPr>
          <w:rFonts w:ascii="Times New Roman" w:eastAsia="Times New Roman" w:hAnsi="Times New Roman" w:cs="Times New Roman"/>
          <w:color w:val="000000" w:themeColor="text1"/>
          <w:sz w:val="28"/>
          <w:szCs w:val="28"/>
        </w:rPr>
        <w:t xml:space="preserve"> (20 осіб)</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низький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 56%</w:t>
      </w:r>
      <w:r w:rsidR="7FF2DE59" w:rsidRPr="005A4905">
        <w:rPr>
          <w:rFonts w:ascii="Times New Roman" w:eastAsia="Times New Roman" w:hAnsi="Times New Roman" w:cs="Times New Roman"/>
          <w:color w:val="000000" w:themeColor="text1"/>
          <w:sz w:val="28"/>
          <w:szCs w:val="28"/>
        </w:rPr>
        <w:t xml:space="preserve"> (39 осіб)</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середній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 16%</w:t>
      </w:r>
      <w:r w:rsidR="5EDC568C" w:rsidRPr="005A4905">
        <w:rPr>
          <w:rFonts w:ascii="Times New Roman" w:eastAsia="Times New Roman" w:hAnsi="Times New Roman" w:cs="Times New Roman"/>
          <w:color w:val="000000" w:themeColor="text1"/>
          <w:sz w:val="28"/>
          <w:szCs w:val="28"/>
        </w:rPr>
        <w:t xml:space="preserve"> (11 осіб)</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високий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w:t>
      </w:r>
    </w:p>
    <w:p w:rsidR="00EB32C3" w:rsidRPr="005A4905" w:rsidRDefault="00EB32C3" w:rsidP="005A4905">
      <w:pPr>
        <w:spacing w:after="0" w:line="360" w:lineRule="auto"/>
        <w:ind w:firstLine="710"/>
        <w:jc w:val="both"/>
        <w:rPr>
          <w:rFonts w:ascii="Times New Roman" w:eastAsia="Times New Roman" w:hAnsi="Times New Roman" w:cs="Times New Roman"/>
          <w:color w:val="000000" w:themeColor="text1"/>
          <w:sz w:val="28"/>
          <w:szCs w:val="28"/>
        </w:rPr>
      </w:pPr>
      <w:r w:rsidRPr="005A4905">
        <w:rPr>
          <w:rFonts w:ascii="Times New Roman" w:eastAsia="Times New Roman" w:hAnsi="Times New Roman" w:cs="Times New Roman"/>
          <w:color w:val="000000" w:themeColor="text1"/>
          <w:sz w:val="28"/>
          <w:szCs w:val="28"/>
        </w:rPr>
        <w:lastRenderedPageBreak/>
        <w:t xml:space="preserve">За </w:t>
      </w:r>
      <w:proofErr w:type="spellStart"/>
      <w:r w:rsidRPr="005A4905">
        <w:rPr>
          <w:rFonts w:ascii="Times New Roman" w:eastAsia="Times New Roman" w:hAnsi="Times New Roman" w:cs="Times New Roman"/>
          <w:color w:val="000000" w:themeColor="text1"/>
          <w:sz w:val="28"/>
          <w:szCs w:val="28"/>
        </w:rPr>
        <w:t>субшкалою</w:t>
      </w:r>
      <w:proofErr w:type="spellEnd"/>
      <w:r w:rsidR="000E6D07" w:rsidRPr="005A4905">
        <w:rPr>
          <w:rFonts w:ascii="Times New Roman" w:eastAsia="Times New Roman" w:hAnsi="Times New Roman" w:cs="Times New Roman"/>
          <w:color w:val="000000" w:themeColor="text1"/>
          <w:sz w:val="28"/>
          <w:szCs w:val="28"/>
        </w:rPr>
        <w:t xml:space="preserve"> </w:t>
      </w:r>
      <w:r w:rsidR="00534D35" w:rsidRPr="005A4905">
        <w:rPr>
          <w:rFonts w:ascii="Times New Roman" w:eastAsia="Times New Roman" w:hAnsi="Times New Roman" w:cs="Times New Roman"/>
          <w:color w:val="000000" w:themeColor="text1"/>
          <w:sz w:val="28"/>
          <w:szCs w:val="28"/>
        </w:rPr>
        <w:t>«</w:t>
      </w:r>
      <w:r w:rsidRPr="005A4905">
        <w:rPr>
          <w:rFonts w:ascii="Times New Roman" w:eastAsia="Times New Roman" w:hAnsi="Times New Roman" w:cs="Times New Roman"/>
          <w:color w:val="000000" w:themeColor="text1"/>
          <w:sz w:val="28"/>
          <w:szCs w:val="28"/>
        </w:rPr>
        <w:t>Фізичне</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здоров’я та благополуччя</w:t>
      </w:r>
      <w:r w:rsidR="00534D35" w:rsidRPr="005A4905">
        <w:rPr>
          <w:rFonts w:ascii="Times New Roman" w:eastAsia="Times New Roman" w:hAnsi="Times New Roman" w:cs="Times New Roman"/>
          <w:color w:val="000000" w:themeColor="text1"/>
          <w:sz w:val="28"/>
          <w:szCs w:val="28"/>
        </w:rPr>
        <w:t>»</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респонденти показали такі</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 xml:space="preserve">результати: 22% </w:t>
      </w:r>
      <w:r w:rsidR="38C6E028" w:rsidRPr="005A4905">
        <w:rPr>
          <w:rFonts w:ascii="Times New Roman" w:eastAsia="Times New Roman" w:hAnsi="Times New Roman" w:cs="Times New Roman"/>
          <w:color w:val="000000" w:themeColor="text1"/>
          <w:sz w:val="28"/>
          <w:szCs w:val="28"/>
        </w:rPr>
        <w:t xml:space="preserve">(15 осіб) </w:t>
      </w:r>
      <w:r w:rsidRPr="005A4905">
        <w:rPr>
          <w:rFonts w:ascii="Times New Roman" w:eastAsia="Times New Roman" w:hAnsi="Times New Roman" w:cs="Times New Roman"/>
          <w:color w:val="000000" w:themeColor="text1"/>
          <w:sz w:val="28"/>
          <w:szCs w:val="28"/>
        </w:rPr>
        <w:t>низький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 60%</w:t>
      </w:r>
      <w:r w:rsidR="66D79DC9" w:rsidRPr="005A4905">
        <w:rPr>
          <w:rFonts w:ascii="Times New Roman" w:eastAsia="Times New Roman" w:hAnsi="Times New Roman" w:cs="Times New Roman"/>
          <w:color w:val="000000" w:themeColor="text1"/>
          <w:sz w:val="28"/>
          <w:szCs w:val="28"/>
        </w:rPr>
        <w:t xml:space="preserve"> (42 особи)</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середній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 18%</w:t>
      </w:r>
      <w:r w:rsidR="16E5E8F9" w:rsidRPr="005A4905">
        <w:rPr>
          <w:rFonts w:ascii="Times New Roman" w:eastAsia="Times New Roman" w:hAnsi="Times New Roman" w:cs="Times New Roman"/>
          <w:color w:val="000000" w:themeColor="text1"/>
          <w:sz w:val="28"/>
          <w:szCs w:val="28"/>
        </w:rPr>
        <w:t xml:space="preserve"> (13 осіб)</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високий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w:t>
      </w:r>
    </w:p>
    <w:p w:rsidR="00EB32C3" w:rsidRPr="005A4905" w:rsidRDefault="00EB32C3" w:rsidP="005A4905">
      <w:pPr>
        <w:spacing w:after="0" w:line="360" w:lineRule="auto"/>
        <w:ind w:firstLine="710"/>
        <w:jc w:val="both"/>
        <w:rPr>
          <w:rFonts w:ascii="Times New Roman" w:eastAsia="Times New Roman" w:hAnsi="Times New Roman" w:cs="Times New Roman"/>
          <w:color w:val="000000" w:themeColor="text1"/>
          <w:sz w:val="28"/>
          <w:szCs w:val="28"/>
        </w:rPr>
      </w:pPr>
      <w:r w:rsidRPr="005A4905">
        <w:rPr>
          <w:rFonts w:ascii="Times New Roman" w:eastAsia="Times New Roman" w:hAnsi="Times New Roman" w:cs="Times New Roman"/>
          <w:color w:val="000000" w:themeColor="text1"/>
          <w:sz w:val="28"/>
          <w:szCs w:val="28"/>
        </w:rPr>
        <w:t xml:space="preserve">За </w:t>
      </w:r>
      <w:proofErr w:type="spellStart"/>
      <w:r w:rsidRPr="005A4905">
        <w:rPr>
          <w:rFonts w:ascii="Times New Roman" w:eastAsia="Times New Roman" w:hAnsi="Times New Roman" w:cs="Times New Roman"/>
          <w:color w:val="000000" w:themeColor="text1"/>
          <w:sz w:val="28"/>
          <w:szCs w:val="28"/>
        </w:rPr>
        <w:t>субшкалою</w:t>
      </w:r>
      <w:proofErr w:type="spellEnd"/>
      <w:r w:rsidR="000E6D07" w:rsidRPr="005A4905">
        <w:rPr>
          <w:rFonts w:ascii="Times New Roman" w:eastAsia="Times New Roman" w:hAnsi="Times New Roman" w:cs="Times New Roman"/>
          <w:color w:val="000000" w:themeColor="text1"/>
          <w:sz w:val="28"/>
          <w:szCs w:val="28"/>
        </w:rPr>
        <w:t xml:space="preserve"> </w:t>
      </w:r>
      <w:r w:rsidR="00534D35" w:rsidRPr="005A4905">
        <w:rPr>
          <w:rFonts w:ascii="Times New Roman" w:eastAsia="Times New Roman" w:hAnsi="Times New Roman" w:cs="Times New Roman"/>
          <w:color w:val="000000" w:themeColor="text1"/>
          <w:sz w:val="28"/>
          <w:szCs w:val="28"/>
        </w:rPr>
        <w:t>«</w:t>
      </w:r>
      <w:r w:rsidRPr="005A4905">
        <w:rPr>
          <w:rFonts w:ascii="Times New Roman" w:eastAsia="Times New Roman" w:hAnsi="Times New Roman" w:cs="Times New Roman"/>
          <w:color w:val="000000" w:themeColor="text1"/>
          <w:sz w:val="28"/>
          <w:szCs w:val="28"/>
        </w:rPr>
        <w:t>Стосунки</w:t>
      </w:r>
      <w:r w:rsidR="00534D35" w:rsidRPr="005A4905">
        <w:rPr>
          <w:rFonts w:ascii="Times New Roman" w:eastAsia="Times New Roman" w:hAnsi="Times New Roman" w:cs="Times New Roman"/>
          <w:color w:val="000000" w:themeColor="text1"/>
          <w:sz w:val="28"/>
          <w:szCs w:val="28"/>
        </w:rPr>
        <w:t>»</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респонденти показали такі</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результати: 36%</w:t>
      </w:r>
      <w:r w:rsidR="405E6527" w:rsidRPr="005A4905">
        <w:rPr>
          <w:rFonts w:ascii="Times New Roman" w:eastAsia="Times New Roman" w:hAnsi="Times New Roman" w:cs="Times New Roman"/>
          <w:color w:val="000000" w:themeColor="text1"/>
          <w:sz w:val="28"/>
          <w:szCs w:val="28"/>
        </w:rPr>
        <w:t xml:space="preserve"> (25 осіб)</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низький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 xml:space="preserve">рівень, 48% </w:t>
      </w:r>
      <w:r w:rsidR="06C60F0E" w:rsidRPr="005A4905">
        <w:rPr>
          <w:rFonts w:ascii="Times New Roman" w:eastAsia="Times New Roman" w:hAnsi="Times New Roman" w:cs="Times New Roman"/>
          <w:color w:val="000000" w:themeColor="text1"/>
          <w:sz w:val="28"/>
          <w:szCs w:val="28"/>
        </w:rPr>
        <w:t xml:space="preserve">(34 особи) </w:t>
      </w:r>
      <w:r w:rsidRPr="005A4905">
        <w:rPr>
          <w:rFonts w:ascii="Times New Roman" w:eastAsia="Times New Roman" w:hAnsi="Times New Roman" w:cs="Times New Roman"/>
          <w:color w:val="000000" w:themeColor="text1"/>
          <w:sz w:val="28"/>
          <w:szCs w:val="28"/>
        </w:rPr>
        <w:t>середній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 16%</w:t>
      </w:r>
      <w:r w:rsidR="435A3743" w:rsidRPr="005A4905">
        <w:rPr>
          <w:rFonts w:ascii="Times New Roman" w:eastAsia="Times New Roman" w:hAnsi="Times New Roman" w:cs="Times New Roman"/>
          <w:color w:val="000000" w:themeColor="text1"/>
          <w:sz w:val="28"/>
          <w:szCs w:val="28"/>
        </w:rPr>
        <w:t xml:space="preserve"> (11 осіб)</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високий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w:t>
      </w:r>
    </w:p>
    <w:p w:rsidR="00027147" w:rsidRPr="005A4905" w:rsidRDefault="00027147" w:rsidP="005A4905">
      <w:pPr>
        <w:spacing w:after="0" w:line="360" w:lineRule="auto"/>
        <w:ind w:firstLine="710"/>
        <w:jc w:val="both"/>
        <w:rPr>
          <w:rFonts w:ascii="Times New Roman" w:eastAsia="Times New Roman" w:hAnsi="Times New Roman" w:cs="Times New Roman"/>
          <w:color w:val="000000" w:themeColor="text1"/>
          <w:sz w:val="28"/>
          <w:szCs w:val="28"/>
        </w:rPr>
      </w:pPr>
      <w:r w:rsidRPr="005A4905">
        <w:rPr>
          <w:rFonts w:ascii="Times New Roman" w:eastAsia="Times New Roman" w:hAnsi="Times New Roman" w:cs="Times New Roman"/>
          <w:color w:val="000000" w:themeColor="text1"/>
          <w:sz w:val="28"/>
          <w:szCs w:val="28"/>
        </w:rPr>
        <w:t>Результати</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опитування</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респондентів за методикою «Модифікована шкала суб’єктивного</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благополуччя»</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наведені на рис. 2.2.</w:t>
      </w:r>
    </w:p>
    <w:p w:rsidR="00027147" w:rsidRPr="009F0B6C" w:rsidRDefault="00027147" w:rsidP="005A4905">
      <w:pPr>
        <w:spacing w:before="120" w:after="0" w:line="360" w:lineRule="auto"/>
        <w:jc w:val="center"/>
        <w:rPr>
          <w:rFonts w:ascii="Times New Roman" w:eastAsia="Times New Roman" w:hAnsi="Times New Roman" w:cs="Times New Roman"/>
          <w:i/>
          <w:iCs/>
          <w:color w:val="000000" w:themeColor="text1"/>
          <w:sz w:val="28"/>
          <w:szCs w:val="28"/>
          <w:lang w:val="ru-RU"/>
        </w:rPr>
      </w:pPr>
      <w:r w:rsidRPr="009F0B6C">
        <w:rPr>
          <w:rFonts w:ascii="Times New Roman" w:eastAsia="Times New Roman" w:hAnsi="Times New Roman" w:cs="Times New Roman"/>
          <w:i/>
          <w:iCs/>
          <w:noProof/>
          <w:color w:val="000000" w:themeColor="text1"/>
          <w:sz w:val="28"/>
          <w:szCs w:val="28"/>
          <w:lang w:val="ru-RU" w:eastAsia="ru-RU"/>
        </w:rPr>
        <w:drawing>
          <wp:inline distT="0" distB="0" distL="0" distR="0">
            <wp:extent cx="5585330" cy="398145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5584210" cy="3980652"/>
                    </a:xfrm>
                    <a:prstGeom prst="rect">
                      <a:avLst/>
                    </a:prstGeom>
                    <a:noFill/>
                    <a:ln w="9525">
                      <a:noFill/>
                      <a:miter lim="800000"/>
                      <a:headEnd/>
                      <a:tailEnd/>
                    </a:ln>
                  </pic:spPr>
                </pic:pic>
              </a:graphicData>
            </a:graphic>
          </wp:inline>
        </w:drawing>
      </w:r>
    </w:p>
    <w:p w:rsidR="00027147" w:rsidRPr="009F0B6C" w:rsidRDefault="00027147" w:rsidP="005A4905">
      <w:pPr>
        <w:spacing w:after="120" w:line="360" w:lineRule="auto"/>
        <w:jc w:val="center"/>
        <w:rPr>
          <w:rFonts w:ascii="Times New Roman" w:eastAsia="Times New Roman" w:hAnsi="Times New Roman" w:cs="Times New Roman"/>
          <w:i/>
          <w:iCs/>
          <w:color w:val="000000" w:themeColor="text1"/>
          <w:sz w:val="28"/>
          <w:szCs w:val="28"/>
          <w:lang w:val="ru-RU"/>
        </w:rPr>
      </w:pPr>
      <w:r w:rsidRPr="009F0B6C">
        <w:rPr>
          <w:rFonts w:ascii="Times New Roman" w:eastAsia="Times New Roman" w:hAnsi="Times New Roman" w:cs="Times New Roman"/>
          <w:i/>
          <w:iCs/>
          <w:color w:val="000000" w:themeColor="text1"/>
          <w:sz w:val="28"/>
          <w:szCs w:val="28"/>
          <w:lang w:val="ru-RU"/>
        </w:rPr>
        <w:t xml:space="preserve">Рис. 2.2 </w:t>
      </w:r>
      <w:proofErr w:type="spellStart"/>
      <w:r w:rsidRPr="009F0B6C">
        <w:rPr>
          <w:rFonts w:ascii="Times New Roman" w:eastAsia="Times New Roman" w:hAnsi="Times New Roman" w:cs="Times New Roman"/>
          <w:i/>
          <w:iCs/>
          <w:color w:val="000000" w:themeColor="text1"/>
          <w:sz w:val="28"/>
          <w:szCs w:val="28"/>
          <w:lang w:val="ru-RU"/>
        </w:rPr>
        <w:t>Результати</w:t>
      </w:r>
      <w:proofErr w:type="spellEnd"/>
      <w:r w:rsidRPr="009F0B6C">
        <w:rPr>
          <w:rFonts w:ascii="Times New Roman" w:eastAsia="Times New Roman" w:hAnsi="Times New Roman" w:cs="Times New Roman"/>
          <w:i/>
          <w:iCs/>
          <w:color w:val="000000" w:themeColor="text1"/>
          <w:sz w:val="28"/>
          <w:szCs w:val="28"/>
          <w:lang w:val="ru-RU"/>
        </w:rPr>
        <w:t xml:space="preserve"> за методикою «</w:t>
      </w:r>
      <w:proofErr w:type="spellStart"/>
      <w:r w:rsidRPr="009F0B6C">
        <w:rPr>
          <w:rFonts w:ascii="Times New Roman" w:eastAsia="Times New Roman" w:hAnsi="Times New Roman" w:cs="Times New Roman"/>
          <w:i/>
          <w:iCs/>
          <w:color w:val="000000" w:themeColor="text1"/>
          <w:sz w:val="28"/>
          <w:szCs w:val="28"/>
          <w:lang w:val="ru-RU"/>
        </w:rPr>
        <w:t>Модифікована</w:t>
      </w:r>
      <w:proofErr w:type="spellEnd"/>
      <w:r w:rsidRPr="009F0B6C">
        <w:rPr>
          <w:rFonts w:ascii="Times New Roman" w:eastAsia="Times New Roman" w:hAnsi="Times New Roman" w:cs="Times New Roman"/>
          <w:i/>
          <w:iCs/>
          <w:color w:val="000000" w:themeColor="text1"/>
          <w:sz w:val="28"/>
          <w:szCs w:val="28"/>
          <w:lang w:val="ru-RU"/>
        </w:rPr>
        <w:t xml:space="preserve"> шкала </w:t>
      </w:r>
      <w:proofErr w:type="spellStart"/>
      <w:r w:rsidRPr="009F0B6C">
        <w:rPr>
          <w:rFonts w:ascii="Times New Roman" w:eastAsia="Times New Roman" w:hAnsi="Times New Roman" w:cs="Times New Roman"/>
          <w:i/>
          <w:iCs/>
          <w:color w:val="000000" w:themeColor="text1"/>
          <w:sz w:val="28"/>
          <w:szCs w:val="28"/>
          <w:lang w:val="ru-RU"/>
        </w:rPr>
        <w:t>суб’єктивного</w:t>
      </w:r>
      <w:proofErr w:type="spellEnd"/>
      <w:r w:rsidR="000E6D07" w:rsidRPr="009F0B6C">
        <w:rPr>
          <w:rFonts w:ascii="Times New Roman" w:eastAsia="Times New Roman" w:hAnsi="Times New Roman" w:cs="Times New Roman"/>
          <w:i/>
          <w:iCs/>
          <w:color w:val="000000" w:themeColor="text1"/>
          <w:sz w:val="28"/>
          <w:szCs w:val="28"/>
          <w:lang w:val="ru-RU"/>
        </w:rPr>
        <w:t xml:space="preserve"> </w:t>
      </w:r>
      <w:proofErr w:type="spellStart"/>
      <w:r w:rsidRPr="009F0B6C">
        <w:rPr>
          <w:rFonts w:ascii="Times New Roman" w:eastAsia="Times New Roman" w:hAnsi="Times New Roman" w:cs="Times New Roman"/>
          <w:i/>
          <w:iCs/>
          <w:color w:val="000000" w:themeColor="text1"/>
          <w:sz w:val="28"/>
          <w:szCs w:val="28"/>
          <w:lang w:val="ru-RU"/>
        </w:rPr>
        <w:t>благополуччя</w:t>
      </w:r>
      <w:proofErr w:type="spellEnd"/>
      <w:r w:rsidRPr="009F0B6C">
        <w:rPr>
          <w:rFonts w:ascii="Times New Roman" w:eastAsia="Times New Roman" w:hAnsi="Times New Roman" w:cs="Times New Roman"/>
          <w:i/>
          <w:iCs/>
          <w:color w:val="000000" w:themeColor="text1"/>
          <w:sz w:val="28"/>
          <w:szCs w:val="28"/>
          <w:lang w:val="ru-RU"/>
        </w:rPr>
        <w:t>»</w:t>
      </w:r>
    </w:p>
    <w:p w:rsidR="47A1644A" w:rsidRPr="005A4905" w:rsidRDefault="00EB32C3"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color w:val="000000" w:themeColor="text1"/>
          <w:sz w:val="28"/>
          <w:szCs w:val="28"/>
        </w:rPr>
        <w:t>Аналіз та узагальнення</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результатів</w:t>
      </w:r>
      <w:r w:rsidR="000E6D07" w:rsidRPr="005A4905">
        <w:rPr>
          <w:rFonts w:ascii="Times New Roman" w:eastAsia="Times New Roman" w:hAnsi="Times New Roman" w:cs="Times New Roman"/>
          <w:color w:val="000000" w:themeColor="text1"/>
          <w:sz w:val="28"/>
          <w:szCs w:val="28"/>
        </w:rPr>
        <w:t xml:space="preserve"> </w:t>
      </w:r>
      <w:proofErr w:type="spellStart"/>
      <w:r w:rsidRPr="005A4905">
        <w:rPr>
          <w:rFonts w:ascii="Times New Roman" w:eastAsia="Times New Roman" w:hAnsi="Times New Roman" w:cs="Times New Roman"/>
          <w:color w:val="000000" w:themeColor="text1"/>
          <w:sz w:val="28"/>
          <w:szCs w:val="28"/>
        </w:rPr>
        <w:t>психодіагностичного</w:t>
      </w:r>
      <w:proofErr w:type="spellEnd"/>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 xml:space="preserve">дослідження за методикою </w:t>
      </w:r>
      <w:r w:rsidR="00534D35" w:rsidRPr="005A4905">
        <w:rPr>
          <w:rFonts w:ascii="Times New Roman" w:eastAsia="Times New Roman" w:hAnsi="Times New Roman" w:cs="Times New Roman"/>
          <w:color w:val="000000" w:themeColor="text1"/>
          <w:sz w:val="28"/>
          <w:szCs w:val="28"/>
        </w:rPr>
        <w:t>«</w:t>
      </w:r>
      <w:r w:rsidRPr="005A4905">
        <w:rPr>
          <w:rFonts w:ascii="Times New Roman" w:eastAsia="Times New Roman" w:hAnsi="Times New Roman" w:cs="Times New Roman"/>
          <w:color w:val="000000" w:themeColor="text1"/>
          <w:sz w:val="28"/>
          <w:szCs w:val="28"/>
        </w:rPr>
        <w:t>Модифікована шкала суб’єктивного</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благополуччя</w:t>
      </w:r>
      <w:r w:rsidR="00534D35"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показують, що</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серед</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внутрішньо</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переміщених</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осіб</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переважає</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середній</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рівень</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суб’єктивного</w:t>
      </w:r>
      <w:r w:rsidR="000E6D07"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благополуччя.</w:t>
      </w:r>
      <w:r w:rsidRPr="005A4905">
        <w:rPr>
          <w:rFonts w:ascii="Times New Roman" w:eastAsia="Times New Roman" w:hAnsi="Times New Roman" w:cs="Times New Roman"/>
          <w:sz w:val="28"/>
          <w:szCs w:val="28"/>
        </w:rPr>
        <w:t xml:space="preserve"> У сучасному</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емоційно</w:t>
      </w:r>
      <w:r w:rsidR="000E6D07" w:rsidRPr="005A4905">
        <w:rPr>
          <w:rFonts w:ascii="Times New Roman" w:eastAsia="Times New Roman" w:hAnsi="Times New Roman" w:cs="Times New Roman"/>
          <w:sz w:val="28"/>
          <w:szCs w:val="28"/>
        </w:rPr>
        <w:t xml:space="preserve"> </w:t>
      </w:r>
      <w:proofErr w:type="spellStart"/>
      <w:r w:rsidR="000E6D07" w:rsidRPr="005A4905">
        <w:rPr>
          <w:rFonts w:ascii="Times New Roman" w:eastAsia="Times New Roman" w:hAnsi="Times New Roman" w:cs="Times New Roman"/>
          <w:sz w:val="28"/>
          <w:szCs w:val="28"/>
        </w:rPr>
        <w:t>напруженному</w:t>
      </w:r>
      <w:proofErr w:type="spellEnd"/>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світі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більшість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подій, що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відбуваються в житті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респондентів, часто сприймаються ними негативно. Вони часто відчувають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зневіру у власних силах та ресурсах, що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призводить до сумнівів</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щодо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їхньої</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здатності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lastRenderedPageBreak/>
        <w:t>впоратися з труднощами. Крім того, багато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хто з них не вірить у можливість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отримати</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допомогу та підтримку</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від</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інших людей. Цей</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песимістичний</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погляд на життя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сприяє</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виникненню</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почуття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розчарування у власному</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житті та зниженню</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загального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рівня</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задоволеності</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життям. Відсутність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впевненості у власних</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можливостях та сумніви в оточуючих</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ще</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більше</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посилюють</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емоційне</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навантаження, створюючи</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негативний цикл, який</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важко</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розірвати без належної</w:t>
      </w:r>
      <w:r w:rsidR="000E6D07"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підтримки та втручання.</w:t>
      </w:r>
    </w:p>
    <w:p w:rsidR="00770341" w:rsidRPr="005A4905" w:rsidRDefault="00770341"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 xml:space="preserve">Зібрані дані за методикою </w:t>
      </w:r>
      <w:r w:rsidRPr="005A4905">
        <w:rPr>
          <w:rFonts w:ascii="Times New Roman" w:eastAsia="Times New Roman" w:hAnsi="Times New Roman" w:cs="Times New Roman"/>
          <w:b/>
          <w:sz w:val="28"/>
          <w:szCs w:val="28"/>
        </w:rPr>
        <w:t xml:space="preserve">«Когнітивні особливості суб’єктивного благополуччя (КОСБ-3)» </w:t>
      </w:r>
      <w:r w:rsidRPr="005A4905">
        <w:rPr>
          <w:rFonts w:ascii="Times New Roman" w:eastAsia="Times New Roman" w:hAnsi="Times New Roman" w:cs="Times New Roman"/>
          <w:sz w:val="28"/>
          <w:szCs w:val="28"/>
        </w:rPr>
        <w:t>демонструють</w:t>
      </w:r>
      <w:r w:rsidR="00900112" w:rsidRPr="005A4905">
        <w:rPr>
          <w:rFonts w:ascii="Times New Roman" w:eastAsia="Times New Roman" w:hAnsi="Times New Roman" w:cs="Times New Roman"/>
          <w:sz w:val="28"/>
          <w:szCs w:val="28"/>
        </w:rPr>
        <w:t xml:space="preserve"> наступні дані.</w:t>
      </w:r>
    </w:p>
    <w:p w:rsidR="00900112" w:rsidRPr="005A4905" w:rsidRDefault="00900112"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 xml:space="preserve">За </w:t>
      </w:r>
      <w:proofErr w:type="spellStart"/>
      <w:r w:rsidRPr="005A4905">
        <w:rPr>
          <w:rFonts w:ascii="Times New Roman" w:eastAsia="Times New Roman" w:hAnsi="Times New Roman" w:cs="Times New Roman"/>
          <w:sz w:val="28"/>
          <w:szCs w:val="28"/>
        </w:rPr>
        <w:t>субшкалою</w:t>
      </w:r>
      <w:proofErr w:type="spellEnd"/>
      <w:r w:rsidRPr="005A4905">
        <w:rPr>
          <w:rFonts w:ascii="Times New Roman" w:eastAsia="Times New Roman" w:hAnsi="Times New Roman" w:cs="Times New Roman"/>
          <w:sz w:val="28"/>
          <w:szCs w:val="28"/>
        </w:rPr>
        <w:t xml:space="preserve"> «Загальна задоволеність життям» низький рівень показало 45% (32 особи), середній рівень 30% (21 особа), високий рівень 25% (17 осіб).</w:t>
      </w:r>
    </w:p>
    <w:p w:rsidR="00900112" w:rsidRPr="005A4905" w:rsidRDefault="00900112"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 xml:space="preserve">За </w:t>
      </w:r>
      <w:proofErr w:type="spellStart"/>
      <w:r w:rsidRPr="005A4905">
        <w:rPr>
          <w:rFonts w:ascii="Times New Roman" w:eastAsia="Times New Roman" w:hAnsi="Times New Roman" w:cs="Times New Roman"/>
          <w:sz w:val="28"/>
          <w:szCs w:val="28"/>
        </w:rPr>
        <w:t>субшкалою</w:t>
      </w:r>
      <w:proofErr w:type="spellEnd"/>
      <w:r w:rsidR="0018386E" w:rsidRPr="005A4905">
        <w:rPr>
          <w:rFonts w:ascii="Times New Roman" w:eastAsia="Times New Roman" w:hAnsi="Times New Roman" w:cs="Times New Roman"/>
          <w:sz w:val="28"/>
          <w:szCs w:val="28"/>
        </w:rPr>
        <w:t xml:space="preserve"> «Задоволеність власним життям» низький рівень показало 35% (25 осіб), середній рівень 40% (38 осіб), високий рівень 25% (17 осіб).</w:t>
      </w:r>
    </w:p>
    <w:p w:rsidR="0018386E" w:rsidRPr="005A4905" w:rsidRDefault="0018386E"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 xml:space="preserve">За </w:t>
      </w:r>
      <w:proofErr w:type="spellStart"/>
      <w:r w:rsidRPr="005A4905">
        <w:rPr>
          <w:rFonts w:ascii="Times New Roman" w:eastAsia="Times New Roman" w:hAnsi="Times New Roman" w:cs="Times New Roman"/>
          <w:sz w:val="28"/>
          <w:szCs w:val="28"/>
        </w:rPr>
        <w:t>субшкалою</w:t>
      </w:r>
      <w:proofErr w:type="spellEnd"/>
      <w:r w:rsidRPr="005A4905">
        <w:rPr>
          <w:rFonts w:ascii="Times New Roman" w:eastAsia="Times New Roman" w:hAnsi="Times New Roman" w:cs="Times New Roman"/>
          <w:sz w:val="28"/>
          <w:szCs w:val="28"/>
        </w:rPr>
        <w:t xml:space="preserve"> «Невдоволення собою та розчарування в житті» низький рівень показало </w:t>
      </w:r>
      <w:r w:rsidR="00CB4E9B" w:rsidRPr="005A4905">
        <w:rPr>
          <w:rFonts w:ascii="Times New Roman" w:eastAsia="Times New Roman" w:hAnsi="Times New Roman" w:cs="Times New Roman"/>
          <w:sz w:val="28"/>
          <w:szCs w:val="28"/>
        </w:rPr>
        <w:t>15</w:t>
      </w:r>
      <w:r w:rsidRPr="005A4905">
        <w:rPr>
          <w:rFonts w:ascii="Times New Roman" w:eastAsia="Times New Roman" w:hAnsi="Times New Roman" w:cs="Times New Roman"/>
          <w:sz w:val="28"/>
          <w:szCs w:val="28"/>
        </w:rPr>
        <w:t>% (</w:t>
      </w:r>
      <w:r w:rsidR="00CB4E9B" w:rsidRPr="005A4905">
        <w:rPr>
          <w:rFonts w:ascii="Times New Roman" w:eastAsia="Times New Roman" w:hAnsi="Times New Roman" w:cs="Times New Roman"/>
          <w:sz w:val="28"/>
          <w:szCs w:val="28"/>
        </w:rPr>
        <w:t>11 осіб</w:t>
      </w:r>
      <w:r w:rsidRPr="005A4905">
        <w:rPr>
          <w:rFonts w:ascii="Times New Roman" w:eastAsia="Times New Roman" w:hAnsi="Times New Roman" w:cs="Times New Roman"/>
          <w:sz w:val="28"/>
          <w:szCs w:val="28"/>
        </w:rPr>
        <w:t xml:space="preserve">), середній рівень </w:t>
      </w:r>
      <w:r w:rsidR="00CB4E9B" w:rsidRPr="005A4905">
        <w:rPr>
          <w:rFonts w:ascii="Times New Roman" w:eastAsia="Times New Roman" w:hAnsi="Times New Roman" w:cs="Times New Roman"/>
          <w:sz w:val="28"/>
          <w:szCs w:val="28"/>
        </w:rPr>
        <w:t>37</w:t>
      </w:r>
      <w:r w:rsidRPr="005A4905">
        <w:rPr>
          <w:rFonts w:ascii="Times New Roman" w:eastAsia="Times New Roman" w:hAnsi="Times New Roman" w:cs="Times New Roman"/>
          <w:sz w:val="28"/>
          <w:szCs w:val="28"/>
        </w:rPr>
        <w:t>% (</w:t>
      </w:r>
      <w:r w:rsidR="00CB4E9B" w:rsidRPr="005A4905">
        <w:rPr>
          <w:rFonts w:ascii="Times New Roman" w:eastAsia="Times New Roman" w:hAnsi="Times New Roman" w:cs="Times New Roman"/>
          <w:sz w:val="28"/>
          <w:szCs w:val="28"/>
        </w:rPr>
        <w:t>26</w:t>
      </w:r>
      <w:r w:rsidRPr="005A4905">
        <w:rPr>
          <w:rFonts w:ascii="Times New Roman" w:eastAsia="Times New Roman" w:hAnsi="Times New Roman" w:cs="Times New Roman"/>
          <w:sz w:val="28"/>
          <w:szCs w:val="28"/>
        </w:rPr>
        <w:t xml:space="preserve"> ос</w:t>
      </w:r>
      <w:r w:rsidR="00CB4E9B" w:rsidRPr="005A4905">
        <w:rPr>
          <w:rFonts w:ascii="Times New Roman" w:eastAsia="Times New Roman" w:hAnsi="Times New Roman" w:cs="Times New Roman"/>
          <w:sz w:val="28"/>
          <w:szCs w:val="28"/>
        </w:rPr>
        <w:t>іб</w:t>
      </w:r>
      <w:r w:rsidRPr="005A4905">
        <w:rPr>
          <w:rFonts w:ascii="Times New Roman" w:eastAsia="Times New Roman" w:hAnsi="Times New Roman" w:cs="Times New Roman"/>
          <w:sz w:val="28"/>
          <w:szCs w:val="28"/>
        </w:rPr>
        <w:t xml:space="preserve">), високий рівень </w:t>
      </w:r>
      <w:r w:rsidR="00CB4E9B" w:rsidRPr="005A4905">
        <w:rPr>
          <w:rFonts w:ascii="Times New Roman" w:eastAsia="Times New Roman" w:hAnsi="Times New Roman" w:cs="Times New Roman"/>
          <w:sz w:val="28"/>
          <w:szCs w:val="28"/>
        </w:rPr>
        <w:t>48</w:t>
      </w:r>
      <w:r w:rsidRPr="005A4905">
        <w:rPr>
          <w:rFonts w:ascii="Times New Roman" w:eastAsia="Times New Roman" w:hAnsi="Times New Roman" w:cs="Times New Roman"/>
          <w:sz w:val="28"/>
          <w:szCs w:val="28"/>
        </w:rPr>
        <w:t>% (</w:t>
      </w:r>
      <w:r w:rsidR="00CB4E9B" w:rsidRPr="005A4905">
        <w:rPr>
          <w:rFonts w:ascii="Times New Roman" w:eastAsia="Times New Roman" w:hAnsi="Times New Roman" w:cs="Times New Roman"/>
          <w:sz w:val="28"/>
          <w:szCs w:val="28"/>
        </w:rPr>
        <w:t>34</w:t>
      </w:r>
      <w:r w:rsidRPr="005A4905">
        <w:rPr>
          <w:rFonts w:ascii="Times New Roman" w:eastAsia="Times New Roman" w:hAnsi="Times New Roman" w:cs="Times New Roman"/>
          <w:sz w:val="28"/>
          <w:szCs w:val="28"/>
        </w:rPr>
        <w:t xml:space="preserve"> ос</w:t>
      </w:r>
      <w:r w:rsidR="00CB4E9B" w:rsidRPr="005A4905">
        <w:rPr>
          <w:rFonts w:ascii="Times New Roman" w:eastAsia="Times New Roman" w:hAnsi="Times New Roman" w:cs="Times New Roman"/>
          <w:sz w:val="28"/>
          <w:szCs w:val="28"/>
        </w:rPr>
        <w:t>оби</w:t>
      </w:r>
      <w:r w:rsidRPr="005A4905">
        <w:rPr>
          <w:rFonts w:ascii="Times New Roman" w:eastAsia="Times New Roman" w:hAnsi="Times New Roman" w:cs="Times New Roman"/>
          <w:sz w:val="28"/>
          <w:szCs w:val="28"/>
        </w:rPr>
        <w:t>).</w:t>
      </w:r>
    </w:p>
    <w:p w:rsidR="0018386E" w:rsidRPr="005A4905" w:rsidRDefault="0018386E"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 xml:space="preserve">За </w:t>
      </w:r>
      <w:proofErr w:type="spellStart"/>
      <w:r w:rsidRPr="005A4905">
        <w:rPr>
          <w:rFonts w:ascii="Times New Roman" w:eastAsia="Times New Roman" w:hAnsi="Times New Roman" w:cs="Times New Roman"/>
          <w:sz w:val="28"/>
          <w:szCs w:val="28"/>
        </w:rPr>
        <w:t>субшкалою</w:t>
      </w:r>
      <w:proofErr w:type="spellEnd"/>
      <w:r w:rsidRPr="005A4905">
        <w:rPr>
          <w:rFonts w:ascii="Times New Roman" w:eastAsia="Times New Roman" w:hAnsi="Times New Roman" w:cs="Times New Roman"/>
          <w:sz w:val="28"/>
          <w:szCs w:val="28"/>
        </w:rPr>
        <w:t xml:space="preserve"> «Задоволеність відносинами з іншими людьми» низький рівень показало </w:t>
      </w:r>
      <w:r w:rsidR="00CB4E9B" w:rsidRPr="005A4905">
        <w:rPr>
          <w:rFonts w:ascii="Times New Roman" w:eastAsia="Times New Roman" w:hAnsi="Times New Roman" w:cs="Times New Roman"/>
          <w:sz w:val="28"/>
          <w:szCs w:val="28"/>
        </w:rPr>
        <w:t xml:space="preserve">56% (39 </w:t>
      </w:r>
      <w:r w:rsidRPr="005A4905">
        <w:rPr>
          <w:rFonts w:ascii="Times New Roman" w:eastAsia="Times New Roman" w:hAnsi="Times New Roman" w:cs="Times New Roman"/>
          <w:sz w:val="28"/>
          <w:szCs w:val="28"/>
        </w:rPr>
        <w:t>ос</w:t>
      </w:r>
      <w:r w:rsidR="00CB4E9B" w:rsidRPr="005A4905">
        <w:rPr>
          <w:rFonts w:ascii="Times New Roman" w:eastAsia="Times New Roman" w:hAnsi="Times New Roman" w:cs="Times New Roman"/>
          <w:sz w:val="28"/>
          <w:szCs w:val="28"/>
        </w:rPr>
        <w:t>іб</w:t>
      </w:r>
      <w:r w:rsidRPr="005A4905">
        <w:rPr>
          <w:rFonts w:ascii="Times New Roman" w:eastAsia="Times New Roman" w:hAnsi="Times New Roman" w:cs="Times New Roman"/>
          <w:sz w:val="28"/>
          <w:szCs w:val="28"/>
        </w:rPr>
        <w:t xml:space="preserve">), середній рівень </w:t>
      </w:r>
      <w:r w:rsidR="00CB4E9B" w:rsidRPr="005A4905">
        <w:rPr>
          <w:rFonts w:ascii="Times New Roman" w:eastAsia="Times New Roman" w:hAnsi="Times New Roman" w:cs="Times New Roman"/>
          <w:sz w:val="28"/>
          <w:szCs w:val="28"/>
        </w:rPr>
        <w:t>30</w:t>
      </w:r>
      <w:r w:rsidRPr="005A4905">
        <w:rPr>
          <w:rFonts w:ascii="Times New Roman" w:eastAsia="Times New Roman" w:hAnsi="Times New Roman" w:cs="Times New Roman"/>
          <w:sz w:val="28"/>
          <w:szCs w:val="28"/>
        </w:rPr>
        <w:t>% (</w:t>
      </w:r>
      <w:r w:rsidR="00CB4E9B" w:rsidRPr="005A4905">
        <w:rPr>
          <w:rFonts w:ascii="Times New Roman" w:eastAsia="Times New Roman" w:hAnsi="Times New Roman" w:cs="Times New Roman"/>
          <w:sz w:val="28"/>
          <w:szCs w:val="28"/>
        </w:rPr>
        <w:t>21</w:t>
      </w:r>
      <w:r w:rsidRPr="005A4905">
        <w:rPr>
          <w:rFonts w:ascii="Times New Roman" w:eastAsia="Times New Roman" w:hAnsi="Times New Roman" w:cs="Times New Roman"/>
          <w:sz w:val="28"/>
          <w:szCs w:val="28"/>
        </w:rPr>
        <w:t xml:space="preserve"> особа), високий рівень </w:t>
      </w:r>
      <w:r w:rsidR="00CB4E9B" w:rsidRPr="005A4905">
        <w:rPr>
          <w:rFonts w:ascii="Times New Roman" w:eastAsia="Times New Roman" w:hAnsi="Times New Roman" w:cs="Times New Roman"/>
          <w:sz w:val="28"/>
          <w:szCs w:val="28"/>
        </w:rPr>
        <w:t>14</w:t>
      </w:r>
      <w:r w:rsidRPr="005A4905">
        <w:rPr>
          <w:rFonts w:ascii="Times New Roman" w:eastAsia="Times New Roman" w:hAnsi="Times New Roman" w:cs="Times New Roman"/>
          <w:sz w:val="28"/>
          <w:szCs w:val="28"/>
        </w:rPr>
        <w:t>% (</w:t>
      </w:r>
      <w:r w:rsidR="00CB4E9B" w:rsidRPr="005A4905">
        <w:rPr>
          <w:rFonts w:ascii="Times New Roman" w:eastAsia="Times New Roman" w:hAnsi="Times New Roman" w:cs="Times New Roman"/>
          <w:sz w:val="28"/>
          <w:szCs w:val="28"/>
        </w:rPr>
        <w:t>10</w:t>
      </w:r>
      <w:r w:rsidRPr="005A4905">
        <w:rPr>
          <w:rFonts w:ascii="Times New Roman" w:eastAsia="Times New Roman" w:hAnsi="Times New Roman" w:cs="Times New Roman"/>
          <w:sz w:val="28"/>
          <w:szCs w:val="28"/>
        </w:rPr>
        <w:t xml:space="preserve"> осіб).</w:t>
      </w:r>
    </w:p>
    <w:p w:rsidR="00CB4E9B" w:rsidRPr="005A4905" w:rsidRDefault="00CB4E9B" w:rsidP="005A4905">
      <w:pPr>
        <w:spacing w:after="0" w:line="360" w:lineRule="auto"/>
        <w:ind w:firstLine="710"/>
        <w:jc w:val="both"/>
        <w:rPr>
          <w:rFonts w:ascii="Times New Roman" w:eastAsia="Times New Roman" w:hAnsi="Times New Roman" w:cs="Times New Roman"/>
          <w:color w:val="000000" w:themeColor="text1"/>
          <w:sz w:val="28"/>
          <w:szCs w:val="28"/>
        </w:rPr>
      </w:pPr>
      <w:r w:rsidRPr="005A4905">
        <w:rPr>
          <w:rFonts w:ascii="Times New Roman" w:eastAsia="Times New Roman" w:hAnsi="Times New Roman" w:cs="Times New Roman"/>
          <w:color w:val="000000" w:themeColor="text1"/>
          <w:sz w:val="28"/>
          <w:szCs w:val="28"/>
        </w:rPr>
        <w:t>Результати</w:t>
      </w:r>
      <w:r w:rsidR="00573295"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опитування</w:t>
      </w:r>
      <w:r w:rsidR="00573295"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респондентів за методикою «Когнітивні</w:t>
      </w:r>
      <w:r w:rsidR="00573295"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особливості</w:t>
      </w:r>
      <w:r w:rsidR="00573295"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суб’єктивного</w:t>
      </w:r>
      <w:r w:rsidR="00573295"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благополуччя (КОСБ-3)»</w:t>
      </w:r>
      <w:r w:rsidR="00573295"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наведені на рис. 2.3.</w:t>
      </w:r>
    </w:p>
    <w:p w:rsidR="00CB4E9B" w:rsidRPr="009F0B6C" w:rsidRDefault="00CB4E9B" w:rsidP="005A4905">
      <w:pPr>
        <w:spacing w:before="120" w:after="0" w:line="360" w:lineRule="auto"/>
        <w:jc w:val="center"/>
        <w:rPr>
          <w:rFonts w:ascii="Times New Roman" w:eastAsia="Times New Roman" w:hAnsi="Times New Roman" w:cs="Times New Roman"/>
          <w:i/>
          <w:iCs/>
          <w:color w:val="000000" w:themeColor="text1"/>
          <w:sz w:val="28"/>
          <w:szCs w:val="28"/>
          <w:lang w:val="ru-RU"/>
        </w:rPr>
      </w:pPr>
      <w:r w:rsidRPr="009F0B6C">
        <w:rPr>
          <w:rFonts w:ascii="Times New Roman" w:eastAsia="Times New Roman" w:hAnsi="Times New Roman" w:cs="Times New Roman"/>
          <w:i/>
          <w:iCs/>
          <w:noProof/>
          <w:color w:val="000000" w:themeColor="text1"/>
          <w:sz w:val="28"/>
          <w:szCs w:val="28"/>
          <w:lang w:val="ru-RU" w:eastAsia="ru-RU"/>
        </w:rPr>
        <w:lastRenderedPageBreak/>
        <w:drawing>
          <wp:inline distT="0" distB="0" distL="0" distR="0">
            <wp:extent cx="4724400" cy="357998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4735239" cy="3588194"/>
                    </a:xfrm>
                    <a:prstGeom prst="rect">
                      <a:avLst/>
                    </a:prstGeom>
                    <a:noFill/>
                    <a:ln w="9525">
                      <a:noFill/>
                      <a:miter lim="800000"/>
                      <a:headEnd/>
                      <a:tailEnd/>
                    </a:ln>
                  </pic:spPr>
                </pic:pic>
              </a:graphicData>
            </a:graphic>
          </wp:inline>
        </w:drawing>
      </w:r>
    </w:p>
    <w:p w:rsidR="00CB4E9B" w:rsidRPr="009F0B6C" w:rsidRDefault="00CB4E9B" w:rsidP="005A4905">
      <w:pPr>
        <w:spacing w:after="120" w:line="360" w:lineRule="auto"/>
        <w:jc w:val="center"/>
        <w:rPr>
          <w:rFonts w:ascii="Times New Roman" w:eastAsia="Times New Roman" w:hAnsi="Times New Roman" w:cs="Times New Roman"/>
          <w:i/>
          <w:iCs/>
          <w:color w:val="000000" w:themeColor="text1"/>
          <w:sz w:val="28"/>
          <w:szCs w:val="28"/>
          <w:lang w:val="ru-RU"/>
        </w:rPr>
      </w:pPr>
      <w:r w:rsidRPr="009F0B6C">
        <w:rPr>
          <w:rFonts w:ascii="Times New Roman" w:eastAsia="Times New Roman" w:hAnsi="Times New Roman" w:cs="Times New Roman"/>
          <w:i/>
          <w:iCs/>
          <w:color w:val="000000" w:themeColor="text1"/>
          <w:sz w:val="28"/>
          <w:szCs w:val="28"/>
          <w:lang w:val="ru-RU"/>
        </w:rPr>
        <w:t xml:space="preserve">Рис. 2.3 </w:t>
      </w:r>
      <w:proofErr w:type="spellStart"/>
      <w:r w:rsidRPr="009F0B6C">
        <w:rPr>
          <w:rFonts w:ascii="Times New Roman" w:eastAsia="Times New Roman" w:hAnsi="Times New Roman" w:cs="Times New Roman"/>
          <w:i/>
          <w:iCs/>
          <w:color w:val="000000" w:themeColor="text1"/>
          <w:sz w:val="28"/>
          <w:szCs w:val="28"/>
          <w:lang w:val="ru-RU"/>
        </w:rPr>
        <w:t>Результати</w:t>
      </w:r>
      <w:proofErr w:type="spellEnd"/>
      <w:r w:rsidRPr="009F0B6C">
        <w:rPr>
          <w:rFonts w:ascii="Times New Roman" w:eastAsia="Times New Roman" w:hAnsi="Times New Roman" w:cs="Times New Roman"/>
          <w:i/>
          <w:iCs/>
          <w:color w:val="000000" w:themeColor="text1"/>
          <w:sz w:val="28"/>
          <w:szCs w:val="28"/>
          <w:lang w:val="ru-RU"/>
        </w:rPr>
        <w:t xml:space="preserve"> за методикою «</w:t>
      </w:r>
      <w:proofErr w:type="spellStart"/>
      <w:r w:rsidRPr="009F0B6C">
        <w:rPr>
          <w:rFonts w:ascii="Times New Roman" w:eastAsia="Times New Roman" w:hAnsi="Times New Roman" w:cs="Times New Roman"/>
          <w:i/>
          <w:iCs/>
          <w:color w:val="000000" w:themeColor="text1"/>
          <w:sz w:val="28"/>
          <w:szCs w:val="28"/>
          <w:lang w:val="ru-RU"/>
        </w:rPr>
        <w:t>Когнітивні</w:t>
      </w:r>
      <w:proofErr w:type="spellEnd"/>
      <w:r w:rsidR="00573295" w:rsidRPr="009F0B6C">
        <w:rPr>
          <w:rFonts w:ascii="Times New Roman" w:eastAsia="Times New Roman" w:hAnsi="Times New Roman" w:cs="Times New Roman"/>
          <w:i/>
          <w:iCs/>
          <w:color w:val="000000" w:themeColor="text1"/>
          <w:sz w:val="28"/>
          <w:szCs w:val="28"/>
          <w:lang w:val="ru-RU"/>
        </w:rPr>
        <w:t xml:space="preserve"> </w:t>
      </w:r>
      <w:proofErr w:type="spellStart"/>
      <w:r w:rsidRPr="009F0B6C">
        <w:rPr>
          <w:rFonts w:ascii="Times New Roman" w:eastAsia="Times New Roman" w:hAnsi="Times New Roman" w:cs="Times New Roman"/>
          <w:i/>
          <w:iCs/>
          <w:color w:val="000000" w:themeColor="text1"/>
          <w:sz w:val="28"/>
          <w:szCs w:val="28"/>
          <w:lang w:val="ru-RU"/>
        </w:rPr>
        <w:t>особливості</w:t>
      </w:r>
      <w:proofErr w:type="spellEnd"/>
      <w:r w:rsidR="00573295" w:rsidRPr="009F0B6C">
        <w:rPr>
          <w:rFonts w:ascii="Times New Roman" w:eastAsia="Times New Roman" w:hAnsi="Times New Roman" w:cs="Times New Roman"/>
          <w:i/>
          <w:iCs/>
          <w:color w:val="000000" w:themeColor="text1"/>
          <w:sz w:val="28"/>
          <w:szCs w:val="28"/>
          <w:lang w:val="ru-RU"/>
        </w:rPr>
        <w:t xml:space="preserve"> </w:t>
      </w:r>
      <w:proofErr w:type="spellStart"/>
      <w:r w:rsidRPr="009F0B6C">
        <w:rPr>
          <w:rFonts w:ascii="Times New Roman" w:eastAsia="Times New Roman" w:hAnsi="Times New Roman" w:cs="Times New Roman"/>
          <w:i/>
          <w:iCs/>
          <w:color w:val="000000" w:themeColor="text1"/>
          <w:sz w:val="28"/>
          <w:szCs w:val="28"/>
          <w:lang w:val="ru-RU"/>
        </w:rPr>
        <w:t>суб’єктивного</w:t>
      </w:r>
      <w:proofErr w:type="spellEnd"/>
      <w:r w:rsidR="00573295" w:rsidRPr="009F0B6C">
        <w:rPr>
          <w:rFonts w:ascii="Times New Roman" w:eastAsia="Times New Roman" w:hAnsi="Times New Roman" w:cs="Times New Roman"/>
          <w:i/>
          <w:iCs/>
          <w:color w:val="000000" w:themeColor="text1"/>
          <w:sz w:val="28"/>
          <w:szCs w:val="28"/>
          <w:lang w:val="ru-RU"/>
        </w:rPr>
        <w:t xml:space="preserve"> </w:t>
      </w:r>
      <w:proofErr w:type="spellStart"/>
      <w:r w:rsidRPr="009F0B6C">
        <w:rPr>
          <w:rFonts w:ascii="Times New Roman" w:eastAsia="Times New Roman" w:hAnsi="Times New Roman" w:cs="Times New Roman"/>
          <w:i/>
          <w:iCs/>
          <w:color w:val="000000" w:themeColor="text1"/>
          <w:sz w:val="28"/>
          <w:szCs w:val="28"/>
          <w:lang w:val="ru-RU"/>
        </w:rPr>
        <w:t>благополуччя</w:t>
      </w:r>
      <w:proofErr w:type="spellEnd"/>
      <w:r w:rsidRPr="009F0B6C">
        <w:rPr>
          <w:rFonts w:ascii="Times New Roman" w:eastAsia="Times New Roman" w:hAnsi="Times New Roman" w:cs="Times New Roman"/>
          <w:i/>
          <w:iCs/>
          <w:color w:val="000000" w:themeColor="text1"/>
          <w:sz w:val="28"/>
          <w:szCs w:val="28"/>
          <w:lang w:val="ru-RU"/>
        </w:rPr>
        <w:t xml:space="preserve"> (КОСБ-3)»</w:t>
      </w:r>
    </w:p>
    <w:p w:rsidR="00EB32C3" w:rsidRPr="005A4905" w:rsidRDefault="19DBA4AC"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 xml:space="preserve">Отримані результати </w:t>
      </w:r>
      <w:r w:rsidR="5ED4A949" w:rsidRPr="005A4905">
        <w:rPr>
          <w:rFonts w:ascii="Times New Roman" w:eastAsia="Times New Roman" w:hAnsi="Times New Roman" w:cs="Times New Roman"/>
          <w:sz w:val="28"/>
          <w:szCs w:val="28"/>
        </w:rPr>
        <w:t>вказують, що</w:t>
      </w:r>
      <w:r w:rsidR="00EB32C3" w:rsidRPr="005A4905">
        <w:rPr>
          <w:rFonts w:ascii="Times New Roman" w:eastAsia="Times New Roman" w:hAnsi="Times New Roman" w:cs="Times New Roman"/>
          <w:sz w:val="28"/>
          <w:szCs w:val="28"/>
        </w:rPr>
        <w:t xml:space="preserve"> серед внутрішньо переміщених осіб переважає низький рівень задоволеності життям, зокрема, умовами, в яких вони наразі перебувають. 46% респондентів низько оцінюють продуктивність своєї діяльності, вважаючи її непривабливою. Вони також демонструють</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невпевненість в постановці</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цілей та на шляху до досягнення</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успіху.</w:t>
      </w:r>
    </w:p>
    <w:p w:rsidR="00EB32C3" w:rsidRPr="005A4905" w:rsidRDefault="352D36FD"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Високий</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 xml:space="preserve">рівень, а </w:t>
      </w:r>
      <w:r w:rsidR="00573295" w:rsidRPr="005A4905">
        <w:rPr>
          <w:rFonts w:ascii="Times New Roman" w:eastAsia="Times New Roman" w:hAnsi="Times New Roman" w:cs="Times New Roman"/>
          <w:sz w:val="28"/>
          <w:szCs w:val="28"/>
        </w:rPr>
        <w:t xml:space="preserve">саме </w:t>
      </w:r>
      <w:r w:rsidR="00EB32C3" w:rsidRPr="005A4905">
        <w:rPr>
          <w:rFonts w:ascii="Times New Roman" w:eastAsia="Times New Roman" w:hAnsi="Times New Roman" w:cs="Times New Roman"/>
          <w:sz w:val="28"/>
          <w:szCs w:val="28"/>
        </w:rPr>
        <w:t>48%</w:t>
      </w:r>
      <w:r w:rsidR="223B0AC4" w:rsidRPr="005A4905">
        <w:rPr>
          <w:rFonts w:ascii="Times New Roman" w:eastAsia="Times New Roman" w:hAnsi="Times New Roman" w:cs="Times New Roman"/>
          <w:sz w:val="28"/>
          <w:szCs w:val="28"/>
        </w:rPr>
        <w:t xml:space="preserve"> (34 особи)</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респондентів</w:t>
      </w:r>
      <w:r w:rsidR="00573295" w:rsidRPr="005A4905">
        <w:rPr>
          <w:rFonts w:ascii="Times New Roman" w:eastAsia="Times New Roman" w:hAnsi="Times New Roman" w:cs="Times New Roman"/>
          <w:sz w:val="28"/>
          <w:szCs w:val="28"/>
        </w:rPr>
        <w:t xml:space="preserve"> </w:t>
      </w:r>
      <w:r w:rsidR="04238854" w:rsidRPr="005A4905">
        <w:rPr>
          <w:rFonts w:ascii="Times New Roman" w:eastAsia="Times New Roman" w:hAnsi="Times New Roman" w:cs="Times New Roman"/>
          <w:sz w:val="28"/>
          <w:szCs w:val="28"/>
        </w:rPr>
        <w:t>показують</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високий</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рівень</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 xml:space="preserve">показників за шкалою </w:t>
      </w:r>
      <w:r w:rsidR="00534D35" w:rsidRPr="005A4905">
        <w:rPr>
          <w:rFonts w:ascii="Times New Roman" w:eastAsia="Times New Roman" w:hAnsi="Times New Roman" w:cs="Times New Roman"/>
          <w:sz w:val="28"/>
          <w:szCs w:val="28"/>
        </w:rPr>
        <w:t>«</w:t>
      </w:r>
      <w:r w:rsidR="00EB32C3" w:rsidRPr="005A4905">
        <w:rPr>
          <w:rFonts w:ascii="Times New Roman" w:eastAsia="Times New Roman" w:hAnsi="Times New Roman" w:cs="Times New Roman"/>
          <w:sz w:val="28"/>
          <w:szCs w:val="28"/>
        </w:rPr>
        <w:t>Невдоволеність собою та розчарування в житті</w:t>
      </w:r>
      <w:r w:rsidR="00534D35" w:rsidRPr="005A4905">
        <w:rPr>
          <w:rFonts w:ascii="Times New Roman" w:eastAsia="Times New Roman" w:hAnsi="Times New Roman" w:cs="Times New Roman"/>
          <w:sz w:val="28"/>
          <w:szCs w:val="28"/>
        </w:rPr>
        <w:t>»</w:t>
      </w:r>
      <w:r w:rsidR="00EB32C3" w:rsidRPr="005A4905">
        <w:rPr>
          <w:rFonts w:ascii="Times New Roman" w:eastAsia="Times New Roman" w:hAnsi="Times New Roman" w:cs="Times New Roman"/>
          <w:sz w:val="28"/>
          <w:szCs w:val="28"/>
        </w:rPr>
        <w:t>. Вони часто відчувають</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внутрішню</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напругу, роздратування через даремне</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марнування часу та проявляють</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ознаки категоричного мислення.</w:t>
      </w:r>
    </w:p>
    <w:p w:rsidR="00EB32C3" w:rsidRPr="005A4905" w:rsidRDefault="733F3903"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Більше</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половини</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 xml:space="preserve">опитуваних, </w:t>
      </w:r>
      <w:r w:rsidR="00EB32C3" w:rsidRPr="005A4905">
        <w:rPr>
          <w:rFonts w:ascii="Times New Roman" w:eastAsia="Times New Roman" w:hAnsi="Times New Roman" w:cs="Times New Roman"/>
          <w:sz w:val="28"/>
          <w:szCs w:val="28"/>
        </w:rPr>
        <w:t>56%</w:t>
      </w:r>
      <w:r w:rsidR="52CD8D9E" w:rsidRPr="005A4905">
        <w:rPr>
          <w:rFonts w:ascii="Times New Roman" w:eastAsia="Times New Roman" w:hAnsi="Times New Roman" w:cs="Times New Roman"/>
          <w:sz w:val="28"/>
          <w:szCs w:val="28"/>
        </w:rPr>
        <w:t xml:space="preserve"> (39 осіб)</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переселенців</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незадоволені</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своїми</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відносинами з іншими людьми. Вони мріють про зміну кола спілкування та відновлення того оточення в якому</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перебували до вимушеного</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переїзду, відчуваючи</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небезпеку та дискомфорт у поточних</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соціальних</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взаємодіях. Це</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цілком</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зрозуміло в умовах</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війни на території</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lastRenderedPageBreak/>
        <w:t>України, яка суттєво</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впливає на їхнє</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психологічне</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благополуччя та соціальні</w:t>
      </w:r>
      <w:r w:rsidR="00573295" w:rsidRPr="005A4905">
        <w:rPr>
          <w:rFonts w:ascii="Times New Roman" w:eastAsia="Times New Roman" w:hAnsi="Times New Roman" w:cs="Times New Roman"/>
          <w:sz w:val="28"/>
          <w:szCs w:val="28"/>
        </w:rPr>
        <w:t xml:space="preserve"> </w:t>
      </w:r>
      <w:r w:rsidR="00EB32C3" w:rsidRPr="005A4905">
        <w:rPr>
          <w:rFonts w:ascii="Times New Roman" w:eastAsia="Times New Roman" w:hAnsi="Times New Roman" w:cs="Times New Roman"/>
          <w:sz w:val="28"/>
          <w:szCs w:val="28"/>
        </w:rPr>
        <w:t>зв</w:t>
      </w:r>
      <w:r w:rsidR="6906AF34" w:rsidRPr="005A4905">
        <w:rPr>
          <w:rFonts w:ascii="Times New Roman" w:eastAsia="Times New Roman" w:hAnsi="Times New Roman" w:cs="Times New Roman"/>
          <w:sz w:val="28"/>
          <w:szCs w:val="28"/>
        </w:rPr>
        <w:t>’</w:t>
      </w:r>
      <w:r w:rsidR="00EB32C3" w:rsidRPr="005A4905">
        <w:rPr>
          <w:rFonts w:ascii="Times New Roman" w:eastAsia="Times New Roman" w:hAnsi="Times New Roman" w:cs="Times New Roman"/>
          <w:sz w:val="28"/>
          <w:szCs w:val="28"/>
        </w:rPr>
        <w:t>язки.</w:t>
      </w:r>
    </w:p>
    <w:p w:rsidR="0DB9ED22" w:rsidRPr="005A4905" w:rsidRDefault="00EB32C3"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Такі</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результати</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свідчать про наявність</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значних</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викликів у сфері</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особистого та соціального</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життя</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опитуваних. Вони потребують</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психологічної</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підтримки та заходів, спрямованих на покращення</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їхньої</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задоволеності</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життям, зменшення</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внутрішньої</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напруги та роздратування, а також на розвиток</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впевненості у своїх силах і здатності</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будувати</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позитивні</w:t>
      </w:r>
      <w:r w:rsidR="00573295" w:rsidRPr="005A4905">
        <w:rPr>
          <w:rFonts w:ascii="Times New Roman" w:eastAsia="Times New Roman" w:hAnsi="Times New Roman" w:cs="Times New Roman"/>
          <w:sz w:val="28"/>
          <w:szCs w:val="28"/>
        </w:rPr>
        <w:t xml:space="preserve"> </w:t>
      </w:r>
      <w:r w:rsidRPr="005A4905">
        <w:rPr>
          <w:rFonts w:ascii="Times New Roman" w:eastAsia="Times New Roman" w:hAnsi="Times New Roman" w:cs="Times New Roman"/>
          <w:sz w:val="28"/>
          <w:szCs w:val="28"/>
        </w:rPr>
        <w:t>взаємини з оточуючими.</w:t>
      </w:r>
    </w:p>
    <w:p w:rsidR="003C1F50" w:rsidRPr="005A4905" w:rsidRDefault="008F63CB" w:rsidP="005A4905">
      <w:pPr>
        <w:spacing w:after="0" w:line="360" w:lineRule="auto"/>
        <w:ind w:firstLine="710"/>
        <w:jc w:val="both"/>
        <w:rPr>
          <w:rFonts w:ascii="Times New Roman" w:eastAsia="Times New Roman" w:hAnsi="Times New Roman" w:cs="Times New Roman"/>
          <w:sz w:val="28"/>
          <w:szCs w:val="28"/>
        </w:rPr>
      </w:pPr>
      <w:r w:rsidRPr="005A4905">
        <w:rPr>
          <w:rFonts w:ascii="Times New Roman" w:eastAsia="Times New Roman" w:hAnsi="Times New Roman" w:cs="Times New Roman"/>
          <w:sz w:val="28"/>
          <w:szCs w:val="28"/>
        </w:rPr>
        <w:t xml:space="preserve">Зібрані дані за </w:t>
      </w:r>
      <w:r w:rsidRPr="005A4905">
        <w:rPr>
          <w:rFonts w:ascii="Times New Roman" w:eastAsia="Times New Roman" w:hAnsi="Times New Roman" w:cs="Times New Roman"/>
          <w:b/>
          <w:sz w:val="28"/>
          <w:szCs w:val="28"/>
        </w:rPr>
        <w:t xml:space="preserve">методикою </w:t>
      </w:r>
      <w:r w:rsidRPr="005A4905">
        <w:rPr>
          <w:rFonts w:ascii="Times New Roman" w:eastAsia="Times New Roman" w:hAnsi="Times New Roman" w:cs="Times New Roman"/>
          <w:b/>
          <w:color w:val="000000" w:themeColor="text1"/>
          <w:sz w:val="28"/>
          <w:szCs w:val="28"/>
        </w:rPr>
        <w:t xml:space="preserve">«Дослідження соціально-психологічної адаптації» (К. </w:t>
      </w:r>
      <w:proofErr w:type="spellStart"/>
      <w:r w:rsidRPr="005A4905">
        <w:rPr>
          <w:rFonts w:ascii="Times New Roman" w:eastAsia="Times New Roman" w:hAnsi="Times New Roman" w:cs="Times New Roman"/>
          <w:b/>
          <w:color w:val="000000" w:themeColor="text1"/>
          <w:sz w:val="28"/>
          <w:szCs w:val="28"/>
        </w:rPr>
        <w:t>Роджерса</w:t>
      </w:r>
      <w:proofErr w:type="spellEnd"/>
      <w:r w:rsidRPr="005A4905">
        <w:rPr>
          <w:rFonts w:ascii="Times New Roman" w:eastAsia="Times New Roman" w:hAnsi="Times New Roman" w:cs="Times New Roman"/>
          <w:b/>
          <w:color w:val="000000" w:themeColor="text1"/>
          <w:sz w:val="28"/>
          <w:szCs w:val="28"/>
        </w:rPr>
        <w:t xml:space="preserve"> - Р. </w:t>
      </w:r>
      <w:proofErr w:type="spellStart"/>
      <w:r w:rsidRPr="005A4905">
        <w:rPr>
          <w:rFonts w:ascii="Times New Roman" w:eastAsia="Times New Roman" w:hAnsi="Times New Roman" w:cs="Times New Roman"/>
          <w:b/>
          <w:color w:val="000000" w:themeColor="text1"/>
          <w:sz w:val="28"/>
          <w:szCs w:val="28"/>
        </w:rPr>
        <w:t>Даймонда</w:t>
      </w:r>
      <w:proofErr w:type="spellEnd"/>
      <w:r w:rsidRPr="005A4905">
        <w:rPr>
          <w:rFonts w:ascii="Times New Roman" w:eastAsia="Times New Roman" w:hAnsi="Times New Roman" w:cs="Times New Roman"/>
          <w:b/>
          <w:color w:val="000000" w:themeColor="text1"/>
          <w:sz w:val="28"/>
          <w:szCs w:val="28"/>
        </w:rPr>
        <w:t>)</w:t>
      </w:r>
      <w:r w:rsidRPr="005A4905">
        <w:rPr>
          <w:rFonts w:ascii="Times New Roman" w:eastAsia="Times New Roman" w:hAnsi="Times New Roman" w:cs="Times New Roman"/>
          <w:sz w:val="28"/>
          <w:szCs w:val="28"/>
        </w:rPr>
        <w:t xml:space="preserve"> демонструють наступні дані.</w:t>
      </w:r>
    </w:p>
    <w:p w:rsidR="003C1F50" w:rsidRPr="005A4905" w:rsidRDefault="003C1F50" w:rsidP="005A4905">
      <w:pPr>
        <w:spacing w:after="0" w:line="360" w:lineRule="auto"/>
        <w:ind w:firstLine="710"/>
        <w:jc w:val="both"/>
        <w:rPr>
          <w:rFonts w:ascii="Times New Roman" w:hAnsi="Times New Roman" w:cs="Times New Roman"/>
          <w:sz w:val="28"/>
          <w:szCs w:val="28"/>
        </w:rPr>
      </w:pPr>
      <w:r w:rsidRPr="005A4905">
        <w:rPr>
          <w:rFonts w:ascii="Times New Roman" w:hAnsi="Times New Roman" w:cs="Times New Roman"/>
          <w:sz w:val="28"/>
          <w:szCs w:val="28"/>
        </w:rPr>
        <w:t xml:space="preserve">За показником </w:t>
      </w:r>
      <w:r w:rsidRPr="005A4905">
        <w:rPr>
          <w:rStyle w:val="ae"/>
          <w:rFonts w:ascii="Times New Roman" w:hAnsi="Times New Roman" w:cs="Times New Roman"/>
          <w:b w:val="0"/>
          <w:sz w:val="28"/>
          <w:szCs w:val="28"/>
        </w:rPr>
        <w:t>«Загальний рівень соціально-психологічної адаптації»</w:t>
      </w:r>
      <w:r w:rsidR="00BA5C3E">
        <w:rPr>
          <w:rStyle w:val="ae"/>
          <w:rFonts w:ascii="Times New Roman" w:hAnsi="Times New Roman" w:cs="Times New Roman"/>
          <w:b w:val="0"/>
          <w:sz w:val="28"/>
          <w:szCs w:val="28"/>
        </w:rPr>
        <w:t xml:space="preserve"> </w:t>
      </w:r>
      <w:r w:rsidRPr="005A4905">
        <w:rPr>
          <w:rFonts w:ascii="Times New Roman" w:hAnsi="Times New Roman" w:cs="Times New Roman"/>
          <w:sz w:val="28"/>
          <w:szCs w:val="28"/>
        </w:rPr>
        <w:t xml:space="preserve">низький рівень показало </w:t>
      </w:r>
      <w:r w:rsidRPr="005A4905">
        <w:rPr>
          <w:rStyle w:val="ae"/>
          <w:rFonts w:ascii="Times New Roman" w:hAnsi="Times New Roman" w:cs="Times New Roman"/>
          <w:b w:val="0"/>
          <w:sz w:val="28"/>
          <w:szCs w:val="28"/>
        </w:rPr>
        <w:t>42% (29 осіб)</w:t>
      </w:r>
      <w:r w:rsidRPr="005A4905">
        <w:rPr>
          <w:rFonts w:ascii="Times New Roman" w:hAnsi="Times New Roman" w:cs="Times New Roman"/>
          <w:b/>
          <w:sz w:val="28"/>
          <w:szCs w:val="28"/>
        </w:rPr>
        <w:t>,</w:t>
      </w:r>
      <w:r w:rsidRPr="005A4905">
        <w:rPr>
          <w:rFonts w:ascii="Times New Roman" w:hAnsi="Times New Roman" w:cs="Times New Roman"/>
          <w:sz w:val="28"/>
          <w:szCs w:val="28"/>
        </w:rPr>
        <w:t xml:space="preserve"> середній рівень – </w:t>
      </w:r>
      <w:r w:rsidRPr="005A4905">
        <w:rPr>
          <w:rStyle w:val="ae"/>
          <w:rFonts w:ascii="Times New Roman" w:hAnsi="Times New Roman" w:cs="Times New Roman"/>
          <w:b w:val="0"/>
          <w:sz w:val="28"/>
          <w:szCs w:val="28"/>
        </w:rPr>
        <w:t>38% (27 осіб)</w:t>
      </w:r>
      <w:r w:rsidRPr="005A4905">
        <w:rPr>
          <w:rFonts w:ascii="Times New Roman" w:hAnsi="Times New Roman" w:cs="Times New Roman"/>
          <w:b/>
          <w:sz w:val="28"/>
          <w:szCs w:val="28"/>
        </w:rPr>
        <w:t>,</w:t>
      </w:r>
      <w:r w:rsidRPr="005A4905">
        <w:rPr>
          <w:rFonts w:ascii="Times New Roman" w:hAnsi="Times New Roman" w:cs="Times New Roman"/>
          <w:sz w:val="28"/>
          <w:szCs w:val="28"/>
        </w:rPr>
        <w:t xml:space="preserve"> високий рівень – </w:t>
      </w:r>
      <w:r w:rsidRPr="005A4905">
        <w:rPr>
          <w:rStyle w:val="ae"/>
          <w:rFonts w:ascii="Times New Roman" w:hAnsi="Times New Roman" w:cs="Times New Roman"/>
          <w:b w:val="0"/>
          <w:sz w:val="28"/>
          <w:szCs w:val="28"/>
        </w:rPr>
        <w:t>20% (14 осіб)</w:t>
      </w:r>
      <w:r w:rsidRPr="005A4905">
        <w:rPr>
          <w:rFonts w:ascii="Times New Roman" w:hAnsi="Times New Roman" w:cs="Times New Roman"/>
          <w:b/>
          <w:sz w:val="28"/>
          <w:szCs w:val="28"/>
        </w:rPr>
        <w:t>.</w:t>
      </w:r>
    </w:p>
    <w:p w:rsidR="003C1F50" w:rsidRPr="005A4905" w:rsidRDefault="003C1F50" w:rsidP="005A4905">
      <w:pPr>
        <w:spacing w:after="0" w:line="360" w:lineRule="auto"/>
        <w:ind w:firstLine="710"/>
        <w:jc w:val="both"/>
        <w:rPr>
          <w:rFonts w:ascii="Times New Roman" w:hAnsi="Times New Roman" w:cs="Times New Roman"/>
          <w:b/>
          <w:sz w:val="28"/>
          <w:szCs w:val="28"/>
        </w:rPr>
      </w:pPr>
      <w:r w:rsidRPr="005A4905">
        <w:rPr>
          <w:rFonts w:ascii="Times New Roman" w:hAnsi="Times New Roman" w:cs="Times New Roman"/>
          <w:sz w:val="28"/>
          <w:szCs w:val="28"/>
        </w:rPr>
        <w:t xml:space="preserve">За показником </w:t>
      </w:r>
      <w:r w:rsidR="00942A20" w:rsidRPr="005A4905">
        <w:rPr>
          <w:rStyle w:val="ae"/>
          <w:rFonts w:ascii="Times New Roman" w:hAnsi="Times New Roman" w:cs="Times New Roman"/>
          <w:b w:val="0"/>
          <w:sz w:val="28"/>
          <w:szCs w:val="28"/>
        </w:rPr>
        <w:t>«</w:t>
      </w:r>
      <w:r w:rsidRPr="005A4905">
        <w:rPr>
          <w:rStyle w:val="ae"/>
          <w:rFonts w:ascii="Times New Roman" w:hAnsi="Times New Roman" w:cs="Times New Roman"/>
          <w:b w:val="0"/>
          <w:sz w:val="28"/>
          <w:szCs w:val="28"/>
        </w:rPr>
        <w:t>Прийняття себе</w:t>
      </w:r>
      <w:r w:rsidR="00942A20" w:rsidRPr="005A4905">
        <w:rPr>
          <w:rStyle w:val="ae"/>
          <w:rFonts w:ascii="Times New Roman" w:hAnsi="Times New Roman" w:cs="Times New Roman"/>
          <w:b w:val="0"/>
          <w:sz w:val="28"/>
          <w:szCs w:val="28"/>
        </w:rPr>
        <w:t>»</w:t>
      </w:r>
      <w:r w:rsidRPr="005A4905">
        <w:rPr>
          <w:rFonts w:ascii="Times New Roman" w:hAnsi="Times New Roman" w:cs="Times New Roman"/>
          <w:sz w:val="28"/>
          <w:szCs w:val="28"/>
        </w:rPr>
        <w:t xml:space="preserve"> низький рівень мають </w:t>
      </w:r>
      <w:r w:rsidRPr="005A4905">
        <w:rPr>
          <w:rStyle w:val="ae"/>
          <w:rFonts w:ascii="Times New Roman" w:hAnsi="Times New Roman" w:cs="Times New Roman"/>
          <w:b w:val="0"/>
          <w:sz w:val="28"/>
          <w:szCs w:val="28"/>
        </w:rPr>
        <w:t>34% (24 особи)</w:t>
      </w:r>
      <w:r w:rsidRPr="005A4905">
        <w:rPr>
          <w:rFonts w:ascii="Times New Roman" w:hAnsi="Times New Roman" w:cs="Times New Roman"/>
          <w:b/>
          <w:sz w:val="28"/>
          <w:szCs w:val="28"/>
        </w:rPr>
        <w:t>,</w:t>
      </w:r>
      <w:r w:rsidRPr="005A4905">
        <w:rPr>
          <w:rFonts w:ascii="Times New Roman" w:hAnsi="Times New Roman" w:cs="Times New Roman"/>
          <w:sz w:val="28"/>
          <w:szCs w:val="28"/>
        </w:rPr>
        <w:t xml:space="preserve"> середній рівень – </w:t>
      </w:r>
      <w:r w:rsidRPr="005A4905">
        <w:rPr>
          <w:rStyle w:val="ae"/>
          <w:rFonts w:ascii="Times New Roman" w:hAnsi="Times New Roman" w:cs="Times New Roman"/>
          <w:b w:val="0"/>
          <w:sz w:val="28"/>
          <w:szCs w:val="28"/>
        </w:rPr>
        <w:t>43% (30 осіб)</w:t>
      </w:r>
      <w:r w:rsidRPr="005A4905">
        <w:rPr>
          <w:rFonts w:ascii="Times New Roman" w:hAnsi="Times New Roman" w:cs="Times New Roman"/>
          <w:b/>
          <w:sz w:val="28"/>
          <w:szCs w:val="28"/>
        </w:rPr>
        <w:t>,</w:t>
      </w:r>
      <w:r w:rsidRPr="005A4905">
        <w:rPr>
          <w:rFonts w:ascii="Times New Roman" w:hAnsi="Times New Roman" w:cs="Times New Roman"/>
          <w:sz w:val="28"/>
          <w:szCs w:val="28"/>
        </w:rPr>
        <w:t xml:space="preserve"> високий рівень – </w:t>
      </w:r>
      <w:r w:rsidRPr="005A4905">
        <w:rPr>
          <w:rStyle w:val="ae"/>
          <w:rFonts w:ascii="Times New Roman" w:hAnsi="Times New Roman" w:cs="Times New Roman"/>
          <w:b w:val="0"/>
          <w:sz w:val="28"/>
          <w:szCs w:val="28"/>
        </w:rPr>
        <w:t>23% (16 осіб)</w:t>
      </w:r>
      <w:r w:rsidRPr="005A4905">
        <w:rPr>
          <w:rFonts w:ascii="Times New Roman" w:hAnsi="Times New Roman" w:cs="Times New Roman"/>
          <w:b/>
          <w:sz w:val="28"/>
          <w:szCs w:val="28"/>
        </w:rPr>
        <w:t>.</w:t>
      </w:r>
    </w:p>
    <w:p w:rsidR="003C1F50" w:rsidRPr="005A4905" w:rsidRDefault="003C1F50" w:rsidP="005A4905">
      <w:pPr>
        <w:spacing w:after="0" w:line="360" w:lineRule="auto"/>
        <w:ind w:firstLine="710"/>
        <w:jc w:val="both"/>
        <w:rPr>
          <w:rFonts w:ascii="Times New Roman" w:hAnsi="Times New Roman" w:cs="Times New Roman"/>
          <w:sz w:val="28"/>
          <w:szCs w:val="28"/>
        </w:rPr>
      </w:pPr>
      <w:r w:rsidRPr="005A4905">
        <w:rPr>
          <w:rFonts w:ascii="Times New Roman" w:hAnsi="Times New Roman" w:cs="Times New Roman"/>
          <w:sz w:val="28"/>
          <w:szCs w:val="28"/>
        </w:rPr>
        <w:t xml:space="preserve">За показником </w:t>
      </w:r>
      <w:r w:rsidR="00942A20" w:rsidRPr="005A4905">
        <w:rPr>
          <w:rStyle w:val="ae"/>
          <w:rFonts w:ascii="Times New Roman" w:hAnsi="Times New Roman" w:cs="Times New Roman"/>
          <w:b w:val="0"/>
          <w:sz w:val="28"/>
          <w:szCs w:val="28"/>
        </w:rPr>
        <w:t>«</w:t>
      </w:r>
      <w:r w:rsidRPr="005A4905">
        <w:rPr>
          <w:rStyle w:val="ae"/>
          <w:rFonts w:ascii="Times New Roman" w:hAnsi="Times New Roman" w:cs="Times New Roman"/>
          <w:b w:val="0"/>
          <w:sz w:val="28"/>
          <w:szCs w:val="28"/>
        </w:rPr>
        <w:t>Прийняття інших</w:t>
      </w:r>
      <w:r w:rsidR="00942A20" w:rsidRPr="005A4905">
        <w:rPr>
          <w:rStyle w:val="ae"/>
          <w:rFonts w:ascii="Times New Roman" w:hAnsi="Times New Roman" w:cs="Times New Roman"/>
          <w:b w:val="0"/>
          <w:sz w:val="28"/>
          <w:szCs w:val="28"/>
        </w:rPr>
        <w:t>»</w:t>
      </w:r>
      <w:r w:rsidRPr="005A4905">
        <w:rPr>
          <w:rFonts w:ascii="Times New Roman" w:hAnsi="Times New Roman" w:cs="Times New Roman"/>
          <w:sz w:val="28"/>
          <w:szCs w:val="28"/>
        </w:rPr>
        <w:t xml:space="preserve"> низький рівень показало </w:t>
      </w:r>
      <w:r w:rsidRPr="005A4905">
        <w:rPr>
          <w:rStyle w:val="ae"/>
          <w:rFonts w:ascii="Times New Roman" w:hAnsi="Times New Roman" w:cs="Times New Roman"/>
          <w:b w:val="0"/>
          <w:sz w:val="28"/>
          <w:szCs w:val="28"/>
        </w:rPr>
        <w:t>18% (13осіб)</w:t>
      </w:r>
      <w:r w:rsidRPr="005A4905">
        <w:rPr>
          <w:rFonts w:ascii="Times New Roman" w:hAnsi="Times New Roman" w:cs="Times New Roman"/>
          <w:b/>
          <w:sz w:val="28"/>
          <w:szCs w:val="28"/>
        </w:rPr>
        <w:t>,</w:t>
      </w:r>
      <w:r w:rsidRPr="005A4905">
        <w:rPr>
          <w:rFonts w:ascii="Times New Roman" w:hAnsi="Times New Roman" w:cs="Times New Roman"/>
          <w:sz w:val="28"/>
          <w:szCs w:val="28"/>
        </w:rPr>
        <w:t xml:space="preserve"> середній рівень – </w:t>
      </w:r>
      <w:r w:rsidRPr="005A4905">
        <w:rPr>
          <w:rStyle w:val="ae"/>
          <w:rFonts w:ascii="Times New Roman" w:hAnsi="Times New Roman" w:cs="Times New Roman"/>
          <w:b w:val="0"/>
          <w:sz w:val="28"/>
          <w:szCs w:val="28"/>
        </w:rPr>
        <w:t>41% (29 осіб)</w:t>
      </w:r>
      <w:r w:rsidRPr="005A4905">
        <w:rPr>
          <w:rFonts w:ascii="Times New Roman" w:hAnsi="Times New Roman" w:cs="Times New Roman"/>
          <w:sz w:val="28"/>
          <w:szCs w:val="28"/>
        </w:rPr>
        <w:t xml:space="preserve">, високий рівень – </w:t>
      </w:r>
      <w:r w:rsidRPr="005A4905">
        <w:rPr>
          <w:rStyle w:val="ae"/>
          <w:rFonts w:ascii="Times New Roman" w:hAnsi="Times New Roman" w:cs="Times New Roman"/>
          <w:b w:val="0"/>
          <w:sz w:val="28"/>
          <w:szCs w:val="28"/>
        </w:rPr>
        <w:t>41% (28 осіб)</w:t>
      </w:r>
      <w:r w:rsidRPr="005A4905">
        <w:rPr>
          <w:rFonts w:ascii="Times New Roman" w:hAnsi="Times New Roman" w:cs="Times New Roman"/>
          <w:sz w:val="28"/>
          <w:szCs w:val="28"/>
        </w:rPr>
        <w:t>.</w:t>
      </w:r>
    </w:p>
    <w:p w:rsidR="003C1F50" w:rsidRPr="005A4905" w:rsidRDefault="003C1F50" w:rsidP="005A4905">
      <w:pPr>
        <w:spacing w:after="0" w:line="360" w:lineRule="auto"/>
        <w:ind w:firstLine="710"/>
        <w:jc w:val="both"/>
        <w:rPr>
          <w:rFonts w:ascii="Times New Roman" w:hAnsi="Times New Roman" w:cs="Times New Roman"/>
          <w:b/>
          <w:sz w:val="28"/>
          <w:szCs w:val="28"/>
        </w:rPr>
      </w:pPr>
      <w:r w:rsidRPr="005A4905">
        <w:rPr>
          <w:rFonts w:ascii="Times New Roman" w:hAnsi="Times New Roman" w:cs="Times New Roman"/>
          <w:sz w:val="28"/>
          <w:szCs w:val="28"/>
        </w:rPr>
        <w:t xml:space="preserve">За показником </w:t>
      </w:r>
      <w:r w:rsidR="00942A20" w:rsidRPr="005A4905">
        <w:rPr>
          <w:rStyle w:val="ae"/>
          <w:rFonts w:ascii="Times New Roman" w:hAnsi="Times New Roman" w:cs="Times New Roman"/>
          <w:b w:val="0"/>
          <w:sz w:val="28"/>
          <w:szCs w:val="28"/>
        </w:rPr>
        <w:t>«</w:t>
      </w:r>
      <w:r w:rsidRPr="005A4905">
        <w:rPr>
          <w:rStyle w:val="ae"/>
          <w:rFonts w:ascii="Times New Roman" w:hAnsi="Times New Roman" w:cs="Times New Roman"/>
          <w:b w:val="0"/>
          <w:sz w:val="28"/>
          <w:szCs w:val="28"/>
        </w:rPr>
        <w:t>Емоційна комфортність</w:t>
      </w:r>
      <w:r w:rsidR="00942A20" w:rsidRPr="005A4905">
        <w:rPr>
          <w:rStyle w:val="ae"/>
          <w:rFonts w:ascii="Times New Roman" w:hAnsi="Times New Roman" w:cs="Times New Roman"/>
          <w:b w:val="0"/>
          <w:sz w:val="28"/>
          <w:szCs w:val="28"/>
        </w:rPr>
        <w:t>»</w:t>
      </w:r>
      <w:r w:rsidRPr="005A4905">
        <w:rPr>
          <w:rFonts w:ascii="Times New Roman" w:hAnsi="Times New Roman" w:cs="Times New Roman"/>
          <w:sz w:val="28"/>
          <w:szCs w:val="28"/>
        </w:rPr>
        <w:t xml:space="preserve"> низький рівень демонструють </w:t>
      </w:r>
      <w:r w:rsidRPr="005A4905">
        <w:rPr>
          <w:rStyle w:val="ae"/>
          <w:rFonts w:ascii="Times New Roman" w:hAnsi="Times New Roman" w:cs="Times New Roman"/>
          <w:b w:val="0"/>
          <w:sz w:val="28"/>
          <w:szCs w:val="28"/>
        </w:rPr>
        <w:t>22% (15 осіб)</w:t>
      </w:r>
      <w:r w:rsidRPr="005A4905">
        <w:rPr>
          <w:rFonts w:ascii="Times New Roman" w:hAnsi="Times New Roman" w:cs="Times New Roman"/>
          <w:b/>
          <w:sz w:val="28"/>
          <w:szCs w:val="28"/>
        </w:rPr>
        <w:t>,</w:t>
      </w:r>
      <w:r w:rsidRPr="005A4905">
        <w:rPr>
          <w:rFonts w:ascii="Times New Roman" w:hAnsi="Times New Roman" w:cs="Times New Roman"/>
          <w:sz w:val="28"/>
          <w:szCs w:val="28"/>
        </w:rPr>
        <w:t xml:space="preserve"> середній рівень – </w:t>
      </w:r>
      <w:r w:rsidRPr="005A4905">
        <w:rPr>
          <w:rStyle w:val="ae"/>
          <w:rFonts w:ascii="Times New Roman" w:hAnsi="Times New Roman" w:cs="Times New Roman"/>
          <w:b w:val="0"/>
          <w:sz w:val="28"/>
          <w:szCs w:val="28"/>
        </w:rPr>
        <w:t>40% (28 осіб)</w:t>
      </w:r>
      <w:r w:rsidRPr="005A4905">
        <w:rPr>
          <w:rFonts w:ascii="Times New Roman" w:hAnsi="Times New Roman" w:cs="Times New Roman"/>
          <w:sz w:val="28"/>
          <w:szCs w:val="28"/>
        </w:rPr>
        <w:t xml:space="preserve">, високий рівень </w:t>
      </w:r>
      <w:r w:rsidRPr="005A4905">
        <w:rPr>
          <w:rFonts w:ascii="Times New Roman" w:hAnsi="Times New Roman" w:cs="Times New Roman"/>
          <w:b/>
          <w:sz w:val="28"/>
          <w:szCs w:val="28"/>
        </w:rPr>
        <w:t xml:space="preserve">– </w:t>
      </w:r>
      <w:r w:rsidRPr="005A4905">
        <w:rPr>
          <w:rStyle w:val="ae"/>
          <w:rFonts w:ascii="Times New Roman" w:hAnsi="Times New Roman" w:cs="Times New Roman"/>
          <w:b w:val="0"/>
          <w:sz w:val="28"/>
          <w:szCs w:val="28"/>
        </w:rPr>
        <w:t>38% (27 осіб)</w:t>
      </w:r>
      <w:r w:rsidRPr="005A4905">
        <w:rPr>
          <w:rFonts w:ascii="Times New Roman" w:hAnsi="Times New Roman" w:cs="Times New Roman"/>
          <w:b/>
          <w:sz w:val="28"/>
          <w:szCs w:val="28"/>
        </w:rPr>
        <w:t>.</w:t>
      </w:r>
    </w:p>
    <w:p w:rsidR="003C1F50" w:rsidRPr="005A4905" w:rsidRDefault="003C1F50" w:rsidP="005A4905">
      <w:pPr>
        <w:spacing w:after="0" w:line="360" w:lineRule="auto"/>
        <w:ind w:firstLine="710"/>
        <w:jc w:val="both"/>
        <w:rPr>
          <w:rFonts w:ascii="Times New Roman" w:hAnsi="Times New Roman" w:cs="Times New Roman"/>
          <w:sz w:val="28"/>
          <w:szCs w:val="28"/>
        </w:rPr>
      </w:pPr>
      <w:r w:rsidRPr="005A4905">
        <w:rPr>
          <w:rFonts w:ascii="Times New Roman" w:hAnsi="Times New Roman" w:cs="Times New Roman"/>
          <w:sz w:val="28"/>
          <w:szCs w:val="28"/>
        </w:rPr>
        <w:t xml:space="preserve">За показником </w:t>
      </w:r>
      <w:r w:rsidR="00942A20" w:rsidRPr="005A4905">
        <w:rPr>
          <w:rStyle w:val="ae"/>
          <w:rFonts w:ascii="Times New Roman" w:hAnsi="Times New Roman" w:cs="Times New Roman"/>
          <w:b w:val="0"/>
          <w:sz w:val="28"/>
          <w:szCs w:val="28"/>
        </w:rPr>
        <w:t>«</w:t>
      </w:r>
      <w:proofErr w:type="spellStart"/>
      <w:r w:rsidRPr="005A4905">
        <w:rPr>
          <w:rStyle w:val="ae"/>
          <w:rFonts w:ascii="Times New Roman" w:hAnsi="Times New Roman" w:cs="Times New Roman"/>
          <w:b w:val="0"/>
          <w:sz w:val="28"/>
          <w:szCs w:val="28"/>
        </w:rPr>
        <w:t>Інтернальність</w:t>
      </w:r>
      <w:proofErr w:type="spellEnd"/>
      <w:r w:rsidR="00942A20" w:rsidRPr="005A4905">
        <w:rPr>
          <w:rStyle w:val="ae"/>
          <w:rFonts w:ascii="Times New Roman" w:hAnsi="Times New Roman" w:cs="Times New Roman"/>
          <w:b w:val="0"/>
          <w:sz w:val="28"/>
          <w:szCs w:val="28"/>
        </w:rPr>
        <w:t>»</w:t>
      </w:r>
      <w:r w:rsidRPr="005A4905">
        <w:rPr>
          <w:rFonts w:ascii="Times New Roman" w:hAnsi="Times New Roman" w:cs="Times New Roman"/>
          <w:sz w:val="28"/>
          <w:szCs w:val="28"/>
        </w:rPr>
        <w:t xml:space="preserve"> (відчуття контролю над життям) низький рівень показали </w:t>
      </w:r>
      <w:r w:rsidRPr="005A4905">
        <w:rPr>
          <w:rStyle w:val="ae"/>
          <w:rFonts w:ascii="Times New Roman" w:hAnsi="Times New Roman" w:cs="Times New Roman"/>
          <w:b w:val="0"/>
          <w:sz w:val="28"/>
          <w:szCs w:val="28"/>
        </w:rPr>
        <w:t>18% (13 осіб)</w:t>
      </w:r>
      <w:r w:rsidRPr="005A4905">
        <w:rPr>
          <w:rFonts w:ascii="Times New Roman" w:hAnsi="Times New Roman" w:cs="Times New Roman"/>
          <w:b/>
          <w:sz w:val="28"/>
          <w:szCs w:val="28"/>
        </w:rPr>
        <w:t>,</w:t>
      </w:r>
      <w:r w:rsidRPr="005A4905">
        <w:rPr>
          <w:rFonts w:ascii="Times New Roman" w:hAnsi="Times New Roman" w:cs="Times New Roman"/>
          <w:sz w:val="28"/>
          <w:szCs w:val="28"/>
        </w:rPr>
        <w:t xml:space="preserve"> середній рівень – </w:t>
      </w:r>
      <w:r w:rsidRPr="005A4905">
        <w:rPr>
          <w:rStyle w:val="ae"/>
          <w:rFonts w:ascii="Times New Roman" w:hAnsi="Times New Roman" w:cs="Times New Roman"/>
          <w:b w:val="0"/>
          <w:sz w:val="28"/>
          <w:szCs w:val="28"/>
        </w:rPr>
        <w:t>44% (31 особа)</w:t>
      </w:r>
      <w:r w:rsidRPr="005A4905">
        <w:rPr>
          <w:rFonts w:ascii="Times New Roman" w:hAnsi="Times New Roman" w:cs="Times New Roman"/>
          <w:b/>
          <w:sz w:val="28"/>
          <w:szCs w:val="28"/>
        </w:rPr>
        <w:t xml:space="preserve">, </w:t>
      </w:r>
      <w:r w:rsidRPr="005A4905">
        <w:rPr>
          <w:rFonts w:ascii="Times New Roman" w:hAnsi="Times New Roman" w:cs="Times New Roman"/>
          <w:sz w:val="28"/>
          <w:szCs w:val="28"/>
        </w:rPr>
        <w:t xml:space="preserve">високий рівень – </w:t>
      </w:r>
      <w:r w:rsidRPr="005A4905">
        <w:rPr>
          <w:rStyle w:val="ae"/>
          <w:rFonts w:ascii="Times New Roman" w:hAnsi="Times New Roman" w:cs="Times New Roman"/>
          <w:b w:val="0"/>
          <w:sz w:val="28"/>
          <w:szCs w:val="28"/>
        </w:rPr>
        <w:t>38% (26 осіб)</w:t>
      </w:r>
      <w:r w:rsidRPr="005A4905">
        <w:rPr>
          <w:rFonts w:ascii="Times New Roman" w:hAnsi="Times New Roman" w:cs="Times New Roman"/>
          <w:b/>
          <w:sz w:val="28"/>
          <w:szCs w:val="28"/>
        </w:rPr>
        <w:t>.</w:t>
      </w:r>
    </w:p>
    <w:p w:rsidR="003C1F50" w:rsidRPr="005A4905" w:rsidRDefault="003C1F50" w:rsidP="005A4905">
      <w:pPr>
        <w:spacing w:after="0" w:line="360" w:lineRule="auto"/>
        <w:ind w:firstLine="710"/>
        <w:jc w:val="both"/>
        <w:rPr>
          <w:rFonts w:ascii="Times New Roman" w:hAnsi="Times New Roman" w:cs="Times New Roman"/>
          <w:b/>
          <w:sz w:val="28"/>
          <w:szCs w:val="28"/>
        </w:rPr>
      </w:pPr>
      <w:r w:rsidRPr="005A4905">
        <w:rPr>
          <w:rFonts w:ascii="Times New Roman" w:hAnsi="Times New Roman" w:cs="Times New Roman"/>
          <w:sz w:val="28"/>
          <w:szCs w:val="28"/>
        </w:rPr>
        <w:t xml:space="preserve">За показником </w:t>
      </w:r>
      <w:r w:rsidR="00942A20" w:rsidRPr="005A4905">
        <w:rPr>
          <w:rStyle w:val="ae"/>
          <w:rFonts w:ascii="Times New Roman" w:hAnsi="Times New Roman" w:cs="Times New Roman"/>
          <w:b w:val="0"/>
          <w:sz w:val="28"/>
          <w:szCs w:val="28"/>
        </w:rPr>
        <w:t>«</w:t>
      </w:r>
      <w:r w:rsidRPr="005A4905">
        <w:rPr>
          <w:rStyle w:val="ae"/>
          <w:rFonts w:ascii="Times New Roman" w:hAnsi="Times New Roman" w:cs="Times New Roman"/>
          <w:b w:val="0"/>
          <w:sz w:val="28"/>
          <w:szCs w:val="28"/>
        </w:rPr>
        <w:t>Схильність до домінування</w:t>
      </w:r>
      <w:r w:rsidR="00942A20" w:rsidRPr="005A4905">
        <w:rPr>
          <w:rStyle w:val="ae"/>
          <w:rFonts w:ascii="Times New Roman" w:hAnsi="Times New Roman" w:cs="Times New Roman"/>
          <w:b w:val="0"/>
          <w:sz w:val="28"/>
          <w:szCs w:val="28"/>
        </w:rPr>
        <w:t>»</w:t>
      </w:r>
      <w:r w:rsidRPr="005A4905">
        <w:rPr>
          <w:rFonts w:ascii="Times New Roman" w:hAnsi="Times New Roman" w:cs="Times New Roman"/>
          <w:sz w:val="28"/>
          <w:szCs w:val="28"/>
        </w:rPr>
        <w:t xml:space="preserve"> низький рівень мають </w:t>
      </w:r>
      <w:r w:rsidRPr="005A4905">
        <w:rPr>
          <w:rStyle w:val="ae"/>
          <w:rFonts w:ascii="Times New Roman" w:hAnsi="Times New Roman" w:cs="Times New Roman"/>
          <w:b w:val="0"/>
          <w:sz w:val="28"/>
          <w:szCs w:val="28"/>
        </w:rPr>
        <w:t>32% (22 особи)</w:t>
      </w:r>
      <w:r w:rsidRPr="005A4905">
        <w:rPr>
          <w:rFonts w:ascii="Times New Roman" w:hAnsi="Times New Roman" w:cs="Times New Roman"/>
          <w:b/>
          <w:sz w:val="28"/>
          <w:szCs w:val="28"/>
        </w:rPr>
        <w:t>,</w:t>
      </w:r>
      <w:r w:rsidRPr="005A4905">
        <w:rPr>
          <w:rFonts w:ascii="Times New Roman" w:hAnsi="Times New Roman" w:cs="Times New Roman"/>
          <w:sz w:val="28"/>
          <w:szCs w:val="28"/>
        </w:rPr>
        <w:t xml:space="preserve"> середній рівень – </w:t>
      </w:r>
      <w:r w:rsidRPr="005A4905">
        <w:rPr>
          <w:rStyle w:val="ae"/>
          <w:rFonts w:ascii="Times New Roman" w:hAnsi="Times New Roman" w:cs="Times New Roman"/>
          <w:b w:val="0"/>
          <w:sz w:val="28"/>
          <w:szCs w:val="28"/>
        </w:rPr>
        <w:t>40% (28 осіб)</w:t>
      </w:r>
      <w:r w:rsidRPr="005A4905">
        <w:rPr>
          <w:rFonts w:ascii="Times New Roman" w:hAnsi="Times New Roman" w:cs="Times New Roman"/>
          <w:b/>
          <w:sz w:val="28"/>
          <w:szCs w:val="28"/>
        </w:rPr>
        <w:t>,</w:t>
      </w:r>
      <w:r w:rsidRPr="005A4905">
        <w:rPr>
          <w:rFonts w:ascii="Times New Roman" w:hAnsi="Times New Roman" w:cs="Times New Roman"/>
          <w:sz w:val="28"/>
          <w:szCs w:val="28"/>
        </w:rPr>
        <w:t xml:space="preserve"> високий рівень </w:t>
      </w:r>
      <w:r w:rsidRPr="005A4905">
        <w:rPr>
          <w:rFonts w:ascii="Times New Roman" w:hAnsi="Times New Roman" w:cs="Times New Roman"/>
          <w:b/>
          <w:sz w:val="28"/>
          <w:szCs w:val="28"/>
        </w:rPr>
        <w:t xml:space="preserve">– </w:t>
      </w:r>
      <w:r w:rsidRPr="005A4905">
        <w:rPr>
          <w:rStyle w:val="ae"/>
          <w:rFonts w:ascii="Times New Roman" w:hAnsi="Times New Roman" w:cs="Times New Roman"/>
          <w:b w:val="0"/>
          <w:sz w:val="28"/>
          <w:szCs w:val="28"/>
        </w:rPr>
        <w:t>28% (20 осіб)</w:t>
      </w:r>
      <w:r w:rsidRPr="005A4905">
        <w:rPr>
          <w:rFonts w:ascii="Times New Roman" w:hAnsi="Times New Roman" w:cs="Times New Roman"/>
          <w:b/>
          <w:sz w:val="28"/>
          <w:szCs w:val="28"/>
        </w:rPr>
        <w:t>.</w:t>
      </w:r>
    </w:p>
    <w:p w:rsidR="004C4DDC" w:rsidRPr="005A4905" w:rsidRDefault="004C4DDC" w:rsidP="005A4905">
      <w:pPr>
        <w:spacing w:after="0" w:line="360" w:lineRule="auto"/>
        <w:ind w:firstLine="710"/>
        <w:jc w:val="both"/>
        <w:rPr>
          <w:rFonts w:ascii="Times New Roman" w:eastAsia="Times New Roman" w:hAnsi="Times New Roman" w:cs="Times New Roman"/>
          <w:color w:val="000000" w:themeColor="text1"/>
          <w:sz w:val="28"/>
          <w:szCs w:val="28"/>
        </w:rPr>
      </w:pPr>
      <w:r w:rsidRPr="005A4905">
        <w:rPr>
          <w:rFonts w:ascii="Times New Roman" w:eastAsia="Times New Roman" w:hAnsi="Times New Roman" w:cs="Times New Roman"/>
          <w:color w:val="000000" w:themeColor="text1"/>
          <w:sz w:val="28"/>
          <w:szCs w:val="28"/>
        </w:rPr>
        <w:t>Результати</w:t>
      </w:r>
      <w:r w:rsidR="00573295"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опитування</w:t>
      </w:r>
      <w:r w:rsidR="00573295" w:rsidRPr="005A4905">
        <w:rPr>
          <w:rFonts w:ascii="Times New Roman" w:eastAsia="Times New Roman" w:hAnsi="Times New Roman" w:cs="Times New Roman"/>
          <w:color w:val="000000" w:themeColor="text1"/>
          <w:sz w:val="28"/>
          <w:szCs w:val="28"/>
        </w:rPr>
        <w:t xml:space="preserve"> </w:t>
      </w:r>
      <w:r w:rsidRPr="005A4905">
        <w:rPr>
          <w:rFonts w:ascii="Times New Roman" w:eastAsia="Times New Roman" w:hAnsi="Times New Roman" w:cs="Times New Roman"/>
          <w:color w:val="000000" w:themeColor="text1"/>
          <w:sz w:val="28"/>
          <w:szCs w:val="28"/>
        </w:rPr>
        <w:t xml:space="preserve">респондентів за </w:t>
      </w:r>
      <w:r w:rsidR="00815365" w:rsidRPr="005A4905">
        <w:rPr>
          <w:rFonts w:ascii="Times New Roman" w:eastAsia="Times New Roman" w:hAnsi="Times New Roman" w:cs="Times New Roman"/>
          <w:bCs/>
          <w:sz w:val="28"/>
          <w:szCs w:val="28"/>
        </w:rPr>
        <w:t xml:space="preserve">методикою </w:t>
      </w:r>
      <w:r w:rsidR="00815365" w:rsidRPr="005A4905">
        <w:rPr>
          <w:rFonts w:ascii="Times New Roman" w:eastAsia="Times New Roman" w:hAnsi="Times New Roman" w:cs="Times New Roman"/>
          <w:bCs/>
          <w:color w:val="000000" w:themeColor="text1"/>
          <w:sz w:val="28"/>
          <w:szCs w:val="28"/>
        </w:rPr>
        <w:t xml:space="preserve">«Дослідження соціально-психологічної адаптації» (К. </w:t>
      </w:r>
      <w:proofErr w:type="spellStart"/>
      <w:r w:rsidR="00815365" w:rsidRPr="005A4905">
        <w:rPr>
          <w:rFonts w:ascii="Times New Roman" w:eastAsia="Times New Roman" w:hAnsi="Times New Roman" w:cs="Times New Roman"/>
          <w:bCs/>
          <w:color w:val="000000" w:themeColor="text1"/>
          <w:sz w:val="28"/>
          <w:szCs w:val="28"/>
        </w:rPr>
        <w:t>Роджерса</w:t>
      </w:r>
      <w:proofErr w:type="spellEnd"/>
      <w:r w:rsidR="00815365" w:rsidRPr="005A4905">
        <w:rPr>
          <w:rFonts w:ascii="Times New Roman" w:eastAsia="Times New Roman" w:hAnsi="Times New Roman" w:cs="Times New Roman"/>
          <w:bCs/>
          <w:color w:val="000000" w:themeColor="text1"/>
          <w:sz w:val="28"/>
          <w:szCs w:val="28"/>
        </w:rPr>
        <w:t xml:space="preserve"> - Р. </w:t>
      </w:r>
      <w:proofErr w:type="spellStart"/>
      <w:r w:rsidR="00815365" w:rsidRPr="005A4905">
        <w:rPr>
          <w:rFonts w:ascii="Times New Roman" w:eastAsia="Times New Roman" w:hAnsi="Times New Roman" w:cs="Times New Roman"/>
          <w:bCs/>
          <w:color w:val="000000" w:themeColor="text1"/>
          <w:sz w:val="28"/>
          <w:szCs w:val="28"/>
        </w:rPr>
        <w:t>Даймонда</w:t>
      </w:r>
      <w:proofErr w:type="spellEnd"/>
      <w:r w:rsidR="00815365" w:rsidRPr="005A4905">
        <w:rPr>
          <w:rFonts w:ascii="Times New Roman" w:eastAsia="Times New Roman" w:hAnsi="Times New Roman" w:cs="Times New Roman"/>
          <w:bCs/>
          <w:color w:val="000000" w:themeColor="text1"/>
          <w:sz w:val="28"/>
          <w:szCs w:val="28"/>
        </w:rPr>
        <w:t>)</w:t>
      </w:r>
      <w:r w:rsidR="00573295" w:rsidRPr="005A4905">
        <w:rPr>
          <w:rFonts w:ascii="Times New Roman" w:eastAsia="Times New Roman" w:hAnsi="Times New Roman" w:cs="Times New Roman"/>
          <w:bCs/>
          <w:color w:val="000000" w:themeColor="text1"/>
          <w:sz w:val="28"/>
          <w:szCs w:val="28"/>
        </w:rPr>
        <w:t xml:space="preserve"> </w:t>
      </w:r>
      <w:r w:rsidRPr="005A4905">
        <w:rPr>
          <w:rFonts w:ascii="Times New Roman" w:eastAsia="Times New Roman" w:hAnsi="Times New Roman" w:cs="Times New Roman"/>
          <w:color w:val="000000" w:themeColor="text1"/>
          <w:sz w:val="28"/>
          <w:szCs w:val="28"/>
        </w:rPr>
        <w:t>наведені на рис. 2.4. та рис. 2.5</w:t>
      </w:r>
    </w:p>
    <w:p w:rsidR="008F63CB" w:rsidRPr="009F0B6C" w:rsidRDefault="004C4DDC" w:rsidP="005A4905">
      <w:pPr>
        <w:spacing w:before="120" w:after="0" w:line="360" w:lineRule="auto"/>
        <w:jc w:val="center"/>
        <w:rPr>
          <w:rFonts w:ascii="Times New Roman" w:eastAsia="Times New Roman" w:hAnsi="Times New Roman" w:cs="Times New Roman"/>
          <w:sz w:val="28"/>
          <w:szCs w:val="28"/>
        </w:rPr>
      </w:pPr>
      <w:r w:rsidRPr="009F0B6C">
        <w:rPr>
          <w:rFonts w:ascii="Times New Roman" w:eastAsia="Times New Roman" w:hAnsi="Times New Roman" w:cs="Times New Roman"/>
          <w:noProof/>
          <w:sz w:val="28"/>
          <w:szCs w:val="28"/>
          <w:lang w:val="ru-RU" w:eastAsia="ru-RU"/>
        </w:rPr>
        <w:lastRenderedPageBreak/>
        <w:drawing>
          <wp:inline distT="0" distB="0" distL="0" distR="0">
            <wp:extent cx="5260316" cy="3815175"/>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srcRect/>
                    <a:stretch>
                      <a:fillRect/>
                    </a:stretch>
                  </pic:blipFill>
                  <pic:spPr bwMode="auto">
                    <a:xfrm>
                      <a:off x="0" y="0"/>
                      <a:ext cx="5267024" cy="3820040"/>
                    </a:xfrm>
                    <a:prstGeom prst="rect">
                      <a:avLst/>
                    </a:prstGeom>
                    <a:noFill/>
                    <a:ln w="9525">
                      <a:noFill/>
                      <a:miter lim="800000"/>
                      <a:headEnd/>
                      <a:tailEnd/>
                    </a:ln>
                  </pic:spPr>
                </pic:pic>
              </a:graphicData>
            </a:graphic>
          </wp:inline>
        </w:drawing>
      </w:r>
    </w:p>
    <w:p w:rsidR="008F63CB" w:rsidRPr="009F0B6C" w:rsidRDefault="008F63CB" w:rsidP="005A4905">
      <w:pPr>
        <w:spacing w:after="120" w:line="360" w:lineRule="auto"/>
        <w:jc w:val="center"/>
        <w:rPr>
          <w:rFonts w:ascii="Times New Roman" w:eastAsia="Times New Roman" w:hAnsi="Times New Roman" w:cs="Times New Roman"/>
          <w:i/>
          <w:iCs/>
          <w:color w:val="000000" w:themeColor="text1"/>
          <w:sz w:val="28"/>
          <w:szCs w:val="28"/>
        </w:rPr>
      </w:pPr>
      <w:r w:rsidRPr="009F0B6C">
        <w:rPr>
          <w:rFonts w:ascii="Times New Roman" w:eastAsia="Times New Roman" w:hAnsi="Times New Roman" w:cs="Times New Roman"/>
          <w:i/>
          <w:iCs/>
          <w:color w:val="000000" w:themeColor="text1"/>
          <w:sz w:val="28"/>
          <w:szCs w:val="28"/>
          <w:lang w:val="ru-RU"/>
        </w:rPr>
        <w:t xml:space="preserve">Рис. 2.4 </w:t>
      </w:r>
      <w:proofErr w:type="spellStart"/>
      <w:r w:rsidRPr="009F0B6C">
        <w:rPr>
          <w:rFonts w:ascii="Times New Roman" w:eastAsia="Times New Roman" w:hAnsi="Times New Roman" w:cs="Times New Roman"/>
          <w:i/>
          <w:iCs/>
          <w:color w:val="000000" w:themeColor="text1"/>
          <w:sz w:val="28"/>
          <w:szCs w:val="28"/>
          <w:lang w:val="ru-RU"/>
        </w:rPr>
        <w:t>Результати</w:t>
      </w:r>
      <w:proofErr w:type="spellEnd"/>
      <w:r w:rsidRPr="009F0B6C">
        <w:rPr>
          <w:rFonts w:ascii="Times New Roman" w:eastAsia="Times New Roman" w:hAnsi="Times New Roman" w:cs="Times New Roman"/>
          <w:i/>
          <w:iCs/>
          <w:color w:val="000000" w:themeColor="text1"/>
          <w:sz w:val="28"/>
          <w:szCs w:val="28"/>
          <w:lang w:val="ru-RU"/>
        </w:rPr>
        <w:t xml:space="preserve"> за методикою «</w:t>
      </w:r>
      <w:proofErr w:type="gramStart"/>
      <w:r w:rsidRPr="009F0B6C">
        <w:rPr>
          <w:rFonts w:ascii="Times New Roman" w:eastAsia="Times New Roman" w:hAnsi="Times New Roman" w:cs="Times New Roman"/>
          <w:i/>
          <w:iCs/>
          <w:color w:val="000000" w:themeColor="text1"/>
          <w:sz w:val="28"/>
          <w:szCs w:val="28"/>
          <w:lang w:val="ru-RU"/>
        </w:rPr>
        <w:t>Д</w:t>
      </w:r>
      <w:proofErr w:type="spellStart"/>
      <w:r w:rsidRPr="009F0B6C">
        <w:rPr>
          <w:rFonts w:ascii="Times New Roman" w:eastAsia="Times New Roman" w:hAnsi="Times New Roman" w:cs="Times New Roman"/>
          <w:i/>
          <w:iCs/>
          <w:color w:val="000000" w:themeColor="text1"/>
          <w:sz w:val="28"/>
          <w:szCs w:val="28"/>
        </w:rPr>
        <w:t>осл</w:t>
      </w:r>
      <w:proofErr w:type="gramEnd"/>
      <w:r w:rsidRPr="009F0B6C">
        <w:rPr>
          <w:rFonts w:ascii="Times New Roman" w:eastAsia="Times New Roman" w:hAnsi="Times New Roman" w:cs="Times New Roman"/>
          <w:i/>
          <w:iCs/>
          <w:color w:val="000000" w:themeColor="text1"/>
          <w:sz w:val="28"/>
          <w:szCs w:val="28"/>
        </w:rPr>
        <w:t>ідження</w:t>
      </w:r>
      <w:proofErr w:type="spellEnd"/>
      <w:r w:rsidRPr="009F0B6C">
        <w:rPr>
          <w:rFonts w:ascii="Times New Roman" w:eastAsia="Times New Roman" w:hAnsi="Times New Roman" w:cs="Times New Roman"/>
          <w:i/>
          <w:iCs/>
          <w:color w:val="000000" w:themeColor="text1"/>
          <w:sz w:val="28"/>
          <w:szCs w:val="28"/>
        </w:rPr>
        <w:t xml:space="preserve"> соціально-психологічної адаптації»  (К. </w:t>
      </w:r>
      <w:proofErr w:type="spellStart"/>
      <w:r w:rsidRPr="009F0B6C">
        <w:rPr>
          <w:rFonts w:ascii="Times New Roman" w:eastAsia="Times New Roman" w:hAnsi="Times New Roman" w:cs="Times New Roman"/>
          <w:i/>
          <w:iCs/>
          <w:color w:val="000000" w:themeColor="text1"/>
          <w:sz w:val="28"/>
          <w:szCs w:val="28"/>
        </w:rPr>
        <w:t>Роджерса</w:t>
      </w:r>
      <w:proofErr w:type="spellEnd"/>
      <w:r w:rsidRPr="009F0B6C">
        <w:rPr>
          <w:rFonts w:ascii="Times New Roman" w:eastAsia="Times New Roman" w:hAnsi="Times New Roman" w:cs="Times New Roman"/>
          <w:i/>
          <w:iCs/>
          <w:color w:val="000000" w:themeColor="text1"/>
          <w:sz w:val="28"/>
          <w:szCs w:val="28"/>
        </w:rPr>
        <w:t xml:space="preserve"> - Р. </w:t>
      </w:r>
      <w:proofErr w:type="spellStart"/>
      <w:r w:rsidRPr="009F0B6C">
        <w:rPr>
          <w:rFonts w:ascii="Times New Roman" w:eastAsia="Times New Roman" w:hAnsi="Times New Roman" w:cs="Times New Roman"/>
          <w:i/>
          <w:iCs/>
          <w:color w:val="000000" w:themeColor="text1"/>
          <w:sz w:val="28"/>
          <w:szCs w:val="28"/>
        </w:rPr>
        <w:t>Даймонда</w:t>
      </w:r>
      <w:proofErr w:type="spellEnd"/>
      <w:r w:rsidRPr="009F0B6C">
        <w:rPr>
          <w:rFonts w:ascii="Times New Roman" w:eastAsia="Times New Roman" w:hAnsi="Times New Roman" w:cs="Times New Roman"/>
          <w:i/>
          <w:iCs/>
          <w:color w:val="000000" w:themeColor="text1"/>
          <w:sz w:val="28"/>
          <w:szCs w:val="28"/>
        </w:rPr>
        <w:t>)</w:t>
      </w:r>
      <w:r w:rsidR="004C4DDC" w:rsidRPr="009F0B6C">
        <w:rPr>
          <w:rFonts w:ascii="Times New Roman" w:eastAsia="Times New Roman" w:hAnsi="Times New Roman" w:cs="Times New Roman"/>
          <w:i/>
          <w:iCs/>
          <w:color w:val="000000" w:themeColor="text1"/>
          <w:sz w:val="28"/>
          <w:szCs w:val="28"/>
        </w:rPr>
        <w:t xml:space="preserve"> (частина 1)</w:t>
      </w:r>
    </w:p>
    <w:p w:rsidR="004C4DDC" w:rsidRPr="009F0B6C" w:rsidRDefault="004C4DDC" w:rsidP="005A4905">
      <w:pPr>
        <w:spacing w:before="120" w:after="0" w:line="360" w:lineRule="auto"/>
        <w:jc w:val="center"/>
        <w:rPr>
          <w:rFonts w:ascii="Times New Roman" w:eastAsia="Times New Roman" w:hAnsi="Times New Roman" w:cs="Times New Roman"/>
          <w:i/>
          <w:iCs/>
          <w:color w:val="000000" w:themeColor="text1"/>
          <w:sz w:val="28"/>
          <w:szCs w:val="28"/>
        </w:rPr>
      </w:pPr>
      <w:r w:rsidRPr="009F0B6C">
        <w:rPr>
          <w:rFonts w:ascii="Times New Roman" w:eastAsia="Times New Roman" w:hAnsi="Times New Roman" w:cs="Times New Roman"/>
          <w:i/>
          <w:iCs/>
          <w:noProof/>
          <w:color w:val="000000" w:themeColor="text1"/>
          <w:sz w:val="28"/>
          <w:szCs w:val="28"/>
          <w:lang w:val="ru-RU" w:eastAsia="ru-RU"/>
        </w:rPr>
        <w:drawing>
          <wp:inline distT="0" distB="0" distL="0" distR="0">
            <wp:extent cx="5331639" cy="3959524"/>
            <wp:effectExtent l="19050" t="0" r="2361"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5333190" cy="3960676"/>
                    </a:xfrm>
                    <a:prstGeom prst="rect">
                      <a:avLst/>
                    </a:prstGeom>
                    <a:noFill/>
                    <a:ln w="9525">
                      <a:noFill/>
                      <a:miter lim="800000"/>
                      <a:headEnd/>
                      <a:tailEnd/>
                    </a:ln>
                  </pic:spPr>
                </pic:pic>
              </a:graphicData>
            </a:graphic>
          </wp:inline>
        </w:drawing>
      </w:r>
    </w:p>
    <w:p w:rsidR="004C4DDC" w:rsidRPr="009F0B6C" w:rsidRDefault="004C4DDC" w:rsidP="005A4905">
      <w:pPr>
        <w:spacing w:after="120" w:line="360" w:lineRule="auto"/>
        <w:jc w:val="center"/>
        <w:rPr>
          <w:rFonts w:ascii="Times New Roman" w:eastAsia="Times New Roman" w:hAnsi="Times New Roman" w:cs="Times New Roman"/>
          <w:i/>
          <w:iCs/>
          <w:sz w:val="28"/>
          <w:szCs w:val="28"/>
          <w:lang w:val="ru-RU"/>
        </w:rPr>
      </w:pPr>
      <w:r w:rsidRPr="009F0B6C">
        <w:rPr>
          <w:rFonts w:ascii="Times New Roman" w:eastAsia="Times New Roman" w:hAnsi="Times New Roman" w:cs="Times New Roman"/>
          <w:i/>
          <w:iCs/>
          <w:color w:val="000000" w:themeColor="text1"/>
          <w:sz w:val="28"/>
          <w:szCs w:val="28"/>
          <w:lang w:val="ru-RU"/>
        </w:rPr>
        <w:t>Рис. 2.5</w:t>
      </w:r>
      <w:r w:rsidR="00846B49" w:rsidRPr="009F0B6C">
        <w:rPr>
          <w:rFonts w:ascii="Times New Roman" w:eastAsia="Times New Roman" w:hAnsi="Times New Roman" w:cs="Times New Roman"/>
          <w:i/>
          <w:iCs/>
          <w:color w:val="000000" w:themeColor="text1"/>
          <w:sz w:val="28"/>
          <w:szCs w:val="28"/>
          <w:lang w:val="ru-RU"/>
        </w:rPr>
        <w:t xml:space="preserve"> </w:t>
      </w:r>
      <w:proofErr w:type="spellStart"/>
      <w:r w:rsidRPr="009F0B6C">
        <w:rPr>
          <w:rFonts w:ascii="Times New Roman" w:eastAsia="Times New Roman" w:hAnsi="Times New Roman" w:cs="Times New Roman"/>
          <w:i/>
          <w:iCs/>
          <w:color w:val="000000" w:themeColor="text1"/>
          <w:sz w:val="28"/>
          <w:szCs w:val="28"/>
          <w:lang w:val="ru-RU"/>
        </w:rPr>
        <w:t>Результати</w:t>
      </w:r>
      <w:proofErr w:type="spellEnd"/>
      <w:r w:rsidRPr="009F0B6C">
        <w:rPr>
          <w:rFonts w:ascii="Times New Roman" w:eastAsia="Times New Roman" w:hAnsi="Times New Roman" w:cs="Times New Roman"/>
          <w:i/>
          <w:iCs/>
          <w:color w:val="000000" w:themeColor="text1"/>
          <w:sz w:val="28"/>
          <w:szCs w:val="28"/>
          <w:lang w:val="ru-RU"/>
        </w:rPr>
        <w:t xml:space="preserve"> за методикою «</w:t>
      </w:r>
      <w:proofErr w:type="gramStart"/>
      <w:r w:rsidRPr="009F0B6C">
        <w:rPr>
          <w:rFonts w:ascii="Times New Roman" w:eastAsia="Times New Roman" w:hAnsi="Times New Roman" w:cs="Times New Roman"/>
          <w:i/>
          <w:iCs/>
          <w:color w:val="000000" w:themeColor="text1"/>
          <w:sz w:val="28"/>
          <w:szCs w:val="28"/>
          <w:lang w:val="ru-RU"/>
        </w:rPr>
        <w:t>Д</w:t>
      </w:r>
      <w:proofErr w:type="spellStart"/>
      <w:r w:rsidRPr="009F0B6C">
        <w:rPr>
          <w:rFonts w:ascii="Times New Roman" w:eastAsia="Times New Roman" w:hAnsi="Times New Roman" w:cs="Times New Roman"/>
          <w:i/>
          <w:iCs/>
          <w:color w:val="000000" w:themeColor="text1"/>
          <w:sz w:val="28"/>
          <w:szCs w:val="28"/>
        </w:rPr>
        <w:t>осл</w:t>
      </w:r>
      <w:proofErr w:type="gramEnd"/>
      <w:r w:rsidRPr="009F0B6C">
        <w:rPr>
          <w:rFonts w:ascii="Times New Roman" w:eastAsia="Times New Roman" w:hAnsi="Times New Roman" w:cs="Times New Roman"/>
          <w:i/>
          <w:iCs/>
          <w:color w:val="000000" w:themeColor="text1"/>
          <w:sz w:val="28"/>
          <w:szCs w:val="28"/>
        </w:rPr>
        <w:t>ідження</w:t>
      </w:r>
      <w:proofErr w:type="spellEnd"/>
      <w:r w:rsidRPr="009F0B6C">
        <w:rPr>
          <w:rFonts w:ascii="Times New Roman" w:eastAsia="Times New Roman" w:hAnsi="Times New Roman" w:cs="Times New Roman"/>
          <w:i/>
          <w:iCs/>
          <w:color w:val="000000" w:themeColor="text1"/>
          <w:sz w:val="28"/>
          <w:szCs w:val="28"/>
        </w:rPr>
        <w:t xml:space="preserve"> соціально-психологічної адаптації»  (К. </w:t>
      </w:r>
      <w:proofErr w:type="spellStart"/>
      <w:r w:rsidRPr="009F0B6C">
        <w:rPr>
          <w:rFonts w:ascii="Times New Roman" w:eastAsia="Times New Roman" w:hAnsi="Times New Roman" w:cs="Times New Roman"/>
          <w:i/>
          <w:iCs/>
          <w:color w:val="000000" w:themeColor="text1"/>
          <w:sz w:val="28"/>
          <w:szCs w:val="28"/>
        </w:rPr>
        <w:t>Роджерса</w:t>
      </w:r>
      <w:proofErr w:type="spellEnd"/>
      <w:r w:rsidRPr="009F0B6C">
        <w:rPr>
          <w:rFonts w:ascii="Times New Roman" w:eastAsia="Times New Roman" w:hAnsi="Times New Roman" w:cs="Times New Roman"/>
          <w:i/>
          <w:iCs/>
          <w:color w:val="000000" w:themeColor="text1"/>
          <w:sz w:val="28"/>
          <w:szCs w:val="28"/>
        </w:rPr>
        <w:t xml:space="preserve"> - Р. </w:t>
      </w:r>
      <w:proofErr w:type="spellStart"/>
      <w:r w:rsidRPr="009F0B6C">
        <w:rPr>
          <w:rFonts w:ascii="Times New Roman" w:eastAsia="Times New Roman" w:hAnsi="Times New Roman" w:cs="Times New Roman"/>
          <w:i/>
          <w:iCs/>
          <w:color w:val="000000" w:themeColor="text1"/>
          <w:sz w:val="28"/>
          <w:szCs w:val="28"/>
        </w:rPr>
        <w:t>Даймонда</w:t>
      </w:r>
      <w:proofErr w:type="spellEnd"/>
      <w:r w:rsidRPr="009F0B6C">
        <w:rPr>
          <w:rFonts w:ascii="Times New Roman" w:eastAsia="Times New Roman" w:hAnsi="Times New Roman" w:cs="Times New Roman"/>
          <w:i/>
          <w:iCs/>
          <w:color w:val="000000" w:themeColor="text1"/>
          <w:sz w:val="28"/>
          <w:szCs w:val="28"/>
        </w:rPr>
        <w:t>) (частина 2)</w:t>
      </w:r>
    </w:p>
    <w:p w:rsidR="006E2316" w:rsidRPr="009F0B6C" w:rsidRDefault="00E85B87" w:rsidP="005A4905">
      <w:pPr>
        <w:spacing w:after="0" w:line="360" w:lineRule="auto"/>
        <w:ind w:firstLine="710"/>
        <w:jc w:val="both"/>
        <w:rPr>
          <w:rFonts w:ascii="Times New Roman" w:eastAsia="Times New Roman" w:hAnsi="Times New Roman" w:cs="Times New Roman"/>
          <w:i/>
          <w:iCs/>
          <w:color w:val="000000" w:themeColor="text1"/>
          <w:sz w:val="28"/>
          <w:szCs w:val="28"/>
        </w:rPr>
      </w:pPr>
      <w:r w:rsidRPr="009F0B6C">
        <w:rPr>
          <w:rFonts w:ascii="Times New Roman" w:eastAsia="Times New Roman" w:hAnsi="Times New Roman" w:cs="Times New Roman"/>
          <w:sz w:val="28"/>
          <w:szCs w:val="28"/>
        </w:rPr>
        <w:lastRenderedPageBreak/>
        <w:t>Р</w:t>
      </w:r>
      <w:r w:rsidR="47BF107E" w:rsidRPr="009F0B6C">
        <w:rPr>
          <w:rFonts w:ascii="Times New Roman" w:eastAsia="Times New Roman" w:hAnsi="Times New Roman" w:cs="Times New Roman"/>
          <w:sz w:val="28"/>
          <w:szCs w:val="28"/>
        </w:rPr>
        <w:t>езультат</w:t>
      </w:r>
      <w:r w:rsidRPr="009F0B6C">
        <w:rPr>
          <w:rFonts w:ascii="Times New Roman" w:eastAsia="Times New Roman" w:hAnsi="Times New Roman" w:cs="Times New Roman"/>
          <w:sz w:val="28"/>
          <w:szCs w:val="28"/>
        </w:rPr>
        <w:t>и</w:t>
      </w:r>
      <w:r w:rsidR="47BF107E" w:rsidRPr="009F0B6C">
        <w:rPr>
          <w:rFonts w:ascii="Times New Roman" w:eastAsia="Times New Roman" w:hAnsi="Times New Roman" w:cs="Times New Roman"/>
          <w:sz w:val="28"/>
          <w:szCs w:val="28"/>
        </w:rPr>
        <w:t xml:space="preserve"> дослідження</w:t>
      </w:r>
      <w:r w:rsidRPr="009F0B6C">
        <w:rPr>
          <w:rFonts w:ascii="Times New Roman" w:eastAsia="Times New Roman" w:hAnsi="Times New Roman" w:cs="Times New Roman"/>
          <w:color w:val="000000" w:themeColor="text1"/>
          <w:sz w:val="28"/>
          <w:szCs w:val="28"/>
        </w:rPr>
        <w:t xml:space="preserve"> за методикою </w:t>
      </w:r>
      <w:r w:rsidR="00A51179" w:rsidRPr="009F0B6C">
        <w:rPr>
          <w:rFonts w:ascii="Times New Roman" w:eastAsia="Times New Roman" w:hAnsi="Times New Roman" w:cs="Times New Roman"/>
          <w:sz w:val="28"/>
          <w:szCs w:val="28"/>
        </w:rPr>
        <w:t>відображають</w:t>
      </w:r>
      <w:r w:rsidR="47BF107E" w:rsidRPr="009F0B6C">
        <w:rPr>
          <w:rFonts w:ascii="Times New Roman" w:eastAsia="Times New Roman" w:hAnsi="Times New Roman" w:cs="Times New Roman"/>
          <w:sz w:val="28"/>
          <w:szCs w:val="28"/>
        </w:rPr>
        <w:t xml:space="preserve"> такі показники соціально-психологічної адаптації опитаних</w:t>
      </w:r>
      <w:r w:rsidR="00A51179" w:rsidRPr="009F0B6C">
        <w:rPr>
          <w:rFonts w:ascii="Times New Roman" w:eastAsia="Times New Roman" w:hAnsi="Times New Roman" w:cs="Times New Roman"/>
          <w:sz w:val="28"/>
          <w:szCs w:val="28"/>
        </w:rPr>
        <w:t>:</w:t>
      </w:r>
    </w:p>
    <w:p w:rsidR="00EB32C3" w:rsidRPr="009F0B6C" w:rsidRDefault="00EB32C3"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Рівень соціально-психологічної адаптації серед респондентів здебільшого знаходиться на середньому та високому рівнях, що характерно для 58%</w:t>
      </w:r>
      <w:r w:rsidR="71838D8F" w:rsidRPr="009F0B6C">
        <w:rPr>
          <w:rFonts w:ascii="Times New Roman" w:eastAsia="Times New Roman" w:hAnsi="Times New Roman" w:cs="Times New Roman"/>
          <w:sz w:val="28"/>
          <w:szCs w:val="28"/>
        </w:rPr>
        <w:t xml:space="preserve"> (41 особа)</w:t>
      </w:r>
      <w:r w:rsidRPr="009F0B6C">
        <w:rPr>
          <w:rFonts w:ascii="Times New Roman" w:eastAsia="Times New Roman" w:hAnsi="Times New Roman" w:cs="Times New Roman"/>
          <w:sz w:val="28"/>
          <w:szCs w:val="28"/>
        </w:rPr>
        <w:t xml:space="preserve"> з них. Однак значна частина респондентів демонструє низькі показники за кількома важливими аспектами. Зокрема, 34%</w:t>
      </w:r>
      <w:r w:rsidR="54BCFA30" w:rsidRPr="009F0B6C">
        <w:rPr>
          <w:rFonts w:ascii="Times New Roman" w:eastAsia="Times New Roman" w:hAnsi="Times New Roman" w:cs="Times New Roman"/>
          <w:sz w:val="28"/>
          <w:szCs w:val="28"/>
        </w:rPr>
        <w:t xml:space="preserve"> (24 особи)</w:t>
      </w:r>
      <w:r w:rsidRPr="009F0B6C">
        <w:rPr>
          <w:rFonts w:ascii="Times New Roman" w:eastAsia="Times New Roman" w:hAnsi="Times New Roman" w:cs="Times New Roman"/>
          <w:sz w:val="28"/>
          <w:szCs w:val="28"/>
        </w:rPr>
        <w:t xml:space="preserve"> респондентів мають низький рівень прийняття себе, що свідчить про труднощі у визнанні власної цінності та гідності.</w:t>
      </w:r>
    </w:p>
    <w:p w:rsidR="00EB32C3" w:rsidRPr="009F0B6C" w:rsidRDefault="00EB32C3"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Лише 18%</w:t>
      </w:r>
      <w:r w:rsidR="225D332A" w:rsidRPr="009F0B6C">
        <w:rPr>
          <w:rFonts w:ascii="Times New Roman" w:eastAsia="Times New Roman" w:hAnsi="Times New Roman" w:cs="Times New Roman"/>
          <w:sz w:val="28"/>
          <w:szCs w:val="28"/>
        </w:rPr>
        <w:t xml:space="preserve"> (13 осіб)</w:t>
      </w:r>
      <w:r w:rsidRPr="009F0B6C">
        <w:rPr>
          <w:rFonts w:ascii="Times New Roman" w:eastAsia="Times New Roman" w:hAnsi="Times New Roman" w:cs="Times New Roman"/>
          <w:sz w:val="28"/>
          <w:szCs w:val="28"/>
        </w:rPr>
        <w:t xml:space="preserve"> респондентів виявляють низькі показники в аспекті прийняття інших, що означає певні проблеми у встановленні та підтриманні позитивних міжособистісних відносин. Це може свідчити про труднощі в розумінні та сприйнятті інших людей, що впливає на якість соціальних взаємодій.</w:t>
      </w:r>
    </w:p>
    <w:p w:rsidR="00EB32C3" w:rsidRPr="009F0B6C" w:rsidRDefault="00EB32C3"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Емоційна комфортність також є проблемною для деяких респондентів, причому 22%</w:t>
      </w:r>
      <w:r w:rsidR="6C7A1A68" w:rsidRPr="009F0B6C">
        <w:rPr>
          <w:rFonts w:ascii="Times New Roman" w:eastAsia="Times New Roman" w:hAnsi="Times New Roman" w:cs="Times New Roman"/>
          <w:sz w:val="28"/>
          <w:szCs w:val="28"/>
        </w:rPr>
        <w:t xml:space="preserve"> (15 осіб)</w:t>
      </w:r>
      <w:r w:rsidRPr="009F0B6C">
        <w:rPr>
          <w:rFonts w:ascii="Times New Roman" w:eastAsia="Times New Roman" w:hAnsi="Times New Roman" w:cs="Times New Roman"/>
          <w:sz w:val="28"/>
          <w:szCs w:val="28"/>
        </w:rPr>
        <w:t xml:space="preserve"> з них мають низькі показники в цій сфері. Це може вказувати на наявність емоційної напруги, стресу або незадоволеності своїм емоційним станом, що перешкоджає відчуттю внутрішнього спокою та стабільності.</w:t>
      </w:r>
    </w:p>
    <w:p w:rsidR="00EB32C3" w:rsidRPr="009F0B6C" w:rsidRDefault="00EB32C3" w:rsidP="005A4905">
      <w:pPr>
        <w:spacing w:after="0" w:line="360" w:lineRule="auto"/>
        <w:ind w:firstLine="710"/>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Інтернальність</w:t>
      </w:r>
      <w:proofErr w:type="spellEnd"/>
      <w:r w:rsidRPr="009F0B6C">
        <w:rPr>
          <w:rFonts w:ascii="Times New Roman" w:eastAsia="Times New Roman" w:hAnsi="Times New Roman" w:cs="Times New Roman"/>
          <w:sz w:val="28"/>
          <w:szCs w:val="28"/>
        </w:rPr>
        <w:t>, або відчуття контролю над власним життям і подіями, виявляється на низькому рівні у 18%</w:t>
      </w:r>
      <w:r w:rsidR="2EED547B" w:rsidRPr="009F0B6C">
        <w:rPr>
          <w:rFonts w:ascii="Times New Roman" w:eastAsia="Times New Roman" w:hAnsi="Times New Roman" w:cs="Times New Roman"/>
          <w:sz w:val="28"/>
          <w:szCs w:val="28"/>
        </w:rPr>
        <w:t xml:space="preserve"> (13 осіб)</w:t>
      </w:r>
      <w:r w:rsidRPr="009F0B6C">
        <w:rPr>
          <w:rFonts w:ascii="Times New Roman" w:eastAsia="Times New Roman" w:hAnsi="Times New Roman" w:cs="Times New Roman"/>
          <w:sz w:val="28"/>
          <w:szCs w:val="28"/>
        </w:rPr>
        <w:t xml:space="preserve"> респондентів. Це може свідчити про відчуття безсилля або відсутність впливу на власне життя, що може знижувати мотивацію та впевненість у своїх силах.</w:t>
      </w:r>
    </w:p>
    <w:p w:rsidR="00EB32C3" w:rsidRPr="009F0B6C" w:rsidRDefault="00EB32C3"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32%</w:t>
      </w:r>
      <w:r w:rsidR="5865A2D7" w:rsidRPr="009F0B6C">
        <w:rPr>
          <w:rFonts w:ascii="Times New Roman" w:eastAsia="Times New Roman" w:hAnsi="Times New Roman" w:cs="Times New Roman"/>
          <w:sz w:val="28"/>
          <w:szCs w:val="28"/>
        </w:rPr>
        <w:t xml:space="preserve"> (22 особи)</w:t>
      </w:r>
      <w:r w:rsidRPr="009F0B6C">
        <w:rPr>
          <w:rFonts w:ascii="Times New Roman" w:eastAsia="Times New Roman" w:hAnsi="Times New Roman" w:cs="Times New Roman"/>
          <w:sz w:val="28"/>
          <w:szCs w:val="28"/>
        </w:rPr>
        <w:t xml:space="preserve"> респондентів показують низьку схильність до домінування, що може вказувати на недостатню впевненість у собі або небажання брати на себе лідерські ролі та відповідальність.</w:t>
      </w:r>
    </w:p>
    <w:p w:rsidR="00EB32C3" w:rsidRPr="009F0B6C" w:rsidRDefault="00EB32C3"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Таким чином, хоча більшість респондентів демонструють середній та високий рівень соціально-психологічної адаптації, значна частина з них має проблеми в окремих сферах, які потребують уваги та можливої корекції для покращення їхнього загального психічного благополуччя.</w:t>
      </w:r>
    </w:p>
    <w:p w:rsidR="00EB32C3" w:rsidRPr="009F0B6C" w:rsidRDefault="78E92AC8" w:rsidP="005A4905">
      <w:pPr>
        <w:spacing w:after="0"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lastRenderedPageBreak/>
        <w:t>Це свідчить про те, що значна частина внутрішньо перемішених осіб має певні труднощі соціально-психологічної адаптації до нових умов життя та нового середовища.</w:t>
      </w:r>
    </w:p>
    <w:p w:rsidR="00EB32C3" w:rsidRPr="009F0B6C" w:rsidRDefault="78E92AC8" w:rsidP="005A4905">
      <w:pPr>
        <w:spacing w:before="120" w:after="120" w:line="360" w:lineRule="auto"/>
        <w:ind w:firstLine="709"/>
        <w:rPr>
          <w:rFonts w:ascii="Times New Roman" w:eastAsia="Times New Roman" w:hAnsi="Times New Roman" w:cs="Times New Roman"/>
          <w:b/>
          <w:bCs/>
          <w:color w:val="000000" w:themeColor="text1"/>
          <w:sz w:val="28"/>
          <w:szCs w:val="28"/>
        </w:rPr>
      </w:pPr>
      <w:r w:rsidRPr="009F0B6C">
        <w:rPr>
          <w:rFonts w:ascii="Times New Roman" w:eastAsia="Times New Roman" w:hAnsi="Times New Roman" w:cs="Times New Roman"/>
          <w:b/>
          <w:bCs/>
          <w:color w:val="000000" w:themeColor="text1"/>
          <w:sz w:val="28"/>
          <w:szCs w:val="28"/>
        </w:rPr>
        <w:t>Висновок до розділу 2</w:t>
      </w:r>
    </w:p>
    <w:p w:rsidR="00EB32C3" w:rsidRPr="009F0B6C" w:rsidRDefault="78E92AC8"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В </w:t>
      </w:r>
      <w:r w:rsidR="63A4D7D8" w:rsidRPr="009F0B6C">
        <w:rPr>
          <w:rFonts w:ascii="Times New Roman" w:eastAsia="Times New Roman" w:hAnsi="Times New Roman" w:cs="Times New Roman"/>
          <w:sz w:val="28"/>
          <w:szCs w:val="28"/>
        </w:rPr>
        <w:t>емпіричному дослідженні</w:t>
      </w:r>
      <w:r w:rsidRPr="009F0B6C">
        <w:rPr>
          <w:rFonts w:ascii="Times New Roman" w:eastAsia="Times New Roman" w:hAnsi="Times New Roman" w:cs="Times New Roman"/>
          <w:sz w:val="28"/>
          <w:szCs w:val="28"/>
        </w:rPr>
        <w:t xml:space="preserve"> для визначення психологічного благополуччя у внутрішньо переміщених осіб до нового середовища в умовах російсько-Української війни на території України були отримані наступні дані</w:t>
      </w:r>
      <w:r w:rsidR="0D07D866" w:rsidRPr="009F0B6C">
        <w:rPr>
          <w:rFonts w:ascii="Times New Roman" w:eastAsia="Times New Roman" w:hAnsi="Times New Roman" w:cs="Times New Roman"/>
          <w:sz w:val="28"/>
          <w:szCs w:val="28"/>
        </w:rPr>
        <w:t xml:space="preserve"> брали участь 70 респондентів</w:t>
      </w:r>
      <w:r w:rsidR="6F58735C" w:rsidRPr="009F0B6C">
        <w:rPr>
          <w:rFonts w:ascii="Times New Roman" w:eastAsia="Times New Roman" w:hAnsi="Times New Roman" w:cs="Times New Roman"/>
          <w:color w:val="000000" w:themeColor="text1"/>
          <w:sz w:val="28"/>
          <w:szCs w:val="28"/>
        </w:rPr>
        <w:t xml:space="preserve">, віком від 20 до 45 років, соціальний статус - внутрішньо переміщені особи (ВПО). Дослідження проводилось на базі </w:t>
      </w:r>
      <w:proofErr w:type="spellStart"/>
      <w:r w:rsidR="6F58735C" w:rsidRPr="009F0B6C">
        <w:rPr>
          <w:rFonts w:ascii="Times New Roman" w:eastAsia="Times New Roman" w:hAnsi="Times New Roman" w:cs="Times New Roman"/>
          <w:color w:val="000000" w:themeColor="text1"/>
          <w:sz w:val="28"/>
          <w:szCs w:val="28"/>
        </w:rPr>
        <w:t>Старобільського</w:t>
      </w:r>
      <w:proofErr w:type="spellEnd"/>
      <w:r w:rsidR="6F58735C" w:rsidRPr="009F0B6C">
        <w:rPr>
          <w:rFonts w:ascii="Times New Roman" w:eastAsia="Times New Roman" w:hAnsi="Times New Roman" w:cs="Times New Roman"/>
          <w:color w:val="000000" w:themeColor="text1"/>
          <w:sz w:val="28"/>
          <w:szCs w:val="28"/>
        </w:rPr>
        <w:t xml:space="preserve"> медичного фахового коледжу в м. Чернівці.</w:t>
      </w:r>
    </w:p>
    <w:p w:rsidR="61BB6B4F" w:rsidRPr="009F0B6C" w:rsidRDefault="61BB6B4F"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З метою діагностики особливостей прояву психологічного благополуччя у внутрішньо переміщених осіб до нових умов життєдіяльності було використано наступний </w:t>
      </w:r>
      <w:proofErr w:type="spellStart"/>
      <w:r w:rsidRPr="009F0B6C">
        <w:rPr>
          <w:rFonts w:ascii="Times New Roman" w:eastAsia="Times New Roman" w:hAnsi="Times New Roman" w:cs="Times New Roman"/>
          <w:color w:val="000000" w:themeColor="text1"/>
          <w:sz w:val="28"/>
          <w:szCs w:val="28"/>
        </w:rPr>
        <w:t>психодіагностичний</w:t>
      </w:r>
      <w:proofErr w:type="spellEnd"/>
      <w:r w:rsidRPr="009F0B6C">
        <w:rPr>
          <w:rFonts w:ascii="Times New Roman" w:eastAsia="Times New Roman" w:hAnsi="Times New Roman" w:cs="Times New Roman"/>
          <w:color w:val="000000" w:themeColor="text1"/>
          <w:sz w:val="28"/>
          <w:szCs w:val="28"/>
        </w:rPr>
        <w:t xml:space="preserve"> інструментарій:</w:t>
      </w:r>
    </w:p>
    <w:p w:rsidR="61BB6B4F" w:rsidRPr="009F0B6C" w:rsidRDefault="61BB6B4F" w:rsidP="005A4905">
      <w:pPr>
        <w:pStyle w:val="a3"/>
        <w:numPr>
          <w:ilvl w:val="0"/>
          <w:numId w:val="22"/>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Методика </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Діагностика мотивації до успіху</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(Т. </w:t>
      </w:r>
      <w:proofErr w:type="spellStart"/>
      <w:r w:rsidRPr="009F0B6C">
        <w:rPr>
          <w:rFonts w:ascii="Times New Roman" w:eastAsia="Times New Roman" w:hAnsi="Times New Roman" w:cs="Times New Roman"/>
          <w:color w:val="000000" w:themeColor="text1"/>
          <w:sz w:val="28"/>
          <w:szCs w:val="28"/>
        </w:rPr>
        <w:t>Елерс</w:t>
      </w:r>
      <w:proofErr w:type="spellEnd"/>
      <w:r w:rsidRPr="009F0B6C">
        <w:rPr>
          <w:rFonts w:ascii="Times New Roman" w:eastAsia="Times New Roman" w:hAnsi="Times New Roman" w:cs="Times New Roman"/>
          <w:color w:val="000000" w:themeColor="text1"/>
          <w:sz w:val="28"/>
          <w:szCs w:val="28"/>
        </w:rPr>
        <w:t xml:space="preserve">) призначена для діагностики мотиваційної спрямованості особистості на досягнення успіху. </w:t>
      </w:r>
    </w:p>
    <w:p w:rsidR="61BB6B4F" w:rsidRPr="009F0B6C" w:rsidRDefault="61BB6B4F" w:rsidP="005A4905">
      <w:pPr>
        <w:pStyle w:val="a3"/>
        <w:numPr>
          <w:ilvl w:val="0"/>
          <w:numId w:val="22"/>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Методика </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Модифікована шкала суб’єктивного благополуччя</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(адаптація Л.М. </w:t>
      </w:r>
      <w:proofErr w:type="spellStart"/>
      <w:r w:rsidRPr="009F0B6C">
        <w:rPr>
          <w:rFonts w:ascii="Times New Roman" w:eastAsia="Times New Roman" w:hAnsi="Times New Roman" w:cs="Times New Roman"/>
          <w:color w:val="000000" w:themeColor="text1"/>
          <w:sz w:val="28"/>
          <w:szCs w:val="28"/>
        </w:rPr>
        <w:t>Карамушки</w:t>
      </w:r>
      <w:proofErr w:type="spellEnd"/>
      <w:r w:rsidRPr="009F0B6C">
        <w:rPr>
          <w:rFonts w:ascii="Times New Roman" w:eastAsia="Times New Roman" w:hAnsi="Times New Roman" w:cs="Times New Roman"/>
          <w:color w:val="000000" w:themeColor="text1"/>
          <w:sz w:val="28"/>
          <w:szCs w:val="28"/>
        </w:rPr>
        <w:t xml:space="preserve">, К.В. Терещенко, О.В. </w:t>
      </w:r>
      <w:proofErr w:type="spellStart"/>
      <w:r w:rsidRPr="009F0B6C">
        <w:rPr>
          <w:rFonts w:ascii="Times New Roman" w:eastAsia="Times New Roman" w:hAnsi="Times New Roman" w:cs="Times New Roman"/>
          <w:color w:val="000000" w:themeColor="text1"/>
          <w:sz w:val="28"/>
          <w:szCs w:val="28"/>
        </w:rPr>
        <w:t>Креденцер</w:t>
      </w:r>
      <w:proofErr w:type="spellEnd"/>
      <w:r w:rsidRPr="009F0B6C">
        <w:rPr>
          <w:rFonts w:ascii="Times New Roman" w:eastAsia="Times New Roman" w:hAnsi="Times New Roman" w:cs="Times New Roman"/>
          <w:color w:val="000000" w:themeColor="text1"/>
          <w:sz w:val="28"/>
          <w:szCs w:val="28"/>
        </w:rPr>
        <w:t xml:space="preserve">) включає три </w:t>
      </w:r>
      <w:proofErr w:type="spellStart"/>
      <w:r w:rsidRPr="009F0B6C">
        <w:rPr>
          <w:rFonts w:ascii="Times New Roman" w:eastAsia="Times New Roman" w:hAnsi="Times New Roman" w:cs="Times New Roman"/>
          <w:color w:val="000000" w:themeColor="text1"/>
          <w:sz w:val="28"/>
          <w:szCs w:val="28"/>
        </w:rPr>
        <w:t>субшкали</w:t>
      </w:r>
      <w:proofErr w:type="spellEnd"/>
      <w:r w:rsidRPr="009F0B6C">
        <w:rPr>
          <w:rFonts w:ascii="Times New Roman" w:eastAsia="Times New Roman" w:hAnsi="Times New Roman" w:cs="Times New Roman"/>
          <w:color w:val="000000" w:themeColor="text1"/>
          <w:sz w:val="28"/>
          <w:szCs w:val="28"/>
        </w:rPr>
        <w:t xml:space="preserve">: </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психологічне благополуччя</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здатність контролювати своє життя. </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Фізичне здоров’я та благополуччя</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задоволеність фізичним здоров’ям. </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Стосунки</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комфортність у ставленні та спілкування з іншими людьми. </w:t>
      </w:r>
    </w:p>
    <w:p w:rsidR="61BB6B4F" w:rsidRPr="009F0B6C" w:rsidRDefault="61BB6B4F" w:rsidP="005A4905">
      <w:pPr>
        <w:pStyle w:val="a3"/>
        <w:numPr>
          <w:ilvl w:val="0"/>
          <w:numId w:val="22"/>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Методика </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Когнітивні особливості суб’єктивного благополуччя</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(О.Калюк, О. Савченко) призначена для вимірювання когнітивних аспектів суб’єктивного благополуччя. </w:t>
      </w:r>
    </w:p>
    <w:p w:rsidR="61BB6B4F" w:rsidRPr="009F0B6C" w:rsidRDefault="61BB6B4F" w:rsidP="005A4905">
      <w:pPr>
        <w:pStyle w:val="a3"/>
        <w:numPr>
          <w:ilvl w:val="0"/>
          <w:numId w:val="22"/>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Методика дослідження соціально-психологічної адаптації К. </w:t>
      </w:r>
      <w:proofErr w:type="spellStart"/>
      <w:r w:rsidRPr="009F0B6C">
        <w:rPr>
          <w:rFonts w:ascii="Times New Roman" w:eastAsia="Times New Roman" w:hAnsi="Times New Roman" w:cs="Times New Roman"/>
          <w:color w:val="000000" w:themeColor="text1"/>
          <w:sz w:val="28"/>
          <w:szCs w:val="28"/>
        </w:rPr>
        <w:t>Роджерса</w:t>
      </w:r>
      <w:proofErr w:type="spellEnd"/>
      <w:r w:rsidRPr="009F0B6C">
        <w:rPr>
          <w:rFonts w:ascii="Times New Roman" w:eastAsia="Times New Roman" w:hAnsi="Times New Roman" w:cs="Times New Roman"/>
          <w:color w:val="000000" w:themeColor="text1"/>
          <w:sz w:val="28"/>
          <w:szCs w:val="28"/>
        </w:rPr>
        <w:t xml:space="preserve"> - Р. </w:t>
      </w:r>
      <w:proofErr w:type="spellStart"/>
      <w:r w:rsidRPr="009F0B6C">
        <w:rPr>
          <w:rFonts w:ascii="Times New Roman" w:eastAsia="Times New Roman" w:hAnsi="Times New Roman" w:cs="Times New Roman"/>
          <w:color w:val="000000" w:themeColor="text1"/>
          <w:sz w:val="28"/>
          <w:szCs w:val="28"/>
        </w:rPr>
        <w:t>Даймонда</w:t>
      </w:r>
      <w:proofErr w:type="spellEnd"/>
      <w:r w:rsidRPr="009F0B6C">
        <w:rPr>
          <w:rFonts w:ascii="Times New Roman" w:eastAsia="Times New Roman" w:hAnsi="Times New Roman" w:cs="Times New Roman"/>
          <w:color w:val="000000" w:themeColor="text1"/>
          <w:sz w:val="28"/>
          <w:szCs w:val="28"/>
        </w:rPr>
        <w:t>.</w:t>
      </w:r>
    </w:p>
    <w:p w:rsidR="0ED11C03" w:rsidRPr="009F0B6C" w:rsidRDefault="0ED11C03"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Методика </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Діагностика мотивації до успіху</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(Т. </w:t>
      </w:r>
      <w:proofErr w:type="spellStart"/>
      <w:r w:rsidRPr="009F0B6C">
        <w:rPr>
          <w:rFonts w:ascii="Times New Roman" w:eastAsia="Times New Roman" w:hAnsi="Times New Roman" w:cs="Times New Roman"/>
          <w:color w:val="000000" w:themeColor="text1"/>
          <w:sz w:val="28"/>
          <w:szCs w:val="28"/>
        </w:rPr>
        <w:t>Елерс</w:t>
      </w:r>
      <w:proofErr w:type="spellEnd"/>
      <w:r w:rsidRPr="009F0B6C">
        <w:rPr>
          <w:rFonts w:ascii="Times New Roman" w:eastAsia="Times New Roman" w:hAnsi="Times New Roman" w:cs="Times New Roman"/>
          <w:color w:val="000000" w:themeColor="text1"/>
          <w:sz w:val="28"/>
          <w:szCs w:val="28"/>
        </w:rPr>
        <w:t xml:space="preserve">) </w:t>
      </w:r>
      <w:r w:rsidRPr="009F0B6C">
        <w:rPr>
          <w:rFonts w:ascii="Times New Roman" w:eastAsia="Times New Roman" w:hAnsi="Times New Roman" w:cs="Times New Roman"/>
          <w:sz w:val="28"/>
          <w:szCs w:val="28"/>
        </w:rPr>
        <w:t xml:space="preserve">показала, що більшість опитаних мають мотивацію до успіху, яка відповідає низькому та </w:t>
      </w:r>
      <w:r w:rsidRPr="009F0B6C">
        <w:rPr>
          <w:rFonts w:ascii="Times New Roman" w:eastAsia="Times New Roman" w:hAnsi="Times New Roman" w:cs="Times New Roman"/>
          <w:sz w:val="28"/>
          <w:szCs w:val="28"/>
        </w:rPr>
        <w:lastRenderedPageBreak/>
        <w:t xml:space="preserve">середньому рівням. Натомість, високий та  дуже високий рівні мають незначні показники. Це можна пояснити тим, </w:t>
      </w:r>
      <w:proofErr w:type="spellStart"/>
      <w:r w:rsidRPr="009F0B6C">
        <w:rPr>
          <w:rFonts w:ascii="Times New Roman" w:eastAsia="Times New Roman" w:hAnsi="Times New Roman" w:cs="Times New Roman"/>
          <w:sz w:val="28"/>
          <w:szCs w:val="28"/>
        </w:rPr>
        <w:t>що</w:t>
      </w:r>
      <w:r w:rsidR="464FE37F" w:rsidRPr="009F0B6C">
        <w:rPr>
          <w:rFonts w:ascii="Times New Roman" w:eastAsia="Times New Roman" w:hAnsi="Times New Roman" w:cs="Times New Roman"/>
          <w:color w:val="000000" w:themeColor="text1"/>
          <w:sz w:val="28"/>
          <w:szCs w:val="28"/>
        </w:rPr>
        <w:t>в</w:t>
      </w:r>
      <w:proofErr w:type="spellEnd"/>
      <w:r w:rsidR="464FE37F" w:rsidRPr="009F0B6C">
        <w:rPr>
          <w:rFonts w:ascii="Times New Roman" w:eastAsia="Times New Roman" w:hAnsi="Times New Roman" w:cs="Times New Roman"/>
          <w:color w:val="000000" w:themeColor="text1"/>
          <w:sz w:val="28"/>
          <w:szCs w:val="28"/>
        </w:rPr>
        <w:t xml:space="preserve"> ситуації, в якій змушені перебувати внутрішньо переміщені особи, люди більше прагнуть до стабільності, ніж до досягнення значних результатів у будь-якій діяльності.</w:t>
      </w:r>
    </w:p>
    <w:p w:rsidR="2F004862" w:rsidRPr="009F0B6C" w:rsidRDefault="2F004862"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Результати за м</w:t>
      </w:r>
      <w:r w:rsidR="464FE37F" w:rsidRPr="009F0B6C">
        <w:rPr>
          <w:rFonts w:ascii="Times New Roman" w:eastAsia="Times New Roman" w:hAnsi="Times New Roman" w:cs="Times New Roman"/>
          <w:color w:val="000000" w:themeColor="text1"/>
          <w:sz w:val="28"/>
          <w:szCs w:val="28"/>
        </w:rPr>
        <w:t>етодик</w:t>
      </w:r>
      <w:r w:rsidR="2715A9BC" w:rsidRPr="009F0B6C">
        <w:rPr>
          <w:rFonts w:ascii="Times New Roman" w:eastAsia="Times New Roman" w:hAnsi="Times New Roman" w:cs="Times New Roman"/>
          <w:color w:val="000000" w:themeColor="text1"/>
          <w:sz w:val="28"/>
          <w:szCs w:val="28"/>
        </w:rPr>
        <w:t>о</w:t>
      </w:r>
      <w:r w:rsidR="00573295" w:rsidRPr="009F0B6C">
        <w:rPr>
          <w:rFonts w:ascii="Times New Roman" w:eastAsia="Times New Roman" w:hAnsi="Times New Roman" w:cs="Times New Roman"/>
          <w:color w:val="000000" w:themeColor="text1"/>
          <w:sz w:val="28"/>
          <w:szCs w:val="28"/>
        </w:rPr>
        <w:t xml:space="preserve"> </w:t>
      </w:r>
      <w:r w:rsidR="00534D35" w:rsidRPr="009F0B6C">
        <w:rPr>
          <w:rFonts w:ascii="Times New Roman" w:eastAsia="Times New Roman" w:hAnsi="Times New Roman" w:cs="Times New Roman"/>
          <w:color w:val="000000" w:themeColor="text1"/>
          <w:sz w:val="28"/>
          <w:szCs w:val="28"/>
        </w:rPr>
        <w:t>«</w:t>
      </w:r>
      <w:r w:rsidR="464FE37F" w:rsidRPr="009F0B6C">
        <w:rPr>
          <w:rFonts w:ascii="Times New Roman" w:eastAsia="Times New Roman" w:hAnsi="Times New Roman" w:cs="Times New Roman"/>
          <w:color w:val="000000" w:themeColor="text1"/>
          <w:sz w:val="28"/>
          <w:szCs w:val="28"/>
        </w:rPr>
        <w:t>Модифікована шкала суб’єктивного благополуччя</w:t>
      </w:r>
      <w:r w:rsidR="00534D35" w:rsidRPr="009F0B6C">
        <w:rPr>
          <w:rFonts w:ascii="Times New Roman" w:eastAsia="Times New Roman" w:hAnsi="Times New Roman" w:cs="Times New Roman"/>
          <w:color w:val="000000" w:themeColor="text1"/>
          <w:sz w:val="28"/>
          <w:szCs w:val="28"/>
        </w:rPr>
        <w:t>»</w:t>
      </w:r>
      <w:r w:rsidR="464FE37F" w:rsidRPr="009F0B6C">
        <w:rPr>
          <w:rFonts w:ascii="Times New Roman" w:eastAsia="Times New Roman" w:hAnsi="Times New Roman" w:cs="Times New Roman"/>
          <w:color w:val="000000" w:themeColor="text1"/>
          <w:sz w:val="28"/>
          <w:szCs w:val="28"/>
        </w:rPr>
        <w:t xml:space="preserve"> (адаптація Л.М. </w:t>
      </w:r>
      <w:proofErr w:type="spellStart"/>
      <w:r w:rsidR="464FE37F" w:rsidRPr="009F0B6C">
        <w:rPr>
          <w:rFonts w:ascii="Times New Roman" w:eastAsia="Times New Roman" w:hAnsi="Times New Roman" w:cs="Times New Roman"/>
          <w:color w:val="000000" w:themeColor="text1"/>
          <w:sz w:val="28"/>
          <w:szCs w:val="28"/>
        </w:rPr>
        <w:t>Карамушки</w:t>
      </w:r>
      <w:proofErr w:type="spellEnd"/>
      <w:r w:rsidR="464FE37F" w:rsidRPr="009F0B6C">
        <w:rPr>
          <w:rFonts w:ascii="Times New Roman" w:eastAsia="Times New Roman" w:hAnsi="Times New Roman" w:cs="Times New Roman"/>
          <w:color w:val="000000" w:themeColor="text1"/>
          <w:sz w:val="28"/>
          <w:szCs w:val="28"/>
        </w:rPr>
        <w:t xml:space="preserve">, К.В. Терещенко, О.В. </w:t>
      </w:r>
      <w:proofErr w:type="spellStart"/>
      <w:r w:rsidR="464FE37F" w:rsidRPr="009F0B6C">
        <w:rPr>
          <w:rFonts w:ascii="Times New Roman" w:eastAsia="Times New Roman" w:hAnsi="Times New Roman" w:cs="Times New Roman"/>
          <w:color w:val="000000" w:themeColor="text1"/>
          <w:sz w:val="28"/>
          <w:szCs w:val="28"/>
        </w:rPr>
        <w:t>Креденцер</w:t>
      </w:r>
      <w:proofErr w:type="spellEnd"/>
      <w:r w:rsidR="464FE37F" w:rsidRPr="009F0B6C">
        <w:rPr>
          <w:rFonts w:ascii="Times New Roman" w:eastAsia="Times New Roman" w:hAnsi="Times New Roman" w:cs="Times New Roman"/>
          <w:color w:val="000000" w:themeColor="text1"/>
          <w:sz w:val="28"/>
          <w:szCs w:val="28"/>
        </w:rPr>
        <w:t>)</w:t>
      </w:r>
      <w:r w:rsidR="4FA9C4F0" w:rsidRPr="009F0B6C">
        <w:rPr>
          <w:rFonts w:ascii="Times New Roman" w:eastAsia="Times New Roman" w:hAnsi="Times New Roman" w:cs="Times New Roman"/>
          <w:color w:val="000000" w:themeColor="text1"/>
          <w:sz w:val="28"/>
          <w:szCs w:val="28"/>
        </w:rPr>
        <w:t xml:space="preserve"> показують, що серед внутрішньо переміщених осіб переважає середній рівень суб’єктивного благополуччя. З</w:t>
      </w:r>
      <w:r w:rsidR="4208E9E5" w:rsidRPr="009F0B6C">
        <w:rPr>
          <w:rFonts w:ascii="Times New Roman" w:eastAsia="Times New Roman" w:hAnsi="Times New Roman" w:cs="Times New Roman"/>
          <w:color w:val="000000" w:themeColor="text1"/>
          <w:sz w:val="28"/>
          <w:szCs w:val="28"/>
        </w:rPr>
        <w:t>окрема, такий стан респондентів пов’язаний з тим, що вони часто відчувають зневіру у власних силах та ресурсах, що призводить до сумнівів щодо їхньої здатності впоратися з труднощами. Крім того, багато хто з них не вірить у можливість отримати допомогу та підтримку від інших людей.</w:t>
      </w:r>
    </w:p>
    <w:p w:rsidR="74CC542F" w:rsidRPr="009F0B6C" w:rsidRDefault="74CC542F"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Отримані результати за методикою </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Когнітивні особливості суб’єктивного благополуччя (КОСБ-3)</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вказують, що серед внутрішньо переміщених осіб переважає низький рівень задоволеності життям, зокрема, умовами, в яких вони наразі перебувають. Значна респондентів низько оцінюють продуктивність своєї діяльності, вважаючи її непривабливою. </w:t>
      </w:r>
      <w:proofErr w:type="gramStart"/>
      <w:r w:rsidRPr="009F0B6C">
        <w:rPr>
          <w:rFonts w:ascii="Times New Roman" w:eastAsia="Times New Roman" w:hAnsi="Times New Roman" w:cs="Times New Roman"/>
          <w:color w:val="000000" w:themeColor="text1"/>
          <w:sz w:val="28"/>
          <w:szCs w:val="28"/>
          <w:lang w:val="ru-RU"/>
        </w:rPr>
        <w:t>Вони</w:t>
      </w:r>
      <w:proofErr w:type="gram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також</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демонструють</w:t>
      </w:r>
      <w:proofErr w:type="spellEnd"/>
      <w:r w:rsidR="00E474F4"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невпевненість</w:t>
      </w:r>
      <w:proofErr w:type="spellEnd"/>
      <w:r w:rsidRPr="009F0B6C">
        <w:rPr>
          <w:rFonts w:ascii="Times New Roman" w:eastAsia="Times New Roman" w:hAnsi="Times New Roman" w:cs="Times New Roman"/>
          <w:color w:val="000000" w:themeColor="text1"/>
          <w:sz w:val="28"/>
          <w:szCs w:val="28"/>
          <w:lang w:val="ru-RU"/>
        </w:rPr>
        <w:t xml:space="preserve"> в </w:t>
      </w:r>
      <w:proofErr w:type="spellStart"/>
      <w:r w:rsidRPr="009F0B6C">
        <w:rPr>
          <w:rFonts w:ascii="Times New Roman" w:eastAsia="Times New Roman" w:hAnsi="Times New Roman" w:cs="Times New Roman"/>
          <w:color w:val="000000" w:themeColor="text1"/>
          <w:sz w:val="28"/>
          <w:szCs w:val="28"/>
          <w:lang w:val="ru-RU"/>
        </w:rPr>
        <w:t>постановці</w:t>
      </w:r>
      <w:proofErr w:type="spellEnd"/>
      <w:r w:rsidR="00E474F4"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цілей</w:t>
      </w:r>
      <w:proofErr w:type="spellEnd"/>
      <w:r w:rsidRPr="009F0B6C">
        <w:rPr>
          <w:rFonts w:ascii="Times New Roman" w:eastAsia="Times New Roman" w:hAnsi="Times New Roman" w:cs="Times New Roman"/>
          <w:color w:val="000000" w:themeColor="text1"/>
          <w:sz w:val="28"/>
          <w:szCs w:val="28"/>
          <w:lang w:val="ru-RU"/>
        </w:rPr>
        <w:t xml:space="preserve"> та на шляху до </w:t>
      </w:r>
      <w:proofErr w:type="spellStart"/>
      <w:r w:rsidRPr="009F0B6C">
        <w:rPr>
          <w:rFonts w:ascii="Times New Roman" w:eastAsia="Times New Roman" w:hAnsi="Times New Roman" w:cs="Times New Roman"/>
          <w:color w:val="000000" w:themeColor="text1"/>
          <w:sz w:val="28"/>
          <w:szCs w:val="28"/>
          <w:lang w:val="ru-RU"/>
        </w:rPr>
        <w:t>досягнення</w:t>
      </w:r>
      <w:proofErr w:type="spellEnd"/>
      <w:r w:rsidR="00E474F4"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успіху</w:t>
      </w:r>
      <w:proofErr w:type="spellEnd"/>
      <w:r w:rsidRPr="009F0B6C">
        <w:rPr>
          <w:rFonts w:ascii="Times New Roman" w:eastAsia="Times New Roman" w:hAnsi="Times New Roman" w:cs="Times New Roman"/>
          <w:color w:val="000000" w:themeColor="text1"/>
          <w:sz w:val="28"/>
          <w:szCs w:val="28"/>
          <w:lang w:val="ru-RU"/>
        </w:rPr>
        <w:t>.</w:t>
      </w:r>
    </w:p>
    <w:p w:rsidR="2B866BF7" w:rsidRPr="009F0B6C" w:rsidRDefault="2B866BF7" w:rsidP="005A4905">
      <w:pPr>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Результати</w:t>
      </w:r>
      <w:r w:rsidR="464FE37F" w:rsidRPr="009F0B6C">
        <w:rPr>
          <w:rFonts w:ascii="Times New Roman" w:eastAsia="Times New Roman" w:hAnsi="Times New Roman" w:cs="Times New Roman"/>
          <w:color w:val="000000" w:themeColor="text1"/>
          <w:sz w:val="28"/>
          <w:szCs w:val="28"/>
        </w:rPr>
        <w:t xml:space="preserve"> дослідження соціально-психологічної адаптації К. </w:t>
      </w:r>
      <w:proofErr w:type="spellStart"/>
      <w:r w:rsidR="464FE37F" w:rsidRPr="009F0B6C">
        <w:rPr>
          <w:rFonts w:ascii="Times New Roman" w:eastAsia="Times New Roman" w:hAnsi="Times New Roman" w:cs="Times New Roman"/>
          <w:color w:val="000000" w:themeColor="text1"/>
          <w:sz w:val="28"/>
          <w:szCs w:val="28"/>
        </w:rPr>
        <w:t>Роджерса</w:t>
      </w:r>
      <w:proofErr w:type="spellEnd"/>
      <w:r w:rsidR="464FE37F" w:rsidRPr="009F0B6C">
        <w:rPr>
          <w:rFonts w:ascii="Times New Roman" w:eastAsia="Times New Roman" w:hAnsi="Times New Roman" w:cs="Times New Roman"/>
          <w:color w:val="000000" w:themeColor="text1"/>
          <w:sz w:val="28"/>
          <w:szCs w:val="28"/>
        </w:rPr>
        <w:t xml:space="preserve"> - Р. </w:t>
      </w:r>
      <w:proofErr w:type="spellStart"/>
      <w:r w:rsidR="464FE37F" w:rsidRPr="009F0B6C">
        <w:rPr>
          <w:rFonts w:ascii="Times New Roman" w:eastAsia="Times New Roman" w:hAnsi="Times New Roman" w:cs="Times New Roman"/>
          <w:color w:val="000000" w:themeColor="text1"/>
          <w:sz w:val="28"/>
          <w:szCs w:val="28"/>
        </w:rPr>
        <w:t>Даймонда</w:t>
      </w:r>
      <w:proofErr w:type="spellEnd"/>
      <w:r w:rsidR="32152540" w:rsidRPr="009F0B6C">
        <w:rPr>
          <w:rFonts w:ascii="Times New Roman" w:eastAsia="Times New Roman" w:hAnsi="Times New Roman" w:cs="Times New Roman"/>
          <w:color w:val="000000" w:themeColor="text1"/>
          <w:sz w:val="28"/>
          <w:szCs w:val="28"/>
        </w:rPr>
        <w:t xml:space="preserve"> показують, більшість респондентів демонструють середній та високий рівень соціально-психологічної адаптації, значна частина з них має проблеми в окремих сферах, які потребують уваги та можливої корекції для покращення їхнього загального психічного благополуччя.</w:t>
      </w:r>
    </w:p>
    <w:p w:rsidR="7ABB5EDA" w:rsidRPr="009F0B6C" w:rsidRDefault="7ABB5EDA">
      <w:r w:rsidRPr="009F0B6C">
        <w:br w:type="page"/>
      </w:r>
    </w:p>
    <w:p w:rsidR="00EB32C3" w:rsidRPr="009F0B6C" w:rsidRDefault="00EB32C3" w:rsidP="005A4905">
      <w:pPr>
        <w:spacing w:before="120" w:after="120" w:line="360" w:lineRule="auto"/>
        <w:jc w:val="center"/>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b/>
          <w:bCs/>
          <w:color w:val="000000" w:themeColor="text1"/>
          <w:sz w:val="28"/>
          <w:szCs w:val="28"/>
        </w:rPr>
        <w:lastRenderedPageBreak/>
        <w:t>РОЗДІЛ 3. МЕТОДИЧНІ РЕКОМЕНДАЦІЇ ЩОДО РОЗВИТКУ ПСИХОЛОГІЧНОГО БЛАГОПОЛУЧЧЯ ОСОБИСТОСТІ</w:t>
      </w:r>
    </w:p>
    <w:p w:rsidR="00EB32C3" w:rsidRPr="009F0B6C" w:rsidRDefault="00EB32C3" w:rsidP="005A4905">
      <w:pPr>
        <w:spacing w:before="120" w:after="120" w:line="360" w:lineRule="auto"/>
        <w:ind w:firstLine="709"/>
        <w:jc w:val="both"/>
        <w:rPr>
          <w:rFonts w:ascii="Times New Roman" w:eastAsia="Times New Roman" w:hAnsi="Times New Roman" w:cs="Times New Roman"/>
          <w:b/>
          <w:bCs/>
          <w:sz w:val="28"/>
          <w:szCs w:val="28"/>
        </w:rPr>
      </w:pPr>
      <w:r w:rsidRPr="009F0B6C">
        <w:rPr>
          <w:rFonts w:ascii="Times New Roman" w:eastAsia="Times New Roman" w:hAnsi="Times New Roman" w:cs="Times New Roman"/>
          <w:b/>
          <w:bCs/>
          <w:sz w:val="28"/>
          <w:szCs w:val="28"/>
        </w:rPr>
        <w:t>3.1 Психологічний аналіз програм розвитку психологічного благополуччя особистості</w:t>
      </w:r>
    </w:p>
    <w:p w:rsidR="6ABC2739" w:rsidRPr="009F0B6C" w:rsidRDefault="6ABC2739" w:rsidP="005A4905">
      <w:pPr>
        <w:spacing w:after="0" w:line="360" w:lineRule="auto"/>
        <w:ind w:firstLine="710"/>
        <w:jc w:val="both"/>
      </w:pPr>
      <w:r w:rsidRPr="009F0B6C">
        <w:rPr>
          <w:rFonts w:ascii="Times New Roman" w:eastAsia="Times New Roman" w:hAnsi="Times New Roman" w:cs="Times New Roman"/>
          <w:sz w:val="28"/>
          <w:szCs w:val="28"/>
        </w:rPr>
        <w:t>Психологічні програми розвитку благополуччя є ефективним інструментом для покращення психічного здоров’я та підвищення якості життя. Вони допомагають особистості краще адаптуватися до життєвих викликів, управляти своїм емоційним станом та формувати позитивні соціальні зв’язки. Важливим аспектом таких програм є їх орієнтація на довгострокові зміни та розвиток особистісного потенціалу.</w:t>
      </w:r>
    </w:p>
    <w:p w:rsidR="2F64AF76" w:rsidRPr="009F0B6C" w:rsidRDefault="2F64AF76" w:rsidP="005A4905">
      <w:pPr>
        <w:spacing w:after="0" w:line="360" w:lineRule="auto"/>
        <w:ind w:firstLine="710"/>
        <w:jc w:val="both"/>
      </w:pPr>
      <w:r w:rsidRPr="009F0B6C">
        <w:rPr>
          <w:rFonts w:ascii="Times New Roman" w:eastAsia="Times New Roman" w:hAnsi="Times New Roman" w:cs="Times New Roman"/>
          <w:sz w:val="28"/>
          <w:szCs w:val="28"/>
        </w:rPr>
        <w:t>Основною метою програм є підвищення суб’єктивного благополуччя особистості через розвиток емоційної стійкості, саморегуляції, навичок адаптації до життєвих змін, а також формування позитивних установок на життя. Програми націлені на створення умов, які допомагають людині досягти гармонії між собою та оточенням, управляти стресом і конфліктами, будувати соціальну підтримку.</w:t>
      </w:r>
    </w:p>
    <w:p w:rsidR="66E3148A" w:rsidRPr="009F0B6C" w:rsidRDefault="66E3148A" w:rsidP="005A4905">
      <w:pPr>
        <w:spacing w:after="0" w:line="360" w:lineRule="auto"/>
        <w:ind w:firstLine="710"/>
        <w:jc w:val="both"/>
      </w:pPr>
      <w:r w:rsidRPr="009F0B6C">
        <w:rPr>
          <w:rFonts w:ascii="Times New Roman" w:eastAsia="Times New Roman" w:hAnsi="Times New Roman" w:cs="Times New Roman"/>
          <w:sz w:val="28"/>
          <w:szCs w:val="28"/>
        </w:rPr>
        <w:t>Основні компоненти програм розвитку психологічного благополуччя спрямовані на комплексну роботу з емоційним, когнітивним і соціальним аспектами життя людини. Ці програми базуються на цілісному підході до психічного здоров’я, враховуючи як внутрішні переживання та установки особистості, так і її взаємодію з оточенням. Головна мета таких програм — створити умови, за яких людина може розвивати свою здатність до адаптації, управління стресом, формування позитивних установок і покращення якості життя загалом.</w:t>
      </w:r>
    </w:p>
    <w:p w:rsidR="66E3148A" w:rsidRPr="009F0B6C" w:rsidRDefault="66E3148A" w:rsidP="005A4905">
      <w:pPr>
        <w:spacing w:after="0" w:line="360" w:lineRule="auto"/>
        <w:ind w:firstLine="710"/>
        <w:jc w:val="both"/>
      </w:pPr>
      <w:r w:rsidRPr="009F0B6C">
        <w:rPr>
          <w:rFonts w:ascii="Times New Roman" w:eastAsia="Times New Roman" w:hAnsi="Times New Roman" w:cs="Times New Roman"/>
          <w:sz w:val="28"/>
          <w:szCs w:val="28"/>
        </w:rPr>
        <w:t xml:space="preserve">Перший важливий компонент — </w:t>
      </w:r>
      <w:r w:rsidRPr="009F0B6C">
        <w:rPr>
          <w:rFonts w:ascii="Times New Roman" w:eastAsia="Times New Roman" w:hAnsi="Times New Roman" w:cs="Times New Roman"/>
          <w:b/>
          <w:bCs/>
          <w:sz w:val="28"/>
          <w:szCs w:val="28"/>
        </w:rPr>
        <w:t>емоційна регуляція</w:t>
      </w:r>
      <w:r w:rsidRPr="009F0B6C">
        <w:rPr>
          <w:rFonts w:ascii="Times New Roman" w:eastAsia="Times New Roman" w:hAnsi="Times New Roman" w:cs="Times New Roman"/>
          <w:sz w:val="28"/>
          <w:szCs w:val="28"/>
        </w:rPr>
        <w:t xml:space="preserve">, що передбачає навчання учасників розпізнавати, усвідомлювати та керувати своїми емоціями. В емоційно напружених ситуаціях багато людей можуть відчувати тривожність, злість чи розгубленість. Програми розвитку благополуччя націлені на те, щоб допомогти учасникам краще розуміти власні емоційні реакції та навчити їх відповідним технікам саморегуляції. Це може бути </w:t>
      </w:r>
      <w:r w:rsidRPr="009F0B6C">
        <w:rPr>
          <w:rFonts w:ascii="Times New Roman" w:eastAsia="Times New Roman" w:hAnsi="Times New Roman" w:cs="Times New Roman"/>
          <w:sz w:val="28"/>
          <w:szCs w:val="28"/>
        </w:rPr>
        <w:lastRenderedPageBreak/>
        <w:t xml:space="preserve">досягнуто через медитації, дихальні вправи або техніки </w:t>
      </w:r>
      <w:proofErr w:type="spellStart"/>
      <w:r w:rsidRPr="009F0B6C">
        <w:rPr>
          <w:rFonts w:ascii="Times New Roman" w:eastAsia="Times New Roman" w:hAnsi="Times New Roman" w:cs="Times New Roman"/>
          <w:sz w:val="28"/>
          <w:szCs w:val="28"/>
        </w:rPr>
        <w:t>“заземлення”</w:t>
      </w:r>
      <w:proofErr w:type="spellEnd"/>
      <w:r w:rsidRPr="009F0B6C">
        <w:rPr>
          <w:rFonts w:ascii="Times New Roman" w:eastAsia="Times New Roman" w:hAnsi="Times New Roman" w:cs="Times New Roman"/>
          <w:sz w:val="28"/>
          <w:szCs w:val="28"/>
        </w:rPr>
        <w:t>, які допомагають стабілізувати емоційний стан та знижувати рівень стресу.</w:t>
      </w:r>
    </w:p>
    <w:p w:rsidR="66E3148A" w:rsidRPr="009F0B6C" w:rsidRDefault="66E3148A" w:rsidP="005A4905">
      <w:pPr>
        <w:spacing w:after="0" w:line="360" w:lineRule="auto"/>
        <w:ind w:firstLine="710"/>
        <w:jc w:val="both"/>
      </w:pPr>
      <w:r w:rsidRPr="009F0B6C">
        <w:rPr>
          <w:rFonts w:ascii="Times New Roman" w:eastAsia="Times New Roman" w:hAnsi="Times New Roman" w:cs="Times New Roman"/>
          <w:sz w:val="28"/>
          <w:szCs w:val="28"/>
        </w:rPr>
        <w:t xml:space="preserve">Другий ключовий компонент — </w:t>
      </w:r>
      <w:r w:rsidRPr="009F0B6C">
        <w:rPr>
          <w:rFonts w:ascii="Times New Roman" w:eastAsia="Times New Roman" w:hAnsi="Times New Roman" w:cs="Times New Roman"/>
          <w:b/>
          <w:bCs/>
          <w:sz w:val="28"/>
          <w:szCs w:val="28"/>
        </w:rPr>
        <w:t>когнітивні зміни</w:t>
      </w:r>
      <w:r w:rsidRPr="009F0B6C">
        <w:rPr>
          <w:rFonts w:ascii="Times New Roman" w:eastAsia="Times New Roman" w:hAnsi="Times New Roman" w:cs="Times New Roman"/>
          <w:sz w:val="28"/>
          <w:szCs w:val="28"/>
        </w:rPr>
        <w:t xml:space="preserve">, або робота з процесами мислення. Багато людей мають схильність до негативного мислення, що може призводити до тривожності та депресії. Програми розвитку благополуччя використовують когнітивно-поведінкові підходи, щоб допомогти учасникам змінювати негативні </w:t>
      </w:r>
      <w:proofErr w:type="spellStart"/>
      <w:r w:rsidRPr="009F0B6C">
        <w:rPr>
          <w:rFonts w:ascii="Times New Roman" w:eastAsia="Times New Roman" w:hAnsi="Times New Roman" w:cs="Times New Roman"/>
          <w:sz w:val="28"/>
          <w:szCs w:val="28"/>
        </w:rPr>
        <w:t>мисленнєві</w:t>
      </w:r>
      <w:proofErr w:type="spellEnd"/>
      <w:r w:rsidRPr="009F0B6C">
        <w:rPr>
          <w:rFonts w:ascii="Times New Roman" w:eastAsia="Times New Roman" w:hAnsi="Times New Roman" w:cs="Times New Roman"/>
          <w:sz w:val="28"/>
          <w:szCs w:val="28"/>
        </w:rPr>
        <w:t xml:space="preserve"> шаблони на більш позитивні. Учасники вчаться аналізувати свої автоматичні думки, викривлені судження і замінювати їх більш реалістичними, що сприяє підвищенню рівня задоволення життям.</w:t>
      </w:r>
    </w:p>
    <w:p w:rsidR="66E3148A" w:rsidRPr="009F0B6C" w:rsidRDefault="66E3148A" w:rsidP="005A4905">
      <w:pPr>
        <w:spacing w:after="0" w:line="360" w:lineRule="auto"/>
        <w:ind w:firstLine="710"/>
        <w:jc w:val="both"/>
      </w:pPr>
      <w:r w:rsidRPr="009F0B6C">
        <w:rPr>
          <w:rFonts w:ascii="Times New Roman" w:eastAsia="Times New Roman" w:hAnsi="Times New Roman" w:cs="Times New Roman"/>
          <w:sz w:val="28"/>
          <w:szCs w:val="28"/>
        </w:rPr>
        <w:t xml:space="preserve">Ключовим аспектом є </w:t>
      </w:r>
      <w:r w:rsidRPr="009F0B6C">
        <w:rPr>
          <w:rFonts w:ascii="Times New Roman" w:eastAsia="Times New Roman" w:hAnsi="Times New Roman" w:cs="Times New Roman"/>
          <w:b/>
          <w:bCs/>
          <w:sz w:val="28"/>
          <w:szCs w:val="28"/>
        </w:rPr>
        <w:t>соціальна підтримка</w:t>
      </w:r>
      <w:r w:rsidRPr="009F0B6C">
        <w:rPr>
          <w:rFonts w:ascii="Times New Roman" w:eastAsia="Times New Roman" w:hAnsi="Times New Roman" w:cs="Times New Roman"/>
          <w:sz w:val="28"/>
          <w:szCs w:val="28"/>
        </w:rPr>
        <w:t>, оскільки якісні стосунки з іншими людьми є важливим чинником психологічного благополуччя. Програми навчають учасників будувати та підтримувати здорові соціальні зв’язки, що включає розвиток навичок ефективної комунікації, співчуття, вміння слухати та розуміти інших. Спільна участь у групових заходах і дискусіях також допомагає людям відчути себе частиною соціальної спільноти, що знижує відчуття ізоляції та покращує емоційний стан.</w:t>
      </w:r>
    </w:p>
    <w:p w:rsidR="66E3148A" w:rsidRPr="009F0B6C" w:rsidRDefault="66E3148A" w:rsidP="005A4905">
      <w:pPr>
        <w:spacing w:after="0" w:line="360" w:lineRule="auto"/>
        <w:ind w:firstLine="710"/>
        <w:jc w:val="both"/>
      </w:pPr>
      <w:r w:rsidRPr="009F0B6C">
        <w:rPr>
          <w:rFonts w:ascii="Times New Roman" w:eastAsia="Times New Roman" w:hAnsi="Times New Roman" w:cs="Times New Roman"/>
          <w:sz w:val="28"/>
          <w:szCs w:val="28"/>
        </w:rPr>
        <w:t xml:space="preserve">Ще одним важливим елементом є </w:t>
      </w:r>
      <w:r w:rsidRPr="009F0B6C">
        <w:rPr>
          <w:rFonts w:ascii="Times New Roman" w:eastAsia="Times New Roman" w:hAnsi="Times New Roman" w:cs="Times New Roman"/>
          <w:b/>
          <w:bCs/>
          <w:sz w:val="28"/>
          <w:szCs w:val="28"/>
        </w:rPr>
        <w:t xml:space="preserve">навички </w:t>
      </w:r>
      <w:proofErr w:type="spellStart"/>
      <w:r w:rsidRPr="009F0B6C">
        <w:rPr>
          <w:rFonts w:ascii="Times New Roman" w:eastAsia="Times New Roman" w:hAnsi="Times New Roman" w:cs="Times New Roman"/>
          <w:b/>
          <w:bCs/>
          <w:sz w:val="28"/>
          <w:szCs w:val="28"/>
        </w:rPr>
        <w:t>стресостійкості</w:t>
      </w:r>
      <w:proofErr w:type="spellEnd"/>
      <w:r w:rsidRPr="009F0B6C">
        <w:rPr>
          <w:rFonts w:ascii="Times New Roman" w:eastAsia="Times New Roman" w:hAnsi="Times New Roman" w:cs="Times New Roman"/>
          <w:sz w:val="28"/>
          <w:szCs w:val="28"/>
        </w:rPr>
        <w:t>. Стрес є природною частиною життя, але не всі люди вміють ефективно його долати. Програми з розвитку благополуччя навчають учасників розпізнавати свої основні стресори, розуміти їх вплив на фізичний і психічний стан, а також опановувати техніки зменшення стресу. Це можуть бути практики усвідомленості (</w:t>
      </w:r>
      <w:proofErr w:type="spellStart"/>
      <w:r w:rsidRPr="009F0B6C">
        <w:rPr>
          <w:rFonts w:ascii="Times New Roman" w:eastAsia="Times New Roman" w:hAnsi="Times New Roman" w:cs="Times New Roman"/>
          <w:sz w:val="28"/>
          <w:szCs w:val="28"/>
        </w:rPr>
        <w:t>mindfulness</w:t>
      </w:r>
      <w:proofErr w:type="spellEnd"/>
      <w:r w:rsidRPr="009F0B6C">
        <w:rPr>
          <w:rFonts w:ascii="Times New Roman" w:eastAsia="Times New Roman" w:hAnsi="Times New Roman" w:cs="Times New Roman"/>
          <w:sz w:val="28"/>
          <w:szCs w:val="28"/>
        </w:rPr>
        <w:t>), які допомагають сфокусувати увагу на теперішньому моменті, або різноманітні вправи на релаксацію, що знижують рівень напруги.</w:t>
      </w:r>
    </w:p>
    <w:p w:rsidR="66E3148A" w:rsidRPr="009F0B6C" w:rsidRDefault="66E3148A" w:rsidP="005A4905">
      <w:pPr>
        <w:spacing w:after="0" w:line="360" w:lineRule="auto"/>
        <w:ind w:firstLine="710"/>
        <w:jc w:val="both"/>
      </w:pPr>
      <w:r w:rsidRPr="009F0B6C">
        <w:rPr>
          <w:rFonts w:ascii="Times New Roman" w:eastAsia="Times New Roman" w:hAnsi="Times New Roman" w:cs="Times New Roman"/>
          <w:sz w:val="28"/>
          <w:szCs w:val="28"/>
        </w:rPr>
        <w:t xml:space="preserve">Програми розвитку психологічного благополуччя також приділяють велику увагу </w:t>
      </w:r>
      <w:r w:rsidRPr="009F0B6C">
        <w:rPr>
          <w:rFonts w:ascii="Times New Roman" w:eastAsia="Times New Roman" w:hAnsi="Times New Roman" w:cs="Times New Roman"/>
          <w:b/>
          <w:bCs/>
          <w:sz w:val="28"/>
          <w:szCs w:val="28"/>
        </w:rPr>
        <w:t>підвищенню самооцінки</w:t>
      </w:r>
      <w:r w:rsidRPr="009F0B6C">
        <w:rPr>
          <w:rFonts w:ascii="Times New Roman" w:eastAsia="Times New Roman" w:hAnsi="Times New Roman" w:cs="Times New Roman"/>
          <w:sz w:val="28"/>
          <w:szCs w:val="28"/>
        </w:rPr>
        <w:t xml:space="preserve"> та </w:t>
      </w:r>
      <w:r w:rsidRPr="009F0B6C">
        <w:rPr>
          <w:rFonts w:ascii="Times New Roman" w:eastAsia="Times New Roman" w:hAnsi="Times New Roman" w:cs="Times New Roman"/>
          <w:b/>
          <w:bCs/>
          <w:sz w:val="28"/>
          <w:szCs w:val="28"/>
        </w:rPr>
        <w:t>розвитку самосвідомості</w:t>
      </w:r>
      <w:r w:rsidRPr="009F0B6C">
        <w:rPr>
          <w:rFonts w:ascii="Times New Roman" w:eastAsia="Times New Roman" w:hAnsi="Times New Roman" w:cs="Times New Roman"/>
          <w:sz w:val="28"/>
          <w:szCs w:val="28"/>
        </w:rPr>
        <w:t xml:space="preserve">. Людина, яка має позитивну самооцінку, відчуває більше впевненості у своїх можливостях і краще справляється з життєвими викликами. Програми включають різноманітні вправи, які допомагають учасникам оцінити свої </w:t>
      </w:r>
      <w:r w:rsidRPr="009F0B6C">
        <w:rPr>
          <w:rFonts w:ascii="Times New Roman" w:eastAsia="Times New Roman" w:hAnsi="Times New Roman" w:cs="Times New Roman"/>
          <w:sz w:val="28"/>
          <w:szCs w:val="28"/>
        </w:rPr>
        <w:lastRenderedPageBreak/>
        <w:t>сильні сторони, зрозуміти свої цінності та встановити особисті цілі. Це сприяє тому, що людина відчуває більше контролю над своїм життям і будує більш позитивне уявлення про себе.</w:t>
      </w:r>
    </w:p>
    <w:p w:rsidR="66E3148A" w:rsidRPr="009F0B6C" w:rsidRDefault="66E3148A" w:rsidP="005A4905">
      <w:pPr>
        <w:spacing w:after="0" w:line="360" w:lineRule="auto"/>
        <w:ind w:firstLine="710"/>
        <w:jc w:val="both"/>
      </w:pPr>
      <w:r w:rsidRPr="009F0B6C">
        <w:rPr>
          <w:rFonts w:ascii="Times New Roman" w:eastAsia="Times New Roman" w:hAnsi="Times New Roman" w:cs="Times New Roman"/>
          <w:sz w:val="28"/>
          <w:szCs w:val="28"/>
        </w:rPr>
        <w:t xml:space="preserve">Останнім важливим компонентом є </w:t>
      </w:r>
      <w:r w:rsidRPr="009F0B6C">
        <w:rPr>
          <w:rFonts w:ascii="Times New Roman" w:eastAsia="Times New Roman" w:hAnsi="Times New Roman" w:cs="Times New Roman"/>
          <w:b/>
          <w:bCs/>
          <w:sz w:val="28"/>
          <w:szCs w:val="28"/>
        </w:rPr>
        <w:t>формування стратегії особистого розвитку</w:t>
      </w:r>
      <w:r w:rsidRPr="009F0B6C">
        <w:rPr>
          <w:rFonts w:ascii="Times New Roman" w:eastAsia="Times New Roman" w:hAnsi="Times New Roman" w:cs="Times New Roman"/>
          <w:sz w:val="28"/>
          <w:szCs w:val="28"/>
        </w:rPr>
        <w:t>. Програми спрямовані на те, щоб допомогти учасникам визначити свої життєві цілі, розробити плани для їх досягнення та виявити внутрішні та зовнішні ресурси для їх реалізації. Це може включати вправи на постановку цілей, рефлексію на власний досвід і визначення кроків, які необхідно зробити для досягнення бажаних результатів. Завдяки такому підходу учасники отримують відчуття сенсу і цілеспрямованості, що сприяє загальному зростанню їхнього психологічного благополуччя.</w:t>
      </w:r>
    </w:p>
    <w:p w:rsidR="7717787E" w:rsidRPr="009F0B6C" w:rsidRDefault="7717787E" w:rsidP="005A4905">
      <w:pPr>
        <w:spacing w:after="0" w:line="360" w:lineRule="auto"/>
        <w:ind w:firstLine="710"/>
        <w:jc w:val="both"/>
      </w:pPr>
      <w:r w:rsidRPr="009F0B6C">
        <w:rPr>
          <w:rFonts w:ascii="Times New Roman" w:eastAsia="Times New Roman" w:hAnsi="Times New Roman" w:cs="Times New Roman"/>
          <w:sz w:val="28"/>
          <w:szCs w:val="28"/>
        </w:rPr>
        <w:t>Психологічні підходи та методи, що використовуються у програмах розвитку психологічного благополуччя, ґрунтуються на різних наукових теоріях і практиках, які інтегруються для досягнення комплексних результатів. Одним із ключових принципів таких програм є розуміння того, що психічне благополуччя залежить від взаємодії когнітивних, емоційних та поведінкових аспектів життя. Тому робота спрямована не лише на зміну мислення чи покращення емоційної стійкості, але й на розвиток ефективних моделей поведінки, що сприяють адаптації до стресу та зниженню рівня тривожності.</w:t>
      </w:r>
    </w:p>
    <w:p w:rsidR="7717787E" w:rsidRPr="009F0B6C" w:rsidRDefault="7717787E" w:rsidP="005A4905">
      <w:pPr>
        <w:spacing w:after="0" w:line="360" w:lineRule="auto"/>
        <w:ind w:firstLine="710"/>
        <w:jc w:val="both"/>
      </w:pPr>
      <w:r w:rsidRPr="009F0B6C">
        <w:rPr>
          <w:rFonts w:ascii="Times New Roman" w:eastAsia="Times New Roman" w:hAnsi="Times New Roman" w:cs="Times New Roman"/>
          <w:sz w:val="28"/>
          <w:szCs w:val="28"/>
        </w:rPr>
        <w:t xml:space="preserve">Один із найпоширеніших підходів — це когнітивно-поведінковий, що фокусується на зміні негативних </w:t>
      </w:r>
      <w:proofErr w:type="spellStart"/>
      <w:r w:rsidR="00E474F4" w:rsidRPr="009F0B6C">
        <w:rPr>
          <w:rFonts w:ascii="Times New Roman" w:eastAsia="Times New Roman" w:hAnsi="Times New Roman" w:cs="Times New Roman"/>
          <w:sz w:val="28"/>
          <w:szCs w:val="28"/>
        </w:rPr>
        <w:t>мисленнєвих</w:t>
      </w:r>
      <w:proofErr w:type="spellEnd"/>
      <w:r w:rsidR="00E474F4"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патернів</w:t>
      </w:r>
      <w:proofErr w:type="spellEnd"/>
      <w:r w:rsidRPr="009F0B6C">
        <w:rPr>
          <w:rFonts w:ascii="Times New Roman" w:eastAsia="Times New Roman" w:hAnsi="Times New Roman" w:cs="Times New Roman"/>
          <w:sz w:val="28"/>
          <w:szCs w:val="28"/>
        </w:rPr>
        <w:t>, які можуть впливати на емоційний стан і поведінку. В основі цього підходу лежить ідея, що наші думки безпосередньо впливають на наші почуття та дії, і зміна цих думок може призвести до позитивних змін у житті. Учасники програм вчаться виявляти свої автоматичні негативні думки, оцінювати їх реалістичність та формулювати альтернативні, більш адаптивні установки.</w:t>
      </w:r>
    </w:p>
    <w:p w:rsidR="7717787E" w:rsidRPr="009F0B6C" w:rsidRDefault="7717787E" w:rsidP="005A4905">
      <w:pPr>
        <w:spacing w:after="0" w:line="360" w:lineRule="auto"/>
        <w:ind w:firstLine="710"/>
        <w:jc w:val="both"/>
      </w:pPr>
      <w:r w:rsidRPr="009F0B6C">
        <w:rPr>
          <w:rFonts w:ascii="Times New Roman" w:eastAsia="Times New Roman" w:hAnsi="Times New Roman" w:cs="Times New Roman"/>
          <w:sz w:val="28"/>
          <w:szCs w:val="28"/>
        </w:rPr>
        <w:t>Крім цього, у багатьох програмах використовується методика усвідомленості (</w:t>
      </w:r>
      <w:proofErr w:type="spellStart"/>
      <w:r w:rsidRPr="009F0B6C">
        <w:rPr>
          <w:rFonts w:ascii="Times New Roman" w:eastAsia="Times New Roman" w:hAnsi="Times New Roman" w:cs="Times New Roman"/>
          <w:sz w:val="28"/>
          <w:szCs w:val="28"/>
        </w:rPr>
        <w:t>mindfulness</w:t>
      </w:r>
      <w:proofErr w:type="spellEnd"/>
      <w:r w:rsidRPr="009F0B6C">
        <w:rPr>
          <w:rFonts w:ascii="Times New Roman" w:eastAsia="Times New Roman" w:hAnsi="Times New Roman" w:cs="Times New Roman"/>
          <w:sz w:val="28"/>
          <w:szCs w:val="28"/>
        </w:rPr>
        <w:t xml:space="preserve">), яка допомагає зосереджувати увагу на теперішньому моменті без осудження. Ця практика сприяє зниженню стресу, </w:t>
      </w:r>
      <w:r w:rsidRPr="009F0B6C">
        <w:rPr>
          <w:rFonts w:ascii="Times New Roman" w:eastAsia="Times New Roman" w:hAnsi="Times New Roman" w:cs="Times New Roman"/>
          <w:sz w:val="28"/>
          <w:szCs w:val="28"/>
        </w:rPr>
        <w:lastRenderedPageBreak/>
        <w:t>покращенню емоційної стійкості та розвитку навичок самоусвідомлення. Вправи на медитацію та дихальні техніки дозволяють учасникам програм керувати своєю увагою і зменшувати емоційну напругу в складних ситуаціях.</w:t>
      </w:r>
    </w:p>
    <w:p w:rsidR="7717787E" w:rsidRPr="009F0B6C" w:rsidRDefault="7717787E" w:rsidP="005A4905">
      <w:pPr>
        <w:spacing w:after="0" w:line="360" w:lineRule="auto"/>
        <w:ind w:firstLine="710"/>
        <w:jc w:val="both"/>
      </w:pPr>
      <w:r w:rsidRPr="009F0B6C">
        <w:rPr>
          <w:rFonts w:ascii="Times New Roman" w:eastAsia="Times New Roman" w:hAnsi="Times New Roman" w:cs="Times New Roman"/>
          <w:sz w:val="28"/>
          <w:szCs w:val="28"/>
        </w:rPr>
        <w:t xml:space="preserve">Гуманістичний підхід також є важливою частиною програм розвитку благополуччя. Він зосереджений на розкритті внутрішнього потенціалу особистості, самопізнанні та </w:t>
      </w:r>
      <w:proofErr w:type="spellStart"/>
      <w:r w:rsidRPr="009F0B6C">
        <w:rPr>
          <w:rFonts w:ascii="Times New Roman" w:eastAsia="Times New Roman" w:hAnsi="Times New Roman" w:cs="Times New Roman"/>
          <w:sz w:val="28"/>
          <w:szCs w:val="28"/>
        </w:rPr>
        <w:t>самоактуалізації</w:t>
      </w:r>
      <w:proofErr w:type="spellEnd"/>
      <w:r w:rsidRPr="009F0B6C">
        <w:rPr>
          <w:rFonts w:ascii="Times New Roman" w:eastAsia="Times New Roman" w:hAnsi="Times New Roman" w:cs="Times New Roman"/>
          <w:sz w:val="28"/>
          <w:szCs w:val="28"/>
        </w:rPr>
        <w:t>. Програми, засновані на цьому підході, допомагають учасникам знайти сенс у своєму житті, розвивати свої сильні сторони та формувати гармонійні стосунки з собою та оточенням.</w:t>
      </w:r>
    </w:p>
    <w:p w:rsidR="1E41E699" w:rsidRPr="009F0B6C" w:rsidRDefault="1E41E699" w:rsidP="005A4905">
      <w:pPr>
        <w:spacing w:after="0" w:line="360" w:lineRule="auto"/>
        <w:ind w:firstLine="710"/>
        <w:jc w:val="both"/>
      </w:pPr>
      <w:r w:rsidRPr="009F0B6C">
        <w:rPr>
          <w:rFonts w:ascii="Times New Roman" w:eastAsia="Times New Roman" w:hAnsi="Times New Roman" w:cs="Times New Roman"/>
          <w:sz w:val="28"/>
          <w:szCs w:val="28"/>
        </w:rPr>
        <w:t>Ефективність програм розвитку психологічного благополуччя полягає в їх здатності покращувати якість життя, підвищувати рівень емоційної стійкості та сприяти загальному психічному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ю. Ці програми націлені на допомогу людям у подоланні стресу, розвитку позитивного мислення та зміцненні соціальних зв’язків, що, в свою чергу, позитивно впливає на їхнє емоційне самопочуття. Дослідження показують, що учасники таких програм стають більш здатними управляти своїми емоціями та краще адаптуються до життєвих труднощів, завдяки чому їхнє загальне благополуччя зростає.</w:t>
      </w:r>
    </w:p>
    <w:p w:rsidR="1E41E699" w:rsidRPr="009F0B6C" w:rsidRDefault="1E41E699" w:rsidP="005A4905">
      <w:pPr>
        <w:spacing w:after="0" w:line="360" w:lineRule="auto"/>
        <w:ind w:firstLine="710"/>
        <w:jc w:val="both"/>
      </w:pPr>
      <w:r w:rsidRPr="009F0B6C">
        <w:rPr>
          <w:rFonts w:ascii="Times New Roman" w:eastAsia="Times New Roman" w:hAnsi="Times New Roman" w:cs="Times New Roman"/>
          <w:sz w:val="28"/>
          <w:szCs w:val="28"/>
        </w:rPr>
        <w:t>Застосування психологічних методів, таких як когнітивно-поведінкова терапія та усвідомленість, підвищує ефективність цих програм, оскільки вони дозволяють учасникам змінювати свої негативні установки та навчитися краще розуміти власні емоційні реакції. Важливою частиною успіху є інтеграція індивідуальних і групових вправ, що сприяють саморефлексії та підсиленню соціальної підтримки. Завдяки цьому, учасники отримують не лише індивідуальне полегшення, але й позитивний досвід взаємодії в колективі, що знижує почуття ізоляції.</w:t>
      </w:r>
    </w:p>
    <w:p w:rsidR="1E41E699" w:rsidRPr="009F0B6C" w:rsidRDefault="1E41E699" w:rsidP="005A4905">
      <w:pPr>
        <w:spacing w:after="0" w:line="360" w:lineRule="auto"/>
        <w:ind w:firstLine="710"/>
        <w:jc w:val="both"/>
      </w:pPr>
      <w:r w:rsidRPr="009F0B6C">
        <w:rPr>
          <w:rFonts w:ascii="Times New Roman" w:eastAsia="Times New Roman" w:hAnsi="Times New Roman" w:cs="Times New Roman"/>
          <w:sz w:val="28"/>
          <w:szCs w:val="28"/>
        </w:rPr>
        <w:t>Програми розвитку психологічного благополуччя також допомагають у довгостроковій перспективі, оскільки людина навчається не лише тимчасовим технікам, але й формує нові стратегії мислення та поведінки, які зберігаються після завершення участі. Це створює підґрунтя для стійких позитивних змін у житті людини, підвищує її задоволеність життям і здатність до саморегуляції.</w:t>
      </w:r>
    </w:p>
    <w:p w:rsidR="1E41E699" w:rsidRPr="009F0B6C" w:rsidRDefault="1E41E699" w:rsidP="005A4905">
      <w:pPr>
        <w:spacing w:after="0" w:line="360" w:lineRule="auto"/>
        <w:ind w:firstLine="710"/>
        <w:jc w:val="both"/>
      </w:pPr>
      <w:r w:rsidRPr="009F0B6C">
        <w:rPr>
          <w:rFonts w:ascii="Times New Roman" w:eastAsia="Times New Roman" w:hAnsi="Times New Roman" w:cs="Times New Roman"/>
          <w:sz w:val="28"/>
          <w:szCs w:val="28"/>
        </w:rPr>
        <w:lastRenderedPageBreak/>
        <w:t>Виклики, що постають під час реалізації програм розвитку психологічного благополуччя, можуть суттєво вплинути на їхню ефективність. Одним із основних викликів є різноманітність потреб учасників. Кожна особа має унікальний досвід, емоційний стан та рівень психологічного благополуччя, що ускладнює створення універсальної програми, яка б задовольняла всіх. Інколи це призводить до того, що деякі учасники не отримують достатньої підтримки або не знаходять вмісту, що відповідає їхнім індивідуальним потребам.</w:t>
      </w:r>
    </w:p>
    <w:p w:rsidR="1E41E699" w:rsidRPr="009F0B6C" w:rsidRDefault="1E41E699" w:rsidP="005A4905">
      <w:pPr>
        <w:spacing w:after="0" w:line="360" w:lineRule="auto"/>
        <w:ind w:firstLine="710"/>
        <w:jc w:val="both"/>
      </w:pPr>
      <w:r w:rsidRPr="009F0B6C">
        <w:rPr>
          <w:rFonts w:ascii="Times New Roman" w:eastAsia="Times New Roman" w:hAnsi="Times New Roman" w:cs="Times New Roman"/>
          <w:sz w:val="28"/>
          <w:szCs w:val="28"/>
        </w:rPr>
        <w:t>Додатковим викликом є стереотипи та упередження, що існують щодо психічного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У багатьох культурах існує стигматизація теми психічних розладів і благополуччя, що може заважати людям звертатися за допомогою чи брати участь у програмах. Боязнь бути неправильно зрозумілим або осудженим може призвести до зниження кількості учасників або їхньої відкритості під час занять. Це також може негативно позначитися на груповій динаміці та загальному емоційному кліматі.</w:t>
      </w:r>
    </w:p>
    <w:p w:rsidR="1E41E699" w:rsidRPr="009F0B6C" w:rsidRDefault="1E41E699" w:rsidP="005A4905">
      <w:pPr>
        <w:spacing w:after="0" w:line="360" w:lineRule="auto"/>
        <w:ind w:firstLine="710"/>
        <w:jc w:val="both"/>
      </w:pPr>
      <w:r w:rsidRPr="009F0B6C">
        <w:rPr>
          <w:rFonts w:ascii="Times New Roman" w:eastAsia="Times New Roman" w:hAnsi="Times New Roman" w:cs="Times New Roman"/>
          <w:sz w:val="28"/>
          <w:szCs w:val="28"/>
        </w:rPr>
        <w:t>Крім того, недостатнє фінансування або ресурси можуть стати серйозною перешкодою для реалізації якісних програм. Брак кваліфікованих спеціалістів, матеріально-технічних умов чи часу на проведення занять може обмежити можливості для забезпечення повноцінної підтримки учасників. Усе це потребує ретельного планування, щоб програми могли дійсно задовольняти потреби учасників і сприяти їхньому розвитку.</w:t>
      </w:r>
    </w:p>
    <w:p w:rsidR="1E41E699" w:rsidRPr="009F0B6C" w:rsidRDefault="1E41E699" w:rsidP="005A4905">
      <w:pPr>
        <w:spacing w:after="0" w:line="360" w:lineRule="auto"/>
        <w:ind w:firstLine="710"/>
        <w:jc w:val="both"/>
      </w:pPr>
      <w:r w:rsidRPr="009F0B6C">
        <w:rPr>
          <w:rFonts w:ascii="Times New Roman" w:eastAsia="Times New Roman" w:hAnsi="Times New Roman" w:cs="Times New Roman"/>
          <w:sz w:val="28"/>
          <w:szCs w:val="28"/>
        </w:rPr>
        <w:t>Психологічний аналіз програм розвитку психологічного благополуччя свідчить про їхню важливість у сучасному суспільстві, особливо в умовах високих рівнів стресу та психологічних труднощів. Ці програми надають учасникам можливість розвивати навички емоційної регуляції, усвідомленості та позитивного мислення, що в свою чергу сприяє покращенню їхнього психічного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та якості життя. Взаємодія між когнітивними, емоційними та соціальними аспектами створює комплексний підхід до роботи з благополуччям особистості, що демонструє значний потенціал для позитивних змін у житті учасників.</w:t>
      </w:r>
    </w:p>
    <w:p w:rsidR="1E41E699" w:rsidRPr="009F0B6C" w:rsidRDefault="1E41E699" w:rsidP="005A4905">
      <w:pPr>
        <w:spacing w:after="0" w:line="360" w:lineRule="auto"/>
        <w:ind w:firstLine="710"/>
        <w:jc w:val="both"/>
      </w:pPr>
      <w:r w:rsidRPr="009F0B6C">
        <w:rPr>
          <w:rFonts w:ascii="Times New Roman" w:eastAsia="Times New Roman" w:hAnsi="Times New Roman" w:cs="Times New Roman"/>
          <w:sz w:val="28"/>
          <w:szCs w:val="28"/>
        </w:rPr>
        <w:lastRenderedPageBreak/>
        <w:t>Проте ефективність таких програм залежить від різних факторів, зокрема, від індивідуальних потреб учасників, їхньої готовності відкритись і долати стереотипи, а також від доступності ресурсів і кваліфікації спеціалістів. Для досягнення максимальних результатів важливо адаптувати програми до конкретної аудиторії, враховуючи її унікальний контекст і потреби. Таким чином, психологічний аналіз програм розвитку благополуччя підкреслює необхідність комплексного підходу, що дозволяє не лише розвивати особистісні якості, а й зміцнювати соціальні зв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язки, що є критично важливим у сучасному світі.</w:t>
      </w: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B20973" w:rsidRDefault="00B20973" w:rsidP="005A4905">
      <w:pPr>
        <w:spacing w:before="120" w:after="120" w:line="360" w:lineRule="auto"/>
        <w:ind w:firstLine="709"/>
        <w:rPr>
          <w:rFonts w:ascii="Times New Roman" w:eastAsia="Times New Roman" w:hAnsi="Times New Roman" w:cs="Times New Roman"/>
          <w:b/>
          <w:bCs/>
          <w:sz w:val="28"/>
          <w:szCs w:val="28"/>
        </w:rPr>
      </w:pPr>
    </w:p>
    <w:p w:rsidR="00103BB9" w:rsidRDefault="00103BB9" w:rsidP="005A4905">
      <w:pPr>
        <w:spacing w:before="120" w:after="120" w:line="360" w:lineRule="auto"/>
        <w:ind w:firstLine="709"/>
        <w:rPr>
          <w:rFonts w:ascii="Times New Roman" w:eastAsia="Times New Roman" w:hAnsi="Times New Roman" w:cs="Times New Roman"/>
          <w:b/>
          <w:bCs/>
          <w:sz w:val="28"/>
          <w:szCs w:val="28"/>
        </w:rPr>
      </w:pPr>
    </w:p>
    <w:p w:rsidR="00103BB9" w:rsidRDefault="00103BB9" w:rsidP="005A4905">
      <w:pPr>
        <w:spacing w:before="120" w:after="120" w:line="360" w:lineRule="auto"/>
        <w:ind w:firstLine="709"/>
        <w:rPr>
          <w:rFonts w:ascii="Times New Roman" w:eastAsia="Times New Roman" w:hAnsi="Times New Roman" w:cs="Times New Roman"/>
          <w:b/>
          <w:bCs/>
          <w:sz w:val="28"/>
          <w:szCs w:val="28"/>
        </w:rPr>
      </w:pPr>
    </w:p>
    <w:p w:rsidR="00EB32C3" w:rsidRPr="009F0B6C" w:rsidRDefault="00EB32C3" w:rsidP="005A4905">
      <w:pPr>
        <w:spacing w:before="120" w:after="120" w:line="360" w:lineRule="auto"/>
        <w:ind w:firstLine="709"/>
        <w:rPr>
          <w:rFonts w:ascii="Times New Roman" w:eastAsia="Times New Roman" w:hAnsi="Times New Roman" w:cs="Times New Roman"/>
          <w:b/>
          <w:bCs/>
          <w:sz w:val="28"/>
          <w:szCs w:val="28"/>
        </w:rPr>
      </w:pPr>
      <w:r w:rsidRPr="009F0B6C">
        <w:rPr>
          <w:rFonts w:ascii="Times New Roman" w:eastAsia="Times New Roman" w:hAnsi="Times New Roman" w:cs="Times New Roman"/>
          <w:b/>
          <w:bCs/>
          <w:sz w:val="28"/>
          <w:szCs w:val="28"/>
        </w:rPr>
        <w:t xml:space="preserve">3.2 Програма </w:t>
      </w:r>
      <w:proofErr w:type="spellStart"/>
      <w:r w:rsidRPr="009F0B6C">
        <w:rPr>
          <w:rFonts w:ascii="Times New Roman" w:eastAsia="Times New Roman" w:hAnsi="Times New Roman" w:cs="Times New Roman"/>
          <w:b/>
          <w:bCs/>
          <w:sz w:val="28"/>
          <w:szCs w:val="28"/>
        </w:rPr>
        <w:t>тренінгових</w:t>
      </w:r>
      <w:proofErr w:type="spellEnd"/>
      <w:r w:rsidRPr="009F0B6C">
        <w:rPr>
          <w:rFonts w:ascii="Times New Roman" w:eastAsia="Times New Roman" w:hAnsi="Times New Roman" w:cs="Times New Roman"/>
          <w:b/>
          <w:bCs/>
          <w:sz w:val="28"/>
          <w:szCs w:val="28"/>
        </w:rPr>
        <w:t xml:space="preserve"> занять, що спрямована на підвищення рівня психологічного благополуччя внутрішньо переміщених осіб </w:t>
      </w:r>
    </w:p>
    <w:p w:rsidR="219F3FE6" w:rsidRPr="009F0B6C" w:rsidRDefault="219F3FE6" w:rsidP="005A4905">
      <w:pPr>
        <w:tabs>
          <w:tab w:val="left" w:pos="993"/>
        </w:tabs>
        <w:spacing w:after="0" w:line="360" w:lineRule="auto"/>
        <w:ind w:firstLine="720"/>
        <w:jc w:val="both"/>
      </w:pPr>
      <w:r w:rsidRPr="009F0B6C">
        <w:rPr>
          <w:rFonts w:ascii="Times New Roman" w:eastAsia="Times New Roman" w:hAnsi="Times New Roman" w:cs="Times New Roman"/>
          <w:sz w:val="28"/>
          <w:szCs w:val="28"/>
        </w:rPr>
        <w:t>Тренінг, спрямований на підвищення рівня психологічного благополуччя внутрішньо переміщених осіб (ВПО), розроблений для покращення адаптації до нових умов життя через розвиток емоційної стійкості, самопізнання, навичок подолання стресу та зміцнення соціальних зв’язків. Програма включає серію інтерактивних занять, що поєднують теоретичні знання та практичні вправи, спрямовані на особистісний ріст, розвиток комунікативних навичок, а також підтримку позитивного мислення і впевненості у собі.</w:t>
      </w:r>
    </w:p>
    <w:p w:rsidR="219F3FE6" w:rsidRPr="009F0B6C" w:rsidRDefault="219F3FE6" w:rsidP="005A4905">
      <w:pPr>
        <w:tabs>
          <w:tab w:val="left" w:pos="993"/>
        </w:tabs>
        <w:spacing w:after="0" w:line="360" w:lineRule="auto"/>
        <w:ind w:firstLine="72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 xml:space="preserve">Мета тренінгу: </w:t>
      </w:r>
      <w:r w:rsidRPr="009F0B6C">
        <w:rPr>
          <w:rFonts w:ascii="Times New Roman" w:eastAsia="Times New Roman" w:hAnsi="Times New Roman" w:cs="Times New Roman"/>
          <w:sz w:val="28"/>
          <w:szCs w:val="28"/>
        </w:rPr>
        <w:t>Основною метою тренінгу є підвищення психологічного благополуччя ВПО через розвиток емоційної стійкості, саморегуляції та зміцнення соціальної підтримки. Це допоможе учасникам легше адаптуватися до нових умов життя, покращити свій емоційний стан та навчитися ефективно долати стрес.</w:t>
      </w:r>
    </w:p>
    <w:p w:rsidR="219F3FE6" w:rsidRPr="009F0B6C" w:rsidRDefault="219F3FE6" w:rsidP="005A4905">
      <w:pPr>
        <w:tabs>
          <w:tab w:val="left" w:pos="993"/>
        </w:tabs>
        <w:spacing w:after="0" w:line="360" w:lineRule="auto"/>
        <w:ind w:firstLine="72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 xml:space="preserve">Завдання тренінгу: </w:t>
      </w:r>
    </w:p>
    <w:p w:rsidR="219F3FE6" w:rsidRPr="009F0B6C" w:rsidRDefault="219F3FE6" w:rsidP="005A4905">
      <w:pPr>
        <w:pStyle w:val="a3"/>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Розпізнавання та усвідомлення емоцій: </w:t>
      </w:r>
      <w:r w:rsidR="00BA5C3E">
        <w:rPr>
          <w:rFonts w:ascii="Times New Roman" w:eastAsia="Times New Roman" w:hAnsi="Times New Roman" w:cs="Times New Roman"/>
          <w:sz w:val="28"/>
          <w:szCs w:val="28"/>
        </w:rPr>
        <w:t>д</w:t>
      </w:r>
      <w:r w:rsidRPr="009F0B6C">
        <w:rPr>
          <w:rFonts w:ascii="Times New Roman" w:eastAsia="Times New Roman" w:hAnsi="Times New Roman" w:cs="Times New Roman"/>
          <w:sz w:val="28"/>
          <w:szCs w:val="28"/>
        </w:rPr>
        <w:t>опомогти учасникам навчитися ідентифікувати та розуміти свої емоції, а також їх вплив на повсякденне життя.</w:t>
      </w:r>
    </w:p>
    <w:p w:rsidR="219F3FE6" w:rsidRPr="009F0B6C" w:rsidRDefault="219F3FE6" w:rsidP="005A4905">
      <w:pPr>
        <w:pStyle w:val="a3"/>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Подолання стресу: </w:t>
      </w:r>
      <w:r w:rsidR="00BA5C3E">
        <w:rPr>
          <w:rFonts w:ascii="Times New Roman" w:eastAsia="Times New Roman" w:hAnsi="Times New Roman" w:cs="Times New Roman"/>
          <w:sz w:val="28"/>
          <w:szCs w:val="28"/>
        </w:rPr>
        <w:t>о</w:t>
      </w:r>
      <w:r w:rsidRPr="009F0B6C">
        <w:rPr>
          <w:rFonts w:ascii="Times New Roman" w:eastAsia="Times New Roman" w:hAnsi="Times New Roman" w:cs="Times New Roman"/>
          <w:sz w:val="28"/>
          <w:szCs w:val="28"/>
        </w:rPr>
        <w:t>знайомити учасників з техніками управління стресом та релаксаційними методами, що дозволять їм знижувати рівень емоційної напруги.</w:t>
      </w:r>
    </w:p>
    <w:p w:rsidR="219F3FE6" w:rsidRPr="009F0B6C" w:rsidRDefault="219F3FE6" w:rsidP="005A4905">
      <w:pPr>
        <w:pStyle w:val="a3"/>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Розвиток позитивного мислення: </w:t>
      </w:r>
      <w:r w:rsidR="00BA5C3E">
        <w:rPr>
          <w:rFonts w:ascii="Times New Roman" w:eastAsia="Times New Roman" w:hAnsi="Times New Roman" w:cs="Times New Roman"/>
          <w:sz w:val="28"/>
          <w:szCs w:val="28"/>
        </w:rPr>
        <w:t>с</w:t>
      </w:r>
      <w:r w:rsidRPr="009F0B6C">
        <w:rPr>
          <w:rFonts w:ascii="Times New Roman" w:eastAsia="Times New Roman" w:hAnsi="Times New Roman" w:cs="Times New Roman"/>
          <w:sz w:val="28"/>
          <w:szCs w:val="28"/>
        </w:rPr>
        <w:t>прияти вихованню позитивного ставлення до життя через вправи, що розвивають вдячність, оптимізм та позитивний настрій.</w:t>
      </w:r>
    </w:p>
    <w:p w:rsidR="219F3FE6" w:rsidRPr="009F0B6C" w:rsidRDefault="219F3FE6" w:rsidP="005A4905">
      <w:pPr>
        <w:pStyle w:val="a3"/>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Зміцнення соціальних зв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язків: </w:t>
      </w:r>
      <w:r w:rsidR="00BA5C3E">
        <w:rPr>
          <w:rFonts w:ascii="Times New Roman" w:eastAsia="Times New Roman" w:hAnsi="Times New Roman" w:cs="Times New Roman"/>
          <w:sz w:val="28"/>
          <w:szCs w:val="28"/>
        </w:rPr>
        <w:t>н</w:t>
      </w:r>
      <w:r w:rsidRPr="009F0B6C">
        <w:rPr>
          <w:rFonts w:ascii="Times New Roman" w:eastAsia="Times New Roman" w:hAnsi="Times New Roman" w:cs="Times New Roman"/>
          <w:sz w:val="28"/>
          <w:szCs w:val="28"/>
        </w:rPr>
        <w:t>авчити учасників будувати і підтримувати соціальні зв’язки, що допоможуть їм отримувати підтримку від оточення та надавати її іншим.</w:t>
      </w:r>
    </w:p>
    <w:p w:rsidR="219F3FE6" w:rsidRPr="009F0B6C" w:rsidRDefault="219F3FE6" w:rsidP="005A4905">
      <w:pPr>
        <w:pStyle w:val="a3"/>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lastRenderedPageBreak/>
        <w:t xml:space="preserve">Підвищення комунікативних навичок: </w:t>
      </w:r>
      <w:r w:rsidR="00BA5C3E">
        <w:rPr>
          <w:rFonts w:ascii="Times New Roman" w:eastAsia="Times New Roman" w:hAnsi="Times New Roman" w:cs="Times New Roman"/>
          <w:sz w:val="28"/>
          <w:szCs w:val="28"/>
        </w:rPr>
        <w:t>р</w:t>
      </w:r>
      <w:r w:rsidRPr="009F0B6C">
        <w:rPr>
          <w:rFonts w:ascii="Times New Roman" w:eastAsia="Times New Roman" w:hAnsi="Times New Roman" w:cs="Times New Roman"/>
          <w:sz w:val="28"/>
          <w:szCs w:val="28"/>
        </w:rPr>
        <w:t xml:space="preserve">озвинути у учасників здатність впевнено та </w:t>
      </w:r>
      <w:proofErr w:type="spellStart"/>
      <w:r w:rsidRPr="009F0B6C">
        <w:rPr>
          <w:rFonts w:ascii="Times New Roman" w:eastAsia="Times New Roman" w:hAnsi="Times New Roman" w:cs="Times New Roman"/>
          <w:sz w:val="28"/>
          <w:szCs w:val="28"/>
        </w:rPr>
        <w:t>асертивно</w:t>
      </w:r>
      <w:proofErr w:type="spellEnd"/>
      <w:r w:rsidR="00E474F4"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комунікувати</w:t>
      </w:r>
      <w:proofErr w:type="spellEnd"/>
      <w:r w:rsidRPr="009F0B6C">
        <w:rPr>
          <w:rFonts w:ascii="Times New Roman" w:eastAsia="Times New Roman" w:hAnsi="Times New Roman" w:cs="Times New Roman"/>
          <w:sz w:val="28"/>
          <w:szCs w:val="28"/>
        </w:rPr>
        <w:t>, конструктивно висловлювати свої емоції та вирішувати конфліктні ситуації.</w:t>
      </w:r>
    </w:p>
    <w:p w:rsidR="219F3FE6" w:rsidRPr="009F0B6C" w:rsidRDefault="219F3FE6" w:rsidP="005A4905">
      <w:pPr>
        <w:pStyle w:val="a3"/>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Ставлення та досягнення цілей: </w:t>
      </w:r>
      <w:r w:rsidR="00BA5C3E">
        <w:rPr>
          <w:rFonts w:ascii="Times New Roman" w:eastAsia="Times New Roman" w:hAnsi="Times New Roman" w:cs="Times New Roman"/>
          <w:sz w:val="28"/>
          <w:szCs w:val="28"/>
        </w:rPr>
        <w:t>д</w:t>
      </w:r>
      <w:r w:rsidRPr="009F0B6C">
        <w:rPr>
          <w:rFonts w:ascii="Times New Roman" w:eastAsia="Times New Roman" w:hAnsi="Times New Roman" w:cs="Times New Roman"/>
          <w:sz w:val="28"/>
          <w:szCs w:val="28"/>
        </w:rPr>
        <w:t>опомогти учасникам визначити свої особисті цілі та розробити реалістичний план їх досягнення.</w:t>
      </w:r>
    </w:p>
    <w:p w:rsidR="219F3FE6" w:rsidRPr="009F0B6C" w:rsidRDefault="219F3FE6" w:rsidP="005A4905">
      <w:pPr>
        <w:pStyle w:val="a3"/>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Рефлексія та самопізнання: </w:t>
      </w:r>
      <w:r w:rsidR="00BA5C3E">
        <w:rPr>
          <w:rFonts w:ascii="Times New Roman" w:eastAsia="Times New Roman" w:hAnsi="Times New Roman" w:cs="Times New Roman"/>
          <w:sz w:val="28"/>
          <w:szCs w:val="28"/>
        </w:rPr>
        <w:t>с</w:t>
      </w:r>
      <w:r w:rsidRPr="009F0B6C">
        <w:rPr>
          <w:rFonts w:ascii="Times New Roman" w:eastAsia="Times New Roman" w:hAnsi="Times New Roman" w:cs="Times New Roman"/>
          <w:sz w:val="28"/>
          <w:szCs w:val="28"/>
        </w:rPr>
        <w:t>прияти саморефлексії учасників та підвищенню їх самосвідомості через інтерактивні вправи та обговорення, що допоможуть краще зрозуміти себе та свої потреби.</w:t>
      </w:r>
    </w:p>
    <w:p w:rsidR="219F3FE6" w:rsidRPr="009F0B6C" w:rsidRDefault="219F3FE6" w:rsidP="005A4905">
      <w:pPr>
        <w:tabs>
          <w:tab w:val="left" w:pos="993"/>
        </w:tabs>
        <w:spacing w:after="0" w:line="360" w:lineRule="auto"/>
        <w:ind w:firstLine="72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i/>
          <w:iCs/>
          <w:color w:val="000000" w:themeColor="text1"/>
          <w:sz w:val="28"/>
          <w:szCs w:val="28"/>
        </w:rPr>
        <w:t>Тривалість:</w:t>
      </w:r>
      <w:r w:rsidRPr="009F0B6C">
        <w:rPr>
          <w:rFonts w:ascii="Times New Roman" w:eastAsia="Times New Roman" w:hAnsi="Times New Roman" w:cs="Times New Roman"/>
          <w:color w:val="000000" w:themeColor="text1"/>
          <w:sz w:val="28"/>
          <w:szCs w:val="28"/>
        </w:rPr>
        <w:t>8 занять по 1,5 – 2 години.</w:t>
      </w:r>
    </w:p>
    <w:p w:rsidR="219F3FE6" w:rsidRPr="009F0B6C" w:rsidRDefault="219F3FE6" w:rsidP="005A4905">
      <w:pPr>
        <w:tabs>
          <w:tab w:val="left" w:pos="993"/>
        </w:tabs>
        <w:spacing w:after="0" w:line="360" w:lineRule="auto"/>
        <w:ind w:firstLine="72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i/>
          <w:iCs/>
          <w:color w:val="000000" w:themeColor="text1"/>
          <w:sz w:val="28"/>
          <w:szCs w:val="28"/>
        </w:rPr>
        <w:t>Форма роботи</w:t>
      </w:r>
      <w:r w:rsidRPr="009F0B6C">
        <w:rPr>
          <w:rFonts w:ascii="Times New Roman" w:eastAsia="Times New Roman" w:hAnsi="Times New Roman" w:cs="Times New Roman"/>
          <w:b/>
          <w:bCs/>
          <w:color w:val="000000" w:themeColor="text1"/>
          <w:sz w:val="28"/>
          <w:szCs w:val="28"/>
        </w:rPr>
        <w:t xml:space="preserve">: </w:t>
      </w:r>
      <w:r w:rsidRPr="009F0B6C">
        <w:rPr>
          <w:rFonts w:ascii="Times New Roman" w:eastAsia="Times New Roman" w:hAnsi="Times New Roman" w:cs="Times New Roman"/>
          <w:color w:val="000000" w:themeColor="text1"/>
          <w:sz w:val="28"/>
          <w:szCs w:val="28"/>
        </w:rPr>
        <w:t>групова.</w:t>
      </w:r>
    </w:p>
    <w:p w:rsidR="219F3FE6" w:rsidRPr="009F0B6C" w:rsidRDefault="219F3FE6" w:rsidP="005A4905">
      <w:pPr>
        <w:tabs>
          <w:tab w:val="left" w:pos="993"/>
        </w:tabs>
        <w:spacing w:after="0" w:line="360" w:lineRule="auto"/>
        <w:ind w:firstLine="72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За необхідності програма може бути доповнена різними видами психологічної допомоги дорослим (психологічне консультування, тілесно-орієнтована або когнітивно-поведінкова терапія, психологічний </w:t>
      </w:r>
      <w:proofErr w:type="spellStart"/>
      <w:r w:rsidRPr="009F0B6C">
        <w:rPr>
          <w:rFonts w:ascii="Times New Roman" w:eastAsia="Times New Roman" w:hAnsi="Times New Roman" w:cs="Times New Roman"/>
          <w:color w:val="000000" w:themeColor="text1"/>
          <w:sz w:val="28"/>
          <w:szCs w:val="28"/>
        </w:rPr>
        <w:t>дебрифінг</w:t>
      </w:r>
      <w:proofErr w:type="spellEnd"/>
      <w:r w:rsidRPr="009F0B6C">
        <w:rPr>
          <w:rFonts w:ascii="Times New Roman" w:eastAsia="Times New Roman" w:hAnsi="Times New Roman" w:cs="Times New Roman"/>
          <w:color w:val="000000" w:themeColor="text1"/>
          <w:sz w:val="28"/>
          <w:szCs w:val="28"/>
        </w:rPr>
        <w:t>)</w:t>
      </w:r>
    </w:p>
    <w:p w:rsidR="2AD462A5" w:rsidRPr="009F0B6C" w:rsidRDefault="2AD462A5" w:rsidP="005A490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 xml:space="preserve">Строки та етапи реалізації тренінгу: </w:t>
      </w:r>
      <w:r w:rsidRPr="009F0B6C">
        <w:rPr>
          <w:rFonts w:ascii="Times New Roman" w:eastAsia="Times New Roman" w:hAnsi="Times New Roman" w:cs="Times New Roman"/>
          <w:sz w:val="28"/>
          <w:szCs w:val="28"/>
        </w:rPr>
        <w:t>Тренінг складається з 8 занять, кожне з яких триватиме приблизно 1,5-2 години. Реалізація тренінгу може відбуватися протягом одного місяця, з частотою проведення занять 2-3 рази на тиждень. Такий розклад дозволяє учасникам поступово засвоювати нові знання та техніки, не перевантажуючись інформацією, і має достатньо часу для осмислення та застосування матеріалу у повсякденному житті.</w:t>
      </w:r>
    </w:p>
    <w:p w:rsidR="25CFC4C4" w:rsidRPr="009F0B6C" w:rsidRDefault="25CFC4C4" w:rsidP="005A490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i/>
          <w:iCs/>
          <w:sz w:val="28"/>
          <w:szCs w:val="28"/>
        </w:rPr>
        <w:t>Підготовчий етап (1 тиждень):</w:t>
      </w:r>
    </w:p>
    <w:p w:rsidR="25CFC4C4" w:rsidRPr="009F0B6C" w:rsidRDefault="25CFC4C4" w:rsidP="005A490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Завдання: </w:t>
      </w:r>
      <w:r w:rsidR="00BA5C3E">
        <w:rPr>
          <w:rFonts w:ascii="Times New Roman" w:eastAsia="Times New Roman" w:hAnsi="Times New Roman" w:cs="Times New Roman"/>
          <w:sz w:val="28"/>
          <w:szCs w:val="28"/>
        </w:rPr>
        <w:t>о</w:t>
      </w:r>
      <w:r w:rsidRPr="009F0B6C">
        <w:rPr>
          <w:rFonts w:ascii="Times New Roman" w:eastAsia="Times New Roman" w:hAnsi="Times New Roman" w:cs="Times New Roman"/>
          <w:sz w:val="28"/>
          <w:szCs w:val="28"/>
        </w:rPr>
        <w:t>рганізація тренінгу, набір учасників, підготовка необхідних матеріалів.</w:t>
      </w:r>
    </w:p>
    <w:p w:rsidR="25CFC4C4" w:rsidRPr="009F0B6C" w:rsidRDefault="25CFC4C4" w:rsidP="005A490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Діяльність:</w:t>
      </w:r>
      <w:r w:rsidR="00BA5C3E">
        <w:rPr>
          <w:rFonts w:ascii="Times New Roman" w:eastAsia="Times New Roman" w:hAnsi="Times New Roman" w:cs="Times New Roman"/>
          <w:sz w:val="28"/>
          <w:szCs w:val="28"/>
        </w:rPr>
        <w:t xml:space="preserve"> в</w:t>
      </w:r>
      <w:r w:rsidRPr="009F0B6C">
        <w:rPr>
          <w:rFonts w:ascii="Times New Roman" w:eastAsia="Times New Roman" w:hAnsi="Times New Roman" w:cs="Times New Roman"/>
          <w:sz w:val="28"/>
          <w:szCs w:val="28"/>
        </w:rPr>
        <w:t>изначення цільової аудиторії та формування групи учасників.</w:t>
      </w:r>
    </w:p>
    <w:p w:rsidR="25CFC4C4" w:rsidRPr="009F0B6C" w:rsidRDefault="25CFC4C4" w:rsidP="005A490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Підготовка матеріалів для занять: друк </w:t>
      </w:r>
      <w:proofErr w:type="spellStart"/>
      <w:r w:rsidRPr="009F0B6C">
        <w:rPr>
          <w:rFonts w:ascii="Times New Roman" w:eastAsia="Times New Roman" w:hAnsi="Times New Roman" w:cs="Times New Roman"/>
          <w:sz w:val="28"/>
          <w:szCs w:val="28"/>
        </w:rPr>
        <w:t>роздаткових</w:t>
      </w:r>
      <w:proofErr w:type="spellEnd"/>
      <w:r w:rsidRPr="009F0B6C">
        <w:rPr>
          <w:rFonts w:ascii="Times New Roman" w:eastAsia="Times New Roman" w:hAnsi="Times New Roman" w:cs="Times New Roman"/>
          <w:sz w:val="28"/>
          <w:szCs w:val="28"/>
        </w:rPr>
        <w:t xml:space="preserve"> матеріалів, підготовка </w:t>
      </w:r>
      <w:proofErr w:type="spellStart"/>
      <w:r w:rsidRPr="009F0B6C">
        <w:rPr>
          <w:rFonts w:ascii="Times New Roman" w:eastAsia="Times New Roman" w:hAnsi="Times New Roman" w:cs="Times New Roman"/>
          <w:sz w:val="28"/>
          <w:szCs w:val="28"/>
        </w:rPr>
        <w:t>стікерів</w:t>
      </w:r>
      <w:proofErr w:type="spellEnd"/>
      <w:r w:rsidRPr="009F0B6C">
        <w:rPr>
          <w:rFonts w:ascii="Times New Roman" w:eastAsia="Times New Roman" w:hAnsi="Times New Roman" w:cs="Times New Roman"/>
          <w:sz w:val="28"/>
          <w:szCs w:val="28"/>
        </w:rPr>
        <w:t>, маркерів, карток, тощо.</w:t>
      </w:r>
    </w:p>
    <w:p w:rsidR="25CFC4C4" w:rsidRPr="009F0B6C" w:rsidRDefault="25CFC4C4" w:rsidP="005A490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Ознайомлення учасників з програмою тренінгу та очікуваннями.</w:t>
      </w:r>
    </w:p>
    <w:p w:rsidR="25CFC4C4" w:rsidRPr="009F0B6C" w:rsidRDefault="25CFC4C4" w:rsidP="005A490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i/>
          <w:iCs/>
          <w:sz w:val="28"/>
          <w:szCs w:val="28"/>
        </w:rPr>
        <w:t>Основний етап (4</w:t>
      </w:r>
      <w:r w:rsidR="19B5AD84" w:rsidRPr="009F0B6C">
        <w:rPr>
          <w:rFonts w:ascii="Times New Roman" w:eastAsia="Times New Roman" w:hAnsi="Times New Roman" w:cs="Times New Roman"/>
          <w:i/>
          <w:iCs/>
          <w:sz w:val="28"/>
          <w:szCs w:val="28"/>
        </w:rPr>
        <w:t>-6</w:t>
      </w:r>
      <w:r w:rsidRPr="009F0B6C">
        <w:rPr>
          <w:rFonts w:ascii="Times New Roman" w:eastAsia="Times New Roman" w:hAnsi="Times New Roman" w:cs="Times New Roman"/>
          <w:i/>
          <w:iCs/>
          <w:sz w:val="28"/>
          <w:szCs w:val="28"/>
        </w:rPr>
        <w:t xml:space="preserve"> тижні</w:t>
      </w:r>
      <w:r w:rsidR="7DD5B132" w:rsidRPr="009F0B6C">
        <w:rPr>
          <w:rFonts w:ascii="Times New Roman" w:eastAsia="Times New Roman" w:hAnsi="Times New Roman" w:cs="Times New Roman"/>
          <w:i/>
          <w:iCs/>
          <w:sz w:val="28"/>
          <w:szCs w:val="28"/>
        </w:rPr>
        <w:t>в</w:t>
      </w:r>
      <w:r w:rsidRPr="009F0B6C">
        <w:rPr>
          <w:rFonts w:ascii="Times New Roman" w:eastAsia="Times New Roman" w:hAnsi="Times New Roman" w:cs="Times New Roman"/>
          <w:i/>
          <w:iCs/>
          <w:sz w:val="28"/>
          <w:szCs w:val="28"/>
        </w:rPr>
        <w:t>):</w:t>
      </w:r>
    </w:p>
    <w:p w:rsidR="5B2366EB" w:rsidRPr="009F0B6C" w:rsidRDefault="5B2366EB" w:rsidP="005A490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Діяльність: Проведення занять та отримання </w:t>
      </w:r>
      <w:proofErr w:type="spellStart"/>
      <w:r w:rsidRPr="009F0B6C">
        <w:rPr>
          <w:rFonts w:ascii="Times New Roman" w:eastAsia="Times New Roman" w:hAnsi="Times New Roman" w:cs="Times New Roman"/>
          <w:sz w:val="28"/>
          <w:szCs w:val="28"/>
        </w:rPr>
        <w:t>зворотнього</w:t>
      </w:r>
      <w:proofErr w:type="spellEnd"/>
      <w:r w:rsidRPr="009F0B6C">
        <w:rPr>
          <w:rFonts w:ascii="Times New Roman" w:eastAsia="Times New Roman" w:hAnsi="Times New Roman" w:cs="Times New Roman"/>
          <w:sz w:val="28"/>
          <w:szCs w:val="28"/>
        </w:rPr>
        <w:t xml:space="preserve"> зв’язку від учасників.</w:t>
      </w:r>
    </w:p>
    <w:p w:rsidR="25CFC4C4" w:rsidRPr="009F0B6C" w:rsidRDefault="25CFC4C4" w:rsidP="00E223B8">
      <w:pPr>
        <w:tabs>
          <w:tab w:val="left" w:pos="993"/>
        </w:tabs>
        <w:spacing w:after="0" w:line="360" w:lineRule="auto"/>
        <w:ind w:firstLine="710"/>
        <w:jc w:val="both"/>
        <w:rPr>
          <w:rFonts w:ascii="Times New Roman" w:eastAsia="Times New Roman" w:hAnsi="Times New Roman" w:cs="Times New Roman"/>
          <w:i/>
          <w:iCs/>
          <w:sz w:val="28"/>
          <w:szCs w:val="28"/>
        </w:rPr>
      </w:pPr>
      <w:r w:rsidRPr="009F0B6C">
        <w:rPr>
          <w:rFonts w:ascii="Times New Roman" w:eastAsia="Times New Roman" w:hAnsi="Times New Roman" w:cs="Times New Roman"/>
          <w:i/>
          <w:iCs/>
          <w:sz w:val="28"/>
          <w:szCs w:val="28"/>
        </w:rPr>
        <w:lastRenderedPageBreak/>
        <w:t>Підсумковий етап (1 тиждень після завершення тренінгу):</w:t>
      </w:r>
    </w:p>
    <w:p w:rsidR="25CFC4C4" w:rsidRPr="009F0B6C" w:rsidRDefault="25CFC4C4" w:rsidP="00E223B8">
      <w:pPr>
        <w:tabs>
          <w:tab w:val="left" w:pos="993"/>
        </w:tabs>
        <w:spacing w:after="0" w:line="360" w:lineRule="auto"/>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Завдання: </w:t>
      </w:r>
      <w:r w:rsidR="00BA5C3E">
        <w:rPr>
          <w:rFonts w:ascii="Times New Roman" w:eastAsia="Times New Roman" w:hAnsi="Times New Roman" w:cs="Times New Roman"/>
          <w:sz w:val="28"/>
          <w:szCs w:val="28"/>
        </w:rPr>
        <w:t>о</w:t>
      </w:r>
      <w:r w:rsidRPr="009F0B6C">
        <w:rPr>
          <w:rFonts w:ascii="Times New Roman" w:eastAsia="Times New Roman" w:hAnsi="Times New Roman" w:cs="Times New Roman"/>
          <w:sz w:val="28"/>
          <w:szCs w:val="28"/>
        </w:rPr>
        <w:t>цінка результатів тренінгу, закріплення отриманих навичок.</w:t>
      </w:r>
    </w:p>
    <w:p w:rsidR="25CFC4C4" w:rsidRPr="009F0B6C" w:rsidRDefault="25CFC4C4" w:rsidP="00E223B8">
      <w:pPr>
        <w:tabs>
          <w:tab w:val="left" w:pos="993"/>
        </w:tabs>
        <w:spacing w:after="0" w:line="360" w:lineRule="auto"/>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Діяльність:</w:t>
      </w:r>
      <w:r w:rsidR="00BA5C3E">
        <w:rPr>
          <w:rFonts w:ascii="Times New Roman" w:eastAsia="Times New Roman" w:hAnsi="Times New Roman" w:cs="Times New Roman"/>
          <w:sz w:val="28"/>
          <w:szCs w:val="28"/>
        </w:rPr>
        <w:t xml:space="preserve"> п</w:t>
      </w:r>
      <w:r w:rsidRPr="009F0B6C">
        <w:rPr>
          <w:rFonts w:ascii="Times New Roman" w:eastAsia="Times New Roman" w:hAnsi="Times New Roman" w:cs="Times New Roman"/>
          <w:sz w:val="28"/>
          <w:szCs w:val="28"/>
        </w:rPr>
        <w:t>роведення анкетування учасників для оцінки ефективності тренінгу</w:t>
      </w:r>
      <w:r w:rsidR="0A687589" w:rsidRPr="009F0B6C">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Особисті або групові консультації для підтримки учасників у використанні отриманих знань та навичок у повсякденному житті.</w:t>
      </w:r>
      <w:r w:rsidR="00BA5C3E">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Аналіз досягнення поставлених цілей тренінгу та підготовка звіту.</w:t>
      </w:r>
    </w:p>
    <w:p w:rsidR="25CFC4C4" w:rsidRPr="009F0B6C" w:rsidRDefault="25CFC4C4" w:rsidP="00E223B8">
      <w:pPr>
        <w:tabs>
          <w:tab w:val="left" w:pos="993"/>
        </w:tabs>
        <w:spacing w:after="0" w:line="360" w:lineRule="auto"/>
        <w:ind w:firstLine="708"/>
        <w:jc w:val="both"/>
      </w:pPr>
      <w:r w:rsidRPr="009F0B6C">
        <w:rPr>
          <w:rFonts w:ascii="Times New Roman" w:eastAsia="Times New Roman" w:hAnsi="Times New Roman" w:cs="Times New Roman"/>
          <w:sz w:val="28"/>
          <w:szCs w:val="28"/>
        </w:rPr>
        <w:t>Таким чином, загальна тривалість реалізації тренінгу становить близько 6 тижнів, з урахуванням підготовки, основного етапу та підсумкової оцінки.</w:t>
      </w:r>
    </w:p>
    <w:p w:rsidR="2AD462A5" w:rsidRPr="009F0B6C" w:rsidRDefault="2AD462A5" w:rsidP="005A4905">
      <w:pPr>
        <w:tabs>
          <w:tab w:val="left" w:pos="993"/>
        </w:tabs>
        <w:spacing w:after="0" w:line="360" w:lineRule="auto"/>
        <w:ind w:firstLine="710"/>
        <w:rPr>
          <w:rFonts w:ascii="Times New Roman" w:eastAsia="Times New Roman" w:hAnsi="Times New Roman" w:cs="Times New Roman"/>
          <w:b/>
          <w:bCs/>
          <w:i/>
          <w:iCs/>
          <w:sz w:val="28"/>
          <w:szCs w:val="28"/>
        </w:rPr>
      </w:pPr>
      <w:r w:rsidRPr="009F0B6C">
        <w:rPr>
          <w:rFonts w:ascii="Times New Roman" w:eastAsia="Times New Roman" w:hAnsi="Times New Roman" w:cs="Times New Roman"/>
          <w:b/>
          <w:bCs/>
          <w:i/>
          <w:iCs/>
          <w:sz w:val="28"/>
          <w:szCs w:val="28"/>
        </w:rPr>
        <w:t>Очікувані результати:</w:t>
      </w:r>
    </w:p>
    <w:p w:rsidR="3EFCCB12" w:rsidRPr="00E223B8" w:rsidRDefault="3EFCCB12" w:rsidP="00E223B8">
      <w:pPr>
        <w:tabs>
          <w:tab w:val="left" w:pos="993"/>
        </w:tabs>
        <w:spacing w:after="0" w:line="360" w:lineRule="auto"/>
        <w:ind w:firstLine="709"/>
        <w:jc w:val="both"/>
        <w:rPr>
          <w:rFonts w:ascii="Times New Roman" w:eastAsia="Times New Roman" w:hAnsi="Times New Roman" w:cs="Times New Roman"/>
          <w:sz w:val="28"/>
          <w:szCs w:val="28"/>
        </w:rPr>
      </w:pPr>
      <w:r w:rsidRPr="00E223B8">
        <w:rPr>
          <w:rFonts w:ascii="Times New Roman" w:eastAsia="Times New Roman" w:hAnsi="Times New Roman" w:cs="Times New Roman"/>
          <w:sz w:val="28"/>
          <w:szCs w:val="28"/>
        </w:rPr>
        <w:t>Підвищення емоційної стійкості:</w:t>
      </w:r>
      <w:r w:rsidR="00BA5C3E" w:rsidRPr="00E223B8">
        <w:rPr>
          <w:rFonts w:ascii="Times New Roman" w:eastAsia="Times New Roman" w:hAnsi="Times New Roman" w:cs="Times New Roman"/>
          <w:sz w:val="28"/>
          <w:szCs w:val="28"/>
        </w:rPr>
        <w:t xml:space="preserve"> </w:t>
      </w:r>
      <w:r w:rsidR="14B5D39F" w:rsidRPr="00E223B8">
        <w:rPr>
          <w:rFonts w:ascii="Times New Roman" w:eastAsia="Times New Roman" w:hAnsi="Times New Roman" w:cs="Times New Roman"/>
          <w:sz w:val="28"/>
          <w:szCs w:val="28"/>
        </w:rPr>
        <w:t>у</w:t>
      </w:r>
      <w:r w:rsidRPr="00E223B8">
        <w:rPr>
          <w:rFonts w:ascii="Times New Roman" w:eastAsia="Times New Roman" w:hAnsi="Times New Roman" w:cs="Times New Roman"/>
          <w:sz w:val="28"/>
          <w:szCs w:val="28"/>
        </w:rPr>
        <w:t xml:space="preserve">часники </w:t>
      </w:r>
      <w:r w:rsidR="001D488E" w:rsidRPr="00E223B8">
        <w:rPr>
          <w:rFonts w:ascii="Times New Roman" w:eastAsia="Times New Roman" w:hAnsi="Times New Roman" w:cs="Times New Roman"/>
          <w:sz w:val="28"/>
          <w:szCs w:val="28"/>
        </w:rPr>
        <w:t>навчаються</w:t>
      </w:r>
      <w:r w:rsidRPr="00E223B8">
        <w:rPr>
          <w:rFonts w:ascii="Times New Roman" w:eastAsia="Times New Roman" w:hAnsi="Times New Roman" w:cs="Times New Roman"/>
          <w:sz w:val="28"/>
          <w:szCs w:val="28"/>
        </w:rPr>
        <w:t xml:space="preserve"> розпізнавати та краще розуміти власні емоції, що дозволить їм ефективніше управляти емоційним станом у складних життєвих ситуаціях.</w:t>
      </w:r>
    </w:p>
    <w:p w:rsidR="3EFCCB12" w:rsidRPr="00E223B8" w:rsidRDefault="3EFCCB12" w:rsidP="00E223B8">
      <w:pPr>
        <w:tabs>
          <w:tab w:val="left" w:pos="993"/>
        </w:tabs>
        <w:spacing w:after="0" w:line="360" w:lineRule="auto"/>
        <w:ind w:firstLine="709"/>
        <w:jc w:val="both"/>
        <w:rPr>
          <w:rFonts w:ascii="Times New Roman" w:eastAsia="Times New Roman" w:hAnsi="Times New Roman" w:cs="Times New Roman"/>
          <w:sz w:val="28"/>
          <w:szCs w:val="28"/>
        </w:rPr>
      </w:pPr>
      <w:r w:rsidRPr="00E223B8">
        <w:rPr>
          <w:rFonts w:ascii="Times New Roman" w:eastAsia="Times New Roman" w:hAnsi="Times New Roman" w:cs="Times New Roman"/>
          <w:sz w:val="28"/>
          <w:szCs w:val="28"/>
        </w:rPr>
        <w:t>Оволодіння техніками управління стресом:</w:t>
      </w:r>
      <w:r w:rsidR="00BA5C3E" w:rsidRPr="00E223B8">
        <w:rPr>
          <w:rFonts w:ascii="Times New Roman" w:eastAsia="Times New Roman" w:hAnsi="Times New Roman" w:cs="Times New Roman"/>
          <w:sz w:val="28"/>
          <w:szCs w:val="28"/>
        </w:rPr>
        <w:t xml:space="preserve"> </w:t>
      </w:r>
      <w:r w:rsidR="75FA5414" w:rsidRPr="00E223B8">
        <w:rPr>
          <w:rFonts w:ascii="Times New Roman" w:eastAsia="Times New Roman" w:hAnsi="Times New Roman" w:cs="Times New Roman"/>
          <w:sz w:val="28"/>
          <w:szCs w:val="28"/>
        </w:rPr>
        <w:t>у</w:t>
      </w:r>
      <w:r w:rsidRPr="00E223B8">
        <w:rPr>
          <w:rFonts w:ascii="Times New Roman" w:eastAsia="Times New Roman" w:hAnsi="Times New Roman" w:cs="Times New Roman"/>
          <w:sz w:val="28"/>
          <w:szCs w:val="28"/>
        </w:rPr>
        <w:t>часники здобудуть навички релаксаційних технік та методів зниження стресу (дихальні вправи, медитації тощо), що допоможе їм впоратися з емоційними та фізичними проявами стресу.</w:t>
      </w:r>
    </w:p>
    <w:p w:rsidR="3EFCCB12" w:rsidRPr="00E223B8" w:rsidRDefault="3EFCCB12" w:rsidP="00E223B8">
      <w:pPr>
        <w:tabs>
          <w:tab w:val="left" w:pos="993"/>
        </w:tabs>
        <w:spacing w:after="0" w:line="360" w:lineRule="auto"/>
        <w:ind w:firstLine="709"/>
        <w:jc w:val="both"/>
        <w:rPr>
          <w:rFonts w:ascii="Times New Roman" w:eastAsia="Times New Roman" w:hAnsi="Times New Roman" w:cs="Times New Roman"/>
          <w:sz w:val="28"/>
          <w:szCs w:val="28"/>
        </w:rPr>
      </w:pPr>
      <w:r w:rsidRPr="00E223B8">
        <w:rPr>
          <w:rFonts w:ascii="Times New Roman" w:eastAsia="Times New Roman" w:hAnsi="Times New Roman" w:cs="Times New Roman"/>
          <w:sz w:val="28"/>
          <w:szCs w:val="28"/>
        </w:rPr>
        <w:t>Розвиток позитивного мислення:</w:t>
      </w:r>
      <w:r w:rsidR="59FB072A" w:rsidRPr="00E223B8">
        <w:rPr>
          <w:rFonts w:ascii="Times New Roman" w:eastAsia="Times New Roman" w:hAnsi="Times New Roman" w:cs="Times New Roman"/>
          <w:sz w:val="28"/>
          <w:szCs w:val="28"/>
        </w:rPr>
        <w:t xml:space="preserve"> у</w:t>
      </w:r>
      <w:r w:rsidRPr="00E223B8">
        <w:rPr>
          <w:rFonts w:ascii="Times New Roman" w:eastAsia="Times New Roman" w:hAnsi="Times New Roman" w:cs="Times New Roman"/>
          <w:sz w:val="28"/>
          <w:szCs w:val="28"/>
        </w:rPr>
        <w:t xml:space="preserve">часники </w:t>
      </w:r>
      <w:r w:rsidR="001D488E" w:rsidRPr="00E223B8">
        <w:rPr>
          <w:rFonts w:ascii="Times New Roman" w:eastAsia="Times New Roman" w:hAnsi="Times New Roman" w:cs="Times New Roman"/>
          <w:sz w:val="28"/>
          <w:szCs w:val="28"/>
        </w:rPr>
        <w:t>навчаються</w:t>
      </w:r>
      <w:r w:rsidRPr="00E223B8">
        <w:rPr>
          <w:rFonts w:ascii="Times New Roman" w:eastAsia="Times New Roman" w:hAnsi="Times New Roman" w:cs="Times New Roman"/>
          <w:sz w:val="28"/>
          <w:szCs w:val="28"/>
        </w:rPr>
        <w:t xml:space="preserve"> практикувати позитивне ставлення до життя, будуть впроваджувати техніки вдячності та рефлексії, що підвищить їх оптимізм і задоволеність життям.</w:t>
      </w:r>
    </w:p>
    <w:p w:rsidR="3EFCCB12" w:rsidRPr="009F0B6C" w:rsidRDefault="3EFCCB12" w:rsidP="00E223B8">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Покращення комунікативних навичок:</w:t>
      </w:r>
      <w:r w:rsidR="25BD2218" w:rsidRPr="009F0B6C">
        <w:rPr>
          <w:rFonts w:ascii="Times New Roman" w:eastAsia="Times New Roman" w:hAnsi="Times New Roman" w:cs="Times New Roman"/>
          <w:sz w:val="28"/>
          <w:szCs w:val="28"/>
        </w:rPr>
        <w:t xml:space="preserve"> р</w:t>
      </w:r>
      <w:r w:rsidRPr="009F0B6C">
        <w:rPr>
          <w:rFonts w:ascii="Times New Roman" w:eastAsia="Times New Roman" w:hAnsi="Times New Roman" w:cs="Times New Roman"/>
          <w:sz w:val="28"/>
          <w:szCs w:val="28"/>
        </w:rPr>
        <w:t xml:space="preserve">озвиток </w:t>
      </w:r>
      <w:proofErr w:type="spellStart"/>
      <w:r w:rsidRPr="009F0B6C">
        <w:rPr>
          <w:rFonts w:ascii="Times New Roman" w:eastAsia="Times New Roman" w:hAnsi="Times New Roman" w:cs="Times New Roman"/>
          <w:sz w:val="28"/>
          <w:szCs w:val="28"/>
        </w:rPr>
        <w:t>асертивності</w:t>
      </w:r>
      <w:proofErr w:type="spellEnd"/>
      <w:r w:rsidRPr="009F0B6C">
        <w:rPr>
          <w:rFonts w:ascii="Times New Roman" w:eastAsia="Times New Roman" w:hAnsi="Times New Roman" w:cs="Times New Roman"/>
          <w:sz w:val="28"/>
          <w:szCs w:val="28"/>
        </w:rPr>
        <w:t xml:space="preserve"> та вміння конструктивно висловлювати свої думки і почуття допоможе учасникам налагодити кращі стосунки з оточенням та вирішувати конфліктні ситуації.</w:t>
      </w:r>
    </w:p>
    <w:p w:rsidR="3EFCCB12" w:rsidRPr="009F0B6C" w:rsidRDefault="3EFCCB12" w:rsidP="00E223B8">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Зміцнення соціальної підтримки:</w:t>
      </w:r>
      <w:r w:rsidR="06F3BE24" w:rsidRPr="009F0B6C">
        <w:rPr>
          <w:rFonts w:ascii="Times New Roman" w:eastAsia="Times New Roman" w:hAnsi="Times New Roman" w:cs="Times New Roman"/>
          <w:sz w:val="28"/>
          <w:szCs w:val="28"/>
        </w:rPr>
        <w:t xml:space="preserve"> у</w:t>
      </w:r>
      <w:r w:rsidRPr="009F0B6C">
        <w:rPr>
          <w:rFonts w:ascii="Times New Roman" w:eastAsia="Times New Roman" w:hAnsi="Times New Roman" w:cs="Times New Roman"/>
          <w:sz w:val="28"/>
          <w:szCs w:val="28"/>
        </w:rPr>
        <w:t xml:space="preserve">часники </w:t>
      </w:r>
      <w:r w:rsidR="001D488E" w:rsidRPr="009F0B6C">
        <w:rPr>
          <w:rFonts w:ascii="Times New Roman" w:eastAsia="Times New Roman" w:hAnsi="Times New Roman" w:cs="Times New Roman"/>
          <w:sz w:val="28"/>
          <w:szCs w:val="28"/>
        </w:rPr>
        <w:t>навчаються</w:t>
      </w:r>
      <w:r w:rsidRPr="009F0B6C">
        <w:rPr>
          <w:rFonts w:ascii="Times New Roman" w:eastAsia="Times New Roman" w:hAnsi="Times New Roman" w:cs="Times New Roman"/>
          <w:sz w:val="28"/>
          <w:szCs w:val="28"/>
        </w:rPr>
        <w:t xml:space="preserve"> налагоджувати та підтримувати соціальні зв’язки, отримувати та надавати допомогу іншим, що створить відчуття підтримки і взаємодії в соціумі</w:t>
      </w:r>
      <w:r w:rsidR="7A8404E0" w:rsidRPr="009F0B6C">
        <w:rPr>
          <w:rFonts w:ascii="Times New Roman" w:eastAsia="Times New Roman" w:hAnsi="Times New Roman" w:cs="Times New Roman"/>
          <w:sz w:val="28"/>
          <w:szCs w:val="28"/>
        </w:rPr>
        <w:t>.</w:t>
      </w:r>
    </w:p>
    <w:p w:rsidR="3EFCCB12" w:rsidRPr="00E223B8" w:rsidRDefault="3EFCCB12" w:rsidP="00E223B8">
      <w:pPr>
        <w:tabs>
          <w:tab w:val="left" w:pos="993"/>
        </w:tabs>
        <w:spacing w:after="0" w:line="360" w:lineRule="auto"/>
        <w:ind w:firstLine="709"/>
        <w:jc w:val="both"/>
        <w:rPr>
          <w:rFonts w:ascii="Times New Roman" w:eastAsia="Times New Roman" w:hAnsi="Times New Roman" w:cs="Times New Roman"/>
          <w:sz w:val="28"/>
          <w:szCs w:val="28"/>
        </w:rPr>
      </w:pPr>
      <w:r w:rsidRPr="00E223B8">
        <w:rPr>
          <w:rFonts w:ascii="Times New Roman" w:eastAsia="Times New Roman" w:hAnsi="Times New Roman" w:cs="Times New Roman"/>
          <w:sz w:val="28"/>
          <w:szCs w:val="28"/>
        </w:rPr>
        <w:t>Підвищення самооцінки та самосвідомості:</w:t>
      </w:r>
      <w:r w:rsidR="360AA66F" w:rsidRPr="00E223B8">
        <w:rPr>
          <w:rFonts w:ascii="Times New Roman" w:eastAsia="Times New Roman" w:hAnsi="Times New Roman" w:cs="Times New Roman"/>
          <w:sz w:val="28"/>
          <w:szCs w:val="28"/>
        </w:rPr>
        <w:t xml:space="preserve"> у</w:t>
      </w:r>
      <w:r w:rsidRPr="00E223B8">
        <w:rPr>
          <w:rFonts w:ascii="Times New Roman" w:eastAsia="Times New Roman" w:hAnsi="Times New Roman" w:cs="Times New Roman"/>
          <w:sz w:val="28"/>
          <w:szCs w:val="28"/>
        </w:rPr>
        <w:t>часники зможуть краще зрозуміти себе, свої потреби, слабкі та сильні сторони, що сприятиме підвищенню самооцінки і загальної впевненості у собі</w:t>
      </w:r>
      <w:r w:rsidR="4A4571D2" w:rsidRPr="00E223B8">
        <w:rPr>
          <w:rFonts w:ascii="Times New Roman" w:eastAsia="Times New Roman" w:hAnsi="Times New Roman" w:cs="Times New Roman"/>
          <w:sz w:val="28"/>
          <w:szCs w:val="28"/>
        </w:rPr>
        <w:t>.</w:t>
      </w:r>
    </w:p>
    <w:p w:rsidR="3EFCCB12" w:rsidRPr="009F0B6C" w:rsidRDefault="3EFCCB12" w:rsidP="00E223B8">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lastRenderedPageBreak/>
        <w:t>Постановка і досягнення особистих цілей:</w:t>
      </w:r>
      <w:r w:rsidR="5313BD13" w:rsidRPr="009F0B6C">
        <w:rPr>
          <w:rFonts w:ascii="Times New Roman" w:eastAsia="Times New Roman" w:hAnsi="Times New Roman" w:cs="Times New Roman"/>
          <w:sz w:val="28"/>
          <w:szCs w:val="28"/>
        </w:rPr>
        <w:t xml:space="preserve"> у</w:t>
      </w:r>
      <w:r w:rsidRPr="009F0B6C">
        <w:rPr>
          <w:rFonts w:ascii="Times New Roman" w:eastAsia="Times New Roman" w:hAnsi="Times New Roman" w:cs="Times New Roman"/>
          <w:sz w:val="28"/>
          <w:szCs w:val="28"/>
        </w:rPr>
        <w:t>часники навчаться формулювати реалістичні цілі та розробляти чіткий план їх досягнення, що допоможе їм у побудові майбутнього та подоланні відчуття невизначеності.</w:t>
      </w:r>
    </w:p>
    <w:p w:rsidR="3EFCCB12" w:rsidRPr="009F0B6C" w:rsidRDefault="3EFCCB12" w:rsidP="00E223B8">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Поліпшення адаптації до нових життєвих умов:</w:t>
      </w:r>
      <w:r w:rsidR="33764CE1" w:rsidRPr="009F0B6C">
        <w:rPr>
          <w:rFonts w:ascii="Times New Roman" w:eastAsia="Times New Roman" w:hAnsi="Times New Roman" w:cs="Times New Roman"/>
          <w:sz w:val="28"/>
          <w:szCs w:val="28"/>
        </w:rPr>
        <w:t xml:space="preserve"> в</w:t>
      </w:r>
      <w:r w:rsidRPr="009F0B6C">
        <w:rPr>
          <w:rFonts w:ascii="Times New Roman" w:eastAsia="Times New Roman" w:hAnsi="Times New Roman" w:cs="Times New Roman"/>
          <w:sz w:val="28"/>
          <w:szCs w:val="28"/>
        </w:rPr>
        <w:t>міння управляти своїми емоціями та стресом, наявність соціальної підтримки і чіткі плани на майбутнє допоможуть учасникам краще адаптуватися до нових умов життя після переміщення.</w:t>
      </w:r>
    </w:p>
    <w:p w:rsidR="13E0F8A1" w:rsidRPr="009F0B6C" w:rsidRDefault="13E0F8A1" w:rsidP="004A6441">
      <w:pPr>
        <w:tabs>
          <w:tab w:val="left" w:pos="567"/>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Хід роботи:</w:t>
      </w:r>
    </w:p>
    <w:p w:rsidR="31026EF6" w:rsidRPr="009F0B6C" w:rsidRDefault="31026EF6" w:rsidP="004A6441">
      <w:pPr>
        <w:tabs>
          <w:tab w:val="left" w:pos="567"/>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Заняття 1:</w:t>
      </w:r>
      <w:r w:rsidRPr="009F0B6C">
        <w:rPr>
          <w:rFonts w:ascii="Times New Roman" w:eastAsia="Times New Roman" w:hAnsi="Times New Roman" w:cs="Times New Roman"/>
          <w:sz w:val="28"/>
          <w:szCs w:val="28"/>
        </w:rPr>
        <w:t xml:space="preserve"> Вступ до тренінгу</w:t>
      </w:r>
    </w:p>
    <w:p w:rsidR="44AC6EA5" w:rsidRPr="009F0B6C" w:rsidRDefault="44AC6EA5" w:rsidP="004A6441">
      <w:pPr>
        <w:tabs>
          <w:tab w:val="left" w:pos="567"/>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color w:val="000000" w:themeColor="text1"/>
          <w:sz w:val="28"/>
          <w:szCs w:val="28"/>
        </w:rPr>
        <w:t>Мета заняття</w:t>
      </w:r>
      <w:r w:rsidRPr="009F0B6C">
        <w:rPr>
          <w:rFonts w:ascii="Times New Roman" w:eastAsia="Times New Roman" w:hAnsi="Times New Roman" w:cs="Times New Roman"/>
          <w:b/>
          <w:bCs/>
          <w:color w:val="000000" w:themeColor="text1"/>
          <w:sz w:val="28"/>
          <w:szCs w:val="28"/>
        </w:rPr>
        <w:t>:</w:t>
      </w:r>
      <w:r w:rsidR="00BA5C3E">
        <w:rPr>
          <w:rFonts w:ascii="Times New Roman" w:eastAsia="Times New Roman" w:hAnsi="Times New Roman" w:cs="Times New Roman"/>
          <w:b/>
          <w:bCs/>
          <w:color w:val="000000" w:themeColor="text1"/>
          <w:sz w:val="28"/>
          <w:szCs w:val="28"/>
        </w:rPr>
        <w:t xml:space="preserve"> </w:t>
      </w:r>
      <w:r w:rsidR="4BD579D0" w:rsidRPr="009F0B6C">
        <w:rPr>
          <w:rFonts w:ascii="Times New Roman" w:eastAsia="Times New Roman" w:hAnsi="Times New Roman" w:cs="Times New Roman"/>
          <w:sz w:val="28"/>
          <w:szCs w:val="28"/>
        </w:rPr>
        <w:t>Знайомство</w:t>
      </w:r>
      <w:r w:rsidR="31026EF6" w:rsidRPr="009F0B6C">
        <w:rPr>
          <w:rFonts w:ascii="Times New Roman" w:eastAsia="Times New Roman" w:hAnsi="Times New Roman" w:cs="Times New Roman"/>
          <w:sz w:val="28"/>
          <w:szCs w:val="28"/>
        </w:rPr>
        <w:t xml:space="preserve"> учасників, встановлення довіри.</w:t>
      </w:r>
    </w:p>
    <w:p w:rsidR="32AC880F" w:rsidRPr="009F0B6C" w:rsidRDefault="32AC880F" w:rsidP="004A6441">
      <w:pPr>
        <w:pStyle w:val="a3"/>
        <w:tabs>
          <w:tab w:val="left" w:pos="567"/>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Привітання та обговорення цілей заняття.</w:t>
      </w:r>
    </w:p>
    <w:p w:rsidR="32AC880F" w:rsidRPr="009F0B6C" w:rsidRDefault="32AC880F" w:rsidP="004A6441">
      <w:pPr>
        <w:pStyle w:val="a3"/>
        <w:tabs>
          <w:tab w:val="left" w:pos="567"/>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Знайомство учасників тренінгу.</w:t>
      </w:r>
    </w:p>
    <w:p w:rsidR="35344ED5" w:rsidRPr="004A6441" w:rsidRDefault="31026EF6" w:rsidP="004A6441">
      <w:pPr>
        <w:tabs>
          <w:tab w:val="left" w:pos="567"/>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Вправи:</w:t>
      </w:r>
      <w:r w:rsidR="004A6441">
        <w:rPr>
          <w:rFonts w:ascii="Times New Roman" w:eastAsia="Times New Roman" w:hAnsi="Times New Roman" w:cs="Times New Roman"/>
          <w:sz w:val="28"/>
          <w:szCs w:val="28"/>
        </w:rPr>
        <w:t xml:space="preserve"> л</w:t>
      </w:r>
      <w:r w:rsidRPr="009F0B6C">
        <w:rPr>
          <w:rFonts w:ascii="Times New Roman" w:eastAsia="Times New Roman" w:hAnsi="Times New Roman" w:cs="Times New Roman"/>
          <w:sz w:val="28"/>
          <w:szCs w:val="28"/>
        </w:rPr>
        <w:t xml:space="preserve">ідерська гра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Ім’я та річ</w:t>
      </w:r>
      <w:r w:rsidR="00534D35" w:rsidRPr="009F0B6C">
        <w:rPr>
          <w:rFonts w:ascii="Times New Roman" w:eastAsia="Times New Roman" w:hAnsi="Times New Roman" w:cs="Times New Roman"/>
          <w:sz w:val="28"/>
          <w:szCs w:val="28"/>
        </w:rPr>
        <w:t>»</w:t>
      </w:r>
      <w:r w:rsidR="004A6441">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Кожен учасник називає своє ім</w:t>
      </w:r>
      <w:r w:rsidR="309599C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та річ, яка їх характеризує.</w:t>
      </w:r>
    </w:p>
    <w:p w:rsidR="35344ED5" w:rsidRPr="009F0B6C" w:rsidRDefault="35344ED5" w:rsidP="004A6441">
      <w:pPr>
        <w:tabs>
          <w:tab w:val="left" w:pos="567"/>
        </w:tabs>
        <w:spacing w:after="0" w:line="360" w:lineRule="auto"/>
        <w:ind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Вправа</w:t>
      </w:r>
      <w:r w:rsidR="004A6441">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xml:space="preserve"> </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Правила групи</w:t>
      </w:r>
      <w:r w:rsidR="00534D35" w:rsidRPr="009F0B6C">
        <w:rPr>
          <w:rFonts w:ascii="Times New Roman" w:eastAsia="Times New Roman" w:hAnsi="Times New Roman" w:cs="Times New Roman"/>
          <w:color w:val="000000" w:themeColor="text1"/>
          <w:sz w:val="28"/>
          <w:szCs w:val="28"/>
        </w:rPr>
        <w:t>»</w:t>
      </w:r>
      <w:r w:rsidRPr="009F0B6C">
        <w:rPr>
          <w:rFonts w:ascii="Times New Roman" w:eastAsia="Times New Roman" w:hAnsi="Times New Roman" w:cs="Times New Roman"/>
          <w:color w:val="000000" w:themeColor="text1"/>
          <w:sz w:val="28"/>
          <w:szCs w:val="28"/>
        </w:rPr>
        <w:t>. Учасники разом формують правила групи та норми взаємодії в групі.</w:t>
      </w:r>
    </w:p>
    <w:p w:rsidR="35344ED5" w:rsidRPr="009F0B6C" w:rsidRDefault="35344ED5" w:rsidP="004A6441">
      <w:pPr>
        <w:pStyle w:val="a3"/>
        <w:tabs>
          <w:tab w:val="left" w:pos="567"/>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Визначення цілей та очікувань учасників.</w:t>
      </w:r>
    </w:p>
    <w:p w:rsidR="35344ED5" w:rsidRPr="009F0B6C" w:rsidRDefault="35344ED5" w:rsidP="004A6441">
      <w:pPr>
        <w:tabs>
          <w:tab w:val="left" w:pos="567"/>
        </w:tabs>
        <w:spacing w:after="0" w:line="360" w:lineRule="auto"/>
        <w:ind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На кольорових </w:t>
      </w:r>
      <w:proofErr w:type="spellStart"/>
      <w:r w:rsidRPr="009F0B6C">
        <w:rPr>
          <w:rFonts w:ascii="Times New Roman" w:eastAsia="Times New Roman" w:hAnsi="Times New Roman" w:cs="Times New Roman"/>
          <w:color w:val="000000" w:themeColor="text1"/>
          <w:sz w:val="28"/>
          <w:szCs w:val="28"/>
        </w:rPr>
        <w:t>стікерах</w:t>
      </w:r>
      <w:proofErr w:type="spellEnd"/>
      <w:r w:rsidRPr="009F0B6C">
        <w:rPr>
          <w:rFonts w:ascii="Times New Roman" w:eastAsia="Times New Roman" w:hAnsi="Times New Roman" w:cs="Times New Roman"/>
          <w:color w:val="000000" w:themeColor="text1"/>
          <w:sz w:val="28"/>
          <w:szCs w:val="28"/>
        </w:rPr>
        <w:t xml:space="preserve"> кожен учасник тренінгу пише власні очікування від проведення психологічного тренінгу (1 </w:t>
      </w:r>
      <w:proofErr w:type="spellStart"/>
      <w:r w:rsidRPr="009F0B6C">
        <w:rPr>
          <w:rFonts w:ascii="Times New Roman" w:eastAsia="Times New Roman" w:hAnsi="Times New Roman" w:cs="Times New Roman"/>
          <w:color w:val="000000" w:themeColor="text1"/>
          <w:sz w:val="28"/>
          <w:szCs w:val="28"/>
        </w:rPr>
        <w:t>стікер</w:t>
      </w:r>
      <w:proofErr w:type="spellEnd"/>
      <w:r w:rsidRPr="009F0B6C">
        <w:rPr>
          <w:rFonts w:ascii="Times New Roman" w:eastAsia="Times New Roman" w:hAnsi="Times New Roman" w:cs="Times New Roman"/>
          <w:color w:val="000000" w:themeColor="text1"/>
          <w:sz w:val="28"/>
          <w:szCs w:val="28"/>
        </w:rPr>
        <w:t xml:space="preserve"> = 1 очікування) та клеїть </w:t>
      </w:r>
      <w:proofErr w:type="spellStart"/>
      <w:r w:rsidRPr="009F0B6C">
        <w:rPr>
          <w:rFonts w:ascii="Times New Roman" w:eastAsia="Times New Roman" w:hAnsi="Times New Roman" w:cs="Times New Roman"/>
          <w:color w:val="000000" w:themeColor="text1"/>
          <w:sz w:val="28"/>
          <w:szCs w:val="28"/>
        </w:rPr>
        <w:t>стікери</w:t>
      </w:r>
      <w:proofErr w:type="spellEnd"/>
      <w:r w:rsidRPr="009F0B6C">
        <w:rPr>
          <w:rFonts w:ascii="Times New Roman" w:eastAsia="Times New Roman" w:hAnsi="Times New Roman" w:cs="Times New Roman"/>
          <w:color w:val="000000" w:themeColor="text1"/>
          <w:sz w:val="28"/>
          <w:szCs w:val="28"/>
        </w:rPr>
        <w:t xml:space="preserve"> на дошку, або спеціально призначене для цього місце. </w:t>
      </w:r>
      <w:proofErr w:type="spellStart"/>
      <w:r w:rsidRPr="009F0B6C">
        <w:rPr>
          <w:rFonts w:ascii="Times New Roman" w:eastAsia="Times New Roman" w:hAnsi="Times New Roman" w:cs="Times New Roman"/>
          <w:color w:val="000000" w:themeColor="text1"/>
          <w:sz w:val="28"/>
          <w:szCs w:val="28"/>
        </w:rPr>
        <w:t>Стікери</w:t>
      </w:r>
      <w:proofErr w:type="spellEnd"/>
      <w:r w:rsidRPr="009F0B6C">
        <w:rPr>
          <w:rFonts w:ascii="Times New Roman" w:eastAsia="Times New Roman" w:hAnsi="Times New Roman" w:cs="Times New Roman"/>
          <w:color w:val="000000" w:themeColor="text1"/>
          <w:sz w:val="28"/>
          <w:szCs w:val="28"/>
        </w:rPr>
        <w:t xml:space="preserve"> мають залишатись там до закінчення тренінгу.</w:t>
      </w:r>
    </w:p>
    <w:p w:rsidR="35344ED5" w:rsidRPr="009F0B6C" w:rsidRDefault="35344ED5" w:rsidP="004A6441">
      <w:pPr>
        <w:pStyle w:val="a3"/>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Обговорення уявлень та очікувань учасників від проведення тренінгу.</w:t>
      </w:r>
    </w:p>
    <w:p w:rsidR="35344ED5" w:rsidRPr="009F0B6C" w:rsidRDefault="35344ED5" w:rsidP="004A6441">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 xml:space="preserve">Дискусія: </w:t>
      </w:r>
      <w:r w:rsidR="00BA5C3E">
        <w:rPr>
          <w:rFonts w:ascii="Times New Roman" w:eastAsia="Times New Roman" w:hAnsi="Times New Roman" w:cs="Times New Roman"/>
          <w:sz w:val="28"/>
          <w:szCs w:val="28"/>
        </w:rPr>
        <w:t>я</w:t>
      </w:r>
      <w:r w:rsidR="7F96A761" w:rsidRPr="009F0B6C">
        <w:rPr>
          <w:rFonts w:ascii="Times New Roman" w:eastAsia="Times New Roman" w:hAnsi="Times New Roman" w:cs="Times New Roman"/>
          <w:sz w:val="28"/>
          <w:szCs w:val="28"/>
        </w:rPr>
        <w:t>к групові правила можуть впливати на ефективність тренінгу? Які правила найважливіші для вас?</w:t>
      </w:r>
    </w:p>
    <w:p w:rsidR="31026EF6" w:rsidRPr="009F0B6C" w:rsidRDefault="31026EF6" w:rsidP="004A6441">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Заняття 2:</w:t>
      </w:r>
      <w:r w:rsidRPr="009F0B6C">
        <w:rPr>
          <w:rFonts w:ascii="Times New Roman" w:eastAsia="Times New Roman" w:hAnsi="Times New Roman" w:cs="Times New Roman"/>
          <w:sz w:val="28"/>
          <w:szCs w:val="28"/>
        </w:rPr>
        <w:t xml:space="preserve"> Розуміння емоцій</w:t>
      </w:r>
    </w:p>
    <w:p w:rsidR="06B6E287" w:rsidRPr="009F0B6C" w:rsidRDefault="06B6E287" w:rsidP="004A6441">
      <w:pPr>
        <w:tabs>
          <w:tab w:val="left" w:pos="993"/>
        </w:tabs>
        <w:spacing w:after="0" w:line="360" w:lineRule="auto"/>
        <w:ind w:firstLine="709"/>
        <w:jc w:val="both"/>
      </w:pPr>
      <w:r w:rsidRPr="009F0B6C">
        <w:rPr>
          <w:rFonts w:ascii="Times New Roman" w:eastAsia="Times New Roman" w:hAnsi="Times New Roman" w:cs="Times New Roman"/>
          <w:b/>
          <w:bCs/>
          <w:i/>
          <w:iCs/>
          <w:color w:val="000000" w:themeColor="text1"/>
          <w:sz w:val="28"/>
          <w:szCs w:val="28"/>
        </w:rPr>
        <w:t>Мета заняття</w:t>
      </w:r>
      <w:r w:rsidRPr="009F0B6C">
        <w:rPr>
          <w:rFonts w:ascii="Times New Roman" w:eastAsia="Times New Roman" w:hAnsi="Times New Roman" w:cs="Times New Roman"/>
          <w:b/>
          <w:bCs/>
          <w:color w:val="000000" w:themeColor="text1"/>
          <w:sz w:val="28"/>
          <w:szCs w:val="28"/>
        </w:rPr>
        <w:t>:</w:t>
      </w:r>
      <w:r w:rsidR="00BA5C3E">
        <w:rPr>
          <w:rFonts w:ascii="Times New Roman" w:eastAsia="Times New Roman" w:hAnsi="Times New Roman" w:cs="Times New Roman"/>
          <w:b/>
          <w:bCs/>
          <w:color w:val="000000" w:themeColor="text1"/>
          <w:sz w:val="28"/>
          <w:szCs w:val="28"/>
        </w:rPr>
        <w:t xml:space="preserve"> </w:t>
      </w:r>
      <w:r w:rsidR="004A6441">
        <w:rPr>
          <w:rFonts w:ascii="Times New Roman" w:eastAsia="Times New Roman" w:hAnsi="Times New Roman" w:cs="Times New Roman"/>
          <w:sz w:val="28"/>
          <w:szCs w:val="28"/>
        </w:rPr>
        <w:t>р</w:t>
      </w:r>
      <w:r w:rsidR="31026EF6" w:rsidRPr="009F0B6C">
        <w:rPr>
          <w:rFonts w:ascii="Times New Roman" w:eastAsia="Times New Roman" w:hAnsi="Times New Roman" w:cs="Times New Roman"/>
          <w:sz w:val="28"/>
          <w:szCs w:val="28"/>
        </w:rPr>
        <w:t>озпізнавання та усвідомлення власних емоцій.</w:t>
      </w:r>
    </w:p>
    <w:p w:rsidR="32D8CA82" w:rsidRPr="009F0B6C" w:rsidRDefault="32D8CA82" w:rsidP="004A6441">
      <w:pPr>
        <w:pStyle w:val="a3"/>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Привітання та обговорення цілей заняття.</w:t>
      </w:r>
    </w:p>
    <w:p w:rsidR="31026EF6" w:rsidRPr="009F0B6C" w:rsidRDefault="31026EF6" w:rsidP="004A6441">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Вправи:</w:t>
      </w:r>
      <w:r w:rsidR="004A6441">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Діаграма емоцій</w:t>
      </w:r>
      <w:r w:rsidR="004A6441">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BA5C3E">
        <w:rPr>
          <w:rFonts w:ascii="Times New Roman" w:eastAsia="Times New Roman" w:hAnsi="Times New Roman" w:cs="Times New Roman"/>
          <w:sz w:val="28"/>
          <w:szCs w:val="28"/>
        </w:rPr>
        <w:t>у</w:t>
      </w:r>
      <w:r w:rsidRPr="009F0B6C">
        <w:rPr>
          <w:rFonts w:ascii="Times New Roman" w:eastAsia="Times New Roman" w:hAnsi="Times New Roman" w:cs="Times New Roman"/>
          <w:sz w:val="28"/>
          <w:szCs w:val="28"/>
        </w:rPr>
        <w:t>часники заповнюють діаграму, вказуючи, які емоції вони відчувають щодня.</w:t>
      </w:r>
    </w:p>
    <w:p w:rsidR="2D942C31" w:rsidRPr="009F0B6C" w:rsidRDefault="2D942C31" w:rsidP="004A6441">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lastRenderedPageBreak/>
        <w:t>Вправа</w:t>
      </w:r>
      <w:r w:rsidR="004A6441">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Коло емоцій</w:t>
      </w:r>
      <w:r w:rsidR="00534D35" w:rsidRPr="009F0B6C">
        <w:rPr>
          <w:rFonts w:ascii="Times New Roman" w:eastAsia="Times New Roman" w:hAnsi="Times New Roman" w:cs="Times New Roman"/>
          <w:sz w:val="28"/>
          <w:szCs w:val="28"/>
        </w:rPr>
        <w:t>»</w:t>
      </w:r>
      <w:r w:rsidR="004A6441">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4A6441">
        <w:rPr>
          <w:rFonts w:ascii="Times New Roman" w:eastAsia="Times New Roman" w:hAnsi="Times New Roman" w:cs="Times New Roman"/>
          <w:sz w:val="28"/>
          <w:szCs w:val="28"/>
        </w:rPr>
        <w:t>у</w:t>
      </w:r>
      <w:r w:rsidRPr="009F0B6C">
        <w:rPr>
          <w:rFonts w:ascii="Times New Roman" w:eastAsia="Times New Roman" w:hAnsi="Times New Roman" w:cs="Times New Roman"/>
          <w:sz w:val="28"/>
          <w:szCs w:val="28"/>
        </w:rPr>
        <w:t>часники обирають емоцію з кола емоцій та розповідають, коли і чому вони її відчували.</w:t>
      </w:r>
    </w:p>
    <w:p w:rsidR="31026EF6" w:rsidRPr="009F0B6C" w:rsidRDefault="31026EF6" w:rsidP="004A6441">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Техніка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Емоційна шкала</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BA5C3E">
        <w:rPr>
          <w:rFonts w:ascii="Times New Roman" w:eastAsia="Times New Roman" w:hAnsi="Times New Roman" w:cs="Times New Roman"/>
          <w:sz w:val="28"/>
          <w:szCs w:val="28"/>
        </w:rPr>
        <w:t>о</w:t>
      </w:r>
      <w:r w:rsidRPr="009F0B6C">
        <w:rPr>
          <w:rFonts w:ascii="Times New Roman" w:eastAsia="Times New Roman" w:hAnsi="Times New Roman" w:cs="Times New Roman"/>
          <w:sz w:val="28"/>
          <w:szCs w:val="28"/>
        </w:rPr>
        <w:t>цінка емоцій за шкалою від 1 до 10.</w:t>
      </w:r>
    </w:p>
    <w:p w:rsidR="3014C5C6" w:rsidRPr="009F0B6C" w:rsidRDefault="3014C5C6" w:rsidP="004A6441">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Обговорення:</w:t>
      </w:r>
      <w:r w:rsidR="3794BB60" w:rsidRPr="009F0B6C">
        <w:rPr>
          <w:rFonts w:ascii="Times New Roman" w:eastAsia="Times New Roman" w:hAnsi="Times New Roman" w:cs="Times New Roman"/>
          <w:sz w:val="28"/>
          <w:szCs w:val="28"/>
        </w:rPr>
        <w:t xml:space="preserve"> </w:t>
      </w:r>
      <w:r w:rsidR="00BA5C3E">
        <w:rPr>
          <w:rFonts w:ascii="Times New Roman" w:eastAsia="Times New Roman" w:hAnsi="Times New Roman" w:cs="Times New Roman"/>
          <w:sz w:val="28"/>
          <w:szCs w:val="28"/>
        </w:rPr>
        <w:t>я</w:t>
      </w:r>
      <w:r w:rsidR="3794BB60" w:rsidRPr="009F0B6C">
        <w:rPr>
          <w:rFonts w:ascii="Times New Roman" w:eastAsia="Times New Roman" w:hAnsi="Times New Roman" w:cs="Times New Roman"/>
          <w:sz w:val="28"/>
          <w:szCs w:val="28"/>
        </w:rPr>
        <w:t>к ви зазвичай висловлюєте свої емоції? Чи помічали ви, як це впливає на ваше оточення?</w:t>
      </w:r>
    </w:p>
    <w:p w:rsidR="3014C5C6" w:rsidRPr="009F0B6C" w:rsidRDefault="3014C5C6" w:rsidP="004A6441">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Дискусія:</w:t>
      </w:r>
      <w:r w:rsidR="00BA5C3E">
        <w:rPr>
          <w:rFonts w:ascii="Times New Roman" w:eastAsia="Times New Roman" w:hAnsi="Times New Roman" w:cs="Times New Roman"/>
          <w:color w:val="000000" w:themeColor="text1"/>
          <w:sz w:val="28"/>
          <w:szCs w:val="28"/>
        </w:rPr>
        <w:t xml:space="preserve"> </w:t>
      </w:r>
      <w:r w:rsidR="00BA5C3E">
        <w:rPr>
          <w:rFonts w:ascii="Times New Roman" w:eastAsia="Times New Roman" w:hAnsi="Times New Roman" w:cs="Times New Roman"/>
          <w:sz w:val="28"/>
          <w:szCs w:val="28"/>
        </w:rPr>
        <w:t>ч</w:t>
      </w:r>
      <w:r w:rsidR="68B46CB8" w:rsidRPr="009F0B6C">
        <w:rPr>
          <w:rFonts w:ascii="Times New Roman" w:eastAsia="Times New Roman" w:hAnsi="Times New Roman" w:cs="Times New Roman"/>
          <w:sz w:val="28"/>
          <w:szCs w:val="28"/>
        </w:rPr>
        <w:t>ому важливо розуміти свої емоції? Як розпізнавання емоцій допомагає у повсякденному житті?</w:t>
      </w:r>
    </w:p>
    <w:p w:rsidR="31026EF6" w:rsidRPr="009F0B6C" w:rsidRDefault="31026EF6" w:rsidP="004A6441">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 xml:space="preserve">Заняття 3: </w:t>
      </w:r>
      <w:r w:rsidRPr="009F0B6C">
        <w:rPr>
          <w:rFonts w:ascii="Times New Roman" w:eastAsia="Times New Roman" w:hAnsi="Times New Roman" w:cs="Times New Roman"/>
          <w:sz w:val="28"/>
          <w:szCs w:val="28"/>
        </w:rPr>
        <w:t>Стрес і його управління</w:t>
      </w:r>
    </w:p>
    <w:p w:rsidR="6F33D003" w:rsidRPr="009F0B6C" w:rsidRDefault="6F33D003" w:rsidP="004A6441">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color w:val="000000" w:themeColor="text1"/>
          <w:sz w:val="28"/>
          <w:szCs w:val="28"/>
        </w:rPr>
        <w:t>Мета заняття</w:t>
      </w:r>
      <w:r w:rsidRPr="009F0B6C">
        <w:rPr>
          <w:rFonts w:ascii="Times New Roman" w:eastAsia="Times New Roman" w:hAnsi="Times New Roman" w:cs="Times New Roman"/>
          <w:b/>
          <w:bCs/>
          <w:color w:val="000000" w:themeColor="text1"/>
          <w:sz w:val="28"/>
          <w:szCs w:val="28"/>
        </w:rPr>
        <w:t>:</w:t>
      </w:r>
      <w:r w:rsidR="00BA5C3E">
        <w:rPr>
          <w:rFonts w:ascii="Times New Roman" w:eastAsia="Times New Roman" w:hAnsi="Times New Roman" w:cs="Times New Roman"/>
          <w:b/>
          <w:bCs/>
          <w:color w:val="000000" w:themeColor="text1"/>
          <w:sz w:val="28"/>
          <w:szCs w:val="28"/>
        </w:rPr>
        <w:t xml:space="preserve"> </w:t>
      </w:r>
      <w:r w:rsidR="00BA5C3E">
        <w:rPr>
          <w:rFonts w:ascii="Times New Roman" w:eastAsia="Times New Roman" w:hAnsi="Times New Roman" w:cs="Times New Roman"/>
          <w:sz w:val="28"/>
          <w:szCs w:val="28"/>
        </w:rPr>
        <w:t>р</w:t>
      </w:r>
      <w:r w:rsidR="31026EF6" w:rsidRPr="009F0B6C">
        <w:rPr>
          <w:rFonts w:ascii="Times New Roman" w:eastAsia="Times New Roman" w:hAnsi="Times New Roman" w:cs="Times New Roman"/>
          <w:sz w:val="28"/>
          <w:szCs w:val="28"/>
        </w:rPr>
        <w:t>озуміння причин стресу, методи його подолання.</w:t>
      </w:r>
    </w:p>
    <w:p w:rsidR="7D9AB16C" w:rsidRPr="009F0B6C" w:rsidRDefault="7D9AB16C" w:rsidP="004A6441">
      <w:pPr>
        <w:pStyle w:val="a3"/>
        <w:tabs>
          <w:tab w:val="left" w:pos="993"/>
        </w:tabs>
        <w:spacing w:after="0" w:line="360" w:lineRule="auto"/>
        <w:ind w:left="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Привітання та обговорення цілей заняття.</w:t>
      </w:r>
    </w:p>
    <w:p w:rsidR="5CF44EB4" w:rsidRPr="009F0B6C" w:rsidRDefault="5CF44EB4" w:rsidP="004A6441">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Вправа</w:t>
      </w:r>
      <w:r w:rsidR="004A6441">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Заспокійливе місце</w:t>
      </w:r>
      <w:r w:rsidR="00534D35" w:rsidRPr="009F0B6C">
        <w:rPr>
          <w:rFonts w:ascii="Times New Roman" w:eastAsia="Times New Roman" w:hAnsi="Times New Roman" w:cs="Times New Roman"/>
          <w:sz w:val="28"/>
          <w:szCs w:val="28"/>
        </w:rPr>
        <w:t>»</w:t>
      </w:r>
      <w:r w:rsidR="004A6441">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BA5C3E">
        <w:rPr>
          <w:rFonts w:ascii="Times New Roman" w:eastAsia="Times New Roman" w:hAnsi="Times New Roman" w:cs="Times New Roman"/>
          <w:sz w:val="28"/>
          <w:szCs w:val="28"/>
        </w:rPr>
        <w:t>в</w:t>
      </w:r>
      <w:r w:rsidRPr="009F0B6C">
        <w:rPr>
          <w:rFonts w:ascii="Times New Roman" w:eastAsia="Times New Roman" w:hAnsi="Times New Roman" w:cs="Times New Roman"/>
          <w:sz w:val="28"/>
          <w:szCs w:val="28"/>
        </w:rPr>
        <w:t>ізуалізація спокійного місця, де учасники можуть уявити себе під час стресових ситуацій.</w:t>
      </w:r>
    </w:p>
    <w:p w:rsidR="31026EF6" w:rsidRPr="009F0B6C" w:rsidRDefault="31026EF6" w:rsidP="004A6441">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Групове обговорення: </w:t>
      </w:r>
      <w:r w:rsidR="004A6441">
        <w:rPr>
          <w:rFonts w:ascii="Times New Roman" w:eastAsia="Times New Roman" w:hAnsi="Times New Roman" w:cs="Times New Roman"/>
          <w:sz w:val="28"/>
          <w:szCs w:val="28"/>
        </w:rPr>
        <w:t>я</w:t>
      </w:r>
      <w:r w:rsidRPr="009F0B6C">
        <w:rPr>
          <w:rFonts w:ascii="Times New Roman" w:eastAsia="Times New Roman" w:hAnsi="Times New Roman" w:cs="Times New Roman"/>
          <w:sz w:val="28"/>
          <w:szCs w:val="28"/>
        </w:rPr>
        <w:t>кі фактори викликають стрес у ВПО?</w:t>
      </w:r>
    </w:p>
    <w:p w:rsidR="31026EF6" w:rsidRPr="009F0B6C" w:rsidRDefault="31026EF6" w:rsidP="004A6441">
      <w:pPr>
        <w:tabs>
          <w:tab w:val="left" w:pos="993"/>
        </w:tabs>
        <w:spacing w:after="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Релаксаційні техніки: </w:t>
      </w:r>
      <w:r w:rsidR="004A6441">
        <w:rPr>
          <w:rFonts w:ascii="Times New Roman" w:eastAsia="Times New Roman" w:hAnsi="Times New Roman" w:cs="Times New Roman"/>
          <w:sz w:val="28"/>
          <w:szCs w:val="28"/>
        </w:rPr>
        <w:t>д</w:t>
      </w:r>
      <w:r w:rsidRPr="009F0B6C">
        <w:rPr>
          <w:rFonts w:ascii="Times New Roman" w:eastAsia="Times New Roman" w:hAnsi="Times New Roman" w:cs="Times New Roman"/>
          <w:sz w:val="28"/>
          <w:szCs w:val="28"/>
        </w:rPr>
        <w:t>ихальні вправи, медитація.</w:t>
      </w:r>
    </w:p>
    <w:p w:rsidR="16A4FF13" w:rsidRPr="009F0B6C" w:rsidRDefault="16A4FF13" w:rsidP="004A6441">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Обговорення:</w:t>
      </w:r>
      <w:r w:rsidR="70A8860E" w:rsidRPr="009F0B6C">
        <w:rPr>
          <w:rFonts w:ascii="Times New Roman" w:eastAsia="Times New Roman" w:hAnsi="Times New Roman" w:cs="Times New Roman"/>
          <w:sz w:val="28"/>
          <w:szCs w:val="28"/>
        </w:rPr>
        <w:t xml:space="preserve"> Які сигнали вашого тіла вказують на наявність стресу?</w:t>
      </w:r>
    </w:p>
    <w:p w:rsidR="16A4FF13" w:rsidRPr="009F0B6C" w:rsidRDefault="16A4FF13" w:rsidP="004A6441">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Дискусія:</w:t>
      </w:r>
      <w:r w:rsidR="7569C908" w:rsidRPr="009F0B6C">
        <w:rPr>
          <w:rFonts w:ascii="Times New Roman" w:eastAsia="Times New Roman" w:hAnsi="Times New Roman" w:cs="Times New Roman"/>
          <w:sz w:val="28"/>
          <w:szCs w:val="28"/>
        </w:rPr>
        <w:t xml:space="preserve"> </w:t>
      </w:r>
      <w:r w:rsidR="004A6441">
        <w:rPr>
          <w:rFonts w:ascii="Times New Roman" w:eastAsia="Times New Roman" w:hAnsi="Times New Roman" w:cs="Times New Roman"/>
          <w:sz w:val="28"/>
          <w:szCs w:val="28"/>
        </w:rPr>
        <w:t>ч</w:t>
      </w:r>
      <w:r w:rsidR="7569C908" w:rsidRPr="009F0B6C">
        <w:rPr>
          <w:rFonts w:ascii="Times New Roman" w:eastAsia="Times New Roman" w:hAnsi="Times New Roman" w:cs="Times New Roman"/>
          <w:sz w:val="28"/>
          <w:szCs w:val="28"/>
        </w:rPr>
        <w:t>ому важливо навчитися керувати стресом? Як стрес впливає на ваше життя та адаптацію до нових умов?</w:t>
      </w:r>
    </w:p>
    <w:p w:rsidR="31026EF6" w:rsidRPr="009F0B6C" w:rsidRDefault="31026EF6" w:rsidP="004A6441">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 xml:space="preserve">Заняття 4: </w:t>
      </w:r>
      <w:r w:rsidRPr="009F0B6C">
        <w:rPr>
          <w:rFonts w:ascii="Times New Roman" w:eastAsia="Times New Roman" w:hAnsi="Times New Roman" w:cs="Times New Roman"/>
          <w:sz w:val="28"/>
          <w:szCs w:val="28"/>
        </w:rPr>
        <w:t>Розвиток позитивного мислення</w:t>
      </w:r>
    </w:p>
    <w:p w:rsidR="62C19106" w:rsidRPr="009F0B6C" w:rsidRDefault="62C19106" w:rsidP="004A6441">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color w:val="000000" w:themeColor="text1"/>
          <w:sz w:val="28"/>
          <w:szCs w:val="28"/>
        </w:rPr>
        <w:t>Мета заняття</w:t>
      </w:r>
      <w:r w:rsidRPr="009F0B6C">
        <w:rPr>
          <w:rFonts w:ascii="Times New Roman" w:eastAsia="Times New Roman" w:hAnsi="Times New Roman" w:cs="Times New Roman"/>
          <w:b/>
          <w:bCs/>
          <w:color w:val="000000" w:themeColor="text1"/>
          <w:sz w:val="28"/>
          <w:szCs w:val="28"/>
        </w:rPr>
        <w:t>:</w:t>
      </w:r>
      <w:r w:rsidR="00BA5C3E">
        <w:rPr>
          <w:rFonts w:ascii="Times New Roman" w:eastAsia="Times New Roman" w:hAnsi="Times New Roman" w:cs="Times New Roman"/>
          <w:b/>
          <w:bCs/>
          <w:color w:val="000000" w:themeColor="text1"/>
          <w:sz w:val="28"/>
          <w:szCs w:val="28"/>
        </w:rPr>
        <w:t xml:space="preserve"> </w:t>
      </w:r>
      <w:r w:rsidR="00BA5C3E">
        <w:rPr>
          <w:rFonts w:ascii="Times New Roman" w:eastAsia="Times New Roman" w:hAnsi="Times New Roman" w:cs="Times New Roman"/>
          <w:sz w:val="28"/>
          <w:szCs w:val="28"/>
        </w:rPr>
        <w:t>в</w:t>
      </w:r>
      <w:r w:rsidR="31026EF6" w:rsidRPr="009F0B6C">
        <w:rPr>
          <w:rFonts w:ascii="Times New Roman" w:eastAsia="Times New Roman" w:hAnsi="Times New Roman" w:cs="Times New Roman"/>
          <w:sz w:val="28"/>
          <w:szCs w:val="28"/>
        </w:rPr>
        <w:t>иховання позитивного ставлення до життя.</w:t>
      </w:r>
    </w:p>
    <w:p w:rsidR="712DC7EF" w:rsidRPr="009F0B6C" w:rsidRDefault="712DC7EF" w:rsidP="004A6441">
      <w:pPr>
        <w:pStyle w:val="a3"/>
        <w:tabs>
          <w:tab w:val="left" w:pos="993"/>
        </w:tabs>
        <w:spacing w:after="0" w:line="360" w:lineRule="auto"/>
        <w:ind w:left="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Привітання та обговорення цілей заняття.</w:t>
      </w:r>
    </w:p>
    <w:p w:rsidR="31026EF6" w:rsidRPr="009F0B6C" w:rsidRDefault="31026EF6" w:rsidP="004A6441">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Вправа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Позитивний журнал</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4A6441">
        <w:rPr>
          <w:rFonts w:ascii="Times New Roman" w:eastAsia="Times New Roman" w:hAnsi="Times New Roman" w:cs="Times New Roman"/>
          <w:sz w:val="28"/>
          <w:szCs w:val="28"/>
        </w:rPr>
        <w:t>щ</w:t>
      </w:r>
      <w:r w:rsidRPr="009F0B6C">
        <w:rPr>
          <w:rFonts w:ascii="Times New Roman" w:eastAsia="Times New Roman" w:hAnsi="Times New Roman" w:cs="Times New Roman"/>
          <w:sz w:val="28"/>
          <w:szCs w:val="28"/>
        </w:rPr>
        <w:t>оденне записування позитивних моментів.</w:t>
      </w:r>
    </w:p>
    <w:p w:rsidR="31026EF6" w:rsidRPr="009F0B6C" w:rsidRDefault="31026EF6" w:rsidP="00C91FA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Картка вдячності: </w:t>
      </w:r>
      <w:r w:rsidR="00BA5C3E">
        <w:rPr>
          <w:rFonts w:ascii="Times New Roman" w:eastAsia="Times New Roman" w:hAnsi="Times New Roman" w:cs="Times New Roman"/>
          <w:sz w:val="28"/>
          <w:szCs w:val="28"/>
        </w:rPr>
        <w:t>н</w:t>
      </w:r>
      <w:r w:rsidRPr="009F0B6C">
        <w:rPr>
          <w:rFonts w:ascii="Times New Roman" w:eastAsia="Times New Roman" w:hAnsi="Times New Roman" w:cs="Times New Roman"/>
          <w:sz w:val="28"/>
          <w:szCs w:val="28"/>
        </w:rPr>
        <w:t>аписати кілька речей, за які вони вдячні.</w:t>
      </w:r>
    </w:p>
    <w:p w:rsidR="18398058" w:rsidRPr="00C91FA5" w:rsidRDefault="18398058" w:rsidP="00C91FA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Вправа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Позитивне </w:t>
      </w:r>
      <w:r w:rsidR="00534D35" w:rsidRPr="009F0B6C">
        <w:rPr>
          <w:rFonts w:ascii="Times New Roman" w:eastAsia="Times New Roman" w:hAnsi="Times New Roman" w:cs="Times New Roman"/>
          <w:sz w:val="28"/>
          <w:szCs w:val="28"/>
        </w:rPr>
        <w:t>пере формулювання»</w:t>
      </w:r>
      <w:r w:rsidRPr="009F0B6C">
        <w:rPr>
          <w:rFonts w:ascii="Times New Roman" w:eastAsia="Times New Roman" w:hAnsi="Times New Roman" w:cs="Times New Roman"/>
          <w:sz w:val="28"/>
          <w:szCs w:val="28"/>
        </w:rPr>
        <w:t xml:space="preserve">: </w:t>
      </w:r>
      <w:r w:rsidR="00C91FA5">
        <w:rPr>
          <w:rFonts w:ascii="Times New Roman" w:eastAsia="Times New Roman" w:hAnsi="Times New Roman" w:cs="Times New Roman"/>
          <w:sz w:val="28"/>
          <w:szCs w:val="28"/>
        </w:rPr>
        <w:t>у</w:t>
      </w:r>
      <w:r w:rsidRPr="009F0B6C">
        <w:rPr>
          <w:rFonts w:ascii="Times New Roman" w:eastAsia="Times New Roman" w:hAnsi="Times New Roman" w:cs="Times New Roman"/>
          <w:sz w:val="28"/>
          <w:szCs w:val="28"/>
        </w:rPr>
        <w:t>часники діляться складними ситуаціями, а група допомагає знайти позитивні сторони.</w:t>
      </w:r>
    </w:p>
    <w:p w:rsidR="7006025D" w:rsidRPr="009F0B6C" w:rsidRDefault="7006025D" w:rsidP="00C91FA5">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Обговорення:</w:t>
      </w:r>
      <w:r w:rsidR="4C4D25E4" w:rsidRPr="009F0B6C">
        <w:rPr>
          <w:rFonts w:ascii="Times New Roman" w:eastAsia="Times New Roman" w:hAnsi="Times New Roman" w:cs="Times New Roman"/>
          <w:sz w:val="28"/>
          <w:szCs w:val="28"/>
        </w:rPr>
        <w:t xml:space="preserve"> </w:t>
      </w:r>
      <w:r w:rsidR="00C91FA5">
        <w:rPr>
          <w:rFonts w:ascii="Times New Roman" w:eastAsia="Times New Roman" w:hAnsi="Times New Roman" w:cs="Times New Roman"/>
          <w:sz w:val="28"/>
          <w:szCs w:val="28"/>
        </w:rPr>
        <w:t>я</w:t>
      </w:r>
      <w:r w:rsidR="4C4D25E4" w:rsidRPr="009F0B6C">
        <w:rPr>
          <w:rFonts w:ascii="Times New Roman" w:eastAsia="Times New Roman" w:hAnsi="Times New Roman" w:cs="Times New Roman"/>
          <w:sz w:val="28"/>
          <w:szCs w:val="28"/>
        </w:rPr>
        <w:t>к часто ви звертаєте увагу на позитивні моменти у вашому житті?</w:t>
      </w:r>
    </w:p>
    <w:p w:rsidR="7006025D" w:rsidRPr="009F0B6C" w:rsidRDefault="7006025D" w:rsidP="00C91FA5">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Дискусія:</w:t>
      </w:r>
      <w:r w:rsidR="3842F888" w:rsidRPr="009F0B6C">
        <w:rPr>
          <w:rFonts w:ascii="Times New Roman" w:eastAsia="Times New Roman" w:hAnsi="Times New Roman" w:cs="Times New Roman"/>
          <w:sz w:val="28"/>
          <w:szCs w:val="28"/>
        </w:rPr>
        <w:t xml:space="preserve"> </w:t>
      </w:r>
      <w:r w:rsidR="00C91FA5">
        <w:rPr>
          <w:rFonts w:ascii="Times New Roman" w:eastAsia="Times New Roman" w:hAnsi="Times New Roman" w:cs="Times New Roman"/>
          <w:sz w:val="28"/>
          <w:szCs w:val="28"/>
        </w:rPr>
        <w:t>я</w:t>
      </w:r>
      <w:r w:rsidR="3842F888" w:rsidRPr="009F0B6C">
        <w:rPr>
          <w:rFonts w:ascii="Times New Roman" w:eastAsia="Times New Roman" w:hAnsi="Times New Roman" w:cs="Times New Roman"/>
          <w:sz w:val="28"/>
          <w:szCs w:val="28"/>
        </w:rPr>
        <w:t>к позитивне мислення впливає на ваше загальне благополуччя? Які практики ви б могли впровадити для підвищення позитивного мислення?</w:t>
      </w:r>
    </w:p>
    <w:p w:rsidR="31026EF6" w:rsidRPr="009F0B6C" w:rsidRDefault="31026EF6" w:rsidP="003D55B3">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lastRenderedPageBreak/>
        <w:t xml:space="preserve">Заняття 5: </w:t>
      </w:r>
      <w:r w:rsidRPr="009F0B6C">
        <w:rPr>
          <w:rFonts w:ascii="Times New Roman" w:eastAsia="Times New Roman" w:hAnsi="Times New Roman" w:cs="Times New Roman"/>
          <w:sz w:val="28"/>
          <w:szCs w:val="28"/>
        </w:rPr>
        <w:t>Соціальна підтримка</w:t>
      </w:r>
    </w:p>
    <w:p w:rsidR="734C148F" w:rsidRPr="009F0B6C" w:rsidRDefault="734C148F" w:rsidP="003D55B3">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color w:val="000000" w:themeColor="text1"/>
          <w:sz w:val="28"/>
          <w:szCs w:val="28"/>
        </w:rPr>
        <w:t>Мета заняття</w:t>
      </w:r>
      <w:r w:rsidR="00BA5C3E">
        <w:rPr>
          <w:rFonts w:ascii="Times New Roman" w:eastAsia="Times New Roman" w:hAnsi="Times New Roman" w:cs="Times New Roman"/>
          <w:b/>
          <w:bCs/>
          <w:color w:val="000000" w:themeColor="text1"/>
          <w:sz w:val="28"/>
          <w:szCs w:val="28"/>
        </w:rPr>
        <w:t xml:space="preserve">: </w:t>
      </w:r>
      <w:r w:rsidR="00BA5C3E">
        <w:rPr>
          <w:rFonts w:ascii="Times New Roman" w:eastAsia="Times New Roman" w:hAnsi="Times New Roman" w:cs="Times New Roman"/>
          <w:sz w:val="28"/>
          <w:szCs w:val="28"/>
        </w:rPr>
        <w:t>з</w:t>
      </w:r>
      <w:r w:rsidR="31026EF6" w:rsidRPr="009F0B6C">
        <w:rPr>
          <w:rFonts w:ascii="Times New Roman" w:eastAsia="Times New Roman" w:hAnsi="Times New Roman" w:cs="Times New Roman"/>
          <w:sz w:val="28"/>
          <w:szCs w:val="28"/>
        </w:rPr>
        <w:t>міцнення соціальних зв</w:t>
      </w:r>
      <w:r w:rsidR="6CC6FAB2" w:rsidRPr="009F0B6C">
        <w:rPr>
          <w:rFonts w:ascii="Times New Roman" w:eastAsia="Times New Roman" w:hAnsi="Times New Roman" w:cs="Times New Roman"/>
          <w:sz w:val="28"/>
          <w:szCs w:val="28"/>
        </w:rPr>
        <w:t>’</w:t>
      </w:r>
      <w:r w:rsidR="31026EF6" w:rsidRPr="009F0B6C">
        <w:rPr>
          <w:rFonts w:ascii="Times New Roman" w:eastAsia="Times New Roman" w:hAnsi="Times New Roman" w:cs="Times New Roman"/>
          <w:sz w:val="28"/>
          <w:szCs w:val="28"/>
        </w:rPr>
        <w:t>язків.</w:t>
      </w:r>
    </w:p>
    <w:p w:rsidR="6C47630A" w:rsidRPr="009F0B6C" w:rsidRDefault="6C47630A" w:rsidP="003D55B3">
      <w:pPr>
        <w:pStyle w:val="a3"/>
        <w:tabs>
          <w:tab w:val="left" w:pos="993"/>
        </w:tabs>
        <w:spacing w:after="0" w:line="360" w:lineRule="auto"/>
        <w:ind w:left="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Привітання та обговорення цілей заняття.</w:t>
      </w:r>
    </w:p>
    <w:p w:rsidR="31026EF6" w:rsidRPr="009F0B6C" w:rsidRDefault="001E7E90" w:rsidP="003D55B3">
      <w:pPr>
        <w:tabs>
          <w:tab w:val="left" w:pos="993"/>
        </w:tabs>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г</w:t>
      </w:r>
      <w:r w:rsidR="31026EF6" w:rsidRPr="009F0B6C">
        <w:rPr>
          <w:rFonts w:ascii="Times New Roman" w:eastAsia="Times New Roman" w:hAnsi="Times New Roman" w:cs="Times New Roman"/>
          <w:sz w:val="28"/>
          <w:szCs w:val="28"/>
        </w:rPr>
        <w:t>рупова діяльність</w:t>
      </w:r>
      <w:r>
        <w:rPr>
          <w:rFonts w:ascii="Times New Roman" w:eastAsia="Times New Roman" w:hAnsi="Times New Roman" w:cs="Times New Roman"/>
          <w:sz w:val="28"/>
          <w:szCs w:val="28"/>
        </w:rPr>
        <w:t xml:space="preserve"> -</w:t>
      </w:r>
      <w:r w:rsidR="31026EF6" w:rsidRPr="009F0B6C">
        <w:rPr>
          <w:rFonts w:ascii="Times New Roman" w:eastAsia="Times New Roman" w:hAnsi="Times New Roman" w:cs="Times New Roman"/>
          <w:sz w:val="28"/>
          <w:szCs w:val="28"/>
        </w:rPr>
        <w:t xml:space="preserve"> </w:t>
      </w:r>
      <w:r w:rsidR="00BA5C3E">
        <w:rPr>
          <w:rFonts w:ascii="Times New Roman" w:eastAsia="Times New Roman" w:hAnsi="Times New Roman" w:cs="Times New Roman"/>
          <w:sz w:val="28"/>
          <w:szCs w:val="28"/>
        </w:rPr>
        <w:t>с</w:t>
      </w:r>
      <w:r w:rsidR="31026EF6" w:rsidRPr="009F0B6C">
        <w:rPr>
          <w:rFonts w:ascii="Times New Roman" w:eastAsia="Times New Roman" w:hAnsi="Times New Roman" w:cs="Times New Roman"/>
          <w:sz w:val="28"/>
          <w:szCs w:val="28"/>
        </w:rPr>
        <w:t>творення проектів у малих групах (вибір теми, планування).</w:t>
      </w:r>
    </w:p>
    <w:p w:rsidR="31026EF6" w:rsidRPr="009F0B6C" w:rsidRDefault="31026EF6" w:rsidP="003D55B3">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Вправа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Слухаю та чую</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1E7E90">
        <w:rPr>
          <w:rFonts w:ascii="Times New Roman" w:eastAsia="Times New Roman" w:hAnsi="Times New Roman" w:cs="Times New Roman"/>
          <w:sz w:val="28"/>
          <w:szCs w:val="28"/>
        </w:rPr>
        <w:t>а</w:t>
      </w:r>
      <w:r w:rsidRPr="009F0B6C">
        <w:rPr>
          <w:rFonts w:ascii="Times New Roman" w:eastAsia="Times New Roman" w:hAnsi="Times New Roman" w:cs="Times New Roman"/>
          <w:sz w:val="28"/>
          <w:szCs w:val="28"/>
        </w:rPr>
        <w:t>ктивне слухання один одного</w:t>
      </w:r>
    </w:p>
    <w:p w:rsidR="27C59E9D" w:rsidRPr="009F0B6C" w:rsidRDefault="27C59E9D" w:rsidP="003D55B3">
      <w:pPr>
        <w:tabs>
          <w:tab w:val="left" w:pos="993"/>
        </w:tabs>
        <w:spacing w:after="0" w:line="360" w:lineRule="auto"/>
        <w:ind w:firstLine="710"/>
        <w:jc w:val="both"/>
      </w:pPr>
      <w:r w:rsidRPr="009F0B6C">
        <w:rPr>
          <w:rFonts w:ascii="Times New Roman" w:eastAsia="Times New Roman" w:hAnsi="Times New Roman" w:cs="Times New Roman"/>
          <w:sz w:val="28"/>
          <w:szCs w:val="28"/>
        </w:rPr>
        <w:t xml:space="preserve">Вправа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Обмін підтримкою</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BA5C3E">
        <w:rPr>
          <w:rFonts w:ascii="Times New Roman" w:eastAsia="Times New Roman" w:hAnsi="Times New Roman" w:cs="Times New Roman"/>
          <w:sz w:val="28"/>
          <w:szCs w:val="28"/>
        </w:rPr>
        <w:t>к</w:t>
      </w:r>
      <w:r w:rsidRPr="009F0B6C">
        <w:rPr>
          <w:rFonts w:ascii="Times New Roman" w:eastAsia="Times New Roman" w:hAnsi="Times New Roman" w:cs="Times New Roman"/>
          <w:sz w:val="28"/>
          <w:szCs w:val="28"/>
        </w:rPr>
        <w:t>ожен учасник вибирає іншого учасника, якому вони можуть надати емоційну підтримку у житті.</w:t>
      </w:r>
    </w:p>
    <w:p w:rsidR="7695E2C1" w:rsidRPr="009F0B6C" w:rsidRDefault="7695E2C1" w:rsidP="003D55B3">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Обговорення:</w:t>
      </w:r>
      <w:r w:rsidR="2CA12552" w:rsidRPr="009F0B6C">
        <w:rPr>
          <w:rFonts w:ascii="Times New Roman" w:eastAsia="Times New Roman" w:hAnsi="Times New Roman" w:cs="Times New Roman"/>
          <w:sz w:val="28"/>
          <w:szCs w:val="28"/>
        </w:rPr>
        <w:t xml:space="preserve"> </w:t>
      </w:r>
      <w:r w:rsidR="003D55B3">
        <w:rPr>
          <w:rFonts w:ascii="Times New Roman" w:eastAsia="Times New Roman" w:hAnsi="Times New Roman" w:cs="Times New Roman"/>
          <w:sz w:val="28"/>
          <w:szCs w:val="28"/>
        </w:rPr>
        <w:t>ч</w:t>
      </w:r>
      <w:r w:rsidR="2CA12552" w:rsidRPr="009F0B6C">
        <w:rPr>
          <w:rFonts w:ascii="Times New Roman" w:eastAsia="Times New Roman" w:hAnsi="Times New Roman" w:cs="Times New Roman"/>
          <w:sz w:val="28"/>
          <w:szCs w:val="28"/>
        </w:rPr>
        <w:t>и важко вам звертатися за підтримкою до інших? Якщо так, чому?</w:t>
      </w:r>
    </w:p>
    <w:p w:rsidR="7695E2C1" w:rsidRPr="009F0B6C" w:rsidRDefault="7695E2C1" w:rsidP="003D55B3">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Дискусія:</w:t>
      </w:r>
      <w:r w:rsidR="4FC1ECD6" w:rsidRPr="009F0B6C">
        <w:rPr>
          <w:rFonts w:ascii="Times New Roman" w:eastAsia="Times New Roman" w:hAnsi="Times New Roman" w:cs="Times New Roman"/>
          <w:sz w:val="28"/>
          <w:szCs w:val="28"/>
        </w:rPr>
        <w:t xml:space="preserve"> </w:t>
      </w:r>
      <w:r w:rsidR="00BA5C3E">
        <w:rPr>
          <w:rFonts w:ascii="Times New Roman" w:eastAsia="Times New Roman" w:hAnsi="Times New Roman" w:cs="Times New Roman"/>
          <w:sz w:val="28"/>
          <w:szCs w:val="28"/>
        </w:rPr>
        <w:t>я</w:t>
      </w:r>
      <w:r w:rsidR="4FC1ECD6" w:rsidRPr="009F0B6C">
        <w:rPr>
          <w:rFonts w:ascii="Times New Roman" w:eastAsia="Times New Roman" w:hAnsi="Times New Roman" w:cs="Times New Roman"/>
          <w:sz w:val="28"/>
          <w:szCs w:val="28"/>
        </w:rPr>
        <w:t>к соціальні зв'язки впливають на наше психологічне благополуччя? Чи можна навчитися будувати нові корисні стосунки?</w:t>
      </w:r>
    </w:p>
    <w:p w:rsidR="31026EF6" w:rsidRPr="009F0B6C" w:rsidRDefault="31026EF6" w:rsidP="00AA5A2B">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Заняття 6:</w:t>
      </w:r>
      <w:r w:rsidRPr="009F0B6C">
        <w:rPr>
          <w:rFonts w:ascii="Times New Roman" w:eastAsia="Times New Roman" w:hAnsi="Times New Roman" w:cs="Times New Roman"/>
          <w:sz w:val="28"/>
          <w:szCs w:val="28"/>
        </w:rPr>
        <w:t xml:space="preserve"> Впевнений комунікаційний стиль</w:t>
      </w:r>
    </w:p>
    <w:p w:rsidR="3C022A1C" w:rsidRPr="009F0B6C" w:rsidRDefault="3C022A1C" w:rsidP="00AA5A2B">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color w:val="000000" w:themeColor="text1"/>
          <w:sz w:val="28"/>
          <w:szCs w:val="28"/>
        </w:rPr>
        <w:t>Мета заняття</w:t>
      </w:r>
      <w:r w:rsidRPr="009F0B6C">
        <w:rPr>
          <w:rFonts w:ascii="Times New Roman" w:eastAsia="Times New Roman" w:hAnsi="Times New Roman" w:cs="Times New Roman"/>
          <w:b/>
          <w:bCs/>
          <w:color w:val="000000" w:themeColor="text1"/>
          <w:sz w:val="28"/>
          <w:szCs w:val="28"/>
        </w:rPr>
        <w:t>:</w:t>
      </w:r>
      <w:r w:rsidR="31026EF6" w:rsidRPr="009F0B6C">
        <w:rPr>
          <w:rFonts w:ascii="Times New Roman" w:eastAsia="Times New Roman" w:hAnsi="Times New Roman" w:cs="Times New Roman"/>
          <w:sz w:val="28"/>
          <w:szCs w:val="28"/>
        </w:rPr>
        <w:t xml:space="preserve"> </w:t>
      </w:r>
      <w:r w:rsidR="00BA5C3E">
        <w:rPr>
          <w:rFonts w:ascii="Times New Roman" w:eastAsia="Times New Roman" w:hAnsi="Times New Roman" w:cs="Times New Roman"/>
          <w:sz w:val="28"/>
          <w:szCs w:val="28"/>
        </w:rPr>
        <w:t>р</w:t>
      </w:r>
      <w:r w:rsidR="31026EF6" w:rsidRPr="009F0B6C">
        <w:rPr>
          <w:rFonts w:ascii="Times New Roman" w:eastAsia="Times New Roman" w:hAnsi="Times New Roman" w:cs="Times New Roman"/>
          <w:sz w:val="28"/>
          <w:szCs w:val="28"/>
        </w:rPr>
        <w:t>озвиток комунікаційних навичок.</w:t>
      </w:r>
    </w:p>
    <w:p w:rsidR="3ABE8AAD" w:rsidRPr="009F0B6C" w:rsidRDefault="3ABE8AAD" w:rsidP="00AA5A2B">
      <w:pPr>
        <w:pStyle w:val="a3"/>
        <w:tabs>
          <w:tab w:val="left" w:pos="993"/>
        </w:tabs>
        <w:spacing w:after="0" w:line="360" w:lineRule="auto"/>
        <w:ind w:left="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Привітання та обговорення цілей заняття.</w:t>
      </w:r>
    </w:p>
    <w:p w:rsidR="31026EF6" w:rsidRPr="009F0B6C" w:rsidRDefault="31026EF6" w:rsidP="00AA5A2B">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Вправи:</w:t>
      </w:r>
      <w:r w:rsidR="00D166F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Рольові ігри</w:t>
      </w:r>
      <w:r w:rsidR="00D166F5">
        <w:rPr>
          <w:rFonts w:ascii="Times New Roman" w:eastAsia="Times New Roman" w:hAnsi="Times New Roman" w:cs="Times New Roman"/>
          <w:sz w:val="28"/>
          <w:szCs w:val="28"/>
        </w:rPr>
        <w:t xml:space="preserve"> </w:t>
      </w:r>
      <w:proofErr w:type="spellStart"/>
      <w:r w:rsidR="00D166F5">
        <w:rPr>
          <w:rFonts w:ascii="Times New Roman" w:eastAsia="Times New Roman" w:hAnsi="Times New Roman" w:cs="Times New Roman"/>
          <w:sz w:val="28"/>
          <w:szCs w:val="28"/>
        </w:rPr>
        <w:t>-м</w:t>
      </w:r>
      <w:r w:rsidRPr="009F0B6C">
        <w:rPr>
          <w:rFonts w:ascii="Times New Roman" w:eastAsia="Times New Roman" w:hAnsi="Times New Roman" w:cs="Times New Roman"/>
          <w:sz w:val="28"/>
          <w:szCs w:val="28"/>
        </w:rPr>
        <w:t>оделювання</w:t>
      </w:r>
      <w:proofErr w:type="spellEnd"/>
      <w:r w:rsidRPr="009F0B6C">
        <w:rPr>
          <w:rFonts w:ascii="Times New Roman" w:eastAsia="Times New Roman" w:hAnsi="Times New Roman" w:cs="Times New Roman"/>
          <w:sz w:val="28"/>
          <w:szCs w:val="28"/>
        </w:rPr>
        <w:t xml:space="preserve"> різних комунікаційних ситуацій.</w:t>
      </w:r>
    </w:p>
    <w:p w:rsidR="31026EF6" w:rsidRPr="009F0B6C" w:rsidRDefault="31026EF6" w:rsidP="00AA5A2B">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Вправа</w:t>
      </w:r>
      <w:r w:rsidR="00D166F5">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 висловлюю свої почуття</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D166F5">
        <w:rPr>
          <w:rFonts w:ascii="Times New Roman" w:eastAsia="Times New Roman" w:hAnsi="Times New Roman" w:cs="Times New Roman"/>
          <w:sz w:val="28"/>
          <w:szCs w:val="28"/>
        </w:rPr>
        <w:t>в</w:t>
      </w:r>
      <w:r w:rsidRPr="009F0B6C">
        <w:rPr>
          <w:rFonts w:ascii="Times New Roman" w:eastAsia="Times New Roman" w:hAnsi="Times New Roman" w:cs="Times New Roman"/>
          <w:sz w:val="28"/>
          <w:szCs w:val="28"/>
        </w:rPr>
        <w:t>ивчення конструктивного висловлення своїх емоцій.</w:t>
      </w:r>
    </w:p>
    <w:p w:rsidR="3C2A0770" w:rsidRPr="00D166F5" w:rsidRDefault="3C2A0770" w:rsidP="00AA5A2B">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Вправа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Вербальна і невербальна комунікація</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D166F5">
        <w:rPr>
          <w:rFonts w:ascii="Times New Roman" w:eastAsia="Times New Roman" w:hAnsi="Times New Roman" w:cs="Times New Roman"/>
          <w:sz w:val="28"/>
          <w:szCs w:val="28"/>
        </w:rPr>
        <w:t>п</w:t>
      </w:r>
      <w:r w:rsidRPr="009F0B6C">
        <w:rPr>
          <w:rFonts w:ascii="Times New Roman" w:eastAsia="Times New Roman" w:hAnsi="Times New Roman" w:cs="Times New Roman"/>
          <w:sz w:val="28"/>
          <w:szCs w:val="28"/>
        </w:rPr>
        <w:t>рактика передачі емоцій через мову тіла і вербальні повідомлення.</w:t>
      </w:r>
    </w:p>
    <w:p w:rsidR="6E360F75" w:rsidRPr="00D166F5" w:rsidRDefault="6E360F75" w:rsidP="00AA5A2B">
      <w:pPr>
        <w:tabs>
          <w:tab w:val="left" w:pos="993"/>
        </w:tabs>
        <w:spacing w:after="0" w:line="360" w:lineRule="auto"/>
        <w:ind w:firstLine="709"/>
        <w:jc w:val="both"/>
        <w:rPr>
          <w:rFonts w:ascii="Times New Roman" w:eastAsia="Times New Roman" w:hAnsi="Times New Roman" w:cs="Times New Roman"/>
          <w:sz w:val="28"/>
          <w:szCs w:val="28"/>
        </w:rPr>
      </w:pPr>
      <w:r w:rsidRPr="00D166F5">
        <w:rPr>
          <w:rFonts w:ascii="Times New Roman" w:eastAsia="Times New Roman" w:hAnsi="Times New Roman" w:cs="Times New Roman"/>
          <w:color w:val="000000" w:themeColor="text1"/>
          <w:sz w:val="28"/>
          <w:szCs w:val="28"/>
        </w:rPr>
        <w:t>Обговорення:</w:t>
      </w:r>
      <w:r w:rsidR="4DAF32E1" w:rsidRPr="00D166F5">
        <w:rPr>
          <w:rFonts w:ascii="Times New Roman" w:eastAsia="Times New Roman" w:hAnsi="Times New Roman" w:cs="Times New Roman"/>
          <w:sz w:val="28"/>
          <w:szCs w:val="28"/>
        </w:rPr>
        <w:t xml:space="preserve"> </w:t>
      </w:r>
      <w:r w:rsidR="00BA5C3E" w:rsidRPr="00D166F5">
        <w:rPr>
          <w:rFonts w:ascii="Times New Roman" w:eastAsia="Times New Roman" w:hAnsi="Times New Roman" w:cs="Times New Roman"/>
          <w:sz w:val="28"/>
          <w:szCs w:val="28"/>
        </w:rPr>
        <w:t>я</w:t>
      </w:r>
      <w:r w:rsidR="4DAF32E1" w:rsidRPr="00D166F5">
        <w:rPr>
          <w:rFonts w:ascii="Times New Roman" w:eastAsia="Times New Roman" w:hAnsi="Times New Roman" w:cs="Times New Roman"/>
          <w:sz w:val="28"/>
          <w:szCs w:val="28"/>
        </w:rPr>
        <w:t>к ви зазвичай реагуєте на конфлікти? Чи завжди ви відчуваєте, що можете чітко висловити свої думки?</w:t>
      </w:r>
    </w:p>
    <w:p w:rsidR="6E360F75" w:rsidRPr="009F0B6C" w:rsidRDefault="6E360F75" w:rsidP="009D2997">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Дискусія:</w:t>
      </w:r>
      <w:r w:rsidR="72E641BE" w:rsidRPr="009F0B6C">
        <w:rPr>
          <w:rFonts w:ascii="Times New Roman" w:eastAsia="Times New Roman" w:hAnsi="Times New Roman" w:cs="Times New Roman"/>
          <w:sz w:val="28"/>
          <w:szCs w:val="28"/>
        </w:rPr>
        <w:t xml:space="preserve"> </w:t>
      </w:r>
      <w:r w:rsidR="00BA5C3E">
        <w:rPr>
          <w:rFonts w:ascii="Times New Roman" w:eastAsia="Times New Roman" w:hAnsi="Times New Roman" w:cs="Times New Roman"/>
          <w:sz w:val="28"/>
          <w:szCs w:val="28"/>
        </w:rPr>
        <w:t>я</w:t>
      </w:r>
      <w:r w:rsidR="72E641BE" w:rsidRPr="009F0B6C">
        <w:rPr>
          <w:rFonts w:ascii="Times New Roman" w:eastAsia="Times New Roman" w:hAnsi="Times New Roman" w:cs="Times New Roman"/>
          <w:sz w:val="28"/>
          <w:szCs w:val="28"/>
        </w:rPr>
        <w:t xml:space="preserve">ка різниця між агресивною, пасивною та </w:t>
      </w:r>
      <w:proofErr w:type="spellStart"/>
      <w:r w:rsidR="72E641BE" w:rsidRPr="009F0B6C">
        <w:rPr>
          <w:rFonts w:ascii="Times New Roman" w:eastAsia="Times New Roman" w:hAnsi="Times New Roman" w:cs="Times New Roman"/>
          <w:sz w:val="28"/>
          <w:szCs w:val="28"/>
        </w:rPr>
        <w:t>асертивною</w:t>
      </w:r>
      <w:proofErr w:type="spellEnd"/>
      <w:r w:rsidR="72E641BE" w:rsidRPr="009F0B6C">
        <w:rPr>
          <w:rFonts w:ascii="Times New Roman" w:eastAsia="Times New Roman" w:hAnsi="Times New Roman" w:cs="Times New Roman"/>
          <w:sz w:val="28"/>
          <w:szCs w:val="28"/>
        </w:rPr>
        <w:t xml:space="preserve"> комунікацією? Чому </w:t>
      </w:r>
      <w:proofErr w:type="spellStart"/>
      <w:r w:rsidR="72E641BE" w:rsidRPr="009F0B6C">
        <w:rPr>
          <w:rFonts w:ascii="Times New Roman" w:eastAsia="Times New Roman" w:hAnsi="Times New Roman" w:cs="Times New Roman"/>
          <w:sz w:val="28"/>
          <w:szCs w:val="28"/>
        </w:rPr>
        <w:t>асертивність</w:t>
      </w:r>
      <w:proofErr w:type="spellEnd"/>
      <w:r w:rsidR="72E641BE" w:rsidRPr="009F0B6C">
        <w:rPr>
          <w:rFonts w:ascii="Times New Roman" w:eastAsia="Times New Roman" w:hAnsi="Times New Roman" w:cs="Times New Roman"/>
          <w:sz w:val="28"/>
          <w:szCs w:val="28"/>
        </w:rPr>
        <w:t xml:space="preserve"> є ключем до здорового спілкування?</w:t>
      </w:r>
    </w:p>
    <w:p w:rsidR="31026EF6" w:rsidRPr="009F0B6C" w:rsidRDefault="31026EF6" w:rsidP="009D2997">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Заняття 7:</w:t>
      </w:r>
      <w:r w:rsidRPr="009F0B6C">
        <w:rPr>
          <w:rFonts w:ascii="Times New Roman" w:eastAsia="Times New Roman" w:hAnsi="Times New Roman" w:cs="Times New Roman"/>
          <w:sz w:val="28"/>
          <w:szCs w:val="28"/>
        </w:rPr>
        <w:t xml:space="preserve"> Визначення цілей</w:t>
      </w:r>
    </w:p>
    <w:p w:rsidR="69F366DF" w:rsidRPr="009F0B6C" w:rsidRDefault="69F366DF" w:rsidP="009D2997">
      <w:pPr>
        <w:pStyle w:val="a3"/>
        <w:tabs>
          <w:tab w:val="left" w:pos="993"/>
        </w:tabs>
        <w:spacing w:after="0" w:line="360" w:lineRule="auto"/>
        <w:ind w:left="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Привітання та обговорення цілей заняття.</w:t>
      </w:r>
    </w:p>
    <w:p w:rsidR="7D972373" w:rsidRPr="009F0B6C" w:rsidRDefault="7D972373" w:rsidP="009D2997">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color w:val="000000" w:themeColor="text1"/>
          <w:sz w:val="28"/>
          <w:szCs w:val="28"/>
        </w:rPr>
        <w:t>Мета заняття</w:t>
      </w:r>
      <w:r w:rsidRPr="009F0B6C">
        <w:rPr>
          <w:rFonts w:ascii="Times New Roman" w:eastAsia="Times New Roman" w:hAnsi="Times New Roman" w:cs="Times New Roman"/>
          <w:b/>
          <w:bCs/>
          <w:color w:val="000000" w:themeColor="text1"/>
          <w:sz w:val="28"/>
          <w:szCs w:val="28"/>
        </w:rPr>
        <w:t>:</w:t>
      </w:r>
      <w:r w:rsidR="00BA5C3E">
        <w:rPr>
          <w:rFonts w:ascii="Times New Roman" w:eastAsia="Times New Roman" w:hAnsi="Times New Roman" w:cs="Times New Roman"/>
          <w:b/>
          <w:bCs/>
          <w:color w:val="000000" w:themeColor="text1"/>
          <w:sz w:val="28"/>
          <w:szCs w:val="28"/>
        </w:rPr>
        <w:t xml:space="preserve"> </w:t>
      </w:r>
      <w:r w:rsidR="00BA5C3E">
        <w:rPr>
          <w:rFonts w:ascii="Times New Roman" w:eastAsia="Times New Roman" w:hAnsi="Times New Roman" w:cs="Times New Roman"/>
          <w:sz w:val="28"/>
          <w:szCs w:val="28"/>
        </w:rPr>
        <w:t>с</w:t>
      </w:r>
      <w:r w:rsidR="31026EF6" w:rsidRPr="009F0B6C">
        <w:rPr>
          <w:rFonts w:ascii="Times New Roman" w:eastAsia="Times New Roman" w:hAnsi="Times New Roman" w:cs="Times New Roman"/>
          <w:sz w:val="28"/>
          <w:szCs w:val="28"/>
        </w:rPr>
        <w:t>тавлення особистих цілей.</w:t>
      </w:r>
    </w:p>
    <w:p w:rsidR="31026EF6" w:rsidRPr="009F0B6C" w:rsidRDefault="31026EF6" w:rsidP="009D2997">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Вправа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Моя мрія</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132846">
        <w:rPr>
          <w:rFonts w:ascii="Times New Roman" w:eastAsia="Times New Roman" w:hAnsi="Times New Roman" w:cs="Times New Roman"/>
          <w:sz w:val="28"/>
          <w:szCs w:val="28"/>
        </w:rPr>
        <w:t>н</w:t>
      </w:r>
      <w:r w:rsidRPr="009F0B6C">
        <w:rPr>
          <w:rFonts w:ascii="Times New Roman" w:eastAsia="Times New Roman" w:hAnsi="Times New Roman" w:cs="Times New Roman"/>
          <w:sz w:val="28"/>
          <w:szCs w:val="28"/>
        </w:rPr>
        <w:t>аписати, що вони хочуть досягти у житті.</w:t>
      </w:r>
    </w:p>
    <w:p w:rsidR="31026EF6" w:rsidRPr="009F0B6C" w:rsidRDefault="31026EF6" w:rsidP="009D2997">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План дій</w:t>
      </w:r>
      <w:r w:rsidR="009D2997">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 xml:space="preserve"> </w:t>
      </w:r>
      <w:r w:rsidR="009D2997">
        <w:rPr>
          <w:rFonts w:ascii="Times New Roman" w:eastAsia="Times New Roman" w:hAnsi="Times New Roman" w:cs="Times New Roman"/>
          <w:sz w:val="28"/>
          <w:szCs w:val="28"/>
        </w:rPr>
        <w:t>р</w:t>
      </w:r>
      <w:r w:rsidRPr="009F0B6C">
        <w:rPr>
          <w:rFonts w:ascii="Times New Roman" w:eastAsia="Times New Roman" w:hAnsi="Times New Roman" w:cs="Times New Roman"/>
          <w:sz w:val="28"/>
          <w:szCs w:val="28"/>
        </w:rPr>
        <w:t>озробка плану досягнення цілей.</w:t>
      </w:r>
    </w:p>
    <w:p w:rsidR="2DFF1562" w:rsidRPr="009F0B6C" w:rsidRDefault="2DFF1562" w:rsidP="009D2997">
      <w:pPr>
        <w:tabs>
          <w:tab w:val="left" w:pos="993"/>
        </w:tabs>
        <w:spacing w:after="0" w:line="360" w:lineRule="auto"/>
        <w:ind w:firstLine="710"/>
        <w:jc w:val="both"/>
      </w:pPr>
      <w:r w:rsidRPr="009F0B6C">
        <w:rPr>
          <w:rFonts w:ascii="Times New Roman" w:eastAsia="Times New Roman" w:hAnsi="Times New Roman" w:cs="Times New Roman"/>
          <w:sz w:val="28"/>
          <w:szCs w:val="28"/>
        </w:rPr>
        <w:lastRenderedPageBreak/>
        <w:t xml:space="preserve">Вправа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Крок до мрії</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132846">
        <w:rPr>
          <w:rFonts w:ascii="Times New Roman" w:eastAsia="Times New Roman" w:hAnsi="Times New Roman" w:cs="Times New Roman"/>
          <w:sz w:val="28"/>
          <w:szCs w:val="28"/>
        </w:rPr>
        <w:t>к</w:t>
      </w:r>
      <w:r w:rsidRPr="009F0B6C">
        <w:rPr>
          <w:rFonts w:ascii="Times New Roman" w:eastAsia="Times New Roman" w:hAnsi="Times New Roman" w:cs="Times New Roman"/>
          <w:sz w:val="28"/>
          <w:szCs w:val="28"/>
        </w:rPr>
        <w:t>ожен учасник розповідає про перший крок, який він зробить для досягнення своєї мети.</w:t>
      </w:r>
    </w:p>
    <w:p w:rsidR="4796727D" w:rsidRPr="009F0B6C" w:rsidRDefault="4796727D" w:rsidP="009D2997">
      <w:pPr>
        <w:pStyle w:val="a3"/>
        <w:tabs>
          <w:tab w:val="left" w:pos="993"/>
        </w:tabs>
        <w:spacing w:after="0" w:line="360" w:lineRule="auto"/>
        <w:ind w:left="0"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Обговорення:</w:t>
      </w:r>
      <w:r w:rsidR="62D42B58" w:rsidRPr="009F0B6C">
        <w:rPr>
          <w:rFonts w:ascii="Times New Roman" w:eastAsia="Times New Roman" w:hAnsi="Times New Roman" w:cs="Times New Roman"/>
          <w:sz w:val="28"/>
          <w:szCs w:val="28"/>
        </w:rPr>
        <w:t xml:space="preserve"> </w:t>
      </w:r>
      <w:r w:rsidR="00132846">
        <w:rPr>
          <w:rFonts w:ascii="Times New Roman" w:eastAsia="Times New Roman" w:hAnsi="Times New Roman" w:cs="Times New Roman"/>
          <w:sz w:val="28"/>
          <w:szCs w:val="28"/>
        </w:rPr>
        <w:t>я</w:t>
      </w:r>
      <w:r w:rsidR="62D42B58" w:rsidRPr="009F0B6C">
        <w:rPr>
          <w:rFonts w:ascii="Times New Roman" w:eastAsia="Times New Roman" w:hAnsi="Times New Roman" w:cs="Times New Roman"/>
          <w:sz w:val="28"/>
          <w:szCs w:val="28"/>
        </w:rPr>
        <w:t>кі ваші найбільші мрії? Що зупиняє вас від їх досягнення?</w:t>
      </w:r>
    </w:p>
    <w:p w:rsidR="4796727D" w:rsidRPr="009F0B6C" w:rsidRDefault="4796727D" w:rsidP="009D2997">
      <w:pPr>
        <w:pStyle w:val="a3"/>
        <w:tabs>
          <w:tab w:val="left" w:pos="993"/>
        </w:tabs>
        <w:spacing w:after="0" w:line="360" w:lineRule="auto"/>
        <w:ind w:left="0"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Дискусія:</w:t>
      </w:r>
      <w:r w:rsidR="366765C5" w:rsidRPr="009F0B6C">
        <w:rPr>
          <w:rFonts w:ascii="Times New Roman" w:eastAsia="Times New Roman" w:hAnsi="Times New Roman" w:cs="Times New Roman"/>
          <w:sz w:val="28"/>
          <w:szCs w:val="28"/>
        </w:rPr>
        <w:t xml:space="preserve"> </w:t>
      </w:r>
      <w:r w:rsidR="00132846">
        <w:rPr>
          <w:rFonts w:ascii="Times New Roman" w:eastAsia="Times New Roman" w:hAnsi="Times New Roman" w:cs="Times New Roman"/>
          <w:sz w:val="28"/>
          <w:szCs w:val="28"/>
        </w:rPr>
        <w:t>я</w:t>
      </w:r>
      <w:r w:rsidR="366765C5" w:rsidRPr="009F0B6C">
        <w:rPr>
          <w:rFonts w:ascii="Times New Roman" w:eastAsia="Times New Roman" w:hAnsi="Times New Roman" w:cs="Times New Roman"/>
          <w:sz w:val="28"/>
          <w:szCs w:val="28"/>
        </w:rPr>
        <w:t>к важливо чітко формулювати свої цілі? Чому планування є ключовим для досягнення бажаного результату?</w:t>
      </w:r>
    </w:p>
    <w:p w:rsidR="31026EF6" w:rsidRPr="009F0B6C" w:rsidRDefault="31026EF6" w:rsidP="00A90BF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sz w:val="28"/>
          <w:szCs w:val="28"/>
        </w:rPr>
        <w:t>Заняття 8:</w:t>
      </w:r>
      <w:r w:rsidRPr="009F0B6C">
        <w:rPr>
          <w:rFonts w:ascii="Times New Roman" w:eastAsia="Times New Roman" w:hAnsi="Times New Roman" w:cs="Times New Roman"/>
          <w:sz w:val="28"/>
          <w:szCs w:val="28"/>
        </w:rPr>
        <w:t xml:space="preserve"> Підсумки та закриття</w:t>
      </w:r>
    </w:p>
    <w:p w:rsidR="73E1B908" w:rsidRPr="009F0B6C" w:rsidRDefault="73E1B908" w:rsidP="00A90BF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b/>
          <w:bCs/>
          <w:i/>
          <w:iCs/>
          <w:color w:val="000000" w:themeColor="text1"/>
          <w:sz w:val="28"/>
          <w:szCs w:val="28"/>
        </w:rPr>
        <w:t>Мета заняття</w:t>
      </w:r>
      <w:r w:rsidRPr="009F0B6C">
        <w:rPr>
          <w:rFonts w:ascii="Times New Roman" w:eastAsia="Times New Roman" w:hAnsi="Times New Roman" w:cs="Times New Roman"/>
          <w:b/>
          <w:bCs/>
          <w:color w:val="000000" w:themeColor="text1"/>
          <w:sz w:val="28"/>
          <w:szCs w:val="28"/>
        </w:rPr>
        <w:t>:</w:t>
      </w:r>
      <w:r w:rsidR="00132846">
        <w:rPr>
          <w:rFonts w:ascii="Times New Roman" w:eastAsia="Times New Roman" w:hAnsi="Times New Roman" w:cs="Times New Roman"/>
          <w:b/>
          <w:bCs/>
          <w:color w:val="000000" w:themeColor="text1"/>
          <w:sz w:val="28"/>
          <w:szCs w:val="28"/>
        </w:rPr>
        <w:t xml:space="preserve"> </w:t>
      </w:r>
      <w:r w:rsidR="00132846">
        <w:rPr>
          <w:rFonts w:ascii="Times New Roman" w:eastAsia="Times New Roman" w:hAnsi="Times New Roman" w:cs="Times New Roman"/>
          <w:sz w:val="28"/>
          <w:szCs w:val="28"/>
        </w:rPr>
        <w:t>о</w:t>
      </w:r>
      <w:r w:rsidR="31026EF6" w:rsidRPr="009F0B6C">
        <w:rPr>
          <w:rFonts w:ascii="Times New Roman" w:eastAsia="Times New Roman" w:hAnsi="Times New Roman" w:cs="Times New Roman"/>
          <w:sz w:val="28"/>
          <w:szCs w:val="28"/>
        </w:rPr>
        <w:t>цінка прогресу, закріплення навичок.</w:t>
      </w:r>
    </w:p>
    <w:p w:rsidR="2DD95F39" w:rsidRPr="009F0B6C" w:rsidRDefault="2DD95F39" w:rsidP="00A90BF5">
      <w:pPr>
        <w:pStyle w:val="a3"/>
        <w:tabs>
          <w:tab w:val="left" w:pos="993"/>
        </w:tabs>
        <w:spacing w:after="0" w:line="360" w:lineRule="auto"/>
        <w:ind w:left="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Привітання та обговорення цілей заняття.</w:t>
      </w:r>
    </w:p>
    <w:p w:rsidR="31026EF6" w:rsidRPr="009F0B6C" w:rsidRDefault="31026EF6" w:rsidP="00A90BF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Вправи:</w:t>
      </w:r>
      <w:r w:rsidR="00A90BF5">
        <w:rPr>
          <w:rFonts w:ascii="Times New Roman" w:eastAsia="Times New Roman" w:hAnsi="Times New Roman" w:cs="Times New Roman"/>
          <w:sz w:val="28"/>
          <w:szCs w:val="28"/>
        </w:rPr>
        <w:t xml:space="preserve"> р</w:t>
      </w:r>
      <w:r w:rsidRPr="009F0B6C">
        <w:rPr>
          <w:rFonts w:ascii="Times New Roman" w:eastAsia="Times New Roman" w:hAnsi="Times New Roman" w:cs="Times New Roman"/>
          <w:sz w:val="28"/>
          <w:szCs w:val="28"/>
        </w:rPr>
        <w:t>ефлексія</w:t>
      </w:r>
      <w:r w:rsidR="00A90BF5">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 xml:space="preserve"> </w:t>
      </w:r>
      <w:r w:rsidR="00132846">
        <w:rPr>
          <w:rFonts w:ascii="Times New Roman" w:eastAsia="Times New Roman" w:hAnsi="Times New Roman" w:cs="Times New Roman"/>
          <w:sz w:val="28"/>
          <w:szCs w:val="28"/>
        </w:rPr>
        <w:t>к</w:t>
      </w:r>
      <w:r w:rsidRPr="009F0B6C">
        <w:rPr>
          <w:rFonts w:ascii="Times New Roman" w:eastAsia="Times New Roman" w:hAnsi="Times New Roman" w:cs="Times New Roman"/>
          <w:sz w:val="28"/>
          <w:szCs w:val="28"/>
        </w:rPr>
        <w:t>ожен учасник ділиться своїми враженнями від тренінгу.</w:t>
      </w:r>
    </w:p>
    <w:p w:rsidR="31026EF6" w:rsidRPr="009F0B6C" w:rsidRDefault="31026EF6" w:rsidP="00A90BF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Вправа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На майбутнє</w:t>
      </w:r>
      <w:r w:rsidR="00534D35" w:rsidRPr="009F0B6C">
        <w:rPr>
          <w:rFonts w:ascii="Times New Roman" w:eastAsia="Times New Roman" w:hAnsi="Times New Roman" w:cs="Times New Roman"/>
          <w:sz w:val="28"/>
          <w:szCs w:val="28"/>
        </w:rPr>
        <w:t>»</w:t>
      </w:r>
      <w:r w:rsidR="00A90BF5">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132846">
        <w:rPr>
          <w:rFonts w:ascii="Times New Roman" w:eastAsia="Times New Roman" w:hAnsi="Times New Roman" w:cs="Times New Roman"/>
          <w:sz w:val="28"/>
          <w:szCs w:val="28"/>
        </w:rPr>
        <w:t>н</w:t>
      </w:r>
      <w:r w:rsidRPr="009F0B6C">
        <w:rPr>
          <w:rFonts w:ascii="Times New Roman" w:eastAsia="Times New Roman" w:hAnsi="Times New Roman" w:cs="Times New Roman"/>
          <w:sz w:val="28"/>
          <w:szCs w:val="28"/>
        </w:rPr>
        <w:t>аписати листа собі в майбутнє з цілями</w:t>
      </w:r>
      <w:r w:rsidR="00132846">
        <w:rPr>
          <w:rFonts w:ascii="Times New Roman" w:eastAsia="Times New Roman" w:hAnsi="Times New Roman" w:cs="Times New Roman"/>
          <w:sz w:val="28"/>
          <w:szCs w:val="28"/>
        </w:rPr>
        <w:t xml:space="preserve"> </w:t>
      </w:r>
      <w:r w:rsidRPr="009F0B6C">
        <w:rPr>
          <w:rFonts w:ascii="Times New Roman" w:eastAsia="Times New Roman" w:hAnsi="Times New Roman" w:cs="Times New Roman"/>
          <w:sz w:val="28"/>
          <w:szCs w:val="28"/>
        </w:rPr>
        <w:t>та побажаннями.</w:t>
      </w:r>
    </w:p>
    <w:p w:rsidR="06FD0100" w:rsidRPr="009F0B6C" w:rsidRDefault="06FD0100" w:rsidP="00A90BF5">
      <w:pPr>
        <w:tabs>
          <w:tab w:val="left" w:pos="993"/>
        </w:tabs>
        <w:spacing w:after="0"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Вправа </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Передача побажань</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 </w:t>
      </w:r>
      <w:r w:rsidR="00132846">
        <w:rPr>
          <w:rFonts w:ascii="Times New Roman" w:eastAsia="Times New Roman" w:hAnsi="Times New Roman" w:cs="Times New Roman"/>
          <w:sz w:val="28"/>
          <w:szCs w:val="28"/>
        </w:rPr>
        <w:t>у</w:t>
      </w:r>
      <w:r w:rsidRPr="009F0B6C">
        <w:rPr>
          <w:rFonts w:ascii="Times New Roman" w:eastAsia="Times New Roman" w:hAnsi="Times New Roman" w:cs="Times New Roman"/>
          <w:sz w:val="28"/>
          <w:szCs w:val="28"/>
        </w:rPr>
        <w:t>часники передають одне одному побажання на майбутнє.</w:t>
      </w:r>
    </w:p>
    <w:p w:rsidR="7A7CAB58" w:rsidRPr="009F0B6C" w:rsidRDefault="7A7CAB58" w:rsidP="00A90BF5">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Обговорення:</w:t>
      </w:r>
      <w:r w:rsidR="551120B3" w:rsidRPr="009F0B6C">
        <w:rPr>
          <w:rFonts w:ascii="Times New Roman" w:eastAsia="Times New Roman" w:hAnsi="Times New Roman" w:cs="Times New Roman"/>
          <w:sz w:val="28"/>
          <w:szCs w:val="28"/>
        </w:rPr>
        <w:t xml:space="preserve"> </w:t>
      </w:r>
      <w:r w:rsidR="00132846">
        <w:rPr>
          <w:rFonts w:ascii="Times New Roman" w:eastAsia="Times New Roman" w:hAnsi="Times New Roman" w:cs="Times New Roman"/>
          <w:sz w:val="28"/>
          <w:szCs w:val="28"/>
        </w:rPr>
        <w:t>я</w:t>
      </w:r>
      <w:r w:rsidR="551120B3" w:rsidRPr="009F0B6C">
        <w:rPr>
          <w:rFonts w:ascii="Times New Roman" w:eastAsia="Times New Roman" w:hAnsi="Times New Roman" w:cs="Times New Roman"/>
          <w:sz w:val="28"/>
          <w:szCs w:val="28"/>
        </w:rPr>
        <w:t>к отримані знання та навички допоможуть вам у майбутньому?</w:t>
      </w:r>
    </w:p>
    <w:p w:rsidR="00B20973" w:rsidRDefault="7A7CAB58" w:rsidP="00B20973">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Дискусія:</w:t>
      </w:r>
      <w:r w:rsidR="457884DF" w:rsidRPr="009F0B6C">
        <w:rPr>
          <w:rFonts w:ascii="Times New Roman" w:eastAsia="Times New Roman" w:hAnsi="Times New Roman" w:cs="Times New Roman"/>
          <w:sz w:val="28"/>
          <w:szCs w:val="28"/>
        </w:rPr>
        <w:t xml:space="preserve"> </w:t>
      </w:r>
      <w:r w:rsidR="00132846">
        <w:rPr>
          <w:rFonts w:ascii="Times New Roman" w:eastAsia="Times New Roman" w:hAnsi="Times New Roman" w:cs="Times New Roman"/>
          <w:sz w:val="28"/>
          <w:szCs w:val="28"/>
        </w:rPr>
        <w:t>щ</w:t>
      </w:r>
      <w:r w:rsidR="457884DF" w:rsidRPr="009F0B6C">
        <w:rPr>
          <w:rFonts w:ascii="Times New Roman" w:eastAsia="Times New Roman" w:hAnsi="Times New Roman" w:cs="Times New Roman"/>
          <w:sz w:val="28"/>
          <w:szCs w:val="28"/>
        </w:rPr>
        <w:t>о було для вас найбільш корисним у тренінгу? Які навички чи ідеї ви плануєте використовувати у подальшому житті?</w:t>
      </w:r>
    </w:p>
    <w:p w:rsidR="00EB32C3" w:rsidRPr="00B20973" w:rsidRDefault="00EB32C3" w:rsidP="00B20973">
      <w:pPr>
        <w:pStyle w:val="a3"/>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b/>
          <w:bCs/>
          <w:sz w:val="28"/>
          <w:szCs w:val="28"/>
        </w:rPr>
        <w:t>Висновок до розділу 3</w:t>
      </w:r>
    </w:p>
    <w:p w:rsidR="1A00EFE3" w:rsidRPr="009F0B6C" w:rsidRDefault="1A00EFE3" w:rsidP="00A2639A">
      <w:pPr>
        <w:tabs>
          <w:tab w:val="left" w:pos="993"/>
        </w:tabs>
        <w:spacing w:after="0" w:line="360" w:lineRule="auto"/>
        <w:ind w:firstLine="710"/>
        <w:jc w:val="both"/>
      </w:pPr>
      <w:r w:rsidRPr="009F0B6C">
        <w:rPr>
          <w:rFonts w:ascii="Times New Roman" w:eastAsia="Times New Roman" w:hAnsi="Times New Roman" w:cs="Times New Roman"/>
          <w:sz w:val="28"/>
          <w:szCs w:val="28"/>
        </w:rPr>
        <w:t>У процесі дослідження програм розвитку психологічного благополуччя було розроблено та описано тренінг, спрямований на підвищення емоційної стійкості та соціальних зв’язків учасників. Цей тренінг включає різноманітні психологічні методи, такі як когнітивно-поведінкові техніки, усвідомленість і гуманістичний підхід, що дозволяють учасникам усвідомлювати свої емоції, покращувати комунікаційні навички та формувати позитивне мислення.</w:t>
      </w:r>
    </w:p>
    <w:p w:rsidR="1A00EFE3" w:rsidRPr="009F0B6C" w:rsidRDefault="1A00EFE3" w:rsidP="00A2639A">
      <w:pPr>
        <w:tabs>
          <w:tab w:val="left" w:pos="993"/>
        </w:tabs>
        <w:spacing w:after="0" w:line="360" w:lineRule="auto"/>
        <w:ind w:firstLine="710"/>
        <w:jc w:val="both"/>
      </w:pPr>
      <w:r w:rsidRPr="009F0B6C">
        <w:rPr>
          <w:rFonts w:ascii="Times New Roman" w:eastAsia="Times New Roman" w:hAnsi="Times New Roman" w:cs="Times New Roman"/>
          <w:sz w:val="28"/>
          <w:szCs w:val="28"/>
        </w:rPr>
        <w:t>Однак реалізація таких програм стикається з низкою викликів, серед яких різноманітність потреб учасників, стигматизація психічного здоров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 xml:space="preserve">я та обмежені ресурси. Важливо, щоб програми були адаптовані до конкретної </w:t>
      </w:r>
      <w:r w:rsidRPr="009F0B6C">
        <w:rPr>
          <w:rFonts w:ascii="Times New Roman" w:eastAsia="Times New Roman" w:hAnsi="Times New Roman" w:cs="Times New Roman"/>
          <w:sz w:val="28"/>
          <w:szCs w:val="28"/>
        </w:rPr>
        <w:lastRenderedPageBreak/>
        <w:t>аудиторії, щоб забезпечити максимальну ефективність і підтримку учасників у процесі їхнього розвитку.</w:t>
      </w:r>
    </w:p>
    <w:p w:rsidR="1A00EFE3" w:rsidRPr="009F0B6C" w:rsidRDefault="1A00EFE3" w:rsidP="00A2639A">
      <w:pPr>
        <w:tabs>
          <w:tab w:val="left" w:pos="993"/>
        </w:tabs>
        <w:spacing w:after="0" w:line="360" w:lineRule="auto"/>
        <w:ind w:firstLine="710"/>
        <w:jc w:val="both"/>
      </w:pPr>
      <w:r w:rsidRPr="009F0B6C">
        <w:rPr>
          <w:rFonts w:ascii="Times New Roman" w:eastAsia="Times New Roman" w:hAnsi="Times New Roman" w:cs="Times New Roman"/>
          <w:sz w:val="28"/>
          <w:szCs w:val="28"/>
        </w:rPr>
        <w:t>Психологічний аналіз свідчить про те, що добре сплановані програми можуть суттєво покращити емоційний стан і загальне благополуччя учасників. Застосування різноманітних методик не лише сприяє розвитку особистісних якостей, а й зміцнює соціальні зв</w:t>
      </w:r>
      <w:r w:rsidR="00534D35" w:rsidRPr="009F0B6C">
        <w:rPr>
          <w:rFonts w:ascii="Times New Roman" w:eastAsia="Times New Roman" w:hAnsi="Times New Roman" w:cs="Times New Roman"/>
          <w:sz w:val="28"/>
          <w:szCs w:val="28"/>
        </w:rPr>
        <w:t>’</w:t>
      </w:r>
      <w:r w:rsidRPr="009F0B6C">
        <w:rPr>
          <w:rFonts w:ascii="Times New Roman" w:eastAsia="Times New Roman" w:hAnsi="Times New Roman" w:cs="Times New Roman"/>
          <w:sz w:val="28"/>
          <w:szCs w:val="28"/>
        </w:rPr>
        <w:t>язки, що є важливим у сучасному контексті. Таким чином, програми розвитку психологічного благополуччя мають великий потенціал для позитивних змін у житті людей, але їхня успішність залежить від гнучкості та адаптивності в реалізації.</w:t>
      </w:r>
    </w:p>
    <w:p w:rsidR="72A4953C" w:rsidRPr="009F0B6C" w:rsidRDefault="72A4953C" w:rsidP="00A2639A">
      <w:pPr>
        <w:jc w:val="both"/>
      </w:pPr>
      <w:r w:rsidRPr="009F0B6C">
        <w:br w:type="page"/>
      </w:r>
    </w:p>
    <w:p w:rsidR="00EB32C3" w:rsidRPr="009F0B6C" w:rsidRDefault="00EB32C3" w:rsidP="00E9787A">
      <w:pPr>
        <w:spacing w:before="120" w:after="120" w:line="360" w:lineRule="auto"/>
        <w:jc w:val="center"/>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b/>
          <w:bCs/>
          <w:color w:val="000000" w:themeColor="text1"/>
          <w:sz w:val="28"/>
          <w:szCs w:val="28"/>
        </w:rPr>
        <w:lastRenderedPageBreak/>
        <w:t>ВИСНОВКИ</w:t>
      </w:r>
    </w:p>
    <w:p w:rsidR="003A262A" w:rsidRDefault="003A262A" w:rsidP="003A262A">
      <w:pPr>
        <w:spacing w:after="0" w:line="360" w:lineRule="auto"/>
        <w:ind w:firstLine="708"/>
        <w:jc w:val="both"/>
        <w:rPr>
          <w:rFonts w:ascii="Times New Roman" w:eastAsia="Times New Roman" w:hAnsi="Times New Roman" w:cs="Times New Roman"/>
          <w:sz w:val="28"/>
          <w:szCs w:val="28"/>
        </w:rPr>
      </w:pPr>
      <w:r w:rsidRPr="5F732CDE">
        <w:rPr>
          <w:rFonts w:ascii="Times New Roman" w:eastAsia="Times New Roman" w:hAnsi="Times New Roman" w:cs="Times New Roman"/>
          <w:sz w:val="28"/>
          <w:szCs w:val="28"/>
        </w:rPr>
        <w:t>Пряме підтвердження гіпотези щодо впливу рівня психологічного благополуччя на процес адаптації та інтеграції внутрішньо переміщених осіб (ВПО) у нове середовище проживання: взаємозв’язок між психологічним благополуччям та мотивацією до успіху</w:t>
      </w:r>
      <w:r w:rsidR="004D636D">
        <w:rPr>
          <w:rFonts w:ascii="Times New Roman" w:eastAsia="Times New Roman" w:hAnsi="Times New Roman" w:cs="Times New Roman"/>
          <w:sz w:val="28"/>
          <w:szCs w:val="28"/>
        </w:rPr>
        <w:t>.</w:t>
      </w:r>
      <w:r w:rsidRPr="5F732CDE">
        <w:rPr>
          <w:rFonts w:ascii="Times New Roman" w:eastAsia="Times New Roman" w:hAnsi="Times New Roman" w:cs="Times New Roman"/>
          <w:sz w:val="28"/>
          <w:szCs w:val="28"/>
        </w:rPr>
        <w:t xml:space="preserve"> </w:t>
      </w:r>
      <w:r w:rsidR="004D636D">
        <w:rPr>
          <w:rFonts w:ascii="Times New Roman" w:eastAsia="Times New Roman" w:hAnsi="Times New Roman" w:cs="Times New Roman"/>
          <w:sz w:val="28"/>
          <w:szCs w:val="28"/>
        </w:rPr>
        <w:t>Р</w:t>
      </w:r>
      <w:r w:rsidRPr="5F732CDE">
        <w:rPr>
          <w:rFonts w:ascii="Times New Roman" w:eastAsia="Times New Roman" w:hAnsi="Times New Roman" w:cs="Times New Roman"/>
          <w:sz w:val="28"/>
          <w:szCs w:val="28"/>
        </w:rPr>
        <w:t>езультати методики діагностики мотивації до успіху свідчать про те, що низький або помірний рівень психологічного благополуччя серед ВПО корелює з прагненням до стабільності, а не до досягнення значущих результатів. Високий рівень мотивації до успіху зустрічається рідко, що підтверджує припущення про те, що психологічне благополуччя є важливим фактором мотивації до успіху. Роль емоційної стабільності у формуванні благополуччя</w:t>
      </w:r>
      <w:r w:rsidR="00692199">
        <w:rPr>
          <w:rFonts w:ascii="Times New Roman" w:eastAsia="Times New Roman" w:hAnsi="Times New Roman" w:cs="Times New Roman"/>
          <w:sz w:val="28"/>
          <w:szCs w:val="28"/>
        </w:rPr>
        <w:t xml:space="preserve"> за </w:t>
      </w:r>
      <w:r w:rsidRPr="5F732CDE">
        <w:rPr>
          <w:rFonts w:ascii="Times New Roman" w:eastAsia="Times New Roman" w:hAnsi="Times New Roman" w:cs="Times New Roman"/>
          <w:sz w:val="28"/>
          <w:szCs w:val="28"/>
        </w:rPr>
        <w:t xml:space="preserve"> </w:t>
      </w:r>
      <w:r w:rsidR="00692199">
        <w:rPr>
          <w:rFonts w:ascii="Times New Roman" w:eastAsia="Times New Roman" w:hAnsi="Times New Roman" w:cs="Times New Roman"/>
          <w:sz w:val="28"/>
          <w:szCs w:val="28"/>
        </w:rPr>
        <w:t>д</w:t>
      </w:r>
      <w:r w:rsidRPr="5F732CDE">
        <w:rPr>
          <w:rFonts w:ascii="Times New Roman" w:eastAsia="Times New Roman" w:hAnsi="Times New Roman" w:cs="Times New Roman"/>
          <w:sz w:val="28"/>
          <w:szCs w:val="28"/>
        </w:rPr>
        <w:t>ан</w:t>
      </w:r>
      <w:r w:rsidR="00692199">
        <w:rPr>
          <w:rFonts w:ascii="Times New Roman" w:eastAsia="Times New Roman" w:hAnsi="Times New Roman" w:cs="Times New Roman"/>
          <w:sz w:val="28"/>
          <w:szCs w:val="28"/>
        </w:rPr>
        <w:t>ими, які</w:t>
      </w:r>
      <w:r w:rsidRPr="5F732CDE">
        <w:rPr>
          <w:rFonts w:ascii="Times New Roman" w:eastAsia="Times New Roman" w:hAnsi="Times New Roman" w:cs="Times New Roman"/>
          <w:sz w:val="28"/>
          <w:szCs w:val="28"/>
        </w:rPr>
        <w:t xml:space="preserve"> показують, що психологічне благополуччя ВПО тісно пов'язане з емоційною стабільністю. Респонденти з високою емоційною стабільністю мають кращі показники суб'єктивного благополуччя та здатності адаптуватися до нових ситуацій. Це підтверджує гіпотезу про те, що емоційна стабільність є одним з ключових компонентів благополуччя, що впливає на інтеграцію ВПО. Важливість соціально-психологічної адаптації. </w:t>
      </w:r>
    </w:p>
    <w:p w:rsidR="003A262A" w:rsidRDefault="003A262A" w:rsidP="003A262A">
      <w:pPr>
        <w:spacing w:after="0" w:line="360" w:lineRule="auto"/>
        <w:ind w:firstLine="708"/>
        <w:jc w:val="both"/>
        <w:rPr>
          <w:rFonts w:ascii="Times New Roman" w:eastAsia="Times New Roman" w:hAnsi="Times New Roman" w:cs="Times New Roman"/>
          <w:sz w:val="28"/>
          <w:szCs w:val="28"/>
        </w:rPr>
      </w:pPr>
      <w:r w:rsidRPr="5F732CDE">
        <w:rPr>
          <w:rFonts w:ascii="Times New Roman" w:eastAsia="Times New Roman" w:hAnsi="Times New Roman" w:cs="Times New Roman"/>
          <w:sz w:val="28"/>
          <w:szCs w:val="28"/>
        </w:rPr>
        <w:t xml:space="preserve">Результати методики К. </w:t>
      </w:r>
      <w:proofErr w:type="spellStart"/>
      <w:r w:rsidRPr="5F732CDE">
        <w:rPr>
          <w:rFonts w:ascii="Times New Roman" w:eastAsia="Times New Roman" w:hAnsi="Times New Roman" w:cs="Times New Roman"/>
          <w:sz w:val="28"/>
          <w:szCs w:val="28"/>
        </w:rPr>
        <w:t>Роджерса</w:t>
      </w:r>
      <w:proofErr w:type="spellEnd"/>
      <w:r w:rsidRPr="5F732CDE">
        <w:rPr>
          <w:rFonts w:ascii="Times New Roman" w:eastAsia="Times New Roman" w:hAnsi="Times New Roman" w:cs="Times New Roman"/>
          <w:sz w:val="28"/>
          <w:szCs w:val="28"/>
        </w:rPr>
        <w:t xml:space="preserve"> - Р. </w:t>
      </w:r>
      <w:proofErr w:type="spellStart"/>
      <w:r w:rsidRPr="5F732CDE">
        <w:rPr>
          <w:rFonts w:ascii="Times New Roman" w:eastAsia="Times New Roman" w:hAnsi="Times New Roman" w:cs="Times New Roman"/>
          <w:sz w:val="28"/>
          <w:szCs w:val="28"/>
        </w:rPr>
        <w:t>Даймонда</w:t>
      </w:r>
      <w:proofErr w:type="spellEnd"/>
      <w:r w:rsidRPr="5F732CDE">
        <w:rPr>
          <w:rFonts w:ascii="Times New Roman" w:eastAsia="Times New Roman" w:hAnsi="Times New Roman" w:cs="Times New Roman"/>
          <w:sz w:val="28"/>
          <w:szCs w:val="28"/>
        </w:rPr>
        <w:t xml:space="preserve"> показують, що більшість респондентів мають середній або високий рівень соціально-психологічної адаптації, але деякі проблеми в соціальній взаємодії потребують корекції. Це підтверджує гіпотезу про те, що успішна адаптація до нового середовища значною мірою залежить від рівня психологічного благополуччя. Комплексний характер психологічного благополуччя Як показав аналіз, психологічне благополуччя формується як під впливом внутрішніх чинників(самооцінка, емоційна регуляція, життєві цілі),так і зовнішніх (соціальна підтримка, економічна ситуація). Така взаємодія підтверджує гіпотезу про те, що багатофакторний підхід є важливим для розуміння та формування благополуччя ВПО. Ефективність програм розвитку благополуччя</w:t>
      </w:r>
      <w:r w:rsidR="006C5F20">
        <w:rPr>
          <w:rFonts w:ascii="Times New Roman" w:eastAsia="Times New Roman" w:hAnsi="Times New Roman" w:cs="Times New Roman"/>
          <w:sz w:val="28"/>
          <w:szCs w:val="28"/>
        </w:rPr>
        <w:t>.</w:t>
      </w:r>
      <w:r w:rsidRPr="5F732CDE">
        <w:rPr>
          <w:rFonts w:ascii="Times New Roman" w:eastAsia="Times New Roman" w:hAnsi="Times New Roman" w:cs="Times New Roman"/>
          <w:sz w:val="28"/>
          <w:szCs w:val="28"/>
        </w:rPr>
        <w:t xml:space="preserve"> Тренінги для ВПО, розроблені з метою підвищення психологічної стійкості та покращення соціальних зв'язків, </w:t>
      </w:r>
      <w:r w:rsidRPr="5F732CDE">
        <w:rPr>
          <w:rFonts w:ascii="Times New Roman" w:eastAsia="Times New Roman" w:hAnsi="Times New Roman" w:cs="Times New Roman"/>
          <w:sz w:val="28"/>
          <w:szCs w:val="28"/>
        </w:rPr>
        <w:lastRenderedPageBreak/>
        <w:t>продемонстрували потенціал для покращення психологічного благополуччя. Програми, які враховують індивідуальні потреби, сприяють посиленню мотивації до успіху та психосоціальної адаптації, що підтверджує гіпотезу про взаємозв'язок між благополуччям та інтеграцією.</w:t>
      </w:r>
    </w:p>
    <w:p w:rsidR="003A262A" w:rsidRDefault="003A262A" w:rsidP="003A262A">
      <w:pPr>
        <w:spacing w:after="0" w:line="360" w:lineRule="auto"/>
        <w:ind w:firstLine="708"/>
        <w:jc w:val="both"/>
        <w:rPr>
          <w:rFonts w:ascii="Times New Roman" w:eastAsia="Times New Roman" w:hAnsi="Times New Roman" w:cs="Times New Roman"/>
          <w:sz w:val="28"/>
          <w:szCs w:val="28"/>
        </w:rPr>
      </w:pPr>
      <w:r w:rsidRPr="5F732CDE">
        <w:rPr>
          <w:rFonts w:ascii="Times New Roman" w:eastAsia="Times New Roman" w:hAnsi="Times New Roman" w:cs="Times New Roman"/>
          <w:sz w:val="28"/>
          <w:szCs w:val="28"/>
        </w:rPr>
        <w:t>Таким чином, отримані дані підтверджують, що рівень психологічного благополуччя ВПО має значний вплив на їхню адаптацію та інтеграцію в нову ситуацію і пов'язаний з мотиваційною спрямованістю та емоційною стабільністю. Для успішної інтеграції важливо застосовувати комплексний підхід, що поєднує психологічну, соціальну та економічну підтримку.</w:t>
      </w:r>
    </w:p>
    <w:p w:rsidR="72A4953C" w:rsidRPr="009F0B6C" w:rsidRDefault="72A4953C" w:rsidP="72A4953C">
      <w:pPr>
        <w:spacing w:after="0" w:line="360" w:lineRule="auto"/>
        <w:ind w:left="-284" w:firstLine="710"/>
        <w:jc w:val="both"/>
        <w:rPr>
          <w:rFonts w:ascii="Times New Roman" w:eastAsia="Times New Roman" w:hAnsi="Times New Roman" w:cs="Times New Roman"/>
          <w:sz w:val="28"/>
          <w:szCs w:val="28"/>
        </w:rPr>
      </w:pPr>
    </w:p>
    <w:p w:rsidR="72A4953C" w:rsidRPr="009F0B6C" w:rsidRDefault="72A4953C" w:rsidP="72A4953C">
      <w:pPr>
        <w:spacing w:after="0" w:line="360" w:lineRule="auto"/>
        <w:ind w:left="-284" w:firstLine="710"/>
        <w:jc w:val="both"/>
        <w:rPr>
          <w:rFonts w:ascii="Times New Roman" w:eastAsia="Times New Roman" w:hAnsi="Times New Roman" w:cs="Times New Roman"/>
          <w:b/>
          <w:bCs/>
          <w:color w:val="000000" w:themeColor="text1"/>
          <w:sz w:val="28"/>
          <w:szCs w:val="28"/>
        </w:rPr>
      </w:pPr>
    </w:p>
    <w:p w:rsidR="00EB32C3" w:rsidRPr="009F0B6C" w:rsidRDefault="00EB32C3" w:rsidP="00EB32C3">
      <w:pPr>
        <w:spacing w:after="0" w:line="360" w:lineRule="auto"/>
        <w:ind w:left="-284" w:firstLine="710"/>
        <w:rPr>
          <w:rFonts w:ascii="Times New Roman" w:eastAsia="Times New Roman" w:hAnsi="Times New Roman" w:cs="Times New Roman"/>
          <w:b/>
          <w:bCs/>
          <w:color w:val="000000" w:themeColor="text1"/>
          <w:sz w:val="28"/>
          <w:szCs w:val="28"/>
        </w:rPr>
      </w:pPr>
    </w:p>
    <w:p w:rsidR="00EB32C3" w:rsidRPr="009F0B6C" w:rsidRDefault="00EB32C3" w:rsidP="00EB32C3">
      <w:pPr>
        <w:ind w:left="-284" w:firstLine="710"/>
        <w:rPr>
          <w:rFonts w:ascii="Times New Roman" w:hAnsi="Times New Roman" w:cs="Times New Roman"/>
          <w:sz w:val="28"/>
          <w:szCs w:val="28"/>
        </w:rPr>
      </w:pPr>
      <w:r w:rsidRPr="009F0B6C">
        <w:rPr>
          <w:rFonts w:ascii="Times New Roman" w:hAnsi="Times New Roman" w:cs="Times New Roman"/>
          <w:sz w:val="28"/>
          <w:szCs w:val="28"/>
        </w:rPr>
        <w:br w:type="page"/>
      </w:r>
    </w:p>
    <w:p w:rsidR="00EB32C3" w:rsidRPr="009F0B6C" w:rsidRDefault="00EB32C3" w:rsidP="00E9787A">
      <w:pPr>
        <w:spacing w:before="120" w:after="120" w:line="360" w:lineRule="auto"/>
        <w:jc w:val="center"/>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b/>
          <w:bCs/>
          <w:color w:val="000000" w:themeColor="text1"/>
          <w:sz w:val="28"/>
          <w:szCs w:val="28"/>
        </w:rPr>
        <w:lastRenderedPageBreak/>
        <w:t>СПИСОК ВИКОРИСТАНИХ ДЖЕРЕЛ</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Блинова</w:t>
      </w:r>
      <w:proofErr w:type="spellEnd"/>
      <w:r w:rsidRPr="009F0B6C">
        <w:rPr>
          <w:rFonts w:ascii="Times New Roman" w:eastAsia="Times New Roman" w:hAnsi="Times New Roman" w:cs="Times New Roman"/>
          <w:sz w:val="28"/>
          <w:szCs w:val="28"/>
        </w:rPr>
        <w:t xml:space="preserve"> О. Психологічне здоров’я мігрантів: результати емпіричного дослідження. Український психологічний журнал. 2013. № 2. С. 244–255.</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Видатні постаті психології: історія, сучасність та перспективи: </w:t>
      </w:r>
      <w:proofErr w:type="spellStart"/>
      <w:r w:rsidRPr="009F0B6C">
        <w:rPr>
          <w:rFonts w:ascii="Times New Roman" w:eastAsia="Times New Roman" w:hAnsi="Times New Roman" w:cs="Times New Roman"/>
          <w:color w:val="000000" w:themeColor="text1"/>
          <w:sz w:val="28"/>
          <w:szCs w:val="28"/>
        </w:rPr>
        <w:t>thesis</w:t>
      </w:r>
      <w:proofErr w:type="spellEnd"/>
      <w:r w:rsidRPr="009F0B6C">
        <w:rPr>
          <w:rFonts w:ascii="Times New Roman" w:eastAsia="Times New Roman" w:hAnsi="Times New Roman" w:cs="Times New Roman"/>
          <w:color w:val="000000" w:themeColor="text1"/>
          <w:sz w:val="28"/>
          <w:szCs w:val="28"/>
        </w:rPr>
        <w:t xml:space="preserve">. 2015. URL: </w:t>
      </w:r>
      <w:hyperlink r:id="rId17">
        <w:r w:rsidRPr="009F0B6C">
          <w:rPr>
            <w:rStyle w:val="a8"/>
            <w:rFonts w:ascii="Times New Roman" w:eastAsia="Times New Roman" w:hAnsi="Times New Roman" w:cs="Times New Roman"/>
            <w:color w:val="000000" w:themeColor="text1"/>
            <w:sz w:val="28"/>
            <w:szCs w:val="28"/>
          </w:rPr>
          <w:t>http://hdl.handle.net/123456789/1337</w:t>
        </w:r>
      </w:hyperlink>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Волошин С.М. Особливості змісту соціально-психологічної адаптації внутрішньо переміщених осіб до нового соціального середовища. Наукові записки Національного університету «Острозька академія».</w:t>
      </w:r>
      <w:r w:rsidR="00E9787A">
        <w:rPr>
          <w:rFonts w:ascii="Times New Roman" w:eastAsia="Times New Roman" w:hAnsi="Times New Roman" w:cs="Times New Roman"/>
          <w:sz w:val="28"/>
          <w:szCs w:val="28"/>
        </w:rPr>
        <w:t> </w:t>
      </w:r>
      <w:r w:rsidRPr="009F0B6C">
        <w:rPr>
          <w:rFonts w:ascii="Times New Roman" w:eastAsia="Times New Roman" w:hAnsi="Times New Roman" w:cs="Times New Roman"/>
          <w:sz w:val="28"/>
          <w:szCs w:val="28"/>
        </w:rPr>
        <w:t>2019.</w:t>
      </w:r>
      <w:r w:rsidR="00E9787A">
        <w:rPr>
          <w:rFonts w:ascii="Times New Roman" w:eastAsia="Times New Roman" w:hAnsi="Times New Roman" w:cs="Times New Roman"/>
          <w:sz w:val="28"/>
          <w:szCs w:val="28"/>
        </w:rPr>
        <w:t> </w:t>
      </w:r>
      <w:r w:rsidRPr="009F0B6C">
        <w:rPr>
          <w:rFonts w:ascii="Times New Roman" w:eastAsia="Times New Roman" w:hAnsi="Times New Roman" w:cs="Times New Roman"/>
          <w:sz w:val="28"/>
          <w:szCs w:val="28"/>
        </w:rPr>
        <w:t>№ 9.</w:t>
      </w:r>
      <w:r w:rsidR="00E9787A">
        <w:rPr>
          <w:rFonts w:ascii="Times New Roman" w:eastAsia="Times New Roman" w:hAnsi="Times New Roman" w:cs="Times New Roman"/>
          <w:sz w:val="28"/>
          <w:szCs w:val="28"/>
        </w:rPr>
        <w:t> </w:t>
      </w:r>
      <w:r w:rsidRPr="009F0B6C">
        <w:rPr>
          <w:rFonts w:ascii="Times New Roman" w:eastAsia="Times New Roman" w:hAnsi="Times New Roman" w:cs="Times New Roman"/>
          <w:sz w:val="28"/>
          <w:szCs w:val="28"/>
        </w:rPr>
        <w:t>С.</w:t>
      </w:r>
      <w:r w:rsidR="00E9787A">
        <w:rPr>
          <w:rFonts w:ascii="Times New Roman" w:eastAsia="Times New Roman" w:hAnsi="Times New Roman" w:cs="Times New Roman"/>
          <w:sz w:val="28"/>
          <w:szCs w:val="28"/>
        </w:rPr>
        <w:t> </w:t>
      </w:r>
      <w:r w:rsidRPr="009F0B6C">
        <w:rPr>
          <w:rFonts w:ascii="Times New Roman" w:eastAsia="Times New Roman" w:hAnsi="Times New Roman" w:cs="Times New Roman"/>
          <w:sz w:val="28"/>
          <w:szCs w:val="28"/>
        </w:rPr>
        <w:t>73–76.</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color w:val="000000" w:themeColor="text1"/>
          <w:sz w:val="28"/>
          <w:szCs w:val="28"/>
        </w:rPr>
        <w:t>Галян</w:t>
      </w:r>
      <w:proofErr w:type="spellEnd"/>
      <w:r w:rsidRPr="009F0B6C">
        <w:rPr>
          <w:rFonts w:ascii="Times New Roman" w:eastAsia="Times New Roman" w:hAnsi="Times New Roman" w:cs="Times New Roman"/>
          <w:color w:val="000000" w:themeColor="text1"/>
          <w:sz w:val="28"/>
          <w:szCs w:val="28"/>
        </w:rPr>
        <w:t xml:space="preserve"> О. </w:t>
      </w:r>
      <w:proofErr w:type="spellStart"/>
      <w:r w:rsidRPr="009F0B6C">
        <w:rPr>
          <w:rFonts w:ascii="Times New Roman" w:eastAsia="Times New Roman" w:hAnsi="Times New Roman" w:cs="Times New Roman"/>
          <w:color w:val="000000" w:themeColor="text1"/>
          <w:sz w:val="28"/>
          <w:szCs w:val="28"/>
        </w:rPr>
        <w:t>Самосуб’єктність</w:t>
      </w:r>
      <w:proofErr w:type="spellEnd"/>
      <w:r w:rsidRPr="009F0B6C">
        <w:rPr>
          <w:rFonts w:ascii="Times New Roman" w:eastAsia="Times New Roman" w:hAnsi="Times New Roman" w:cs="Times New Roman"/>
          <w:color w:val="000000" w:themeColor="text1"/>
          <w:sz w:val="28"/>
          <w:szCs w:val="28"/>
        </w:rPr>
        <w:t xml:space="preserve"> як детермінанта психічного та </w:t>
      </w:r>
      <w:proofErr w:type="spellStart"/>
      <w:r w:rsidRPr="009F0B6C">
        <w:rPr>
          <w:rFonts w:ascii="Times New Roman" w:eastAsia="Times New Roman" w:hAnsi="Times New Roman" w:cs="Times New Roman"/>
          <w:color w:val="000000" w:themeColor="text1"/>
          <w:sz w:val="28"/>
          <w:szCs w:val="28"/>
        </w:rPr>
        <w:t>психоло-гічного</w:t>
      </w:r>
      <w:proofErr w:type="spellEnd"/>
      <w:r w:rsidRPr="009F0B6C">
        <w:rPr>
          <w:rFonts w:ascii="Times New Roman" w:eastAsia="Times New Roman" w:hAnsi="Times New Roman" w:cs="Times New Roman"/>
          <w:color w:val="000000" w:themeColor="text1"/>
          <w:sz w:val="28"/>
          <w:szCs w:val="28"/>
        </w:rPr>
        <w:t xml:space="preserve"> здоров’я особистості в умовах вимушеної міграції. </w:t>
      </w:r>
      <w:r w:rsidRPr="009F0B6C">
        <w:rPr>
          <w:rFonts w:ascii="Times New Roman" w:eastAsia="Times New Roman" w:hAnsi="Times New Roman" w:cs="Times New Roman"/>
          <w:i/>
          <w:iCs/>
          <w:color w:val="000000" w:themeColor="text1"/>
          <w:sz w:val="28"/>
          <w:szCs w:val="28"/>
        </w:rPr>
        <w:t>Львівський державний університет внутрішніх справ</w:t>
      </w:r>
      <w:r w:rsidRPr="009F0B6C">
        <w:rPr>
          <w:rFonts w:ascii="Times New Roman" w:eastAsia="Times New Roman" w:hAnsi="Times New Roman" w:cs="Times New Roman"/>
          <w:color w:val="000000" w:themeColor="text1"/>
          <w:sz w:val="28"/>
          <w:szCs w:val="28"/>
        </w:rPr>
        <w:t>. 2017. Т. 1, № 6. С. 98–103.</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rPr>
        <w:t>Єзерська</w:t>
      </w:r>
      <w:proofErr w:type="spellEnd"/>
      <w:r w:rsidRPr="009F0B6C">
        <w:rPr>
          <w:rFonts w:ascii="Times New Roman" w:eastAsia="Times New Roman" w:hAnsi="Times New Roman" w:cs="Times New Roman"/>
          <w:color w:val="000000" w:themeColor="text1"/>
          <w:sz w:val="28"/>
          <w:szCs w:val="28"/>
        </w:rPr>
        <w:t xml:space="preserve"> Н. В. Психологічні чинники суб’єктивного благополуччя підлітків в умовах спеціалізованої школи-інтернату:дис. … канд. </w:t>
      </w:r>
      <w:proofErr w:type="spellStart"/>
      <w:r w:rsidRPr="009F0B6C">
        <w:rPr>
          <w:rFonts w:ascii="Times New Roman" w:eastAsia="Times New Roman" w:hAnsi="Times New Roman" w:cs="Times New Roman"/>
          <w:color w:val="000000" w:themeColor="text1"/>
          <w:sz w:val="28"/>
          <w:szCs w:val="28"/>
        </w:rPr>
        <w:t>психол</w:t>
      </w:r>
      <w:proofErr w:type="spellEnd"/>
      <w:r w:rsidRPr="009F0B6C">
        <w:rPr>
          <w:rFonts w:ascii="Times New Roman" w:eastAsia="Times New Roman" w:hAnsi="Times New Roman" w:cs="Times New Roman"/>
          <w:color w:val="000000" w:themeColor="text1"/>
          <w:sz w:val="28"/>
          <w:szCs w:val="28"/>
        </w:rPr>
        <w:t>. наук : 053. Київ, 2018. 247 с.</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Зливков</w:t>
      </w:r>
      <w:proofErr w:type="spellEnd"/>
      <w:r w:rsidRPr="009F0B6C">
        <w:rPr>
          <w:rFonts w:ascii="Times New Roman" w:eastAsia="Times New Roman" w:hAnsi="Times New Roman" w:cs="Times New Roman"/>
          <w:sz w:val="28"/>
          <w:szCs w:val="28"/>
        </w:rPr>
        <w:t xml:space="preserve"> В.Л., </w:t>
      </w:r>
      <w:proofErr w:type="spellStart"/>
      <w:r w:rsidRPr="009F0B6C">
        <w:rPr>
          <w:rFonts w:ascii="Times New Roman" w:eastAsia="Times New Roman" w:hAnsi="Times New Roman" w:cs="Times New Roman"/>
          <w:sz w:val="28"/>
          <w:szCs w:val="28"/>
        </w:rPr>
        <w:t>Лукомська</w:t>
      </w:r>
      <w:proofErr w:type="spellEnd"/>
      <w:r w:rsidRPr="009F0B6C">
        <w:rPr>
          <w:rFonts w:ascii="Times New Roman" w:eastAsia="Times New Roman" w:hAnsi="Times New Roman" w:cs="Times New Roman"/>
          <w:sz w:val="28"/>
          <w:szCs w:val="28"/>
        </w:rPr>
        <w:t xml:space="preserve"> С.О., </w:t>
      </w:r>
      <w:proofErr w:type="spellStart"/>
      <w:r w:rsidRPr="009F0B6C">
        <w:rPr>
          <w:rFonts w:ascii="Times New Roman" w:eastAsia="Times New Roman" w:hAnsi="Times New Roman" w:cs="Times New Roman"/>
          <w:sz w:val="28"/>
          <w:szCs w:val="28"/>
        </w:rPr>
        <w:t>Федан</w:t>
      </w:r>
      <w:proofErr w:type="spellEnd"/>
      <w:r w:rsidRPr="009F0B6C">
        <w:rPr>
          <w:rFonts w:ascii="Times New Roman" w:eastAsia="Times New Roman" w:hAnsi="Times New Roman" w:cs="Times New Roman"/>
          <w:sz w:val="28"/>
          <w:szCs w:val="28"/>
        </w:rPr>
        <w:t xml:space="preserve"> О.В. Психодіагностика особистості у кризових життєвих ситуаціях. Київ : Педагогічна думка. 2016. 219 с.</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rPr>
        <w:t>Каргіна</w:t>
      </w:r>
      <w:proofErr w:type="spellEnd"/>
      <w:r w:rsidRPr="009F0B6C">
        <w:rPr>
          <w:rFonts w:ascii="Times New Roman" w:eastAsia="Times New Roman" w:hAnsi="Times New Roman" w:cs="Times New Roman"/>
          <w:color w:val="000000" w:themeColor="text1"/>
          <w:sz w:val="28"/>
          <w:szCs w:val="28"/>
        </w:rPr>
        <w:t xml:space="preserve"> Н. В. Основні підходи до вивчення  психологічного благополуччя особистості: теоретичний аспект. Одеса: Наука і освіта. 2015. № 3. С. 48-55. Режим доступу: </w:t>
      </w:r>
      <w:hyperlink r:id="rId18">
        <w:r w:rsidRPr="009F0B6C">
          <w:rPr>
            <w:rStyle w:val="a8"/>
            <w:rFonts w:ascii="Times New Roman" w:eastAsia="Times New Roman" w:hAnsi="Times New Roman" w:cs="Times New Roman"/>
            <w:sz w:val="28"/>
            <w:szCs w:val="28"/>
          </w:rPr>
          <w:t>http://nbuv.gov.ua/UJRN/NiO_2015_3_10</w:t>
        </w:r>
      </w:hyperlink>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lang w:val="ru-RU"/>
        </w:rPr>
        <w:t>Каргіна</w:t>
      </w:r>
      <w:proofErr w:type="spellEnd"/>
      <w:r w:rsidRPr="009F0B6C">
        <w:rPr>
          <w:rFonts w:ascii="Times New Roman" w:eastAsia="Times New Roman" w:hAnsi="Times New Roman" w:cs="Times New Roman"/>
          <w:color w:val="000000" w:themeColor="text1"/>
          <w:sz w:val="28"/>
          <w:szCs w:val="28"/>
          <w:lang w:val="ru-RU"/>
        </w:rPr>
        <w:t xml:space="preserve"> Н.В. </w:t>
      </w:r>
      <w:proofErr w:type="spellStart"/>
      <w:r w:rsidRPr="009F0B6C">
        <w:rPr>
          <w:rFonts w:ascii="Times New Roman" w:eastAsia="Times New Roman" w:hAnsi="Times New Roman" w:cs="Times New Roman"/>
          <w:color w:val="000000" w:themeColor="text1"/>
          <w:sz w:val="28"/>
          <w:szCs w:val="28"/>
          <w:lang w:val="ru-RU"/>
        </w:rPr>
        <w:t>Самодостатність</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особистості</w:t>
      </w:r>
      <w:proofErr w:type="spellEnd"/>
      <w:r w:rsidRPr="009F0B6C">
        <w:rPr>
          <w:rFonts w:ascii="Times New Roman" w:eastAsia="Times New Roman" w:hAnsi="Times New Roman" w:cs="Times New Roman"/>
          <w:color w:val="000000" w:themeColor="text1"/>
          <w:sz w:val="28"/>
          <w:szCs w:val="28"/>
          <w:lang w:val="ru-RU"/>
        </w:rPr>
        <w:t xml:space="preserve"> як ресурс </w:t>
      </w:r>
      <w:proofErr w:type="spellStart"/>
      <w:r w:rsidRPr="009F0B6C">
        <w:rPr>
          <w:rFonts w:ascii="Times New Roman" w:eastAsia="Times New Roman" w:hAnsi="Times New Roman" w:cs="Times New Roman"/>
          <w:color w:val="000000" w:themeColor="text1"/>
          <w:sz w:val="28"/>
          <w:szCs w:val="28"/>
          <w:lang w:val="ru-RU"/>
        </w:rPr>
        <w:t>психологічного</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благополуччя</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особистості</w:t>
      </w:r>
      <w:proofErr w:type="spellEnd"/>
      <w:r w:rsidRPr="009F0B6C">
        <w:rPr>
          <w:rFonts w:ascii="Times New Roman" w:eastAsia="Times New Roman" w:hAnsi="Times New Roman" w:cs="Times New Roman"/>
          <w:color w:val="000000" w:themeColor="text1"/>
          <w:sz w:val="28"/>
          <w:szCs w:val="28"/>
          <w:lang w:val="ru-RU"/>
        </w:rPr>
        <w:t xml:space="preserve">. Одеса: Наука </w:t>
      </w:r>
      <w:proofErr w:type="spellStart"/>
      <w:r w:rsidRPr="009F0B6C">
        <w:rPr>
          <w:rFonts w:ascii="Times New Roman" w:eastAsia="Times New Roman" w:hAnsi="Times New Roman" w:cs="Times New Roman"/>
          <w:color w:val="000000" w:themeColor="text1"/>
          <w:sz w:val="28"/>
          <w:szCs w:val="28"/>
          <w:lang w:val="ru-RU"/>
        </w:rPr>
        <w:t>і</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освіта</w:t>
      </w:r>
      <w:proofErr w:type="spellEnd"/>
      <w:r w:rsidRPr="009F0B6C">
        <w:rPr>
          <w:rFonts w:ascii="Times New Roman" w:eastAsia="Times New Roman" w:hAnsi="Times New Roman" w:cs="Times New Roman"/>
          <w:color w:val="000000" w:themeColor="text1"/>
          <w:sz w:val="28"/>
          <w:szCs w:val="28"/>
          <w:lang w:val="ru-RU"/>
        </w:rPr>
        <w:t>. 2017. №7. С. 76-82.</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Кашлюк Ю. І. Феномен психологічного благополуччя особистості як об’єкт наукового дослідження. Херсон: Науковий вісник Херсонського державного університету, 2016, Вип.2, том 1. С. 70-74.</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Кашлюк Ю. І. Основні чинники, які впливають на психологічне благополуччя особистості. Проблеми сучасної психології. 2016. № 34. С. 170–186.</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lastRenderedPageBreak/>
        <w:t xml:space="preserve">Кисляков П. А. Психосоціальне благополуччя як показник соціальної безпеки особистості та суспільства. </w:t>
      </w:r>
      <w:proofErr w:type="spellStart"/>
      <w:r w:rsidRPr="009F0B6C">
        <w:rPr>
          <w:rFonts w:ascii="Times New Roman" w:eastAsia="Times New Roman" w:hAnsi="Times New Roman" w:cs="Times New Roman"/>
          <w:color w:val="000000" w:themeColor="text1"/>
          <w:sz w:val="28"/>
          <w:szCs w:val="28"/>
        </w:rPr>
        <w:t>Modern</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Research</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of</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Social</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Problems</w:t>
      </w:r>
      <w:proofErr w:type="spellEnd"/>
      <w:r w:rsidRPr="009F0B6C">
        <w:rPr>
          <w:rFonts w:ascii="Times New Roman" w:eastAsia="Times New Roman" w:hAnsi="Times New Roman" w:cs="Times New Roman"/>
          <w:color w:val="000000" w:themeColor="text1"/>
          <w:sz w:val="28"/>
          <w:szCs w:val="28"/>
        </w:rPr>
        <w:t>. – 2016. – № 1 (57). – C. 83–91.</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Колотій Н. М. Психологічне здоров’я підлітків та його оцінка в умовах загальноосвітнього закладу дис. канд. псих. н. 19.00.07; Харків. нац. ун-т ім. В.Н. </w:t>
      </w:r>
      <w:proofErr w:type="spellStart"/>
      <w:r w:rsidRPr="009F0B6C">
        <w:rPr>
          <w:rFonts w:ascii="Times New Roman" w:eastAsia="Times New Roman" w:hAnsi="Times New Roman" w:cs="Times New Roman"/>
          <w:color w:val="000000" w:themeColor="text1"/>
          <w:sz w:val="28"/>
          <w:szCs w:val="28"/>
        </w:rPr>
        <w:t>Каразіна</w:t>
      </w:r>
      <w:proofErr w:type="spellEnd"/>
      <w:r w:rsidRPr="009F0B6C">
        <w:rPr>
          <w:rFonts w:ascii="Times New Roman" w:eastAsia="Times New Roman" w:hAnsi="Times New Roman" w:cs="Times New Roman"/>
          <w:color w:val="000000" w:themeColor="text1"/>
          <w:sz w:val="28"/>
          <w:szCs w:val="28"/>
        </w:rPr>
        <w:t>. 2003.</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Корпорація в системі суспільного виробництва / Л. І. </w:t>
      </w:r>
      <w:proofErr w:type="spellStart"/>
      <w:r w:rsidRPr="009F0B6C">
        <w:rPr>
          <w:rFonts w:ascii="Times New Roman" w:eastAsia="Times New Roman" w:hAnsi="Times New Roman" w:cs="Times New Roman"/>
          <w:color w:val="000000" w:themeColor="text1"/>
          <w:sz w:val="28"/>
          <w:szCs w:val="28"/>
        </w:rPr>
        <w:t>Дмитриченко</w:t>
      </w:r>
      <w:proofErr w:type="spellEnd"/>
      <w:r w:rsidRPr="009F0B6C">
        <w:rPr>
          <w:rFonts w:ascii="Times New Roman" w:eastAsia="Times New Roman" w:hAnsi="Times New Roman" w:cs="Times New Roman"/>
          <w:color w:val="000000" w:themeColor="text1"/>
          <w:sz w:val="28"/>
          <w:szCs w:val="28"/>
        </w:rPr>
        <w:t xml:space="preserve"> та ін. Донецьк : Сх. вид. дім, 2010. 220 с.</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Котух</w:t>
      </w:r>
      <w:proofErr w:type="spellEnd"/>
      <w:r w:rsidRPr="009F0B6C">
        <w:rPr>
          <w:rFonts w:ascii="Times New Roman" w:eastAsia="Times New Roman" w:hAnsi="Times New Roman" w:cs="Times New Roman"/>
          <w:sz w:val="28"/>
          <w:szCs w:val="28"/>
        </w:rPr>
        <w:t xml:space="preserve"> О.В. Проблема особистісної свободи особистості. </w:t>
      </w:r>
      <w:proofErr w:type="spellStart"/>
      <w:r w:rsidRPr="009F0B6C">
        <w:rPr>
          <w:rFonts w:ascii="Times New Roman" w:eastAsia="Times New Roman" w:hAnsi="Times New Roman" w:cs="Times New Roman"/>
          <w:sz w:val="28"/>
          <w:szCs w:val="28"/>
        </w:rPr>
        <w:t>Nowoczesna</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nauka</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teoria</w:t>
      </w:r>
      <w:proofErr w:type="spellEnd"/>
      <w:r w:rsidRPr="009F0B6C">
        <w:rPr>
          <w:rFonts w:ascii="Times New Roman" w:eastAsia="Times New Roman" w:hAnsi="Times New Roman" w:cs="Times New Roman"/>
          <w:sz w:val="28"/>
          <w:szCs w:val="28"/>
        </w:rPr>
        <w:t xml:space="preserve"> i </w:t>
      </w:r>
      <w:proofErr w:type="spellStart"/>
      <w:r w:rsidRPr="009F0B6C">
        <w:rPr>
          <w:rFonts w:ascii="Times New Roman" w:eastAsia="Times New Roman" w:hAnsi="Times New Roman" w:cs="Times New Roman"/>
          <w:sz w:val="28"/>
          <w:szCs w:val="28"/>
        </w:rPr>
        <w:t>praktyka</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Mater</w:t>
      </w:r>
      <w:proofErr w:type="spellEnd"/>
      <w:r w:rsidRPr="009F0B6C">
        <w:rPr>
          <w:rFonts w:ascii="Times New Roman" w:eastAsia="Times New Roman" w:hAnsi="Times New Roman" w:cs="Times New Roman"/>
          <w:sz w:val="28"/>
          <w:szCs w:val="28"/>
        </w:rPr>
        <w:t xml:space="preserve">. IV </w:t>
      </w:r>
      <w:proofErr w:type="spellStart"/>
      <w:r w:rsidRPr="009F0B6C">
        <w:rPr>
          <w:rFonts w:ascii="Times New Roman" w:eastAsia="Times New Roman" w:hAnsi="Times New Roman" w:cs="Times New Roman"/>
          <w:sz w:val="28"/>
          <w:szCs w:val="28"/>
        </w:rPr>
        <w:t>Międz</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Konf</w:t>
      </w:r>
      <w:proofErr w:type="spellEnd"/>
      <w:r w:rsidRPr="009F0B6C">
        <w:rPr>
          <w:rFonts w:ascii="Times New Roman" w:eastAsia="Times New Roman" w:hAnsi="Times New Roman" w:cs="Times New Roman"/>
          <w:sz w:val="28"/>
          <w:szCs w:val="28"/>
        </w:rPr>
        <w:t>. Nauk.-Prakt. (м. Варшава, 8 квітня 2020 р.). Варшава, 2020. С. 86–88.</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Котух</w:t>
      </w:r>
      <w:proofErr w:type="spellEnd"/>
      <w:r w:rsidRPr="009F0B6C">
        <w:rPr>
          <w:rFonts w:ascii="Times New Roman" w:eastAsia="Times New Roman" w:hAnsi="Times New Roman" w:cs="Times New Roman"/>
          <w:sz w:val="28"/>
          <w:szCs w:val="28"/>
        </w:rPr>
        <w:t xml:space="preserve"> О.В. Сутність поняття «цінності» в європейській та українській психологічній традиції. Виклики сучасної психологічної науки країн ЄС: перспективи інтеграції українського досвіду : збірник тез методологічного семінару, м. Київ, 26 вересня 2022 р. Київ. С. 30–33.</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color w:val="000000" w:themeColor="text1"/>
          <w:sz w:val="28"/>
          <w:szCs w:val="28"/>
        </w:rPr>
        <w:t>Коцан</w:t>
      </w:r>
      <w:proofErr w:type="spellEnd"/>
      <w:r w:rsidRPr="009F0B6C">
        <w:rPr>
          <w:rFonts w:ascii="Times New Roman" w:eastAsia="Times New Roman" w:hAnsi="Times New Roman" w:cs="Times New Roman"/>
          <w:color w:val="000000" w:themeColor="text1"/>
          <w:sz w:val="28"/>
          <w:szCs w:val="28"/>
        </w:rPr>
        <w:t xml:space="preserve"> І. Я., </w:t>
      </w:r>
      <w:proofErr w:type="spellStart"/>
      <w:r w:rsidRPr="009F0B6C">
        <w:rPr>
          <w:rFonts w:ascii="Times New Roman" w:eastAsia="Times New Roman" w:hAnsi="Times New Roman" w:cs="Times New Roman"/>
          <w:color w:val="000000" w:themeColor="text1"/>
          <w:sz w:val="28"/>
          <w:szCs w:val="28"/>
        </w:rPr>
        <w:t>Ложкін</w:t>
      </w:r>
      <w:proofErr w:type="spellEnd"/>
      <w:r w:rsidRPr="009F0B6C">
        <w:rPr>
          <w:rFonts w:ascii="Times New Roman" w:eastAsia="Times New Roman" w:hAnsi="Times New Roman" w:cs="Times New Roman"/>
          <w:color w:val="000000" w:themeColor="text1"/>
          <w:sz w:val="28"/>
          <w:szCs w:val="28"/>
        </w:rPr>
        <w:t xml:space="preserve"> Г. В., </w:t>
      </w:r>
      <w:proofErr w:type="spellStart"/>
      <w:r w:rsidRPr="009F0B6C">
        <w:rPr>
          <w:rFonts w:ascii="Times New Roman" w:eastAsia="Times New Roman" w:hAnsi="Times New Roman" w:cs="Times New Roman"/>
          <w:color w:val="000000" w:themeColor="text1"/>
          <w:sz w:val="28"/>
          <w:szCs w:val="28"/>
        </w:rPr>
        <w:t>Мушкевич</w:t>
      </w:r>
      <w:proofErr w:type="spellEnd"/>
      <w:r w:rsidRPr="009F0B6C">
        <w:rPr>
          <w:rFonts w:ascii="Times New Roman" w:eastAsia="Times New Roman" w:hAnsi="Times New Roman" w:cs="Times New Roman"/>
          <w:color w:val="000000" w:themeColor="text1"/>
          <w:sz w:val="28"/>
          <w:szCs w:val="28"/>
        </w:rPr>
        <w:t xml:space="preserve"> М. І. Психологія здоров’я людини / ред. І. Я. </w:t>
      </w:r>
      <w:proofErr w:type="spellStart"/>
      <w:r w:rsidRPr="009F0B6C">
        <w:rPr>
          <w:rFonts w:ascii="Times New Roman" w:eastAsia="Times New Roman" w:hAnsi="Times New Roman" w:cs="Times New Roman"/>
          <w:color w:val="000000" w:themeColor="text1"/>
          <w:sz w:val="28"/>
          <w:szCs w:val="28"/>
        </w:rPr>
        <w:t>Коцан</w:t>
      </w:r>
      <w:proofErr w:type="spellEnd"/>
      <w:r w:rsidRPr="009F0B6C">
        <w:rPr>
          <w:rFonts w:ascii="Times New Roman" w:eastAsia="Times New Roman" w:hAnsi="Times New Roman" w:cs="Times New Roman"/>
          <w:color w:val="000000" w:themeColor="text1"/>
          <w:sz w:val="28"/>
          <w:szCs w:val="28"/>
        </w:rPr>
        <w:t>. Луцьк : Вежа-друк, 2011. 430 с.</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Максименко Ю.Б., </w:t>
      </w:r>
      <w:proofErr w:type="spellStart"/>
      <w:r w:rsidRPr="009F0B6C">
        <w:rPr>
          <w:rFonts w:ascii="Times New Roman" w:eastAsia="Times New Roman" w:hAnsi="Times New Roman" w:cs="Times New Roman"/>
          <w:sz w:val="28"/>
          <w:szCs w:val="28"/>
        </w:rPr>
        <w:t>Морозова-Йоханнессен</w:t>
      </w:r>
      <w:proofErr w:type="spellEnd"/>
      <w:r w:rsidRPr="009F0B6C">
        <w:rPr>
          <w:rFonts w:ascii="Times New Roman" w:eastAsia="Times New Roman" w:hAnsi="Times New Roman" w:cs="Times New Roman"/>
          <w:sz w:val="28"/>
          <w:szCs w:val="28"/>
        </w:rPr>
        <w:t xml:space="preserve"> О.В. Психологічні особливості особистісних змін переселенців в умовах іншої країни (на прикладі Норвегії). Вісник Національного університету оборони України. 2022. № 69(5). С. 90–97.</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Мельник Л.А. та ін. ; Психосоціальна допомога внутрішньо переміщеним дітям, їхнім батькам та сім’ям з дітьми зі Сходу України : </w:t>
      </w:r>
      <w:proofErr w:type="spellStart"/>
      <w:r w:rsidRPr="009F0B6C">
        <w:rPr>
          <w:rFonts w:ascii="Times New Roman" w:eastAsia="Times New Roman" w:hAnsi="Times New Roman" w:cs="Times New Roman"/>
          <w:color w:val="000000" w:themeColor="text1"/>
          <w:sz w:val="28"/>
          <w:szCs w:val="28"/>
        </w:rPr>
        <w:t>посіб</w:t>
      </w:r>
      <w:proofErr w:type="spellEnd"/>
      <w:r w:rsidRPr="009F0B6C">
        <w:rPr>
          <w:rFonts w:ascii="Times New Roman" w:eastAsia="Times New Roman" w:hAnsi="Times New Roman" w:cs="Times New Roman"/>
          <w:color w:val="000000" w:themeColor="text1"/>
          <w:sz w:val="28"/>
          <w:szCs w:val="28"/>
        </w:rPr>
        <w:t xml:space="preserve">. для практиків соціальної сфери М за ред. Волинець Л.С. – Київ : ТОВ «Видавничий дім «Калита», 2015. – 72 с. </w:t>
      </w:r>
      <w:r w:rsidRPr="009F0B6C">
        <w:rPr>
          <w:rFonts w:ascii="Times New Roman" w:eastAsia="Times New Roman" w:hAnsi="Times New Roman" w:cs="Times New Roman"/>
          <w:color w:val="000000" w:themeColor="text1"/>
          <w:sz w:val="28"/>
          <w:szCs w:val="28"/>
          <w:lang w:val="en-US"/>
        </w:rPr>
        <w:t>ISBN</w:t>
      </w:r>
      <w:r w:rsidRPr="009F0B6C">
        <w:rPr>
          <w:rFonts w:ascii="Times New Roman" w:eastAsia="Times New Roman" w:hAnsi="Times New Roman" w:cs="Times New Roman"/>
          <w:color w:val="000000" w:themeColor="text1"/>
          <w:sz w:val="28"/>
          <w:szCs w:val="28"/>
        </w:rPr>
        <w:t xml:space="preserve"> 978-617-7152-29-2</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sz w:val="28"/>
          <w:szCs w:val="28"/>
        </w:rPr>
        <w:t xml:space="preserve">Методики дослідження психічного здоров’я та благополуччя персоналу організацій : психологічний практикум. Л. М. </w:t>
      </w:r>
      <w:proofErr w:type="spellStart"/>
      <w:r w:rsidRPr="009F0B6C">
        <w:rPr>
          <w:rFonts w:ascii="Times New Roman" w:eastAsia="Times New Roman" w:hAnsi="Times New Roman" w:cs="Times New Roman"/>
          <w:sz w:val="28"/>
          <w:szCs w:val="28"/>
        </w:rPr>
        <w:t>Карамушка</w:t>
      </w:r>
      <w:proofErr w:type="spellEnd"/>
      <w:r w:rsidRPr="009F0B6C">
        <w:rPr>
          <w:rFonts w:ascii="Times New Roman" w:eastAsia="Times New Roman" w:hAnsi="Times New Roman" w:cs="Times New Roman"/>
          <w:sz w:val="28"/>
          <w:szCs w:val="28"/>
        </w:rPr>
        <w:t xml:space="preserve">, О. В. </w:t>
      </w:r>
      <w:proofErr w:type="spellStart"/>
      <w:r w:rsidRPr="009F0B6C">
        <w:rPr>
          <w:rFonts w:ascii="Times New Roman" w:eastAsia="Times New Roman" w:hAnsi="Times New Roman" w:cs="Times New Roman"/>
          <w:sz w:val="28"/>
          <w:szCs w:val="28"/>
        </w:rPr>
        <w:t>Креденцер</w:t>
      </w:r>
      <w:proofErr w:type="spellEnd"/>
      <w:r w:rsidRPr="009F0B6C">
        <w:rPr>
          <w:rFonts w:ascii="Times New Roman" w:eastAsia="Times New Roman" w:hAnsi="Times New Roman" w:cs="Times New Roman"/>
          <w:sz w:val="28"/>
          <w:szCs w:val="28"/>
        </w:rPr>
        <w:t xml:space="preserve">, К. В. Терещенко, В. І. </w:t>
      </w:r>
      <w:proofErr w:type="spellStart"/>
      <w:r w:rsidRPr="009F0B6C">
        <w:rPr>
          <w:rFonts w:ascii="Times New Roman" w:eastAsia="Times New Roman" w:hAnsi="Times New Roman" w:cs="Times New Roman"/>
          <w:sz w:val="28"/>
          <w:szCs w:val="28"/>
        </w:rPr>
        <w:t>Лагодзінська</w:t>
      </w:r>
      <w:proofErr w:type="spellEnd"/>
      <w:r w:rsidRPr="009F0B6C">
        <w:rPr>
          <w:rFonts w:ascii="Times New Roman" w:eastAsia="Times New Roman" w:hAnsi="Times New Roman" w:cs="Times New Roman"/>
          <w:sz w:val="28"/>
          <w:szCs w:val="28"/>
        </w:rPr>
        <w:t xml:space="preserve">, В. М. </w:t>
      </w:r>
      <w:proofErr w:type="spellStart"/>
      <w:r w:rsidRPr="009F0B6C">
        <w:rPr>
          <w:rFonts w:ascii="Times New Roman" w:eastAsia="Times New Roman" w:hAnsi="Times New Roman" w:cs="Times New Roman"/>
          <w:sz w:val="28"/>
          <w:szCs w:val="28"/>
        </w:rPr>
        <w:t>Івкін</w:t>
      </w:r>
      <w:proofErr w:type="spellEnd"/>
      <w:r w:rsidRPr="009F0B6C">
        <w:rPr>
          <w:rFonts w:ascii="Times New Roman" w:eastAsia="Times New Roman" w:hAnsi="Times New Roman" w:cs="Times New Roman"/>
          <w:sz w:val="28"/>
          <w:szCs w:val="28"/>
        </w:rPr>
        <w:t xml:space="preserve">, О. С. Ковальчук ; за ред. Л. М. </w:t>
      </w:r>
      <w:proofErr w:type="spellStart"/>
      <w:r w:rsidRPr="009F0B6C">
        <w:rPr>
          <w:rFonts w:ascii="Times New Roman" w:eastAsia="Times New Roman" w:hAnsi="Times New Roman" w:cs="Times New Roman"/>
          <w:sz w:val="28"/>
          <w:szCs w:val="28"/>
        </w:rPr>
        <w:t>Карамушки</w:t>
      </w:r>
      <w:proofErr w:type="spellEnd"/>
      <w:r w:rsidRPr="009F0B6C">
        <w:rPr>
          <w:rFonts w:ascii="Times New Roman" w:eastAsia="Times New Roman" w:hAnsi="Times New Roman" w:cs="Times New Roman"/>
          <w:sz w:val="28"/>
          <w:szCs w:val="28"/>
        </w:rPr>
        <w:t>. Київ : Інститут психології імені Г.С. Костюка НАПН України, 2023. 76 с. ISBN 978-617-7745-20-3.</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lastRenderedPageBreak/>
        <w:t xml:space="preserve">Міграційний профіль України. Державна міграційна служба України. 2021. С. 47–52. URL: https://dmsu. </w:t>
      </w:r>
      <w:proofErr w:type="spellStart"/>
      <w:r w:rsidRPr="009F0B6C">
        <w:rPr>
          <w:rFonts w:ascii="Times New Roman" w:eastAsia="Times New Roman" w:hAnsi="Times New Roman" w:cs="Times New Roman"/>
          <w:sz w:val="28"/>
          <w:szCs w:val="28"/>
        </w:rPr>
        <w:t>gov.ua</w:t>
      </w:r>
      <w:proofErr w:type="spellEnd"/>
      <w:r w:rsidRPr="009F0B6C">
        <w:rPr>
          <w:rFonts w:ascii="Times New Roman" w:eastAsia="Times New Roman" w:hAnsi="Times New Roman" w:cs="Times New Roman"/>
          <w:sz w:val="28"/>
          <w:szCs w:val="28"/>
        </w:rPr>
        <w:t>/</w:t>
      </w:r>
      <w:proofErr w:type="spellStart"/>
      <w:r w:rsidRPr="009F0B6C">
        <w:rPr>
          <w:rFonts w:ascii="Times New Roman" w:eastAsia="Times New Roman" w:hAnsi="Times New Roman" w:cs="Times New Roman"/>
          <w:sz w:val="28"/>
          <w:szCs w:val="28"/>
        </w:rPr>
        <w:t>assets</w:t>
      </w:r>
      <w:proofErr w:type="spellEnd"/>
      <w:r w:rsidRPr="009F0B6C">
        <w:rPr>
          <w:rFonts w:ascii="Times New Roman" w:eastAsia="Times New Roman" w:hAnsi="Times New Roman" w:cs="Times New Roman"/>
          <w:sz w:val="28"/>
          <w:szCs w:val="28"/>
        </w:rPr>
        <w:t>/</w:t>
      </w:r>
      <w:proofErr w:type="spellStart"/>
      <w:r w:rsidRPr="009F0B6C">
        <w:rPr>
          <w:rFonts w:ascii="Times New Roman" w:eastAsia="Times New Roman" w:hAnsi="Times New Roman" w:cs="Times New Roman"/>
          <w:sz w:val="28"/>
          <w:szCs w:val="28"/>
        </w:rPr>
        <w:t>files</w:t>
      </w:r>
      <w:proofErr w:type="spellEnd"/>
      <w:r w:rsidRPr="009F0B6C">
        <w:rPr>
          <w:rFonts w:ascii="Times New Roman" w:eastAsia="Times New Roman" w:hAnsi="Times New Roman" w:cs="Times New Roman"/>
          <w:sz w:val="28"/>
          <w:szCs w:val="28"/>
        </w:rPr>
        <w:t>/</w:t>
      </w:r>
      <w:proofErr w:type="spellStart"/>
      <w:r w:rsidRPr="009F0B6C">
        <w:rPr>
          <w:rFonts w:ascii="Times New Roman" w:eastAsia="Times New Roman" w:hAnsi="Times New Roman" w:cs="Times New Roman"/>
          <w:sz w:val="28"/>
          <w:szCs w:val="28"/>
        </w:rPr>
        <w:t>mig_profil</w:t>
      </w:r>
      <w:proofErr w:type="spellEnd"/>
      <w:r w:rsidRPr="009F0B6C">
        <w:rPr>
          <w:rFonts w:ascii="Times New Roman" w:eastAsia="Times New Roman" w:hAnsi="Times New Roman" w:cs="Times New Roman"/>
          <w:sz w:val="28"/>
          <w:szCs w:val="28"/>
        </w:rPr>
        <w:t>/</w:t>
      </w:r>
      <w:proofErr w:type="spellStart"/>
      <w:r w:rsidRPr="009F0B6C">
        <w:rPr>
          <w:rFonts w:ascii="Times New Roman" w:eastAsia="Times New Roman" w:hAnsi="Times New Roman" w:cs="Times New Roman"/>
          <w:sz w:val="28"/>
          <w:szCs w:val="28"/>
        </w:rPr>
        <w:t>migprofi</w:t>
      </w:r>
      <w:proofErr w:type="spellEnd"/>
      <w:r w:rsidRPr="009F0B6C">
        <w:rPr>
          <w:rFonts w:ascii="Times New Roman" w:eastAsia="Times New Roman" w:hAnsi="Times New Roman" w:cs="Times New Roman"/>
          <w:sz w:val="28"/>
          <w:szCs w:val="28"/>
        </w:rPr>
        <w:t>l_2020.pdf.</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rPr>
        <w:t>Міщиха</w:t>
      </w:r>
      <w:proofErr w:type="spellEnd"/>
      <w:r w:rsidRPr="009F0B6C">
        <w:rPr>
          <w:rFonts w:ascii="Times New Roman" w:eastAsia="Times New Roman" w:hAnsi="Times New Roman" w:cs="Times New Roman"/>
          <w:color w:val="000000" w:themeColor="text1"/>
          <w:sz w:val="28"/>
          <w:szCs w:val="28"/>
        </w:rPr>
        <w:t xml:space="preserve"> Л. П., </w:t>
      </w:r>
      <w:proofErr w:type="spellStart"/>
      <w:r w:rsidRPr="009F0B6C">
        <w:rPr>
          <w:rFonts w:ascii="Times New Roman" w:eastAsia="Times New Roman" w:hAnsi="Times New Roman" w:cs="Times New Roman"/>
          <w:color w:val="000000" w:themeColor="text1"/>
          <w:sz w:val="28"/>
          <w:szCs w:val="28"/>
        </w:rPr>
        <w:t>Кулеша-Любінець</w:t>
      </w:r>
      <w:proofErr w:type="spellEnd"/>
      <w:r w:rsidRPr="009F0B6C">
        <w:rPr>
          <w:rFonts w:ascii="Times New Roman" w:eastAsia="Times New Roman" w:hAnsi="Times New Roman" w:cs="Times New Roman"/>
          <w:color w:val="000000" w:themeColor="text1"/>
          <w:sz w:val="28"/>
          <w:szCs w:val="28"/>
        </w:rPr>
        <w:t xml:space="preserve"> М. М. Психічне здоров'я як складова особистісного благополуччя. Збірник наукових праць. Харків, 2020. Випуск 1. С.166-168.</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lang w:val="ru-RU"/>
        </w:rPr>
        <w:t>Москаленко</w:t>
      </w:r>
      <w:proofErr w:type="spellEnd"/>
      <w:r w:rsidRPr="009F0B6C">
        <w:rPr>
          <w:rFonts w:ascii="Times New Roman" w:eastAsia="Times New Roman" w:hAnsi="Times New Roman" w:cs="Times New Roman"/>
          <w:color w:val="000000" w:themeColor="text1"/>
          <w:sz w:val="28"/>
          <w:szCs w:val="28"/>
          <w:lang w:val="ru-RU"/>
        </w:rPr>
        <w:t xml:space="preserve"> О. В. </w:t>
      </w:r>
      <w:proofErr w:type="spellStart"/>
      <w:r w:rsidRPr="009F0B6C">
        <w:rPr>
          <w:rFonts w:ascii="Times New Roman" w:eastAsia="Times New Roman" w:hAnsi="Times New Roman" w:cs="Times New Roman"/>
          <w:color w:val="000000" w:themeColor="text1"/>
          <w:sz w:val="28"/>
          <w:szCs w:val="28"/>
          <w:lang w:val="ru-RU"/>
        </w:rPr>
        <w:t>Розвиток</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ціннісно-смислової</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сфери</w:t>
      </w:r>
      <w:proofErr w:type="spellEnd"/>
      <w:r w:rsidRPr="009F0B6C">
        <w:rPr>
          <w:rFonts w:ascii="Times New Roman" w:eastAsia="Times New Roman" w:hAnsi="Times New Roman" w:cs="Times New Roman"/>
          <w:color w:val="000000" w:themeColor="text1"/>
          <w:sz w:val="28"/>
          <w:szCs w:val="28"/>
          <w:lang w:val="ru-RU"/>
        </w:rPr>
        <w:t xml:space="preserve"> у </w:t>
      </w:r>
      <w:proofErr w:type="spellStart"/>
      <w:r w:rsidRPr="009F0B6C">
        <w:rPr>
          <w:rFonts w:ascii="Times New Roman" w:eastAsia="Times New Roman" w:hAnsi="Times New Roman" w:cs="Times New Roman"/>
          <w:color w:val="000000" w:themeColor="text1"/>
          <w:sz w:val="28"/>
          <w:szCs w:val="28"/>
          <w:lang w:val="ru-RU"/>
        </w:rPr>
        <w:t>майбутніх</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фахівців</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технічного</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proofErr w:type="gramStart"/>
      <w:r w:rsidRPr="009F0B6C">
        <w:rPr>
          <w:rFonts w:ascii="Times New Roman" w:eastAsia="Times New Roman" w:hAnsi="Times New Roman" w:cs="Times New Roman"/>
          <w:color w:val="000000" w:themeColor="text1"/>
          <w:sz w:val="28"/>
          <w:szCs w:val="28"/>
          <w:lang w:val="ru-RU"/>
        </w:rPr>
        <w:t>проф</w:t>
      </w:r>
      <w:proofErr w:type="gramEnd"/>
      <w:r w:rsidRPr="009F0B6C">
        <w:rPr>
          <w:rFonts w:ascii="Times New Roman" w:eastAsia="Times New Roman" w:hAnsi="Times New Roman" w:cs="Times New Roman"/>
          <w:color w:val="000000" w:themeColor="text1"/>
          <w:sz w:val="28"/>
          <w:szCs w:val="28"/>
          <w:lang w:val="ru-RU"/>
        </w:rPr>
        <w:t>ілю</w:t>
      </w:r>
      <w:proofErr w:type="spellEnd"/>
      <w:r w:rsidRPr="009F0B6C">
        <w:rPr>
          <w:rFonts w:ascii="Times New Roman" w:eastAsia="Times New Roman" w:hAnsi="Times New Roman" w:cs="Times New Roman"/>
          <w:color w:val="000000" w:themeColor="text1"/>
          <w:sz w:val="28"/>
          <w:szCs w:val="28"/>
          <w:lang w:val="ru-RU"/>
        </w:rPr>
        <w:t xml:space="preserve"> :</w:t>
      </w:r>
      <w:proofErr w:type="spellStart"/>
      <w:r w:rsidRPr="009F0B6C">
        <w:rPr>
          <w:rFonts w:ascii="Times New Roman" w:eastAsia="Times New Roman" w:hAnsi="Times New Roman" w:cs="Times New Roman"/>
          <w:color w:val="000000" w:themeColor="text1"/>
          <w:sz w:val="28"/>
          <w:szCs w:val="28"/>
          <w:lang w:val="ru-RU"/>
        </w:rPr>
        <w:t>дис</w:t>
      </w:r>
      <w:proofErr w:type="spellEnd"/>
      <w:r w:rsidRPr="009F0B6C">
        <w:rPr>
          <w:rFonts w:ascii="Times New Roman" w:eastAsia="Times New Roman" w:hAnsi="Times New Roman" w:cs="Times New Roman"/>
          <w:color w:val="000000" w:themeColor="text1"/>
          <w:sz w:val="28"/>
          <w:szCs w:val="28"/>
          <w:lang w:val="ru-RU"/>
        </w:rPr>
        <w:t xml:space="preserve">. … канд. психол. наук : 053. </w:t>
      </w:r>
      <w:proofErr w:type="spellStart"/>
      <w:r w:rsidRPr="009F0B6C">
        <w:rPr>
          <w:rFonts w:ascii="Times New Roman" w:eastAsia="Times New Roman" w:hAnsi="Times New Roman" w:cs="Times New Roman"/>
          <w:color w:val="000000" w:themeColor="text1"/>
          <w:sz w:val="28"/>
          <w:szCs w:val="28"/>
          <w:lang w:val="ru-RU"/>
        </w:rPr>
        <w:t>Київ</w:t>
      </w:r>
      <w:proofErr w:type="spellEnd"/>
      <w:r w:rsidRPr="009F0B6C">
        <w:rPr>
          <w:rFonts w:ascii="Times New Roman" w:eastAsia="Times New Roman" w:hAnsi="Times New Roman" w:cs="Times New Roman"/>
          <w:color w:val="000000" w:themeColor="text1"/>
          <w:sz w:val="28"/>
          <w:szCs w:val="28"/>
          <w:lang w:val="ru-RU"/>
        </w:rPr>
        <w:t xml:space="preserve">, 2015. 198 </w:t>
      </w:r>
      <w:proofErr w:type="gramStart"/>
      <w:r w:rsidRPr="009F0B6C">
        <w:rPr>
          <w:rFonts w:ascii="Times New Roman" w:eastAsia="Times New Roman" w:hAnsi="Times New Roman" w:cs="Times New Roman"/>
          <w:color w:val="000000" w:themeColor="text1"/>
          <w:sz w:val="28"/>
          <w:szCs w:val="28"/>
          <w:lang w:val="ru-RU"/>
        </w:rPr>
        <w:t>с</w:t>
      </w:r>
      <w:proofErr w:type="gramEnd"/>
      <w:r w:rsidRPr="009F0B6C">
        <w:rPr>
          <w:rFonts w:ascii="Times New Roman" w:eastAsia="Times New Roman" w:hAnsi="Times New Roman" w:cs="Times New Roman"/>
          <w:color w:val="000000" w:themeColor="text1"/>
          <w:sz w:val="28"/>
          <w:szCs w:val="28"/>
          <w:lang w:val="ru-RU"/>
        </w:rPr>
        <w:t>.</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rPr>
        <w:t>Мультидисциплінарні</w:t>
      </w:r>
      <w:proofErr w:type="spellEnd"/>
      <w:r w:rsidRPr="009F0B6C">
        <w:rPr>
          <w:rFonts w:ascii="Times New Roman" w:eastAsia="Times New Roman" w:hAnsi="Times New Roman" w:cs="Times New Roman"/>
          <w:color w:val="000000" w:themeColor="text1"/>
          <w:sz w:val="28"/>
          <w:szCs w:val="28"/>
        </w:rPr>
        <w:t xml:space="preserve"> підходи до аналізу суспільно-політичних проблем в умовах російсько-української гібридної війни: матеріали міжнародного круглого столу: 28 квітня 2022 р. — Львів: Видавництво Львівської політехніки, 2022. – Режим доступу: </w:t>
      </w:r>
      <w:hyperlink r:id="rId19">
        <w:r w:rsidRPr="009F0B6C">
          <w:rPr>
            <w:rStyle w:val="a8"/>
            <w:rFonts w:ascii="Times New Roman" w:eastAsia="Times New Roman" w:hAnsi="Times New Roman" w:cs="Times New Roman"/>
            <w:sz w:val="28"/>
            <w:szCs w:val="28"/>
          </w:rPr>
          <w:t>https://science.lpnu.ua/ntsa-2022</w:t>
        </w:r>
      </w:hyperlink>
      <w:r w:rsidRPr="009F0B6C">
        <w:rPr>
          <w:rFonts w:ascii="Times New Roman" w:eastAsia="Times New Roman" w:hAnsi="Times New Roman" w:cs="Times New Roman"/>
          <w:color w:val="000000" w:themeColor="text1"/>
          <w:sz w:val="28"/>
          <w:szCs w:val="28"/>
        </w:rPr>
        <w:t xml:space="preserve"> вільний. – Заголовок з екрана. – Мова укр. і англ. ISBN 978-966-941-734-3</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rPr>
        <w:t>Нолен-Гоксема</w:t>
      </w:r>
      <w:proofErr w:type="spellEnd"/>
      <w:r w:rsidRPr="009F0B6C">
        <w:rPr>
          <w:rFonts w:ascii="Times New Roman" w:eastAsia="Times New Roman" w:hAnsi="Times New Roman" w:cs="Times New Roman"/>
          <w:color w:val="000000" w:themeColor="text1"/>
          <w:sz w:val="28"/>
          <w:szCs w:val="28"/>
        </w:rPr>
        <w:t xml:space="preserve"> С. </w:t>
      </w:r>
      <w:proofErr w:type="spellStart"/>
      <w:r w:rsidRPr="009F0B6C">
        <w:rPr>
          <w:rFonts w:ascii="Times New Roman" w:eastAsia="Times New Roman" w:hAnsi="Times New Roman" w:cs="Times New Roman"/>
          <w:color w:val="000000" w:themeColor="text1"/>
          <w:sz w:val="28"/>
          <w:szCs w:val="28"/>
        </w:rPr>
        <w:t>Eating</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Drinking</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Overthinking</w:t>
      </w:r>
      <w:proofErr w:type="spellEnd"/>
      <w:r w:rsidRPr="009F0B6C">
        <w:rPr>
          <w:rFonts w:ascii="Times New Roman" w:eastAsia="Times New Roman" w:hAnsi="Times New Roman" w:cs="Times New Roman"/>
          <w:color w:val="000000" w:themeColor="text1"/>
          <w:sz w:val="28"/>
          <w:szCs w:val="28"/>
        </w:rPr>
        <w:t xml:space="preserve">. Київ : </w:t>
      </w:r>
      <w:proofErr w:type="spellStart"/>
      <w:r w:rsidRPr="009F0B6C">
        <w:rPr>
          <w:rFonts w:ascii="Times New Roman" w:eastAsia="Times New Roman" w:hAnsi="Times New Roman" w:cs="Times New Roman"/>
          <w:color w:val="000000" w:themeColor="text1"/>
          <w:sz w:val="28"/>
          <w:szCs w:val="28"/>
        </w:rPr>
        <w:t>PiatkusBooks</w:t>
      </w:r>
      <w:proofErr w:type="spellEnd"/>
      <w:r w:rsidRPr="009F0B6C">
        <w:rPr>
          <w:rFonts w:ascii="Times New Roman" w:eastAsia="Times New Roman" w:hAnsi="Times New Roman" w:cs="Times New Roman"/>
          <w:color w:val="000000" w:themeColor="text1"/>
          <w:sz w:val="28"/>
          <w:szCs w:val="28"/>
        </w:rPr>
        <w:t>, 2007. 255 p.</w:t>
      </w:r>
    </w:p>
    <w:p w:rsidR="009F0B6C" w:rsidRPr="00BA31B6"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color w:val="000000" w:themeColor="text1"/>
          <w:sz w:val="28"/>
          <w:szCs w:val="28"/>
        </w:rPr>
        <w:t>Окушко</w:t>
      </w:r>
      <w:proofErr w:type="spellEnd"/>
      <w:r w:rsidRPr="009F0B6C">
        <w:rPr>
          <w:rFonts w:ascii="Times New Roman" w:eastAsia="Times New Roman" w:hAnsi="Times New Roman" w:cs="Times New Roman"/>
          <w:color w:val="000000" w:themeColor="text1"/>
          <w:sz w:val="28"/>
          <w:szCs w:val="28"/>
        </w:rPr>
        <w:t xml:space="preserve"> Т. К., </w:t>
      </w:r>
      <w:proofErr w:type="spellStart"/>
      <w:r w:rsidRPr="009F0B6C">
        <w:rPr>
          <w:rFonts w:ascii="Times New Roman" w:eastAsia="Times New Roman" w:hAnsi="Times New Roman" w:cs="Times New Roman"/>
          <w:color w:val="000000" w:themeColor="text1"/>
          <w:sz w:val="28"/>
          <w:szCs w:val="28"/>
        </w:rPr>
        <w:t>Петрочко</w:t>
      </w:r>
      <w:proofErr w:type="spellEnd"/>
      <w:r w:rsidRPr="009F0B6C">
        <w:rPr>
          <w:rFonts w:ascii="Times New Roman" w:eastAsia="Times New Roman" w:hAnsi="Times New Roman" w:cs="Times New Roman"/>
          <w:color w:val="000000" w:themeColor="text1"/>
          <w:sz w:val="28"/>
          <w:szCs w:val="28"/>
        </w:rPr>
        <w:t xml:space="preserve"> Ж. В. Соціальна ініціативність: змістово-технологічне забезпечення. Харків : Друк. Мадрид, 2015. 222 с.</w:t>
      </w:r>
    </w:p>
    <w:p w:rsidR="00BA31B6" w:rsidRPr="009F0B6C" w:rsidRDefault="00BA31B6"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Особистість у фокусі </w:t>
      </w:r>
      <w:proofErr w:type="spellStart"/>
      <w:r>
        <w:rPr>
          <w:rFonts w:ascii="Times New Roman" w:eastAsia="Times New Roman" w:hAnsi="Times New Roman" w:cs="Times New Roman"/>
          <w:sz w:val="28"/>
          <w:szCs w:val="28"/>
        </w:rPr>
        <w:t>соціогуманітарних</w:t>
      </w:r>
      <w:proofErr w:type="spellEnd"/>
      <w:r>
        <w:rPr>
          <w:rFonts w:ascii="Times New Roman" w:eastAsia="Times New Roman" w:hAnsi="Times New Roman" w:cs="Times New Roman"/>
          <w:sz w:val="28"/>
          <w:szCs w:val="28"/>
        </w:rPr>
        <w:t xml:space="preserve">, педагогічних та психологічних наук. ІІІ Всеукраїнська наукова конференція здобувачів вищої освіти та молодих учених. 29-30 жовтня 2024 р. </w:t>
      </w:r>
      <w:r w:rsidR="007D7FB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7D7FB0">
        <w:rPr>
          <w:rFonts w:ascii="Times New Roman" w:eastAsia="Times New Roman" w:hAnsi="Times New Roman" w:cs="Times New Roman"/>
          <w:sz w:val="28"/>
          <w:szCs w:val="28"/>
        </w:rPr>
        <w:t>Полтава-Лубни-Миргород.</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Пахоль</w:t>
      </w:r>
      <w:proofErr w:type="spellEnd"/>
      <w:r w:rsidRPr="009F0B6C">
        <w:rPr>
          <w:rFonts w:ascii="Times New Roman" w:eastAsia="Times New Roman" w:hAnsi="Times New Roman" w:cs="Times New Roman"/>
          <w:sz w:val="28"/>
          <w:szCs w:val="28"/>
        </w:rPr>
        <w:t xml:space="preserve"> Б.Є. Суб’єктивне та психологічне благополуччя: сучасні і класичні підходи, методи та чинники. Український психологічний журнал. 2017. № 1(3). С. 80–104.</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Педоренко</w:t>
      </w:r>
      <w:proofErr w:type="spellEnd"/>
      <w:r w:rsidRPr="009F0B6C">
        <w:rPr>
          <w:rFonts w:ascii="Times New Roman" w:eastAsia="Times New Roman" w:hAnsi="Times New Roman" w:cs="Times New Roman"/>
          <w:sz w:val="28"/>
          <w:szCs w:val="28"/>
        </w:rPr>
        <w:t xml:space="preserve"> В.М. Особливості психоемоційного стану переселенців в умовах іншої країни (на прикладі Німеччини). Науковий вісник Ужгородського національного університету. Серія «Психологія», 2023. № 5. С. 5–10.</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color w:val="000000" w:themeColor="text1"/>
          <w:sz w:val="28"/>
          <w:szCs w:val="28"/>
        </w:rPr>
        <w:lastRenderedPageBreak/>
        <w:t>Педько</w:t>
      </w:r>
      <w:proofErr w:type="spellEnd"/>
      <w:r w:rsidRPr="009F0B6C">
        <w:rPr>
          <w:rFonts w:ascii="Times New Roman" w:eastAsia="Times New Roman" w:hAnsi="Times New Roman" w:cs="Times New Roman"/>
          <w:color w:val="000000" w:themeColor="text1"/>
          <w:sz w:val="28"/>
          <w:szCs w:val="28"/>
        </w:rPr>
        <w:t xml:space="preserve"> К. Вплив соціальної активності на соціальний капітал </w:t>
      </w:r>
      <w:proofErr w:type="spellStart"/>
      <w:r w:rsidRPr="009F0B6C">
        <w:rPr>
          <w:rFonts w:ascii="Times New Roman" w:eastAsia="Times New Roman" w:hAnsi="Times New Roman" w:cs="Times New Roman"/>
          <w:color w:val="000000" w:themeColor="text1"/>
          <w:sz w:val="28"/>
          <w:szCs w:val="28"/>
        </w:rPr>
        <w:t>вну-трішньо</w:t>
      </w:r>
      <w:proofErr w:type="spellEnd"/>
      <w:r w:rsidRPr="009F0B6C">
        <w:rPr>
          <w:rFonts w:ascii="Times New Roman" w:eastAsia="Times New Roman" w:hAnsi="Times New Roman" w:cs="Times New Roman"/>
          <w:color w:val="000000" w:themeColor="text1"/>
          <w:sz w:val="28"/>
          <w:szCs w:val="28"/>
        </w:rPr>
        <w:t xml:space="preserve"> переміщених осіб. </w:t>
      </w:r>
      <w:r w:rsidRPr="009F0B6C">
        <w:rPr>
          <w:rFonts w:ascii="Times New Roman" w:eastAsia="Times New Roman" w:hAnsi="Times New Roman" w:cs="Times New Roman"/>
          <w:i/>
          <w:iCs/>
          <w:color w:val="000000" w:themeColor="text1"/>
          <w:sz w:val="28"/>
          <w:szCs w:val="28"/>
        </w:rPr>
        <w:t>Педагогічний процес: теорія і практика</w:t>
      </w:r>
      <w:r w:rsidRPr="009F0B6C">
        <w:rPr>
          <w:rFonts w:ascii="Times New Roman" w:eastAsia="Times New Roman" w:hAnsi="Times New Roman" w:cs="Times New Roman"/>
          <w:color w:val="000000" w:themeColor="text1"/>
          <w:sz w:val="28"/>
          <w:szCs w:val="28"/>
        </w:rPr>
        <w:t>. 2018. Т. 3, № 62. С. 114–121.</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Про схвалення Концепції розвитку охорони психічного здоров’я в Україні на період до 2030 року. Режим доступу: </w:t>
      </w:r>
      <w:hyperlink r:id="rId20">
        <w:r w:rsidRPr="009F0B6C">
          <w:rPr>
            <w:rStyle w:val="a8"/>
            <w:rFonts w:ascii="Times New Roman" w:eastAsia="Times New Roman" w:hAnsi="Times New Roman" w:cs="Times New Roman"/>
            <w:sz w:val="28"/>
            <w:szCs w:val="28"/>
          </w:rPr>
          <w:t>https://zakon.rada.gov.ua/laws/show/1018-2017</w:t>
        </w:r>
      </w:hyperlink>
      <w:r w:rsidRPr="009F0B6C">
        <w:rPr>
          <w:rFonts w:ascii="Times New Roman" w:eastAsia="Times New Roman" w:hAnsi="Times New Roman" w:cs="Times New Roman"/>
          <w:color w:val="000000" w:themeColor="text1"/>
          <w:sz w:val="28"/>
          <w:szCs w:val="28"/>
        </w:rPr>
        <w:t>.</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Психологічні особливості особистісного благополуччя в професійній сфері життєдіяльності: монографія. Хмельницький: Видавництво НАДПСУ, 2019. </w:t>
      </w:r>
      <w:r w:rsidRPr="009F0B6C">
        <w:rPr>
          <w:rFonts w:ascii="Times New Roman" w:eastAsia="Times New Roman" w:hAnsi="Times New Roman" w:cs="Times New Roman"/>
          <w:color w:val="000000" w:themeColor="text1"/>
          <w:sz w:val="28"/>
          <w:szCs w:val="28"/>
          <w:lang w:val="en-US"/>
        </w:rPr>
        <w:t>620 с.</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Психосоціальна допомога внутрішньо переміщеним дітям, їхнім батькам та сім’ям з дітьми зі Сходу України : посібник для практиків соціальної сфери / Мельник Л.А. та ін. ; за ред. Волинець Л.С. Київ : ТОВ «Видавничий дім «Калита», 2015. 72 с.</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Рябоконь</w:t>
      </w:r>
      <w:proofErr w:type="spellEnd"/>
      <w:r w:rsidRPr="009F0B6C">
        <w:rPr>
          <w:rFonts w:ascii="Times New Roman" w:eastAsia="Times New Roman" w:hAnsi="Times New Roman" w:cs="Times New Roman"/>
          <w:sz w:val="28"/>
          <w:szCs w:val="28"/>
        </w:rPr>
        <w:t xml:space="preserve"> В.В. Психологічне здоров’я людини як один із компонентів теорії особистості. Габітус. 2021. Вип. 21. С. 201–205.</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Самодетермінація</w:t>
      </w:r>
      <w:proofErr w:type="spellEnd"/>
      <w:r w:rsidRPr="009F0B6C">
        <w:rPr>
          <w:rFonts w:ascii="Times New Roman" w:eastAsia="Times New Roman" w:hAnsi="Times New Roman" w:cs="Times New Roman"/>
          <w:sz w:val="28"/>
          <w:szCs w:val="28"/>
        </w:rPr>
        <w:t xml:space="preserve"> психологічного благополуччя особистості : монографія / Сердюк Л.З. та ін. ; за ред. Л.З. Сердюк. </w:t>
      </w:r>
      <w:proofErr w:type="spellStart"/>
      <w:r w:rsidRPr="009F0B6C">
        <w:rPr>
          <w:rFonts w:ascii="Times New Roman" w:eastAsia="Times New Roman" w:hAnsi="Times New Roman" w:cs="Times New Roman"/>
          <w:sz w:val="28"/>
          <w:szCs w:val="28"/>
        </w:rPr>
        <w:t>Київ–Львів</w:t>
      </w:r>
      <w:proofErr w:type="spellEnd"/>
      <w:r w:rsidRPr="009F0B6C">
        <w:rPr>
          <w:rFonts w:ascii="Times New Roman" w:eastAsia="Times New Roman" w:hAnsi="Times New Roman" w:cs="Times New Roman"/>
          <w:sz w:val="28"/>
          <w:szCs w:val="28"/>
        </w:rPr>
        <w:t xml:space="preserve"> : Видавець Вікторія </w:t>
      </w:r>
      <w:proofErr w:type="spellStart"/>
      <w:r w:rsidRPr="009F0B6C">
        <w:rPr>
          <w:rFonts w:ascii="Times New Roman" w:eastAsia="Times New Roman" w:hAnsi="Times New Roman" w:cs="Times New Roman"/>
          <w:sz w:val="28"/>
          <w:szCs w:val="28"/>
        </w:rPr>
        <w:t>Кундельська</w:t>
      </w:r>
      <w:proofErr w:type="spellEnd"/>
      <w:r w:rsidRPr="009F0B6C">
        <w:rPr>
          <w:rFonts w:ascii="Times New Roman" w:eastAsia="Times New Roman" w:hAnsi="Times New Roman" w:cs="Times New Roman"/>
          <w:sz w:val="28"/>
          <w:szCs w:val="28"/>
        </w:rPr>
        <w:t>, 2021. 236 с.</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Санько К. Психологічне благополуччя як основа повноцінного та психологічно здорового функціонування особистості. Вісник Харківського національного університету імені В. Н. </w:t>
      </w:r>
      <w:proofErr w:type="spellStart"/>
      <w:r w:rsidRPr="009F0B6C">
        <w:rPr>
          <w:rFonts w:ascii="Times New Roman" w:eastAsia="Times New Roman" w:hAnsi="Times New Roman" w:cs="Times New Roman"/>
          <w:color w:val="000000" w:themeColor="text1"/>
          <w:sz w:val="28"/>
          <w:szCs w:val="28"/>
        </w:rPr>
        <w:t>Каразіна</w:t>
      </w:r>
      <w:proofErr w:type="spellEnd"/>
      <w:r w:rsidRPr="009F0B6C">
        <w:rPr>
          <w:rFonts w:ascii="Times New Roman" w:eastAsia="Times New Roman" w:hAnsi="Times New Roman" w:cs="Times New Roman"/>
          <w:color w:val="000000" w:themeColor="text1"/>
          <w:sz w:val="28"/>
          <w:szCs w:val="28"/>
        </w:rPr>
        <w:t xml:space="preserve">. К. : 2016, Серія Психологія, (59). С. 42-45. </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Санько К. Психологічне благополуччя як основа повноцінного та психологічно здорового функціонування особистості. Вісник Харківського національного університету імені В.Н. </w:t>
      </w:r>
      <w:proofErr w:type="spellStart"/>
      <w:r w:rsidRPr="009F0B6C">
        <w:rPr>
          <w:rFonts w:ascii="Times New Roman" w:eastAsia="Times New Roman" w:hAnsi="Times New Roman" w:cs="Times New Roman"/>
          <w:sz w:val="28"/>
          <w:szCs w:val="28"/>
        </w:rPr>
        <w:t>Каразіна</w:t>
      </w:r>
      <w:proofErr w:type="spellEnd"/>
      <w:r w:rsidRPr="009F0B6C">
        <w:rPr>
          <w:rFonts w:ascii="Times New Roman" w:eastAsia="Times New Roman" w:hAnsi="Times New Roman" w:cs="Times New Roman"/>
          <w:sz w:val="28"/>
          <w:szCs w:val="28"/>
        </w:rPr>
        <w:t>. 2016. № 59. С. 42–45.</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Сердюк Л.З. Структура та функція психологічного благополуччя особистості. Актуальні проблеми психології. Збірник наукових праць Інституту психології імені Г.С. Костюка НАПН України. Том V: Психофізіологія. Психологія праці. Експериментальна психологія, Вип. 17. Київ, 2017. С. 124-133.</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lastRenderedPageBreak/>
        <w:t xml:space="preserve">Титаренко Т. М. Психологічне здоров’я особистості: засоби самодопомоги в умовах тривалої травматизації : монографія. Кропивницький : </w:t>
      </w:r>
      <w:proofErr w:type="spellStart"/>
      <w:r w:rsidRPr="009F0B6C">
        <w:rPr>
          <w:rFonts w:ascii="Times New Roman" w:eastAsia="Times New Roman" w:hAnsi="Times New Roman" w:cs="Times New Roman"/>
          <w:color w:val="000000" w:themeColor="text1"/>
          <w:sz w:val="28"/>
          <w:szCs w:val="28"/>
        </w:rPr>
        <w:t>Імекс-ЛТД</w:t>
      </w:r>
      <w:proofErr w:type="spellEnd"/>
      <w:r w:rsidRPr="009F0B6C">
        <w:rPr>
          <w:rFonts w:ascii="Times New Roman" w:eastAsia="Times New Roman" w:hAnsi="Times New Roman" w:cs="Times New Roman"/>
          <w:color w:val="000000" w:themeColor="text1"/>
          <w:sz w:val="28"/>
          <w:szCs w:val="28"/>
        </w:rPr>
        <w:t xml:space="preserve">, 2018. 160 с. </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Тітат</w:t>
      </w:r>
      <w:proofErr w:type="spellEnd"/>
      <w:r w:rsidRPr="009F0B6C">
        <w:rPr>
          <w:rFonts w:ascii="Times New Roman" w:eastAsia="Times New Roman" w:hAnsi="Times New Roman" w:cs="Times New Roman"/>
          <w:sz w:val="28"/>
          <w:szCs w:val="28"/>
        </w:rPr>
        <w:t xml:space="preserve"> І.О. Поняття та критерії адаптації й інтеграції внутрішньо переміщених осіб і умови скасування статусу переселенця. Український соціум. 2016. № 4(59). С. 57–68.</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val="en-US"/>
        </w:rPr>
      </w:pPr>
      <w:proofErr w:type="spellStart"/>
      <w:r w:rsidRPr="009F0B6C">
        <w:rPr>
          <w:rFonts w:ascii="Times New Roman" w:eastAsia="Times New Roman" w:hAnsi="Times New Roman" w:cs="Times New Roman"/>
          <w:color w:val="000000" w:themeColor="text1"/>
          <w:sz w:val="28"/>
          <w:szCs w:val="28"/>
          <w:lang w:val="ru-RU"/>
        </w:rPr>
        <w:t>Черних</w:t>
      </w:r>
      <w:proofErr w:type="spellEnd"/>
      <w:r w:rsidRPr="009F0B6C">
        <w:rPr>
          <w:rFonts w:ascii="Times New Roman" w:eastAsia="Times New Roman" w:hAnsi="Times New Roman" w:cs="Times New Roman"/>
          <w:color w:val="000000" w:themeColor="text1"/>
          <w:sz w:val="28"/>
          <w:szCs w:val="28"/>
          <w:lang w:val="en-US"/>
        </w:rPr>
        <w:t xml:space="preserve"> </w:t>
      </w:r>
      <w:r w:rsidRPr="009F0B6C">
        <w:rPr>
          <w:rFonts w:ascii="Times New Roman" w:eastAsia="Times New Roman" w:hAnsi="Times New Roman" w:cs="Times New Roman"/>
          <w:color w:val="000000" w:themeColor="text1"/>
          <w:sz w:val="28"/>
          <w:szCs w:val="28"/>
          <w:lang w:val="ru-RU"/>
        </w:rPr>
        <w:t>О</w:t>
      </w:r>
      <w:r w:rsidRPr="009F0B6C">
        <w:rPr>
          <w:rFonts w:ascii="Times New Roman" w:eastAsia="Times New Roman" w:hAnsi="Times New Roman" w:cs="Times New Roman"/>
          <w:color w:val="000000" w:themeColor="text1"/>
          <w:sz w:val="28"/>
          <w:szCs w:val="28"/>
          <w:lang w:val="en-US"/>
        </w:rPr>
        <w:t xml:space="preserve">., </w:t>
      </w:r>
      <w:r w:rsidRPr="009F0B6C">
        <w:rPr>
          <w:rFonts w:ascii="Times New Roman" w:eastAsia="Times New Roman" w:hAnsi="Times New Roman" w:cs="Times New Roman"/>
          <w:color w:val="000000" w:themeColor="text1"/>
          <w:sz w:val="28"/>
          <w:szCs w:val="28"/>
          <w:lang w:val="ru-RU"/>
        </w:rPr>
        <w:t>Волков</w:t>
      </w:r>
      <w:r w:rsidRPr="009F0B6C">
        <w:rPr>
          <w:rFonts w:ascii="Times New Roman" w:eastAsia="Times New Roman" w:hAnsi="Times New Roman" w:cs="Times New Roman"/>
          <w:color w:val="000000" w:themeColor="text1"/>
          <w:sz w:val="28"/>
          <w:szCs w:val="28"/>
          <w:lang w:val="en-US"/>
        </w:rPr>
        <w:t xml:space="preserve"> </w:t>
      </w:r>
      <w:r w:rsidRPr="009F0B6C">
        <w:rPr>
          <w:rFonts w:ascii="Times New Roman" w:eastAsia="Times New Roman" w:hAnsi="Times New Roman" w:cs="Times New Roman"/>
          <w:color w:val="000000" w:themeColor="text1"/>
          <w:sz w:val="28"/>
          <w:szCs w:val="28"/>
          <w:lang w:val="ru-RU"/>
        </w:rPr>
        <w:t>Д</w:t>
      </w:r>
      <w:r w:rsidRPr="009F0B6C">
        <w:rPr>
          <w:rFonts w:ascii="Times New Roman" w:eastAsia="Times New Roman" w:hAnsi="Times New Roman" w:cs="Times New Roman"/>
          <w:color w:val="000000" w:themeColor="text1"/>
          <w:sz w:val="28"/>
          <w:szCs w:val="28"/>
          <w:lang w:val="en-US"/>
        </w:rPr>
        <w:t xml:space="preserve">. </w:t>
      </w:r>
      <w:proofErr w:type="spellStart"/>
      <w:r w:rsidRPr="009F0B6C">
        <w:rPr>
          <w:rFonts w:ascii="Times New Roman" w:eastAsia="Times New Roman" w:hAnsi="Times New Roman" w:cs="Times New Roman"/>
          <w:color w:val="000000" w:themeColor="text1"/>
          <w:sz w:val="28"/>
          <w:szCs w:val="28"/>
          <w:lang w:val="ru-RU"/>
        </w:rPr>
        <w:t>Критерії</w:t>
      </w:r>
      <w:proofErr w:type="spellEnd"/>
      <w:r w:rsidRPr="009F0B6C">
        <w:rPr>
          <w:rFonts w:ascii="Times New Roman" w:eastAsia="Times New Roman" w:hAnsi="Times New Roman" w:cs="Times New Roman"/>
          <w:color w:val="000000" w:themeColor="text1"/>
          <w:sz w:val="28"/>
          <w:szCs w:val="28"/>
          <w:lang w:val="en-US"/>
        </w:rPr>
        <w:t xml:space="preserve"> </w:t>
      </w:r>
      <w:r w:rsidRPr="009F0B6C">
        <w:rPr>
          <w:rFonts w:ascii="Times New Roman" w:eastAsia="Times New Roman" w:hAnsi="Times New Roman" w:cs="Times New Roman"/>
          <w:color w:val="000000" w:themeColor="text1"/>
          <w:sz w:val="28"/>
          <w:szCs w:val="28"/>
          <w:lang w:val="ru-RU"/>
        </w:rPr>
        <w:t>та</w:t>
      </w:r>
      <w:r w:rsidRPr="009F0B6C">
        <w:rPr>
          <w:rFonts w:ascii="Times New Roman" w:eastAsia="Times New Roman" w:hAnsi="Times New Roman" w:cs="Times New Roman"/>
          <w:color w:val="000000" w:themeColor="text1"/>
          <w:sz w:val="28"/>
          <w:szCs w:val="28"/>
          <w:lang w:val="en-US"/>
        </w:rPr>
        <w:t xml:space="preserve"> </w:t>
      </w:r>
      <w:proofErr w:type="spellStart"/>
      <w:r w:rsidRPr="009F0B6C">
        <w:rPr>
          <w:rFonts w:ascii="Times New Roman" w:eastAsia="Times New Roman" w:hAnsi="Times New Roman" w:cs="Times New Roman"/>
          <w:color w:val="000000" w:themeColor="text1"/>
          <w:sz w:val="28"/>
          <w:szCs w:val="28"/>
          <w:lang w:val="ru-RU"/>
        </w:rPr>
        <w:t>норми</w:t>
      </w:r>
      <w:proofErr w:type="spellEnd"/>
      <w:r w:rsidRPr="009F0B6C">
        <w:rPr>
          <w:rFonts w:ascii="Times New Roman" w:eastAsia="Times New Roman" w:hAnsi="Times New Roman" w:cs="Times New Roman"/>
          <w:color w:val="000000" w:themeColor="text1"/>
          <w:sz w:val="28"/>
          <w:szCs w:val="28"/>
          <w:lang w:val="en-US"/>
        </w:rPr>
        <w:t xml:space="preserve"> </w:t>
      </w:r>
      <w:proofErr w:type="spellStart"/>
      <w:proofErr w:type="gramStart"/>
      <w:r w:rsidRPr="009F0B6C">
        <w:rPr>
          <w:rFonts w:ascii="Times New Roman" w:eastAsia="Times New Roman" w:hAnsi="Times New Roman" w:cs="Times New Roman"/>
          <w:color w:val="000000" w:themeColor="text1"/>
          <w:sz w:val="28"/>
          <w:szCs w:val="28"/>
          <w:lang w:val="ru-RU"/>
        </w:rPr>
        <w:t>псих</w:t>
      </w:r>
      <w:proofErr w:type="gramEnd"/>
      <w:r w:rsidRPr="009F0B6C">
        <w:rPr>
          <w:rFonts w:ascii="Times New Roman" w:eastAsia="Times New Roman" w:hAnsi="Times New Roman" w:cs="Times New Roman"/>
          <w:color w:val="000000" w:themeColor="text1"/>
          <w:sz w:val="28"/>
          <w:szCs w:val="28"/>
          <w:lang w:val="ru-RU"/>
        </w:rPr>
        <w:t>ічного</w:t>
      </w:r>
      <w:proofErr w:type="spellEnd"/>
      <w:r w:rsidRPr="009F0B6C">
        <w:rPr>
          <w:rFonts w:ascii="Times New Roman" w:eastAsia="Times New Roman" w:hAnsi="Times New Roman" w:cs="Times New Roman"/>
          <w:color w:val="000000" w:themeColor="text1"/>
          <w:sz w:val="28"/>
          <w:szCs w:val="28"/>
          <w:lang w:val="en-US"/>
        </w:rPr>
        <w:t xml:space="preserve"> </w:t>
      </w:r>
      <w:proofErr w:type="spellStart"/>
      <w:r w:rsidRPr="009F0B6C">
        <w:rPr>
          <w:rFonts w:ascii="Times New Roman" w:eastAsia="Times New Roman" w:hAnsi="Times New Roman" w:cs="Times New Roman"/>
          <w:color w:val="000000" w:themeColor="text1"/>
          <w:sz w:val="28"/>
          <w:szCs w:val="28"/>
          <w:lang w:val="ru-RU"/>
        </w:rPr>
        <w:t>здоровя</w:t>
      </w:r>
      <w:proofErr w:type="spellEnd"/>
      <w:r w:rsidRPr="009F0B6C">
        <w:rPr>
          <w:rFonts w:ascii="Times New Roman" w:eastAsia="Times New Roman" w:hAnsi="Times New Roman" w:cs="Times New Roman"/>
          <w:color w:val="000000" w:themeColor="text1"/>
          <w:sz w:val="28"/>
          <w:szCs w:val="28"/>
          <w:lang w:val="en-US"/>
        </w:rPr>
        <w:t xml:space="preserve">. </w:t>
      </w:r>
      <w:r w:rsidRPr="009F0B6C">
        <w:rPr>
          <w:rFonts w:ascii="Times New Roman" w:eastAsia="Times New Roman" w:hAnsi="Times New Roman" w:cs="Times New Roman"/>
          <w:i/>
          <w:iCs/>
          <w:color w:val="000000" w:themeColor="text1"/>
          <w:sz w:val="28"/>
          <w:szCs w:val="28"/>
          <w:lang w:val="en-US"/>
        </w:rPr>
        <w:t>theoretical and practical aspects of modern scientific research</w:t>
      </w:r>
      <w:r w:rsidRPr="009F0B6C">
        <w:rPr>
          <w:rFonts w:ascii="Times New Roman" w:eastAsia="Times New Roman" w:hAnsi="Times New Roman" w:cs="Times New Roman"/>
          <w:color w:val="000000" w:themeColor="text1"/>
          <w:sz w:val="28"/>
          <w:szCs w:val="28"/>
          <w:lang w:val="en-US"/>
        </w:rPr>
        <w:t xml:space="preserve">. 2021. URL: </w:t>
      </w:r>
      <w:hyperlink r:id="rId21">
        <w:r w:rsidRPr="009F0B6C">
          <w:rPr>
            <w:rStyle w:val="a8"/>
            <w:rFonts w:ascii="Times New Roman" w:eastAsia="Times New Roman" w:hAnsi="Times New Roman" w:cs="Times New Roman"/>
            <w:color w:val="0070C0"/>
            <w:sz w:val="28"/>
            <w:szCs w:val="28"/>
            <w:lang w:val="en-US"/>
          </w:rPr>
          <w:t>https://doi.org/10.36074/logos-30.04.2021.v2.36</w:t>
        </w:r>
      </w:hyperlink>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color w:val="000000" w:themeColor="text1"/>
          <w:sz w:val="28"/>
          <w:szCs w:val="28"/>
        </w:rPr>
        <w:t>Чуйко</w:t>
      </w:r>
      <w:proofErr w:type="spellEnd"/>
      <w:r w:rsidRPr="009F0B6C">
        <w:rPr>
          <w:rFonts w:ascii="Times New Roman" w:eastAsia="Times New Roman" w:hAnsi="Times New Roman" w:cs="Times New Roman"/>
          <w:color w:val="000000" w:themeColor="text1"/>
          <w:sz w:val="28"/>
          <w:szCs w:val="28"/>
        </w:rPr>
        <w:t xml:space="preserve"> О. В. Соціальна підтримка в структурі особистісних ресурсів внутрішньо переміщених осіб. </w:t>
      </w:r>
      <w:r w:rsidRPr="009F0B6C">
        <w:rPr>
          <w:rFonts w:ascii="Times New Roman" w:eastAsia="Times New Roman" w:hAnsi="Times New Roman" w:cs="Times New Roman"/>
          <w:i/>
          <w:iCs/>
          <w:color w:val="000000" w:themeColor="text1"/>
          <w:sz w:val="28"/>
          <w:szCs w:val="28"/>
        </w:rPr>
        <w:t>Київський національний університет імені Тараса Шевченка</w:t>
      </w:r>
      <w:r w:rsidRPr="009F0B6C">
        <w:rPr>
          <w:rFonts w:ascii="Times New Roman" w:eastAsia="Times New Roman" w:hAnsi="Times New Roman" w:cs="Times New Roman"/>
          <w:color w:val="000000" w:themeColor="text1"/>
          <w:sz w:val="28"/>
          <w:szCs w:val="28"/>
        </w:rPr>
        <w:t>. 2017. Т. 1, № 6. С. 146–150.</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Юридична газета </w:t>
      </w:r>
      <w:proofErr w:type="spellStart"/>
      <w:r w:rsidRPr="009F0B6C">
        <w:rPr>
          <w:rFonts w:ascii="Times New Roman" w:eastAsia="Times New Roman" w:hAnsi="Times New Roman" w:cs="Times New Roman"/>
          <w:sz w:val="28"/>
          <w:szCs w:val="28"/>
        </w:rPr>
        <w:t>Online</w:t>
      </w:r>
      <w:proofErr w:type="spellEnd"/>
      <w:r w:rsidRPr="009F0B6C">
        <w:rPr>
          <w:rFonts w:ascii="Times New Roman" w:eastAsia="Times New Roman" w:hAnsi="Times New Roman" w:cs="Times New Roman"/>
          <w:sz w:val="28"/>
          <w:szCs w:val="28"/>
        </w:rPr>
        <w:t xml:space="preserve">. В Україні презентували результати дослідження психологічного стану населення. 2022. URL: https://yur-gazeta.com/golovna/v-ukrayini-prezentuvali-rezultati-doslidzhennya-psihologichnogo-stanunaselennya. </w:t>
      </w:r>
      <w:proofErr w:type="spellStart"/>
      <w:r w:rsidRPr="009F0B6C">
        <w:rPr>
          <w:rFonts w:ascii="Times New Roman" w:eastAsia="Times New Roman" w:hAnsi="Times New Roman" w:cs="Times New Roman"/>
          <w:sz w:val="28"/>
          <w:szCs w:val="28"/>
        </w:rPr>
        <w:t>Html</w:t>
      </w:r>
      <w:proofErr w:type="spellEnd"/>
      <w:r w:rsidRPr="009F0B6C">
        <w:rPr>
          <w:rFonts w:ascii="Times New Roman" w:eastAsia="Times New Roman" w:hAnsi="Times New Roman" w:cs="Times New Roman"/>
          <w:sz w:val="28"/>
          <w:szCs w:val="28"/>
        </w:rPr>
        <w:t>.</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 xml:space="preserve">Ярема Н. Ю. Психологічне здоров’я особистості. </w:t>
      </w:r>
      <w:r w:rsidRPr="009F0B6C">
        <w:rPr>
          <w:rFonts w:ascii="Times New Roman" w:eastAsia="Times New Roman" w:hAnsi="Times New Roman" w:cs="Times New Roman"/>
          <w:i/>
          <w:iCs/>
          <w:color w:val="000000" w:themeColor="text1"/>
          <w:sz w:val="28"/>
          <w:szCs w:val="28"/>
        </w:rPr>
        <w:t>Юридична психологія</w:t>
      </w:r>
      <w:r w:rsidRPr="009F0B6C">
        <w:rPr>
          <w:rFonts w:ascii="Times New Roman" w:eastAsia="Times New Roman" w:hAnsi="Times New Roman" w:cs="Times New Roman"/>
          <w:color w:val="000000" w:themeColor="text1"/>
          <w:sz w:val="28"/>
          <w:szCs w:val="28"/>
        </w:rPr>
        <w:t>. 2015. Т. 1, № 2. С. 106–113.</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Buijs</w:t>
      </w:r>
      <w:proofErr w:type="spellEnd"/>
      <w:r w:rsidRPr="009F0B6C">
        <w:rPr>
          <w:rFonts w:ascii="Times New Roman" w:eastAsia="Times New Roman" w:hAnsi="Times New Roman" w:cs="Times New Roman"/>
          <w:sz w:val="28"/>
          <w:szCs w:val="28"/>
        </w:rPr>
        <w:t xml:space="preserve"> V.L., </w:t>
      </w:r>
      <w:proofErr w:type="spellStart"/>
      <w:r w:rsidRPr="009F0B6C">
        <w:rPr>
          <w:rFonts w:ascii="Times New Roman" w:eastAsia="Times New Roman" w:hAnsi="Times New Roman" w:cs="Times New Roman"/>
          <w:sz w:val="28"/>
          <w:szCs w:val="28"/>
        </w:rPr>
        <w:t>Jeronimus</w:t>
      </w:r>
      <w:proofErr w:type="spellEnd"/>
      <w:r w:rsidRPr="009F0B6C">
        <w:rPr>
          <w:rFonts w:ascii="Times New Roman" w:eastAsia="Times New Roman" w:hAnsi="Times New Roman" w:cs="Times New Roman"/>
          <w:sz w:val="28"/>
          <w:szCs w:val="28"/>
        </w:rPr>
        <w:t xml:space="preserve"> B.F., </w:t>
      </w:r>
      <w:proofErr w:type="spellStart"/>
      <w:r w:rsidRPr="009F0B6C">
        <w:rPr>
          <w:rFonts w:ascii="Times New Roman" w:eastAsia="Times New Roman" w:hAnsi="Times New Roman" w:cs="Times New Roman"/>
          <w:sz w:val="28"/>
          <w:szCs w:val="28"/>
        </w:rPr>
        <w:t>Lodder</w:t>
      </w:r>
      <w:proofErr w:type="spellEnd"/>
      <w:r w:rsidRPr="009F0B6C">
        <w:rPr>
          <w:rFonts w:ascii="Times New Roman" w:eastAsia="Times New Roman" w:hAnsi="Times New Roman" w:cs="Times New Roman"/>
          <w:sz w:val="28"/>
          <w:szCs w:val="28"/>
        </w:rPr>
        <w:t xml:space="preserve"> G.M., </w:t>
      </w:r>
      <w:proofErr w:type="spellStart"/>
      <w:r w:rsidRPr="009F0B6C">
        <w:rPr>
          <w:rFonts w:ascii="Times New Roman" w:eastAsia="Times New Roman" w:hAnsi="Times New Roman" w:cs="Times New Roman"/>
          <w:sz w:val="28"/>
          <w:szCs w:val="28"/>
        </w:rPr>
        <w:t>Steverink</w:t>
      </w:r>
      <w:proofErr w:type="spellEnd"/>
      <w:r w:rsidRPr="009F0B6C">
        <w:rPr>
          <w:rFonts w:ascii="Times New Roman" w:eastAsia="Times New Roman" w:hAnsi="Times New Roman" w:cs="Times New Roman"/>
          <w:sz w:val="28"/>
          <w:szCs w:val="28"/>
        </w:rPr>
        <w:t xml:space="preserve"> N., &amp; </w:t>
      </w:r>
      <w:proofErr w:type="spellStart"/>
      <w:r w:rsidRPr="009F0B6C">
        <w:rPr>
          <w:rFonts w:ascii="Times New Roman" w:eastAsia="Times New Roman" w:hAnsi="Times New Roman" w:cs="Times New Roman"/>
          <w:sz w:val="28"/>
          <w:szCs w:val="28"/>
        </w:rPr>
        <w:t>deJonge</w:t>
      </w:r>
      <w:proofErr w:type="spellEnd"/>
      <w:r w:rsidRPr="009F0B6C">
        <w:rPr>
          <w:rFonts w:ascii="Times New Roman" w:eastAsia="Times New Roman" w:hAnsi="Times New Roman" w:cs="Times New Roman"/>
          <w:sz w:val="28"/>
          <w:szCs w:val="28"/>
        </w:rPr>
        <w:t xml:space="preserve"> P. </w:t>
      </w:r>
      <w:proofErr w:type="spellStart"/>
      <w:r w:rsidRPr="009F0B6C">
        <w:rPr>
          <w:rFonts w:ascii="Times New Roman" w:eastAsia="Times New Roman" w:hAnsi="Times New Roman" w:cs="Times New Roman"/>
          <w:sz w:val="28"/>
          <w:szCs w:val="28"/>
        </w:rPr>
        <w:t>Social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needs</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and</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happiness</w:t>
      </w:r>
      <w:proofErr w:type="spellEnd"/>
      <w:r w:rsidRPr="009F0B6C">
        <w:rPr>
          <w:rFonts w:ascii="Times New Roman" w:eastAsia="Times New Roman" w:hAnsi="Times New Roman" w:cs="Times New Roman"/>
          <w:sz w:val="28"/>
          <w:szCs w:val="28"/>
        </w:rPr>
        <w:t xml:space="preserve">: A </w:t>
      </w:r>
      <w:proofErr w:type="spellStart"/>
      <w:r w:rsidRPr="009F0B6C">
        <w:rPr>
          <w:rFonts w:ascii="Times New Roman" w:eastAsia="Times New Roman" w:hAnsi="Times New Roman" w:cs="Times New Roman"/>
          <w:sz w:val="28"/>
          <w:szCs w:val="28"/>
        </w:rPr>
        <w:t>life</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course</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perspective</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Journal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of</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Happiness</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Studies</w:t>
      </w:r>
      <w:proofErr w:type="spellEnd"/>
      <w:r w:rsidRPr="009F0B6C">
        <w:rPr>
          <w:rFonts w:ascii="Times New Roman" w:eastAsia="Times New Roman" w:hAnsi="Times New Roman" w:cs="Times New Roman"/>
          <w:sz w:val="28"/>
          <w:szCs w:val="28"/>
        </w:rPr>
        <w:t>. 2021. 22(4), 1953–1978.</w:t>
      </w:r>
      <w:r w:rsidRPr="009F0B6C">
        <w:br/>
      </w:r>
      <w:r w:rsidRPr="009F0B6C">
        <w:rPr>
          <w:rFonts w:ascii="Times New Roman" w:eastAsia="Times New Roman" w:hAnsi="Times New Roman" w:cs="Times New Roman"/>
          <w:sz w:val="28"/>
          <w:szCs w:val="28"/>
        </w:rPr>
        <w:t xml:space="preserve">18. </w:t>
      </w:r>
      <w:proofErr w:type="spellStart"/>
      <w:r w:rsidRPr="009F0B6C">
        <w:rPr>
          <w:rFonts w:ascii="Times New Roman" w:eastAsia="Times New Roman" w:hAnsi="Times New Roman" w:cs="Times New Roman"/>
          <w:sz w:val="28"/>
          <w:szCs w:val="28"/>
        </w:rPr>
        <w:t>Cheong</w:t>
      </w:r>
      <w:proofErr w:type="spellEnd"/>
      <w:r w:rsidRPr="009F0B6C">
        <w:rPr>
          <w:rFonts w:ascii="Times New Roman" w:eastAsia="Times New Roman" w:hAnsi="Times New Roman" w:cs="Times New Roman"/>
          <w:sz w:val="28"/>
          <w:szCs w:val="28"/>
        </w:rPr>
        <w:t xml:space="preserve"> P.H. </w:t>
      </w:r>
      <w:proofErr w:type="spellStart"/>
      <w:r w:rsidRPr="009F0B6C">
        <w:rPr>
          <w:rFonts w:ascii="Times New Roman" w:eastAsia="Times New Roman" w:hAnsi="Times New Roman" w:cs="Times New Roman"/>
          <w:sz w:val="28"/>
          <w:szCs w:val="28"/>
        </w:rPr>
        <w:t>etal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Immigration</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social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cohesion</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and</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social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capital</w:t>
      </w:r>
      <w:proofErr w:type="spellEnd"/>
      <w:r w:rsidRPr="009F0B6C">
        <w:rPr>
          <w:rFonts w:ascii="Times New Roman" w:eastAsia="Times New Roman" w:hAnsi="Times New Roman" w:cs="Times New Roman"/>
          <w:sz w:val="28"/>
          <w:szCs w:val="28"/>
        </w:rPr>
        <w:t xml:space="preserve">: A </w:t>
      </w:r>
      <w:proofErr w:type="spellStart"/>
      <w:r w:rsidRPr="009F0B6C">
        <w:rPr>
          <w:rFonts w:ascii="Times New Roman" w:eastAsia="Times New Roman" w:hAnsi="Times New Roman" w:cs="Times New Roman"/>
          <w:sz w:val="28"/>
          <w:szCs w:val="28"/>
        </w:rPr>
        <w:t>critical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review</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Critical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Social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Policy</w:t>
      </w:r>
      <w:proofErr w:type="spellEnd"/>
      <w:r w:rsidRPr="009F0B6C">
        <w:rPr>
          <w:rFonts w:ascii="Times New Roman" w:eastAsia="Times New Roman" w:hAnsi="Times New Roman" w:cs="Times New Roman"/>
          <w:sz w:val="28"/>
          <w:szCs w:val="28"/>
        </w:rPr>
        <w:t xml:space="preserve">. 2007. </w:t>
      </w:r>
      <w:proofErr w:type="spellStart"/>
      <w:r w:rsidRPr="009F0B6C">
        <w:rPr>
          <w:rFonts w:ascii="Times New Roman" w:eastAsia="Times New Roman" w:hAnsi="Times New Roman" w:cs="Times New Roman"/>
          <w:sz w:val="28"/>
          <w:szCs w:val="28"/>
        </w:rPr>
        <w:t>Vol</w:t>
      </w:r>
      <w:proofErr w:type="spellEnd"/>
      <w:r w:rsidRPr="009F0B6C">
        <w:rPr>
          <w:rFonts w:ascii="Times New Roman" w:eastAsia="Times New Roman" w:hAnsi="Times New Roman" w:cs="Times New Roman"/>
          <w:sz w:val="28"/>
          <w:szCs w:val="28"/>
        </w:rPr>
        <w:t>. 27. № 1. Р. 24–49.</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Colson</w:t>
      </w:r>
      <w:proofErr w:type="spellEnd"/>
      <w:r w:rsidRPr="009F0B6C">
        <w:rPr>
          <w:rFonts w:ascii="Times New Roman" w:eastAsia="Times New Roman" w:hAnsi="Times New Roman" w:cs="Times New Roman"/>
          <w:sz w:val="28"/>
          <w:szCs w:val="28"/>
        </w:rPr>
        <w:t xml:space="preserve"> E. </w:t>
      </w:r>
      <w:proofErr w:type="spellStart"/>
      <w:r w:rsidRPr="009F0B6C">
        <w:rPr>
          <w:rFonts w:ascii="Times New Roman" w:eastAsia="Times New Roman" w:hAnsi="Times New Roman" w:cs="Times New Roman"/>
          <w:sz w:val="28"/>
          <w:szCs w:val="28"/>
        </w:rPr>
        <w:t>Imposing</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Aid</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The</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Ethnography</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of</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Displacement</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and</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its</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Aftermath</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Kroeber</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Anthropological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Society</w:t>
      </w:r>
      <w:proofErr w:type="spellEnd"/>
      <w:r w:rsidRPr="009F0B6C">
        <w:rPr>
          <w:rFonts w:ascii="Times New Roman" w:eastAsia="Times New Roman" w:hAnsi="Times New Roman" w:cs="Times New Roman"/>
          <w:sz w:val="28"/>
          <w:szCs w:val="28"/>
        </w:rPr>
        <w:t>. 2012. № 100(1). Р. 154–167.</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Diener</w:t>
      </w:r>
      <w:proofErr w:type="spellEnd"/>
      <w:r w:rsidRPr="009F0B6C">
        <w:rPr>
          <w:rFonts w:ascii="Times New Roman" w:eastAsia="Times New Roman" w:hAnsi="Times New Roman" w:cs="Times New Roman"/>
          <w:sz w:val="28"/>
          <w:szCs w:val="28"/>
        </w:rPr>
        <w:t xml:space="preserve"> E. SubjectiveWell-being. </w:t>
      </w:r>
      <w:proofErr w:type="spellStart"/>
      <w:r w:rsidRPr="009F0B6C">
        <w:rPr>
          <w:rFonts w:ascii="Times New Roman" w:eastAsia="Times New Roman" w:hAnsi="Times New Roman" w:cs="Times New Roman"/>
          <w:sz w:val="28"/>
          <w:szCs w:val="28"/>
        </w:rPr>
        <w:t>Psychol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Bull</w:t>
      </w:r>
      <w:proofErr w:type="spellEnd"/>
      <w:r w:rsidRPr="009F0B6C">
        <w:rPr>
          <w:rFonts w:ascii="Times New Roman" w:eastAsia="Times New Roman" w:hAnsi="Times New Roman" w:cs="Times New Roman"/>
          <w:sz w:val="28"/>
          <w:szCs w:val="28"/>
        </w:rPr>
        <w:t>. 1984. № 95. P. 2–75.</w:t>
      </w:r>
    </w:p>
    <w:p w:rsidR="009F0B6C" w:rsidRPr="009F0B6C" w:rsidRDefault="009F0B6C" w:rsidP="00E9787A">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rPr>
        <w:t>Hernandez</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Rosalba</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etal</w:t>
      </w:r>
      <w:proofErr w:type="spellEnd"/>
      <w:r w:rsidRPr="009F0B6C">
        <w:rPr>
          <w:rFonts w:ascii="Times New Roman" w:eastAsia="Times New Roman" w:hAnsi="Times New Roman" w:cs="Times New Roman"/>
          <w:color w:val="000000" w:themeColor="text1"/>
          <w:sz w:val="28"/>
          <w:szCs w:val="28"/>
        </w:rPr>
        <w:t>. «</w:t>
      </w:r>
      <w:proofErr w:type="spellStart"/>
      <w:r w:rsidRPr="009F0B6C">
        <w:rPr>
          <w:rFonts w:ascii="Times New Roman" w:eastAsia="Times New Roman" w:hAnsi="Times New Roman" w:cs="Times New Roman"/>
          <w:color w:val="000000" w:themeColor="text1"/>
          <w:sz w:val="28"/>
          <w:szCs w:val="28"/>
        </w:rPr>
        <w:t>Psychological</w:t>
      </w:r>
      <w:proofErr w:type="spellEnd"/>
      <w:r w:rsidRPr="009F0B6C">
        <w:rPr>
          <w:rFonts w:ascii="Times New Roman" w:eastAsia="Times New Roman" w:hAnsi="Times New Roman" w:cs="Times New Roman"/>
          <w:color w:val="000000" w:themeColor="text1"/>
          <w:sz w:val="28"/>
          <w:szCs w:val="28"/>
        </w:rPr>
        <w:t xml:space="preserve"> well-</w:t>
      </w:r>
      <w:proofErr w:type="spellStart"/>
      <w:r w:rsidRPr="009F0B6C">
        <w:rPr>
          <w:rFonts w:ascii="Times New Roman" w:eastAsia="Times New Roman" w:hAnsi="Times New Roman" w:cs="Times New Roman"/>
          <w:color w:val="000000" w:themeColor="text1"/>
          <w:sz w:val="28"/>
          <w:szCs w:val="28"/>
        </w:rPr>
        <w:t>being</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and</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physical</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health</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Associations</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mechanisms</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and</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future</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directions</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Emotion</w:t>
      </w:r>
      <w:proofErr w:type="spellEnd"/>
      <w:r w:rsidRPr="009F0B6C">
        <w:rPr>
          <w:rFonts w:ascii="Times New Roman" w:eastAsia="Times New Roman" w:hAnsi="Times New Roman" w:cs="Times New Roman"/>
          <w:color w:val="000000" w:themeColor="text1"/>
          <w:sz w:val="28"/>
          <w:szCs w:val="28"/>
        </w:rPr>
        <w:t xml:space="preserve"> </w:t>
      </w:r>
      <w:proofErr w:type="spellStart"/>
      <w:r w:rsidRPr="009F0B6C">
        <w:rPr>
          <w:rFonts w:ascii="Times New Roman" w:eastAsia="Times New Roman" w:hAnsi="Times New Roman" w:cs="Times New Roman"/>
          <w:color w:val="000000" w:themeColor="text1"/>
          <w:sz w:val="28"/>
          <w:szCs w:val="28"/>
        </w:rPr>
        <w:t>Review</w:t>
      </w:r>
      <w:proofErr w:type="spellEnd"/>
      <w:r w:rsidRPr="009F0B6C">
        <w:rPr>
          <w:rFonts w:ascii="Times New Roman" w:eastAsia="Times New Roman" w:hAnsi="Times New Roman" w:cs="Times New Roman"/>
          <w:color w:val="000000" w:themeColor="text1"/>
          <w:sz w:val="28"/>
          <w:szCs w:val="28"/>
        </w:rPr>
        <w:t xml:space="preserve"> 10.1 (2018): 18-29.</w:t>
      </w:r>
    </w:p>
    <w:p w:rsidR="009F0B6C" w:rsidRPr="009F0B6C" w:rsidRDefault="009F0B6C" w:rsidP="00191ECD">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rPr>
        <w:lastRenderedPageBreak/>
        <w:t>Kashlyuk</w:t>
      </w:r>
      <w:proofErr w:type="spellEnd"/>
      <w:r w:rsidRPr="009F0B6C">
        <w:rPr>
          <w:rFonts w:ascii="Times New Roman" w:eastAsia="Times New Roman" w:hAnsi="Times New Roman" w:cs="Times New Roman"/>
          <w:color w:val="000000" w:themeColor="text1"/>
          <w:sz w:val="28"/>
          <w:szCs w:val="28"/>
        </w:rPr>
        <w:t xml:space="preserve"> Y. Психологічне здоров’я і психологічне благополуччя особистості як складові задоволеності життям. </w:t>
      </w:r>
      <w:proofErr w:type="spellStart"/>
      <w:r w:rsidRPr="009F0B6C">
        <w:rPr>
          <w:rFonts w:ascii="Times New Roman" w:eastAsia="Times New Roman" w:hAnsi="Times New Roman" w:cs="Times New Roman"/>
          <w:i/>
          <w:iCs/>
          <w:color w:val="000000" w:themeColor="text1"/>
          <w:sz w:val="28"/>
          <w:szCs w:val="28"/>
        </w:rPr>
        <w:t>psychological</w:t>
      </w:r>
      <w:proofErr w:type="spellEnd"/>
      <w:r w:rsidRPr="009F0B6C">
        <w:rPr>
          <w:rFonts w:ascii="Times New Roman" w:eastAsia="Times New Roman" w:hAnsi="Times New Roman" w:cs="Times New Roman"/>
          <w:i/>
          <w:iCs/>
          <w:color w:val="000000" w:themeColor="text1"/>
          <w:sz w:val="28"/>
          <w:szCs w:val="28"/>
        </w:rPr>
        <w:t xml:space="preserve"> </w:t>
      </w:r>
      <w:proofErr w:type="spellStart"/>
      <w:r w:rsidRPr="009F0B6C">
        <w:rPr>
          <w:rFonts w:ascii="Times New Roman" w:eastAsia="Times New Roman" w:hAnsi="Times New Roman" w:cs="Times New Roman"/>
          <w:i/>
          <w:iCs/>
          <w:color w:val="000000" w:themeColor="text1"/>
          <w:sz w:val="28"/>
          <w:szCs w:val="28"/>
        </w:rPr>
        <w:t>journal</w:t>
      </w:r>
      <w:proofErr w:type="spellEnd"/>
      <w:r w:rsidRPr="009F0B6C">
        <w:rPr>
          <w:rFonts w:ascii="Times New Roman" w:eastAsia="Times New Roman" w:hAnsi="Times New Roman" w:cs="Times New Roman"/>
          <w:color w:val="000000" w:themeColor="text1"/>
          <w:sz w:val="28"/>
          <w:szCs w:val="28"/>
        </w:rPr>
        <w:t xml:space="preserve">. 2017. Т. 7, № 3. С. 47–58. URL: </w:t>
      </w:r>
      <w:hyperlink r:id="rId22">
        <w:r w:rsidRPr="009F0B6C">
          <w:rPr>
            <w:rStyle w:val="a8"/>
            <w:rFonts w:ascii="Times New Roman" w:eastAsia="Times New Roman" w:hAnsi="Times New Roman" w:cs="Times New Roman"/>
            <w:color w:val="000000" w:themeColor="text1"/>
            <w:sz w:val="28"/>
            <w:szCs w:val="28"/>
          </w:rPr>
          <w:t>https://doi.org/10.31108/1.2017.3.7.5</w:t>
        </w:r>
      </w:hyperlink>
    </w:p>
    <w:p w:rsidR="009F0B6C" w:rsidRPr="009F0B6C" w:rsidRDefault="009F0B6C" w:rsidP="00191ECD">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Ryan</w:t>
      </w:r>
      <w:proofErr w:type="spellEnd"/>
      <w:r w:rsidRPr="009F0B6C">
        <w:rPr>
          <w:rFonts w:ascii="Times New Roman" w:eastAsia="Times New Roman" w:hAnsi="Times New Roman" w:cs="Times New Roman"/>
          <w:sz w:val="28"/>
          <w:szCs w:val="28"/>
        </w:rPr>
        <w:t xml:space="preserve"> D. </w:t>
      </w:r>
      <w:proofErr w:type="spellStart"/>
      <w:r w:rsidRPr="009F0B6C">
        <w:rPr>
          <w:rFonts w:ascii="Times New Roman" w:eastAsia="Times New Roman" w:hAnsi="Times New Roman" w:cs="Times New Roman"/>
          <w:sz w:val="28"/>
          <w:szCs w:val="28"/>
        </w:rPr>
        <w:t>etal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Theoretical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Perspectives</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on</w:t>
      </w:r>
      <w:proofErr w:type="spellEnd"/>
      <w:r w:rsidRPr="009F0B6C">
        <w:rPr>
          <w:rFonts w:ascii="Times New Roman" w:eastAsia="Times New Roman" w:hAnsi="Times New Roman" w:cs="Times New Roman"/>
          <w:sz w:val="28"/>
          <w:szCs w:val="28"/>
        </w:rPr>
        <w:t xml:space="preserve"> Post-Migration </w:t>
      </w:r>
      <w:proofErr w:type="spellStart"/>
      <w:r w:rsidRPr="009F0B6C">
        <w:rPr>
          <w:rFonts w:ascii="Times New Roman" w:eastAsia="Times New Roman" w:hAnsi="Times New Roman" w:cs="Times New Roman"/>
          <w:sz w:val="28"/>
          <w:szCs w:val="28"/>
        </w:rPr>
        <w:t>Adaptation</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аnd</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Psychological</w:t>
      </w:r>
      <w:proofErr w:type="spellEnd"/>
      <w:r w:rsidRPr="009F0B6C">
        <w:rPr>
          <w:rFonts w:ascii="Times New Roman" w:eastAsia="Times New Roman" w:hAnsi="Times New Roman" w:cs="Times New Roman"/>
          <w:sz w:val="28"/>
          <w:szCs w:val="28"/>
        </w:rPr>
        <w:t xml:space="preserve"> Well-Being </w:t>
      </w:r>
      <w:proofErr w:type="spellStart"/>
      <w:r w:rsidRPr="009F0B6C">
        <w:rPr>
          <w:rFonts w:ascii="Times New Roman" w:eastAsia="Times New Roman" w:hAnsi="Times New Roman" w:cs="Times New Roman"/>
          <w:sz w:val="28"/>
          <w:szCs w:val="28"/>
        </w:rPr>
        <w:t>among</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Refugees</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Towards</w:t>
      </w:r>
      <w:proofErr w:type="spellEnd"/>
      <w:r w:rsidRPr="009F0B6C">
        <w:rPr>
          <w:rFonts w:ascii="Times New Roman" w:eastAsia="Times New Roman" w:hAnsi="Times New Roman" w:cs="Times New Roman"/>
          <w:sz w:val="28"/>
          <w:szCs w:val="28"/>
        </w:rPr>
        <w:t xml:space="preserve"> a Resource-BasedModel. </w:t>
      </w:r>
      <w:proofErr w:type="spellStart"/>
      <w:r w:rsidRPr="009F0B6C">
        <w:rPr>
          <w:rFonts w:ascii="Times New Roman" w:eastAsia="Times New Roman" w:hAnsi="Times New Roman" w:cs="Times New Roman"/>
          <w:sz w:val="28"/>
          <w:szCs w:val="28"/>
        </w:rPr>
        <w:t>Journal</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of</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Refugee</w:t>
      </w:r>
      <w:proofErr w:type="spellEnd"/>
      <w:r w:rsidRPr="009F0B6C">
        <w:rPr>
          <w:rFonts w:ascii="Times New Roman" w:eastAsia="Times New Roman" w:hAnsi="Times New Roman" w:cs="Times New Roman"/>
          <w:sz w:val="28"/>
          <w:szCs w:val="28"/>
        </w:rPr>
        <w:t xml:space="preserve"> </w:t>
      </w:r>
      <w:proofErr w:type="spellStart"/>
      <w:r w:rsidRPr="009F0B6C">
        <w:rPr>
          <w:rFonts w:ascii="Times New Roman" w:eastAsia="Times New Roman" w:hAnsi="Times New Roman" w:cs="Times New Roman"/>
          <w:sz w:val="28"/>
          <w:szCs w:val="28"/>
        </w:rPr>
        <w:t>Studies</w:t>
      </w:r>
      <w:proofErr w:type="spellEnd"/>
      <w:r w:rsidRPr="009F0B6C">
        <w:rPr>
          <w:rFonts w:ascii="Times New Roman" w:eastAsia="Times New Roman" w:hAnsi="Times New Roman" w:cs="Times New Roman"/>
          <w:sz w:val="28"/>
          <w:szCs w:val="28"/>
        </w:rPr>
        <w:t xml:space="preserve">. 2008. </w:t>
      </w:r>
      <w:proofErr w:type="spellStart"/>
      <w:r w:rsidRPr="009F0B6C">
        <w:rPr>
          <w:rFonts w:ascii="Times New Roman" w:eastAsia="Times New Roman" w:hAnsi="Times New Roman" w:cs="Times New Roman"/>
          <w:sz w:val="28"/>
          <w:szCs w:val="28"/>
        </w:rPr>
        <w:t>Vol</w:t>
      </w:r>
      <w:proofErr w:type="spellEnd"/>
      <w:r w:rsidRPr="009F0B6C">
        <w:rPr>
          <w:rFonts w:ascii="Times New Roman" w:eastAsia="Times New Roman" w:hAnsi="Times New Roman" w:cs="Times New Roman"/>
          <w:sz w:val="28"/>
          <w:szCs w:val="28"/>
        </w:rPr>
        <w:t>. 21. № 1. Р. 1–18.</w:t>
      </w:r>
    </w:p>
    <w:p w:rsidR="009F0B6C" w:rsidRPr="009F0B6C" w:rsidRDefault="009F0B6C" w:rsidP="00191ECD">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sidRPr="009F0B6C">
        <w:rPr>
          <w:rFonts w:ascii="Times New Roman" w:eastAsia="Times New Roman" w:hAnsi="Times New Roman" w:cs="Times New Roman"/>
          <w:color w:val="000000" w:themeColor="text1"/>
          <w:sz w:val="28"/>
          <w:szCs w:val="28"/>
          <w:lang w:val="en-US"/>
        </w:rPr>
        <w:t>Ryff</w:t>
      </w:r>
      <w:proofErr w:type="spellEnd"/>
      <w:r w:rsidRPr="009F0B6C">
        <w:rPr>
          <w:rFonts w:ascii="Times New Roman" w:eastAsia="Times New Roman" w:hAnsi="Times New Roman" w:cs="Times New Roman"/>
          <w:color w:val="000000" w:themeColor="text1"/>
          <w:sz w:val="28"/>
          <w:szCs w:val="28"/>
          <w:lang w:val="en-US"/>
        </w:rPr>
        <w:t xml:space="preserve"> C.D. (1995</w:t>
      </w:r>
      <w:proofErr w:type="gramStart"/>
      <w:r w:rsidRPr="009F0B6C">
        <w:rPr>
          <w:rFonts w:ascii="Times New Roman" w:eastAsia="Times New Roman" w:hAnsi="Times New Roman" w:cs="Times New Roman"/>
          <w:color w:val="000000" w:themeColor="text1"/>
          <w:sz w:val="28"/>
          <w:szCs w:val="28"/>
          <w:lang w:val="en-US"/>
        </w:rPr>
        <w:t>)The</w:t>
      </w:r>
      <w:proofErr w:type="gramEnd"/>
      <w:r w:rsidRPr="009F0B6C">
        <w:rPr>
          <w:rFonts w:ascii="Times New Roman" w:eastAsia="Times New Roman" w:hAnsi="Times New Roman" w:cs="Times New Roman"/>
          <w:color w:val="000000" w:themeColor="text1"/>
          <w:sz w:val="28"/>
          <w:szCs w:val="28"/>
          <w:lang w:val="en-US"/>
        </w:rPr>
        <w:t xml:space="preserve"> structure of psychological well-being revisited / Journal of Personality and Social Psychology. –– Vol. 69. – P. 719-727.</w:t>
      </w:r>
    </w:p>
    <w:p w:rsidR="009F0B6C" w:rsidRPr="009F0B6C" w:rsidRDefault="009F0B6C" w:rsidP="00191ECD">
      <w:pPr>
        <w:pStyle w:val="a3"/>
        <w:numPr>
          <w:ilvl w:val="0"/>
          <w:numId w:val="18"/>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sz w:val="28"/>
          <w:szCs w:val="28"/>
          <w:lang w:val="en-US"/>
        </w:rPr>
      </w:pPr>
      <w:r w:rsidRPr="009F0B6C">
        <w:rPr>
          <w:rFonts w:ascii="Times New Roman" w:eastAsia="Times New Roman" w:hAnsi="Times New Roman" w:cs="Times New Roman"/>
          <w:color w:val="000000" w:themeColor="text1"/>
          <w:sz w:val="28"/>
          <w:szCs w:val="28"/>
          <w:lang w:val="en-US"/>
        </w:rPr>
        <w:t xml:space="preserve">The Science of Well-Being / ed. by E. </w:t>
      </w:r>
      <w:proofErr w:type="spellStart"/>
      <w:r w:rsidRPr="009F0B6C">
        <w:rPr>
          <w:rFonts w:ascii="Times New Roman" w:eastAsia="Times New Roman" w:hAnsi="Times New Roman" w:cs="Times New Roman"/>
          <w:color w:val="000000" w:themeColor="text1"/>
          <w:sz w:val="28"/>
          <w:szCs w:val="28"/>
          <w:lang w:val="en-US"/>
        </w:rPr>
        <w:t>Diener</w:t>
      </w:r>
      <w:proofErr w:type="spellEnd"/>
      <w:r w:rsidRPr="009F0B6C">
        <w:rPr>
          <w:rFonts w:ascii="Times New Roman" w:eastAsia="Times New Roman" w:hAnsi="Times New Roman" w:cs="Times New Roman"/>
          <w:color w:val="000000" w:themeColor="text1"/>
          <w:sz w:val="28"/>
          <w:szCs w:val="28"/>
          <w:lang w:val="en-US"/>
        </w:rPr>
        <w:t xml:space="preserve">. </w:t>
      </w:r>
      <w:proofErr w:type="gramStart"/>
      <w:r w:rsidRPr="009F0B6C">
        <w:rPr>
          <w:rFonts w:ascii="Times New Roman" w:eastAsia="Times New Roman" w:hAnsi="Times New Roman" w:cs="Times New Roman"/>
          <w:color w:val="000000" w:themeColor="text1"/>
          <w:sz w:val="28"/>
          <w:szCs w:val="28"/>
          <w:lang w:val="en-US"/>
        </w:rPr>
        <w:t>Dordrecht :</w:t>
      </w:r>
      <w:proofErr w:type="gramEnd"/>
      <w:r w:rsidRPr="009F0B6C">
        <w:rPr>
          <w:rFonts w:ascii="Times New Roman" w:eastAsia="Times New Roman" w:hAnsi="Times New Roman" w:cs="Times New Roman"/>
          <w:color w:val="000000" w:themeColor="text1"/>
          <w:sz w:val="28"/>
          <w:szCs w:val="28"/>
          <w:lang w:val="en-US"/>
        </w:rPr>
        <w:t xml:space="preserve"> Springer Netherlands, 2009. URL: </w:t>
      </w:r>
      <w:hyperlink r:id="rId23">
        <w:r w:rsidRPr="009F0B6C">
          <w:rPr>
            <w:rStyle w:val="a8"/>
            <w:rFonts w:ascii="Times New Roman" w:eastAsia="Times New Roman" w:hAnsi="Times New Roman" w:cs="Times New Roman"/>
            <w:color w:val="000000" w:themeColor="text1"/>
            <w:sz w:val="28"/>
            <w:szCs w:val="28"/>
            <w:lang w:val="en-US"/>
          </w:rPr>
          <w:t>https://doi.org/10.1007/978-90-481-2350-6</w:t>
        </w:r>
      </w:hyperlink>
      <w:r w:rsidRPr="009F0B6C">
        <w:rPr>
          <w:rFonts w:ascii="Times New Roman" w:eastAsia="Times New Roman" w:hAnsi="Times New Roman" w:cs="Times New Roman"/>
          <w:color w:val="000000" w:themeColor="text1"/>
          <w:sz w:val="28"/>
          <w:szCs w:val="28"/>
          <w:lang w:val="en-US"/>
        </w:rPr>
        <w:t xml:space="preserve"> (date of access: 03.06.2024).</w:t>
      </w:r>
    </w:p>
    <w:p w:rsidR="000E6D07" w:rsidRPr="009F0B6C" w:rsidRDefault="000E6D07" w:rsidP="000E6D07">
      <w:pPr>
        <w:spacing w:after="0" w:line="360" w:lineRule="auto"/>
        <w:ind w:left="-284"/>
        <w:jc w:val="both"/>
        <w:rPr>
          <w:rFonts w:ascii="Times New Roman" w:eastAsia="Times New Roman" w:hAnsi="Times New Roman" w:cs="Times New Roman"/>
          <w:color w:val="000000" w:themeColor="text1"/>
          <w:sz w:val="28"/>
          <w:szCs w:val="28"/>
          <w:lang w:val="en-US"/>
        </w:rPr>
      </w:pPr>
    </w:p>
    <w:p w:rsidR="000E6D07" w:rsidRPr="009F0B6C" w:rsidRDefault="000E6D07">
      <w:pPr>
        <w:rPr>
          <w:rFonts w:ascii="Times New Roman" w:eastAsia="Times New Roman" w:hAnsi="Times New Roman" w:cs="Times New Roman"/>
          <w:b/>
          <w:bCs/>
          <w:color w:val="000000" w:themeColor="text1"/>
          <w:sz w:val="28"/>
          <w:szCs w:val="28"/>
          <w:lang w:val="en-US"/>
        </w:rPr>
      </w:pPr>
      <w:r w:rsidRPr="009F0B6C">
        <w:rPr>
          <w:rFonts w:ascii="Times New Roman" w:eastAsia="Times New Roman" w:hAnsi="Times New Roman" w:cs="Times New Roman"/>
          <w:b/>
          <w:bCs/>
          <w:color w:val="000000" w:themeColor="text1"/>
          <w:sz w:val="28"/>
          <w:szCs w:val="28"/>
          <w:lang w:val="en-US"/>
        </w:rPr>
        <w:br w:type="page"/>
      </w:r>
    </w:p>
    <w:p w:rsidR="00EB32C3" w:rsidRPr="009F0B6C" w:rsidRDefault="00EB32C3" w:rsidP="00191ECD">
      <w:pPr>
        <w:spacing w:before="120" w:after="120" w:line="360" w:lineRule="auto"/>
        <w:jc w:val="center"/>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b/>
          <w:bCs/>
          <w:color w:val="000000" w:themeColor="text1"/>
          <w:sz w:val="28"/>
          <w:szCs w:val="28"/>
          <w:lang w:val="ru-RU"/>
        </w:rPr>
        <w:lastRenderedPageBreak/>
        <w:t>ДОДАТКИ</w:t>
      </w:r>
    </w:p>
    <w:p w:rsidR="00EB32C3" w:rsidRPr="009F0B6C" w:rsidRDefault="00EB32C3" w:rsidP="00191ECD">
      <w:pPr>
        <w:spacing w:after="0" w:line="360" w:lineRule="auto"/>
        <w:ind w:left="-284" w:firstLine="710"/>
        <w:jc w:val="right"/>
        <w:rPr>
          <w:rFonts w:ascii="Times New Roman" w:eastAsia="Times New Roman" w:hAnsi="Times New Roman" w:cs="Times New Roman"/>
          <w:i/>
          <w:iCs/>
          <w:color w:val="000000" w:themeColor="text1"/>
          <w:sz w:val="28"/>
          <w:szCs w:val="28"/>
          <w:lang w:val="ru-RU"/>
        </w:rPr>
      </w:pPr>
      <w:proofErr w:type="spellStart"/>
      <w:r w:rsidRPr="009F0B6C">
        <w:rPr>
          <w:rFonts w:ascii="Times New Roman" w:eastAsia="Times New Roman" w:hAnsi="Times New Roman" w:cs="Times New Roman"/>
          <w:i/>
          <w:iCs/>
          <w:color w:val="000000" w:themeColor="text1"/>
          <w:sz w:val="28"/>
          <w:szCs w:val="28"/>
          <w:lang w:val="ru-RU"/>
        </w:rPr>
        <w:t>Додаток</w:t>
      </w:r>
      <w:proofErr w:type="spellEnd"/>
      <w:r w:rsidRPr="009F0B6C">
        <w:rPr>
          <w:rFonts w:ascii="Times New Roman" w:eastAsia="Times New Roman" w:hAnsi="Times New Roman" w:cs="Times New Roman"/>
          <w:i/>
          <w:iCs/>
          <w:color w:val="000000" w:themeColor="text1"/>
          <w:sz w:val="28"/>
          <w:szCs w:val="28"/>
          <w:lang w:val="ru-RU"/>
        </w:rPr>
        <w:t xml:space="preserve"> 1</w:t>
      </w:r>
    </w:p>
    <w:p w:rsidR="00EB32C3" w:rsidRPr="009F0B6C" w:rsidRDefault="00EB32C3" w:rsidP="00191ECD">
      <w:pPr>
        <w:pStyle w:val="ac"/>
        <w:spacing w:line="360" w:lineRule="auto"/>
        <w:jc w:val="center"/>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b/>
          <w:bCs/>
          <w:color w:val="000000" w:themeColor="text1"/>
          <w:sz w:val="28"/>
          <w:szCs w:val="28"/>
        </w:rPr>
        <w:t xml:space="preserve">Методика Т. </w:t>
      </w:r>
      <w:proofErr w:type="spellStart"/>
      <w:r w:rsidRPr="009F0B6C">
        <w:rPr>
          <w:rFonts w:ascii="Times New Roman" w:eastAsia="Times New Roman" w:hAnsi="Times New Roman" w:cs="Times New Roman"/>
          <w:b/>
          <w:bCs/>
          <w:color w:val="000000" w:themeColor="text1"/>
          <w:sz w:val="28"/>
          <w:szCs w:val="28"/>
        </w:rPr>
        <w:t>Елерса</w:t>
      </w:r>
      <w:proofErr w:type="spellEnd"/>
      <w:r w:rsidRPr="009F0B6C">
        <w:rPr>
          <w:rFonts w:ascii="Times New Roman" w:eastAsia="Times New Roman" w:hAnsi="Times New Roman" w:cs="Times New Roman"/>
          <w:b/>
          <w:bCs/>
          <w:color w:val="000000" w:themeColor="text1"/>
          <w:sz w:val="28"/>
          <w:szCs w:val="28"/>
        </w:rPr>
        <w:t>: діагностика мотивації до успіху</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Вам буде запропонований 41 питання, н</w:t>
      </w:r>
      <w:r w:rsidR="00CF236B" w:rsidRPr="009F0B6C">
        <w:rPr>
          <w:rFonts w:ascii="Times New Roman" w:eastAsia="Times New Roman" w:hAnsi="Times New Roman" w:cs="Times New Roman"/>
          <w:color w:val="000000" w:themeColor="text1"/>
          <w:sz w:val="28"/>
          <w:szCs w:val="28"/>
        </w:rPr>
        <w:t>а кожен з яких дайте відповідь «так»</w:t>
      </w:r>
      <w:r w:rsidRPr="009F0B6C">
        <w:rPr>
          <w:rFonts w:ascii="Times New Roman" w:eastAsia="Times New Roman" w:hAnsi="Times New Roman" w:cs="Times New Roman"/>
          <w:color w:val="000000" w:themeColor="text1"/>
          <w:sz w:val="28"/>
          <w:szCs w:val="28"/>
        </w:rPr>
        <w:t xml:space="preserve"> або </w:t>
      </w:r>
      <w:r w:rsidR="00CF236B" w:rsidRPr="009F0B6C">
        <w:rPr>
          <w:rFonts w:ascii="Times New Roman" w:eastAsia="Times New Roman" w:hAnsi="Times New Roman" w:cs="Times New Roman"/>
          <w:color w:val="000000" w:themeColor="text1"/>
          <w:sz w:val="28"/>
          <w:szCs w:val="28"/>
        </w:rPr>
        <w:t>«ні»</w:t>
      </w:r>
      <w:r w:rsidRPr="009F0B6C">
        <w:rPr>
          <w:rFonts w:ascii="Times New Roman" w:eastAsia="Times New Roman" w:hAnsi="Times New Roman" w:cs="Times New Roman"/>
          <w:color w:val="000000" w:themeColor="text1"/>
          <w:sz w:val="28"/>
          <w:szCs w:val="28"/>
        </w:rPr>
        <w:t>.</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i/>
          <w:iCs/>
          <w:color w:val="000000" w:themeColor="text1"/>
          <w:sz w:val="28"/>
          <w:szCs w:val="28"/>
        </w:rPr>
        <w:t xml:space="preserve">Тестовий матеріал (питання) опитувальника </w:t>
      </w:r>
      <w:proofErr w:type="spellStart"/>
      <w:r w:rsidRPr="009F0B6C">
        <w:rPr>
          <w:rFonts w:ascii="Times New Roman" w:eastAsia="Times New Roman" w:hAnsi="Times New Roman" w:cs="Times New Roman"/>
          <w:i/>
          <w:iCs/>
          <w:color w:val="000000" w:themeColor="text1"/>
          <w:sz w:val="28"/>
          <w:szCs w:val="28"/>
        </w:rPr>
        <w:t>Елерса</w:t>
      </w:r>
      <w:proofErr w:type="spellEnd"/>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 Якщо між двома варіантами є вибір, його краще зробити швидше, ніж відкладати на потім.</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 Якщо помічаю, що не можу на всі 100% виконати завдання, я легко дратуюся.</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 Коли я працюю, це виглядає так, ніби я ставлю на карту все.</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4. Якщо виникає проблемна ситуація, найчастіше я приймаю рішення одним з останніх.</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5. Якщо два дні поспіль у мене немає справи, я втрачаю спокій.</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6. У деякі дні мої успіхи нижче середніх.</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7. Я більш вимогливий до себе, ніж до інших.</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8. Я доброзичливіший за інших.</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9. Якщо я відмовляюся від складного завдання, згодом суворо засуджую себе, бо знаю, що в ньому я домігся б успіху.</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10. У процесі роботи я потребую невеликі паузи для відпочинку.</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11. Старанність - це не основна моя риса.</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12. Мої досягнення в роботі не завжди однакові.</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13. Інша робота приваблює мене більше тієї, якої я зайнятий.</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14. Осуд стимулює мене сильніше похвали.</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15. Знаю, що колеги вважають мене діловою людиною.</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16. Подолання перешкод сприяє тому, що мої рішення стають більш категоричними.</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17. На моєму честолюбстві легко зіграти.</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18. Якщо я працюю без натхнення, це зазвичай помітно.</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19. Виконуючи роботу, я не розраховую на допомогу інших.</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lastRenderedPageBreak/>
        <w:t>20. Іноді я відкладаю на завтра те, що повинен зробити сьогодні.</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21. Потрібно покладатися тільки на самого себе.</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22. У житті небагато речей важливіше грошей.</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23. Якщо мені треба буде виконати важливе завдання, я ніколи не думаю ні про що інше.</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24. Я менш честолюбний, ніж багато інших.</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25. Наприкінці відпустки я зазвичай радію, що скоро вийду на роботу.</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26. Якщо я розташований до роботи, роблю її краще і більш кваліфіковано, ніж інші.</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27. Мені простіше і легше спілкуватися з людьми, здатними наполегливо працювати.</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28. Коли у мене немає роботи, мені не по собі.</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29. Відповідальну роботу мені доводиться виконувати частіше за інших.</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30. Якщо мені доводиться приймати рішення, намагаюся робити це якомога краще.</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31. Іноді друзі вважають мене ледачим.</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32. Мої успіхи в якійсь мірі залежать від колег.</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33. Протидіяти волі керівника безглуздо.</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34. Іноді не знаєш, яку роботу доведеться виконувати.</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35. Якщо у мене щось не ладиться, я стаю нетерплячим.</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36. Зазвичай я звертаю мало уваги на свої досягнення.</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37. Якщо я працюю разом з іншими, моя робота більш результативна, ніж у інших.</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38. Не доводжу до кінця багато, за що беруся.</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39. Заздрю людям, які не завантажені роботою.</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40. Не заздрю тим, хто прагне до влади.</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41. Якщо я впевнений, що стою на правильному шляху, для доведення своєї правоти піду на крайні заходи.</w:t>
      </w:r>
    </w:p>
    <w:p w:rsidR="00EB32C3" w:rsidRDefault="00EB32C3" w:rsidP="00191ECD">
      <w:pPr>
        <w:spacing w:after="0" w:line="360" w:lineRule="auto"/>
        <w:ind w:firstLine="710"/>
        <w:jc w:val="both"/>
        <w:rPr>
          <w:rFonts w:ascii="Times New Roman" w:eastAsia="Times New Roman" w:hAnsi="Times New Roman" w:cs="Times New Roman"/>
          <w:color w:val="000000" w:themeColor="text1"/>
          <w:sz w:val="28"/>
          <w:szCs w:val="28"/>
        </w:rPr>
      </w:pPr>
    </w:p>
    <w:p w:rsidR="00191ECD" w:rsidRPr="009F0B6C" w:rsidRDefault="00191ECD" w:rsidP="00191ECD">
      <w:pPr>
        <w:spacing w:after="0" w:line="360" w:lineRule="auto"/>
        <w:ind w:firstLine="710"/>
        <w:jc w:val="both"/>
        <w:rPr>
          <w:rFonts w:ascii="Times New Roman" w:eastAsia="Times New Roman" w:hAnsi="Times New Roman" w:cs="Times New Roman"/>
          <w:color w:val="000000" w:themeColor="text1"/>
          <w:sz w:val="28"/>
          <w:szCs w:val="28"/>
        </w:rPr>
      </w:pP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i/>
          <w:iCs/>
          <w:color w:val="000000" w:themeColor="text1"/>
          <w:sz w:val="28"/>
          <w:szCs w:val="28"/>
        </w:rPr>
        <w:t xml:space="preserve">Ключ опитувальника Т. </w:t>
      </w:r>
      <w:proofErr w:type="spellStart"/>
      <w:r w:rsidRPr="009F0B6C">
        <w:rPr>
          <w:rFonts w:ascii="Times New Roman" w:eastAsia="Times New Roman" w:hAnsi="Times New Roman" w:cs="Times New Roman"/>
          <w:i/>
          <w:iCs/>
          <w:color w:val="000000" w:themeColor="text1"/>
          <w:sz w:val="28"/>
          <w:szCs w:val="28"/>
        </w:rPr>
        <w:t>Елерса</w:t>
      </w:r>
      <w:proofErr w:type="spellEnd"/>
      <w:r w:rsidRPr="009F0B6C">
        <w:rPr>
          <w:rFonts w:ascii="Times New Roman" w:eastAsia="Times New Roman" w:hAnsi="Times New Roman" w:cs="Times New Roman"/>
          <w:i/>
          <w:iCs/>
          <w:color w:val="000000" w:themeColor="text1"/>
          <w:sz w:val="28"/>
          <w:szCs w:val="28"/>
        </w:rPr>
        <w:t>. Розрахунок значень.</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По 1 б</w:t>
      </w:r>
      <w:r w:rsidR="00CF236B" w:rsidRPr="009F0B6C">
        <w:rPr>
          <w:rFonts w:ascii="Times New Roman" w:eastAsia="Times New Roman" w:hAnsi="Times New Roman" w:cs="Times New Roman"/>
          <w:color w:val="000000" w:themeColor="text1"/>
          <w:sz w:val="28"/>
          <w:szCs w:val="28"/>
        </w:rPr>
        <w:t>алу нараховується за відповідь «так»</w:t>
      </w:r>
      <w:r w:rsidRPr="009F0B6C">
        <w:rPr>
          <w:rFonts w:ascii="Times New Roman" w:eastAsia="Times New Roman" w:hAnsi="Times New Roman" w:cs="Times New Roman"/>
          <w:color w:val="000000" w:themeColor="text1"/>
          <w:sz w:val="28"/>
          <w:szCs w:val="28"/>
        </w:rPr>
        <w:t xml:space="preserve"> на питання: 2-5, 7-10, 14-17, 21, 22, 25-30, 32, 37, 41</w:t>
      </w:r>
    </w:p>
    <w:p w:rsidR="00EB32C3" w:rsidRPr="009F0B6C" w:rsidRDefault="00CF236B"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і «ні»</w:t>
      </w:r>
      <w:r w:rsidR="00EB32C3" w:rsidRPr="009F0B6C">
        <w:rPr>
          <w:rFonts w:ascii="Times New Roman" w:eastAsia="Times New Roman" w:hAnsi="Times New Roman" w:cs="Times New Roman"/>
          <w:color w:val="000000" w:themeColor="text1"/>
          <w:sz w:val="28"/>
          <w:szCs w:val="28"/>
        </w:rPr>
        <w:t xml:space="preserve"> - на наступні: 6, 13, 18, 20, 24, 31, 36, 38 і 39.</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Відповіді на питання 1, 11, 12, 19, 23, 33-35 і 40 не враховуються. Підраховується загальна сума балів.</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i/>
          <w:iCs/>
          <w:color w:val="000000" w:themeColor="text1"/>
          <w:sz w:val="28"/>
          <w:szCs w:val="28"/>
        </w:rPr>
        <w:t xml:space="preserve">Інтерпретація методики мотивації до успіху (норми тесту </w:t>
      </w:r>
      <w:proofErr w:type="spellStart"/>
      <w:r w:rsidRPr="009F0B6C">
        <w:rPr>
          <w:rFonts w:ascii="Times New Roman" w:eastAsia="Times New Roman" w:hAnsi="Times New Roman" w:cs="Times New Roman"/>
          <w:i/>
          <w:iCs/>
          <w:color w:val="000000" w:themeColor="text1"/>
          <w:sz w:val="28"/>
          <w:szCs w:val="28"/>
        </w:rPr>
        <w:t>Елерса</w:t>
      </w:r>
      <w:proofErr w:type="spellEnd"/>
      <w:r w:rsidRPr="009F0B6C">
        <w:rPr>
          <w:rFonts w:ascii="Times New Roman" w:eastAsia="Times New Roman" w:hAnsi="Times New Roman" w:cs="Times New Roman"/>
          <w:i/>
          <w:iCs/>
          <w:color w:val="000000" w:themeColor="text1"/>
          <w:sz w:val="28"/>
          <w:szCs w:val="28"/>
        </w:rPr>
        <w:t>):</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Чим більша сума балів, тим вище рівень мотивації до досягнення успіху.</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Від 1 до 10 балів - низька мотивація до успіху;</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від 11 до 16 балів - середній рівень мотивації;</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від 17 до 20 балів – помірно високий рівень мотивації;</w:t>
      </w:r>
    </w:p>
    <w:p w:rsidR="00EB32C3" w:rsidRPr="009F0B6C" w:rsidRDefault="00EB32C3" w:rsidP="00191ECD">
      <w:pPr>
        <w:pStyle w:val="ac"/>
        <w:spacing w:line="360" w:lineRule="auto"/>
        <w:ind w:firstLine="710"/>
        <w:jc w:val="both"/>
        <w:rPr>
          <w:rFonts w:ascii="Times New Roman" w:eastAsia="Times New Roman" w:hAnsi="Times New Roman" w:cs="Times New Roman"/>
          <w:color w:val="000000" w:themeColor="text1"/>
          <w:sz w:val="28"/>
          <w:szCs w:val="28"/>
        </w:rPr>
      </w:pPr>
      <w:r w:rsidRPr="009F0B6C">
        <w:rPr>
          <w:rFonts w:ascii="Times New Roman" w:eastAsia="Times New Roman" w:hAnsi="Times New Roman" w:cs="Times New Roman"/>
          <w:color w:val="000000" w:themeColor="text1"/>
          <w:sz w:val="28"/>
          <w:szCs w:val="28"/>
        </w:rPr>
        <w:t>більше 21 бал - дуже високий рівень мотивації до успіху.</w:t>
      </w:r>
    </w:p>
    <w:p w:rsidR="00EB32C3" w:rsidRDefault="00EB32C3"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191ECD" w:rsidRPr="009F0B6C" w:rsidRDefault="00191ECD" w:rsidP="00191ECD">
      <w:pPr>
        <w:pStyle w:val="ac"/>
        <w:spacing w:line="360" w:lineRule="auto"/>
        <w:ind w:left="-284" w:firstLine="710"/>
        <w:rPr>
          <w:rFonts w:ascii="Times New Roman" w:eastAsia="Times New Roman" w:hAnsi="Times New Roman" w:cs="Times New Roman"/>
          <w:color w:val="000000" w:themeColor="text1"/>
          <w:sz w:val="28"/>
          <w:szCs w:val="28"/>
        </w:rPr>
      </w:pPr>
    </w:p>
    <w:p w:rsidR="00EB32C3" w:rsidRPr="009F0B6C" w:rsidRDefault="00EB32C3" w:rsidP="00191ECD">
      <w:pPr>
        <w:pStyle w:val="ac"/>
        <w:spacing w:line="360" w:lineRule="auto"/>
        <w:ind w:left="-284" w:firstLine="710"/>
        <w:jc w:val="right"/>
        <w:rPr>
          <w:rFonts w:ascii="Times New Roman" w:eastAsia="Times New Roman" w:hAnsi="Times New Roman" w:cs="Times New Roman"/>
          <w:i/>
          <w:iCs/>
          <w:color w:val="000000" w:themeColor="text1"/>
          <w:sz w:val="28"/>
          <w:szCs w:val="28"/>
        </w:rPr>
      </w:pPr>
      <w:r w:rsidRPr="009F0B6C">
        <w:rPr>
          <w:rFonts w:ascii="Times New Roman" w:eastAsia="Times New Roman" w:hAnsi="Times New Roman" w:cs="Times New Roman"/>
          <w:i/>
          <w:iCs/>
          <w:color w:val="000000" w:themeColor="text1"/>
          <w:sz w:val="28"/>
          <w:szCs w:val="28"/>
        </w:rPr>
        <w:t>Додаток 2</w:t>
      </w:r>
    </w:p>
    <w:p w:rsidR="00EB32C3" w:rsidRPr="009F0B6C" w:rsidRDefault="00E9787A" w:rsidP="00191ECD">
      <w:pPr>
        <w:pStyle w:val="ac"/>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w:t>
      </w:r>
      <w:r w:rsidR="00EB32C3" w:rsidRPr="009F0B6C">
        <w:rPr>
          <w:rFonts w:ascii="Times New Roman" w:eastAsia="Times New Roman" w:hAnsi="Times New Roman" w:cs="Times New Roman"/>
          <w:color w:val="000000" w:themeColor="text1"/>
          <w:sz w:val="28"/>
          <w:szCs w:val="28"/>
        </w:rPr>
        <w:t>Модифікована шкала суб’єктивного благополуччя</w:t>
      </w:r>
      <w:r>
        <w:rPr>
          <w:rFonts w:ascii="Times New Roman" w:eastAsia="Times New Roman" w:hAnsi="Times New Roman" w:cs="Times New Roman"/>
          <w:color w:val="000000" w:themeColor="text1"/>
          <w:sz w:val="28"/>
          <w:szCs w:val="28"/>
        </w:rPr>
        <w:t>»</w:t>
      </w:r>
      <w:r w:rsidR="00EB32C3" w:rsidRPr="009F0B6C">
        <w:rPr>
          <w:rFonts w:ascii="Times New Roman" w:eastAsia="Times New Roman" w:hAnsi="Times New Roman" w:cs="Times New Roman"/>
          <w:color w:val="000000" w:themeColor="text1"/>
          <w:sz w:val="28"/>
          <w:szCs w:val="28"/>
        </w:rPr>
        <w:t xml:space="preserve"> </w:t>
      </w:r>
      <w:r w:rsidR="00EB32C3" w:rsidRPr="009F0B6C">
        <w:rPr>
          <w:rFonts w:ascii="Times New Roman" w:eastAsia="Times New Roman" w:hAnsi="Times New Roman" w:cs="Times New Roman"/>
          <w:color w:val="0D0D0D" w:themeColor="text1" w:themeTint="F2"/>
          <w:sz w:val="28"/>
          <w:szCs w:val="28"/>
        </w:rPr>
        <w:t xml:space="preserve">П. </w:t>
      </w:r>
      <w:proofErr w:type="spellStart"/>
      <w:r w:rsidR="00EB32C3" w:rsidRPr="009F0B6C">
        <w:rPr>
          <w:rFonts w:ascii="Times New Roman" w:eastAsia="Times New Roman" w:hAnsi="Times New Roman" w:cs="Times New Roman"/>
          <w:color w:val="0D0D0D" w:themeColor="text1" w:themeTint="F2"/>
          <w:sz w:val="28"/>
          <w:szCs w:val="28"/>
        </w:rPr>
        <w:t>Понтін</w:t>
      </w:r>
      <w:proofErr w:type="spellEnd"/>
      <w:r w:rsidR="00EB32C3" w:rsidRPr="009F0B6C">
        <w:rPr>
          <w:rFonts w:ascii="Times New Roman" w:eastAsia="Times New Roman" w:hAnsi="Times New Roman" w:cs="Times New Roman"/>
          <w:color w:val="0D0D0D" w:themeColor="text1" w:themeTint="F2"/>
          <w:sz w:val="28"/>
          <w:szCs w:val="28"/>
        </w:rPr>
        <w:t xml:space="preserve">, М. </w:t>
      </w:r>
      <w:proofErr w:type="spellStart"/>
      <w:r w:rsidR="00EB32C3" w:rsidRPr="009F0B6C">
        <w:rPr>
          <w:rFonts w:ascii="Times New Roman" w:eastAsia="Times New Roman" w:hAnsi="Times New Roman" w:cs="Times New Roman"/>
          <w:color w:val="0D0D0D" w:themeColor="text1" w:themeTint="F2"/>
          <w:sz w:val="28"/>
          <w:szCs w:val="28"/>
        </w:rPr>
        <w:t>Шваннауер</w:t>
      </w:r>
      <w:proofErr w:type="spellEnd"/>
      <w:r w:rsidR="00EB32C3" w:rsidRPr="009F0B6C">
        <w:rPr>
          <w:rFonts w:ascii="Times New Roman" w:eastAsia="Times New Roman" w:hAnsi="Times New Roman" w:cs="Times New Roman"/>
          <w:color w:val="0D0D0D" w:themeColor="text1" w:themeTint="F2"/>
          <w:sz w:val="28"/>
          <w:szCs w:val="28"/>
        </w:rPr>
        <w:t xml:space="preserve">, С. Тай, М. </w:t>
      </w:r>
      <w:proofErr w:type="spellStart"/>
      <w:r w:rsidR="00EB32C3" w:rsidRPr="009F0B6C">
        <w:rPr>
          <w:rFonts w:ascii="Times New Roman" w:eastAsia="Times New Roman" w:hAnsi="Times New Roman" w:cs="Times New Roman"/>
          <w:color w:val="0D0D0D" w:themeColor="text1" w:themeTint="F2"/>
          <w:sz w:val="28"/>
          <w:szCs w:val="28"/>
        </w:rPr>
        <w:t>Кіндерман</w:t>
      </w:r>
      <w:proofErr w:type="spellEnd"/>
      <w:r w:rsidR="00EB32C3" w:rsidRPr="009F0B6C">
        <w:rPr>
          <w:rFonts w:ascii="Times New Roman" w:eastAsia="Times New Roman" w:hAnsi="Times New Roman" w:cs="Times New Roman"/>
          <w:color w:val="000000" w:themeColor="text1"/>
          <w:sz w:val="28"/>
          <w:szCs w:val="28"/>
        </w:rPr>
        <w:t xml:space="preserve"> (адаптація Л.М. </w:t>
      </w:r>
      <w:proofErr w:type="spellStart"/>
      <w:r w:rsidR="00EB32C3" w:rsidRPr="009F0B6C">
        <w:rPr>
          <w:rFonts w:ascii="Times New Roman" w:eastAsia="Times New Roman" w:hAnsi="Times New Roman" w:cs="Times New Roman"/>
          <w:color w:val="000000" w:themeColor="text1"/>
          <w:sz w:val="28"/>
          <w:szCs w:val="28"/>
        </w:rPr>
        <w:t>Карамушки</w:t>
      </w:r>
      <w:proofErr w:type="spellEnd"/>
      <w:r w:rsidR="00EB32C3" w:rsidRPr="009F0B6C">
        <w:rPr>
          <w:rFonts w:ascii="Times New Roman" w:eastAsia="Times New Roman" w:hAnsi="Times New Roman" w:cs="Times New Roman"/>
          <w:color w:val="000000" w:themeColor="text1"/>
          <w:sz w:val="28"/>
          <w:szCs w:val="28"/>
        </w:rPr>
        <w:t xml:space="preserve">, К.В. Терещенко, О.В. </w:t>
      </w:r>
      <w:proofErr w:type="spellStart"/>
      <w:r w:rsidR="00EB32C3" w:rsidRPr="009F0B6C">
        <w:rPr>
          <w:rFonts w:ascii="Times New Roman" w:eastAsia="Times New Roman" w:hAnsi="Times New Roman" w:cs="Times New Roman"/>
          <w:color w:val="000000" w:themeColor="text1"/>
          <w:sz w:val="28"/>
          <w:szCs w:val="28"/>
        </w:rPr>
        <w:t>Креденцер</w:t>
      </w:r>
      <w:proofErr w:type="spellEnd"/>
      <w:r w:rsidR="00EB32C3" w:rsidRPr="009F0B6C">
        <w:rPr>
          <w:rFonts w:ascii="Times New Roman" w:eastAsia="Times New Roman" w:hAnsi="Times New Roman" w:cs="Times New Roman"/>
          <w:color w:val="000000" w:themeColor="text1"/>
          <w:sz w:val="28"/>
          <w:szCs w:val="28"/>
        </w:rPr>
        <w:t>)</w:t>
      </w:r>
    </w:p>
    <w:p w:rsidR="00E9787A" w:rsidRDefault="00EB32C3" w:rsidP="00191ECD">
      <w:pPr>
        <w:pStyle w:val="ac"/>
        <w:spacing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i/>
          <w:iCs/>
          <w:sz w:val="28"/>
          <w:szCs w:val="28"/>
        </w:rPr>
        <w:t>Інструкція для учасників опитування:</w:t>
      </w:r>
      <w:r w:rsidRPr="009F0B6C">
        <w:rPr>
          <w:rFonts w:ascii="Times New Roman" w:eastAsia="Times New Roman" w:hAnsi="Times New Roman" w:cs="Times New Roman"/>
          <w:sz w:val="28"/>
          <w:szCs w:val="28"/>
        </w:rPr>
        <w:t xml:space="preserve"> Дайте відповідь на наведені нижче запитання, використовуючи шкалу (поставте “+” у відповідній комірці). Текст опитувальника:</w:t>
      </w:r>
    </w:p>
    <w:p w:rsidR="00E9787A" w:rsidRDefault="00E9787A" w:rsidP="00191ECD">
      <w:pPr>
        <w:spacing w:line="360" w:lineRule="auto"/>
      </w:pPr>
    </w:p>
    <w:tbl>
      <w:tblPr>
        <w:tblStyle w:val="ab"/>
        <w:tblW w:w="0" w:type="auto"/>
        <w:jc w:val="center"/>
        <w:tblLayout w:type="fixed"/>
        <w:tblLook w:val="06A0"/>
      </w:tblPr>
      <w:tblGrid>
        <w:gridCol w:w="5949"/>
        <w:gridCol w:w="567"/>
        <w:gridCol w:w="567"/>
        <w:gridCol w:w="567"/>
        <w:gridCol w:w="567"/>
        <w:gridCol w:w="843"/>
      </w:tblGrid>
      <w:tr w:rsidR="00270DDB" w:rsidRPr="00E9787A" w:rsidTr="00270DDB">
        <w:trPr>
          <w:cantSplit/>
          <w:trHeight w:val="1691"/>
          <w:jc w:val="center"/>
        </w:trPr>
        <w:tc>
          <w:tcPr>
            <w:tcW w:w="5949" w:type="dxa"/>
            <w:vMerge w:val="restart"/>
            <w:vAlign w:val="center"/>
          </w:tcPr>
          <w:p w:rsidR="00EB32C3" w:rsidRPr="00E9787A" w:rsidRDefault="00EB32C3" w:rsidP="00E9787A">
            <w:pPr>
              <w:pStyle w:val="ac"/>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Пункт</w:t>
            </w:r>
          </w:p>
        </w:tc>
        <w:tc>
          <w:tcPr>
            <w:tcW w:w="567" w:type="dxa"/>
            <w:textDirection w:val="btLr"/>
            <w:vAlign w:val="center"/>
          </w:tcPr>
          <w:p w:rsidR="00EB32C3" w:rsidRPr="00E9787A" w:rsidRDefault="00EB32C3" w:rsidP="00E9787A">
            <w:pPr>
              <w:pStyle w:val="ac"/>
              <w:ind w:left="113" w:right="113"/>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Зовсім ні</w:t>
            </w:r>
          </w:p>
        </w:tc>
        <w:tc>
          <w:tcPr>
            <w:tcW w:w="567" w:type="dxa"/>
            <w:textDirection w:val="btLr"/>
            <w:vAlign w:val="center"/>
          </w:tcPr>
          <w:p w:rsidR="00EB32C3" w:rsidRPr="00E9787A" w:rsidRDefault="00EB32C3" w:rsidP="00E9787A">
            <w:pPr>
              <w:pStyle w:val="ac"/>
              <w:ind w:left="113" w:right="113"/>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Трохи</w:t>
            </w:r>
          </w:p>
        </w:tc>
        <w:tc>
          <w:tcPr>
            <w:tcW w:w="567" w:type="dxa"/>
            <w:textDirection w:val="btLr"/>
            <w:vAlign w:val="center"/>
          </w:tcPr>
          <w:p w:rsidR="00EB32C3" w:rsidRPr="00E9787A" w:rsidRDefault="00EB32C3" w:rsidP="00E9787A">
            <w:pPr>
              <w:pStyle w:val="ac"/>
              <w:ind w:left="113" w:right="113"/>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Середньо</w:t>
            </w:r>
          </w:p>
        </w:tc>
        <w:tc>
          <w:tcPr>
            <w:tcW w:w="567" w:type="dxa"/>
            <w:textDirection w:val="btLr"/>
            <w:vAlign w:val="center"/>
          </w:tcPr>
          <w:p w:rsidR="00EB32C3" w:rsidRPr="00E9787A" w:rsidRDefault="00EB32C3" w:rsidP="00E9787A">
            <w:pPr>
              <w:pStyle w:val="ac"/>
              <w:ind w:left="113" w:right="113"/>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Дуже сильно</w:t>
            </w:r>
          </w:p>
        </w:tc>
        <w:tc>
          <w:tcPr>
            <w:tcW w:w="843" w:type="dxa"/>
            <w:textDirection w:val="btLr"/>
            <w:vAlign w:val="center"/>
          </w:tcPr>
          <w:p w:rsidR="00EB32C3" w:rsidRPr="00E9787A" w:rsidRDefault="00EB32C3" w:rsidP="00E9787A">
            <w:pPr>
              <w:pStyle w:val="ac"/>
              <w:ind w:left="113" w:right="113"/>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Надзвичайно сильно</w:t>
            </w:r>
          </w:p>
        </w:tc>
      </w:tr>
      <w:tr w:rsidR="00270DDB" w:rsidRPr="00E9787A" w:rsidTr="00270DDB">
        <w:trPr>
          <w:trHeight w:val="300"/>
          <w:jc w:val="center"/>
        </w:trPr>
        <w:tc>
          <w:tcPr>
            <w:tcW w:w="5949" w:type="dxa"/>
            <w:vMerge/>
          </w:tcPr>
          <w:p w:rsidR="00EB32C3" w:rsidRPr="00E9787A" w:rsidRDefault="00EB32C3" w:rsidP="00E9787A">
            <w:pPr>
              <w:rPr>
                <w:rFonts w:ascii="Times New Roman" w:hAnsi="Times New Roman" w:cs="Times New Roman"/>
                <w:sz w:val="24"/>
                <w:szCs w:val="24"/>
              </w:rPr>
            </w:pPr>
          </w:p>
        </w:tc>
        <w:tc>
          <w:tcPr>
            <w:tcW w:w="567" w:type="dxa"/>
            <w:vAlign w:val="center"/>
          </w:tcPr>
          <w:p w:rsidR="00EB32C3" w:rsidRPr="00E9787A" w:rsidRDefault="00EB32C3" w:rsidP="00E9787A">
            <w:pPr>
              <w:pStyle w:val="ac"/>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1</w:t>
            </w:r>
          </w:p>
        </w:tc>
        <w:tc>
          <w:tcPr>
            <w:tcW w:w="567" w:type="dxa"/>
            <w:vAlign w:val="center"/>
          </w:tcPr>
          <w:p w:rsidR="00EB32C3" w:rsidRPr="00E9787A" w:rsidRDefault="00EB32C3" w:rsidP="00E9787A">
            <w:pPr>
              <w:pStyle w:val="ac"/>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2</w:t>
            </w:r>
          </w:p>
        </w:tc>
        <w:tc>
          <w:tcPr>
            <w:tcW w:w="567" w:type="dxa"/>
            <w:vAlign w:val="center"/>
          </w:tcPr>
          <w:p w:rsidR="00EB32C3" w:rsidRPr="00E9787A" w:rsidRDefault="00EB32C3" w:rsidP="00E9787A">
            <w:pPr>
              <w:pStyle w:val="ac"/>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3</w:t>
            </w:r>
          </w:p>
        </w:tc>
        <w:tc>
          <w:tcPr>
            <w:tcW w:w="567" w:type="dxa"/>
            <w:vAlign w:val="center"/>
          </w:tcPr>
          <w:p w:rsidR="00EB32C3" w:rsidRPr="00E9787A" w:rsidRDefault="00EB32C3" w:rsidP="00E9787A">
            <w:pPr>
              <w:pStyle w:val="ac"/>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4</w:t>
            </w:r>
          </w:p>
        </w:tc>
        <w:tc>
          <w:tcPr>
            <w:tcW w:w="843" w:type="dxa"/>
            <w:vAlign w:val="center"/>
          </w:tcPr>
          <w:p w:rsidR="00EB32C3" w:rsidRPr="00E9787A" w:rsidRDefault="00EB32C3" w:rsidP="00E9787A">
            <w:pPr>
              <w:pStyle w:val="ac"/>
              <w:jc w:val="center"/>
              <w:rPr>
                <w:rFonts w:ascii="Times New Roman" w:eastAsia="Times New Roman" w:hAnsi="Times New Roman" w:cs="Times New Roman"/>
                <w:b/>
                <w:bCs/>
                <w:sz w:val="24"/>
                <w:szCs w:val="24"/>
              </w:rPr>
            </w:pPr>
            <w:r w:rsidRPr="00E9787A">
              <w:rPr>
                <w:rFonts w:ascii="Times New Roman" w:eastAsia="Times New Roman" w:hAnsi="Times New Roman" w:cs="Times New Roman"/>
                <w:b/>
                <w:bCs/>
                <w:sz w:val="24"/>
                <w:szCs w:val="24"/>
              </w:rPr>
              <w:t>5</w:t>
            </w: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1. Чи задоволені Ви своїм фізичним здоров’ям?</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2. Чи задоволені Ви якістю свого сну?</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3. Чи задоволені Ви своєю здатністю виконувати свою повсякденну життєву активність?</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4. Чи відчуваєте Ви депресію або тривогу?</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5. Чи відчуваєте Ви здатність насолоджуватися життям?</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6. Чи вважаєте Ви, що у Вас є мета в житті?</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7. Чи відчуваєте Ви оптимізм з приводу майбутнього?</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8. Чи відчуваєте Ви, що контролюєте своє життя?</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9. Чи відчуваєте Ви задоволення собою як особистістю?</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10. Чи задоволені Ви своєю зовнішністю і зовнішнім виглядом?</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11. Чи відчуваєте Ви, що в змозі прожити своє життя так, як хочете?</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12. Чи впевнені Ви в своїх власних думках і переконаннях?</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13. Чи відчуваєте Ви себе в змозі робити те, що Ви хочете робити?</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14. Чи відчуваєте Ви себе в змозі рости і розвиватися як особистість?</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15. Чи задоволені Ви собою і своїми досягненнями?</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16. Чи задоволені Ви своїм особистим і сімейним життям?</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 xml:space="preserve">17.Чи щасливі Ви у Ваших дружніх і особистих </w:t>
            </w:r>
            <w:r w:rsidRPr="00E9787A">
              <w:rPr>
                <w:rFonts w:ascii="Times New Roman" w:eastAsia="Times New Roman" w:hAnsi="Times New Roman" w:cs="Times New Roman"/>
                <w:sz w:val="24"/>
                <w:szCs w:val="24"/>
              </w:rPr>
              <w:lastRenderedPageBreak/>
              <w:t xml:space="preserve">відносинах? </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lastRenderedPageBreak/>
              <w:t>18. Чи комфортно Ви почуваєтесь стосовно того, як Ви ставитеся до інших і спілкуєтеся з іншими?</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19. Чи задоволені Ви своїм сексуальним життям?</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20. Чи в змозі Ви звернутися за допомогою з проблемою?</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21. Чи щасливі Ви, що у Вас є достатньо грошей, щоб задовольнити Ваші потреби?</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22. Чи задоволені Ви вашими можливостями для занять спортом / відпочинку?</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23. Чи задоволені Ви своїм доступом до медичних послуг?</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r w:rsidR="00270DDB" w:rsidRPr="00E9787A" w:rsidTr="00270DDB">
        <w:trPr>
          <w:trHeight w:val="300"/>
          <w:jc w:val="center"/>
        </w:trPr>
        <w:tc>
          <w:tcPr>
            <w:tcW w:w="5949" w:type="dxa"/>
          </w:tcPr>
          <w:p w:rsidR="00EB32C3" w:rsidRPr="00E9787A" w:rsidRDefault="00EB32C3" w:rsidP="00E9787A">
            <w:pPr>
              <w:pStyle w:val="ac"/>
              <w:rPr>
                <w:rFonts w:ascii="Times New Roman" w:eastAsia="Times New Roman" w:hAnsi="Times New Roman" w:cs="Times New Roman"/>
                <w:sz w:val="24"/>
                <w:szCs w:val="24"/>
              </w:rPr>
            </w:pPr>
            <w:r w:rsidRPr="00E9787A">
              <w:rPr>
                <w:rFonts w:ascii="Times New Roman" w:eastAsia="Times New Roman" w:hAnsi="Times New Roman" w:cs="Times New Roman"/>
                <w:sz w:val="24"/>
                <w:szCs w:val="24"/>
              </w:rPr>
              <w:t>24. Чи задоволені Ви своєю здатністю працювати?</w:t>
            </w: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567" w:type="dxa"/>
          </w:tcPr>
          <w:p w:rsidR="00EB32C3" w:rsidRPr="00E9787A" w:rsidRDefault="00EB32C3" w:rsidP="00E9787A">
            <w:pPr>
              <w:pStyle w:val="ac"/>
              <w:rPr>
                <w:rFonts w:ascii="Times New Roman" w:eastAsia="Times New Roman" w:hAnsi="Times New Roman" w:cs="Times New Roman"/>
                <w:sz w:val="24"/>
                <w:szCs w:val="24"/>
              </w:rPr>
            </w:pPr>
          </w:p>
        </w:tc>
        <w:tc>
          <w:tcPr>
            <w:tcW w:w="843" w:type="dxa"/>
          </w:tcPr>
          <w:p w:rsidR="00EB32C3" w:rsidRPr="00E9787A" w:rsidRDefault="00EB32C3" w:rsidP="00E9787A">
            <w:pPr>
              <w:pStyle w:val="ac"/>
              <w:rPr>
                <w:rFonts w:ascii="Times New Roman" w:eastAsia="Times New Roman" w:hAnsi="Times New Roman" w:cs="Times New Roman"/>
                <w:sz w:val="24"/>
                <w:szCs w:val="24"/>
              </w:rPr>
            </w:pPr>
          </w:p>
        </w:tc>
      </w:tr>
    </w:tbl>
    <w:p w:rsidR="00EB32C3" w:rsidRPr="009F0B6C" w:rsidRDefault="00EB32C3" w:rsidP="00191ECD">
      <w:pPr>
        <w:pStyle w:val="ac"/>
        <w:spacing w:before="24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i/>
          <w:iCs/>
          <w:sz w:val="28"/>
          <w:szCs w:val="28"/>
        </w:rPr>
        <w:t>Обробка та інтерпретація результатів</w:t>
      </w:r>
      <w:r w:rsidRPr="009F0B6C">
        <w:rPr>
          <w:rFonts w:ascii="Times New Roman" w:eastAsia="Times New Roman" w:hAnsi="Times New Roman" w:cs="Times New Roman"/>
          <w:sz w:val="28"/>
          <w:szCs w:val="28"/>
        </w:rPr>
        <w:t xml:space="preserve">: </w:t>
      </w:r>
    </w:p>
    <w:p w:rsidR="00EB32C3" w:rsidRPr="009F0B6C" w:rsidRDefault="00EB32C3" w:rsidP="00191ECD">
      <w:pPr>
        <w:pStyle w:val="ac"/>
        <w:spacing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Опитувальник включає три </w:t>
      </w:r>
      <w:proofErr w:type="spellStart"/>
      <w:r w:rsidRPr="009F0B6C">
        <w:rPr>
          <w:rFonts w:ascii="Times New Roman" w:eastAsia="Times New Roman" w:hAnsi="Times New Roman" w:cs="Times New Roman"/>
          <w:sz w:val="28"/>
          <w:szCs w:val="28"/>
        </w:rPr>
        <w:t>субшкали</w:t>
      </w:r>
      <w:proofErr w:type="spellEnd"/>
      <w:r w:rsidRPr="009F0B6C">
        <w:rPr>
          <w:rFonts w:ascii="Times New Roman" w:eastAsia="Times New Roman" w:hAnsi="Times New Roman" w:cs="Times New Roman"/>
          <w:sz w:val="28"/>
          <w:szCs w:val="28"/>
        </w:rPr>
        <w:t xml:space="preserve">: «психологічне благополуччя», «фізичне здоров’я та благополуччя» та «стосунки». </w:t>
      </w:r>
    </w:p>
    <w:p w:rsidR="00EB32C3" w:rsidRPr="009F0B6C" w:rsidRDefault="00EB32C3" w:rsidP="00191ECD">
      <w:pPr>
        <w:pStyle w:val="ac"/>
        <w:spacing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 xml:space="preserve">Всі запитання, окрім пункту № 4, мають прямий порядок нарахування балів, запитання № 4 – зворотний. Загальний показник суб’єктивного благополуччя рахується як сумарний бал по всіх пунктах методики. Мінімальний показник суб’єктивного благополуччя дорівнює 24 балам, максимальний показник дорівнює 120 балам. Показники по </w:t>
      </w:r>
      <w:proofErr w:type="spellStart"/>
      <w:r w:rsidRPr="009F0B6C">
        <w:rPr>
          <w:rFonts w:ascii="Times New Roman" w:eastAsia="Times New Roman" w:hAnsi="Times New Roman" w:cs="Times New Roman"/>
          <w:sz w:val="28"/>
          <w:szCs w:val="28"/>
        </w:rPr>
        <w:t>субшкалах</w:t>
      </w:r>
      <w:proofErr w:type="spellEnd"/>
      <w:r w:rsidRPr="009F0B6C">
        <w:rPr>
          <w:rFonts w:ascii="Times New Roman" w:eastAsia="Times New Roman" w:hAnsi="Times New Roman" w:cs="Times New Roman"/>
          <w:sz w:val="28"/>
          <w:szCs w:val="28"/>
        </w:rPr>
        <w:t xml:space="preserve"> розраховуються як сумарні бали по відповідних пунктах методики: </w:t>
      </w:r>
    </w:p>
    <w:p w:rsidR="00EB32C3" w:rsidRPr="009F0B6C" w:rsidRDefault="00EB32C3" w:rsidP="00191ECD">
      <w:pPr>
        <w:pStyle w:val="ac"/>
        <w:spacing w:line="360" w:lineRule="auto"/>
        <w:ind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Субшкала</w:t>
      </w:r>
      <w:proofErr w:type="spellEnd"/>
      <w:r w:rsidRPr="009F0B6C">
        <w:rPr>
          <w:rFonts w:ascii="Times New Roman" w:eastAsia="Times New Roman" w:hAnsi="Times New Roman" w:cs="Times New Roman"/>
          <w:sz w:val="28"/>
          <w:szCs w:val="28"/>
        </w:rPr>
        <w:t xml:space="preserve"> «психологічне благополуччя» – пункти №№ 4–15.</w:t>
      </w:r>
    </w:p>
    <w:p w:rsidR="00EB32C3" w:rsidRPr="009F0B6C" w:rsidRDefault="00EB32C3" w:rsidP="00191ECD">
      <w:pPr>
        <w:pStyle w:val="ac"/>
        <w:spacing w:line="360" w:lineRule="auto"/>
        <w:ind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Субшкала</w:t>
      </w:r>
      <w:proofErr w:type="spellEnd"/>
      <w:r w:rsidRPr="009F0B6C">
        <w:rPr>
          <w:rFonts w:ascii="Times New Roman" w:eastAsia="Times New Roman" w:hAnsi="Times New Roman" w:cs="Times New Roman"/>
          <w:sz w:val="28"/>
          <w:szCs w:val="28"/>
        </w:rPr>
        <w:t xml:space="preserve"> «фізичне здоров’я та благополуччя» – пункти №№ 1–3, 21–24. </w:t>
      </w:r>
    </w:p>
    <w:p w:rsidR="00EB32C3" w:rsidRPr="009F0B6C" w:rsidRDefault="00EB32C3" w:rsidP="00191ECD">
      <w:pPr>
        <w:pStyle w:val="ac"/>
        <w:spacing w:line="360" w:lineRule="auto"/>
        <w:ind w:firstLine="709"/>
        <w:jc w:val="both"/>
        <w:rPr>
          <w:rFonts w:ascii="Times New Roman" w:eastAsia="Times New Roman" w:hAnsi="Times New Roman" w:cs="Times New Roman"/>
          <w:sz w:val="28"/>
          <w:szCs w:val="28"/>
        </w:rPr>
      </w:pPr>
      <w:proofErr w:type="spellStart"/>
      <w:r w:rsidRPr="009F0B6C">
        <w:rPr>
          <w:rFonts w:ascii="Times New Roman" w:eastAsia="Times New Roman" w:hAnsi="Times New Roman" w:cs="Times New Roman"/>
          <w:sz w:val="28"/>
          <w:szCs w:val="28"/>
        </w:rPr>
        <w:t>Субшкала</w:t>
      </w:r>
      <w:proofErr w:type="spellEnd"/>
      <w:r w:rsidRPr="009F0B6C">
        <w:rPr>
          <w:rFonts w:ascii="Times New Roman" w:eastAsia="Times New Roman" w:hAnsi="Times New Roman" w:cs="Times New Roman"/>
          <w:sz w:val="28"/>
          <w:szCs w:val="28"/>
        </w:rPr>
        <w:t xml:space="preserve"> «стосунки» – пункти №№ 16–20. </w:t>
      </w:r>
    </w:p>
    <w:p w:rsidR="00EB32C3" w:rsidRPr="009F0B6C" w:rsidRDefault="00EB32C3" w:rsidP="00191ECD">
      <w:pPr>
        <w:pStyle w:val="ac"/>
        <w:spacing w:after="120" w:line="360" w:lineRule="auto"/>
        <w:ind w:firstLine="709"/>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Отримані показники порівнюються з нормативними. Нормативні дані за рівнями суб’єктивного благополуччя представлені у таблиці нижче:</w:t>
      </w:r>
    </w:p>
    <w:tbl>
      <w:tblPr>
        <w:tblStyle w:val="ab"/>
        <w:tblW w:w="0" w:type="auto"/>
        <w:tblInd w:w="108" w:type="dxa"/>
        <w:tblLayout w:type="fixed"/>
        <w:tblLook w:val="06A0"/>
      </w:tblPr>
      <w:tblGrid>
        <w:gridCol w:w="2712"/>
        <w:gridCol w:w="2085"/>
        <w:gridCol w:w="2115"/>
        <w:gridCol w:w="2444"/>
      </w:tblGrid>
      <w:tr w:rsidR="00EB32C3" w:rsidRPr="00270DDB" w:rsidTr="00270DDB">
        <w:trPr>
          <w:trHeight w:val="300"/>
        </w:trPr>
        <w:tc>
          <w:tcPr>
            <w:tcW w:w="2712" w:type="dxa"/>
            <w:vMerge w:val="restart"/>
            <w:vAlign w:val="center"/>
          </w:tcPr>
          <w:p w:rsidR="00EB32C3" w:rsidRPr="00270DDB" w:rsidRDefault="00EB32C3" w:rsidP="00270DDB">
            <w:pPr>
              <w:pStyle w:val="ac"/>
              <w:jc w:val="center"/>
              <w:rPr>
                <w:rFonts w:ascii="Times New Roman" w:eastAsia="Times New Roman" w:hAnsi="Times New Roman" w:cs="Times New Roman"/>
                <w:b/>
                <w:bCs/>
                <w:sz w:val="24"/>
                <w:szCs w:val="24"/>
              </w:rPr>
            </w:pPr>
            <w:proofErr w:type="spellStart"/>
            <w:r w:rsidRPr="00270DDB">
              <w:rPr>
                <w:rFonts w:ascii="Times New Roman" w:eastAsia="Times New Roman" w:hAnsi="Times New Roman" w:cs="Times New Roman"/>
                <w:b/>
                <w:bCs/>
                <w:sz w:val="24"/>
                <w:szCs w:val="24"/>
              </w:rPr>
              <w:t>Субшкали</w:t>
            </w:r>
            <w:proofErr w:type="spellEnd"/>
            <w:r w:rsidRPr="00270DDB">
              <w:rPr>
                <w:rFonts w:ascii="Times New Roman" w:eastAsia="Times New Roman" w:hAnsi="Times New Roman" w:cs="Times New Roman"/>
                <w:b/>
                <w:bCs/>
                <w:sz w:val="24"/>
                <w:szCs w:val="24"/>
              </w:rPr>
              <w:t xml:space="preserve"> та загальний показник суб’єктивного благополуччя</w:t>
            </w:r>
          </w:p>
        </w:tc>
        <w:tc>
          <w:tcPr>
            <w:tcW w:w="6644" w:type="dxa"/>
            <w:gridSpan w:val="3"/>
            <w:vAlign w:val="center"/>
          </w:tcPr>
          <w:p w:rsidR="00EB32C3" w:rsidRPr="00270DDB" w:rsidRDefault="00EB32C3" w:rsidP="00270DDB">
            <w:pPr>
              <w:pStyle w:val="ac"/>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Норми</w:t>
            </w:r>
          </w:p>
        </w:tc>
      </w:tr>
      <w:tr w:rsidR="00EB32C3" w:rsidRPr="00270DDB" w:rsidTr="00270DDB">
        <w:trPr>
          <w:trHeight w:val="300"/>
        </w:trPr>
        <w:tc>
          <w:tcPr>
            <w:tcW w:w="2712" w:type="dxa"/>
            <w:vMerge/>
          </w:tcPr>
          <w:p w:rsidR="00EB32C3" w:rsidRPr="00270DDB" w:rsidRDefault="00EB32C3" w:rsidP="00270DDB">
            <w:pPr>
              <w:rPr>
                <w:rFonts w:ascii="Times New Roman" w:hAnsi="Times New Roman" w:cs="Times New Roman"/>
                <w:sz w:val="24"/>
                <w:szCs w:val="24"/>
              </w:rPr>
            </w:pPr>
          </w:p>
        </w:tc>
        <w:tc>
          <w:tcPr>
            <w:tcW w:w="2085" w:type="dxa"/>
            <w:vAlign w:val="center"/>
          </w:tcPr>
          <w:p w:rsidR="00EB32C3" w:rsidRPr="00270DDB" w:rsidRDefault="00EB32C3" w:rsidP="00270DDB">
            <w:pPr>
              <w:pStyle w:val="ac"/>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Низький рівень</w:t>
            </w:r>
          </w:p>
        </w:tc>
        <w:tc>
          <w:tcPr>
            <w:tcW w:w="2115" w:type="dxa"/>
            <w:vAlign w:val="center"/>
          </w:tcPr>
          <w:p w:rsidR="00EB32C3" w:rsidRPr="00270DDB" w:rsidRDefault="00EB32C3" w:rsidP="00270DDB">
            <w:pPr>
              <w:pStyle w:val="ac"/>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Середній рівень</w:t>
            </w:r>
          </w:p>
        </w:tc>
        <w:tc>
          <w:tcPr>
            <w:tcW w:w="2444" w:type="dxa"/>
            <w:vAlign w:val="center"/>
          </w:tcPr>
          <w:p w:rsidR="00EB32C3" w:rsidRPr="00270DDB" w:rsidRDefault="00EB32C3" w:rsidP="00270DDB">
            <w:pPr>
              <w:pStyle w:val="ac"/>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Високий рівень</w:t>
            </w:r>
          </w:p>
        </w:tc>
      </w:tr>
      <w:tr w:rsidR="00EB32C3" w:rsidRPr="00270DDB" w:rsidTr="00270DDB">
        <w:trPr>
          <w:trHeight w:val="300"/>
        </w:trPr>
        <w:tc>
          <w:tcPr>
            <w:tcW w:w="2712"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Психологічне благополуччя</w:t>
            </w:r>
          </w:p>
        </w:tc>
        <w:tc>
          <w:tcPr>
            <w:tcW w:w="2085"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12-39</w:t>
            </w:r>
          </w:p>
        </w:tc>
        <w:tc>
          <w:tcPr>
            <w:tcW w:w="2115"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40-47</w:t>
            </w:r>
          </w:p>
        </w:tc>
        <w:tc>
          <w:tcPr>
            <w:tcW w:w="2444"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48-60</w:t>
            </w:r>
          </w:p>
        </w:tc>
      </w:tr>
      <w:tr w:rsidR="00EB32C3" w:rsidRPr="00270DDB" w:rsidTr="00270DDB">
        <w:trPr>
          <w:trHeight w:val="300"/>
        </w:trPr>
        <w:tc>
          <w:tcPr>
            <w:tcW w:w="2712"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Фізичне здоров’я та благополуччя</w:t>
            </w:r>
          </w:p>
        </w:tc>
        <w:tc>
          <w:tcPr>
            <w:tcW w:w="2085"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7-20</w:t>
            </w:r>
          </w:p>
        </w:tc>
        <w:tc>
          <w:tcPr>
            <w:tcW w:w="2115"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21-25</w:t>
            </w:r>
          </w:p>
        </w:tc>
        <w:tc>
          <w:tcPr>
            <w:tcW w:w="2444"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26-35</w:t>
            </w:r>
          </w:p>
        </w:tc>
      </w:tr>
      <w:tr w:rsidR="00EB32C3" w:rsidRPr="00270DDB" w:rsidTr="00270DDB">
        <w:trPr>
          <w:trHeight w:val="300"/>
        </w:trPr>
        <w:tc>
          <w:tcPr>
            <w:tcW w:w="2712"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Стосунки</w:t>
            </w:r>
          </w:p>
        </w:tc>
        <w:tc>
          <w:tcPr>
            <w:tcW w:w="2085"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5-16</w:t>
            </w:r>
          </w:p>
        </w:tc>
        <w:tc>
          <w:tcPr>
            <w:tcW w:w="2115"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17-20</w:t>
            </w:r>
          </w:p>
        </w:tc>
        <w:tc>
          <w:tcPr>
            <w:tcW w:w="2444"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21-25</w:t>
            </w:r>
          </w:p>
        </w:tc>
      </w:tr>
      <w:tr w:rsidR="00EB32C3" w:rsidRPr="00270DDB" w:rsidTr="00270DDB">
        <w:trPr>
          <w:trHeight w:val="300"/>
        </w:trPr>
        <w:tc>
          <w:tcPr>
            <w:tcW w:w="2712"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Суб’єктивне благополуччя</w:t>
            </w:r>
          </w:p>
        </w:tc>
        <w:tc>
          <w:tcPr>
            <w:tcW w:w="2085"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24-76</w:t>
            </w:r>
          </w:p>
        </w:tc>
        <w:tc>
          <w:tcPr>
            <w:tcW w:w="2115"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77-91</w:t>
            </w:r>
          </w:p>
        </w:tc>
        <w:tc>
          <w:tcPr>
            <w:tcW w:w="2444" w:type="dxa"/>
            <w:vAlign w:val="center"/>
          </w:tcPr>
          <w:p w:rsidR="00EB32C3" w:rsidRPr="00270DDB" w:rsidRDefault="00EB32C3" w:rsidP="00270DDB">
            <w:pPr>
              <w:pStyle w:val="ac"/>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92-120</w:t>
            </w:r>
          </w:p>
        </w:tc>
      </w:tr>
    </w:tbl>
    <w:p w:rsidR="00191ECD" w:rsidRDefault="00191ECD" w:rsidP="00270DDB">
      <w:pPr>
        <w:pStyle w:val="ac"/>
        <w:spacing w:before="240" w:line="360" w:lineRule="auto"/>
        <w:ind w:left="-284" w:firstLine="709"/>
        <w:jc w:val="right"/>
        <w:rPr>
          <w:rFonts w:ascii="Times New Roman" w:eastAsia="Times New Roman" w:hAnsi="Times New Roman" w:cs="Times New Roman"/>
          <w:i/>
          <w:iCs/>
          <w:sz w:val="28"/>
          <w:szCs w:val="28"/>
        </w:rPr>
      </w:pPr>
    </w:p>
    <w:p w:rsidR="00191ECD" w:rsidRDefault="00191ECD" w:rsidP="00270DDB">
      <w:pPr>
        <w:pStyle w:val="ac"/>
        <w:spacing w:before="240" w:line="360" w:lineRule="auto"/>
        <w:ind w:left="-284" w:firstLine="709"/>
        <w:jc w:val="right"/>
        <w:rPr>
          <w:rFonts w:ascii="Times New Roman" w:eastAsia="Times New Roman" w:hAnsi="Times New Roman" w:cs="Times New Roman"/>
          <w:i/>
          <w:iCs/>
          <w:sz w:val="28"/>
          <w:szCs w:val="28"/>
        </w:rPr>
      </w:pPr>
    </w:p>
    <w:p w:rsidR="00EB32C3" w:rsidRPr="009F0B6C" w:rsidRDefault="00EB32C3" w:rsidP="00191ECD">
      <w:pPr>
        <w:pStyle w:val="ac"/>
        <w:spacing w:before="240" w:line="360" w:lineRule="auto"/>
        <w:ind w:left="-284" w:firstLine="709"/>
        <w:jc w:val="right"/>
        <w:rPr>
          <w:rFonts w:ascii="Times New Roman" w:eastAsia="Times New Roman" w:hAnsi="Times New Roman" w:cs="Times New Roman"/>
          <w:sz w:val="28"/>
          <w:szCs w:val="28"/>
        </w:rPr>
      </w:pPr>
      <w:r w:rsidRPr="009F0B6C">
        <w:rPr>
          <w:rFonts w:ascii="Times New Roman" w:eastAsia="Times New Roman" w:hAnsi="Times New Roman" w:cs="Times New Roman"/>
          <w:i/>
          <w:iCs/>
          <w:sz w:val="28"/>
          <w:szCs w:val="28"/>
        </w:rPr>
        <w:t>Додаток 3</w:t>
      </w:r>
    </w:p>
    <w:p w:rsidR="00EB32C3" w:rsidRPr="009F0B6C" w:rsidRDefault="00EB32C3" w:rsidP="00191ECD">
      <w:pPr>
        <w:pStyle w:val="ac"/>
        <w:spacing w:line="360" w:lineRule="auto"/>
        <w:jc w:val="center"/>
        <w:rPr>
          <w:rFonts w:ascii="Times New Roman" w:eastAsia="Times New Roman" w:hAnsi="Times New Roman" w:cs="Times New Roman"/>
          <w:sz w:val="28"/>
          <w:szCs w:val="28"/>
        </w:rPr>
      </w:pPr>
      <w:r w:rsidRPr="009F0B6C">
        <w:rPr>
          <w:rFonts w:ascii="Times New Roman" w:eastAsia="Times New Roman" w:hAnsi="Times New Roman" w:cs="Times New Roman"/>
          <w:color w:val="000000" w:themeColor="text1"/>
          <w:sz w:val="28"/>
          <w:szCs w:val="28"/>
        </w:rPr>
        <w:t>Методика «Когнітивні особливості суб’єктивного благополуччя (О.Калюк, О. Савченко)</w:t>
      </w:r>
    </w:p>
    <w:p w:rsidR="00EB32C3" w:rsidRPr="009F0B6C" w:rsidRDefault="00EB32C3" w:rsidP="00191ECD">
      <w:pPr>
        <w:pStyle w:val="ac"/>
        <w:spacing w:line="360" w:lineRule="auto"/>
        <w:ind w:left="-284"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i/>
          <w:iCs/>
          <w:sz w:val="28"/>
          <w:szCs w:val="28"/>
        </w:rPr>
        <w:t xml:space="preserve">Інструкція для учасників опитування: </w:t>
      </w:r>
      <w:r w:rsidRPr="009F0B6C">
        <w:rPr>
          <w:rFonts w:ascii="Times New Roman" w:eastAsia="Times New Roman" w:hAnsi="Times New Roman" w:cs="Times New Roman"/>
          <w:sz w:val="28"/>
          <w:szCs w:val="28"/>
        </w:rPr>
        <w:t xml:space="preserve">Оцініть ступінь вашої згоди на наведені нижче твердження. </w:t>
      </w:r>
    </w:p>
    <w:p w:rsidR="00270DDB" w:rsidRDefault="00EB32C3" w:rsidP="00EB32C3">
      <w:pPr>
        <w:pStyle w:val="ac"/>
        <w:spacing w:line="360" w:lineRule="auto"/>
        <w:ind w:left="-284" w:firstLine="710"/>
        <w:jc w:val="both"/>
        <w:rPr>
          <w:rFonts w:ascii="Times New Roman" w:eastAsia="Times New Roman" w:hAnsi="Times New Roman" w:cs="Times New Roman"/>
          <w:i/>
          <w:iCs/>
          <w:sz w:val="28"/>
          <w:szCs w:val="28"/>
        </w:rPr>
      </w:pPr>
      <w:r w:rsidRPr="009F0B6C">
        <w:rPr>
          <w:rFonts w:ascii="Times New Roman" w:eastAsia="Times New Roman" w:hAnsi="Times New Roman" w:cs="Times New Roman"/>
          <w:i/>
          <w:iCs/>
          <w:sz w:val="28"/>
          <w:szCs w:val="28"/>
        </w:rPr>
        <w:t>Текст опитувальника:</w:t>
      </w:r>
    </w:p>
    <w:p w:rsidR="00270DDB" w:rsidRDefault="00270DDB" w:rsidP="00270DDB"/>
    <w:tbl>
      <w:tblPr>
        <w:tblStyle w:val="ab"/>
        <w:tblW w:w="8781" w:type="dxa"/>
        <w:jc w:val="center"/>
        <w:tblLayout w:type="fixed"/>
        <w:tblLook w:val="06A0"/>
      </w:tblPr>
      <w:tblGrid>
        <w:gridCol w:w="4392"/>
        <w:gridCol w:w="851"/>
        <w:gridCol w:w="992"/>
        <w:gridCol w:w="850"/>
        <w:gridCol w:w="848"/>
        <w:gridCol w:w="848"/>
      </w:tblGrid>
      <w:tr w:rsidR="00270DDB" w:rsidRPr="009F0B6C" w:rsidTr="00C267F2">
        <w:trPr>
          <w:cantSplit/>
          <w:trHeight w:val="2051"/>
          <w:jc w:val="center"/>
        </w:trPr>
        <w:tc>
          <w:tcPr>
            <w:tcW w:w="4392" w:type="dxa"/>
            <w:vAlign w:val="center"/>
          </w:tcPr>
          <w:p w:rsidR="00270DDB" w:rsidRPr="00270DDB" w:rsidRDefault="00270DDB" w:rsidP="00191ECD">
            <w:pPr>
              <w:pStyle w:val="ac"/>
              <w:spacing w:line="360" w:lineRule="auto"/>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Твердження</w:t>
            </w:r>
          </w:p>
        </w:tc>
        <w:tc>
          <w:tcPr>
            <w:tcW w:w="851" w:type="dxa"/>
            <w:textDirection w:val="btLr"/>
            <w:vAlign w:val="center"/>
          </w:tcPr>
          <w:p w:rsidR="00270DDB" w:rsidRPr="00270DDB" w:rsidRDefault="00270DDB" w:rsidP="00191ECD">
            <w:pPr>
              <w:pStyle w:val="ac"/>
              <w:spacing w:line="360" w:lineRule="auto"/>
              <w:ind w:left="113" w:right="113"/>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Повністю не погоджуюсь</w:t>
            </w:r>
          </w:p>
        </w:tc>
        <w:tc>
          <w:tcPr>
            <w:tcW w:w="992" w:type="dxa"/>
            <w:textDirection w:val="btLr"/>
            <w:vAlign w:val="center"/>
          </w:tcPr>
          <w:p w:rsidR="00270DDB" w:rsidRPr="00270DDB" w:rsidRDefault="00270DDB" w:rsidP="00191ECD">
            <w:pPr>
              <w:pStyle w:val="ac"/>
              <w:spacing w:line="360" w:lineRule="auto"/>
              <w:ind w:left="113" w:right="113"/>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Частково не погоджуюсь</w:t>
            </w:r>
          </w:p>
        </w:tc>
        <w:tc>
          <w:tcPr>
            <w:tcW w:w="850" w:type="dxa"/>
            <w:textDirection w:val="btLr"/>
            <w:vAlign w:val="center"/>
          </w:tcPr>
          <w:p w:rsidR="00270DDB" w:rsidRPr="00270DDB" w:rsidRDefault="00270DDB" w:rsidP="00191ECD">
            <w:pPr>
              <w:pStyle w:val="ac"/>
              <w:spacing w:line="360" w:lineRule="auto"/>
              <w:ind w:left="113" w:right="113"/>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Важко визначитись</w:t>
            </w:r>
          </w:p>
        </w:tc>
        <w:tc>
          <w:tcPr>
            <w:tcW w:w="848" w:type="dxa"/>
            <w:textDirection w:val="btLr"/>
            <w:vAlign w:val="center"/>
          </w:tcPr>
          <w:p w:rsidR="00270DDB" w:rsidRPr="00270DDB" w:rsidRDefault="00270DDB" w:rsidP="00191ECD">
            <w:pPr>
              <w:pStyle w:val="ac"/>
              <w:spacing w:line="360" w:lineRule="auto"/>
              <w:ind w:left="113" w:right="113"/>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Частково погоджуюсь</w:t>
            </w:r>
          </w:p>
        </w:tc>
        <w:tc>
          <w:tcPr>
            <w:tcW w:w="848" w:type="dxa"/>
            <w:textDirection w:val="btLr"/>
            <w:vAlign w:val="center"/>
          </w:tcPr>
          <w:p w:rsidR="00270DDB" w:rsidRPr="00270DDB" w:rsidRDefault="00270DDB" w:rsidP="00191ECD">
            <w:pPr>
              <w:pStyle w:val="ac"/>
              <w:spacing w:line="360" w:lineRule="auto"/>
              <w:ind w:left="113" w:right="113"/>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Повністю погоджуюсь</w:t>
            </w: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Моє життя майже у всьому відповідає моєму ідеальному уявленню</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Вважаю себе щасливою людиною</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Мої стосунки з батьками я можу охарактеризувати як підтримуючі та довірливі</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Мої умови життя сприяють задоволенню всіх актуальних потреб</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Мене влаштовує якість мого життя</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В моєму житті чітко виокремлюються білі та чорні смуги</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Я дратуюсь, коли витрачаю даремно свій вільний час</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Я би хотів кардинально змінити коло свого спілкування</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Моє повсякденне життя я можу охарактеризувати як цілком безпечне та комфортне</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lastRenderedPageBreak/>
              <w:t>Мені подобається те, чим я займаюсь в даний період життя</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Я часто відчуваю, що близькі люди слабко розуміють мене та мої бажання</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Я завжди можу розраховувати на підтримку друзів та рідних</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Я можу сказати про себе, що я цілком задоволений своїм життям</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 xml:space="preserve">Я можу сказати, що мої стосунки з друзями та рідними є щирими, без приховування чого-небудь </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Я би не хотів нічого змінювати у своєму житті</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Відчуваю дуже сильну невдоволеність собою, коли не отримую того, до чого прагну</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Іноді люди використовують мене для досягнення власних цілей</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Моє життя є кращим, ніж в більшості моїх знайомих</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Переживаю спустошення, коли бачу, що хтось перемагає мене в чомусь</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r w:rsidR="00270DDB" w:rsidRPr="009F0B6C" w:rsidTr="00C267F2">
        <w:trPr>
          <w:trHeight w:val="300"/>
          <w:jc w:val="center"/>
        </w:trPr>
        <w:tc>
          <w:tcPr>
            <w:tcW w:w="4392" w:type="dxa"/>
          </w:tcPr>
          <w:p w:rsidR="00270DDB" w:rsidRPr="00270DDB" w:rsidRDefault="00270DDB" w:rsidP="00191ECD">
            <w:pPr>
              <w:pStyle w:val="ac"/>
              <w:spacing w:line="360" w:lineRule="auto"/>
              <w:rPr>
                <w:rFonts w:ascii="Times New Roman" w:hAnsi="Times New Roman" w:cs="Times New Roman"/>
                <w:sz w:val="24"/>
                <w:szCs w:val="24"/>
              </w:rPr>
            </w:pPr>
            <w:r w:rsidRPr="00270DDB">
              <w:rPr>
                <w:rFonts w:ascii="Times New Roman" w:eastAsia="Times New Roman" w:hAnsi="Times New Roman" w:cs="Times New Roman"/>
                <w:sz w:val="24"/>
                <w:szCs w:val="24"/>
              </w:rPr>
              <w:t>Я не завжди можу спрогнозувати реакцію оточуючих на мої дії</w:t>
            </w:r>
          </w:p>
        </w:tc>
        <w:tc>
          <w:tcPr>
            <w:tcW w:w="851"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992"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50"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c>
          <w:tcPr>
            <w:tcW w:w="848" w:type="dxa"/>
          </w:tcPr>
          <w:p w:rsidR="00270DDB" w:rsidRPr="00270DDB" w:rsidRDefault="00270DDB" w:rsidP="00191ECD">
            <w:pPr>
              <w:pStyle w:val="ac"/>
              <w:spacing w:line="360" w:lineRule="auto"/>
              <w:rPr>
                <w:rFonts w:ascii="Times New Roman" w:eastAsia="Times New Roman" w:hAnsi="Times New Roman" w:cs="Times New Roman"/>
                <w:sz w:val="24"/>
                <w:szCs w:val="24"/>
              </w:rPr>
            </w:pPr>
          </w:p>
        </w:tc>
      </w:tr>
    </w:tbl>
    <w:p w:rsidR="00191ECD" w:rsidRDefault="00191ECD" w:rsidP="00191ECD">
      <w:pPr>
        <w:pStyle w:val="ac"/>
        <w:spacing w:before="240" w:line="360" w:lineRule="auto"/>
        <w:ind w:firstLine="709"/>
        <w:jc w:val="both"/>
        <w:rPr>
          <w:rFonts w:ascii="Times New Roman" w:eastAsia="Times New Roman" w:hAnsi="Times New Roman" w:cs="Times New Roman"/>
          <w:i/>
          <w:iCs/>
          <w:sz w:val="28"/>
          <w:szCs w:val="28"/>
        </w:rPr>
      </w:pPr>
    </w:p>
    <w:p w:rsidR="00191ECD" w:rsidRDefault="00191ECD" w:rsidP="00191ECD">
      <w:pPr>
        <w:pStyle w:val="ac"/>
        <w:spacing w:before="240" w:line="360" w:lineRule="auto"/>
        <w:ind w:firstLine="709"/>
        <w:jc w:val="both"/>
        <w:rPr>
          <w:rFonts w:ascii="Times New Roman" w:eastAsia="Times New Roman" w:hAnsi="Times New Roman" w:cs="Times New Roman"/>
          <w:i/>
          <w:iCs/>
          <w:sz w:val="28"/>
          <w:szCs w:val="28"/>
        </w:rPr>
      </w:pPr>
    </w:p>
    <w:p w:rsidR="00191ECD" w:rsidRDefault="00191ECD" w:rsidP="00191ECD">
      <w:pPr>
        <w:pStyle w:val="ac"/>
        <w:spacing w:before="240" w:line="360" w:lineRule="auto"/>
        <w:ind w:firstLine="709"/>
        <w:jc w:val="both"/>
        <w:rPr>
          <w:rFonts w:ascii="Times New Roman" w:eastAsia="Times New Roman" w:hAnsi="Times New Roman" w:cs="Times New Roman"/>
          <w:i/>
          <w:iCs/>
          <w:sz w:val="28"/>
          <w:szCs w:val="28"/>
        </w:rPr>
      </w:pPr>
    </w:p>
    <w:p w:rsidR="00191ECD" w:rsidRDefault="00191ECD" w:rsidP="00191ECD">
      <w:pPr>
        <w:pStyle w:val="ac"/>
        <w:spacing w:before="240" w:line="360" w:lineRule="auto"/>
        <w:ind w:firstLine="709"/>
        <w:jc w:val="both"/>
        <w:rPr>
          <w:rFonts w:ascii="Times New Roman" w:eastAsia="Times New Roman" w:hAnsi="Times New Roman" w:cs="Times New Roman"/>
          <w:i/>
          <w:iCs/>
          <w:sz w:val="28"/>
          <w:szCs w:val="28"/>
        </w:rPr>
      </w:pPr>
    </w:p>
    <w:p w:rsidR="00191ECD" w:rsidRDefault="00191ECD" w:rsidP="00191ECD">
      <w:pPr>
        <w:pStyle w:val="ac"/>
        <w:spacing w:before="240" w:line="360" w:lineRule="auto"/>
        <w:ind w:firstLine="709"/>
        <w:jc w:val="both"/>
        <w:rPr>
          <w:rFonts w:ascii="Times New Roman" w:eastAsia="Times New Roman" w:hAnsi="Times New Roman" w:cs="Times New Roman"/>
          <w:i/>
          <w:iCs/>
          <w:sz w:val="28"/>
          <w:szCs w:val="28"/>
        </w:rPr>
      </w:pPr>
    </w:p>
    <w:p w:rsidR="00191ECD" w:rsidRDefault="00191ECD" w:rsidP="00191ECD">
      <w:pPr>
        <w:pStyle w:val="ac"/>
        <w:spacing w:before="240" w:line="360" w:lineRule="auto"/>
        <w:ind w:firstLine="709"/>
        <w:jc w:val="both"/>
        <w:rPr>
          <w:rFonts w:ascii="Times New Roman" w:eastAsia="Times New Roman" w:hAnsi="Times New Roman" w:cs="Times New Roman"/>
          <w:i/>
          <w:iCs/>
          <w:sz w:val="28"/>
          <w:szCs w:val="28"/>
        </w:rPr>
      </w:pPr>
    </w:p>
    <w:p w:rsidR="00191ECD" w:rsidRDefault="00191ECD" w:rsidP="00191ECD">
      <w:pPr>
        <w:pStyle w:val="ac"/>
        <w:spacing w:before="240" w:line="360" w:lineRule="auto"/>
        <w:ind w:firstLine="709"/>
        <w:jc w:val="both"/>
        <w:rPr>
          <w:rFonts w:ascii="Times New Roman" w:eastAsia="Times New Roman" w:hAnsi="Times New Roman" w:cs="Times New Roman"/>
          <w:i/>
          <w:iCs/>
          <w:sz w:val="28"/>
          <w:szCs w:val="28"/>
        </w:rPr>
      </w:pPr>
    </w:p>
    <w:p w:rsidR="00103BB9" w:rsidRDefault="00103BB9" w:rsidP="00191ECD">
      <w:pPr>
        <w:pStyle w:val="ac"/>
        <w:spacing w:before="240" w:line="360" w:lineRule="auto"/>
        <w:ind w:firstLine="709"/>
        <w:jc w:val="both"/>
        <w:rPr>
          <w:rFonts w:ascii="Times New Roman" w:eastAsia="Times New Roman" w:hAnsi="Times New Roman" w:cs="Times New Roman"/>
          <w:i/>
          <w:iCs/>
          <w:sz w:val="28"/>
          <w:szCs w:val="28"/>
        </w:rPr>
      </w:pPr>
    </w:p>
    <w:p w:rsidR="00103BB9" w:rsidRDefault="00103BB9" w:rsidP="00191ECD">
      <w:pPr>
        <w:pStyle w:val="ac"/>
        <w:spacing w:before="240" w:line="360" w:lineRule="auto"/>
        <w:ind w:firstLine="709"/>
        <w:jc w:val="both"/>
        <w:rPr>
          <w:rFonts w:ascii="Times New Roman" w:eastAsia="Times New Roman" w:hAnsi="Times New Roman" w:cs="Times New Roman"/>
          <w:i/>
          <w:iCs/>
          <w:sz w:val="28"/>
          <w:szCs w:val="28"/>
        </w:rPr>
      </w:pPr>
    </w:p>
    <w:p w:rsidR="00EB32C3" w:rsidRPr="009F0B6C" w:rsidRDefault="00EB32C3" w:rsidP="00191ECD">
      <w:pPr>
        <w:pStyle w:val="ac"/>
        <w:spacing w:before="240" w:line="360" w:lineRule="auto"/>
        <w:ind w:firstLine="709"/>
        <w:jc w:val="both"/>
        <w:rPr>
          <w:rFonts w:ascii="Times New Roman" w:eastAsia="Times New Roman" w:hAnsi="Times New Roman" w:cs="Times New Roman"/>
          <w:i/>
          <w:iCs/>
          <w:sz w:val="28"/>
          <w:szCs w:val="28"/>
        </w:rPr>
      </w:pPr>
      <w:r w:rsidRPr="009F0B6C">
        <w:rPr>
          <w:rFonts w:ascii="Times New Roman" w:eastAsia="Times New Roman" w:hAnsi="Times New Roman" w:cs="Times New Roman"/>
          <w:i/>
          <w:iCs/>
          <w:sz w:val="28"/>
          <w:szCs w:val="28"/>
        </w:rPr>
        <w:t xml:space="preserve">Обробка та інтерпретація результатів: </w:t>
      </w:r>
    </w:p>
    <w:p w:rsidR="00EB32C3" w:rsidRPr="009F0B6C" w:rsidRDefault="00EB32C3" w:rsidP="00191ECD">
      <w:pPr>
        <w:pStyle w:val="ac"/>
        <w:spacing w:line="360" w:lineRule="auto"/>
        <w:ind w:firstLine="710"/>
        <w:jc w:val="both"/>
        <w:rPr>
          <w:rFonts w:ascii="Times New Roman" w:eastAsia="Times New Roman" w:hAnsi="Times New Roman" w:cs="Times New Roman"/>
          <w:i/>
          <w:iCs/>
          <w:sz w:val="28"/>
          <w:szCs w:val="28"/>
        </w:rPr>
      </w:pPr>
      <w:r w:rsidRPr="009F0B6C">
        <w:rPr>
          <w:rFonts w:ascii="Times New Roman" w:eastAsia="Times New Roman" w:hAnsi="Times New Roman" w:cs="Times New Roman"/>
          <w:i/>
          <w:iCs/>
          <w:sz w:val="28"/>
          <w:szCs w:val="28"/>
        </w:rPr>
        <w:t>Ключ для обробки:</w:t>
      </w:r>
    </w:p>
    <w:tbl>
      <w:tblPr>
        <w:tblStyle w:val="ab"/>
        <w:tblW w:w="9606" w:type="dxa"/>
        <w:tblLayout w:type="fixed"/>
        <w:tblLook w:val="06A0"/>
      </w:tblPr>
      <w:tblGrid>
        <w:gridCol w:w="600"/>
        <w:gridCol w:w="3825"/>
        <w:gridCol w:w="2629"/>
        <w:gridCol w:w="2552"/>
      </w:tblGrid>
      <w:tr w:rsidR="00EB32C3" w:rsidRPr="00270DDB" w:rsidTr="00270DDB">
        <w:trPr>
          <w:trHeight w:val="300"/>
        </w:trPr>
        <w:tc>
          <w:tcPr>
            <w:tcW w:w="60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w:t>
            </w:r>
          </w:p>
        </w:tc>
        <w:tc>
          <w:tcPr>
            <w:tcW w:w="3825"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Шкала</w:t>
            </w:r>
          </w:p>
        </w:tc>
        <w:tc>
          <w:tcPr>
            <w:tcW w:w="2629"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Прямі твердження</w:t>
            </w:r>
          </w:p>
        </w:tc>
        <w:tc>
          <w:tcPr>
            <w:tcW w:w="2552"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Зворотні твердження</w:t>
            </w:r>
          </w:p>
        </w:tc>
      </w:tr>
      <w:tr w:rsidR="00EB32C3" w:rsidRPr="00270DDB" w:rsidTr="00270DDB">
        <w:trPr>
          <w:trHeight w:val="300"/>
        </w:trPr>
        <w:tc>
          <w:tcPr>
            <w:tcW w:w="60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w:t>
            </w:r>
          </w:p>
        </w:tc>
        <w:tc>
          <w:tcPr>
            <w:tcW w:w="3825"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Задоволеність власним життям</w:t>
            </w:r>
          </w:p>
        </w:tc>
        <w:tc>
          <w:tcPr>
            <w:tcW w:w="2629"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1,2,5,10,13,15,18</w:t>
            </w:r>
          </w:p>
        </w:tc>
        <w:tc>
          <w:tcPr>
            <w:tcW w:w="2552"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w:t>
            </w:r>
          </w:p>
        </w:tc>
      </w:tr>
      <w:tr w:rsidR="00EB32C3" w:rsidRPr="00270DDB" w:rsidTr="00270DDB">
        <w:trPr>
          <w:trHeight w:val="300"/>
        </w:trPr>
        <w:tc>
          <w:tcPr>
            <w:tcW w:w="60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w:t>
            </w:r>
          </w:p>
        </w:tc>
        <w:tc>
          <w:tcPr>
            <w:tcW w:w="3825"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Невдоволеність собою та розчарування в житті</w:t>
            </w:r>
          </w:p>
        </w:tc>
        <w:tc>
          <w:tcPr>
            <w:tcW w:w="2629"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6,7,16,17,19,20</w:t>
            </w:r>
          </w:p>
        </w:tc>
        <w:tc>
          <w:tcPr>
            <w:tcW w:w="2552"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w:t>
            </w:r>
          </w:p>
        </w:tc>
      </w:tr>
      <w:tr w:rsidR="00EB32C3" w:rsidRPr="00270DDB" w:rsidTr="00270DDB">
        <w:trPr>
          <w:trHeight w:val="300"/>
        </w:trPr>
        <w:tc>
          <w:tcPr>
            <w:tcW w:w="60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w:t>
            </w:r>
          </w:p>
        </w:tc>
        <w:tc>
          <w:tcPr>
            <w:tcW w:w="3825"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Задоволеність відносинами з іншими</w:t>
            </w:r>
          </w:p>
        </w:tc>
        <w:tc>
          <w:tcPr>
            <w:tcW w:w="2629"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3,4,9,12,14</w:t>
            </w:r>
          </w:p>
        </w:tc>
        <w:tc>
          <w:tcPr>
            <w:tcW w:w="2552"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8,11</w:t>
            </w:r>
          </w:p>
        </w:tc>
      </w:tr>
      <w:tr w:rsidR="00EB32C3" w:rsidRPr="00270DDB" w:rsidTr="00270DDB">
        <w:trPr>
          <w:trHeight w:val="300"/>
        </w:trPr>
        <w:tc>
          <w:tcPr>
            <w:tcW w:w="4425" w:type="dxa"/>
            <w:gridSpan w:val="2"/>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Загальний рівень задоволеності життям</w:t>
            </w:r>
          </w:p>
        </w:tc>
        <w:tc>
          <w:tcPr>
            <w:tcW w:w="5181" w:type="dxa"/>
            <w:gridSpan w:val="2"/>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ЗР=Ш1+Ш3-Ш2</w:t>
            </w:r>
          </w:p>
        </w:tc>
      </w:tr>
    </w:tbl>
    <w:p w:rsidR="00EB32C3" w:rsidRPr="009F0B6C" w:rsidRDefault="00EB32C3" w:rsidP="00270DDB">
      <w:pPr>
        <w:pStyle w:val="ac"/>
        <w:spacing w:before="240" w:line="360" w:lineRule="auto"/>
        <w:ind w:firstLine="709"/>
        <w:jc w:val="both"/>
        <w:rPr>
          <w:rFonts w:ascii="Times New Roman" w:hAnsi="Times New Roman" w:cs="Times New Roman"/>
          <w:sz w:val="28"/>
          <w:szCs w:val="28"/>
        </w:rPr>
      </w:pPr>
      <w:r w:rsidRPr="009F0B6C">
        <w:rPr>
          <w:rFonts w:ascii="Times New Roman" w:eastAsia="Times New Roman" w:hAnsi="Times New Roman" w:cs="Times New Roman"/>
          <w:i/>
          <w:iCs/>
          <w:sz w:val="28"/>
          <w:szCs w:val="28"/>
        </w:rPr>
        <w:t xml:space="preserve">Примітка: </w:t>
      </w:r>
      <w:r w:rsidRPr="009F0B6C">
        <w:rPr>
          <w:rFonts w:ascii="Times New Roman" w:eastAsia="Times New Roman" w:hAnsi="Times New Roman" w:cs="Times New Roman"/>
          <w:sz w:val="28"/>
          <w:szCs w:val="28"/>
        </w:rPr>
        <w:t xml:space="preserve">За прямою шкалою бали нараховуються так: 5 балів – «повністю погоджуюсь», 4 – «частково погоджуюсь», 3 – «важко визначитись», 2 – «частково не погоджуюсь», 1 – «повністю не погоджуюсь». </w:t>
      </w:r>
    </w:p>
    <w:p w:rsidR="00517951" w:rsidRPr="00517951" w:rsidRDefault="00EB32C3" w:rsidP="00517951">
      <w:pPr>
        <w:pStyle w:val="ac"/>
        <w:spacing w:line="360" w:lineRule="auto"/>
        <w:ind w:firstLine="710"/>
        <w:jc w:val="both"/>
        <w:rPr>
          <w:rFonts w:ascii="Times New Roman" w:eastAsia="Times New Roman" w:hAnsi="Times New Roman" w:cs="Times New Roman"/>
          <w:sz w:val="28"/>
          <w:szCs w:val="28"/>
        </w:rPr>
      </w:pPr>
      <w:r w:rsidRPr="009F0B6C">
        <w:rPr>
          <w:rFonts w:ascii="Times New Roman" w:eastAsia="Times New Roman" w:hAnsi="Times New Roman" w:cs="Times New Roman"/>
          <w:sz w:val="28"/>
          <w:szCs w:val="28"/>
        </w:rPr>
        <w:t>За зворотною шкалою: 1 бал – «повністю погоджуюсь», 2 – «частково погоджуюсь», 3 – «важко визначитись», 4 – «частково не погоджуюсь», 5 – «повністю не погоджуюсь».</w:t>
      </w:r>
    </w:p>
    <w:p w:rsidR="00EB32C3" w:rsidRPr="009F0B6C" w:rsidRDefault="00EB32C3" w:rsidP="00191ECD">
      <w:pPr>
        <w:pStyle w:val="ac"/>
        <w:spacing w:after="120" w:line="360" w:lineRule="auto"/>
        <w:jc w:val="center"/>
        <w:rPr>
          <w:rFonts w:ascii="Times New Roman" w:eastAsia="Times New Roman" w:hAnsi="Times New Roman" w:cs="Times New Roman"/>
          <w:sz w:val="28"/>
          <w:szCs w:val="28"/>
        </w:rPr>
      </w:pPr>
      <w:r w:rsidRPr="009F0B6C">
        <w:rPr>
          <w:rFonts w:ascii="Times New Roman" w:eastAsia="Times New Roman" w:hAnsi="Times New Roman" w:cs="Times New Roman"/>
          <w:i/>
          <w:iCs/>
          <w:sz w:val="28"/>
          <w:szCs w:val="28"/>
        </w:rPr>
        <w:t>Тестові норми за шкалами методики “КОСБ-3”</w:t>
      </w:r>
    </w:p>
    <w:tbl>
      <w:tblPr>
        <w:tblStyle w:val="ab"/>
        <w:tblW w:w="9606" w:type="dxa"/>
        <w:tblLayout w:type="fixed"/>
        <w:tblLook w:val="06A0"/>
      </w:tblPr>
      <w:tblGrid>
        <w:gridCol w:w="1510"/>
        <w:gridCol w:w="1604"/>
        <w:gridCol w:w="1416"/>
        <w:gridCol w:w="1510"/>
        <w:gridCol w:w="1723"/>
        <w:gridCol w:w="1843"/>
      </w:tblGrid>
      <w:tr w:rsidR="00EB32C3" w:rsidRPr="00270DDB" w:rsidTr="00011321">
        <w:trPr>
          <w:trHeight w:val="345"/>
        </w:trPr>
        <w:tc>
          <w:tcPr>
            <w:tcW w:w="1510" w:type="dxa"/>
            <w:vMerge w:val="restart"/>
            <w:vAlign w:val="center"/>
          </w:tcPr>
          <w:p w:rsidR="00EB32C3" w:rsidRPr="00270DDB" w:rsidRDefault="00EB32C3" w:rsidP="00191ECD">
            <w:pPr>
              <w:pStyle w:val="ac"/>
              <w:spacing w:line="360" w:lineRule="auto"/>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Стана</w:t>
            </w:r>
          </w:p>
        </w:tc>
        <w:tc>
          <w:tcPr>
            <w:tcW w:w="6253" w:type="dxa"/>
            <w:gridSpan w:val="4"/>
            <w:vAlign w:val="center"/>
          </w:tcPr>
          <w:p w:rsidR="00EB32C3" w:rsidRPr="00270DDB" w:rsidRDefault="00EB32C3" w:rsidP="00191ECD">
            <w:pPr>
              <w:pStyle w:val="ac"/>
              <w:spacing w:line="360" w:lineRule="auto"/>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Шкали</w:t>
            </w:r>
          </w:p>
        </w:tc>
        <w:tc>
          <w:tcPr>
            <w:tcW w:w="1843" w:type="dxa"/>
            <w:vMerge w:val="restart"/>
            <w:vAlign w:val="center"/>
          </w:tcPr>
          <w:p w:rsidR="00EB32C3" w:rsidRPr="00270DDB" w:rsidRDefault="00EB32C3" w:rsidP="00191ECD">
            <w:pPr>
              <w:pStyle w:val="ac"/>
              <w:spacing w:line="360" w:lineRule="auto"/>
              <w:jc w:val="center"/>
              <w:rPr>
                <w:rFonts w:ascii="Times New Roman" w:eastAsia="Times New Roman" w:hAnsi="Times New Roman" w:cs="Times New Roman"/>
                <w:b/>
                <w:bCs/>
                <w:sz w:val="24"/>
                <w:szCs w:val="24"/>
              </w:rPr>
            </w:pPr>
            <w:r w:rsidRPr="00270DDB">
              <w:rPr>
                <w:rFonts w:ascii="Times New Roman" w:eastAsia="Times New Roman" w:hAnsi="Times New Roman" w:cs="Times New Roman"/>
                <w:b/>
                <w:bCs/>
                <w:sz w:val="24"/>
                <w:szCs w:val="24"/>
              </w:rPr>
              <w:t>Рівень індивідуального результату</w:t>
            </w:r>
          </w:p>
        </w:tc>
      </w:tr>
      <w:tr w:rsidR="00EB32C3" w:rsidRPr="00270DDB" w:rsidTr="00191ECD">
        <w:trPr>
          <w:cantSplit/>
          <w:trHeight w:val="1933"/>
        </w:trPr>
        <w:tc>
          <w:tcPr>
            <w:tcW w:w="1510" w:type="dxa"/>
            <w:vMerge/>
          </w:tcPr>
          <w:p w:rsidR="00EB32C3" w:rsidRPr="00270DDB" w:rsidRDefault="00EB32C3" w:rsidP="00191ECD">
            <w:pPr>
              <w:spacing w:line="360" w:lineRule="auto"/>
              <w:rPr>
                <w:rFonts w:ascii="Times New Roman" w:hAnsi="Times New Roman" w:cs="Times New Roman"/>
                <w:sz w:val="24"/>
                <w:szCs w:val="24"/>
              </w:rPr>
            </w:pPr>
          </w:p>
        </w:tc>
        <w:tc>
          <w:tcPr>
            <w:tcW w:w="1604" w:type="dxa"/>
            <w:textDirection w:val="btLr"/>
            <w:vAlign w:val="center"/>
          </w:tcPr>
          <w:p w:rsidR="00EB32C3" w:rsidRPr="00270DDB" w:rsidRDefault="00EB32C3" w:rsidP="00191ECD">
            <w:pPr>
              <w:pStyle w:val="ac"/>
              <w:spacing w:line="360" w:lineRule="auto"/>
              <w:ind w:left="113" w:right="113"/>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Задоволеність власним життям</w:t>
            </w:r>
          </w:p>
        </w:tc>
        <w:tc>
          <w:tcPr>
            <w:tcW w:w="1416" w:type="dxa"/>
            <w:textDirection w:val="btLr"/>
            <w:vAlign w:val="center"/>
          </w:tcPr>
          <w:p w:rsidR="00EB32C3" w:rsidRPr="00270DDB" w:rsidRDefault="00EB32C3" w:rsidP="00191ECD">
            <w:pPr>
              <w:pStyle w:val="ac"/>
              <w:spacing w:line="360" w:lineRule="auto"/>
              <w:ind w:left="113" w:right="113"/>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Невдоволеність собою і розчарування в житті</w:t>
            </w:r>
          </w:p>
        </w:tc>
        <w:tc>
          <w:tcPr>
            <w:tcW w:w="1510" w:type="dxa"/>
            <w:textDirection w:val="btLr"/>
            <w:vAlign w:val="center"/>
          </w:tcPr>
          <w:p w:rsidR="00EB32C3" w:rsidRPr="00270DDB" w:rsidRDefault="00EB32C3" w:rsidP="00191ECD">
            <w:pPr>
              <w:pStyle w:val="ac"/>
              <w:spacing w:line="360" w:lineRule="auto"/>
              <w:ind w:left="113" w:right="113"/>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Задоволеність відносинами з іншими</w:t>
            </w:r>
          </w:p>
        </w:tc>
        <w:tc>
          <w:tcPr>
            <w:tcW w:w="1723" w:type="dxa"/>
            <w:textDirection w:val="btLr"/>
            <w:vAlign w:val="center"/>
          </w:tcPr>
          <w:p w:rsidR="00EB32C3" w:rsidRPr="00270DDB" w:rsidRDefault="00EB32C3" w:rsidP="00191ECD">
            <w:pPr>
              <w:pStyle w:val="ac"/>
              <w:spacing w:line="360" w:lineRule="auto"/>
              <w:ind w:left="113" w:right="113"/>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Загальний рівень задоволеності</w:t>
            </w:r>
          </w:p>
        </w:tc>
        <w:tc>
          <w:tcPr>
            <w:tcW w:w="1843" w:type="dxa"/>
            <w:vMerge/>
          </w:tcPr>
          <w:p w:rsidR="00EB32C3" w:rsidRPr="00270DDB" w:rsidRDefault="00EB32C3" w:rsidP="00191ECD">
            <w:pPr>
              <w:spacing w:line="360" w:lineRule="auto"/>
              <w:rPr>
                <w:rFonts w:ascii="Times New Roman" w:hAnsi="Times New Roman" w:cs="Times New Roman"/>
                <w:sz w:val="24"/>
                <w:szCs w:val="24"/>
              </w:rPr>
            </w:pPr>
          </w:p>
        </w:tc>
      </w:tr>
      <w:tr w:rsidR="00EB32C3" w:rsidRPr="00270DDB" w:rsidTr="00191ECD">
        <w:trPr>
          <w:trHeight w:val="300"/>
        </w:trPr>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w:t>
            </w:r>
          </w:p>
        </w:tc>
        <w:tc>
          <w:tcPr>
            <w:tcW w:w="1604"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≤13</w:t>
            </w:r>
          </w:p>
        </w:tc>
        <w:tc>
          <w:tcPr>
            <w:tcW w:w="1416"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≤11</w:t>
            </w:r>
          </w:p>
        </w:tc>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≤16</w:t>
            </w:r>
          </w:p>
        </w:tc>
        <w:tc>
          <w:tcPr>
            <w:tcW w:w="1723"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≤10</w:t>
            </w:r>
          </w:p>
        </w:tc>
        <w:tc>
          <w:tcPr>
            <w:tcW w:w="1843" w:type="dxa"/>
            <w:vMerge w:val="restart"/>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Низький рівень</w:t>
            </w:r>
          </w:p>
        </w:tc>
      </w:tr>
      <w:tr w:rsidR="00EB32C3" w:rsidRPr="00270DDB" w:rsidTr="00191ECD">
        <w:trPr>
          <w:trHeight w:val="300"/>
        </w:trPr>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w:t>
            </w:r>
          </w:p>
        </w:tc>
        <w:tc>
          <w:tcPr>
            <w:tcW w:w="1604"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14-16</w:t>
            </w:r>
          </w:p>
        </w:tc>
        <w:tc>
          <w:tcPr>
            <w:tcW w:w="1416"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12-13</w:t>
            </w:r>
          </w:p>
        </w:tc>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17-19</w:t>
            </w:r>
          </w:p>
        </w:tc>
        <w:tc>
          <w:tcPr>
            <w:tcW w:w="1723"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11-18</w:t>
            </w:r>
          </w:p>
        </w:tc>
        <w:tc>
          <w:tcPr>
            <w:tcW w:w="1843" w:type="dxa"/>
            <w:vMerge/>
          </w:tcPr>
          <w:p w:rsidR="00EB32C3" w:rsidRPr="00270DDB" w:rsidRDefault="00EB32C3" w:rsidP="00191ECD">
            <w:pPr>
              <w:spacing w:line="360" w:lineRule="auto"/>
              <w:rPr>
                <w:rFonts w:ascii="Times New Roman" w:hAnsi="Times New Roman" w:cs="Times New Roman"/>
                <w:sz w:val="24"/>
                <w:szCs w:val="24"/>
              </w:rPr>
            </w:pPr>
          </w:p>
        </w:tc>
      </w:tr>
      <w:tr w:rsidR="00EB32C3" w:rsidRPr="00270DDB" w:rsidTr="00191ECD">
        <w:trPr>
          <w:trHeight w:val="300"/>
        </w:trPr>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w:t>
            </w:r>
          </w:p>
        </w:tc>
        <w:tc>
          <w:tcPr>
            <w:tcW w:w="1604"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17-19</w:t>
            </w:r>
          </w:p>
        </w:tc>
        <w:tc>
          <w:tcPr>
            <w:tcW w:w="1416"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14-16</w:t>
            </w:r>
          </w:p>
        </w:tc>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20-22</w:t>
            </w:r>
          </w:p>
        </w:tc>
        <w:tc>
          <w:tcPr>
            <w:tcW w:w="1723"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19-23</w:t>
            </w:r>
          </w:p>
        </w:tc>
        <w:tc>
          <w:tcPr>
            <w:tcW w:w="1843" w:type="dxa"/>
            <w:vMerge/>
          </w:tcPr>
          <w:p w:rsidR="00EB32C3" w:rsidRPr="00270DDB" w:rsidRDefault="00EB32C3" w:rsidP="00191ECD">
            <w:pPr>
              <w:spacing w:line="360" w:lineRule="auto"/>
              <w:rPr>
                <w:rFonts w:ascii="Times New Roman" w:hAnsi="Times New Roman" w:cs="Times New Roman"/>
                <w:sz w:val="24"/>
                <w:szCs w:val="24"/>
              </w:rPr>
            </w:pPr>
          </w:p>
        </w:tc>
      </w:tr>
      <w:tr w:rsidR="00EB32C3" w:rsidRPr="00270DDB" w:rsidTr="00191ECD">
        <w:trPr>
          <w:trHeight w:val="300"/>
        </w:trPr>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4</w:t>
            </w:r>
          </w:p>
        </w:tc>
        <w:tc>
          <w:tcPr>
            <w:tcW w:w="1604"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20-22</w:t>
            </w:r>
          </w:p>
        </w:tc>
        <w:tc>
          <w:tcPr>
            <w:tcW w:w="1416"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17-18</w:t>
            </w:r>
          </w:p>
        </w:tc>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23-26</w:t>
            </w:r>
          </w:p>
        </w:tc>
        <w:tc>
          <w:tcPr>
            <w:tcW w:w="1723"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24-28</w:t>
            </w:r>
          </w:p>
        </w:tc>
        <w:tc>
          <w:tcPr>
            <w:tcW w:w="1843" w:type="dxa"/>
            <w:vMerge w:val="restart"/>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Середній рівень</w:t>
            </w:r>
          </w:p>
        </w:tc>
      </w:tr>
      <w:tr w:rsidR="00EB32C3" w:rsidRPr="00270DDB" w:rsidTr="00191ECD">
        <w:trPr>
          <w:trHeight w:val="300"/>
        </w:trPr>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5</w:t>
            </w:r>
          </w:p>
        </w:tc>
        <w:tc>
          <w:tcPr>
            <w:tcW w:w="1604"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23-25</w:t>
            </w:r>
          </w:p>
        </w:tc>
        <w:tc>
          <w:tcPr>
            <w:tcW w:w="1416"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19-20</w:t>
            </w:r>
          </w:p>
        </w:tc>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27-28</w:t>
            </w:r>
          </w:p>
        </w:tc>
        <w:tc>
          <w:tcPr>
            <w:tcW w:w="1723"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29-33</w:t>
            </w:r>
          </w:p>
        </w:tc>
        <w:tc>
          <w:tcPr>
            <w:tcW w:w="1843" w:type="dxa"/>
            <w:vMerge/>
          </w:tcPr>
          <w:p w:rsidR="00EB32C3" w:rsidRPr="00270DDB" w:rsidRDefault="00EB32C3" w:rsidP="00191ECD">
            <w:pPr>
              <w:spacing w:line="360" w:lineRule="auto"/>
              <w:rPr>
                <w:rFonts w:ascii="Times New Roman" w:hAnsi="Times New Roman" w:cs="Times New Roman"/>
                <w:sz w:val="24"/>
                <w:szCs w:val="24"/>
              </w:rPr>
            </w:pPr>
          </w:p>
        </w:tc>
      </w:tr>
      <w:tr w:rsidR="00EB32C3" w:rsidRPr="00270DDB" w:rsidTr="00191ECD">
        <w:trPr>
          <w:trHeight w:val="300"/>
        </w:trPr>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lastRenderedPageBreak/>
              <w:t>6</w:t>
            </w:r>
          </w:p>
        </w:tc>
        <w:tc>
          <w:tcPr>
            <w:tcW w:w="1604"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26-28</w:t>
            </w:r>
          </w:p>
        </w:tc>
        <w:tc>
          <w:tcPr>
            <w:tcW w:w="1416"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21-22</w:t>
            </w:r>
          </w:p>
        </w:tc>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29-30</w:t>
            </w:r>
          </w:p>
        </w:tc>
        <w:tc>
          <w:tcPr>
            <w:tcW w:w="1723"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34-38</w:t>
            </w:r>
          </w:p>
        </w:tc>
        <w:tc>
          <w:tcPr>
            <w:tcW w:w="1843" w:type="dxa"/>
            <w:vMerge/>
          </w:tcPr>
          <w:p w:rsidR="00EB32C3" w:rsidRPr="00270DDB" w:rsidRDefault="00EB32C3" w:rsidP="00191ECD">
            <w:pPr>
              <w:spacing w:line="360" w:lineRule="auto"/>
              <w:rPr>
                <w:rFonts w:ascii="Times New Roman" w:hAnsi="Times New Roman" w:cs="Times New Roman"/>
                <w:sz w:val="24"/>
                <w:szCs w:val="24"/>
              </w:rPr>
            </w:pPr>
          </w:p>
        </w:tc>
      </w:tr>
      <w:tr w:rsidR="00EB32C3" w:rsidRPr="00270DDB" w:rsidTr="00191ECD">
        <w:trPr>
          <w:trHeight w:val="300"/>
        </w:trPr>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7</w:t>
            </w:r>
          </w:p>
        </w:tc>
        <w:tc>
          <w:tcPr>
            <w:tcW w:w="1604"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29-30</w:t>
            </w:r>
          </w:p>
        </w:tc>
        <w:tc>
          <w:tcPr>
            <w:tcW w:w="1416"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23-24</w:t>
            </w:r>
          </w:p>
        </w:tc>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31-32</w:t>
            </w:r>
          </w:p>
        </w:tc>
        <w:tc>
          <w:tcPr>
            <w:tcW w:w="1723"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39-43</w:t>
            </w:r>
          </w:p>
        </w:tc>
        <w:tc>
          <w:tcPr>
            <w:tcW w:w="1843" w:type="dxa"/>
            <w:vMerge w:val="restart"/>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Високий рівень</w:t>
            </w:r>
          </w:p>
        </w:tc>
      </w:tr>
      <w:tr w:rsidR="00EB32C3" w:rsidRPr="00270DDB" w:rsidTr="00191ECD">
        <w:trPr>
          <w:trHeight w:val="300"/>
        </w:trPr>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8</w:t>
            </w:r>
          </w:p>
        </w:tc>
        <w:tc>
          <w:tcPr>
            <w:tcW w:w="1604"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31</w:t>
            </w:r>
          </w:p>
        </w:tc>
        <w:tc>
          <w:tcPr>
            <w:tcW w:w="1416"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25-27</w:t>
            </w:r>
          </w:p>
        </w:tc>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33</w:t>
            </w:r>
          </w:p>
        </w:tc>
        <w:tc>
          <w:tcPr>
            <w:tcW w:w="1723"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44-47</w:t>
            </w:r>
          </w:p>
        </w:tc>
        <w:tc>
          <w:tcPr>
            <w:tcW w:w="1843" w:type="dxa"/>
            <w:vMerge/>
          </w:tcPr>
          <w:p w:rsidR="00EB32C3" w:rsidRPr="00270DDB" w:rsidRDefault="00EB32C3" w:rsidP="00191ECD">
            <w:pPr>
              <w:spacing w:line="360" w:lineRule="auto"/>
              <w:rPr>
                <w:rFonts w:ascii="Times New Roman" w:hAnsi="Times New Roman" w:cs="Times New Roman"/>
                <w:sz w:val="24"/>
                <w:szCs w:val="24"/>
              </w:rPr>
            </w:pPr>
          </w:p>
        </w:tc>
      </w:tr>
      <w:tr w:rsidR="00EB32C3" w:rsidRPr="00270DDB" w:rsidTr="00191ECD">
        <w:trPr>
          <w:trHeight w:val="300"/>
        </w:trPr>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9</w:t>
            </w:r>
          </w:p>
        </w:tc>
        <w:tc>
          <w:tcPr>
            <w:tcW w:w="1604"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32-35</w:t>
            </w:r>
          </w:p>
        </w:tc>
        <w:tc>
          <w:tcPr>
            <w:tcW w:w="1416"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28-30</w:t>
            </w:r>
          </w:p>
        </w:tc>
        <w:tc>
          <w:tcPr>
            <w:tcW w:w="1510"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34-35</w:t>
            </w:r>
          </w:p>
        </w:tc>
        <w:tc>
          <w:tcPr>
            <w:tcW w:w="1723" w:type="dxa"/>
            <w:vAlign w:val="center"/>
          </w:tcPr>
          <w:p w:rsidR="00EB32C3" w:rsidRPr="00270DDB" w:rsidRDefault="00EB32C3" w:rsidP="00191ECD">
            <w:pPr>
              <w:pStyle w:val="ac"/>
              <w:spacing w:line="360" w:lineRule="auto"/>
              <w:jc w:val="center"/>
              <w:rPr>
                <w:rFonts w:ascii="Times New Roman" w:eastAsia="Times New Roman" w:hAnsi="Times New Roman" w:cs="Times New Roman"/>
                <w:sz w:val="24"/>
                <w:szCs w:val="24"/>
              </w:rPr>
            </w:pPr>
            <w:r w:rsidRPr="00270DDB">
              <w:rPr>
                <w:rFonts w:ascii="Times New Roman" w:eastAsia="Times New Roman" w:hAnsi="Times New Roman" w:cs="Times New Roman"/>
                <w:sz w:val="24"/>
                <w:szCs w:val="24"/>
              </w:rPr>
              <w:t>48-50</w:t>
            </w:r>
          </w:p>
        </w:tc>
        <w:tc>
          <w:tcPr>
            <w:tcW w:w="1843" w:type="dxa"/>
            <w:vMerge/>
          </w:tcPr>
          <w:p w:rsidR="00EB32C3" w:rsidRPr="00270DDB" w:rsidRDefault="00EB32C3" w:rsidP="00191ECD">
            <w:pPr>
              <w:spacing w:line="360" w:lineRule="auto"/>
              <w:rPr>
                <w:rFonts w:ascii="Times New Roman" w:hAnsi="Times New Roman" w:cs="Times New Roman"/>
                <w:sz w:val="24"/>
                <w:szCs w:val="24"/>
              </w:rPr>
            </w:pPr>
          </w:p>
        </w:tc>
      </w:tr>
    </w:tbl>
    <w:p w:rsidR="00517951" w:rsidRDefault="00517951" w:rsidP="00191ECD">
      <w:pPr>
        <w:pStyle w:val="ac"/>
        <w:spacing w:before="240" w:line="360" w:lineRule="auto"/>
        <w:ind w:firstLine="709"/>
        <w:jc w:val="both"/>
        <w:rPr>
          <w:rFonts w:ascii="Times New Roman" w:eastAsia="Times New Roman" w:hAnsi="Times New Roman" w:cs="Times New Roman"/>
          <w:b/>
          <w:bCs/>
          <w:sz w:val="28"/>
          <w:szCs w:val="28"/>
        </w:rPr>
      </w:pPr>
    </w:p>
    <w:p w:rsidR="00EB32C3" w:rsidRPr="009F0B6C" w:rsidRDefault="00EB32C3" w:rsidP="00191ECD">
      <w:pPr>
        <w:pStyle w:val="ac"/>
        <w:spacing w:before="240" w:line="360" w:lineRule="auto"/>
        <w:ind w:firstLine="709"/>
        <w:jc w:val="both"/>
        <w:rPr>
          <w:rFonts w:ascii="Times New Roman" w:eastAsia="Times New Roman" w:hAnsi="Times New Roman" w:cs="Times New Roman"/>
          <w:b/>
          <w:bCs/>
          <w:sz w:val="28"/>
          <w:szCs w:val="28"/>
        </w:rPr>
      </w:pPr>
      <w:r w:rsidRPr="009F0B6C">
        <w:rPr>
          <w:rFonts w:ascii="Times New Roman" w:eastAsia="Times New Roman" w:hAnsi="Times New Roman" w:cs="Times New Roman"/>
          <w:b/>
          <w:bCs/>
          <w:sz w:val="28"/>
          <w:szCs w:val="28"/>
        </w:rPr>
        <w:t xml:space="preserve">Інтерпретація значень за шкалами методики «КОСБ-3»: </w:t>
      </w:r>
    </w:p>
    <w:p w:rsidR="00EB32C3" w:rsidRPr="009F0B6C" w:rsidRDefault="00EB32C3" w:rsidP="00191ECD">
      <w:pPr>
        <w:pStyle w:val="ac"/>
        <w:spacing w:line="360" w:lineRule="auto"/>
        <w:ind w:firstLine="710"/>
        <w:jc w:val="both"/>
        <w:rPr>
          <w:rFonts w:ascii="Times New Roman" w:hAnsi="Times New Roman" w:cs="Times New Roman"/>
          <w:sz w:val="28"/>
          <w:szCs w:val="28"/>
        </w:rPr>
      </w:pPr>
      <w:r w:rsidRPr="009F0B6C">
        <w:rPr>
          <w:rFonts w:ascii="Times New Roman" w:eastAsia="Times New Roman" w:hAnsi="Times New Roman" w:cs="Times New Roman"/>
          <w:i/>
          <w:iCs/>
          <w:sz w:val="28"/>
          <w:szCs w:val="28"/>
        </w:rPr>
        <w:t xml:space="preserve">Шкала «Задоволеність власним життям»: </w:t>
      </w:r>
    </w:p>
    <w:p w:rsidR="00EB32C3" w:rsidRPr="009F0B6C" w:rsidRDefault="00EB32C3" w:rsidP="00191ECD">
      <w:pPr>
        <w:pStyle w:val="ac"/>
        <w:spacing w:line="360" w:lineRule="auto"/>
        <w:ind w:firstLine="710"/>
        <w:jc w:val="both"/>
        <w:rPr>
          <w:rFonts w:ascii="Times New Roman" w:hAnsi="Times New Roman" w:cs="Times New Roman"/>
          <w:sz w:val="28"/>
          <w:szCs w:val="28"/>
        </w:rPr>
      </w:pPr>
      <w:r w:rsidRPr="009F0B6C">
        <w:rPr>
          <w:rFonts w:ascii="Times New Roman" w:eastAsia="Times New Roman" w:hAnsi="Times New Roman" w:cs="Times New Roman"/>
          <w:sz w:val="28"/>
          <w:szCs w:val="28"/>
        </w:rPr>
        <w:t xml:space="preserve">Високі значення свідчать про те, що людина задоволена тим, що наразі відбувається в її житті, умовами життя і немає потреби щось змінювати, адже високо оцінює продуктивність своєї діяльності. Результати, які вона отримує, відповідають її уявленням про ідеал; порівнюючи себе з іншими людина відчуває свої переваги. </w:t>
      </w:r>
    </w:p>
    <w:p w:rsidR="00EB32C3" w:rsidRPr="009F0B6C" w:rsidRDefault="00EB32C3" w:rsidP="00191ECD">
      <w:pPr>
        <w:pStyle w:val="ac"/>
        <w:spacing w:line="360" w:lineRule="auto"/>
        <w:ind w:firstLine="710"/>
        <w:jc w:val="both"/>
        <w:rPr>
          <w:rFonts w:ascii="Times New Roman" w:hAnsi="Times New Roman" w:cs="Times New Roman"/>
          <w:sz w:val="28"/>
          <w:szCs w:val="28"/>
        </w:rPr>
      </w:pPr>
      <w:r w:rsidRPr="009F0B6C">
        <w:rPr>
          <w:rFonts w:ascii="Times New Roman" w:eastAsia="Times New Roman" w:hAnsi="Times New Roman" w:cs="Times New Roman"/>
          <w:sz w:val="28"/>
          <w:szCs w:val="28"/>
        </w:rPr>
        <w:t xml:space="preserve">Низькі значення за цією шкалою свідчать про те, що ця людина невдоволена умовами свого життя, оцінює життя як нікчемне, а сфера її діяльності є непривабливою для неї. У житті такої людини завжди відчувається негативне налаштування до певних справ та подій, оскільки вона ставить себе нижче, ніж оточуючих, вважає свій стан далеким від ідеального, проявляє невпевненість в успіху. </w:t>
      </w:r>
    </w:p>
    <w:p w:rsidR="00EB32C3" w:rsidRPr="009F0B6C" w:rsidRDefault="00EB32C3" w:rsidP="00191ECD">
      <w:pPr>
        <w:pStyle w:val="ac"/>
        <w:spacing w:line="360" w:lineRule="auto"/>
        <w:ind w:firstLine="710"/>
        <w:jc w:val="both"/>
        <w:rPr>
          <w:rFonts w:ascii="Times New Roman" w:eastAsia="Times New Roman" w:hAnsi="Times New Roman" w:cs="Times New Roman"/>
          <w:i/>
          <w:iCs/>
          <w:sz w:val="28"/>
          <w:szCs w:val="28"/>
        </w:rPr>
      </w:pPr>
      <w:r w:rsidRPr="009F0B6C">
        <w:rPr>
          <w:rFonts w:ascii="Times New Roman" w:eastAsia="Times New Roman" w:hAnsi="Times New Roman" w:cs="Times New Roman"/>
          <w:i/>
          <w:iCs/>
          <w:sz w:val="28"/>
          <w:szCs w:val="28"/>
        </w:rPr>
        <w:t xml:space="preserve">Шкала «Невдоволеність собою та розчарування в житті»: </w:t>
      </w:r>
    </w:p>
    <w:p w:rsidR="00EB32C3" w:rsidRPr="009F0B6C" w:rsidRDefault="00EB32C3" w:rsidP="00191ECD">
      <w:pPr>
        <w:pStyle w:val="ac"/>
        <w:spacing w:line="360" w:lineRule="auto"/>
        <w:ind w:firstLine="710"/>
        <w:jc w:val="both"/>
        <w:rPr>
          <w:rFonts w:ascii="Times New Roman" w:hAnsi="Times New Roman" w:cs="Times New Roman"/>
          <w:sz w:val="28"/>
          <w:szCs w:val="28"/>
        </w:rPr>
      </w:pPr>
      <w:r w:rsidRPr="009F0B6C">
        <w:rPr>
          <w:rFonts w:ascii="Times New Roman" w:eastAsia="Times New Roman" w:hAnsi="Times New Roman" w:cs="Times New Roman"/>
          <w:sz w:val="28"/>
          <w:szCs w:val="28"/>
        </w:rPr>
        <w:t xml:space="preserve">Високі значення свідчать про те, що людина відчуває невдоволення, коли не досягає бажаного, часто відчуває спустошення через кращі досягнення інших. Вона вважає більшість людей корисливими, що підвищує рівень внутрішньої напруги, і, як наслідок, 30 людина постійно перебуває в дратівливому стані. Вона часто відчуває роздратування стосовно даремного марнування часу. Їй також властиві ознаки категоричного мислення, що може призводити до тривожних проявів. </w:t>
      </w:r>
    </w:p>
    <w:p w:rsidR="00EB32C3" w:rsidRPr="009F0B6C" w:rsidRDefault="00EB32C3" w:rsidP="00191ECD">
      <w:pPr>
        <w:pStyle w:val="ac"/>
        <w:spacing w:line="360" w:lineRule="auto"/>
        <w:ind w:firstLine="710"/>
        <w:jc w:val="both"/>
        <w:rPr>
          <w:rFonts w:ascii="Times New Roman" w:hAnsi="Times New Roman" w:cs="Times New Roman"/>
          <w:sz w:val="28"/>
          <w:szCs w:val="28"/>
        </w:rPr>
      </w:pPr>
      <w:r w:rsidRPr="009F0B6C">
        <w:rPr>
          <w:rFonts w:ascii="Times New Roman" w:eastAsia="Times New Roman" w:hAnsi="Times New Roman" w:cs="Times New Roman"/>
          <w:sz w:val="28"/>
          <w:szCs w:val="28"/>
        </w:rPr>
        <w:t xml:space="preserve">Низькі значення свідчать про те, що у людини майже не виникає негативних переживань, пов’язаних зі своїми досягненнями, вона не орієнтується на досягнення інших, а насолоджується досягнутим. Вона </w:t>
      </w:r>
      <w:r w:rsidRPr="009F0B6C">
        <w:rPr>
          <w:rFonts w:ascii="Times New Roman" w:eastAsia="Times New Roman" w:hAnsi="Times New Roman" w:cs="Times New Roman"/>
          <w:sz w:val="28"/>
          <w:szCs w:val="28"/>
        </w:rPr>
        <w:lastRenderedPageBreak/>
        <w:t xml:space="preserve">реалістично оцінює власні ресурси, що дає можливість із задоволенням і вчасно досягати поставлені цілі. </w:t>
      </w:r>
    </w:p>
    <w:p w:rsidR="00EB32C3" w:rsidRPr="009F0B6C" w:rsidRDefault="00EB32C3" w:rsidP="00191ECD">
      <w:pPr>
        <w:pStyle w:val="ac"/>
        <w:spacing w:line="360" w:lineRule="auto"/>
        <w:ind w:firstLine="710"/>
        <w:jc w:val="both"/>
        <w:rPr>
          <w:rFonts w:ascii="Times New Roman" w:eastAsia="Times New Roman" w:hAnsi="Times New Roman" w:cs="Times New Roman"/>
          <w:i/>
          <w:iCs/>
          <w:sz w:val="28"/>
          <w:szCs w:val="28"/>
        </w:rPr>
      </w:pPr>
      <w:r w:rsidRPr="009F0B6C">
        <w:rPr>
          <w:rFonts w:ascii="Times New Roman" w:eastAsia="Times New Roman" w:hAnsi="Times New Roman" w:cs="Times New Roman"/>
          <w:i/>
          <w:iCs/>
          <w:sz w:val="28"/>
          <w:szCs w:val="28"/>
        </w:rPr>
        <w:t xml:space="preserve">Шкала «Задоволеність відносинами з іншими»: </w:t>
      </w:r>
    </w:p>
    <w:p w:rsidR="00EB32C3" w:rsidRPr="009F0B6C" w:rsidRDefault="00EB32C3" w:rsidP="00191ECD">
      <w:pPr>
        <w:pStyle w:val="ac"/>
        <w:spacing w:line="360" w:lineRule="auto"/>
        <w:ind w:firstLine="710"/>
        <w:jc w:val="both"/>
        <w:rPr>
          <w:rFonts w:ascii="Times New Roman" w:hAnsi="Times New Roman" w:cs="Times New Roman"/>
          <w:sz w:val="28"/>
          <w:szCs w:val="28"/>
        </w:rPr>
      </w:pPr>
      <w:r w:rsidRPr="009F0B6C">
        <w:rPr>
          <w:rFonts w:ascii="Times New Roman" w:eastAsia="Times New Roman" w:hAnsi="Times New Roman" w:cs="Times New Roman"/>
          <w:sz w:val="28"/>
          <w:szCs w:val="28"/>
        </w:rPr>
        <w:t xml:space="preserve">Високі значення свідчать про те, що людина задоволена своїм колом спілкування, має людей, з якими може розділити як проблеми, так і досягнення, а у відносинах з іншими є достатньо відвертою та щирою. Така особа схильна довіряти людям, вона розраховує на підтримку оточуючих, оцінює своє коло спілкування як безпечне та надійне. </w:t>
      </w:r>
    </w:p>
    <w:p w:rsidR="00011321" w:rsidRPr="009F0B6C" w:rsidRDefault="00EB32C3" w:rsidP="00191ECD">
      <w:pPr>
        <w:pStyle w:val="ac"/>
        <w:spacing w:line="360" w:lineRule="auto"/>
        <w:ind w:firstLine="710"/>
        <w:jc w:val="both"/>
        <w:rPr>
          <w:rFonts w:ascii="Times New Roman" w:hAnsi="Times New Roman" w:cs="Times New Roman"/>
          <w:sz w:val="28"/>
          <w:szCs w:val="28"/>
        </w:rPr>
      </w:pPr>
      <w:r w:rsidRPr="009F0B6C">
        <w:rPr>
          <w:rFonts w:ascii="Times New Roman" w:eastAsia="Times New Roman" w:hAnsi="Times New Roman" w:cs="Times New Roman"/>
          <w:sz w:val="28"/>
          <w:szCs w:val="28"/>
        </w:rPr>
        <w:t xml:space="preserve">Низькі значення свідчать про те, що такій людині важко будувати довготривалі довірливі відносини з іншими і вона майже ніколи не покладається на інших. Спілкування з іншими – це скоріше вимушена обставина задля досягнення певної мети. Людина мріє про зміну кола спілкування, відчуваючи небезпеку та дискомфорт. Оточуючі сприймаються як особи, що заважають задоволенню важливих потреб, як такі, що приховують важливу інформацію. </w:t>
      </w:r>
    </w:p>
    <w:p w:rsidR="00EB32C3" w:rsidRPr="009F0B6C" w:rsidRDefault="00EB32C3" w:rsidP="00191ECD">
      <w:pPr>
        <w:pStyle w:val="ac"/>
        <w:spacing w:line="360" w:lineRule="auto"/>
        <w:ind w:firstLine="710"/>
        <w:jc w:val="both"/>
        <w:rPr>
          <w:rFonts w:ascii="Times New Roman" w:hAnsi="Times New Roman" w:cs="Times New Roman"/>
          <w:sz w:val="28"/>
          <w:szCs w:val="28"/>
        </w:rPr>
      </w:pPr>
      <w:r w:rsidRPr="009F0B6C">
        <w:rPr>
          <w:rFonts w:ascii="Times New Roman" w:eastAsia="Times New Roman" w:hAnsi="Times New Roman" w:cs="Times New Roman"/>
          <w:b/>
          <w:bCs/>
          <w:sz w:val="28"/>
          <w:szCs w:val="28"/>
        </w:rPr>
        <w:t>Загальний рівень задоволеності життям:</w:t>
      </w:r>
    </w:p>
    <w:p w:rsidR="00EB32C3" w:rsidRPr="00191ECD" w:rsidRDefault="00EB32C3" w:rsidP="00191ECD">
      <w:pPr>
        <w:pStyle w:val="ac"/>
        <w:spacing w:line="360" w:lineRule="auto"/>
        <w:ind w:firstLine="710"/>
        <w:jc w:val="both"/>
        <w:rPr>
          <w:rFonts w:ascii="Times New Roman" w:hAnsi="Times New Roman" w:cs="Times New Roman"/>
          <w:color w:val="000000" w:themeColor="text1"/>
          <w:sz w:val="28"/>
          <w:szCs w:val="28"/>
        </w:rPr>
      </w:pPr>
      <w:r w:rsidRPr="009F0B6C">
        <w:rPr>
          <w:rFonts w:ascii="Times New Roman" w:eastAsia="Times New Roman" w:hAnsi="Times New Roman" w:cs="Times New Roman"/>
          <w:sz w:val="28"/>
          <w:szCs w:val="28"/>
        </w:rPr>
        <w:t xml:space="preserve">Люди з високими значеннями отримують задоволення від різних аспектів свого життя, сприймають життєві умови як комфортні та безпечні для реалізації своїх цілей та намірів. Вони високо оцінюють свої досягнення, </w:t>
      </w:r>
      <w:r w:rsidRPr="00191ECD">
        <w:rPr>
          <w:rFonts w:ascii="Times New Roman" w:eastAsia="Times New Roman" w:hAnsi="Times New Roman" w:cs="Times New Roman"/>
          <w:color w:val="000000" w:themeColor="text1"/>
          <w:sz w:val="28"/>
          <w:szCs w:val="28"/>
        </w:rPr>
        <w:t xml:space="preserve">порівнюючи їх з результатами інших. З іншими особами схильні будувати підтримуючі, довірливі та довготривалі стосунки. </w:t>
      </w:r>
    </w:p>
    <w:p w:rsidR="00EB32C3" w:rsidRPr="00191ECD" w:rsidRDefault="00EB32C3" w:rsidP="00191ECD">
      <w:pPr>
        <w:pStyle w:val="ac"/>
        <w:spacing w:line="360" w:lineRule="auto"/>
        <w:ind w:firstLine="710"/>
        <w:jc w:val="both"/>
        <w:rPr>
          <w:rFonts w:ascii="Times New Roman" w:hAnsi="Times New Roman" w:cs="Times New Roman"/>
          <w:color w:val="000000" w:themeColor="text1"/>
          <w:sz w:val="28"/>
          <w:szCs w:val="28"/>
        </w:rPr>
      </w:pPr>
      <w:r w:rsidRPr="00191ECD">
        <w:rPr>
          <w:rFonts w:ascii="Times New Roman" w:eastAsia="Times New Roman" w:hAnsi="Times New Roman" w:cs="Times New Roman"/>
          <w:color w:val="000000" w:themeColor="text1"/>
          <w:sz w:val="28"/>
          <w:szCs w:val="28"/>
        </w:rPr>
        <w:t>Люди з низькими значеннями за шкалою загального рівня задоволеності мають високу невдоволеність своєю діяльністю, своїми досягненнями, колом спілкування, вони почувають себе некомфортно в присутності інших людей. Більшість подій, що трапляються у житті, трактуються ними негативно, вони зневірені в своїх силах, в можливості отримати допомогу та підтримку від інших, переживають розчарування життям.</w:t>
      </w:r>
    </w:p>
    <w:p w:rsidR="13BDC239" w:rsidRPr="00EB32C3" w:rsidRDefault="13BDC239" w:rsidP="00191ECD">
      <w:pPr>
        <w:spacing w:line="360" w:lineRule="auto"/>
        <w:ind w:left="-284" w:firstLine="710"/>
        <w:rPr>
          <w:rFonts w:ascii="Times New Roman" w:hAnsi="Times New Roman" w:cs="Times New Roman"/>
          <w:sz w:val="28"/>
          <w:szCs w:val="28"/>
        </w:rPr>
      </w:pPr>
    </w:p>
    <w:sectPr w:rsidR="13BDC239" w:rsidRPr="00EB32C3" w:rsidSect="00255B1B">
      <w:pgSz w:w="11906" w:h="16838"/>
      <w:pgMar w:top="966" w:right="851" w:bottom="1134" w:left="1701"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235A" w:rsidRDefault="0047235A" w:rsidP="001C3978">
      <w:pPr>
        <w:spacing w:after="0" w:line="240" w:lineRule="auto"/>
      </w:pPr>
      <w:r>
        <w:separator/>
      </w:r>
    </w:p>
  </w:endnote>
  <w:endnote w:type="continuationSeparator" w:id="0">
    <w:p w:rsidR="0047235A" w:rsidRDefault="0047235A" w:rsidP="001C39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webkit-standard">
    <w:altName w:val="Cambria"/>
    <w:charset w:val="00"/>
    <w:family w:val="roman"/>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235A" w:rsidRDefault="0047235A" w:rsidP="001C3978">
      <w:pPr>
        <w:spacing w:after="0" w:line="240" w:lineRule="auto"/>
      </w:pPr>
      <w:r>
        <w:separator/>
      </w:r>
    </w:p>
  </w:footnote>
  <w:footnote w:type="continuationSeparator" w:id="0">
    <w:p w:rsidR="0047235A" w:rsidRDefault="0047235A" w:rsidP="001C397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0"/>
      </w:rPr>
      <w:id w:val="1743681167"/>
      <w:docPartObj>
        <w:docPartGallery w:val="Page Numbers (Top of Page)"/>
        <w:docPartUnique/>
      </w:docPartObj>
    </w:sdtPr>
    <w:sdtContent>
      <w:p w:rsidR="0020256A" w:rsidRDefault="00CD75DC" w:rsidP="00423E2B">
        <w:pPr>
          <w:pStyle w:val="a4"/>
          <w:framePr w:wrap="none" w:vAnchor="text" w:hAnchor="margin" w:xAlign="right" w:y="1"/>
          <w:rPr>
            <w:rStyle w:val="af0"/>
          </w:rPr>
        </w:pPr>
        <w:r>
          <w:rPr>
            <w:rStyle w:val="af0"/>
          </w:rPr>
          <w:fldChar w:fldCharType="begin"/>
        </w:r>
        <w:r w:rsidR="0020256A">
          <w:rPr>
            <w:rStyle w:val="af0"/>
          </w:rPr>
          <w:instrText xml:space="preserve"> PAGE </w:instrText>
        </w:r>
        <w:r>
          <w:rPr>
            <w:rStyle w:val="af0"/>
          </w:rPr>
          <w:fldChar w:fldCharType="separate"/>
        </w:r>
        <w:r w:rsidR="00373C65">
          <w:rPr>
            <w:rStyle w:val="af0"/>
            <w:noProof/>
          </w:rPr>
          <w:t>1</w:t>
        </w:r>
        <w:r>
          <w:rPr>
            <w:rStyle w:val="af0"/>
          </w:rPr>
          <w:fldChar w:fldCharType="end"/>
        </w:r>
      </w:p>
    </w:sdtContent>
  </w:sdt>
  <w:p w:rsidR="0020256A" w:rsidRDefault="0020256A" w:rsidP="0020256A">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0"/>
      </w:rPr>
      <w:id w:val="-1440214750"/>
      <w:docPartObj>
        <w:docPartGallery w:val="Page Numbers (Top of Page)"/>
        <w:docPartUnique/>
      </w:docPartObj>
    </w:sdtPr>
    <w:sdtContent>
      <w:p w:rsidR="0020256A" w:rsidRDefault="00CD75DC" w:rsidP="00423E2B">
        <w:pPr>
          <w:pStyle w:val="a4"/>
          <w:framePr w:wrap="none" w:vAnchor="text" w:hAnchor="margin" w:xAlign="right" w:y="1"/>
          <w:rPr>
            <w:rStyle w:val="af0"/>
          </w:rPr>
        </w:pPr>
        <w:r>
          <w:rPr>
            <w:rStyle w:val="af0"/>
          </w:rPr>
          <w:fldChar w:fldCharType="begin"/>
        </w:r>
        <w:r w:rsidR="0020256A">
          <w:rPr>
            <w:rStyle w:val="af0"/>
          </w:rPr>
          <w:instrText xml:space="preserve"> PAGE </w:instrText>
        </w:r>
        <w:r>
          <w:rPr>
            <w:rStyle w:val="af0"/>
          </w:rPr>
          <w:fldChar w:fldCharType="separate"/>
        </w:r>
        <w:r w:rsidR="00620E91">
          <w:rPr>
            <w:rStyle w:val="af0"/>
            <w:noProof/>
          </w:rPr>
          <w:t>78</w:t>
        </w:r>
        <w:r>
          <w:rPr>
            <w:rStyle w:val="af0"/>
          </w:rPr>
          <w:fldChar w:fldCharType="end"/>
        </w:r>
      </w:p>
    </w:sdtContent>
  </w:sdt>
  <w:p w:rsidR="0020256A" w:rsidRDefault="0020256A" w:rsidP="0020256A">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8F5CD"/>
    <w:multiLevelType w:val="hybridMultilevel"/>
    <w:tmpl w:val="CA4ECBF0"/>
    <w:lvl w:ilvl="0" w:tplc="9EFA87A2">
      <w:start w:val="1"/>
      <w:numFmt w:val="bullet"/>
      <w:lvlText w:val=""/>
      <w:lvlJc w:val="left"/>
      <w:pPr>
        <w:ind w:left="786" w:hanging="360"/>
      </w:pPr>
      <w:rPr>
        <w:rFonts w:ascii="Symbol" w:hAnsi="Symbol" w:hint="default"/>
      </w:rPr>
    </w:lvl>
    <w:lvl w:ilvl="1" w:tplc="D1C07460">
      <w:start w:val="1"/>
      <w:numFmt w:val="bullet"/>
      <w:lvlText w:val="o"/>
      <w:lvlJc w:val="left"/>
      <w:pPr>
        <w:ind w:left="1506" w:hanging="360"/>
      </w:pPr>
      <w:rPr>
        <w:rFonts w:ascii="Courier New" w:hAnsi="Courier New" w:hint="default"/>
      </w:rPr>
    </w:lvl>
    <w:lvl w:ilvl="2" w:tplc="18A4C4D6">
      <w:start w:val="1"/>
      <w:numFmt w:val="bullet"/>
      <w:lvlText w:val=""/>
      <w:lvlJc w:val="left"/>
      <w:pPr>
        <w:ind w:left="2226" w:hanging="360"/>
      </w:pPr>
      <w:rPr>
        <w:rFonts w:ascii="Wingdings" w:hAnsi="Wingdings" w:hint="default"/>
      </w:rPr>
    </w:lvl>
    <w:lvl w:ilvl="3" w:tplc="C87CB4F8">
      <w:start w:val="1"/>
      <w:numFmt w:val="bullet"/>
      <w:lvlText w:val=""/>
      <w:lvlJc w:val="left"/>
      <w:pPr>
        <w:ind w:left="2946" w:hanging="360"/>
      </w:pPr>
      <w:rPr>
        <w:rFonts w:ascii="Symbol" w:hAnsi="Symbol" w:hint="default"/>
      </w:rPr>
    </w:lvl>
    <w:lvl w:ilvl="4" w:tplc="06CAF49A">
      <w:start w:val="1"/>
      <w:numFmt w:val="bullet"/>
      <w:lvlText w:val="o"/>
      <w:lvlJc w:val="left"/>
      <w:pPr>
        <w:ind w:left="3666" w:hanging="360"/>
      </w:pPr>
      <w:rPr>
        <w:rFonts w:ascii="Courier New" w:hAnsi="Courier New" w:hint="default"/>
      </w:rPr>
    </w:lvl>
    <w:lvl w:ilvl="5" w:tplc="3DC04B34">
      <w:start w:val="1"/>
      <w:numFmt w:val="bullet"/>
      <w:lvlText w:val=""/>
      <w:lvlJc w:val="left"/>
      <w:pPr>
        <w:ind w:left="4386" w:hanging="360"/>
      </w:pPr>
      <w:rPr>
        <w:rFonts w:ascii="Wingdings" w:hAnsi="Wingdings" w:hint="default"/>
      </w:rPr>
    </w:lvl>
    <w:lvl w:ilvl="6" w:tplc="5E6246A2">
      <w:start w:val="1"/>
      <w:numFmt w:val="bullet"/>
      <w:lvlText w:val=""/>
      <w:lvlJc w:val="left"/>
      <w:pPr>
        <w:ind w:left="5106" w:hanging="360"/>
      </w:pPr>
      <w:rPr>
        <w:rFonts w:ascii="Symbol" w:hAnsi="Symbol" w:hint="default"/>
      </w:rPr>
    </w:lvl>
    <w:lvl w:ilvl="7" w:tplc="14685C6A">
      <w:start w:val="1"/>
      <w:numFmt w:val="bullet"/>
      <w:lvlText w:val="o"/>
      <w:lvlJc w:val="left"/>
      <w:pPr>
        <w:ind w:left="5826" w:hanging="360"/>
      </w:pPr>
      <w:rPr>
        <w:rFonts w:ascii="Courier New" w:hAnsi="Courier New" w:hint="default"/>
      </w:rPr>
    </w:lvl>
    <w:lvl w:ilvl="8" w:tplc="C8807E8E">
      <w:start w:val="1"/>
      <w:numFmt w:val="bullet"/>
      <w:lvlText w:val=""/>
      <w:lvlJc w:val="left"/>
      <w:pPr>
        <w:ind w:left="6546" w:hanging="360"/>
      </w:pPr>
      <w:rPr>
        <w:rFonts w:ascii="Wingdings" w:hAnsi="Wingdings" w:hint="default"/>
      </w:rPr>
    </w:lvl>
  </w:abstractNum>
  <w:abstractNum w:abstractNumId="1">
    <w:nsid w:val="019916AD"/>
    <w:multiLevelType w:val="hybridMultilevel"/>
    <w:tmpl w:val="6714CEFA"/>
    <w:lvl w:ilvl="0" w:tplc="9EFA87A2">
      <w:start w:val="1"/>
      <w:numFmt w:val="bullet"/>
      <w:lvlText w:val=""/>
      <w:lvlJc w:val="left"/>
      <w:pPr>
        <w:ind w:left="720" w:hanging="360"/>
      </w:pPr>
      <w:rPr>
        <w:rFonts w:ascii="Symbol" w:hAnsi="Symbol" w:hint="default"/>
      </w:rPr>
    </w:lvl>
    <w:lvl w:ilvl="1" w:tplc="00AAED6C">
      <w:start w:val="1"/>
      <w:numFmt w:val="bullet"/>
      <w:lvlText w:val="o"/>
      <w:lvlJc w:val="left"/>
      <w:pPr>
        <w:ind w:left="1440" w:hanging="360"/>
      </w:pPr>
      <w:rPr>
        <w:rFonts w:ascii="Courier New" w:hAnsi="Courier New" w:hint="default"/>
      </w:rPr>
    </w:lvl>
    <w:lvl w:ilvl="2" w:tplc="0AAA774C">
      <w:start w:val="1"/>
      <w:numFmt w:val="bullet"/>
      <w:lvlText w:val=""/>
      <w:lvlJc w:val="left"/>
      <w:pPr>
        <w:ind w:left="2160" w:hanging="360"/>
      </w:pPr>
      <w:rPr>
        <w:rFonts w:ascii="Wingdings" w:hAnsi="Wingdings" w:hint="default"/>
      </w:rPr>
    </w:lvl>
    <w:lvl w:ilvl="3" w:tplc="FAF65B0E">
      <w:start w:val="1"/>
      <w:numFmt w:val="bullet"/>
      <w:lvlText w:val=""/>
      <w:lvlJc w:val="left"/>
      <w:pPr>
        <w:ind w:left="2880" w:hanging="360"/>
      </w:pPr>
      <w:rPr>
        <w:rFonts w:ascii="Symbol" w:hAnsi="Symbol" w:hint="default"/>
      </w:rPr>
    </w:lvl>
    <w:lvl w:ilvl="4" w:tplc="A0E6000E">
      <w:start w:val="1"/>
      <w:numFmt w:val="bullet"/>
      <w:lvlText w:val="o"/>
      <w:lvlJc w:val="left"/>
      <w:pPr>
        <w:ind w:left="3600" w:hanging="360"/>
      </w:pPr>
      <w:rPr>
        <w:rFonts w:ascii="Courier New" w:hAnsi="Courier New" w:hint="default"/>
      </w:rPr>
    </w:lvl>
    <w:lvl w:ilvl="5" w:tplc="5EECDF46">
      <w:start w:val="1"/>
      <w:numFmt w:val="bullet"/>
      <w:lvlText w:val=""/>
      <w:lvlJc w:val="left"/>
      <w:pPr>
        <w:ind w:left="4320" w:hanging="360"/>
      </w:pPr>
      <w:rPr>
        <w:rFonts w:ascii="Wingdings" w:hAnsi="Wingdings" w:hint="default"/>
      </w:rPr>
    </w:lvl>
    <w:lvl w:ilvl="6" w:tplc="1F544666">
      <w:start w:val="1"/>
      <w:numFmt w:val="bullet"/>
      <w:lvlText w:val=""/>
      <w:lvlJc w:val="left"/>
      <w:pPr>
        <w:ind w:left="5040" w:hanging="360"/>
      </w:pPr>
      <w:rPr>
        <w:rFonts w:ascii="Symbol" w:hAnsi="Symbol" w:hint="default"/>
      </w:rPr>
    </w:lvl>
    <w:lvl w:ilvl="7" w:tplc="1D74756A">
      <w:start w:val="1"/>
      <w:numFmt w:val="bullet"/>
      <w:lvlText w:val="o"/>
      <w:lvlJc w:val="left"/>
      <w:pPr>
        <w:ind w:left="5760" w:hanging="360"/>
      </w:pPr>
      <w:rPr>
        <w:rFonts w:ascii="Courier New" w:hAnsi="Courier New" w:hint="default"/>
      </w:rPr>
    </w:lvl>
    <w:lvl w:ilvl="8" w:tplc="BF4C411A">
      <w:start w:val="1"/>
      <w:numFmt w:val="bullet"/>
      <w:lvlText w:val=""/>
      <w:lvlJc w:val="left"/>
      <w:pPr>
        <w:ind w:left="6480" w:hanging="360"/>
      </w:pPr>
      <w:rPr>
        <w:rFonts w:ascii="Wingdings" w:hAnsi="Wingdings" w:hint="default"/>
      </w:rPr>
    </w:lvl>
  </w:abstractNum>
  <w:abstractNum w:abstractNumId="2">
    <w:nsid w:val="0557915A"/>
    <w:multiLevelType w:val="hybridMultilevel"/>
    <w:tmpl w:val="0E866E7E"/>
    <w:lvl w:ilvl="0" w:tplc="7532686A">
      <w:start w:val="1"/>
      <w:numFmt w:val="decimal"/>
      <w:lvlText w:val="%1."/>
      <w:lvlJc w:val="left"/>
      <w:pPr>
        <w:ind w:left="720" w:hanging="360"/>
      </w:pPr>
    </w:lvl>
    <w:lvl w:ilvl="1" w:tplc="44469026">
      <w:start w:val="1"/>
      <w:numFmt w:val="lowerLetter"/>
      <w:lvlText w:val="%2."/>
      <w:lvlJc w:val="left"/>
      <w:pPr>
        <w:ind w:left="1440" w:hanging="360"/>
      </w:pPr>
    </w:lvl>
    <w:lvl w:ilvl="2" w:tplc="8898CCBC">
      <w:start w:val="1"/>
      <w:numFmt w:val="lowerRoman"/>
      <w:lvlText w:val="%3."/>
      <w:lvlJc w:val="right"/>
      <w:pPr>
        <w:ind w:left="2160" w:hanging="180"/>
      </w:pPr>
    </w:lvl>
    <w:lvl w:ilvl="3" w:tplc="BE369ADA">
      <w:start w:val="1"/>
      <w:numFmt w:val="decimal"/>
      <w:lvlText w:val="%4."/>
      <w:lvlJc w:val="left"/>
      <w:pPr>
        <w:ind w:left="2880" w:hanging="360"/>
      </w:pPr>
    </w:lvl>
    <w:lvl w:ilvl="4" w:tplc="43241198">
      <w:start w:val="1"/>
      <w:numFmt w:val="lowerLetter"/>
      <w:lvlText w:val="%5."/>
      <w:lvlJc w:val="left"/>
      <w:pPr>
        <w:ind w:left="3600" w:hanging="360"/>
      </w:pPr>
    </w:lvl>
    <w:lvl w:ilvl="5" w:tplc="5EA8AC4A">
      <w:start w:val="1"/>
      <w:numFmt w:val="lowerRoman"/>
      <w:lvlText w:val="%6."/>
      <w:lvlJc w:val="right"/>
      <w:pPr>
        <w:ind w:left="4320" w:hanging="180"/>
      </w:pPr>
    </w:lvl>
    <w:lvl w:ilvl="6" w:tplc="293656B8">
      <w:start w:val="1"/>
      <w:numFmt w:val="decimal"/>
      <w:lvlText w:val="%7."/>
      <w:lvlJc w:val="left"/>
      <w:pPr>
        <w:ind w:left="5040" w:hanging="360"/>
      </w:pPr>
    </w:lvl>
    <w:lvl w:ilvl="7" w:tplc="21504D90">
      <w:start w:val="1"/>
      <w:numFmt w:val="lowerLetter"/>
      <w:lvlText w:val="%8."/>
      <w:lvlJc w:val="left"/>
      <w:pPr>
        <w:ind w:left="5760" w:hanging="360"/>
      </w:pPr>
    </w:lvl>
    <w:lvl w:ilvl="8" w:tplc="1736C04C">
      <w:start w:val="1"/>
      <w:numFmt w:val="lowerRoman"/>
      <w:lvlText w:val="%9."/>
      <w:lvlJc w:val="right"/>
      <w:pPr>
        <w:ind w:left="6480" w:hanging="180"/>
      </w:pPr>
    </w:lvl>
  </w:abstractNum>
  <w:abstractNum w:abstractNumId="3">
    <w:nsid w:val="0A021B59"/>
    <w:multiLevelType w:val="hybridMultilevel"/>
    <w:tmpl w:val="D74E80C4"/>
    <w:lvl w:ilvl="0" w:tplc="5CC21340">
      <w:start w:val="1"/>
      <w:numFmt w:val="bullet"/>
      <w:lvlText w:val=""/>
      <w:lvlJc w:val="left"/>
      <w:pPr>
        <w:ind w:left="786" w:hanging="360"/>
      </w:pPr>
      <w:rPr>
        <w:rFonts w:ascii="Symbol" w:hAnsi="Symbol" w:hint="default"/>
      </w:rPr>
    </w:lvl>
    <w:lvl w:ilvl="1" w:tplc="DD000274">
      <w:start w:val="1"/>
      <w:numFmt w:val="bullet"/>
      <w:lvlText w:val="o"/>
      <w:lvlJc w:val="left"/>
      <w:pPr>
        <w:ind w:left="1506" w:hanging="360"/>
      </w:pPr>
      <w:rPr>
        <w:rFonts w:ascii="Courier New" w:hAnsi="Courier New" w:hint="default"/>
      </w:rPr>
    </w:lvl>
    <w:lvl w:ilvl="2" w:tplc="566A8EF8">
      <w:start w:val="1"/>
      <w:numFmt w:val="bullet"/>
      <w:lvlText w:val=""/>
      <w:lvlJc w:val="left"/>
      <w:pPr>
        <w:ind w:left="2226" w:hanging="360"/>
      </w:pPr>
      <w:rPr>
        <w:rFonts w:ascii="Wingdings" w:hAnsi="Wingdings" w:hint="default"/>
      </w:rPr>
    </w:lvl>
    <w:lvl w:ilvl="3" w:tplc="4F746D5A">
      <w:start w:val="1"/>
      <w:numFmt w:val="bullet"/>
      <w:lvlText w:val=""/>
      <w:lvlJc w:val="left"/>
      <w:pPr>
        <w:ind w:left="2946" w:hanging="360"/>
      </w:pPr>
      <w:rPr>
        <w:rFonts w:ascii="Symbol" w:hAnsi="Symbol" w:hint="default"/>
      </w:rPr>
    </w:lvl>
    <w:lvl w:ilvl="4" w:tplc="91BC468E">
      <w:start w:val="1"/>
      <w:numFmt w:val="bullet"/>
      <w:lvlText w:val="o"/>
      <w:lvlJc w:val="left"/>
      <w:pPr>
        <w:ind w:left="3666" w:hanging="360"/>
      </w:pPr>
      <w:rPr>
        <w:rFonts w:ascii="Courier New" w:hAnsi="Courier New" w:hint="default"/>
      </w:rPr>
    </w:lvl>
    <w:lvl w:ilvl="5" w:tplc="2624ADE8">
      <w:start w:val="1"/>
      <w:numFmt w:val="bullet"/>
      <w:lvlText w:val=""/>
      <w:lvlJc w:val="left"/>
      <w:pPr>
        <w:ind w:left="4386" w:hanging="360"/>
      </w:pPr>
      <w:rPr>
        <w:rFonts w:ascii="Wingdings" w:hAnsi="Wingdings" w:hint="default"/>
      </w:rPr>
    </w:lvl>
    <w:lvl w:ilvl="6" w:tplc="404E497A">
      <w:start w:val="1"/>
      <w:numFmt w:val="bullet"/>
      <w:lvlText w:val=""/>
      <w:lvlJc w:val="left"/>
      <w:pPr>
        <w:ind w:left="5106" w:hanging="360"/>
      </w:pPr>
      <w:rPr>
        <w:rFonts w:ascii="Symbol" w:hAnsi="Symbol" w:hint="default"/>
      </w:rPr>
    </w:lvl>
    <w:lvl w:ilvl="7" w:tplc="4FFA80A8">
      <w:start w:val="1"/>
      <w:numFmt w:val="bullet"/>
      <w:lvlText w:val="o"/>
      <w:lvlJc w:val="left"/>
      <w:pPr>
        <w:ind w:left="5826" w:hanging="360"/>
      </w:pPr>
      <w:rPr>
        <w:rFonts w:ascii="Courier New" w:hAnsi="Courier New" w:hint="default"/>
      </w:rPr>
    </w:lvl>
    <w:lvl w:ilvl="8" w:tplc="1108E566">
      <w:start w:val="1"/>
      <w:numFmt w:val="bullet"/>
      <w:lvlText w:val=""/>
      <w:lvlJc w:val="left"/>
      <w:pPr>
        <w:ind w:left="6546" w:hanging="360"/>
      </w:pPr>
      <w:rPr>
        <w:rFonts w:ascii="Wingdings" w:hAnsi="Wingdings" w:hint="default"/>
      </w:rPr>
    </w:lvl>
  </w:abstractNum>
  <w:abstractNum w:abstractNumId="4">
    <w:nsid w:val="0AB02489"/>
    <w:multiLevelType w:val="hybridMultilevel"/>
    <w:tmpl w:val="BD26D9E2"/>
    <w:lvl w:ilvl="0" w:tplc="9EFA87A2">
      <w:start w:val="1"/>
      <w:numFmt w:val="bullet"/>
      <w:lvlText w:val=""/>
      <w:lvlJc w:val="left"/>
      <w:pPr>
        <w:ind w:left="720" w:hanging="360"/>
      </w:pPr>
      <w:rPr>
        <w:rFonts w:ascii="Symbol" w:hAnsi="Symbol" w:hint="default"/>
      </w:rPr>
    </w:lvl>
    <w:lvl w:ilvl="1" w:tplc="D3609F9C">
      <w:start w:val="1"/>
      <w:numFmt w:val="bullet"/>
      <w:lvlText w:val="o"/>
      <w:lvlJc w:val="left"/>
      <w:pPr>
        <w:ind w:left="1440" w:hanging="360"/>
      </w:pPr>
      <w:rPr>
        <w:rFonts w:ascii="Courier New" w:hAnsi="Courier New" w:hint="default"/>
      </w:rPr>
    </w:lvl>
    <w:lvl w:ilvl="2" w:tplc="A552AA4A">
      <w:start w:val="1"/>
      <w:numFmt w:val="bullet"/>
      <w:lvlText w:val=""/>
      <w:lvlJc w:val="left"/>
      <w:pPr>
        <w:ind w:left="2160" w:hanging="360"/>
      </w:pPr>
      <w:rPr>
        <w:rFonts w:ascii="Wingdings" w:hAnsi="Wingdings" w:hint="default"/>
      </w:rPr>
    </w:lvl>
    <w:lvl w:ilvl="3" w:tplc="6136E10E">
      <w:start w:val="1"/>
      <w:numFmt w:val="bullet"/>
      <w:lvlText w:val=""/>
      <w:lvlJc w:val="left"/>
      <w:pPr>
        <w:ind w:left="2880" w:hanging="360"/>
      </w:pPr>
      <w:rPr>
        <w:rFonts w:ascii="Symbol" w:hAnsi="Symbol" w:hint="default"/>
      </w:rPr>
    </w:lvl>
    <w:lvl w:ilvl="4" w:tplc="7B086FDA">
      <w:start w:val="1"/>
      <w:numFmt w:val="bullet"/>
      <w:lvlText w:val="o"/>
      <w:lvlJc w:val="left"/>
      <w:pPr>
        <w:ind w:left="3600" w:hanging="360"/>
      </w:pPr>
      <w:rPr>
        <w:rFonts w:ascii="Courier New" w:hAnsi="Courier New" w:hint="default"/>
      </w:rPr>
    </w:lvl>
    <w:lvl w:ilvl="5" w:tplc="74C05EE0">
      <w:start w:val="1"/>
      <w:numFmt w:val="bullet"/>
      <w:lvlText w:val=""/>
      <w:lvlJc w:val="left"/>
      <w:pPr>
        <w:ind w:left="4320" w:hanging="360"/>
      </w:pPr>
      <w:rPr>
        <w:rFonts w:ascii="Wingdings" w:hAnsi="Wingdings" w:hint="default"/>
      </w:rPr>
    </w:lvl>
    <w:lvl w:ilvl="6" w:tplc="4288BF2C">
      <w:start w:val="1"/>
      <w:numFmt w:val="bullet"/>
      <w:lvlText w:val=""/>
      <w:lvlJc w:val="left"/>
      <w:pPr>
        <w:ind w:left="5040" w:hanging="360"/>
      </w:pPr>
      <w:rPr>
        <w:rFonts w:ascii="Symbol" w:hAnsi="Symbol" w:hint="default"/>
      </w:rPr>
    </w:lvl>
    <w:lvl w:ilvl="7" w:tplc="6E6CAB26">
      <w:start w:val="1"/>
      <w:numFmt w:val="bullet"/>
      <w:lvlText w:val="o"/>
      <w:lvlJc w:val="left"/>
      <w:pPr>
        <w:ind w:left="5760" w:hanging="360"/>
      </w:pPr>
      <w:rPr>
        <w:rFonts w:ascii="Courier New" w:hAnsi="Courier New" w:hint="default"/>
      </w:rPr>
    </w:lvl>
    <w:lvl w:ilvl="8" w:tplc="4C306634">
      <w:start w:val="1"/>
      <w:numFmt w:val="bullet"/>
      <w:lvlText w:val=""/>
      <w:lvlJc w:val="left"/>
      <w:pPr>
        <w:ind w:left="6480" w:hanging="360"/>
      </w:pPr>
      <w:rPr>
        <w:rFonts w:ascii="Wingdings" w:hAnsi="Wingdings" w:hint="default"/>
      </w:rPr>
    </w:lvl>
  </w:abstractNum>
  <w:abstractNum w:abstractNumId="5">
    <w:nsid w:val="0B4343CD"/>
    <w:multiLevelType w:val="hybridMultilevel"/>
    <w:tmpl w:val="7A5A4474"/>
    <w:lvl w:ilvl="0" w:tplc="75B65EA8">
      <w:start w:val="1"/>
      <w:numFmt w:val="bullet"/>
      <w:lvlText w:val=""/>
      <w:lvlJc w:val="left"/>
      <w:pPr>
        <w:ind w:left="720" w:hanging="360"/>
      </w:pPr>
      <w:rPr>
        <w:rFonts w:ascii="Symbol" w:hAnsi="Symbol" w:hint="default"/>
      </w:rPr>
    </w:lvl>
    <w:lvl w:ilvl="1" w:tplc="ACA241E2">
      <w:start w:val="1"/>
      <w:numFmt w:val="bullet"/>
      <w:lvlText w:val="o"/>
      <w:lvlJc w:val="left"/>
      <w:pPr>
        <w:ind w:left="1440" w:hanging="360"/>
      </w:pPr>
      <w:rPr>
        <w:rFonts w:ascii="Courier New" w:hAnsi="Courier New" w:hint="default"/>
      </w:rPr>
    </w:lvl>
    <w:lvl w:ilvl="2" w:tplc="D1C4DF6E">
      <w:start w:val="1"/>
      <w:numFmt w:val="bullet"/>
      <w:lvlText w:val=""/>
      <w:lvlJc w:val="left"/>
      <w:pPr>
        <w:ind w:left="2160" w:hanging="360"/>
      </w:pPr>
      <w:rPr>
        <w:rFonts w:ascii="Wingdings" w:hAnsi="Wingdings" w:hint="default"/>
      </w:rPr>
    </w:lvl>
    <w:lvl w:ilvl="3" w:tplc="370C4FE6">
      <w:start w:val="1"/>
      <w:numFmt w:val="bullet"/>
      <w:lvlText w:val=""/>
      <w:lvlJc w:val="left"/>
      <w:pPr>
        <w:ind w:left="2880" w:hanging="360"/>
      </w:pPr>
      <w:rPr>
        <w:rFonts w:ascii="Symbol" w:hAnsi="Symbol" w:hint="default"/>
      </w:rPr>
    </w:lvl>
    <w:lvl w:ilvl="4" w:tplc="88CC7D7A">
      <w:start w:val="1"/>
      <w:numFmt w:val="bullet"/>
      <w:lvlText w:val="o"/>
      <w:lvlJc w:val="left"/>
      <w:pPr>
        <w:ind w:left="3600" w:hanging="360"/>
      </w:pPr>
      <w:rPr>
        <w:rFonts w:ascii="Courier New" w:hAnsi="Courier New" w:hint="default"/>
      </w:rPr>
    </w:lvl>
    <w:lvl w:ilvl="5" w:tplc="4DE4A3E2">
      <w:start w:val="1"/>
      <w:numFmt w:val="bullet"/>
      <w:lvlText w:val=""/>
      <w:lvlJc w:val="left"/>
      <w:pPr>
        <w:ind w:left="4320" w:hanging="360"/>
      </w:pPr>
      <w:rPr>
        <w:rFonts w:ascii="Wingdings" w:hAnsi="Wingdings" w:hint="default"/>
      </w:rPr>
    </w:lvl>
    <w:lvl w:ilvl="6" w:tplc="A4EEB3AC">
      <w:start w:val="1"/>
      <w:numFmt w:val="bullet"/>
      <w:lvlText w:val=""/>
      <w:lvlJc w:val="left"/>
      <w:pPr>
        <w:ind w:left="5040" w:hanging="360"/>
      </w:pPr>
      <w:rPr>
        <w:rFonts w:ascii="Symbol" w:hAnsi="Symbol" w:hint="default"/>
      </w:rPr>
    </w:lvl>
    <w:lvl w:ilvl="7" w:tplc="6464DA6C">
      <w:start w:val="1"/>
      <w:numFmt w:val="bullet"/>
      <w:lvlText w:val="o"/>
      <w:lvlJc w:val="left"/>
      <w:pPr>
        <w:ind w:left="5760" w:hanging="360"/>
      </w:pPr>
      <w:rPr>
        <w:rFonts w:ascii="Courier New" w:hAnsi="Courier New" w:hint="default"/>
      </w:rPr>
    </w:lvl>
    <w:lvl w:ilvl="8" w:tplc="20B050B0">
      <w:start w:val="1"/>
      <w:numFmt w:val="bullet"/>
      <w:lvlText w:val=""/>
      <w:lvlJc w:val="left"/>
      <w:pPr>
        <w:ind w:left="6480" w:hanging="360"/>
      </w:pPr>
      <w:rPr>
        <w:rFonts w:ascii="Wingdings" w:hAnsi="Wingdings" w:hint="default"/>
      </w:rPr>
    </w:lvl>
  </w:abstractNum>
  <w:abstractNum w:abstractNumId="6">
    <w:nsid w:val="12E2196F"/>
    <w:multiLevelType w:val="hybridMultilevel"/>
    <w:tmpl w:val="EC18DBCC"/>
    <w:lvl w:ilvl="0" w:tplc="9EFA87A2">
      <w:start w:val="1"/>
      <w:numFmt w:val="bullet"/>
      <w:lvlText w:val=""/>
      <w:lvlJc w:val="left"/>
      <w:pPr>
        <w:ind w:left="1069" w:hanging="360"/>
      </w:pPr>
      <w:rPr>
        <w:rFonts w:ascii="Symbol" w:hAnsi="Symbol" w:hint="default"/>
        <w:b/>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nsid w:val="1EC354ED"/>
    <w:multiLevelType w:val="hybridMultilevel"/>
    <w:tmpl w:val="8A5EDEDC"/>
    <w:lvl w:ilvl="0" w:tplc="9EFA87A2">
      <w:start w:val="1"/>
      <w:numFmt w:val="bullet"/>
      <w:lvlText w:val=""/>
      <w:lvlJc w:val="left"/>
      <w:pPr>
        <w:ind w:left="786" w:hanging="360"/>
      </w:pPr>
      <w:rPr>
        <w:rFonts w:ascii="Symbol" w:hAnsi="Symbol" w:hint="default"/>
      </w:rPr>
    </w:lvl>
    <w:lvl w:ilvl="1" w:tplc="DD000274">
      <w:start w:val="1"/>
      <w:numFmt w:val="bullet"/>
      <w:lvlText w:val="o"/>
      <w:lvlJc w:val="left"/>
      <w:pPr>
        <w:ind w:left="1506" w:hanging="360"/>
      </w:pPr>
      <w:rPr>
        <w:rFonts w:ascii="Courier New" w:hAnsi="Courier New" w:hint="default"/>
      </w:rPr>
    </w:lvl>
    <w:lvl w:ilvl="2" w:tplc="566A8EF8">
      <w:start w:val="1"/>
      <w:numFmt w:val="bullet"/>
      <w:lvlText w:val=""/>
      <w:lvlJc w:val="left"/>
      <w:pPr>
        <w:ind w:left="2226" w:hanging="360"/>
      </w:pPr>
      <w:rPr>
        <w:rFonts w:ascii="Wingdings" w:hAnsi="Wingdings" w:hint="default"/>
      </w:rPr>
    </w:lvl>
    <w:lvl w:ilvl="3" w:tplc="4F746D5A">
      <w:start w:val="1"/>
      <w:numFmt w:val="bullet"/>
      <w:lvlText w:val=""/>
      <w:lvlJc w:val="left"/>
      <w:pPr>
        <w:ind w:left="2946" w:hanging="360"/>
      </w:pPr>
      <w:rPr>
        <w:rFonts w:ascii="Symbol" w:hAnsi="Symbol" w:hint="default"/>
      </w:rPr>
    </w:lvl>
    <w:lvl w:ilvl="4" w:tplc="91BC468E">
      <w:start w:val="1"/>
      <w:numFmt w:val="bullet"/>
      <w:lvlText w:val="o"/>
      <w:lvlJc w:val="left"/>
      <w:pPr>
        <w:ind w:left="3666" w:hanging="360"/>
      </w:pPr>
      <w:rPr>
        <w:rFonts w:ascii="Courier New" w:hAnsi="Courier New" w:hint="default"/>
      </w:rPr>
    </w:lvl>
    <w:lvl w:ilvl="5" w:tplc="2624ADE8">
      <w:start w:val="1"/>
      <w:numFmt w:val="bullet"/>
      <w:lvlText w:val=""/>
      <w:lvlJc w:val="left"/>
      <w:pPr>
        <w:ind w:left="4386" w:hanging="360"/>
      </w:pPr>
      <w:rPr>
        <w:rFonts w:ascii="Wingdings" w:hAnsi="Wingdings" w:hint="default"/>
      </w:rPr>
    </w:lvl>
    <w:lvl w:ilvl="6" w:tplc="404E497A">
      <w:start w:val="1"/>
      <w:numFmt w:val="bullet"/>
      <w:lvlText w:val=""/>
      <w:lvlJc w:val="left"/>
      <w:pPr>
        <w:ind w:left="5106" w:hanging="360"/>
      </w:pPr>
      <w:rPr>
        <w:rFonts w:ascii="Symbol" w:hAnsi="Symbol" w:hint="default"/>
      </w:rPr>
    </w:lvl>
    <w:lvl w:ilvl="7" w:tplc="4FFA80A8">
      <w:start w:val="1"/>
      <w:numFmt w:val="bullet"/>
      <w:lvlText w:val="o"/>
      <w:lvlJc w:val="left"/>
      <w:pPr>
        <w:ind w:left="5826" w:hanging="360"/>
      </w:pPr>
      <w:rPr>
        <w:rFonts w:ascii="Courier New" w:hAnsi="Courier New" w:hint="default"/>
      </w:rPr>
    </w:lvl>
    <w:lvl w:ilvl="8" w:tplc="1108E566">
      <w:start w:val="1"/>
      <w:numFmt w:val="bullet"/>
      <w:lvlText w:val=""/>
      <w:lvlJc w:val="left"/>
      <w:pPr>
        <w:ind w:left="6546" w:hanging="360"/>
      </w:pPr>
      <w:rPr>
        <w:rFonts w:ascii="Wingdings" w:hAnsi="Wingdings" w:hint="default"/>
      </w:rPr>
    </w:lvl>
  </w:abstractNum>
  <w:abstractNum w:abstractNumId="8">
    <w:nsid w:val="208A5C6C"/>
    <w:multiLevelType w:val="hybridMultilevel"/>
    <w:tmpl w:val="128602D0"/>
    <w:lvl w:ilvl="0" w:tplc="486600B0">
      <w:start w:val="1"/>
      <w:numFmt w:val="bullet"/>
      <w:lvlText w:val=""/>
      <w:lvlJc w:val="left"/>
      <w:pPr>
        <w:ind w:left="720" w:hanging="360"/>
      </w:pPr>
      <w:rPr>
        <w:rFonts w:ascii="Symbol" w:hAnsi="Symbol" w:hint="default"/>
      </w:rPr>
    </w:lvl>
    <w:lvl w:ilvl="1" w:tplc="D3609F9C">
      <w:start w:val="1"/>
      <w:numFmt w:val="bullet"/>
      <w:lvlText w:val="o"/>
      <w:lvlJc w:val="left"/>
      <w:pPr>
        <w:ind w:left="1440" w:hanging="360"/>
      </w:pPr>
      <w:rPr>
        <w:rFonts w:ascii="Courier New" w:hAnsi="Courier New" w:hint="default"/>
      </w:rPr>
    </w:lvl>
    <w:lvl w:ilvl="2" w:tplc="A552AA4A">
      <w:start w:val="1"/>
      <w:numFmt w:val="bullet"/>
      <w:lvlText w:val=""/>
      <w:lvlJc w:val="left"/>
      <w:pPr>
        <w:ind w:left="2160" w:hanging="360"/>
      </w:pPr>
      <w:rPr>
        <w:rFonts w:ascii="Wingdings" w:hAnsi="Wingdings" w:hint="default"/>
      </w:rPr>
    </w:lvl>
    <w:lvl w:ilvl="3" w:tplc="6136E10E">
      <w:start w:val="1"/>
      <w:numFmt w:val="bullet"/>
      <w:lvlText w:val=""/>
      <w:lvlJc w:val="left"/>
      <w:pPr>
        <w:ind w:left="2880" w:hanging="360"/>
      </w:pPr>
      <w:rPr>
        <w:rFonts w:ascii="Symbol" w:hAnsi="Symbol" w:hint="default"/>
      </w:rPr>
    </w:lvl>
    <w:lvl w:ilvl="4" w:tplc="7B086FDA">
      <w:start w:val="1"/>
      <w:numFmt w:val="bullet"/>
      <w:lvlText w:val="o"/>
      <w:lvlJc w:val="left"/>
      <w:pPr>
        <w:ind w:left="3600" w:hanging="360"/>
      </w:pPr>
      <w:rPr>
        <w:rFonts w:ascii="Courier New" w:hAnsi="Courier New" w:hint="default"/>
      </w:rPr>
    </w:lvl>
    <w:lvl w:ilvl="5" w:tplc="74C05EE0">
      <w:start w:val="1"/>
      <w:numFmt w:val="bullet"/>
      <w:lvlText w:val=""/>
      <w:lvlJc w:val="left"/>
      <w:pPr>
        <w:ind w:left="4320" w:hanging="360"/>
      </w:pPr>
      <w:rPr>
        <w:rFonts w:ascii="Wingdings" w:hAnsi="Wingdings" w:hint="default"/>
      </w:rPr>
    </w:lvl>
    <w:lvl w:ilvl="6" w:tplc="4288BF2C">
      <w:start w:val="1"/>
      <w:numFmt w:val="bullet"/>
      <w:lvlText w:val=""/>
      <w:lvlJc w:val="left"/>
      <w:pPr>
        <w:ind w:left="5040" w:hanging="360"/>
      </w:pPr>
      <w:rPr>
        <w:rFonts w:ascii="Symbol" w:hAnsi="Symbol" w:hint="default"/>
      </w:rPr>
    </w:lvl>
    <w:lvl w:ilvl="7" w:tplc="6E6CAB26">
      <w:start w:val="1"/>
      <w:numFmt w:val="bullet"/>
      <w:lvlText w:val="o"/>
      <w:lvlJc w:val="left"/>
      <w:pPr>
        <w:ind w:left="5760" w:hanging="360"/>
      </w:pPr>
      <w:rPr>
        <w:rFonts w:ascii="Courier New" w:hAnsi="Courier New" w:hint="default"/>
      </w:rPr>
    </w:lvl>
    <w:lvl w:ilvl="8" w:tplc="4C306634">
      <w:start w:val="1"/>
      <w:numFmt w:val="bullet"/>
      <w:lvlText w:val=""/>
      <w:lvlJc w:val="left"/>
      <w:pPr>
        <w:ind w:left="6480" w:hanging="360"/>
      </w:pPr>
      <w:rPr>
        <w:rFonts w:ascii="Wingdings" w:hAnsi="Wingdings" w:hint="default"/>
      </w:rPr>
    </w:lvl>
  </w:abstractNum>
  <w:abstractNum w:abstractNumId="9">
    <w:nsid w:val="2A5ECA5A"/>
    <w:multiLevelType w:val="hybridMultilevel"/>
    <w:tmpl w:val="CCE61F9E"/>
    <w:lvl w:ilvl="0" w:tplc="728860B2">
      <w:start w:val="1"/>
      <w:numFmt w:val="decimal"/>
      <w:lvlText w:val="%1."/>
      <w:lvlJc w:val="left"/>
      <w:pPr>
        <w:ind w:left="720" w:hanging="360"/>
      </w:pPr>
    </w:lvl>
    <w:lvl w:ilvl="1" w:tplc="1F9AA008">
      <w:start w:val="1"/>
      <w:numFmt w:val="lowerLetter"/>
      <w:lvlText w:val="%2."/>
      <w:lvlJc w:val="left"/>
      <w:pPr>
        <w:ind w:left="1440" w:hanging="360"/>
      </w:pPr>
    </w:lvl>
    <w:lvl w:ilvl="2" w:tplc="DA326260">
      <w:start w:val="1"/>
      <w:numFmt w:val="lowerRoman"/>
      <w:lvlText w:val="%3."/>
      <w:lvlJc w:val="right"/>
      <w:pPr>
        <w:ind w:left="2160" w:hanging="180"/>
      </w:pPr>
    </w:lvl>
    <w:lvl w:ilvl="3" w:tplc="783863D6">
      <w:start w:val="1"/>
      <w:numFmt w:val="decimal"/>
      <w:lvlText w:val="%4."/>
      <w:lvlJc w:val="left"/>
      <w:pPr>
        <w:ind w:left="2880" w:hanging="360"/>
      </w:pPr>
    </w:lvl>
    <w:lvl w:ilvl="4" w:tplc="9F228A9C">
      <w:start w:val="1"/>
      <w:numFmt w:val="lowerLetter"/>
      <w:lvlText w:val="%5."/>
      <w:lvlJc w:val="left"/>
      <w:pPr>
        <w:ind w:left="3600" w:hanging="360"/>
      </w:pPr>
    </w:lvl>
    <w:lvl w:ilvl="5" w:tplc="051C7582">
      <w:start w:val="1"/>
      <w:numFmt w:val="lowerRoman"/>
      <w:lvlText w:val="%6."/>
      <w:lvlJc w:val="right"/>
      <w:pPr>
        <w:ind w:left="4320" w:hanging="180"/>
      </w:pPr>
    </w:lvl>
    <w:lvl w:ilvl="6" w:tplc="96A25F42">
      <w:start w:val="1"/>
      <w:numFmt w:val="decimal"/>
      <w:lvlText w:val="%7."/>
      <w:lvlJc w:val="left"/>
      <w:pPr>
        <w:ind w:left="5040" w:hanging="360"/>
      </w:pPr>
    </w:lvl>
    <w:lvl w:ilvl="7" w:tplc="E188DC36">
      <w:start w:val="1"/>
      <w:numFmt w:val="lowerLetter"/>
      <w:lvlText w:val="%8."/>
      <w:lvlJc w:val="left"/>
      <w:pPr>
        <w:ind w:left="5760" w:hanging="360"/>
      </w:pPr>
    </w:lvl>
    <w:lvl w:ilvl="8" w:tplc="C10C94D8">
      <w:start w:val="1"/>
      <w:numFmt w:val="lowerRoman"/>
      <w:lvlText w:val="%9."/>
      <w:lvlJc w:val="right"/>
      <w:pPr>
        <w:ind w:left="6480" w:hanging="180"/>
      </w:pPr>
    </w:lvl>
  </w:abstractNum>
  <w:abstractNum w:abstractNumId="10">
    <w:nsid w:val="2B23195A"/>
    <w:multiLevelType w:val="hybridMultilevel"/>
    <w:tmpl w:val="84AE9E3A"/>
    <w:lvl w:ilvl="0" w:tplc="9EFA87A2">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39D50AC"/>
    <w:multiLevelType w:val="hybridMultilevel"/>
    <w:tmpl w:val="377A9E0E"/>
    <w:lvl w:ilvl="0" w:tplc="9EFA87A2">
      <w:start w:val="1"/>
      <w:numFmt w:val="bullet"/>
      <w:lvlText w:val=""/>
      <w:lvlJc w:val="left"/>
      <w:pPr>
        <w:ind w:left="786" w:hanging="360"/>
      </w:pPr>
      <w:rPr>
        <w:rFonts w:ascii="Symbol" w:hAnsi="Symbol" w:hint="default"/>
      </w:rPr>
    </w:lvl>
    <w:lvl w:ilvl="1" w:tplc="DD000274">
      <w:start w:val="1"/>
      <w:numFmt w:val="bullet"/>
      <w:lvlText w:val="o"/>
      <w:lvlJc w:val="left"/>
      <w:pPr>
        <w:ind w:left="1506" w:hanging="360"/>
      </w:pPr>
      <w:rPr>
        <w:rFonts w:ascii="Courier New" w:hAnsi="Courier New" w:hint="default"/>
      </w:rPr>
    </w:lvl>
    <w:lvl w:ilvl="2" w:tplc="566A8EF8">
      <w:start w:val="1"/>
      <w:numFmt w:val="bullet"/>
      <w:lvlText w:val=""/>
      <w:lvlJc w:val="left"/>
      <w:pPr>
        <w:ind w:left="2226" w:hanging="360"/>
      </w:pPr>
      <w:rPr>
        <w:rFonts w:ascii="Wingdings" w:hAnsi="Wingdings" w:hint="default"/>
      </w:rPr>
    </w:lvl>
    <w:lvl w:ilvl="3" w:tplc="4F746D5A">
      <w:start w:val="1"/>
      <w:numFmt w:val="bullet"/>
      <w:lvlText w:val=""/>
      <w:lvlJc w:val="left"/>
      <w:pPr>
        <w:ind w:left="2946" w:hanging="360"/>
      </w:pPr>
      <w:rPr>
        <w:rFonts w:ascii="Symbol" w:hAnsi="Symbol" w:hint="default"/>
      </w:rPr>
    </w:lvl>
    <w:lvl w:ilvl="4" w:tplc="91BC468E">
      <w:start w:val="1"/>
      <w:numFmt w:val="bullet"/>
      <w:lvlText w:val="o"/>
      <w:lvlJc w:val="left"/>
      <w:pPr>
        <w:ind w:left="3666" w:hanging="360"/>
      </w:pPr>
      <w:rPr>
        <w:rFonts w:ascii="Courier New" w:hAnsi="Courier New" w:hint="default"/>
      </w:rPr>
    </w:lvl>
    <w:lvl w:ilvl="5" w:tplc="2624ADE8">
      <w:start w:val="1"/>
      <w:numFmt w:val="bullet"/>
      <w:lvlText w:val=""/>
      <w:lvlJc w:val="left"/>
      <w:pPr>
        <w:ind w:left="4386" w:hanging="360"/>
      </w:pPr>
      <w:rPr>
        <w:rFonts w:ascii="Wingdings" w:hAnsi="Wingdings" w:hint="default"/>
      </w:rPr>
    </w:lvl>
    <w:lvl w:ilvl="6" w:tplc="404E497A">
      <w:start w:val="1"/>
      <w:numFmt w:val="bullet"/>
      <w:lvlText w:val=""/>
      <w:lvlJc w:val="left"/>
      <w:pPr>
        <w:ind w:left="5106" w:hanging="360"/>
      </w:pPr>
      <w:rPr>
        <w:rFonts w:ascii="Symbol" w:hAnsi="Symbol" w:hint="default"/>
      </w:rPr>
    </w:lvl>
    <w:lvl w:ilvl="7" w:tplc="4FFA80A8">
      <w:start w:val="1"/>
      <w:numFmt w:val="bullet"/>
      <w:lvlText w:val="o"/>
      <w:lvlJc w:val="left"/>
      <w:pPr>
        <w:ind w:left="5826" w:hanging="360"/>
      </w:pPr>
      <w:rPr>
        <w:rFonts w:ascii="Courier New" w:hAnsi="Courier New" w:hint="default"/>
      </w:rPr>
    </w:lvl>
    <w:lvl w:ilvl="8" w:tplc="1108E566">
      <w:start w:val="1"/>
      <w:numFmt w:val="bullet"/>
      <w:lvlText w:val=""/>
      <w:lvlJc w:val="left"/>
      <w:pPr>
        <w:ind w:left="6546" w:hanging="360"/>
      </w:pPr>
      <w:rPr>
        <w:rFonts w:ascii="Wingdings" w:hAnsi="Wingdings" w:hint="default"/>
      </w:rPr>
    </w:lvl>
  </w:abstractNum>
  <w:abstractNum w:abstractNumId="12">
    <w:nsid w:val="4328199E"/>
    <w:multiLevelType w:val="hybridMultilevel"/>
    <w:tmpl w:val="A3E64988"/>
    <w:lvl w:ilvl="0" w:tplc="F4E21BDC">
      <w:start w:val="1"/>
      <w:numFmt w:val="decimal"/>
      <w:lvlText w:val="%1."/>
      <w:lvlJc w:val="left"/>
      <w:pPr>
        <w:ind w:left="1069" w:hanging="360"/>
      </w:pPr>
      <w:rPr>
        <w:rFonts w:hint="default"/>
        <w:color w:val="auto"/>
      </w:rPr>
    </w:lvl>
    <w:lvl w:ilvl="1" w:tplc="5B621CBE">
      <w:numFmt w:val="bullet"/>
      <w:lvlText w:val="-"/>
      <w:lvlJc w:val="left"/>
      <w:pPr>
        <w:ind w:left="1789" w:hanging="360"/>
      </w:pPr>
      <w:rPr>
        <w:rFonts w:ascii="Times New Roman" w:eastAsia="Times New Roman" w:hAnsi="Times New Roman" w:cs="Times New Roman" w:hint="default"/>
      </w:r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43E61630"/>
    <w:multiLevelType w:val="hybridMultilevel"/>
    <w:tmpl w:val="D4F8BF12"/>
    <w:lvl w:ilvl="0" w:tplc="37F66A0C">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4">
    <w:nsid w:val="48163F3E"/>
    <w:multiLevelType w:val="hybridMultilevel"/>
    <w:tmpl w:val="D244FE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A547708"/>
    <w:multiLevelType w:val="hybridMultilevel"/>
    <w:tmpl w:val="56FEE73E"/>
    <w:lvl w:ilvl="0" w:tplc="EEAE247E">
      <w:start w:val="1"/>
      <w:numFmt w:val="decimal"/>
      <w:lvlText w:val="%1."/>
      <w:lvlJc w:val="left"/>
      <w:pPr>
        <w:ind w:left="720" w:hanging="360"/>
      </w:pPr>
    </w:lvl>
    <w:lvl w:ilvl="1" w:tplc="79C88348">
      <w:start w:val="1"/>
      <w:numFmt w:val="lowerLetter"/>
      <w:lvlText w:val="%2."/>
      <w:lvlJc w:val="left"/>
      <w:pPr>
        <w:ind w:left="1440" w:hanging="360"/>
      </w:pPr>
    </w:lvl>
    <w:lvl w:ilvl="2" w:tplc="EAC42658">
      <w:start w:val="1"/>
      <w:numFmt w:val="lowerRoman"/>
      <w:lvlText w:val="%3."/>
      <w:lvlJc w:val="right"/>
      <w:pPr>
        <w:ind w:left="2160" w:hanging="180"/>
      </w:pPr>
    </w:lvl>
    <w:lvl w:ilvl="3" w:tplc="45CE5340">
      <w:start w:val="1"/>
      <w:numFmt w:val="decimal"/>
      <w:lvlText w:val="%4."/>
      <w:lvlJc w:val="left"/>
      <w:pPr>
        <w:ind w:left="2880" w:hanging="360"/>
      </w:pPr>
    </w:lvl>
    <w:lvl w:ilvl="4" w:tplc="0DFCE39E">
      <w:start w:val="1"/>
      <w:numFmt w:val="lowerLetter"/>
      <w:lvlText w:val="%5."/>
      <w:lvlJc w:val="left"/>
      <w:pPr>
        <w:ind w:left="3600" w:hanging="360"/>
      </w:pPr>
    </w:lvl>
    <w:lvl w:ilvl="5" w:tplc="A8CAF1CC">
      <w:start w:val="1"/>
      <w:numFmt w:val="lowerRoman"/>
      <w:lvlText w:val="%6."/>
      <w:lvlJc w:val="right"/>
      <w:pPr>
        <w:ind w:left="4320" w:hanging="180"/>
      </w:pPr>
    </w:lvl>
    <w:lvl w:ilvl="6" w:tplc="AFEC8822">
      <w:start w:val="1"/>
      <w:numFmt w:val="decimal"/>
      <w:lvlText w:val="%7."/>
      <w:lvlJc w:val="left"/>
      <w:pPr>
        <w:ind w:left="5040" w:hanging="360"/>
      </w:pPr>
    </w:lvl>
    <w:lvl w:ilvl="7" w:tplc="17B00E2E">
      <w:start w:val="1"/>
      <w:numFmt w:val="lowerLetter"/>
      <w:lvlText w:val="%8."/>
      <w:lvlJc w:val="left"/>
      <w:pPr>
        <w:ind w:left="5760" w:hanging="360"/>
      </w:pPr>
    </w:lvl>
    <w:lvl w:ilvl="8" w:tplc="4B4023CC">
      <w:start w:val="1"/>
      <w:numFmt w:val="lowerRoman"/>
      <w:lvlText w:val="%9."/>
      <w:lvlJc w:val="right"/>
      <w:pPr>
        <w:ind w:left="6480" w:hanging="180"/>
      </w:pPr>
    </w:lvl>
  </w:abstractNum>
  <w:abstractNum w:abstractNumId="16">
    <w:nsid w:val="50A76E81"/>
    <w:multiLevelType w:val="hybridMultilevel"/>
    <w:tmpl w:val="2A124018"/>
    <w:lvl w:ilvl="0" w:tplc="9EFA87A2">
      <w:start w:val="1"/>
      <w:numFmt w:val="bullet"/>
      <w:lvlText w:val=""/>
      <w:lvlJc w:val="left"/>
      <w:pPr>
        <w:ind w:left="720" w:hanging="360"/>
      </w:pPr>
      <w:rPr>
        <w:rFonts w:ascii="Symbol" w:hAnsi="Symbol" w:hint="default"/>
      </w:rPr>
    </w:lvl>
    <w:lvl w:ilvl="1" w:tplc="ACA241E2">
      <w:start w:val="1"/>
      <w:numFmt w:val="bullet"/>
      <w:lvlText w:val="o"/>
      <w:lvlJc w:val="left"/>
      <w:pPr>
        <w:ind w:left="1440" w:hanging="360"/>
      </w:pPr>
      <w:rPr>
        <w:rFonts w:ascii="Courier New" w:hAnsi="Courier New" w:hint="default"/>
      </w:rPr>
    </w:lvl>
    <w:lvl w:ilvl="2" w:tplc="D1C4DF6E">
      <w:start w:val="1"/>
      <w:numFmt w:val="bullet"/>
      <w:lvlText w:val=""/>
      <w:lvlJc w:val="left"/>
      <w:pPr>
        <w:ind w:left="2160" w:hanging="360"/>
      </w:pPr>
      <w:rPr>
        <w:rFonts w:ascii="Wingdings" w:hAnsi="Wingdings" w:hint="default"/>
      </w:rPr>
    </w:lvl>
    <w:lvl w:ilvl="3" w:tplc="370C4FE6">
      <w:start w:val="1"/>
      <w:numFmt w:val="bullet"/>
      <w:lvlText w:val=""/>
      <w:lvlJc w:val="left"/>
      <w:pPr>
        <w:ind w:left="2880" w:hanging="360"/>
      </w:pPr>
      <w:rPr>
        <w:rFonts w:ascii="Symbol" w:hAnsi="Symbol" w:hint="default"/>
      </w:rPr>
    </w:lvl>
    <w:lvl w:ilvl="4" w:tplc="88CC7D7A">
      <w:start w:val="1"/>
      <w:numFmt w:val="bullet"/>
      <w:lvlText w:val="o"/>
      <w:lvlJc w:val="left"/>
      <w:pPr>
        <w:ind w:left="3600" w:hanging="360"/>
      </w:pPr>
      <w:rPr>
        <w:rFonts w:ascii="Courier New" w:hAnsi="Courier New" w:hint="default"/>
      </w:rPr>
    </w:lvl>
    <w:lvl w:ilvl="5" w:tplc="4DE4A3E2">
      <w:start w:val="1"/>
      <w:numFmt w:val="bullet"/>
      <w:lvlText w:val=""/>
      <w:lvlJc w:val="left"/>
      <w:pPr>
        <w:ind w:left="4320" w:hanging="360"/>
      </w:pPr>
      <w:rPr>
        <w:rFonts w:ascii="Wingdings" w:hAnsi="Wingdings" w:hint="default"/>
      </w:rPr>
    </w:lvl>
    <w:lvl w:ilvl="6" w:tplc="A4EEB3AC">
      <w:start w:val="1"/>
      <w:numFmt w:val="bullet"/>
      <w:lvlText w:val=""/>
      <w:lvlJc w:val="left"/>
      <w:pPr>
        <w:ind w:left="5040" w:hanging="360"/>
      </w:pPr>
      <w:rPr>
        <w:rFonts w:ascii="Symbol" w:hAnsi="Symbol" w:hint="default"/>
      </w:rPr>
    </w:lvl>
    <w:lvl w:ilvl="7" w:tplc="6464DA6C">
      <w:start w:val="1"/>
      <w:numFmt w:val="bullet"/>
      <w:lvlText w:val="o"/>
      <w:lvlJc w:val="left"/>
      <w:pPr>
        <w:ind w:left="5760" w:hanging="360"/>
      </w:pPr>
      <w:rPr>
        <w:rFonts w:ascii="Courier New" w:hAnsi="Courier New" w:hint="default"/>
      </w:rPr>
    </w:lvl>
    <w:lvl w:ilvl="8" w:tplc="20B050B0">
      <w:start w:val="1"/>
      <w:numFmt w:val="bullet"/>
      <w:lvlText w:val=""/>
      <w:lvlJc w:val="left"/>
      <w:pPr>
        <w:ind w:left="6480" w:hanging="360"/>
      </w:pPr>
      <w:rPr>
        <w:rFonts w:ascii="Wingdings" w:hAnsi="Wingdings" w:hint="default"/>
      </w:rPr>
    </w:lvl>
  </w:abstractNum>
  <w:abstractNum w:abstractNumId="17">
    <w:nsid w:val="523E528F"/>
    <w:multiLevelType w:val="hybridMultilevel"/>
    <w:tmpl w:val="FA10041A"/>
    <w:lvl w:ilvl="0" w:tplc="9EFA87A2">
      <w:start w:val="1"/>
      <w:numFmt w:val="bullet"/>
      <w:lvlText w:val=""/>
      <w:lvlJc w:val="left"/>
      <w:pPr>
        <w:ind w:left="786" w:hanging="360"/>
      </w:pPr>
      <w:rPr>
        <w:rFonts w:ascii="Symbol" w:hAnsi="Symbol" w:hint="default"/>
      </w:rPr>
    </w:lvl>
    <w:lvl w:ilvl="1" w:tplc="D1C07460">
      <w:start w:val="1"/>
      <w:numFmt w:val="bullet"/>
      <w:lvlText w:val="o"/>
      <w:lvlJc w:val="left"/>
      <w:pPr>
        <w:ind w:left="1506" w:hanging="360"/>
      </w:pPr>
      <w:rPr>
        <w:rFonts w:ascii="Courier New" w:hAnsi="Courier New" w:hint="default"/>
      </w:rPr>
    </w:lvl>
    <w:lvl w:ilvl="2" w:tplc="18A4C4D6">
      <w:start w:val="1"/>
      <w:numFmt w:val="bullet"/>
      <w:lvlText w:val=""/>
      <w:lvlJc w:val="left"/>
      <w:pPr>
        <w:ind w:left="2226" w:hanging="360"/>
      </w:pPr>
      <w:rPr>
        <w:rFonts w:ascii="Wingdings" w:hAnsi="Wingdings" w:hint="default"/>
      </w:rPr>
    </w:lvl>
    <w:lvl w:ilvl="3" w:tplc="C87CB4F8">
      <w:start w:val="1"/>
      <w:numFmt w:val="bullet"/>
      <w:lvlText w:val=""/>
      <w:lvlJc w:val="left"/>
      <w:pPr>
        <w:ind w:left="2946" w:hanging="360"/>
      </w:pPr>
      <w:rPr>
        <w:rFonts w:ascii="Symbol" w:hAnsi="Symbol" w:hint="default"/>
      </w:rPr>
    </w:lvl>
    <w:lvl w:ilvl="4" w:tplc="06CAF49A">
      <w:start w:val="1"/>
      <w:numFmt w:val="bullet"/>
      <w:lvlText w:val="o"/>
      <w:lvlJc w:val="left"/>
      <w:pPr>
        <w:ind w:left="3666" w:hanging="360"/>
      </w:pPr>
      <w:rPr>
        <w:rFonts w:ascii="Courier New" w:hAnsi="Courier New" w:hint="default"/>
      </w:rPr>
    </w:lvl>
    <w:lvl w:ilvl="5" w:tplc="3DC04B34">
      <w:start w:val="1"/>
      <w:numFmt w:val="bullet"/>
      <w:lvlText w:val=""/>
      <w:lvlJc w:val="left"/>
      <w:pPr>
        <w:ind w:left="4386" w:hanging="360"/>
      </w:pPr>
      <w:rPr>
        <w:rFonts w:ascii="Wingdings" w:hAnsi="Wingdings" w:hint="default"/>
      </w:rPr>
    </w:lvl>
    <w:lvl w:ilvl="6" w:tplc="5E6246A2">
      <w:start w:val="1"/>
      <w:numFmt w:val="bullet"/>
      <w:lvlText w:val=""/>
      <w:lvlJc w:val="left"/>
      <w:pPr>
        <w:ind w:left="5106" w:hanging="360"/>
      </w:pPr>
      <w:rPr>
        <w:rFonts w:ascii="Symbol" w:hAnsi="Symbol" w:hint="default"/>
      </w:rPr>
    </w:lvl>
    <w:lvl w:ilvl="7" w:tplc="14685C6A">
      <w:start w:val="1"/>
      <w:numFmt w:val="bullet"/>
      <w:lvlText w:val="o"/>
      <w:lvlJc w:val="left"/>
      <w:pPr>
        <w:ind w:left="5826" w:hanging="360"/>
      </w:pPr>
      <w:rPr>
        <w:rFonts w:ascii="Courier New" w:hAnsi="Courier New" w:hint="default"/>
      </w:rPr>
    </w:lvl>
    <w:lvl w:ilvl="8" w:tplc="C8807E8E">
      <w:start w:val="1"/>
      <w:numFmt w:val="bullet"/>
      <w:lvlText w:val=""/>
      <w:lvlJc w:val="left"/>
      <w:pPr>
        <w:ind w:left="6546" w:hanging="360"/>
      </w:pPr>
      <w:rPr>
        <w:rFonts w:ascii="Wingdings" w:hAnsi="Wingdings" w:hint="default"/>
      </w:rPr>
    </w:lvl>
  </w:abstractNum>
  <w:abstractNum w:abstractNumId="18">
    <w:nsid w:val="53E3619D"/>
    <w:multiLevelType w:val="hybridMultilevel"/>
    <w:tmpl w:val="43E63E3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nsid w:val="541DF9FC"/>
    <w:multiLevelType w:val="hybridMultilevel"/>
    <w:tmpl w:val="AA82EB84"/>
    <w:lvl w:ilvl="0" w:tplc="9EFA87A2">
      <w:start w:val="1"/>
      <w:numFmt w:val="bullet"/>
      <w:lvlText w:val=""/>
      <w:lvlJc w:val="left"/>
      <w:pPr>
        <w:ind w:left="720" w:hanging="360"/>
      </w:pPr>
      <w:rPr>
        <w:rFonts w:ascii="Symbol" w:hAnsi="Symbol" w:hint="default"/>
      </w:rPr>
    </w:lvl>
    <w:lvl w:ilvl="1" w:tplc="AC689A80">
      <w:start w:val="1"/>
      <w:numFmt w:val="bullet"/>
      <w:lvlText w:val="o"/>
      <w:lvlJc w:val="left"/>
      <w:pPr>
        <w:ind w:left="1440" w:hanging="360"/>
      </w:pPr>
      <w:rPr>
        <w:rFonts w:ascii="Courier New" w:hAnsi="Courier New" w:hint="default"/>
      </w:rPr>
    </w:lvl>
    <w:lvl w:ilvl="2" w:tplc="C65C530A">
      <w:start w:val="1"/>
      <w:numFmt w:val="bullet"/>
      <w:lvlText w:val=""/>
      <w:lvlJc w:val="left"/>
      <w:pPr>
        <w:ind w:left="2160" w:hanging="360"/>
      </w:pPr>
      <w:rPr>
        <w:rFonts w:ascii="Wingdings" w:hAnsi="Wingdings" w:hint="default"/>
      </w:rPr>
    </w:lvl>
    <w:lvl w:ilvl="3" w:tplc="13AE3D40">
      <w:start w:val="1"/>
      <w:numFmt w:val="bullet"/>
      <w:lvlText w:val=""/>
      <w:lvlJc w:val="left"/>
      <w:pPr>
        <w:ind w:left="2880" w:hanging="360"/>
      </w:pPr>
      <w:rPr>
        <w:rFonts w:ascii="Symbol" w:hAnsi="Symbol" w:hint="default"/>
      </w:rPr>
    </w:lvl>
    <w:lvl w:ilvl="4" w:tplc="3B245274">
      <w:start w:val="1"/>
      <w:numFmt w:val="bullet"/>
      <w:lvlText w:val="o"/>
      <w:lvlJc w:val="left"/>
      <w:pPr>
        <w:ind w:left="3600" w:hanging="360"/>
      </w:pPr>
      <w:rPr>
        <w:rFonts w:ascii="Courier New" w:hAnsi="Courier New" w:hint="default"/>
      </w:rPr>
    </w:lvl>
    <w:lvl w:ilvl="5" w:tplc="A350AAB4">
      <w:start w:val="1"/>
      <w:numFmt w:val="bullet"/>
      <w:lvlText w:val=""/>
      <w:lvlJc w:val="left"/>
      <w:pPr>
        <w:ind w:left="4320" w:hanging="360"/>
      </w:pPr>
      <w:rPr>
        <w:rFonts w:ascii="Wingdings" w:hAnsi="Wingdings" w:hint="default"/>
      </w:rPr>
    </w:lvl>
    <w:lvl w:ilvl="6" w:tplc="58C017BA">
      <w:start w:val="1"/>
      <w:numFmt w:val="bullet"/>
      <w:lvlText w:val=""/>
      <w:lvlJc w:val="left"/>
      <w:pPr>
        <w:ind w:left="5040" w:hanging="360"/>
      </w:pPr>
      <w:rPr>
        <w:rFonts w:ascii="Symbol" w:hAnsi="Symbol" w:hint="default"/>
      </w:rPr>
    </w:lvl>
    <w:lvl w:ilvl="7" w:tplc="C330A6F4">
      <w:start w:val="1"/>
      <w:numFmt w:val="bullet"/>
      <w:lvlText w:val="o"/>
      <w:lvlJc w:val="left"/>
      <w:pPr>
        <w:ind w:left="5760" w:hanging="360"/>
      </w:pPr>
      <w:rPr>
        <w:rFonts w:ascii="Courier New" w:hAnsi="Courier New" w:hint="default"/>
      </w:rPr>
    </w:lvl>
    <w:lvl w:ilvl="8" w:tplc="523AD1F2">
      <w:start w:val="1"/>
      <w:numFmt w:val="bullet"/>
      <w:lvlText w:val=""/>
      <w:lvlJc w:val="left"/>
      <w:pPr>
        <w:ind w:left="6480" w:hanging="360"/>
      </w:pPr>
      <w:rPr>
        <w:rFonts w:ascii="Wingdings" w:hAnsi="Wingdings" w:hint="default"/>
      </w:rPr>
    </w:lvl>
  </w:abstractNum>
  <w:abstractNum w:abstractNumId="20">
    <w:nsid w:val="5A577B13"/>
    <w:multiLevelType w:val="hybridMultilevel"/>
    <w:tmpl w:val="4AA85EFC"/>
    <w:lvl w:ilvl="0" w:tplc="FFFFFFFF">
      <w:start w:val="1"/>
      <w:numFmt w:val="bullet"/>
      <w:lvlText w:val=""/>
      <w:lvlJc w:val="left"/>
      <w:pPr>
        <w:ind w:left="1069" w:hanging="360"/>
      </w:pPr>
      <w:rPr>
        <w:rFonts w:ascii="Symbol" w:hAnsi="Symbol" w:hint="default"/>
        <w:b/>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nsid w:val="5C5CF27E"/>
    <w:multiLevelType w:val="hybridMultilevel"/>
    <w:tmpl w:val="0BE8489A"/>
    <w:lvl w:ilvl="0" w:tplc="C3B20AFA">
      <w:start w:val="1"/>
      <w:numFmt w:val="decimal"/>
      <w:lvlText w:val="%1."/>
      <w:lvlJc w:val="left"/>
      <w:pPr>
        <w:ind w:left="720" w:hanging="360"/>
      </w:pPr>
    </w:lvl>
    <w:lvl w:ilvl="1" w:tplc="6E4A8130">
      <w:start w:val="1"/>
      <w:numFmt w:val="lowerLetter"/>
      <w:lvlText w:val="%2."/>
      <w:lvlJc w:val="left"/>
      <w:pPr>
        <w:ind w:left="1440" w:hanging="360"/>
      </w:pPr>
    </w:lvl>
    <w:lvl w:ilvl="2" w:tplc="98568932">
      <w:start w:val="1"/>
      <w:numFmt w:val="lowerRoman"/>
      <w:lvlText w:val="%3."/>
      <w:lvlJc w:val="right"/>
      <w:pPr>
        <w:ind w:left="2160" w:hanging="180"/>
      </w:pPr>
    </w:lvl>
    <w:lvl w:ilvl="3" w:tplc="B8FC2AF0">
      <w:start w:val="1"/>
      <w:numFmt w:val="decimal"/>
      <w:lvlText w:val="%4."/>
      <w:lvlJc w:val="left"/>
      <w:pPr>
        <w:ind w:left="2880" w:hanging="360"/>
      </w:pPr>
    </w:lvl>
    <w:lvl w:ilvl="4" w:tplc="A01CD426">
      <w:start w:val="1"/>
      <w:numFmt w:val="lowerLetter"/>
      <w:lvlText w:val="%5."/>
      <w:lvlJc w:val="left"/>
      <w:pPr>
        <w:ind w:left="3600" w:hanging="360"/>
      </w:pPr>
    </w:lvl>
    <w:lvl w:ilvl="5" w:tplc="44FE168E">
      <w:start w:val="1"/>
      <w:numFmt w:val="lowerRoman"/>
      <w:lvlText w:val="%6."/>
      <w:lvlJc w:val="right"/>
      <w:pPr>
        <w:ind w:left="4320" w:hanging="180"/>
      </w:pPr>
    </w:lvl>
    <w:lvl w:ilvl="6" w:tplc="8B5CC8F2">
      <w:start w:val="1"/>
      <w:numFmt w:val="decimal"/>
      <w:lvlText w:val="%7."/>
      <w:lvlJc w:val="left"/>
      <w:pPr>
        <w:ind w:left="5040" w:hanging="360"/>
      </w:pPr>
    </w:lvl>
    <w:lvl w:ilvl="7" w:tplc="75CA4AE0">
      <w:start w:val="1"/>
      <w:numFmt w:val="lowerLetter"/>
      <w:lvlText w:val="%8."/>
      <w:lvlJc w:val="left"/>
      <w:pPr>
        <w:ind w:left="5760" w:hanging="360"/>
      </w:pPr>
    </w:lvl>
    <w:lvl w:ilvl="8" w:tplc="097E91E0">
      <w:start w:val="1"/>
      <w:numFmt w:val="lowerRoman"/>
      <w:lvlText w:val="%9."/>
      <w:lvlJc w:val="right"/>
      <w:pPr>
        <w:ind w:left="6480" w:hanging="180"/>
      </w:pPr>
    </w:lvl>
  </w:abstractNum>
  <w:abstractNum w:abstractNumId="22">
    <w:nsid w:val="60312F84"/>
    <w:multiLevelType w:val="multilevel"/>
    <w:tmpl w:val="F3F0C0AC"/>
    <w:lvl w:ilvl="0">
      <w:start w:val="1"/>
      <w:numFmt w:val="decimal"/>
      <w:lvlText w:val="%1."/>
      <w:lvlJc w:val="left"/>
      <w:pPr>
        <w:ind w:left="720" w:hanging="360"/>
      </w:pPr>
    </w:lvl>
    <w:lvl w:ilvl="1">
      <w:start w:val="1"/>
      <w:numFmt w:val="decimal"/>
      <w:lvlText w:val="%1.%2"/>
      <w:lvlJc w:val="left"/>
      <w:pPr>
        <w:ind w:left="1129" w:hanging="42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64B1E37"/>
    <w:multiLevelType w:val="hybridMultilevel"/>
    <w:tmpl w:val="9D4E5F32"/>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4">
    <w:nsid w:val="6DB332C2"/>
    <w:multiLevelType w:val="hybridMultilevel"/>
    <w:tmpl w:val="06822782"/>
    <w:lvl w:ilvl="0" w:tplc="9EFA87A2">
      <w:start w:val="1"/>
      <w:numFmt w:val="bullet"/>
      <w:lvlText w:val=""/>
      <w:lvlJc w:val="left"/>
      <w:pPr>
        <w:ind w:left="1429" w:hanging="360"/>
      </w:pPr>
      <w:rPr>
        <w:rFonts w:ascii="Symbol" w:hAnsi="Symbol" w:hint="default"/>
      </w:rPr>
    </w:lvl>
    <w:lvl w:ilvl="1" w:tplc="ECC2718E">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763F5309"/>
    <w:multiLevelType w:val="hybridMultilevel"/>
    <w:tmpl w:val="A47E1C72"/>
    <w:lvl w:ilvl="0" w:tplc="BB227EAC">
      <w:start w:val="1"/>
      <w:numFmt w:val="decimal"/>
      <w:lvlText w:val="%1."/>
      <w:lvlJc w:val="left"/>
      <w:pPr>
        <w:ind w:left="720" w:hanging="360"/>
      </w:pPr>
      <w:rPr>
        <w:rFonts w:ascii="Times New Roman" w:hAnsi="Times New Roman" w:hint="default"/>
      </w:rPr>
    </w:lvl>
    <w:lvl w:ilvl="1" w:tplc="2E76E404">
      <w:start w:val="1"/>
      <w:numFmt w:val="lowerLetter"/>
      <w:lvlText w:val="%2."/>
      <w:lvlJc w:val="left"/>
      <w:pPr>
        <w:ind w:left="1440" w:hanging="360"/>
      </w:pPr>
    </w:lvl>
    <w:lvl w:ilvl="2" w:tplc="EA9CEBDE">
      <w:start w:val="1"/>
      <w:numFmt w:val="lowerRoman"/>
      <w:lvlText w:val="%3."/>
      <w:lvlJc w:val="right"/>
      <w:pPr>
        <w:ind w:left="2160" w:hanging="180"/>
      </w:pPr>
    </w:lvl>
    <w:lvl w:ilvl="3" w:tplc="2B90A996">
      <w:start w:val="1"/>
      <w:numFmt w:val="decimal"/>
      <w:lvlText w:val="%4."/>
      <w:lvlJc w:val="left"/>
      <w:pPr>
        <w:ind w:left="2880" w:hanging="360"/>
      </w:pPr>
    </w:lvl>
    <w:lvl w:ilvl="4" w:tplc="52B42C52">
      <w:start w:val="1"/>
      <w:numFmt w:val="lowerLetter"/>
      <w:lvlText w:val="%5."/>
      <w:lvlJc w:val="left"/>
      <w:pPr>
        <w:ind w:left="3600" w:hanging="360"/>
      </w:pPr>
    </w:lvl>
    <w:lvl w:ilvl="5" w:tplc="D0F83332">
      <w:start w:val="1"/>
      <w:numFmt w:val="lowerRoman"/>
      <w:lvlText w:val="%6."/>
      <w:lvlJc w:val="right"/>
      <w:pPr>
        <w:ind w:left="4320" w:hanging="180"/>
      </w:pPr>
    </w:lvl>
    <w:lvl w:ilvl="6" w:tplc="92D8D8A0">
      <w:start w:val="1"/>
      <w:numFmt w:val="decimal"/>
      <w:lvlText w:val="%7."/>
      <w:lvlJc w:val="left"/>
      <w:pPr>
        <w:ind w:left="5040" w:hanging="360"/>
      </w:pPr>
    </w:lvl>
    <w:lvl w:ilvl="7" w:tplc="30580A36">
      <w:start w:val="1"/>
      <w:numFmt w:val="lowerLetter"/>
      <w:lvlText w:val="%8."/>
      <w:lvlJc w:val="left"/>
      <w:pPr>
        <w:ind w:left="5760" w:hanging="360"/>
      </w:pPr>
    </w:lvl>
    <w:lvl w:ilvl="8" w:tplc="F3709176">
      <w:start w:val="1"/>
      <w:numFmt w:val="lowerRoman"/>
      <w:lvlText w:val="%9."/>
      <w:lvlJc w:val="right"/>
      <w:pPr>
        <w:ind w:left="6480" w:hanging="180"/>
      </w:pPr>
    </w:lvl>
  </w:abstractNum>
  <w:abstractNum w:abstractNumId="26">
    <w:nsid w:val="77081F40"/>
    <w:multiLevelType w:val="hybridMultilevel"/>
    <w:tmpl w:val="A91E813C"/>
    <w:lvl w:ilvl="0" w:tplc="73E6AE74">
      <w:start w:val="1"/>
      <w:numFmt w:val="decimal"/>
      <w:lvlText w:val="%1."/>
      <w:lvlJc w:val="left"/>
      <w:pPr>
        <w:ind w:left="720" w:hanging="360"/>
      </w:pPr>
    </w:lvl>
    <w:lvl w:ilvl="1" w:tplc="248C6BEE">
      <w:start w:val="1"/>
      <w:numFmt w:val="lowerLetter"/>
      <w:lvlText w:val="%2."/>
      <w:lvlJc w:val="left"/>
      <w:pPr>
        <w:ind w:left="1440" w:hanging="360"/>
      </w:pPr>
    </w:lvl>
    <w:lvl w:ilvl="2" w:tplc="0F6ADC4C">
      <w:start w:val="1"/>
      <w:numFmt w:val="lowerRoman"/>
      <w:lvlText w:val="%3."/>
      <w:lvlJc w:val="right"/>
      <w:pPr>
        <w:ind w:left="2160" w:hanging="180"/>
      </w:pPr>
    </w:lvl>
    <w:lvl w:ilvl="3" w:tplc="FAAADA40">
      <w:start w:val="1"/>
      <w:numFmt w:val="decimal"/>
      <w:lvlText w:val="%4."/>
      <w:lvlJc w:val="left"/>
      <w:pPr>
        <w:ind w:left="2880" w:hanging="360"/>
      </w:pPr>
    </w:lvl>
    <w:lvl w:ilvl="4" w:tplc="66E03ED4">
      <w:start w:val="1"/>
      <w:numFmt w:val="lowerLetter"/>
      <w:lvlText w:val="%5."/>
      <w:lvlJc w:val="left"/>
      <w:pPr>
        <w:ind w:left="3600" w:hanging="360"/>
      </w:pPr>
    </w:lvl>
    <w:lvl w:ilvl="5" w:tplc="AD8C8222">
      <w:start w:val="1"/>
      <w:numFmt w:val="lowerRoman"/>
      <w:lvlText w:val="%6."/>
      <w:lvlJc w:val="right"/>
      <w:pPr>
        <w:ind w:left="4320" w:hanging="180"/>
      </w:pPr>
    </w:lvl>
    <w:lvl w:ilvl="6" w:tplc="C5C0111A">
      <w:start w:val="1"/>
      <w:numFmt w:val="decimal"/>
      <w:lvlText w:val="%7."/>
      <w:lvlJc w:val="left"/>
      <w:pPr>
        <w:ind w:left="5040" w:hanging="360"/>
      </w:pPr>
    </w:lvl>
    <w:lvl w:ilvl="7" w:tplc="8A068A50">
      <w:start w:val="1"/>
      <w:numFmt w:val="lowerLetter"/>
      <w:lvlText w:val="%8."/>
      <w:lvlJc w:val="left"/>
      <w:pPr>
        <w:ind w:left="5760" w:hanging="360"/>
      </w:pPr>
    </w:lvl>
    <w:lvl w:ilvl="8" w:tplc="C53874C2">
      <w:start w:val="1"/>
      <w:numFmt w:val="lowerRoman"/>
      <w:lvlText w:val="%9."/>
      <w:lvlJc w:val="right"/>
      <w:pPr>
        <w:ind w:left="6480" w:hanging="180"/>
      </w:pPr>
    </w:lvl>
  </w:abstractNum>
  <w:num w:numId="1">
    <w:abstractNumId w:val="8"/>
  </w:num>
  <w:num w:numId="2">
    <w:abstractNumId w:val="1"/>
  </w:num>
  <w:num w:numId="3">
    <w:abstractNumId w:val="19"/>
  </w:num>
  <w:num w:numId="4">
    <w:abstractNumId w:val="0"/>
  </w:num>
  <w:num w:numId="5">
    <w:abstractNumId w:val="3"/>
  </w:num>
  <w:num w:numId="6">
    <w:abstractNumId w:val="26"/>
  </w:num>
  <w:num w:numId="7">
    <w:abstractNumId w:val="2"/>
  </w:num>
  <w:num w:numId="8">
    <w:abstractNumId w:val="25"/>
  </w:num>
  <w:num w:numId="9">
    <w:abstractNumId w:val="9"/>
  </w:num>
  <w:num w:numId="10">
    <w:abstractNumId w:val="5"/>
  </w:num>
  <w:num w:numId="11">
    <w:abstractNumId w:val="21"/>
  </w:num>
  <w:num w:numId="12">
    <w:abstractNumId w:val="15"/>
  </w:num>
  <w:num w:numId="13">
    <w:abstractNumId w:val="22"/>
  </w:num>
  <w:num w:numId="14">
    <w:abstractNumId w:val="13"/>
  </w:num>
  <w:num w:numId="15">
    <w:abstractNumId w:val="20"/>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18"/>
  </w:num>
  <w:num w:numId="19">
    <w:abstractNumId w:val="10"/>
  </w:num>
  <w:num w:numId="20">
    <w:abstractNumId w:val="24"/>
  </w:num>
  <w:num w:numId="21">
    <w:abstractNumId w:val="16"/>
  </w:num>
  <w:num w:numId="22">
    <w:abstractNumId w:val="7"/>
  </w:num>
  <w:num w:numId="23">
    <w:abstractNumId w:val="6"/>
  </w:num>
  <w:num w:numId="24">
    <w:abstractNumId w:val="4"/>
  </w:num>
  <w:num w:numId="25">
    <w:abstractNumId w:val="17"/>
  </w:num>
  <w:num w:numId="26">
    <w:abstractNumId w:val="11"/>
  </w:num>
  <w:num w:numId="27">
    <w:abstractNumId w:val="23"/>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1"/>
  <w:proofState w:spelling="clean" w:grammar="clean"/>
  <w:defaultTabStop w:val="708"/>
  <w:hyphenationZone w:val="425"/>
  <w:characterSpacingControl w:val="doNotCompress"/>
  <w:footnotePr>
    <w:footnote w:id="-1"/>
    <w:footnote w:id="0"/>
  </w:footnotePr>
  <w:endnotePr>
    <w:endnote w:id="-1"/>
    <w:endnote w:id="0"/>
  </w:endnotePr>
  <w:compat/>
  <w:rsids>
    <w:rsidRoot w:val="0051195D"/>
    <w:rsid w:val="00004D28"/>
    <w:rsid w:val="00007D11"/>
    <w:rsid w:val="00011321"/>
    <w:rsid w:val="000120C6"/>
    <w:rsid w:val="00023485"/>
    <w:rsid w:val="00027147"/>
    <w:rsid w:val="000832FD"/>
    <w:rsid w:val="00096042"/>
    <w:rsid w:val="000A00BA"/>
    <w:rsid w:val="000A4433"/>
    <w:rsid w:val="000A66BC"/>
    <w:rsid w:val="000B474C"/>
    <w:rsid w:val="000C4723"/>
    <w:rsid w:val="000C5978"/>
    <w:rsid w:val="000E282F"/>
    <w:rsid w:val="000E6D07"/>
    <w:rsid w:val="000F2C47"/>
    <w:rsid w:val="000F72AC"/>
    <w:rsid w:val="00103BB9"/>
    <w:rsid w:val="0010407F"/>
    <w:rsid w:val="00107674"/>
    <w:rsid w:val="001144DB"/>
    <w:rsid w:val="00123448"/>
    <w:rsid w:val="00126C0C"/>
    <w:rsid w:val="00131B43"/>
    <w:rsid w:val="0013236C"/>
    <w:rsid w:val="00132846"/>
    <w:rsid w:val="001336C4"/>
    <w:rsid w:val="0015475E"/>
    <w:rsid w:val="0015604C"/>
    <w:rsid w:val="00173DBB"/>
    <w:rsid w:val="0018386E"/>
    <w:rsid w:val="00191ECD"/>
    <w:rsid w:val="001B2968"/>
    <w:rsid w:val="001C3978"/>
    <w:rsid w:val="001C53BD"/>
    <w:rsid w:val="001D488E"/>
    <w:rsid w:val="001D60C9"/>
    <w:rsid w:val="001E7E90"/>
    <w:rsid w:val="001F4876"/>
    <w:rsid w:val="0020256A"/>
    <w:rsid w:val="0020354E"/>
    <w:rsid w:val="002142E0"/>
    <w:rsid w:val="00214677"/>
    <w:rsid w:val="00225B9E"/>
    <w:rsid w:val="002275F0"/>
    <w:rsid w:val="00231FA8"/>
    <w:rsid w:val="00255B1B"/>
    <w:rsid w:val="002607F4"/>
    <w:rsid w:val="00266F10"/>
    <w:rsid w:val="002703C2"/>
    <w:rsid w:val="00270DDB"/>
    <w:rsid w:val="00273ED3"/>
    <w:rsid w:val="00285AF6"/>
    <w:rsid w:val="002B79B9"/>
    <w:rsid w:val="002C095C"/>
    <w:rsid w:val="002D1172"/>
    <w:rsid w:val="002D528D"/>
    <w:rsid w:val="002D5DB7"/>
    <w:rsid w:val="002D68CE"/>
    <w:rsid w:val="0031203A"/>
    <w:rsid w:val="00314793"/>
    <w:rsid w:val="003314BA"/>
    <w:rsid w:val="00333D49"/>
    <w:rsid w:val="003343D3"/>
    <w:rsid w:val="0033657F"/>
    <w:rsid w:val="00366127"/>
    <w:rsid w:val="00371665"/>
    <w:rsid w:val="00373C65"/>
    <w:rsid w:val="00391A3C"/>
    <w:rsid w:val="003A1AF1"/>
    <w:rsid w:val="003A262A"/>
    <w:rsid w:val="003C0EC7"/>
    <w:rsid w:val="003C1771"/>
    <w:rsid w:val="003C1F50"/>
    <w:rsid w:val="003D28A7"/>
    <w:rsid w:val="003D55B3"/>
    <w:rsid w:val="003E2CA9"/>
    <w:rsid w:val="003E618F"/>
    <w:rsid w:val="00403451"/>
    <w:rsid w:val="0041387C"/>
    <w:rsid w:val="00414029"/>
    <w:rsid w:val="00416168"/>
    <w:rsid w:val="00427AB7"/>
    <w:rsid w:val="0043EBE7"/>
    <w:rsid w:val="00440EF2"/>
    <w:rsid w:val="00444B69"/>
    <w:rsid w:val="00455352"/>
    <w:rsid w:val="00464223"/>
    <w:rsid w:val="0047235A"/>
    <w:rsid w:val="00473E9B"/>
    <w:rsid w:val="00480AE8"/>
    <w:rsid w:val="00481C23"/>
    <w:rsid w:val="004837E8"/>
    <w:rsid w:val="00483BC8"/>
    <w:rsid w:val="004A3086"/>
    <w:rsid w:val="004A6441"/>
    <w:rsid w:val="004B1E5D"/>
    <w:rsid w:val="004C4DDC"/>
    <w:rsid w:val="004D1129"/>
    <w:rsid w:val="004D11B2"/>
    <w:rsid w:val="004D636D"/>
    <w:rsid w:val="004F13C4"/>
    <w:rsid w:val="004F165C"/>
    <w:rsid w:val="004F1775"/>
    <w:rsid w:val="004F7174"/>
    <w:rsid w:val="00505E97"/>
    <w:rsid w:val="00506C45"/>
    <w:rsid w:val="0051195D"/>
    <w:rsid w:val="00515703"/>
    <w:rsid w:val="0051592D"/>
    <w:rsid w:val="00517951"/>
    <w:rsid w:val="005272BC"/>
    <w:rsid w:val="00534D35"/>
    <w:rsid w:val="00534F58"/>
    <w:rsid w:val="00535EE8"/>
    <w:rsid w:val="00540F14"/>
    <w:rsid w:val="00541833"/>
    <w:rsid w:val="00562B9B"/>
    <w:rsid w:val="00563C99"/>
    <w:rsid w:val="00565FDF"/>
    <w:rsid w:val="005708F4"/>
    <w:rsid w:val="00573295"/>
    <w:rsid w:val="005A3F89"/>
    <w:rsid w:val="005A4905"/>
    <w:rsid w:val="005C3B1C"/>
    <w:rsid w:val="005C593D"/>
    <w:rsid w:val="005D7213"/>
    <w:rsid w:val="005E3B2A"/>
    <w:rsid w:val="005F4178"/>
    <w:rsid w:val="005F5E51"/>
    <w:rsid w:val="005F73BF"/>
    <w:rsid w:val="00600688"/>
    <w:rsid w:val="00601861"/>
    <w:rsid w:val="00605ABD"/>
    <w:rsid w:val="0061003A"/>
    <w:rsid w:val="00612394"/>
    <w:rsid w:val="00620E91"/>
    <w:rsid w:val="006240C5"/>
    <w:rsid w:val="00626BF7"/>
    <w:rsid w:val="0065261E"/>
    <w:rsid w:val="00652EB9"/>
    <w:rsid w:val="0065676C"/>
    <w:rsid w:val="00660E69"/>
    <w:rsid w:val="0067FF36"/>
    <w:rsid w:val="00686DA2"/>
    <w:rsid w:val="00692199"/>
    <w:rsid w:val="006970AB"/>
    <w:rsid w:val="006A77F9"/>
    <w:rsid w:val="006B560F"/>
    <w:rsid w:val="006B6EE9"/>
    <w:rsid w:val="006C5F20"/>
    <w:rsid w:val="006D6421"/>
    <w:rsid w:val="006D7A6B"/>
    <w:rsid w:val="006E2316"/>
    <w:rsid w:val="006E298F"/>
    <w:rsid w:val="006F4CE3"/>
    <w:rsid w:val="00700186"/>
    <w:rsid w:val="0070151E"/>
    <w:rsid w:val="007028EB"/>
    <w:rsid w:val="0070E27D"/>
    <w:rsid w:val="007419B5"/>
    <w:rsid w:val="00750CCC"/>
    <w:rsid w:val="007528A6"/>
    <w:rsid w:val="00756AE9"/>
    <w:rsid w:val="00757361"/>
    <w:rsid w:val="0076195A"/>
    <w:rsid w:val="00764992"/>
    <w:rsid w:val="00770341"/>
    <w:rsid w:val="00783ADA"/>
    <w:rsid w:val="0078446C"/>
    <w:rsid w:val="007854C0"/>
    <w:rsid w:val="00795ED4"/>
    <w:rsid w:val="007960C6"/>
    <w:rsid w:val="007B478C"/>
    <w:rsid w:val="007B775E"/>
    <w:rsid w:val="007B7AEB"/>
    <w:rsid w:val="007D7FB0"/>
    <w:rsid w:val="007E3401"/>
    <w:rsid w:val="007E4B90"/>
    <w:rsid w:val="007F0696"/>
    <w:rsid w:val="007F1635"/>
    <w:rsid w:val="007F1AB8"/>
    <w:rsid w:val="008009B5"/>
    <w:rsid w:val="00800A1F"/>
    <w:rsid w:val="00815365"/>
    <w:rsid w:val="00822445"/>
    <w:rsid w:val="008274F8"/>
    <w:rsid w:val="00834E2A"/>
    <w:rsid w:val="00834F40"/>
    <w:rsid w:val="00835081"/>
    <w:rsid w:val="008435FD"/>
    <w:rsid w:val="0084674F"/>
    <w:rsid w:val="00846B49"/>
    <w:rsid w:val="00853E99"/>
    <w:rsid w:val="0085428A"/>
    <w:rsid w:val="0086548B"/>
    <w:rsid w:val="0088436A"/>
    <w:rsid w:val="0088749B"/>
    <w:rsid w:val="00887BFA"/>
    <w:rsid w:val="008C6D4F"/>
    <w:rsid w:val="008CE336"/>
    <w:rsid w:val="008E40DA"/>
    <w:rsid w:val="008F1D51"/>
    <w:rsid w:val="008F63CB"/>
    <w:rsid w:val="00900112"/>
    <w:rsid w:val="00901AA2"/>
    <w:rsid w:val="00904AF3"/>
    <w:rsid w:val="00914398"/>
    <w:rsid w:val="009219DE"/>
    <w:rsid w:val="00923CF4"/>
    <w:rsid w:val="00934C2E"/>
    <w:rsid w:val="00942A20"/>
    <w:rsid w:val="00943B0B"/>
    <w:rsid w:val="009564C3"/>
    <w:rsid w:val="0095777C"/>
    <w:rsid w:val="00964BA5"/>
    <w:rsid w:val="00965571"/>
    <w:rsid w:val="0096568D"/>
    <w:rsid w:val="009706A8"/>
    <w:rsid w:val="009709C2"/>
    <w:rsid w:val="00981877"/>
    <w:rsid w:val="00981C79"/>
    <w:rsid w:val="009A3425"/>
    <w:rsid w:val="009A4206"/>
    <w:rsid w:val="009A6426"/>
    <w:rsid w:val="009B44C9"/>
    <w:rsid w:val="009C01A8"/>
    <w:rsid w:val="009C0F2A"/>
    <w:rsid w:val="009C257A"/>
    <w:rsid w:val="009C7F88"/>
    <w:rsid w:val="009D2997"/>
    <w:rsid w:val="009D7512"/>
    <w:rsid w:val="009E55F7"/>
    <w:rsid w:val="009F0B6C"/>
    <w:rsid w:val="009F32EE"/>
    <w:rsid w:val="00A019B7"/>
    <w:rsid w:val="00A066AD"/>
    <w:rsid w:val="00A151BA"/>
    <w:rsid w:val="00A2639A"/>
    <w:rsid w:val="00A274E2"/>
    <w:rsid w:val="00A3059D"/>
    <w:rsid w:val="00A3586F"/>
    <w:rsid w:val="00A43E0B"/>
    <w:rsid w:val="00A44BE6"/>
    <w:rsid w:val="00A51179"/>
    <w:rsid w:val="00A5AEC8"/>
    <w:rsid w:val="00A653A2"/>
    <w:rsid w:val="00A848FA"/>
    <w:rsid w:val="00A90BF5"/>
    <w:rsid w:val="00A94127"/>
    <w:rsid w:val="00AA5A2B"/>
    <w:rsid w:val="00AB0F45"/>
    <w:rsid w:val="00AB60FD"/>
    <w:rsid w:val="00AD0A97"/>
    <w:rsid w:val="00AD4AD1"/>
    <w:rsid w:val="00AF19CB"/>
    <w:rsid w:val="00B103D0"/>
    <w:rsid w:val="00B20973"/>
    <w:rsid w:val="00B277B2"/>
    <w:rsid w:val="00B31874"/>
    <w:rsid w:val="00B45D50"/>
    <w:rsid w:val="00B54FF3"/>
    <w:rsid w:val="00B55F94"/>
    <w:rsid w:val="00B601D2"/>
    <w:rsid w:val="00B67C87"/>
    <w:rsid w:val="00B7134A"/>
    <w:rsid w:val="00B824D8"/>
    <w:rsid w:val="00B8359C"/>
    <w:rsid w:val="00BA0963"/>
    <w:rsid w:val="00BA31B6"/>
    <w:rsid w:val="00BA5C3E"/>
    <w:rsid w:val="00BA6048"/>
    <w:rsid w:val="00BE0C25"/>
    <w:rsid w:val="00BE25E5"/>
    <w:rsid w:val="00BF1BB0"/>
    <w:rsid w:val="00BF44D6"/>
    <w:rsid w:val="00C00EA0"/>
    <w:rsid w:val="00C12CE1"/>
    <w:rsid w:val="00C1727E"/>
    <w:rsid w:val="00C267F2"/>
    <w:rsid w:val="00C36803"/>
    <w:rsid w:val="00C44B66"/>
    <w:rsid w:val="00C6266E"/>
    <w:rsid w:val="00C635F2"/>
    <w:rsid w:val="00C675D4"/>
    <w:rsid w:val="00C91FA5"/>
    <w:rsid w:val="00C93B4B"/>
    <w:rsid w:val="00CA636D"/>
    <w:rsid w:val="00CB4E9B"/>
    <w:rsid w:val="00CC5ACB"/>
    <w:rsid w:val="00CD75DC"/>
    <w:rsid w:val="00CF0D83"/>
    <w:rsid w:val="00CF236B"/>
    <w:rsid w:val="00D06F2D"/>
    <w:rsid w:val="00D10020"/>
    <w:rsid w:val="00D166F5"/>
    <w:rsid w:val="00D34A2C"/>
    <w:rsid w:val="00D367E8"/>
    <w:rsid w:val="00D55E1A"/>
    <w:rsid w:val="00D611FC"/>
    <w:rsid w:val="00D66635"/>
    <w:rsid w:val="00D70615"/>
    <w:rsid w:val="00D709B5"/>
    <w:rsid w:val="00D93FC5"/>
    <w:rsid w:val="00DA4930"/>
    <w:rsid w:val="00DE6FE5"/>
    <w:rsid w:val="00DE7566"/>
    <w:rsid w:val="00DE7C03"/>
    <w:rsid w:val="00E020F5"/>
    <w:rsid w:val="00E06F4C"/>
    <w:rsid w:val="00E13144"/>
    <w:rsid w:val="00E223B8"/>
    <w:rsid w:val="00E23A9F"/>
    <w:rsid w:val="00E27D4D"/>
    <w:rsid w:val="00E34340"/>
    <w:rsid w:val="00E474F4"/>
    <w:rsid w:val="00E604E9"/>
    <w:rsid w:val="00E74312"/>
    <w:rsid w:val="00E84AF9"/>
    <w:rsid w:val="00E85B87"/>
    <w:rsid w:val="00E9251F"/>
    <w:rsid w:val="00E9398E"/>
    <w:rsid w:val="00E9787A"/>
    <w:rsid w:val="00EA6754"/>
    <w:rsid w:val="00EB32C3"/>
    <w:rsid w:val="00EC4FF1"/>
    <w:rsid w:val="00ED1D20"/>
    <w:rsid w:val="00EF429C"/>
    <w:rsid w:val="00EF607D"/>
    <w:rsid w:val="00F04292"/>
    <w:rsid w:val="00F05B8B"/>
    <w:rsid w:val="00F1480E"/>
    <w:rsid w:val="00F43FD5"/>
    <w:rsid w:val="00F548D6"/>
    <w:rsid w:val="00F8645B"/>
    <w:rsid w:val="00F86FB6"/>
    <w:rsid w:val="00FA06C4"/>
    <w:rsid w:val="00FA230D"/>
    <w:rsid w:val="00FB672D"/>
    <w:rsid w:val="00FD3D41"/>
    <w:rsid w:val="00FE798D"/>
    <w:rsid w:val="00FF4B60"/>
    <w:rsid w:val="00FF6E94"/>
    <w:rsid w:val="0122CED8"/>
    <w:rsid w:val="01277696"/>
    <w:rsid w:val="01337EC1"/>
    <w:rsid w:val="0138C5B1"/>
    <w:rsid w:val="0158F825"/>
    <w:rsid w:val="017D98F6"/>
    <w:rsid w:val="019B340D"/>
    <w:rsid w:val="01BD459C"/>
    <w:rsid w:val="01BDD34E"/>
    <w:rsid w:val="01C56993"/>
    <w:rsid w:val="01D3B807"/>
    <w:rsid w:val="01EB7D21"/>
    <w:rsid w:val="02076EFA"/>
    <w:rsid w:val="0214ED1A"/>
    <w:rsid w:val="02198168"/>
    <w:rsid w:val="021CBD0B"/>
    <w:rsid w:val="02245CAB"/>
    <w:rsid w:val="02249B1E"/>
    <w:rsid w:val="02511AE1"/>
    <w:rsid w:val="029BE8E3"/>
    <w:rsid w:val="02BEB65A"/>
    <w:rsid w:val="02C76005"/>
    <w:rsid w:val="02CA3BD2"/>
    <w:rsid w:val="02EECDD8"/>
    <w:rsid w:val="0314E68F"/>
    <w:rsid w:val="0348D748"/>
    <w:rsid w:val="0372DA8E"/>
    <w:rsid w:val="038774DD"/>
    <w:rsid w:val="038D2AEE"/>
    <w:rsid w:val="03C61ACE"/>
    <w:rsid w:val="03D777F4"/>
    <w:rsid w:val="03E03CDE"/>
    <w:rsid w:val="03E1C4B9"/>
    <w:rsid w:val="041615CD"/>
    <w:rsid w:val="04238854"/>
    <w:rsid w:val="04445DDA"/>
    <w:rsid w:val="04483565"/>
    <w:rsid w:val="0464F818"/>
    <w:rsid w:val="0478B662"/>
    <w:rsid w:val="048463D1"/>
    <w:rsid w:val="04B0B6F0"/>
    <w:rsid w:val="04D83D12"/>
    <w:rsid w:val="0509CA9E"/>
    <w:rsid w:val="0512175A"/>
    <w:rsid w:val="054868E0"/>
    <w:rsid w:val="055D4D30"/>
    <w:rsid w:val="0577DDCF"/>
    <w:rsid w:val="0599A23D"/>
    <w:rsid w:val="05A0559B"/>
    <w:rsid w:val="05BF78D9"/>
    <w:rsid w:val="05C06017"/>
    <w:rsid w:val="05CC457E"/>
    <w:rsid w:val="05DB0954"/>
    <w:rsid w:val="05E20D88"/>
    <w:rsid w:val="060EF95B"/>
    <w:rsid w:val="0617B466"/>
    <w:rsid w:val="061BD0DD"/>
    <w:rsid w:val="06281EC5"/>
    <w:rsid w:val="062AC3C0"/>
    <w:rsid w:val="064BF2A4"/>
    <w:rsid w:val="066FB762"/>
    <w:rsid w:val="068308BB"/>
    <w:rsid w:val="0684C004"/>
    <w:rsid w:val="06906149"/>
    <w:rsid w:val="06952821"/>
    <w:rsid w:val="069CF2D8"/>
    <w:rsid w:val="06B6E287"/>
    <w:rsid w:val="06C60F0E"/>
    <w:rsid w:val="06E08041"/>
    <w:rsid w:val="06F3BE24"/>
    <w:rsid w:val="06FD0100"/>
    <w:rsid w:val="071FA96D"/>
    <w:rsid w:val="07201C42"/>
    <w:rsid w:val="07230D75"/>
    <w:rsid w:val="07338E59"/>
    <w:rsid w:val="0750A246"/>
    <w:rsid w:val="075D4883"/>
    <w:rsid w:val="076AD064"/>
    <w:rsid w:val="07728944"/>
    <w:rsid w:val="079CA5F3"/>
    <w:rsid w:val="07AAC9BC"/>
    <w:rsid w:val="07B3C6F3"/>
    <w:rsid w:val="07C98DB4"/>
    <w:rsid w:val="07DFB858"/>
    <w:rsid w:val="07F44DD6"/>
    <w:rsid w:val="07FCA8F8"/>
    <w:rsid w:val="080D7EE9"/>
    <w:rsid w:val="080FE4A0"/>
    <w:rsid w:val="08801A64"/>
    <w:rsid w:val="08AD75CF"/>
    <w:rsid w:val="08D3C250"/>
    <w:rsid w:val="08E8C387"/>
    <w:rsid w:val="08ECA9C5"/>
    <w:rsid w:val="08F23E71"/>
    <w:rsid w:val="08FE00CC"/>
    <w:rsid w:val="093205F6"/>
    <w:rsid w:val="0939E188"/>
    <w:rsid w:val="093E992E"/>
    <w:rsid w:val="0941FDE8"/>
    <w:rsid w:val="095ECFF8"/>
    <w:rsid w:val="09620D90"/>
    <w:rsid w:val="097EF880"/>
    <w:rsid w:val="09AB2309"/>
    <w:rsid w:val="09ADBDBE"/>
    <w:rsid w:val="09CF61DF"/>
    <w:rsid w:val="09F0C225"/>
    <w:rsid w:val="09FCD910"/>
    <w:rsid w:val="0A307C0A"/>
    <w:rsid w:val="0A3B05E0"/>
    <w:rsid w:val="0A687589"/>
    <w:rsid w:val="0A6BE4DD"/>
    <w:rsid w:val="0A8E3C3A"/>
    <w:rsid w:val="0A970AAC"/>
    <w:rsid w:val="0ABB000C"/>
    <w:rsid w:val="0AF123CB"/>
    <w:rsid w:val="0AF2EE6A"/>
    <w:rsid w:val="0AFAA059"/>
    <w:rsid w:val="0AFDE34D"/>
    <w:rsid w:val="0B0DDCAC"/>
    <w:rsid w:val="0B13718E"/>
    <w:rsid w:val="0B25665D"/>
    <w:rsid w:val="0B4BF697"/>
    <w:rsid w:val="0B5FCADF"/>
    <w:rsid w:val="0B64049C"/>
    <w:rsid w:val="0B817ED0"/>
    <w:rsid w:val="0BDFD82B"/>
    <w:rsid w:val="0BE53485"/>
    <w:rsid w:val="0BE56341"/>
    <w:rsid w:val="0C0A788F"/>
    <w:rsid w:val="0C0D563B"/>
    <w:rsid w:val="0C31D4BC"/>
    <w:rsid w:val="0C321C0B"/>
    <w:rsid w:val="0C710343"/>
    <w:rsid w:val="0CA1ABA2"/>
    <w:rsid w:val="0CB304C5"/>
    <w:rsid w:val="0CD3F3A5"/>
    <w:rsid w:val="0CD913EF"/>
    <w:rsid w:val="0CDA4A30"/>
    <w:rsid w:val="0CEC2191"/>
    <w:rsid w:val="0D07D866"/>
    <w:rsid w:val="0D105EC7"/>
    <w:rsid w:val="0D38112F"/>
    <w:rsid w:val="0D582111"/>
    <w:rsid w:val="0D72422E"/>
    <w:rsid w:val="0D979F50"/>
    <w:rsid w:val="0DB0DCAD"/>
    <w:rsid w:val="0DB3CC98"/>
    <w:rsid w:val="0DB78F05"/>
    <w:rsid w:val="0DB9ED22"/>
    <w:rsid w:val="0DC5ABC1"/>
    <w:rsid w:val="0DD8E1FF"/>
    <w:rsid w:val="0DD92173"/>
    <w:rsid w:val="0DDF21B6"/>
    <w:rsid w:val="0DECD7E9"/>
    <w:rsid w:val="0DF05569"/>
    <w:rsid w:val="0DFE27C8"/>
    <w:rsid w:val="0E1F7F78"/>
    <w:rsid w:val="0E2D8DCF"/>
    <w:rsid w:val="0E31AA29"/>
    <w:rsid w:val="0E4BD4D6"/>
    <w:rsid w:val="0E619801"/>
    <w:rsid w:val="0E70805E"/>
    <w:rsid w:val="0E8A2E82"/>
    <w:rsid w:val="0E972F14"/>
    <w:rsid w:val="0ECFF557"/>
    <w:rsid w:val="0ED11C03"/>
    <w:rsid w:val="0EE2DA9E"/>
    <w:rsid w:val="0F07345F"/>
    <w:rsid w:val="0F0F9B02"/>
    <w:rsid w:val="0F177BAD"/>
    <w:rsid w:val="0F2BB357"/>
    <w:rsid w:val="0F41A619"/>
    <w:rsid w:val="0F4CCDAB"/>
    <w:rsid w:val="0F52D9D6"/>
    <w:rsid w:val="0FB5DBA1"/>
    <w:rsid w:val="0FB71CAA"/>
    <w:rsid w:val="0FC314E1"/>
    <w:rsid w:val="0FD6FBE5"/>
    <w:rsid w:val="0FFAB061"/>
    <w:rsid w:val="1028DE06"/>
    <w:rsid w:val="1031C7FE"/>
    <w:rsid w:val="103E84BA"/>
    <w:rsid w:val="1047F587"/>
    <w:rsid w:val="1062B36C"/>
    <w:rsid w:val="108D54B3"/>
    <w:rsid w:val="10A657C5"/>
    <w:rsid w:val="10AFD29D"/>
    <w:rsid w:val="10B6AAE0"/>
    <w:rsid w:val="10CF16E0"/>
    <w:rsid w:val="10EBF4D1"/>
    <w:rsid w:val="10F0C2B8"/>
    <w:rsid w:val="110F7212"/>
    <w:rsid w:val="1151AC02"/>
    <w:rsid w:val="1163E312"/>
    <w:rsid w:val="119D0D94"/>
    <w:rsid w:val="11A15F0E"/>
    <w:rsid w:val="11A93E14"/>
    <w:rsid w:val="11AC7097"/>
    <w:rsid w:val="11B23F87"/>
    <w:rsid w:val="11CEA2D3"/>
    <w:rsid w:val="1216D9BC"/>
    <w:rsid w:val="122D2FCC"/>
    <w:rsid w:val="125F2914"/>
    <w:rsid w:val="12767D70"/>
    <w:rsid w:val="12791846"/>
    <w:rsid w:val="12870801"/>
    <w:rsid w:val="128FFFC6"/>
    <w:rsid w:val="12AB4273"/>
    <w:rsid w:val="12B376EB"/>
    <w:rsid w:val="12B3C246"/>
    <w:rsid w:val="12B4ECD2"/>
    <w:rsid w:val="12DA8CA4"/>
    <w:rsid w:val="12DB3526"/>
    <w:rsid w:val="12DBC433"/>
    <w:rsid w:val="132E3969"/>
    <w:rsid w:val="13579B32"/>
    <w:rsid w:val="137E211E"/>
    <w:rsid w:val="138037A1"/>
    <w:rsid w:val="138FEA0B"/>
    <w:rsid w:val="13973D13"/>
    <w:rsid w:val="13BDC239"/>
    <w:rsid w:val="13BFA6B6"/>
    <w:rsid w:val="13C41AEA"/>
    <w:rsid w:val="13CFC642"/>
    <w:rsid w:val="13DAD981"/>
    <w:rsid w:val="13E0F8A1"/>
    <w:rsid w:val="13E18DFD"/>
    <w:rsid w:val="13F5585F"/>
    <w:rsid w:val="140D0648"/>
    <w:rsid w:val="1412BF44"/>
    <w:rsid w:val="141CF15D"/>
    <w:rsid w:val="1426744D"/>
    <w:rsid w:val="1434BAD8"/>
    <w:rsid w:val="14815F3E"/>
    <w:rsid w:val="1482B833"/>
    <w:rsid w:val="1487CCF7"/>
    <w:rsid w:val="14983B6A"/>
    <w:rsid w:val="149A046A"/>
    <w:rsid w:val="14B5D39F"/>
    <w:rsid w:val="14B9F8CC"/>
    <w:rsid w:val="151067FB"/>
    <w:rsid w:val="15112142"/>
    <w:rsid w:val="159A6753"/>
    <w:rsid w:val="159D7C94"/>
    <w:rsid w:val="15AA2B03"/>
    <w:rsid w:val="15C35141"/>
    <w:rsid w:val="15C93AEE"/>
    <w:rsid w:val="15F963A2"/>
    <w:rsid w:val="16071940"/>
    <w:rsid w:val="160E3F84"/>
    <w:rsid w:val="16167BDD"/>
    <w:rsid w:val="161D2F9F"/>
    <w:rsid w:val="16251D25"/>
    <w:rsid w:val="162871FE"/>
    <w:rsid w:val="1634C4A8"/>
    <w:rsid w:val="16398172"/>
    <w:rsid w:val="16438C2C"/>
    <w:rsid w:val="16A4FF13"/>
    <w:rsid w:val="16AE3FE1"/>
    <w:rsid w:val="16BFF1DB"/>
    <w:rsid w:val="16E5E8F9"/>
    <w:rsid w:val="16FF5357"/>
    <w:rsid w:val="170E1F22"/>
    <w:rsid w:val="1726CEE9"/>
    <w:rsid w:val="178485A7"/>
    <w:rsid w:val="1794B8E5"/>
    <w:rsid w:val="17C0ED86"/>
    <w:rsid w:val="17CC98B7"/>
    <w:rsid w:val="17EB980F"/>
    <w:rsid w:val="18087A47"/>
    <w:rsid w:val="18398058"/>
    <w:rsid w:val="184808BD"/>
    <w:rsid w:val="184F6571"/>
    <w:rsid w:val="18D3985D"/>
    <w:rsid w:val="18D5009C"/>
    <w:rsid w:val="18F6A5CB"/>
    <w:rsid w:val="190F750E"/>
    <w:rsid w:val="19268AE6"/>
    <w:rsid w:val="1927E206"/>
    <w:rsid w:val="19550A49"/>
    <w:rsid w:val="1955975B"/>
    <w:rsid w:val="195CBDE7"/>
    <w:rsid w:val="198ED72B"/>
    <w:rsid w:val="1997F45F"/>
    <w:rsid w:val="199F06E7"/>
    <w:rsid w:val="19B5AD84"/>
    <w:rsid w:val="19C23D21"/>
    <w:rsid w:val="19DBA4AC"/>
    <w:rsid w:val="19EA1CA2"/>
    <w:rsid w:val="1A00EFE3"/>
    <w:rsid w:val="1A239A68"/>
    <w:rsid w:val="1A75B829"/>
    <w:rsid w:val="1A7786F9"/>
    <w:rsid w:val="1A838BE4"/>
    <w:rsid w:val="1AAE38F6"/>
    <w:rsid w:val="1B4D7AF3"/>
    <w:rsid w:val="1B60D415"/>
    <w:rsid w:val="1B96F985"/>
    <w:rsid w:val="1BA9AAB8"/>
    <w:rsid w:val="1BD5AB9E"/>
    <w:rsid w:val="1BFB370E"/>
    <w:rsid w:val="1C2045CF"/>
    <w:rsid w:val="1C25F6A0"/>
    <w:rsid w:val="1C5CB45D"/>
    <w:rsid w:val="1C91B1FF"/>
    <w:rsid w:val="1CB9FF80"/>
    <w:rsid w:val="1CD94578"/>
    <w:rsid w:val="1CE0887B"/>
    <w:rsid w:val="1CE3D1D9"/>
    <w:rsid w:val="1CE94B54"/>
    <w:rsid w:val="1D0F4665"/>
    <w:rsid w:val="1D25435A"/>
    <w:rsid w:val="1D34B650"/>
    <w:rsid w:val="1D4114A2"/>
    <w:rsid w:val="1D4489DE"/>
    <w:rsid w:val="1D4B7C22"/>
    <w:rsid w:val="1D4F08D2"/>
    <w:rsid w:val="1D586772"/>
    <w:rsid w:val="1D714B70"/>
    <w:rsid w:val="1D76F872"/>
    <w:rsid w:val="1DA4CC80"/>
    <w:rsid w:val="1DA94EF9"/>
    <w:rsid w:val="1DC65EB6"/>
    <w:rsid w:val="1E156D27"/>
    <w:rsid w:val="1E3A5024"/>
    <w:rsid w:val="1E41E699"/>
    <w:rsid w:val="1E4801CF"/>
    <w:rsid w:val="1E4BB99F"/>
    <w:rsid w:val="1E615483"/>
    <w:rsid w:val="1E672F44"/>
    <w:rsid w:val="1E7E7FA6"/>
    <w:rsid w:val="1EFE9E63"/>
    <w:rsid w:val="1F24A2DB"/>
    <w:rsid w:val="1F30A6AD"/>
    <w:rsid w:val="1F3612C8"/>
    <w:rsid w:val="1F3A332E"/>
    <w:rsid w:val="1F3C5759"/>
    <w:rsid w:val="1F65D363"/>
    <w:rsid w:val="1F6D0ACC"/>
    <w:rsid w:val="1FA14A08"/>
    <w:rsid w:val="1FCEDD9D"/>
    <w:rsid w:val="1FEB17BA"/>
    <w:rsid w:val="1FEB2D97"/>
    <w:rsid w:val="1FF423B1"/>
    <w:rsid w:val="207ED891"/>
    <w:rsid w:val="209E1628"/>
    <w:rsid w:val="20A3D77A"/>
    <w:rsid w:val="20B456B0"/>
    <w:rsid w:val="20BFF8B2"/>
    <w:rsid w:val="20DCF57E"/>
    <w:rsid w:val="20F88160"/>
    <w:rsid w:val="214391A2"/>
    <w:rsid w:val="2146D1BC"/>
    <w:rsid w:val="21537AEA"/>
    <w:rsid w:val="2173C7A5"/>
    <w:rsid w:val="218D3CF8"/>
    <w:rsid w:val="219F3FE6"/>
    <w:rsid w:val="21BF911A"/>
    <w:rsid w:val="21CACDE2"/>
    <w:rsid w:val="21CF7F11"/>
    <w:rsid w:val="22111705"/>
    <w:rsid w:val="223B0AC4"/>
    <w:rsid w:val="223D96E4"/>
    <w:rsid w:val="22426A62"/>
    <w:rsid w:val="2256F3D1"/>
    <w:rsid w:val="225967F9"/>
    <w:rsid w:val="225D332A"/>
    <w:rsid w:val="22727B33"/>
    <w:rsid w:val="229865A9"/>
    <w:rsid w:val="22992421"/>
    <w:rsid w:val="229D19ED"/>
    <w:rsid w:val="22B4FD62"/>
    <w:rsid w:val="22E5BA57"/>
    <w:rsid w:val="22F400B2"/>
    <w:rsid w:val="2303A02D"/>
    <w:rsid w:val="230A96C9"/>
    <w:rsid w:val="230B6718"/>
    <w:rsid w:val="23103853"/>
    <w:rsid w:val="2319D19A"/>
    <w:rsid w:val="23296160"/>
    <w:rsid w:val="2334C2F3"/>
    <w:rsid w:val="234048A1"/>
    <w:rsid w:val="234ACB61"/>
    <w:rsid w:val="234B93AD"/>
    <w:rsid w:val="234FF70A"/>
    <w:rsid w:val="23652BB6"/>
    <w:rsid w:val="2370792A"/>
    <w:rsid w:val="23716E63"/>
    <w:rsid w:val="237B99C0"/>
    <w:rsid w:val="23B6B496"/>
    <w:rsid w:val="23CB2400"/>
    <w:rsid w:val="24080D99"/>
    <w:rsid w:val="24107623"/>
    <w:rsid w:val="2419E8EC"/>
    <w:rsid w:val="2439F2C2"/>
    <w:rsid w:val="2449FD7E"/>
    <w:rsid w:val="246FA27C"/>
    <w:rsid w:val="24754C82"/>
    <w:rsid w:val="247AFC00"/>
    <w:rsid w:val="24AB1BBF"/>
    <w:rsid w:val="24CD4580"/>
    <w:rsid w:val="24D9CF7C"/>
    <w:rsid w:val="24E0381C"/>
    <w:rsid w:val="24E2998E"/>
    <w:rsid w:val="24F7FF42"/>
    <w:rsid w:val="24FA8157"/>
    <w:rsid w:val="2543071B"/>
    <w:rsid w:val="254D2127"/>
    <w:rsid w:val="257F6A3A"/>
    <w:rsid w:val="259F0053"/>
    <w:rsid w:val="25B8F79B"/>
    <w:rsid w:val="25BD2218"/>
    <w:rsid w:val="25C38BA4"/>
    <w:rsid w:val="25CFC4C4"/>
    <w:rsid w:val="25D51678"/>
    <w:rsid w:val="26286FD5"/>
    <w:rsid w:val="263C71D8"/>
    <w:rsid w:val="2646EC20"/>
    <w:rsid w:val="26D47CF4"/>
    <w:rsid w:val="26E25D19"/>
    <w:rsid w:val="270B508F"/>
    <w:rsid w:val="27104147"/>
    <w:rsid w:val="2715A9BC"/>
    <w:rsid w:val="2735746A"/>
    <w:rsid w:val="2747CEFC"/>
    <w:rsid w:val="2751250D"/>
    <w:rsid w:val="27554EC7"/>
    <w:rsid w:val="275FB1ED"/>
    <w:rsid w:val="2763B5FF"/>
    <w:rsid w:val="277BAF03"/>
    <w:rsid w:val="278713DA"/>
    <w:rsid w:val="2789A1F2"/>
    <w:rsid w:val="2798DF13"/>
    <w:rsid w:val="27C59E9D"/>
    <w:rsid w:val="27D02700"/>
    <w:rsid w:val="27D5FD47"/>
    <w:rsid w:val="27E5D7B4"/>
    <w:rsid w:val="27EE036A"/>
    <w:rsid w:val="27F979AB"/>
    <w:rsid w:val="280125E7"/>
    <w:rsid w:val="2805A269"/>
    <w:rsid w:val="28076802"/>
    <w:rsid w:val="282C08F6"/>
    <w:rsid w:val="283239D9"/>
    <w:rsid w:val="2836F861"/>
    <w:rsid w:val="283CC580"/>
    <w:rsid w:val="2856EDB0"/>
    <w:rsid w:val="28575BEA"/>
    <w:rsid w:val="2869085F"/>
    <w:rsid w:val="2889EA76"/>
    <w:rsid w:val="289402AC"/>
    <w:rsid w:val="2898FA3E"/>
    <w:rsid w:val="28ADBF1E"/>
    <w:rsid w:val="28BC654A"/>
    <w:rsid w:val="28C49B10"/>
    <w:rsid w:val="28DEF7E8"/>
    <w:rsid w:val="28E70AB8"/>
    <w:rsid w:val="28F0985D"/>
    <w:rsid w:val="28F7ED70"/>
    <w:rsid w:val="290BA6D6"/>
    <w:rsid w:val="292A370D"/>
    <w:rsid w:val="2944213B"/>
    <w:rsid w:val="29742958"/>
    <w:rsid w:val="299C75AC"/>
    <w:rsid w:val="299EEDD6"/>
    <w:rsid w:val="29A33863"/>
    <w:rsid w:val="29F92AFA"/>
    <w:rsid w:val="2A156690"/>
    <w:rsid w:val="2A1B56CA"/>
    <w:rsid w:val="2A23C670"/>
    <w:rsid w:val="2A2D0735"/>
    <w:rsid w:val="2A315CE8"/>
    <w:rsid w:val="2A694286"/>
    <w:rsid w:val="2A87A8DB"/>
    <w:rsid w:val="2A8A41DD"/>
    <w:rsid w:val="2AD462A5"/>
    <w:rsid w:val="2AE18C57"/>
    <w:rsid w:val="2AF898CC"/>
    <w:rsid w:val="2AFBC001"/>
    <w:rsid w:val="2B0614B2"/>
    <w:rsid w:val="2B1DCB06"/>
    <w:rsid w:val="2B207976"/>
    <w:rsid w:val="2B2417FA"/>
    <w:rsid w:val="2B2E57B8"/>
    <w:rsid w:val="2B308463"/>
    <w:rsid w:val="2B7896A7"/>
    <w:rsid w:val="2B802BB1"/>
    <w:rsid w:val="2B866BF7"/>
    <w:rsid w:val="2BAD46E7"/>
    <w:rsid w:val="2BB8E741"/>
    <w:rsid w:val="2BBC2BE3"/>
    <w:rsid w:val="2BC578B4"/>
    <w:rsid w:val="2BDC4DB4"/>
    <w:rsid w:val="2BE12529"/>
    <w:rsid w:val="2C08969A"/>
    <w:rsid w:val="2C0FC807"/>
    <w:rsid w:val="2C28BF28"/>
    <w:rsid w:val="2C389C2E"/>
    <w:rsid w:val="2C4BD2DA"/>
    <w:rsid w:val="2C548AC1"/>
    <w:rsid w:val="2C65C930"/>
    <w:rsid w:val="2C7400D4"/>
    <w:rsid w:val="2C963876"/>
    <w:rsid w:val="2CA12552"/>
    <w:rsid w:val="2CA772B6"/>
    <w:rsid w:val="2CBBC3FE"/>
    <w:rsid w:val="2CCC8CFF"/>
    <w:rsid w:val="2CD57F86"/>
    <w:rsid w:val="2D01E16C"/>
    <w:rsid w:val="2D023AD3"/>
    <w:rsid w:val="2D2A7271"/>
    <w:rsid w:val="2D394302"/>
    <w:rsid w:val="2D3FEC95"/>
    <w:rsid w:val="2D5B449A"/>
    <w:rsid w:val="2D697539"/>
    <w:rsid w:val="2D851FE6"/>
    <w:rsid w:val="2D942C31"/>
    <w:rsid w:val="2DA52C6C"/>
    <w:rsid w:val="2DB06631"/>
    <w:rsid w:val="2DD95F39"/>
    <w:rsid w:val="2DFF1562"/>
    <w:rsid w:val="2E12787F"/>
    <w:rsid w:val="2E1A297B"/>
    <w:rsid w:val="2E22A02A"/>
    <w:rsid w:val="2E33AAAD"/>
    <w:rsid w:val="2E5E6A14"/>
    <w:rsid w:val="2E677541"/>
    <w:rsid w:val="2E67837A"/>
    <w:rsid w:val="2E8AF006"/>
    <w:rsid w:val="2EDBE390"/>
    <w:rsid w:val="2EED547B"/>
    <w:rsid w:val="2F004862"/>
    <w:rsid w:val="2F0F630B"/>
    <w:rsid w:val="2F4C3692"/>
    <w:rsid w:val="2F621EEF"/>
    <w:rsid w:val="2F64AF76"/>
    <w:rsid w:val="2F710866"/>
    <w:rsid w:val="2F81213B"/>
    <w:rsid w:val="2F97057E"/>
    <w:rsid w:val="2FB06B31"/>
    <w:rsid w:val="2FC83C2A"/>
    <w:rsid w:val="2FF9DBE7"/>
    <w:rsid w:val="30050F39"/>
    <w:rsid w:val="300A4C8C"/>
    <w:rsid w:val="3014C5C6"/>
    <w:rsid w:val="3033967E"/>
    <w:rsid w:val="304DA86C"/>
    <w:rsid w:val="306B8476"/>
    <w:rsid w:val="30769B55"/>
    <w:rsid w:val="3078D359"/>
    <w:rsid w:val="309599C5"/>
    <w:rsid w:val="30A8613F"/>
    <w:rsid w:val="30DCC440"/>
    <w:rsid w:val="30E1EF66"/>
    <w:rsid w:val="31026EF6"/>
    <w:rsid w:val="310C30FB"/>
    <w:rsid w:val="3123A72F"/>
    <w:rsid w:val="31241251"/>
    <w:rsid w:val="3128DC48"/>
    <w:rsid w:val="31825E67"/>
    <w:rsid w:val="3195A120"/>
    <w:rsid w:val="31B1CCEA"/>
    <w:rsid w:val="31E624F4"/>
    <w:rsid w:val="31F8B273"/>
    <w:rsid w:val="32152540"/>
    <w:rsid w:val="3232C09D"/>
    <w:rsid w:val="323A777B"/>
    <w:rsid w:val="323BE61D"/>
    <w:rsid w:val="323C381A"/>
    <w:rsid w:val="326F41BD"/>
    <w:rsid w:val="32A347C9"/>
    <w:rsid w:val="32AC880F"/>
    <w:rsid w:val="32BA0969"/>
    <w:rsid w:val="32C12AE5"/>
    <w:rsid w:val="32D8CA82"/>
    <w:rsid w:val="32F5C0CE"/>
    <w:rsid w:val="33070B8C"/>
    <w:rsid w:val="331075FF"/>
    <w:rsid w:val="3323C6C7"/>
    <w:rsid w:val="332EF3AE"/>
    <w:rsid w:val="337035F6"/>
    <w:rsid w:val="33705634"/>
    <w:rsid w:val="33764CE1"/>
    <w:rsid w:val="33C65DE4"/>
    <w:rsid w:val="33D1587E"/>
    <w:rsid w:val="33E1FA0E"/>
    <w:rsid w:val="340AA42E"/>
    <w:rsid w:val="3412CD94"/>
    <w:rsid w:val="34246F7E"/>
    <w:rsid w:val="34270755"/>
    <w:rsid w:val="3459B223"/>
    <w:rsid w:val="347943A7"/>
    <w:rsid w:val="3479DC7D"/>
    <w:rsid w:val="3484B4BB"/>
    <w:rsid w:val="34887CEA"/>
    <w:rsid w:val="3496CD6E"/>
    <w:rsid w:val="3499D889"/>
    <w:rsid w:val="34A44CC7"/>
    <w:rsid w:val="34A9B817"/>
    <w:rsid w:val="34BF3821"/>
    <w:rsid w:val="34E7817C"/>
    <w:rsid w:val="34F7AFAB"/>
    <w:rsid w:val="351109E1"/>
    <w:rsid w:val="351DF9E6"/>
    <w:rsid w:val="35215052"/>
    <w:rsid w:val="352778A9"/>
    <w:rsid w:val="352D36FD"/>
    <w:rsid w:val="352DF024"/>
    <w:rsid w:val="352E630A"/>
    <w:rsid w:val="35344ED5"/>
    <w:rsid w:val="356DB21A"/>
    <w:rsid w:val="3581C84D"/>
    <w:rsid w:val="35A90B68"/>
    <w:rsid w:val="35B1CA93"/>
    <w:rsid w:val="35B3A58E"/>
    <w:rsid w:val="35C383C2"/>
    <w:rsid w:val="35CE759F"/>
    <w:rsid w:val="35FDEFF2"/>
    <w:rsid w:val="360AA66F"/>
    <w:rsid w:val="361DF819"/>
    <w:rsid w:val="3624B98A"/>
    <w:rsid w:val="3658D27C"/>
    <w:rsid w:val="366298BB"/>
    <w:rsid w:val="366765C5"/>
    <w:rsid w:val="36879FFB"/>
    <w:rsid w:val="368E389D"/>
    <w:rsid w:val="368ECAFC"/>
    <w:rsid w:val="36AE5FA7"/>
    <w:rsid w:val="36E0BD2B"/>
    <w:rsid w:val="36E4BF76"/>
    <w:rsid w:val="36F04828"/>
    <w:rsid w:val="37114805"/>
    <w:rsid w:val="37207EE9"/>
    <w:rsid w:val="3729D30B"/>
    <w:rsid w:val="3740380F"/>
    <w:rsid w:val="3751378E"/>
    <w:rsid w:val="3783BEB1"/>
    <w:rsid w:val="378C6389"/>
    <w:rsid w:val="3794BB60"/>
    <w:rsid w:val="37B7AEE1"/>
    <w:rsid w:val="37BC312C"/>
    <w:rsid w:val="37CEDC24"/>
    <w:rsid w:val="37DB6831"/>
    <w:rsid w:val="37E90768"/>
    <w:rsid w:val="38138012"/>
    <w:rsid w:val="38403EE3"/>
    <w:rsid w:val="3842F888"/>
    <w:rsid w:val="3863BA78"/>
    <w:rsid w:val="38653A8A"/>
    <w:rsid w:val="3894E662"/>
    <w:rsid w:val="389C8413"/>
    <w:rsid w:val="38C49F2C"/>
    <w:rsid w:val="38C6E028"/>
    <w:rsid w:val="3902AC42"/>
    <w:rsid w:val="39328688"/>
    <w:rsid w:val="39757E73"/>
    <w:rsid w:val="3996FC74"/>
    <w:rsid w:val="39A5FB8B"/>
    <w:rsid w:val="39CF2EEE"/>
    <w:rsid w:val="39D163A0"/>
    <w:rsid w:val="39DF36E1"/>
    <w:rsid w:val="39E156BD"/>
    <w:rsid w:val="3A054EEF"/>
    <w:rsid w:val="3A0E2D01"/>
    <w:rsid w:val="3A1A4403"/>
    <w:rsid w:val="3A686BE4"/>
    <w:rsid w:val="3A9FF607"/>
    <w:rsid w:val="3ABE8AAD"/>
    <w:rsid w:val="3AD192EB"/>
    <w:rsid w:val="3AD24C32"/>
    <w:rsid w:val="3B5605D2"/>
    <w:rsid w:val="3B5B27C6"/>
    <w:rsid w:val="3B723EAC"/>
    <w:rsid w:val="3B725789"/>
    <w:rsid w:val="3B740DE8"/>
    <w:rsid w:val="3B838F4B"/>
    <w:rsid w:val="3B85E8E4"/>
    <w:rsid w:val="3BE4E088"/>
    <w:rsid w:val="3BE709D5"/>
    <w:rsid w:val="3BF86B51"/>
    <w:rsid w:val="3C022A1C"/>
    <w:rsid w:val="3C16CEBB"/>
    <w:rsid w:val="3C2A0770"/>
    <w:rsid w:val="3C3FB3A2"/>
    <w:rsid w:val="3C4C7654"/>
    <w:rsid w:val="3C52BE3B"/>
    <w:rsid w:val="3C80F938"/>
    <w:rsid w:val="3C8D8568"/>
    <w:rsid w:val="3C9795CF"/>
    <w:rsid w:val="3C9C0AAA"/>
    <w:rsid w:val="3CA5FBF8"/>
    <w:rsid w:val="3CAA1239"/>
    <w:rsid w:val="3CACDDED"/>
    <w:rsid w:val="3CC6EFB8"/>
    <w:rsid w:val="3CCB71F5"/>
    <w:rsid w:val="3CD082CB"/>
    <w:rsid w:val="3CDF21C0"/>
    <w:rsid w:val="3D2FA108"/>
    <w:rsid w:val="3D321FDC"/>
    <w:rsid w:val="3D331D8F"/>
    <w:rsid w:val="3D3658F1"/>
    <w:rsid w:val="3D3CD7B4"/>
    <w:rsid w:val="3D422F9A"/>
    <w:rsid w:val="3D437B76"/>
    <w:rsid w:val="3D6D39F2"/>
    <w:rsid w:val="3D7FCF8D"/>
    <w:rsid w:val="3D8E15E2"/>
    <w:rsid w:val="3D904ED0"/>
    <w:rsid w:val="3D9397CD"/>
    <w:rsid w:val="3D9C7345"/>
    <w:rsid w:val="3DCEC80E"/>
    <w:rsid w:val="3DD7B3BF"/>
    <w:rsid w:val="3DF0DDF2"/>
    <w:rsid w:val="3E0B7BCB"/>
    <w:rsid w:val="3E0CBA72"/>
    <w:rsid w:val="3E2F999F"/>
    <w:rsid w:val="3E31E2C8"/>
    <w:rsid w:val="3E369EB7"/>
    <w:rsid w:val="3E54338E"/>
    <w:rsid w:val="3E56BF9C"/>
    <w:rsid w:val="3E596E5B"/>
    <w:rsid w:val="3E74F2DB"/>
    <w:rsid w:val="3E7A7285"/>
    <w:rsid w:val="3E8902C2"/>
    <w:rsid w:val="3E9163D9"/>
    <w:rsid w:val="3EFCCB12"/>
    <w:rsid w:val="3F006BDA"/>
    <w:rsid w:val="3F1D2285"/>
    <w:rsid w:val="3F1D4597"/>
    <w:rsid w:val="3F2E4878"/>
    <w:rsid w:val="3F371134"/>
    <w:rsid w:val="3F615550"/>
    <w:rsid w:val="3F61939F"/>
    <w:rsid w:val="3F6767E6"/>
    <w:rsid w:val="3F74E68F"/>
    <w:rsid w:val="3F7AD933"/>
    <w:rsid w:val="3F91202A"/>
    <w:rsid w:val="3FA2BCE7"/>
    <w:rsid w:val="3FEDEA40"/>
    <w:rsid w:val="3FF8BB6B"/>
    <w:rsid w:val="3FF913BF"/>
    <w:rsid w:val="3FFB662C"/>
    <w:rsid w:val="40140EAC"/>
    <w:rsid w:val="4038DD6B"/>
    <w:rsid w:val="403EBDB6"/>
    <w:rsid w:val="403FEE88"/>
    <w:rsid w:val="40413945"/>
    <w:rsid w:val="4056A45D"/>
    <w:rsid w:val="405E6527"/>
    <w:rsid w:val="40E1F1A0"/>
    <w:rsid w:val="40E76AD8"/>
    <w:rsid w:val="40E84007"/>
    <w:rsid w:val="4122F48B"/>
    <w:rsid w:val="4132A900"/>
    <w:rsid w:val="414E944D"/>
    <w:rsid w:val="41858A3E"/>
    <w:rsid w:val="4195E272"/>
    <w:rsid w:val="41A2780C"/>
    <w:rsid w:val="41CBDB4C"/>
    <w:rsid w:val="41D1A178"/>
    <w:rsid w:val="41DC357D"/>
    <w:rsid w:val="4208E9E5"/>
    <w:rsid w:val="421C8D52"/>
    <w:rsid w:val="4226643D"/>
    <w:rsid w:val="425162CB"/>
    <w:rsid w:val="427D25B5"/>
    <w:rsid w:val="428CE0AD"/>
    <w:rsid w:val="42A943C5"/>
    <w:rsid w:val="42D0A8AC"/>
    <w:rsid w:val="42E7210E"/>
    <w:rsid w:val="42F68598"/>
    <w:rsid w:val="430EC676"/>
    <w:rsid w:val="432334EB"/>
    <w:rsid w:val="4332B0BB"/>
    <w:rsid w:val="43590758"/>
    <w:rsid w:val="435A3743"/>
    <w:rsid w:val="435B2BC7"/>
    <w:rsid w:val="439EA0DC"/>
    <w:rsid w:val="43D69674"/>
    <w:rsid w:val="43D8F135"/>
    <w:rsid w:val="43FD4999"/>
    <w:rsid w:val="440CEFE0"/>
    <w:rsid w:val="443E6533"/>
    <w:rsid w:val="44617742"/>
    <w:rsid w:val="446858A7"/>
    <w:rsid w:val="4486F906"/>
    <w:rsid w:val="448AF9E6"/>
    <w:rsid w:val="448E62D6"/>
    <w:rsid w:val="44A532F0"/>
    <w:rsid w:val="44AC6EA5"/>
    <w:rsid w:val="44C62F93"/>
    <w:rsid w:val="44F19180"/>
    <w:rsid w:val="4518D4D7"/>
    <w:rsid w:val="451B3B00"/>
    <w:rsid w:val="45240964"/>
    <w:rsid w:val="457884DF"/>
    <w:rsid w:val="457E721E"/>
    <w:rsid w:val="458A7EB4"/>
    <w:rsid w:val="45A82A76"/>
    <w:rsid w:val="45AB9962"/>
    <w:rsid w:val="45B4BB04"/>
    <w:rsid w:val="45C91675"/>
    <w:rsid w:val="45CABC17"/>
    <w:rsid w:val="45CD7873"/>
    <w:rsid w:val="45E69BCC"/>
    <w:rsid w:val="461723BD"/>
    <w:rsid w:val="462A1B9F"/>
    <w:rsid w:val="462AFDE3"/>
    <w:rsid w:val="464A8558"/>
    <w:rsid w:val="464FE37F"/>
    <w:rsid w:val="4678C08B"/>
    <w:rsid w:val="4689DBAF"/>
    <w:rsid w:val="468A8F69"/>
    <w:rsid w:val="468DC0BF"/>
    <w:rsid w:val="4690A63D"/>
    <w:rsid w:val="4695251F"/>
    <w:rsid w:val="46EF1374"/>
    <w:rsid w:val="46EFB21C"/>
    <w:rsid w:val="46FD3689"/>
    <w:rsid w:val="47002B1A"/>
    <w:rsid w:val="47328559"/>
    <w:rsid w:val="4755BBD0"/>
    <w:rsid w:val="4768D4F8"/>
    <w:rsid w:val="4772B9DB"/>
    <w:rsid w:val="4796727D"/>
    <w:rsid w:val="479AC6D5"/>
    <w:rsid w:val="479FF969"/>
    <w:rsid w:val="47A1644A"/>
    <w:rsid w:val="47B5CE4A"/>
    <w:rsid w:val="47BF107E"/>
    <w:rsid w:val="47C29EC9"/>
    <w:rsid w:val="47C6C781"/>
    <w:rsid w:val="47E2339C"/>
    <w:rsid w:val="47E46983"/>
    <w:rsid w:val="48045D97"/>
    <w:rsid w:val="484EC672"/>
    <w:rsid w:val="4857B99D"/>
    <w:rsid w:val="486679FB"/>
    <w:rsid w:val="486B57E8"/>
    <w:rsid w:val="48B7F428"/>
    <w:rsid w:val="48CA9F43"/>
    <w:rsid w:val="48DBED9E"/>
    <w:rsid w:val="48DF5FD9"/>
    <w:rsid w:val="48E0235C"/>
    <w:rsid w:val="48E33A24"/>
    <w:rsid w:val="48ED3544"/>
    <w:rsid w:val="48F14F1A"/>
    <w:rsid w:val="49070483"/>
    <w:rsid w:val="49091F46"/>
    <w:rsid w:val="49113717"/>
    <w:rsid w:val="491397B0"/>
    <w:rsid w:val="4957755C"/>
    <w:rsid w:val="4988CCAE"/>
    <w:rsid w:val="49A5C555"/>
    <w:rsid w:val="49B0BE2B"/>
    <w:rsid w:val="49B17A1F"/>
    <w:rsid w:val="4A0838CD"/>
    <w:rsid w:val="4A0F26E7"/>
    <w:rsid w:val="4A3A0B89"/>
    <w:rsid w:val="4A4571D2"/>
    <w:rsid w:val="4A7A889C"/>
    <w:rsid w:val="4A7BB569"/>
    <w:rsid w:val="4A808269"/>
    <w:rsid w:val="4AAC5103"/>
    <w:rsid w:val="4AC98F27"/>
    <w:rsid w:val="4AD2054E"/>
    <w:rsid w:val="4B3F278B"/>
    <w:rsid w:val="4B4223D4"/>
    <w:rsid w:val="4B6E7099"/>
    <w:rsid w:val="4B7F5375"/>
    <w:rsid w:val="4BBF4611"/>
    <w:rsid w:val="4BC8F38A"/>
    <w:rsid w:val="4BD579D0"/>
    <w:rsid w:val="4BF08ED8"/>
    <w:rsid w:val="4C046737"/>
    <w:rsid w:val="4C0CB9BD"/>
    <w:rsid w:val="4C224D9A"/>
    <w:rsid w:val="4C4D25E4"/>
    <w:rsid w:val="4C55AF0C"/>
    <w:rsid w:val="4C693E00"/>
    <w:rsid w:val="4C701EBD"/>
    <w:rsid w:val="4C830707"/>
    <w:rsid w:val="4C87788D"/>
    <w:rsid w:val="4C93E262"/>
    <w:rsid w:val="4C9C10F3"/>
    <w:rsid w:val="4CC01A66"/>
    <w:rsid w:val="4CC46CC8"/>
    <w:rsid w:val="4CD08FFC"/>
    <w:rsid w:val="4CE23574"/>
    <w:rsid w:val="4D08BD42"/>
    <w:rsid w:val="4D095142"/>
    <w:rsid w:val="4D37E848"/>
    <w:rsid w:val="4D496445"/>
    <w:rsid w:val="4D50AF0F"/>
    <w:rsid w:val="4D5DEFD6"/>
    <w:rsid w:val="4D652830"/>
    <w:rsid w:val="4D8C5F39"/>
    <w:rsid w:val="4DA67D7A"/>
    <w:rsid w:val="4DAF32E1"/>
    <w:rsid w:val="4DB7E419"/>
    <w:rsid w:val="4DC93250"/>
    <w:rsid w:val="4DCFCD58"/>
    <w:rsid w:val="4DEE5F73"/>
    <w:rsid w:val="4E2548F9"/>
    <w:rsid w:val="4E57DC7F"/>
    <w:rsid w:val="4E646CF0"/>
    <w:rsid w:val="4E6BBB6D"/>
    <w:rsid w:val="4E99D1F9"/>
    <w:rsid w:val="4E9C268F"/>
    <w:rsid w:val="4EB0D9D8"/>
    <w:rsid w:val="4EC896D3"/>
    <w:rsid w:val="4EEE951A"/>
    <w:rsid w:val="4EF91780"/>
    <w:rsid w:val="4EFF3C7D"/>
    <w:rsid w:val="4F282F9A"/>
    <w:rsid w:val="4F48F66C"/>
    <w:rsid w:val="4F641AD6"/>
    <w:rsid w:val="4F7BF819"/>
    <w:rsid w:val="4FA23AE8"/>
    <w:rsid w:val="4FA46F9B"/>
    <w:rsid w:val="4FA9C4F0"/>
    <w:rsid w:val="4FA9FFF3"/>
    <w:rsid w:val="4FB174F3"/>
    <w:rsid w:val="4FB2A540"/>
    <w:rsid w:val="4FC1195A"/>
    <w:rsid w:val="4FC1ECD6"/>
    <w:rsid w:val="4FD00A37"/>
    <w:rsid w:val="4FE03FEC"/>
    <w:rsid w:val="4FE4BD67"/>
    <w:rsid w:val="4FF91E54"/>
    <w:rsid w:val="4FFE67BE"/>
    <w:rsid w:val="4FFFC306"/>
    <w:rsid w:val="50021BBE"/>
    <w:rsid w:val="50054E2A"/>
    <w:rsid w:val="500A532A"/>
    <w:rsid w:val="501F28A6"/>
    <w:rsid w:val="50775B15"/>
    <w:rsid w:val="5093DE76"/>
    <w:rsid w:val="50959098"/>
    <w:rsid w:val="50C8274D"/>
    <w:rsid w:val="50F0923D"/>
    <w:rsid w:val="5106A897"/>
    <w:rsid w:val="51201ED0"/>
    <w:rsid w:val="513A5461"/>
    <w:rsid w:val="515B5389"/>
    <w:rsid w:val="516BDA98"/>
    <w:rsid w:val="51877189"/>
    <w:rsid w:val="519A3A1E"/>
    <w:rsid w:val="51C7D269"/>
    <w:rsid w:val="51E044D7"/>
    <w:rsid w:val="51E9B50C"/>
    <w:rsid w:val="520A79F2"/>
    <w:rsid w:val="523160F9"/>
    <w:rsid w:val="523B48B6"/>
    <w:rsid w:val="524FF5AA"/>
    <w:rsid w:val="52516638"/>
    <w:rsid w:val="525587B1"/>
    <w:rsid w:val="52584384"/>
    <w:rsid w:val="527013AC"/>
    <w:rsid w:val="5279C24A"/>
    <w:rsid w:val="528FA178"/>
    <w:rsid w:val="52A67865"/>
    <w:rsid w:val="52B2E99A"/>
    <w:rsid w:val="52CAAF43"/>
    <w:rsid w:val="52CD8D9E"/>
    <w:rsid w:val="5311C364"/>
    <w:rsid w:val="5313BD13"/>
    <w:rsid w:val="531A6A87"/>
    <w:rsid w:val="5321434B"/>
    <w:rsid w:val="532DBE56"/>
    <w:rsid w:val="5351B134"/>
    <w:rsid w:val="53748715"/>
    <w:rsid w:val="539A5B9D"/>
    <w:rsid w:val="539FD921"/>
    <w:rsid w:val="53CD315A"/>
    <w:rsid w:val="53F24B12"/>
    <w:rsid w:val="5427614F"/>
    <w:rsid w:val="54429617"/>
    <w:rsid w:val="544B17E3"/>
    <w:rsid w:val="545E938A"/>
    <w:rsid w:val="5483E69C"/>
    <w:rsid w:val="54B7DA62"/>
    <w:rsid w:val="54B906C7"/>
    <w:rsid w:val="54BCFA30"/>
    <w:rsid w:val="54BF4390"/>
    <w:rsid w:val="54E609D1"/>
    <w:rsid w:val="54F04EB4"/>
    <w:rsid w:val="5505EC16"/>
    <w:rsid w:val="551120B3"/>
    <w:rsid w:val="5520881B"/>
    <w:rsid w:val="55301F4B"/>
    <w:rsid w:val="5547F5EB"/>
    <w:rsid w:val="554EA155"/>
    <w:rsid w:val="557B8692"/>
    <w:rsid w:val="5587B2E3"/>
    <w:rsid w:val="5591AE74"/>
    <w:rsid w:val="55A35C95"/>
    <w:rsid w:val="55A7AB5A"/>
    <w:rsid w:val="55B2C6CE"/>
    <w:rsid w:val="55B334FD"/>
    <w:rsid w:val="55D33667"/>
    <w:rsid w:val="55E629D5"/>
    <w:rsid w:val="55E94773"/>
    <w:rsid w:val="562C699B"/>
    <w:rsid w:val="5658EA6E"/>
    <w:rsid w:val="56843DBC"/>
    <w:rsid w:val="569AE88A"/>
    <w:rsid w:val="56DD9A90"/>
    <w:rsid w:val="56ECC696"/>
    <w:rsid w:val="570061B9"/>
    <w:rsid w:val="573FB015"/>
    <w:rsid w:val="5752A1ED"/>
    <w:rsid w:val="5756EC39"/>
    <w:rsid w:val="57835AB3"/>
    <w:rsid w:val="579BF8B7"/>
    <w:rsid w:val="57E0D127"/>
    <w:rsid w:val="580F559F"/>
    <w:rsid w:val="581D2D79"/>
    <w:rsid w:val="5841F184"/>
    <w:rsid w:val="5854E127"/>
    <w:rsid w:val="5865A2D7"/>
    <w:rsid w:val="58661827"/>
    <w:rsid w:val="586EF5DA"/>
    <w:rsid w:val="5873CB46"/>
    <w:rsid w:val="58848B4B"/>
    <w:rsid w:val="58A0A27D"/>
    <w:rsid w:val="58B00F77"/>
    <w:rsid w:val="58BD4777"/>
    <w:rsid w:val="58CA751F"/>
    <w:rsid w:val="5909A42F"/>
    <w:rsid w:val="590B3048"/>
    <w:rsid w:val="5918ABEB"/>
    <w:rsid w:val="59323130"/>
    <w:rsid w:val="596FC10A"/>
    <w:rsid w:val="597C6C03"/>
    <w:rsid w:val="5995AB43"/>
    <w:rsid w:val="5997359C"/>
    <w:rsid w:val="59AE9FFF"/>
    <w:rsid w:val="59D4532F"/>
    <w:rsid w:val="59D9E7D1"/>
    <w:rsid w:val="59DCDFC7"/>
    <w:rsid w:val="59E9221E"/>
    <w:rsid w:val="59FB072A"/>
    <w:rsid w:val="59FDC8A8"/>
    <w:rsid w:val="59FFE553"/>
    <w:rsid w:val="5A544567"/>
    <w:rsid w:val="5A559B3B"/>
    <w:rsid w:val="5ACD4085"/>
    <w:rsid w:val="5AD49598"/>
    <w:rsid w:val="5AD79ACD"/>
    <w:rsid w:val="5AE26D72"/>
    <w:rsid w:val="5B063CCC"/>
    <w:rsid w:val="5B11A607"/>
    <w:rsid w:val="5B2366EB"/>
    <w:rsid w:val="5B2C8C2C"/>
    <w:rsid w:val="5B2ECAA4"/>
    <w:rsid w:val="5B7BD3B7"/>
    <w:rsid w:val="5BA366D1"/>
    <w:rsid w:val="5BC0E4F9"/>
    <w:rsid w:val="5BC1065D"/>
    <w:rsid w:val="5BE3EE7C"/>
    <w:rsid w:val="5BE7E854"/>
    <w:rsid w:val="5BEA5BEB"/>
    <w:rsid w:val="5BFC32F3"/>
    <w:rsid w:val="5BFFEFB5"/>
    <w:rsid w:val="5C190623"/>
    <w:rsid w:val="5C2020B5"/>
    <w:rsid w:val="5C232A3E"/>
    <w:rsid w:val="5C23B0F5"/>
    <w:rsid w:val="5C2442D3"/>
    <w:rsid w:val="5C839E68"/>
    <w:rsid w:val="5CBBE6C1"/>
    <w:rsid w:val="5CCFF0ED"/>
    <w:rsid w:val="5CD1EF17"/>
    <w:rsid w:val="5CE48AD3"/>
    <w:rsid w:val="5CF44EB4"/>
    <w:rsid w:val="5CFA88C7"/>
    <w:rsid w:val="5D042617"/>
    <w:rsid w:val="5D068BE7"/>
    <w:rsid w:val="5D0F0D05"/>
    <w:rsid w:val="5D1C6595"/>
    <w:rsid w:val="5D3DE719"/>
    <w:rsid w:val="5D6C1A49"/>
    <w:rsid w:val="5D884762"/>
    <w:rsid w:val="5D8B36F3"/>
    <w:rsid w:val="5D9D536A"/>
    <w:rsid w:val="5DAA5963"/>
    <w:rsid w:val="5DE702F9"/>
    <w:rsid w:val="5E04E147"/>
    <w:rsid w:val="5E0F5E93"/>
    <w:rsid w:val="5E319090"/>
    <w:rsid w:val="5E8514B9"/>
    <w:rsid w:val="5EA4DE2A"/>
    <w:rsid w:val="5EAF0ABA"/>
    <w:rsid w:val="5EB07789"/>
    <w:rsid w:val="5EB0CE4B"/>
    <w:rsid w:val="5EB4AB4D"/>
    <w:rsid w:val="5ED4A949"/>
    <w:rsid w:val="5EDC568C"/>
    <w:rsid w:val="5EDF871B"/>
    <w:rsid w:val="5EEFC395"/>
    <w:rsid w:val="5EF0B6B4"/>
    <w:rsid w:val="5F51494B"/>
    <w:rsid w:val="5F5D4359"/>
    <w:rsid w:val="5F7E87EB"/>
    <w:rsid w:val="5F9A7544"/>
    <w:rsid w:val="5FA0DACD"/>
    <w:rsid w:val="5FAE77F9"/>
    <w:rsid w:val="5FC19949"/>
    <w:rsid w:val="5FE9A14A"/>
    <w:rsid w:val="5FF34902"/>
    <w:rsid w:val="5FFC5F0E"/>
    <w:rsid w:val="60878C4B"/>
    <w:rsid w:val="609001B8"/>
    <w:rsid w:val="60986F76"/>
    <w:rsid w:val="60B40545"/>
    <w:rsid w:val="60B9C51C"/>
    <w:rsid w:val="60C9C4C3"/>
    <w:rsid w:val="60E10C95"/>
    <w:rsid w:val="610350CC"/>
    <w:rsid w:val="610BAA93"/>
    <w:rsid w:val="615B5D71"/>
    <w:rsid w:val="615EB694"/>
    <w:rsid w:val="61670D06"/>
    <w:rsid w:val="6168E294"/>
    <w:rsid w:val="61743CA1"/>
    <w:rsid w:val="618042B9"/>
    <w:rsid w:val="6195CD6E"/>
    <w:rsid w:val="619658DC"/>
    <w:rsid w:val="619A91D9"/>
    <w:rsid w:val="619CC9A2"/>
    <w:rsid w:val="61BB6B4F"/>
    <w:rsid w:val="61BC17FD"/>
    <w:rsid w:val="61BC22AF"/>
    <w:rsid w:val="61D88AFD"/>
    <w:rsid w:val="61F71566"/>
    <w:rsid w:val="6225A07E"/>
    <w:rsid w:val="6231F8CB"/>
    <w:rsid w:val="626465BB"/>
    <w:rsid w:val="6275851F"/>
    <w:rsid w:val="62762650"/>
    <w:rsid w:val="627C489E"/>
    <w:rsid w:val="6291B9E8"/>
    <w:rsid w:val="62923FFC"/>
    <w:rsid w:val="629FF4EB"/>
    <w:rsid w:val="62B44264"/>
    <w:rsid w:val="62C19106"/>
    <w:rsid w:val="62C375A7"/>
    <w:rsid w:val="62D42B58"/>
    <w:rsid w:val="62D75075"/>
    <w:rsid w:val="62DE2BF1"/>
    <w:rsid w:val="631C1A69"/>
    <w:rsid w:val="63247099"/>
    <w:rsid w:val="6332D718"/>
    <w:rsid w:val="634693A8"/>
    <w:rsid w:val="636D7228"/>
    <w:rsid w:val="6376979A"/>
    <w:rsid w:val="638010FA"/>
    <w:rsid w:val="639C6BC2"/>
    <w:rsid w:val="63A4D7D8"/>
    <w:rsid w:val="63DAD54E"/>
    <w:rsid w:val="63E9CD5F"/>
    <w:rsid w:val="6405063D"/>
    <w:rsid w:val="640B9F18"/>
    <w:rsid w:val="6444104B"/>
    <w:rsid w:val="6449A5E9"/>
    <w:rsid w:val="646B2856"/>
    <w:rsid w:val="6480792E"/>
    <w:rsid w:val="6492B8A0"/>
    <w:rsid w:val="64AA65A9"/>
    <w:rsid w:val="64AE9D4D"/>
    <w:rsid w:val="64B47657"/>
    <w:rsid w:val="64BC49BF"/>
    <w:rsid w:val="64C42F82"/>
    <w:rsid w:val="64D71817"/>
    <w:rsid w:val="64D7EA5A"/>
    <w:rsid w:val="64E25732"/>
    <w:rsid w:val="64F589C5"/>
    <w:rsid w:val="650BFBCC"/>
    <w:rsid w:val="65256CBA"/>
    <w:rsid w:val="6538874D"/>
    <w:rsid w:val="653CDD04"/>
    <w:rsid w:val="655BBA14"/>
    <w:rsid w:val="656C7153"/>
    <w:rsid w:val="6588E294"/>
    <w:rsid w:val="658E5358"/>
    <w:rsid w:val="65AFAC25"/>
    <w:rsid w:val="65B3AAEB"/>
    <w:rsid w:val="65B821CF"/>
    <w:rsid w:val="65F7B15F"/>
    <w:rsid w:val="65FCC08B"/>
    <w:rsid w:val="66078A54"/>
    <w:rsid w:val="66138BEC"/>
    <w:rsid w:val="66198BAE"/>
    <w:rsid w:val="6629BFDE"/>
    <w:rsid w:val="6636ADDF"/>
    <w:rsid w:val="663A7245"/>
    <w:rsid w:val="6654A1BB"/>
    <w:rsid w:val="6676586F"/>
    <w:rsid w:val="667D4061"/>
    <w:rsid w:val="668C7CEB"/>
    <w:rsid w:val="66B4CC2A"/>
    <w:rsid w:val="66BC373D"/>
    <w:rsid w:val="66CC908C"/>
    <w:rsid w:val="66D79DC9"/>
    <w:rsid w:val="66DB6602"/>
    <w:rsid w:val="66E3148A"/>
    <w:rsid w:val="670238A8"/>
    <w:rsid w:val="67165FFE"/>
    <w:rsid w:val="67300A1B"/>
    <w:rsid w:val="6747EEAA"/>
    <w:rsid w:val="6756C48E"/>
    <w:rsid w:val="67801BDA"/>
    <w:rsid w:val="67A55FA2"/>
    <w:rsid w:val="67F8714B"/>
    <w:rsid w:val="67FAE1B0"/>
    <w:rsid w:val="681C343C"/>
    <w:rsid w:val="681EB353"/>
    <w:rsid w:val="6824C826"/>
    <w:rsid w:val="68322D9A"/>
    <w:rsid w:val="6850F2C9"/>
    <w:rsid w:val="6891F103"/>
    <w:rsid w:val="6893DAE2"/>
    <w:rsid w:val="68AE701F"/>
    <w:rsid w:val="68B136A1"/>
    <w:rsid w:val="68B30A1E"/>
    <w:rsid w:val="68B46CB8"/>
    <w:rsid w:val="68CE4D01"/>
    <w:rsid w:val="68D41D8B"/>
    <w:rsid w:val="68DB96E7"/>
    <w:rsid w:val="68E196D4"/>
    <w:rsid w:val="6906AF34"/>
    <w:rsid w:val="69072314"/>
    <w:rsid w:val="690757D9"/>
    <w:rsid w:val="692E7F76"/>
    <w:rsid w:val="69413003"/>
    <w:rsid w:val="694289F5"/>
    <w:rsid w:val="694803FC"/>
    <w:rsid w:val="6959B498"/>
    <w:rsid w:val="6971CEE9"/>
    <w:rsid w:val="69856379"/>
    <w:rsid w:val="69966737"/>
    <w:rsid w:val="69A0FDFE"/>
    <w:rsid w:val="69AC4EA7"/>
    <w:rsid w:val="69B2B8F9"/>
    <w:rsid w:val="69BBFE05"/>
    <w:rsid w:val="69F366DF"/>
    <w:rsid w:val="69F4029B"/>
    <w:rsid w:val="6A053CA3"/>
    <w:rsid w:val="6A0C96CE"/>
    <w:rsid w:val="6A509FB3"/>
    <w:rsid w:val="6A7A1A64"/>
    <w:rsid w:val="6A81282D"/>
    <w:rsid w:val="6A849DEF"/>
    <w:rsid w:val="6A8E6550"/>
    <w:rsid w:val="6AADD0FF"/>
    <w:rsid w:val="6ABC2739"/>
    <w:rsid w:val="6AF755FD"/>
    <w:rsid w:val="6AFC11EA"/>
    <w:rsid w:val="6B31228A"/>
    <w:rsid w:val="6B3D637B"/>
    <w:rsid w:val="6B460557"/>
    <w:rsid w:val="6B56F701"/>
    <w:rsid w:val="6B5B073C"/>
    <w:rsid w:val="6B716FCA"/>
    <w:rsid w:val="6B7A97A8"/>
    <w:rsid w:val="6B7D7EA6"/>
    <w:rsid w:val="6B9DCCBC"/>
    <w:rsid w:val="6BA55439"/>
    <w:rsid w:val="6BADC5A7"/>
    <w:rsid w:val="6BC6BCFF"/>
    <w:rsid w:val="6C1D0C25"/>
    <w:rsid w:val="6C2D4328"/>
    <w:rsid w:val="6C3DD529"/>
    <w:rsid w:val="6C47630A"/>
    <w:rsid w:val="6C5BBB07"/>
    <w:rsid w:val="6C7A1A68"/>
    <w:rsid w:val="6C818799"/>
    <w:rsid w:val="6C88F23B"/>
    <w:rsid w:val="6C93F3FA"/>
    <w:rsid w:val="6CA1DA48"/>
    <w:rsid w:val="6CC6FAB2"/>
    <w:rsid w:val="6CE12A2B"/>
    <w:rsid w:val="6CE631AF"/>
    <w:rsid w:val="6CF96098"/>
    <w:rsid w:val="6CFF473C"/>
    <w:rsid w:val="6D013431"/>
    <w:rsid w:val="6D0B3B8F"/>
    <w:rsid w:val="6D1971E9"/>
    <w:rsid w:val="6D198920"/>
    <w:rsid w:val="6D1EAC0F"/>
    <w:rsid w:val="6D54D8C1"/>
    <w:rsid w:val="6D690D07"/>
    <w:rsid w:val="6D6EA193"/>
    <w:rsid w:val="6D89AC91"/>
    <w:rsid w:val="6DB700A8"/>
    <w:rsid w:val="6DCBDF42"/>
    <w:rsid w:val="6E2BEA94"/>
    <w:rsid w:val="6E360F75"/>
    <w:rsid w:val="6E3F050A"/>
    <w:rsid w:val="6E50BB61"/>
    <w:rsid w:val="6E5549CA"/>
    <w:rsid w:val="6E82132C"/>
    <w:rsid w:val="6E95958B"/>
    <w:rsid w:val="6EC0344D"/>
    <w:rsid w:val="6EFF9A68"/>
    <w:rsid w:val="6F07E992"/>
    <w:rsid w:val="6F1B389C"/>
    <w:rsid w:val="6F1F8BE0"/>
    <w:rsid w:val="6F33D003"/>
    <w:rsid w:val="6F583D0D"/>
    <w:rsid w:val="6F58735C"/>
    <w:rsid w:val="6F66BFD3"/>
    <w:rsid w:val="6F85B52C"/>
    <w:rsid w:val="6F89B4A7"/>
    <w:rsid w:val="6F9534A5"/>
    <w:rsid w:val="6F9FCBD2"/>
    <w:rsid w:val="6FB512A1"/>
    <w:rsid w:val="6FBAA387"/>
    <w:rsid w:val="6FC477F1"/>
    <w:rsid w:val="6FEACA3B"/>
    <w:rsid w:val="6FF2C949"/>
    <w:rsid w:val="7006025D"/>
    <w:rsid w:val="702F1C77"/>
    <w:rsid w:val="7042DC51"/>
    <w:rsid w:val="704A6EB0"/>
    <w:rsid w:val="705B8357"/>
    <w:rsid w:val="70A8860E"/>
    <w:rsid w:val="70AA36C6"/>
    <w:rsid w:val="70CDA967"/>
    <w:rsid w:val="70FC9DC2"/>
    <w:rsid w:val="710B79BB"/>
    <w:rsid w:val="71119205"/>
    <w:rsid w:val="712DC7EF"/>
    <w:rsid w:val="7148B34A"/>
    <w:rsid w:val="714FEA7A"/>
    <w:rsid w:val="7169B83D"/>
    <w:rsid w:val="7182FEA3"/>
    <w:rsid w:val="71838D8F"/>
    <w:rsid w:val="71B54C94"/>
    <w:rsid w:val="71BF0EC9"/>
    <w:rsid w:val="71D394D8"/>
    <w:rsid w:val="7200BAF8"/>
    <w:rsid w:val="7223D43E"/>
    <w:rsid w:val="72244E7C"/>
    <w:rsid w:val="72309A22"/>
    <w:rsid w:val="7256537A"/>
    <w:rsid w:val="72A1259E"/>
    <w:rsid w:val="72A4953C"/>
    <w:rsid w:val="72A4D16B"/>
    <w:rsid w:val="72A9F5CF"/>
    <w:rsid w:val="72B54B39"/>
    <w:rsid w:val="72C17FFC"/>
    <w:rsid w:val="72CD9136"/>
    <w:rsid w:val="72E22894"/>
    <w:rsid w:val="72E641BE"/>
    <w:rsid w:val="72E9FA4D"/>
    <w:rsid w:val="7317C5ED"/>
    <w:rsid w:val="733F19FB"/>
    <w:rsid w:val="733F3903"/>
    <w:rsid w:val="734B9B9B"/>
    <w:rsid w:val="734C148F"/>
    <w:rsid w:val="7353F150"/>
    <w:rsid w:val="73669F31"/>
    <w:rsid w:val="73675BE6"/>
    <w:rsid w:val="737E6E8A"/>
    <w:rsid w:val="73886BB8"/>
    <w:rsid w:val="7397EFFB"/>
    <w:rsid w:val="739EAF61"/>
    <w:rsid w:val="73A7044A"/>
    <w:rsid w:val="73ACA5D7"/>
    <w:rsid w:val="73CA18A6"/>
    <w:rsid w:val="73D3AF0C"/>
    <w:rsid w:val="73E1B908"/>
    <w:rsid w:val="7404B3C0"/>
    <w:rsid w:val="74154580"/>
    <w:rsid w:val="74979D2A"/>
    <w:rsid w:val="74A7374C"/>
    <w:rsid w:val="74AD038C"/>
    <w:rsid w:val="74CC542F"/>
    <w:rsid w:val="74D7CC1F"/>
    <w:rsid w:val="74F4E2D9"/>
    <w:rsid w:val="75255D7F"/>
    <w:rsid w:val="753C6347"/>
    <w:rsid w:val="7552B4F9"/>
    <w:rsid w:val="75651A07"/>
    <w:rsid w:val="7569C908"/>
    <w:rsid w:val="75739BCE"/>
    <w:rsid w:val="75772199"/>
    <w:rsid w:val="757E0988"/>
    <w:rsid w:val="7580BA48"/>
    <w:rsid w:val="759382E7"/>
    <w:rsid w:val="75AF01DA"/>
    <w:rsid w:val="75C63B87"/>
    <w:rsid w:val="75D5EFEB"/>
    <w:rsid w:val="75F0466C"/>
    <w:rsid w:val="75FA5414"/>
    <w:rsid w:val="762D2FFB"/>
    <w:rsid w:val="763D1DBE"/>
    <w:rsid w:val="7653ABB7"/>
    <w:rsid w:val="7665118F"/>
    <w:rsid w:val="766938DC"/>
    <w:rsid w:val="766D91CD"/>
    <w:rsid w:val="766FE3E5"/>
    <w:rsid w:val="76723EA2"/>
    <w:rsid w:val="76868CEF"/>
    <w:rsid w:val="7695E2C1"/>
    <w:rsid w:val="76AE0444"/>
    <w:rsid w:val="76B4345F"/>
    <w:rsid w:val="76B52CEC"/>
    <w:rsid w:val="76C53369"/>
    <w:rsid w:val="76DEB6F3"/>
    <w:rsid w:val="76EBAC98"/>
    <w:rsid w:val="7706FCE3"/>
    <w:rsid w:val="7717787E"/>
    <w:rsid w:val="77233BC2"/>
    <w:rsid w:val="7735BC43"/>
    <w:rsid w:val="77363732"/>
    <w:rsid w:val="773D2E82"/>
    <w:rsid w:val="77464BDD"/>
    <w:rsid w:val="774E1B6B"/>
    <w:rsid w:val="7761D0E4"/>
    <w:rsid w:val="778CB86B"/>
    <w:rsid w:val="779A648B"/>
    <w:rsid w:val="77A01025"/>
    <w:rsid w:val="77B805E7"/>
    <w:rsid w:val="77E6230E"/>
    <w:rsid w:val="77EE5E34"/>
    <w:rsid w:val="77EF9D14"/>
    <w:rsid w:val="77FF0822"/>
    <w:rsid w:val="78275620"/>
    <w:rsid w:val="7840F2FD"/>
    <w:rsid w:val="785DF585"/>
    <w:rsid w:val="785F7010"/>
    <w:rsid w:val="78636879"/>
    <w:rsid w:val="78671FDC"/>
    <w:rsid w:val="787CD3D6"/>
    <w:rsid w:val="78B59D1D"/>
    <w:rsid w:val="78DBBBAA"/>
    <w:rsid w:val="78E92AC8"/>
    <w:rsid w:val="78F49D77"/>
    <w:rsid w:val="79007AA0"/>
    <w:rsid w:val="791547B7"/>
    <w:rsid w:val="79272DD6"/>
    <w:rsid w:val="794EA791"/>
    <w:rsid w:val="795907C5"/>
    <w:rsid w:val="795ACDEC"/>
    <w:rsid w:val="79677543"/>
    <w:rsid w:val="796A3A22"/>
    <w:rsid w:val="79760D00"/>
    <w:rsid w:val="79A4838D"/>
    <w:rsid w:val="79A58129"/>
    <w:rsid w:val="7A1E7711"/>
    <w:rsid w:val="7A7585CA"/>
    <w:rsid w:val="7A7CAB58"/>
    <w:rsid w:val="7A8404E0"/>
    <w:rsid w:val="7A9B3C8A"/>
    <w:rsid w:val="7A9FE2CA"/>
    <w:rsid w:val="7AAA494E"/>
    <w:rsid w:val="7ABB5EDA"/>
    <w:rsid w:val="7AE9D97D"/>
    <w:rsid w:val="7B08987D"/>
    <w:rsid w:val="7B0C58C6"/>
    <w:rsid w:val="7B3E81AC"/>
    <w:rsid w:val="7B3E90F4"/>
    <w:rsid w:val="7B5E184A"/>
    <w:rsid w:val="7B6D1B5C"/>
    <w:rsid w:val="7B6D9AE5"/>
    <w:rsid w:val="7B7728FF"/>
    <w:rsid w:val="7B82BCC4"/>
    <w:rsid w:val="7B9912D8"/>
    <w:rsid w:val="7B9F2B6E"/>
    <w:rsid w:val="7BB6E8E3"/>
    <w:rsid w:val="7BB85111"/>
    <w:rsid w:val="7BC2FE09"/>
    <w:rsid w:val="7BC4FF30"/>
    <w:rsid w:val="7BE40D63"/>
    <w:rsid w:val="7BEF4063"/>
    <w:rsid w:val="7C08F144"/>
    <w:rsid w:val="7C0B5FA5"/>
    <w:rsid w:val="7C1A7C6A"/>
    <w:rsid w:val="7C1E812F"/>
    <w:rsid w:val="7C246855"/>
    <w:rsid w:val="7C31F951"/>
    <w:rsid w:val="7C3CE5B1"/>
    <w:rsid w:val="7C3F6811"/>
    <w:rsid w:val="7C413C34"/>
    <w:rsid w:val="7C61B8FD"/>
    <w:rsid w:val="7C64F820"/>
    <w:rsid w:val="7C68148F"/>
    <w:rsid w:val="7C7951EB"/>
    <w:rsid w:val="7CAB0D0C"/>
    <w:rsid w:val="7CB64870"/>
    <w:rsid w:val="7CC13B7B"/>
    <w:rsid w:val="7CE65803"/>
    <w:rsid w:val="7D4A8B4E"/>
    <w:rsid w:val="7D4AF7C0"/>
    <w:rsid w:val="7D972373"/>
    <w:rsid w:val="7D9AB16C"/>
    <w:rsid w:val="7DA18EDD"/>
    <w:rsid w:val="7DA322CF"/>
    <w:rsid w:val="7DD5B132"/>
    <w:rsid w:val="7DFBF9EF"/>
    <w:rsid w:val="7E1CB3A0"/>
    <w:rsid w:val="7E770EB3"/>
    <w:rsid w:val="7E7CF20E"/>
    <w:rsid w:val="7E8A006F"/>
    <w:rsid w:val="7E9CA6E3"/>
    <w:rsid w:val="7EA71674"/>
    <w:rsid w:val="7EACDB2C"/>
    <w:rsid w:val="7ED154E6"/>
    <w:rsid w:val="7EF4056C"/>
    <w:rsid w:val="7F0FFCAD"/>
    <w:rsid w:val="7F794F91"/>
    <w:rsid w:val="7F96A761"/>
    <w:rsid w:val="7F991084"/>
    <w:rsid w:val="7FA1071C"/>
    <w:rsid w:val="7FF1DD39"/>
    <w:rsid w:val="7FF2DE59"/>
    <w:rsid w:val="7FFF21B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0C25"/>
  </w:style>
  <w:style w:type="paragraph" w:styleId="2">
    <w:name w:val="heading 2"/>
    <w:basedOn w:val="a"/>
    <w:next w:val="a"/>
    <w:link w:val="20"/>
    <w:uiPriority w:val="9"/>
    <w:unhideWhenUsed/>
    <w:qFormat/>
    <w:rsid w:val="005E3B2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
    <w:name w:val="heading 4"/>
    <w:basedOn w:val="a"/>
    <w:link w:val="40"/>
    <w:uiPriority w:val="1"/>
    <w:qFormat/>
    <w:rsid w:val="00B54FF3"/>
    <w:pPr>
      <w:widowControl w:val="0"/>
      <w:autoSpaceDE w:val="0"/>
      <w:autoSpaceDN w:val="0"/>
      <w:spacing w:before="1" w:after="0" w:line="240" w:lineRule="auto"/>
      <w:ind w:left="319"/>
      <w:outlineLvl w:val="3"/>
    </w:pPr>
    <w:rPr>
      <w:rFonts w:ascii="Times New Roman" w:eastAsia="Times New Roman" w:hAnsi="Times New Roman" w:cs="Times New Roman"/>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D4AD1"/>
    <w:pPr>
      <w:ind w:left="720"/>
      <w:contextualSpacing/>
    </w:pPr>
  </w:style>
  <w:style w:type="character" w:customStyle="1" w:styleId="40">
    <w:name w:val="Заголовок 4 Знак"/>
    <w:basedOn w:val="a0"/>
    <w:link w:val="4"/>
    <w:uiPriority w:val="1"/>
    <w:rsid w:val="00B54FF3"/>
    <w:rPr>
      <w:rFonts w:ascii="Times New Roman" w:eastAsia="Times New Roman" w:hAnsi="Times New Roman" w:cs="Times New Roman"/>
      <w:b/>
      <w:bCs/>
    </w:rPr>
  </w:style>
  <w:style w:type="paragraph" w:styleId="a4">
    <w:name w:val="header"/>
    <w:basedOn w:val="a"/>
    <w:link w:val="a5"/>
    <w:uiPriority w:val="99"/>
    <w:unhideWhenUsed/>
    <w:rsid w:val="001C3978"/>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1C3978"/>
  </w:style>
  <w:style w:type="paragraph" w:styleId="a6">
    <w:name w:val="footer"/>
    <w:basedOn w:val="a"/>
    <w:link w:val="a7"/>
    <w:uiPriority w:val="99"/>
    <w:unhideWhenUsed/>
    <w:rsid w:val="001C3978"/>
    <w:pPr>
      <w:tabs>
        <w:tab w:val="center" w:pos="4819"/>
        <w:tab w:val="right" w:pos="9639"/>
      </w:tabs>
      <w:spacing w:after="0" w:line="240" w:lineRule="auto"/>
    </w:pPr>
  </w:style>
  <w:style w:type="character" w:customStyle="1" w:styleId="a7">
    <w:name w:val="Нижний колонтитул Знак"/>
    <w:basedOn w:val="a0"/>
    <w:link w:val="a6"/>
    <w:uiPriority w:val="99"/>
    <w:rsid w:val="001C3978"/>
  </w:style>
  <w:style w:type="character" w:styleId="a8">
    <w:name w:val="Hyperlink"/>
    <w:basedOn w:val="a0"/>
    <w:uiPriority w:val="99"/>
    <w:unhideWhenUsed/>
    <w:rsid w:val="00BE0C25"/>
    <w:rPr>
      <w:color w:val="0000FF" w:themeColor="hyperlink"/>
      <w:u w:val="single"/>
    </w:rPr>
  </w:style>
  <w:style w:type="paragraph" w:styleId="a9">
    <w:name w:val="Balloon Text"/>
    <w:basedOn w:val="a"/>
    <w:link w:val="aa"/>
    <w:uiPriority w:val="99"/>
    <w:semiHidden/>
    <w:unhideWhenUsed/>
    <w:rsid w:val="006F4CE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6F4CE3"/>
    <w:rPr>
      <w:rFonts w:ascii="Tahoma" w:hAnsi="Tahoma" w:cs="Tahoma"/>
      <w:sz w:val="16"/>
      <w:szCs w:val="16"/>
    </w:rPr>
  </w:style>
  <w:style w:type="table" w:styleId="ab">
    <w:name w:val="Table Grid"/>
    <w:basedOn w:val="a1"/>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c">
    <w:name w:val="No Spacing"/>
    <w:uiPriority w:val="1"/>
    <w:qFormat/>
    <w:rsid w:val="00BE0C25"/>
    <w:pPr>
      <w:spacing w:after="0" w:line="240" w:lineRule="auto"/>
    </w:pPr>
  </w:style>
  <w:style w:type="paragraph" w:styleId="ad">
    <w:name w:val="Normal (Web)"/>
    <w:basedOn w:val="a"/>
    <w:uiPriority w:val="99"/>
    <w:semiHidden/>
    <w:unhideWhenUsed/>
    <w:rsid w:val="003C1F5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e">
    <w:name w:val="Strong"/>
    <w:basedOn w:val="a0"/>
    <w:uiPriority w:val="22"/>
    <w:qFormat/>
    <w:rsid w:val="003C1F50"/>
    <w:rPr>
      <w:b/>
      <w:bCs/>
    </w:rPr>
  </w:style>
  <w:style w:type="paragraph" w:customStyle="1" w:styleId="s3">
    <w:name w:val="s3"/>
    <w:basedOn w:val="a"/>
    <w:rsid w:val="0086548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2">
    <w:name w:val="s2"/>
    <w:basedOn w:val="a0"/>
    <w:rsid w:val="0086548B"/>
  </w:style>
  <w:style w:type="character" w:customStyle="1" w:styleId="apple-converted-space">
    <w:name w:val="apple-converted-space"/>
    <w:basedOn w:val="a0"/>
    <w:rsid w:val="0086548B"/>
  </w:style>
  <w:style w:type="paragraph" w:customStyle="1" w:styleId="s4">
    <w:name w:val="s4"/>
    <w:basedOn w:val="a"/>
    <w:rsid w:val="0086548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5">
    <w:name w:val="s5"/>
    <w:basedOn w:val="a0"/>
    <w:rsid w:val="0086548B"/>
  </w:style>
  <w:style w:type="paragraph" w:customStyle="1" w:styleId="s6">
    <w:name w:val="s6"/>
    <w:basedOn w:val="a"/>
    <w:rsid w:val="0086548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7">
    <w:name w:val="s7"/>
    <w:basedOn w:val="a"/>
    <w:rsid w:val="0086548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8">
    <w:name w:val="s8"/>
    <w:basedOn w:val="a0"/>
    <w:rsid w:val="0086548B"/>
  </w:style>
  <w:style w:type="character" w:customStyle="1" w:styleId="s9">
    <w:name w:val="s9"/>
    <w:basedOn w:val="a0"/>
    <w:rsid w:val="0086548B"/>
  </w:style>
  <w:style w:type="character" w:customStyle="1" w:styleId="s10">
    <w:name w:val="s10"/>
    <w:basedOn w:val="a0"/>
    <w:rsid w:val="0086548B"/>
  </w:style>
  <w:style w:type="character" w:styleId="af">
    <w:name w:val="FollowedHyperlink"/>
    <w:basedOn w:val="a0"/>
    <w:uiPriority w:val="99"/>
    <w:semiHidden/>
    <w:unhideWhenUsed/>
    <w:rsid w:val="0020354E"/>
    <w:rPr>
      <w:color w:val="800080" w:themeColor="followedHyperlink"/>
      <w:u w:val="single"/>
    </w:rPr>
  </w:style>
  <w:style w:type="character" w:customStyle="1" w:styleId="20">
    <w:name w:val="Заголовок 2 Знак"/>
    <w:basedOn w:val="a0"/>
    <w:link w:val="2"/>
    <w:uiPriority w:val="9"/>
    <w:rsid w:val="005E3B2A"/>
    <w:rPr>
      <w:rFonts w:asciiTheme="majorHAnsi" w:eastAsiaTheme="majorEastAsia" w:hAnsiTheme="majorHAnsi" w:cstheme="majorBidi"/>
      <w:color w:val="365F91" w:themeColor="accent1" w:themeShade="BF"/>
      <w:sz w:val="26"/>
      <w:szCs w:val="26"/>
    </w:rPr>
  </w:style>
  <w:style w:type="character" w:styleId="af0">
    <w:name w:val="page number"/>
    <w:basedOn w:val="a0"/>
    <w:uiPriority w:val="99"/>
    <w:semiHidden/>
    <w:unhideWhenUsed/>
    <w:rsid w:val="0020256A"/>
  </w:style>
  <w:style w:type="paragraph" w:customStyle="1" w:styleId="1">
    <w:name w:val="Обычный1"/>
    <w:rsid w:val="00934C2E"/>
    <w:pPr>
      <w:spacing w:after="0"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693724111">
      <w:bodyDiv w:val="1"/>
      <w:marLeft w:val="0"/>
      <w:marRight w:val="0"/>
      <w:marTop w:val="0"/>
      <w:marBottom w:val="0"/>
      <w:divBdr>
        <w:top w:val="none" w:sz="0" w:space="0" w:color="auto"/>
        <w:left w:val="none" w:sz="0" w:space="0" w:color="auto"/>
        <w:bottom w:val="none" w:sz="0" w:space="0" w:color="auto"/>
        <w:right w:val="none" w:sz="0" w:space="0" w:color="auto"/>
      </w:divBdr>
    </w:div>
    <w:div w:id="786657926">
      <w:bodyDiv w:val="1"/>
      <w:marLeft w:val="0"/>
      <w:marRight w:val="0"/>
      <w:marTop w:val="0"/>
      <w:marBottom w:val="0"/>
      <w:divBdr>
        <w:top w:val="none" w:sz="0" w:space="0" w:color="auto"/>
        <w:left w:val="none" w:sz="0" w:space="0" w:color="auto"/>
        <w:bottom w:val="none" w:sz="0" w:space="0" w:color="auto"/>
        <w:right w:val="none" w:sz="0" w:space="0" w:color="auto"/>
      </w:divBdr>
    </w:div>
    <w:div w:id="1108425020">
      <w:bodyDiv w:val="1"/>
      <w:marLeft w:val="0"/>
      <w:marRight w:val="0"/>
      <w:marTop w:val="0"/>
      <w:marBottom w:val="0"/>
      <w:divBdr>
        <w:top w:val="none" w:sz="0" w:space="0" w:color="auto"/>
        <w:left w:val="none" w:sz="0" w:space="0" w:color="auto"/>
        <w:bottom w:val="none" w:sz="0" w:space="0" w:color="auto"/>
        <w:right w:val="none" w:sz="0" w:space="0" w:color="auto"/>
      </w:divBdr>
    </w:div>
    <w:div w:id="1366756538">
      <w:bodyDiv w:val="1"/>
      <w:marLeft w:val="0"/>
      <w:marRight w:val="0"/>
      <w:marTop w:val="0"/>
      <w:marBottom w:val="0"/>
      <w:divBdr>
        <w:top w:val="none" w:sz="0" w:space="0" w:color="auto"/>
        <w:left w:val="none" w:sz="0" w:space="0" w:color="auto"/>
        <w:bottom w:val="none" w:sz="0" w:space="0" w:color="auto"/>
        <w:right w:val="none" w:sz="0" w:space="0" w:color="auto"/>
      </w:divBdr>
    </w:div>
    <w:div w:id="1852138648">
      <w:bodyDiv w:val="1"/>
      <w:marLeft w:val="0"/>
      <w:marRight w:val="0"/>
      <w:marTop w:val="0"/>
      <w:marBottom w:val="0"/>
      <w:divBdr>
        <w:top w:val="none" w:sz="0" w:space="0" w:color="auto"/>
        <w:left w:val="none" w:sz="0" w:space="0" w:color="auto"/>
        <w:bottom w:val="none" w:sz="0" w:space="0" w:color="auto"/>
        <w:right w:val="none" w:sz="0" w:space="0" w:color="auto"/>
      </w:divBdr>
    </w:div>
    <w:div w:id="1856339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yperlink" Target="http://nbuv.gov.ua/UJRN/NiO_2015_3_10" TargetMode="External"/><Relationship Id="rId3" Type="http://schemas.openxmlformats.org/officeDocument/2006/relationships/styles" Target="styles.xml"/><Relationship Id="rId21" Type="http://schemas.openxmlformats.org/officeDocument/2006/relationships/hyperlink" Target="https://doi.org/10.36074/logos-30.04.2021.v2.36"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hdl.handle.net/123456789/1337"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zakon.rada.gov.ua/laws/show/1018-20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doi.org/10.1007/978-90-481-2350-6" TargetMode="External"/><Relationship Id="rId10" Type="http://schemas.openxmlformats.org/officeDocument/2006/relationships/header" Target="header1.xml"/><Relationship Id="rId19" Type="http://schemas.openxmlformats.org/officeDocument/2006/relationships/hyperlink" Target="https://science.lpnu.ua/ntsa-2022"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4.png"/><Relationship Id="rId22" Type="http://schemas.openxmlformats.org/officeDocument/2006/relationships/hyperlink" Target="https://doi.org/10.31108/1.2017.3.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C82EBB-725F-4AB0-9B53-9887765C1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78</Pages>
  <Words>18407</Words>
  <Characters>104923</Characters>
  <Application>Microsoft Office Word</Application>
  <DocSecurity>0</DocSecurity>
  <Lines>874</Lines>
  <Paragraphs>246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123084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 Admin</dc:creator>
  <cp:lastModifiedBy>Natasha</cp:lastModifiedBy>
  <cp:revision>3</cp:revision>
  <cp:lastPrinted>2024-12-29T21:08:00Z</cp:lastPrinted>
  <dcterms:created xsi:type="dcterms:W3CDTF">2025-01-07T17:39:00Z</dcterms:created>
  <dcterms:modified xsi:type="dcterms:W3CDTF">2025-01-29T08:04:00Z</dcterms:modified>
</cp:coreProperties>
</file>