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Міністерство освіти і науки України</w:t>
      </w:r>
    </w:p>
    <w:p w:rsidR="00000000" w:rsidDel="00000000" w:rsidP="00000000" w:rsidRDefault="00000000" w:rsidRPr="00000000" w14:paraId="00000002">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Державний заклад</w:t>
      </w:r>
    </w:p>
    <w:p w:rsidR="00000000" w:rsidDel="00000000" w:rsidP="00000000" w:rsidRDefault="00000000" w:rsidRPr="00000000" w14:paraId="00000003">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«Луганський національний університет</w:t>
      </w:r>
    </w:p>
    <w:p w:rsidR="00000000" w:rsidDel="00000000" w:rsidP="00000000" w:rsidRDefault="00000000" w:rsidRPr="00000000" w14:paraId="00000004">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імені Тараса Шевченка»</w:t>
      </w:r>
    </w:p>
    <w:p w:rsidR="00000000" w:rsidDel="00000000" w:rsidP="00000000" w:rsidRDefault="00000000" w:rsidRPr="00000000" w14:paraId="00000005">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06">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Навчально – науковий інститут педагогіки і</w:t>
      </w:r>
    </w:p>
    <w:p w:rsidR="00000000" w:rsidDel="00000000" w:rsidP="00000000" w:rsidRDefault="00000000" w:rsidRPr="00000000" w14:paraId="00000007">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психології</w:t>
      </w:r>
    </w:p>
    <w:p w:rsidR="00000000" w:rsidDel="00000000" w:rsidP="00000000" w:rsidRDefault="00000000" w:rsidRPr="00000000" w14:paraId="00000008">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09">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Кафедра психології</w:t>
      </w:r>
    </w:p>
    <w:p w:rsidR="00000000" w:rsidDel="00000000" w:rsidP="00000000" w:rsidRDefault="00000000" w:rsidRPr="00000000" w14:paraId="0000000A">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0B">
      <w:pPr>
        <w:spacing w:after="0" w:line="360" w:lineRule="auto"/>
        <w:ind w:firstLine="851"/>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color w:val="000000"/>
          <w:sz w:val="28"/>
          <w:szCs w:val="28"/>
          <w:rtl w:val="0"/>
        </w:rPr>
        <w:t xml:space="preserve">Дубовой Володимир Володимирови</w:t>
      </w:r>
      <w:r w:rsidDel="00000000" w:rsidR="00000000" w:rsidRPr="00000000">
        <w:rPr>
          <w:rtl w:val="0"/>
        </w:rPr>
      </w:r>
    </w:p>
    <w:p w:rsidR="00000000" w:rsidDel="00000000" w:rsidP="00000000" w:rsidRDefault="00000000" w:rsidRPr="00000000" w14:paraId="0000000C">
      <w:pPr>
        <w:spacing w:after="0" w:line="360" w:lineRule="auto"/>
        <w:ind w:firstLine="851"/>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Р</w:t>
      </w:r>
      <w:r w:rsidDel="00000000" w:rsidR="00000000" w:rsidRPr="00000000">
        <w:rPr>
          <w:rFonts w:ascii="Times New Roman" w:cs="Times New Roman" w:eastAsia="Times New Roman" w:hAnsi="Times New Roman"/>
          <w:b w:val="1"/>
          <w:color w:val="000000"/>
          <w:sz w:val="28"/>
          <w:szCs w:val="28"/>
          <w:rtl w:val="0"/>
        </w:rPr>
        <w:t xml:space="preserve">ОЗВИТ</w:t>
      </w:r>
      <w:r w:rsidDel="00000000" w:rsidR="00000000" w:rsidRPr="00000000">
        <w:rPr>
          <w:rFonts w:ascii="Times New Roman" w:cs="Times New Roman" w:eastAsia="Times New Roman" w:hAnsi="Times New Roman"/>
          <w:b w:val="1"/>
          <w:sz w:val="28"/>
          <w:szCs w:val="28"/>
          <w:rtl w:val="0"/>
        </w:rPr>
        <w:t xml:space="preserve">ОК       </w:t>
      </w:r>
      <w:r w:rsidDel="00000000" w:rsidR="00000000" w:rsidRPr="00000000">
        <w:rPr>
          <w:rFonts w:ascii="Times New Roman" w:cs="Times New Roman" w:eastAsia="Times New Roman" w:hAnsi="Times New Roman"/>
          <w:b w:val="1"/>
          <w:color w:val="000000"/>
          <w:sz w:val="28"/>
          <w:szCs w:val="28"/>
          <w:rtl w:val="0"/>
        </w:rPr>
        <w:t xml:space="preserve">ЕМОЦІЙНОГО       ІНТЕЛЕКТУ      </w:t>
      </w: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0D">
      <w:pPr>
        <w:spacing w:after="0" w:line="360" w:lineRule="auto"/>
        <w:ind w:firstLine="851"/>
        <w:jc w:val="left"/>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b w:val="1"/>
          <w:color w:val="000000"/>
          <w:sz w:val="28"/>
          <w:szCs w:val="28"/>
          <w:rtl w:val="0"/>
        </w:rPr>
        <w:t xml:space="preserve">СПОРТСМЕНІВ-ПАУЕРЛІФТЕРІВ</w:t>
      </w:r>
    </w:p>
    <w:p w:rsidR="00000000" w:rsidDel="00000000" w:rsidP="00000000" w:rsidRDefault="00000000" w:rsidRPr="00000000" w14:paraId="0000000E">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0F">
      <w:pPr>
        <w:spacing w:after="0" w:line="360" w:lineRule="auto"/>
        <w:ind w:firstLine="851"/>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кваліфікаційна робота</w:t>
      </w:r>
    </w:p>
    <w:p w:rsidR="00000000" w:rsidDel="00000000" w:rsidP="00000000" w:rsidRDefault="00000000" w:rsidRPr="00000000" w14:paraId="00000010">
      <w:pPr>
        <w:spacing w:after="0" w:line="360" w:lineRule="auto"/>
        <w:ind w:firstLine="851"/>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здобувача освіти другого (магістерського) рівня</w:t>
      </w:r>
    </w:p>
    <w:p w:rsidR="00000000" w:rsidDel="00000000" w:rsidP="00000000" w:rsidRDefault="00000000" w:rsidRPr="00000000" w14:paraId="00000011">
      <w:pPr>
        <w:spacing w:after="0" w:line="360" w:lineRule="auto"/>
        <w:ind w:firstLine="851"/>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спеціальністю 053 «Психологія»</w:t>
      </w:r>
      <w:r w:rsidDel="00000000" w:rsidR="00000000" w:rsidRPr="00000000">
        <w:drawing>
          <wp:anchor allowOverlap="1" behindDoc="0" distB="0" distT="0" distL="114300" distR="114300" hidden="0" layoutInCell="1" locked="0" relativeHeight="0" simplePos="0">
            <wp:simplePos x="0" y="0"/>
            <wp:positionH relativeFrom="column">
              <wp:posOffset>1350645</wp:posOffset>
            </wp:positionH>
            <wp:positionV relativeFrom="paragraph">
              <wp:posOffset>119380</wp:posOffset>
            </wp:positionV>
            <wp:extent cx="1853565" cy="2470785"/>
            <wp:effectExtent b="0" l="0" r="0" t="0"/>
            <wp:wrapNone/>
            <wp:docPr id="7"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1853565" cy="2470785"/>
                    </a:xfrm>
                    <a:prstGeom prst="rect"/>
                    <a:ln/>
                  </pic:spPr>
                </pic:pic>
              </a:graphicData>
            </a:graphic>
          </wp:anchor>
        </w:drawing>
      </w:r>
    </w:p>
    <w:p w:rsidR="00000000" w:rsidDel="00000000" w:rsidP="00000000" w:rsidRDefault="00000000" w:rsidRPr="00000000" w14:paraId="00000012">
      <w:pPr>
        <w:spacing w:after="0" w:line="360" w:lineRule="auto"/>
        <w:ind w:firstLine="851"/>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13">
      <w:pPr>
        <w:spacing w:after="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Особистий підпис –   __________</w:t>
      </w:r>
    </w:p>
    <w:p w:rsidR="00000000" w:rsidDel="00000000" w:rsidP="00000000" w:rsidRDefault="00000000" w:rsidRPr="00000000" w14:paraId="00000014">
      <w:pPr>
        <w:spacing w:after="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Науковий керівник – __________   Т. А. Пашко, доцент, кандидат псих. наук</w:t>
      </w:r>
    </w:p>
    <w:p w:rsidR="00000000" w:rsidDel="00000000" w:rsidP="00000000" w:rsidRDefault="00000000" w:rsidRPr="00000000" w14:paraId="00000015">
      <w:pPr>
        <w:spacing w:after="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 кафедри – </w:t>
        <w:tab/>
        <w:t xml:space="preserve">__________  </w:t>
        <w:tab/>
        <w:t xml:space="preserve">Л. В.Черновська, кандидат псих. наук</w:t>
      </w:r>
    </w:p>
    <w:p w:rsidR="00000000" w:rsidDel="00000000" w:rsidP="00000000" w:rsidRDefault="00000000" w:rsidRPr="00000000" w14:paraId="00000016">
      <w:pPr>
        <w:spacing w:after="0" w:line="360" w:lineRule="auto"/>
        <w:ind w:firstLine="851"/>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17">
      <w:pPr>
        <w:spacing w:after="0" w:line="360" w:lineRule="auto"/>
        <w:ind w:firstLine="851"/>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18">
      <w:pPr>
        <w:spacing w:after="0" w:line="360" w:lineRule="auto"/>
        <w:ind w:firstLine="851"/>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19">
      <w:pPr>
        <w:spacing w:after="0" w:line="360" w:lineRule="auto"/>
        <w:ind w:firstLine="851"/>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1A">
      <w:pPr>
        <w:spacing w:after="0" w:line="360" w:lineRule="auto"/>
        <w:ind w:firstLine="851"/>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1B">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Полтава – 2025 р.</w:t>
        <w:br w:type="textWrapping"/>
      </w:r>
    </w:p>
    <w:p w:rsidR="00000000" w:rsidDel="00000000" w:rsidP="00000000" w:rsidRDefault="00000000" w:rsidRPr="00000000" w14:paraId="0000001C">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ЗМІСТ</w:t>
      </w:r>
    </w:p>
    <w:p w:rsidR="00000000" w:rsidDel="00000000" w:rsidP="00000000" w:rsidRDefault="00000000" w:rsidRPr="00000000" w14:paraId="0000001D">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ВСТУП</w:t>
      </w:r>
      <w:r w:rsidDel="00000000" w:rsidR="00000000" w:rsidRPr="00000000">
        <w:rPr>
          <w:rFonts w:ascii="Times New Roman" w:cs="Times New Roman" w:eastAsia="Times New Roman" w:hAnsi="Times New Roman"/>
          <w:color w:val="000000"/>
          <w:sz w:val="28"/>
          <w:szCs w:val="28"/>
          <w:rtl w:val="0"/>
        </w:rPr>
        <w:t xml:space="preserve">…………………………………………………………..……………………3</w:t>
      </w:r>
    </w:p>
    <w:p w:rsidR="00000000" w:rsidDel="00000000" w:rsidP="00000000" w:rsidRDefault="00000000" w:rsidRPr="00000000" w14:paraId="0000001E">
      <w:pPr>
        <w:spacing w:after="0" w:line="360" w:lineRule="auto"/>
        <w:ind w:left="11"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1.</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b w:val="1"/>
          <w:color w:val="000000"/>
          <w:sz w:val="28"/>
          <w:szCs w:val="28"/>
          <w:rtl w:val="0"/>
        </w:rPr>
        <w:t xml:space="preserve">ТЕОРЕТИКО-МЕТОДОЛОГІЧНІ ЗАСАДИ ЕМОЦІЙНОГО ІНТЕЛЕКТУ </w:t>
      </w:r>
      <w:r w:rsidDel="00000000" w:rsidR="00000000" w:rsidRPr="00000000">
        <w:rPr>
          <w:rFonts w:ascii="Times New Roman" w:cs="Times New Roman" w:eastAsia="Times New Roman" w:hAnsi="Times New Roman"/>
          <w:b w:val="1"/>
          <w:sz w:val="28"/>
          <w:szCs w:val="28"/>
          <w:rtl w:val="0"/>
        </w:rPr>
        <w:t xml:space="preserve">СПОРТСМЕНІВ</w:t>
      </w: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tl w:val="0"/>
        </w:rPr>
      </w:r>
    </w:p>
    <w:p w:rsidR="00000000" w:rsidDel="00000000" w:rsidP="00000000" w:rsidRDefault="00000000" w:rsidRPr="00000000" w14:paraId="0000001F">
      <w:pPr>
        <w:numPr>
          <w:ilvl w:val="1"/>
          <w:numId w:val="6"/>
        </w:numPr>
        <w:pBdr>
          <w:top w:space="0" w:sz="0" w:val="nil"/>
          <w:left w:space="0" w:sz="0" w:val="nil"/>
          <w:bottom w:space="0" w:sz="0" w:val="nil"/>
          <w:right w:space="0" w:sz="0" w:val="nil"/>
          <w:between w:space="0" w:sz="0" w:val="nil"/>
        </w:pBdr>
        <w:spacing w:after="0" w:line="360" w:lineRule="auto"/>
        <w:ind w:left="11" w:firstLine="84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Теоретичні підходи до розкриття змісту поняття емоційного інтелекту………………………………………………………………………………8</w:t>
      </w:r>
    </w:p>
    <w:p w:rsidR="00000000" w:rsidDel="00000000" w:rsidP="00000000" w:rsidRDefault="00000000" w:rsidRPr="00000000" w14:paraId="00000020">
      <w:pPr>
        <w:pBdr>
          <w:top w:space="0" w:sz="0" w:val="nil"/>
          <w:left w:space="0" w:sz="0" w:val="nil"/>
          <w:bottom w:space="0" w:sz="0" w:val="nil"/>
          <w:right w:space="0" w:sz="0" w:val="nil"/>
          <w:between w:space="0" w:sz="0" w:val="nil"/>
        </w:pBdr>
        <w:tabs>
          <w:tab w:val="left" w:leader="none" w:pos="0"/>
          <w:tab w:val="left" w:leader="none" w:pos="284"/>
        </w:tabs>
        <w:spacing w:after="0" w:line="360" w:lineRule="auto"/>
        <w:ind w:left="11" w:firstLine="84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1.2. Індивідуально-психологічні властивості особистості </w:t>
      </w:r>
      <w:r w:rsidDel="00000000" w:rsidR="00000000" w:rsidRPr="00000000">
        <w:rPr>
          <w:rFonts w:ascii="Times New Roman" w:cs="Times New Roman" w:eastAsia="Times New Roman" w:hAnsi="Times New Roman"/>
          <w:sz w:val="28"/>
          <w:szCs w:val="28"/>
          <w:rtl w:val="0"/>
        </w:rPr>
        <w:t xml:space="preserve">спортсменів</w:t>
      </w:r>
      <w:r w:rsidDel="00000000" w:rsidR="00000000" w:rsidRPr="00000000">
        <w:rPr>
          <w:rFonts w:ascii="Times New Roman" w:cs="Times New Roman" w:eastAsia="Times New Roman" w:hAnsi="Times New Roman"/>
          <w:color w:val="000000"/>
          <w:sz w:val="28"/>
          <w:szCs w:val="28"/>
          <w:rtl w:val="0"/>
        </w:rPr>
        <w:t xml:space="preserve">…19</w:t>
      </w:r>
    </w:p>
    <w:p w:rsidR="00000000" w:rsidDel="00000000" w:rsidP="00000000" w:rsidRDefault="00000000" w:rsidRPr="00000000" w14:paraId="00000021">
      <w:pPr>
        <w:pBdr>
          <w:top w:space="0" w:sz="0" w:val="nil"/>
          <w:left w:space="0" w:sz="0" w:val="nil"/>
          <w:bottom w:space="0" w:sz="0" w:val="nil"/>
          <w:right w:space="0" w:sz="0" w:val="nil"/>
          <w:between w:space="0" w:sz="0" w:val="nil"/>
        </w:pBdr>
        <w:tabs>
          <w:tab w:val="left" w:leader="none" w:pos="0"/>
          <w:tab w:val="left" w:leader="none" w:pos="284"/>
        </w:tabs>
        <w:spacing w:after="0" w:line="360" w:lineRule="auto"/>
        <w:ind w:left="11" w:firstLine="84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1.3. Умови розвитку емоційного інтелекту у </w:t>
      </w:r>
      <w:r w:rsidDel="00000000" w:rsidR="00000000" w:rsidRPr="00000000">
        <w:rPr>
          <w:rFonts w:ascii="Times New Roman" w:cs="Times New Roman" w:eastAsia="Times New Roman" w:hAnsi="Times New Roman"/>
          <w:sz w:val="28"/>
          <w:szCs w:val="28"/>
          <w:rtl w:val="0"/>
        </w:rPr>
        <w:t xml:space="preserve">спортсменів-пауерліфтерів.35</w:t>
      </w:r>
      <w:r w:rsidDel="00000000" w:rsidR="00000000" w:rsidRPr="00000000">
        <w:rPr>
          <w:rtl w:val="0"/>
        </w:rPr>
      </w:r>
    </w:p>
    <w:p w:rsidR="00000000" w:rsidDel="00000000" w:rsidP="00000000" w:rsidRDefault="00000000" w:rsidRPr="00000000" w14:paraId="00000022">
      <w:pPr>
        <w:spacing w:after="0" w:line="360" w:lineRule="auto"/>
        <w:ind w:left="11" w:hanging="1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до 1 розділу…………………………………………………………...….45</w:t>
      </w:r>
    </w:p>
    <w:p w:rsidR="00000000" w:rsidDel="00000000" w:rsidP="00000000" w:rsidRDefault="00000000" w:rsidRPr="00000000" w14:paraId="00000023">
      <w:pPr>
        <w:spacing w:after="0" w:line="360" w:lineRule="auto"/>
        <w:ind w:hanging="1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w:t>
      </w:r>
      <w:r w:rsidDel="00000000" w:rsidR="00000000" w:rsidRPr="00000000">
        <w:rPr>
          <w:rFonts w:ascii="Times New Roman" w:cs="Times New Roman" w:eastAsia="Times New Roman" w:hAnsi="Times New Roman"/>
          <w:b w:val="1"/>
          <w:sz w:val="28"/>
          <w:szCs w:val="28"/>
          <w:rtl w:val="0"/>
        </w:rPr>
        <w:t xml:space="preserve">II</w:t>
      </w:r>
      <w:r w:rsidDel="00000000" w:rsidR="00000000" w:rsidRPr="00000000">
        <w:rPr>
          <w:rFonts w:ascii="Times New Roman" w:cs="Times New Roman" w:eastAsia="Times New Roman" w:hAnsi="Times New Roman"/>
          <w:b w:val="1"/>
          <w:color w:val="000000"/>
          <w:sz w:val="28"/>
          <w:szCs w:val="28"/>
          <w:rtl w:val="0"/>
        </w:rPr>
        <w:t xml:space="preserve">. ЕМПІРИЧНЕ ДОСЛІДЖЕННЯ РОЗВИТКУ ЕМОЦІЙНОГО ІНТЕЛЕКТУ СПОРТСМЕНІВ-ПАУЕРЛІФТЕРІВ</w:t>
      </w:r>
      <w:r w:rsidDel="00000000" w:rsidR="00000000" w:rsidRPr="00000000">
        <w:rPr>
          <w:rFonts w:ascii="Times New Roman" w:cs="Times New Roman" w:eastAsia="Times New Roman" w:hAnsi="Times New Roman"/>
          <w:color w:val="000000"/>
          <w:sz w:val="28"/>
          <w:szCs w:val="28"/>
          <w:rtl w:val="0"/>
        </w:rPr>
        <w:t xml:space="preserve">…………………………...47</w:t>
      </w:r>
    </w:p>
    <w:p w:rsidR="00000000" w:rsidDel="00000000" w:rsidP="00000000" w:rsidRDefault="00000000" w:rsidRPr="00000000" w14:paraId="00000024">
      <w:pPr>
        <w:pBdr>
          <w:top w:space="0" w:sz="0" w:val="nil"/>
          <w:left w:space="0" w:sz="0" w:val="nil"/>
          <w:bottom w:space="0" w:sz="0" w:val="nil"/>
          <w:right w:space="0" w:sz="0" w:val="nil"/>
          <w:between w:space="0" w:sz="0" w:val="nil"/>
        </w:pBdr>
        <w:spacing w:after="0" w:line="360" w:lineRule="auto"/>
        <w:ind w:left="11" w:firstLine="84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 Програма та діагностичний інструментарій емпіричного дослідження……………………………………………………………………...….47</w:t>
      </w:r>
    </w:p>
    <w:p w:rsidR="00000000" w:rsidDel="00000000" w:rsidP="00000000" w:rsidRDefault="00000000" w:rsidRPr="00000000" w14:paraId="00000025">
      <w:pPr>
        <w:pBdr>
          <w:top w:space="0" w:sz="0" w:val="nil"/>
          <w:left w:space="0" w:sz="0" w:val="nil"/>
          <w:bottom w:space="0" w:sz="0" w:val="nil"/>
          <w:right w:space="0" w:sz="0" w:val="nil"/>
          <w:between w:space="0" w:sz="0" w:val="nil"/>
        </w:pBdr>
        <w:spacing w:after="0" w:line="360" w:lineRule="auto"/>
        <w:ind w:left="11" w:firstLine="84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2.2. Аналіз результатів емпіричного дослідження особливостей емоційного інтелекту спортсменів-пауерліфтерів ……………………………..…53</w:t>
      </w:r>
    </w:p>
    <w:p w:rsidR="00000000" w:rsidDel="00000000" w:rsidP="00000000" w:rsidRDefault="00000000" w:rsidRPr="00000000" w14:paraId="00000026">
      <w:pPr>
        <w:spacing w:after="0" w:line="360" w:lineRule="auto"/>
        <w:ind w:left="11" w:hanging="1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до 2 розділу…………………………………………....................………64</w:t>
      </w:r>
    </w:p>
    <w:p w:rsidR="00000000" w:rsidDel="00000000" w:rsidP="00000000" w:rsidRDefault="00000000" w:rsidRPr="00000000" w14:paraId="00000027">
      <w:pPr>
        <w:spacing w:after="0" w:line="360" w:lineRule="auto"/>
        <w:ind w:left="11" w:hanging="1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w:t>
      </w:r>
      <w:r w:rsidDel="00000000" w:rsidR="00000000" w:rsidRPr="00000000">
        <w:rPr>
          <w:rFonts w:ascii="Times New Roman" w:cs="Times New Roman" w:eastAsia="Times New Roman" w:hAnsi="Times New Roman"/>
          <w:b w:val="1"/>
          <w:sz w:val="28"/>
          <w:szCs w:val="28"/>
          <w:rtl w:val="0"/>
        </w:rPr>
        <w:t xml:space="preserve">III</w:t>
      </w:r>
      <w:r w:rsidDel="00000000" w:rsidR="00000000" w:rsidRPr="00000000">
        <w:rPr>
          <w:rFonts w:ascii="Times New Roman" w:cs="Times New Roman" w:eastAsia="Times New Roman" w:hAnsi="Times New Roman"/>
          <w:b w:val="1"/>
          <w:color w:val="000000"/>
          <w:sz w:val="28"/>
          <w:szCs w:val="28"/>
          <w:rtl w:val="0"/>
        </w:rPr>
        <w:t xml:space="preserve">. АКТИВІЗАЦІЯ РОЗВИТКУ ЕМОЦІЙНОГО ІНТЕЛЕКТУ </w:t>
      </w:r>
      <w:r w:rsidDel="00000000" w:rsidR="00000000" w:rsidRPr="00000000">
        <w:rPr>
          <w:rFonts w:ascii="Times New Roman" w:cs="Times New Roman" w:eastAsia="Times New Roman" w:hAnsi="Times New Roman"/>
          <w:b w:val="1"/>
          <w:sz w:val="28"/>
          <w:szCs w:val="28"/>
          <w:rtl w:val="0"/>
        </w:rPr>
        <w:t xml:space="preserve">ПАУЕРЛІФТЕРІВ</w:t>
      </w:r>
      <w:r w:rsidDel="00000000" w:rsidR="00000000" w:rsidRPr="00000000">
        <w:rPr>
          <w:rFonts w:ascii="Times New Roman" w:cs="Times New Roman" w:eastAsia="Times New Roman" w:hAnsi="Times New Roman"/>
          <w:b w:val="1"/>
          <w:color w:val="000000"/>
          <w:sz w:val="28"/>
          <w:szCs w:val="28"/>
          <w:rtl w:val="0"/>
        </w:rPr>
        <w:t xml:space="preserve"> ЯК ПЕРЕДУМОВИ ДОСЯГНЕННЯ ВИСОКИХ СПОРТИВНИХ РЕЗУЛЬТАТІВ</w:t>
      </w:r>
      <w:r w:rsidDel="00000000" w:rsidR="00000000" w:rsidRPr="00000000">
        <w:rPr>
          <w:rFonts w:ascii="Times New Roman" w:cs="Times New Roman" w:eastAsia="Times New Roman" w:hAnsi="Times New Roman"/>
          <w:color w:val="000000"/>
          <w:sz w:val="28"/>
          <w:szCs w:val="28"/>
          <w:rtl w:val="0"/>
        </w:rPr>
        <w:t xml:space="preserve">….…………………………………………..….66</w:t>
      </w:r>
    </w:p>
    <w:p w:rsidR="00000000" w:rsidDel="00000000" w:rsidP="00000000" w:rsidRDefault="00000000" w:rsidRPr="00000000" w14:paraId="00000028">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3.1. Обґрунтування та зміст програми сприяння розвитку емоційного інтелекту спортсменів-пауерліфтерів……………………………………………...66</w:t>
      </w:r>
      <w:r w:rsidDel="00000000" w:rsidR="00000000" w:rsidRPr="00000000">
        <w:rPr>
          <w:rtl w:val="0"/>
        </w:rPr>
      </w:r>
    </w:p>
    <w:p w:rsidR="00000000" w:rsidDel="00000000" w:rsidP="00000000" w:rsidRDefault="00000000" w:rsidRPr="00000000" w14:paraId="0000002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Програма соціально-психологічного тренінгу «Розвиток емоційного інтелекту спортсменів-пауерліфтерів»…………………….………………………72</w:t>
      </w:r>
    </w:p>
    <w:p w:rsidR="00000000" w:rsidDel="00000000" w:rsidP="00000000" w:rsidRDefault="00000000" w:rsidRPr="00000000" w14:paraId="0000002A">
      <w:pPr>
        <w:spacing w:after="0" w:line="360" w:lineRule="auto"/>
        <w:ind w:left="11" w:hanging="1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до 3 розділу………………………………………………………………82</w:t>
      </w:r>
    </w:p>
    <w:p w:rsidR="00000000" w:rsidDel="00000000" w:rsidP="00000000" w:rsidRDefault="00000000" w:rsidRPr="00000000" w14:paraId="0000002B">
      <w:pPr>
        <w:spacing w:after="0" w:line="360" w:lineRule="auto"/>
        <w:ind w:left="11" w:hanging="1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ВИСНОВКИ</w:t>
      </w:r>
      <w:r w:rsidDel="00000000" w:rsidR="00000000" w:rsidRPr="00000000">
        <w:rPr>
          <w:rFonts w:ascii="Times New Roman" w:cs="Times New Roman" w:eastAsia="Times New Roman" w:hAnsi="Times New Roman"/>
          <w:color w:val="000000"/>
          <w:sz w:val="28"/>
          <w:szCs w:val="28"/>
          <w:rtl w:val="0"/>
        </w:rPr>
        <w:t xml:space="preserve">……………………………………………………………………......83</w:t>
      </w:r>
    </w:p>
    <w:p w:rsidR="00000000" w:rsidDel="00000000" w:rsidP="00000000" w:rsidRDefault="00000000" w:rsidRPr="00000000" w14:paraId="0000002C">
      <w:pPr>
        <w:spacing w:after="0" w:line="360" w:lineRule="auto"/>
        <w:ind w:left="11" w:hanging="1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СПИСОК ВИКОРИСТАНИХ ДЖЕРЕЛ</w:t>
      </w:r>
      <w:r w:rsidDel="00000000" w:rsidR="00000000" w:rsidRPr="00000000">
        <w:rPr>
          <w:rFonts w:ascii="Times New Roman" w:cs="Times New Roman" w:eastAsia="Times New Roman" w:hAnsi="Times New Roman"/>
          <w:color w:val="000000"/>
          <w:sz w:val="28"/>
          <w:szCs w:val="28"/>
          <w:rtl w:val="0"/>
        </w:rPr>
        <w:t xml:space="preserve">…………………………......................87</w:t>
      </w:r>
    </w:p>
    <w:p w:rsidR="00000000" w:rsidDel="00000000" w:rsidP="00000000" w:rsidRDefault="00000000" w:rsidRPr="00000000" w14:paraId="0000002D">
      <w:pPr>
        <w:spacing w:after="0" w:line="360" w:lineRule="auto"/>
        <w:ind w:left="11" w:hanging="11"/>
        <w:jc w:val="both"/>
        <w:rPr>
          <w:rFonts w:ascii="Times New Roman" w:cs="Times New Roman" w:eastAsia="Times New Roman" w:hAnsi="Times New Roman"/>
          <w:color w:val="000000"/>
          <w:sz w:val="28"/>
          <w:szCs w:val="28"/>
        </w:rPr>
      </w:pPr>
      <w:bookmarkStart w:colFirst="0" w:colLast="0" w:name="_heading=h.30j0zll" w:id="0"/>
      <w:bookmarkEnd w:id="0"/>
      <w:r w:rsidDel="00000000" w:rsidR="00000000" w:rsidRPr="00000000">
        <w:rPr>
          <w:rFonts w:ascii="Times New Roman" w:cs="Times New Roman" w:eastAsia="Times New Roman" w:hAnsi="Times New Roman"/>
          <w:b w:val="1"/>
          <w:color w:val="000000"/>
          <w:sz w:val="28"/>
          <w:szCs w:val="28"/>
          <w:rtl w:val="0"/>
        </w:rPr>
        <w:t xml:space="preserve">ДОДАТКИ</w:t>
      </w:r>
      <w:r w:rsidDel="00000000" w:rsidR="00000000" w:rsidRPr="00000000">
        <w:rPr>
          <w:rFonts w:ascii="Times New Roman" w:cs="Times New Roman" w:eastAsia="Times New Roman" w:hAnsi="Times New Roman"/>
          <w:color w:val="000000"/>
          <w:sz w:val="28"/>
          <w:szCs w:val="28"/>
          <w:rtl w:val="0"/>
        </w:rPr>
        <w:t xml:space="preserve">………………………………………………………………………......95</w:t>
      </w:r>
    </w:p>
    <w:p w:rsidR="00000000" w:rsidDel="00000000" w:rsidP="00000000" w:rsidRDefault="00000000" w:rsidRPr="00000000" w14:paraId="0000002E">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2F">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ВСТУП</w:t>
      </w:r>
    </w:p>
    <w:p w:rsidR="00000000" w:rsidDel="00000000" w:rsidP="00000000" w:rsidRDefault="00000000" w:rsidRPr="00000000" w14:paraId="00000030">
      <w:pPr>
        <w:spacing w:after="0" w:line="360" w:lineRule="auto"/>
        <w:ind w:firstLine="851"/>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31">
      <w:pPr>
        <w:spacing w:after="0" w:line="360" w:lineRule="auto"/>
        <w:ind w:firstLine="851"/>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Зростання невизначеності </w:t>
      </w:r>
      <w:r w:rsidDel="00000000" w:rsidR="00000000" w:rsidRPr="00000000">
        <w:rPr>
          <w:rFonts w:ascii="Times New Roman" w:cs="Times New Roman" w:eastAsia="Times New Roman" w:hAnsi="Times New Roman"/>
          <w:sz w:val="28"/>
          <w:szCs w:val="28"/>
          <w:highlight w:val="white"/>
          <w:rtl w:val="0"/>
        </w:rPr>
        <w:t xml:space="preserve">та</w:t>
      </w:r>
      <w:r w:rsidDel="00000000" w:rsidR="00000000" w:rsidRPr="00000000">
        <w:rPr>
          <w:rFonts w:ascii="Times New Roman" w:cs="Times New Roman" w:eastAsia="Times New Roman" w:hAnsi="Times New Roman"/>
          <w:color w:val="000000"/>
          <w:sz w:val="28"/>
          <w:szCs w:val="28"/>
          <w:highlight w:val="white"/>
          <w:rtl w:val="0"/>
        </w:rPr>
        <w:t xml:space="preserve"> мінливості сучасного світу загострює проблему гармонійного співвіднесення внутрішнього (емоційне здоров'я) і зовнішнього (сприятливий комунікативний статус) </w:t>
      </w:r>
      <w:r w:rsidDel="00000000" w:rsidR="00000000" w:rsidRPr="00000000">
        <w:rPr>
          <w:rFonts w:ascii="Times New Roman" w:cs="Times New Roman" w:eastAsia="Times New Roman" w:hAnsi="Times New Roman"/>
          <w:sz w:val="28"/>
          <w:szCs w:val="28"/>
          <w:highlight w:val="white"/>
          <w:rtl w:val="0"/>
        </w:rPr>
        <w:t xml:space="preserve">щастя</w:t>
      </w:r>
      <w:r w:rsidDel="00000000" w:rsidR="00000000" w:rsidRPr="00000000">
        <w:rPr>
          <w:rFonts w:ascii="Times New Roman" w:cs="Times New Roman" w:eastAsia="Times New Roman" w:hAnsi="Times New Roman"/>
          <w:color w:val="000000"/>
          <w:sz w:val="28"/>
          <w:szCs w:val="28"/>
          <w:highlight w:val="white"/>
          <w:rtl w:val="0"/>
        </w:rPr>
        <w:t xml:space="preserve">. У зв'язку з цим особливої актуальності набуває дослідження ролі емоційного інтелекту в соціально-психологічній адаптації особистості, зокрема вивчення здатності до розуміння та управління емоціями.</w:t>
      </w:r>
    </w:p>
    <w:p w:rsidR="00000000" w:rsidDel="00000000" w:rsidP="00000000" w:rsidRDefault="00000000" w:rsidRPr="00000000" w14:paraId="00000032">
      <w:pPr>
        <w:spacing w:after="0" w:line="360" w:lineRule="auto"/>
        <w:ind w:firstLine="851"/>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Сьогодні, кожен з нас хоча б один раз зустрічався з рекомендаціями щодо розвитку емоційного інтелекту, ц</w:t>
      </w:r>
      <w:r w:rsidDel="00000000" w:rsidR="00000000" w:rsidRPr="00000000">
        <w:rPr>
          <w:rFonts w:ascii="Times New Roman" w:cs="Times New Roman" w:eastAsia="Times New Roman" w:hAnsi="Times New Roman"/>
          <w:sz w:val="28"/>
          <w:szCs w:val="28"/>
          <w:highlight w:val="white"/>
          <w:rtl w:val="0"/>
        </w:rPr>
        <w:t xml:space="preserve">я</w:t>
      </w:r>
      <w:r w:rsidDel="00000000" w:rsidR="00000000" w:rsidRPr="00000000">
        <w:rPr>
          <w:rFonts w:ascii="Times New Roman" w:cs="Times New Roman" w:eastAsia="Times New Roman" w:hAnsi="Times New Roman"/>
          <w:color w:val="000000"/>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навичка</w:t>
      </w:r>
      <w:r w:rsidDel="00000000" w:rsidR="00000000" w:rsidRPr="00000000">
        <w:rPr>
          <w:rFonts w:ascii="Times New Roman" w:cs="Times New Roman" w:eastAsia="Times New Roman" w:hAnsi="Times New Roman"/>
          <w:color w:val="000000"/>
          <w:sz w:val="28"/>
          <w:szCs w:val="28"/>
          <w:highlight w:val="white"/>
          <w:rtl w:val="0"/>
        </w:rPr>
        <w:t xml:space="preserve"> входить в </w:t>
      </w:r>
      <w:r w:rsidDel="00000000" w:rsidR="00000000" w:rsidRPr="00000000">
        <w:rPr>
          <w:rFonts w:ascii="Times New Roman" w:cs="Times New Roman" w:eastAsia="Times New Roman" w:hAnsi="Times New Roman"/>
          <w:sz w:val="28"/>
          <w:szCs w:val="28"/>
          <w:highlight w:val="white"/>
          <w:rtl w:val="0"/>
        </w:rPr>
        <w:t xml:space="preserve">найкращі 10</w:t>
      </w:r>
      <w:r w:rsidDel="00000000" w:rsidR="00000000" w:rsidRPr="00000000">
        <w:rPr>
          <w:rFonts w:ascii="Times New Roman" w:cs="Times New Roman" w:eastAsia="Times New Roman" w:hAnsi="Times New Roman"/>
          <w:color w:val="000000"/>
          <w:sz w:val="28"/>
          <w:szCs w:val="28"/>
          <w:highlight w:val="white"/>
          <w:rtl w:val="0"/>
        </w:rPr>
        <w:t xml:space="preserve"> soft skills, які актуальні як на роботі</w:t>
      </w:r>
      <w:r w:rsidDel="00000000" w:rsidR="00000000" w:rsidRPr="00000000">
        <w:rPr>
          <w:rFonts w:ascii="Times New Roman" w:cs="Times New Roman" w:eastAsia="Times New Roman" w:hAnsi="Times New Roman"/>
          <w:sz w:val="28"/>
          <w:szCs w:val="28"/>
          <w:highlight w:val="white"/>
          <w:rtl w:val="0"/>
        </w:rPr>
        <w:t xml:space="preserve">, так</w:t>
      </w:r>
      <w:r w:rsidDel="00000000" w:rsidR="00000000" w:rsidRPr="00000000">
        <w:rPr>
          <w:rFonts w:ascii="Times New Roman" w:cs="Times New Roman" w:eastAsia="Times New Roman" w:hAnsi="Times New Roman"/>
          <w:color w:val="000000"/>
          <w:sz w:val="28"/>
          <w:szCs w:val="28"/>
          <w:highlight w:val="white"/>
          <w:rtl w:val="0"/>
        </w:rPr>
        <w:t xml:space="preserve"> і в особистому житті. Тому проблема вивчення емоційного інтелекту залишається однією з найбільш актуальних у психології. Проте впливу емоційного інтелекту на інші характеристики особистості приділяють недостатньо уваги, хоча широке вивчення цього психологічного феномену є надзвичайно важливим завданням української науки XXI століття. Адже вивчення впливу емоційного інтелекту на особистість – важливий вектор дослідження як психологічної науки, так і людства загалом, а вивчення факторів його впливу на життєдіяльність особистості дасть відповіді на чимало запитань. </w:t>
      </w:r>
    </w:p>
    <w:p w:rsidR="00000000" w:rsidDel="00000000" w:rsidP="00000000" w:rsidRDefault="00000000" w:rsidRPr="00000000" w14:paraId="00000033">
      <w:pPr>
        <w:spacing w:after="0" w:line="360" w:lineRule="auto"/>
        <w:ind w:firstLine="851"/>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Великий обсяг наукових досліджень підкреслює важливість розвитку емоційного інтелекту для прогнозу у таких важливих сферах як успішність у навчанні, ефективність в роботі, лідерство, стрес, покращення здоров’я, </w:t>
      </w:r>
      <w:r w:rsidDel="00000000" w:rsidR="00000000" w:rsidRPr="00000000">
        <w:rPr>
          <w:rFonts w:ascii="Times New Roman" w:cs="Times New Roman" w:eastAsia="Times New Roman" w:hAnsi="Times New Roman"/>
          <w:sz w:val="28"/>
          <w:szCs w:val="28"/>
          <w:highlight w:val="white"/>
          <w:rtl w:val="0"/>
        </w:rPr>
        <w:t xml:space="preserve">досягнення</w:t>
      </w:r>
      <w:r w:rsidDel="00000000" w:rsidR="00000000" w:rsidRPr="00000000">
        <w:rPr>
          <w:rFonts w:ascii="Times New Roman" w:cs="Times New Roman" w:eastAsia="Times New Roman" w:hAnsi="Times New Roman"/>
          <w:color w:val="000000"/>
          <w:sz w:val="28"/>
          <w:szCs w:val="28"/>
          <w:highlight w:val="white"/>
          <w:rtl w:val="0"/>
        </w:rPr>
        <w:t xml:space="preserve"> високих спортивних результатів. Отже, не дивно, що інтерес до емоційного інтелекту у спорті також суттєво виріс. Це пов’язано з тим, що змагальний характер спорту та стресогенні чинники викликають у кожного спортсмена різні емоції, які можуть вплинути на спортивні показники </w:t>
      </w:r>
      <w:r w:rsidDel="00000000" w:rsidR="00000000" w:rsidRPr="00000000">
        <w:rPr>
          <w:rFonts w:ascii="Times New Roman" w:cs="Times New Roman" w:eastAsia="Times New Roman" w:hAnsi="Times New Roman"/>
          <w:sz w:val="28"/>
          <w:szCs w:val="28"/>
          <w:highlight w:val="white"/>
          <w:rtl w:val="0"/>
        </w:rPr>
        <w:t xml:space="preserve">та</w:t>
      </w:r>
      <w:r w:rsidDel="00000000" w:rsidR="00000000" w:rsidRPr="00000000">
        <w:rPr>
          <w:rFonts w:ascii="Times New Roman" w:cs="Times New Roman" w:eastAsia="Times New Roman" w:hAnsi="Times New Roman"/>
          <w:color w:val="000000"/>
          <w:sz w:val="28"/>
          <w:szCs w:val="28"/>
          <w:highlight w:val="white"/>
          <w:rtl w:val="0"/>
        </w:rPr>
        <w:t xml:space="preserve"> кожен вид спорту має особливі фізичні, технічні, тактичні характеристики, які потребують спеціальних </w:t>
      </w:r>
      <w:r w:rsidDel="00000000" w:rsidR="00000000" w:rsidRPr="00000000">
        <w:rPr>
          <w:rFonts w:ascii="Times New Roman" w:cs="Times New Roman" w:eastAsia="Times New Roman" w:hAnsi="Times New Roman"/>
          <w:sz w:val="28"/>
          <w:szCs w:val="28"/>
          <w:highlight w:val="white"/>
          <w:rtl w:val="0"/>
        </w:rPr>
        <w:t xml:space="preserve">навичок</w:t>
      </w:r>
      <w:r w:rsidDel="00000000" w:rsidR="00000000" w:rsidRPr="00000000">
        <w:rPr>
          <w:rFonts w:ascii="Times New Roman" w:cs="Times New Roman" w:eastAsia="Times New Roman" w:hAnsi="Times New Roman"/>
          <w:color w:val="000000"/>
          <w:sz w:val="28"/>
          <w:szCs w:val="28"/>
          <w:highlight w:val="white"/>
          <w:rtl w:val="0"/>
        </w:rPr>
        <w:t xml:space="preserve"> для спортсменів в </w:t>
      </w:r>
      <w:r w:rsidDel="00000000" w:rsidR="00000000" w:rsidRPr="00000000">
        <w:rPr>
          <w:rFonts w:ascii="Times New Roman" w:cs="Times New Roman" w:eastAsia="Times New Roman" w:hAnsi="Times New Roman"/>
          <w:sz w:val="28"/>
          <w:szCs w:val="28"/>
          <w:highlight w:val="white"/>
          <w:rtl w:val="0"/>
        </w:rPr>
        <w:t xml:space="preserve">усіх</w:t>
      </w:r>
      <w:r w:rsidDel="00000000" w:rsidR="00000000" w:rsidRPr="00000000">
        <w:rPr>
          <w:rFonts w:ascii="Times New Roman" w:cs="Times New Roman" w:eastAsia="Times New Roman" w:hAnsi="Times New Roman"/>
          <w:color w:val="000000"/>
          <w:sz w:val="28"/>
          <w:szCs w:val="28"/>
          <w:highlight w:val="white"/>
          <w:rtl w:val="0"/>
        </w:rPr>
        <w:t xml:space="preserve"> видах спорту. Сам тому вплив емоцій на спортивні показники привернув увагу багатьох дослідників, які намагаються знайти методи контролю та регулювання емоційних станів спортсменів.</w:t>
      </w:r>
    </w:p>
    <w:p w:rsidR="00000000" w:rsidDel="00000000" w:rsidP="00000000" w:rsidRDefault="00000000" w:rsidRPr="00000000" w14:paraId="00000034">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Аналіз наукових публікацій показує широкий спектр досліджень проблематики емоційного інтелекту: визначення суті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структури емоційного інтелекту (І. Андрєєва, Р. Бар-Он, В. Зарицька, Д. Карузо, Н. Коврига, Д. Люсін, Дж. Майєр, Е. Носенко, П. Салоуей); аналіз регулюючих та адаптивних функцій емоційного інтелекту (І. Аршава, С. Дерев’янко, В. Овсяннікова), дослідження процесу формування та розвитку (Г. Березюк, Г. Гарскова, В. Зарицька, М.  Манойлова, О. Чебикін, О. Філатова, М. Шпак); аналіз впливу на управлінські здібності, лідерські якості (Т. Березовська, О. Білоконь, Д. Гастелло, Д. Гоулмен, М. Манойлова, А. Мітлош, А. Петрівська, В. Шатро); вивчення </w:t>
      </w:r>
      <w:r w:rsidDel="00000000" w:rsidR="00000000" w:rsidRPr="00000000">
        <w:rPr>
          <w:rFonts w:ascii="Times New Roman" w:cs="Times New Roman" w:eastAsia="Times New Roman" w:hAnsi="Times New Roman"/>
          <w:sz w:val="28"/>
          <w:szCs w:val="28"/>
          <w:rtl w:val="0"/>
        </w:rPr>
        <w:t xml:space="preserve">емоційного фактора</w:t>
      </w:r>
      <w:r w:rsidDel="00000000" w:rsidR="00000000" w:rsidRPr="00000000">
        <w:rPr>
          <w:rFonts w:ascii="Times New Roman" w:cs="Times New Roman" w:eastAsia="Times New Roman" w:hAnsi="Times New Roman"/>
          <w:color w:val="000000"/>
          <w:sz w:val="28"/>
          <w:szCs w:val="28"/>
          <w:rtl w:val="0"/>
        </w:rPr>
        <w:t xml:space="preserve"> у структурі адаптаційного процесу (Т. Землякова, С. Максимець, О.  Кузнєцова).</w:t>
      </w:r>
    </w:p>
    <w:p w:rsidR="00000000" w:rsidDel="00000000" w:rsidP="00000000" w:rsidRDefault="00000000" w:rsidRPr="00000000" w14:paraId="00000035">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Введення поняття емоційного інтелекту у психологічний тезаурус сприяло інтенсивному зростанню кількості досліджень, спрямованих на операціоналізацію </w:t>
      </w:r>
      <w:r w:rsidDel="00000000" w:rsidR="00000000" w:rsidRPr="00000000">
        <w:rPr>
          <w:rFonts w:ascii="Times New Roman" w:cs="Times New Roman" w:eastAsia="Times New Roman" w:hAnsi="Times New Roman"/>
          <w:sz w:val="28"/>
          <w:szCs w:val="28"/>
          <w:rtl w:val="0"/>
        </w:rPr>
        <w:t xml:space="preserve">емоційно-інтелектуального конструкта</w:t>
      </w:r>
      <w:r w:rsidDel="00000000" w:rsidR="00000000" w:rsidRPr="00000000">
        <w:rPr>
          <w:rFonts w:ascii="Times New Roman" w:cs="Times New Roman" w:eastAsia="Times New Roman" w:hAnsi="Times New Roman"/>
          <w:color w:val="000000"/>
          <w:sz w:val="28"/>
          <w:szCs w:val="28"/>
          <w:rtl w:val="0"/>
        </w:rPr>
        <w:t xml:space="preserve"> (І. Андрєєва, О.  Власова, Г. Гарскова, Д. Карузо, Д. Люсін, Дж. Майер, Р. Робертс, П.  Саловей), дослідження адаптивних функцій та адаптаційного потенціалу емоційного інтелекту (І. Аршава, Р. Бар-Он, М. Бреккет, Н. Коврига, Т. Кумскова, В. Овсянникова, Г. Юсупова), виявлення зв'язку між складовими емоційного інтелекту та лідерськими, управлінськими якостями (Д. Гастелло, Д. Гоулман, В.  Єрмаков, А. Мітлош, А. Петровська), розвиток емоційного інтелекту та його складових (М. Манойлова, М. Нгуен, О. Приймаченко, К. Саарні). </w:t>
      </w:r>
    </w:p>
    <w:p w:rsidR="00000000" w:rsidDel="00000000" w:rsidP="00000000" w:rsidRDefault="00000000" w:rsidRPr="00000000" w14:paraId="00000036">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Теоретико-методологічні підходи до проблеми співвідношення інтелектуального й емоційного розглядали у своїх роботах Б. Ананьєв, Л.  Виготський, С. Рубінштейн, О. Леонтьєв, В. Мясищев, О. Тихомиров та ін. Гармонійне поєднання емоційного та раціонального було втілено у понятті «емоційний інтелект» (Дж. Майер, П. Саловей)</w:t>
      </w:r>
    </w:p>
    <w:p w:rsidR="00000000" w:rsidDel="00000000" w:rsidP="00000000" w:rsidRDefault="00000000" w:rsidRPr="00000000" w14:paraId="00000037">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Дослідження емоційного інтелекту саме у спортсменів відбувається в таких напрямках: аналіз особистісних чинників емоційного інтелекту (І. Андрєєва, Л.  Колісник), функціональне значення емоційного інтелекту та </w:t>
      </w:r>
      <w:r w:rsidDel="00000000" w:rsidR="00000000" w:rsidRPr="00000000">
        <w:rPr>
          <w:rFonts w:ascii="Times New Roman" w:cs="Times New Roman" w:eastAsia="Times New Roman" w:hAnsi="Times New Roman"/>
          <w:sz w:val="28"/>
          <w:szCs w:val="28"/>
          <w:rtl w:val="0"/>
        </w:rPr>
        <w:t xml:space="preserve">адаптивні</w:t>
      </w:r>
      <w:r w:rsidDel="00000000" w:rsidR="00000000" w:rsidRPr="00000000">
        <w:rPr>
          <w:rFonts w:ascii="Times New Roman" w:cs="Times New Roman" w:eastAsia="Times New Roman" w:hAnsi="Times New Roman"/>
          <w:color w:val="000000"/>
          <w:sz w:val="28"/>
          <w:szCs w:val="28"/>
          <w:rtl w:val="0"/>
        </w:rPr>
        <w:t xml:space="preserve"> функції (С. Дерев’янко), диференційні характеристики емоційного інтелекту (О.  Власова, А. Фурман), вивчення основних компонентів емоційного інтелекту у підготовці фахівців спортивного профілю (Ю. Бреус, В. Зарицька, Є. Карпенко).</w:t>
      </w:r>
    </w:p>
    <w:p w:rsidR="00000000" w:rsidDel="00000000" w:rsidP="00000000" w:rsidRDefault="00000000" w:rsidRPr="00000000" w14:paraId="0000003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Проте аспекти розвитку емоційного інтелекту у спортсменів силових видів спорту (пауерліфтерів) не висвітлювалися в достатньому обсязі із наведенням даних спеціальних досліджень. Окреслена проблематика є актуальною та значущою у вирішенні практичних завдань професійного становлення спортсменів, та</w:t>
      </w:r>
      <w:r w:rsidDel="00000000" w:rsidR="00000000" w:rsidRPr="00000000">
        <w:rPr>
          <w:rFonts w:ascii="Times New Roman" w:cs="Times New Roman" w:eastAsia="Times New Roman" w:hAnsi="Times New Roman"/>
          <w:sz w:val="28"/>
          <w:szCs w:val="28"/>
          <w:rtl w:val="0"/>
        </w:rPr>
        <w:t xml:space="preserve"> водночас</w:t>
      </w:r>
      <w:r w:rsidDel="00000000" w:rsidR="00000000" w:rsidRPr="00000000">
        <w:rPr>
          <w:rFonts w:ascii="Times New Roman" w:cs="Times New Roman" w:eastAsia="Times New Roman" w:hAnsi="Times New Roman"/>
          <w:color w:val="000000"/>
          <w:sz w:val="28"/>
          <w:szCs w:val="28"/>
          <w:rtl w:val="0"/>
        </w:rPr>
        <w:t xml:space="preserve"> недостатньо пропрацьованою у сучасній психології. Це зумовлює необхідність теоретичного і практичного аналізу психологічних умов розвитку емоційного інтелекту студентів спортсменів-пауерліфтерів, отже, зумовлює і вибір теми дослідження: «</w:t>
      </w:r>
      <w:r w:rsidDel="00000000" w:rsidR="00000000" w:rsidRPr="00000000">
        <w:rPr>
          <w:rFonts w:ascii="Times New Roman" w:cs="Times New Roman" w:eastAsia="Times New Roman" w:hAnsi="Times New Roman"/>
          <w:b w:val="1"/>
          <w:color w:val="000000"/>
          <w:sz w:val="28"/>
          <w:szCs w:val="28"/>
          <w:rtl w:val="0"/>
        </w:rPr>
        <w:t xml:space="preserve">Психологічні особливості розвитку емоційного інтелекту спортсменів-пауерліфтерів</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3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Об’єкт дослідження: </w:t>
      </w:r>
      <w:r w:rsidDel="00000000" w:rsidR="00000000" w:rsidRPr="00000000">
        <w:rPr>
          <w:rFonts w:ascii="Times New Roman" w:cs="Times New Roman" w:eastAsia="Times New Roman" w:hAnsi="Times New Roman"/>
          <w:color w:val="000000"/>
          <w:sz w:val="28"/>
          <w:szCs w:val="28"/>
          <w:rtl w:val="0"/>
        </w:rPr>
        <w:t xml:space="preserve">емоційний інтелект.</w:t>
      </w:r>
    </w:p>
    <w:p w:rsidR="00000000" w:rsidDel="00000000" w:rsidP="00000000" w:rsidRDefault="00000000" w:rsidRPr="00000000" w14:paraId="0000003A">
      <w:pPr>
        <w:spacing w:after="0" w:line="360" w:lineRule="auto"/>
        <w:ind w:firstLine="851"/>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Предмет дослідження:</w:t>
      </w:r>
      <w:r w:rsidDel="00000000" w:rsidR="00000000" w:rsidRPr="00000000">
        <w:rPr>
          <w:rFonts w:ascii="Times New Roman" w:cs="Times New Roman" w:eastAsia="Times New Roman" w:hAnsi="Times New Roman"/>
          <w:color w:val="000000"/>
          <w:sz w:val="28"/>
          <w:szCs w:val="28"/>
          <w:rtl w:val="0"/>
        </w:rPr>
        <w:t xml:space="preserve"> особливості прояву та функціонування емоційного інтелекту спортсменів-пауерліфтерів.</w:t>
      </w:r>
      <w:r w:rsidDel="00000000" w:rsidR="00000000" w:rsidRPr="00000000">
        <w:rPr>
          <w:rtl w:val="0"/>
        </w:rPr>
      </w:r>
    </w:p>
    <w:p w:rsidR="00000000" w:rsidDel="00000000" w:rsidP="00000000" w:rsidRDefault="00000000" w:rsidRPr="00000000" w14:paraId="0000003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Мета дослідження:</w:t>
      </w:r>
      <w:r w:rsidDel="00000000" w:rsidR="00000000" w:rsidRPr="00000000">
        <w:rPr>
          <w:rFonts w:ascii="Times New Roman" w:cs="Times New Roman" w:eastAsia="Times New Roman" w:hAnsi="Times New Roman"/>
          <w:color w:val="000000"/>
          <w:sz w:val="28"/>
          <w:szCs w:val="28"/>
          <w:rtl w:val="0"/>
        </w:rPr>
        <w:t xml:space="preserve"> дослідити психологічні особливості розвитку емоційного інтелекту спортсменів-пауерліфтерів, а також теоретично обґрунтувати психокорекційну програму розвитку емоційного інтелекту спортсменів-пауерліфтерів.</w:t>
      </w:r>
    </w:p>
    <w:p w:rsidR="00000000" w:rsidDel="00000000" w:rsidP="00000000" w:rsidRDefault="00000000" w:rsidRPr="00000000" w14:paraId="0000003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досягнення поставленої мети було визначено такі </w:t>
      </w:r>
      <w:r w:rsidDel="00000000" w:rsidR="00000000" w:rsidRPr="00000000">
        <w:rPr>
          <w:rFonts w:ascii="Times New Roman" w:cs="Times New Roman" w:eastAsia="Times New Roman" w:hAnsi="Times New Roman"/>
          <w:b w:val="1"/>
          <w:color w:val="000000"/>
          <w:sz w:val="28"/>
          <w:szCs w:val="28"/>
          <w:rtl w:val="0"/>
        </w:rPr>
        <w:t xml:space="preserve">завдання дослідження</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3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Проаналізувати </w:t>
      </w:r>
      <w:r w:rsidDel="00000000" w:rsidR="00000000" w:rsidRPr="00000000">
        <w:rPr>
          <w:rFonts w:ascii="Times New Roman" w:cs="Times New Roman" w:eastAsia="Times New Roman" w:hAnsi="Times New Roman"/>
          <w:sz w:val="28"/>
          <w:szCs w:val="28"/>
          <w:rtl w:val="0"/>
        </w:rPr>
        <w:t xml:space="preserve">наявні</w:t>
      </w:r>
      <w:r w:rsidDel="00000000" w:rsidR="00000000" w:rsidRPr="00000000">
        <w:rPr>
          <w:rFonts w:ascii="Times New Roman" w:cs="Times New Roman" w:eastAsia="Times New Roman" w:hAnsi="Times New Roman"/>
          <w:color w:val="000000"/>
          <w:sz w:val="28"/>
          <w:szCs w:val="28"/>
          <w:rtl w:val="0"/>
        </w:rPr>
        <w:t xml:space="preserve"> підходи до розуміння поняття емоційного інтелекту та визначити зміст цього поняття. </w:t>
      </w:r>
    </w:p>
    <w:p w:rsidR="00000000" w:rsidDel="00000000" w:rsidP="00000000" w:rsidRDefault="00000000" w:rsidRPr="00000000" w14:paraId="0000003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Дослідити </w:t>
      </w:r>
      <w:r w:rsidDel="00000000" w:rsidR="00000000" w:rsidRPr="00000000">
        <w:rPr>
          <w:rFonts w:ascii="Times New Roman" w:cs="Times New Roman" w:eastAsia="Times New Roman" w:hAnsi="Times New Roman"/>
          <w:sz w:val="28"/>
          <w:szCs w:val="28"/>
          <w:rtl w:val="0"/>
        </w:rPr>
        <w:t xml:space="preserve">індивідуально-психологічні</w:t>
      </w:r>
      <w:r w:rsidDel="00000000" w:rsidR="00000000" w:rsidRPr="00000000">
        <w:rPr>
          <w:rFonts w:ascii="Times New Roman" w:cs="Times New Roman" w:eastAsia="Times New Roman" w:hAnsi="Times New Roman"/>
          <w:color w:val="000000"/>
          <w:sz w:val="28"/>
          <w:szCs w:val="28"/>
          <w:rtl w:val="0"/>
        </w:rPr>
        <w:t xml:space="preserve"> властивості професійних спортсменів.</w:t>
      </w:r>
    </w:p>
    <w:p w:rsidR="00000000" w:rsidDel="00000000" w:rsidP="00000000" w:rsidRDefault="00000000" w:rsidRPr="00000000" w14:paraId="0000003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Визначити умови розвитку емоційного інтелекту у спортсменів-пауерліфтерів.</w:t>
      </w:r>
    </w:p>
    <w:p w:rsidR="00000000" w:rsidDel="00000000" w:rsidP="00000000" w:rsidRDefault="00000000" w:rsidRPr="00000000" w14:paraId="0000004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w:t>
      </w:r>
      <w:r w:rsidDel="00000000" w:rsidR="00000000" w:rsidRPr="00000000">
        <w:rPr>
          <w:rFonts w:ascii="Times New Roman" w:cs="Times New Roman" w:eastAsia="Times New Roman" w:hAnsi="Times New Roman"/>
          <w:sz w:val="28"/>
          <w:szCs w:val="28"/>
          <w:rtl w:val="0"/>
        </w:rPr>
        <w:t xml:space="preserve">Обґрунтувати</w:t>
      </w:r>
      <w:r w:rsidDel="00000000" w:rsidR="00000000" w:rsidRPr="00000000">
        <w:rPr>
          <w:rFonts w:ascii="Times New Roman" w:cs="Times New Roman" w:eastAsia="Times New Roman" w:hAnsi="Times New Roman"/>
          <w:color w:val="000000"/>
          <w:sz w:val="28"/>
          <w:szCs w:val="28"/>
          <w:rtl w:val="0"/>
        </w:rPr>
        <w:t xml:space="preserve"> та реалізувати </w:t>
      </w:r>
      <w:r w:rsidDel="00000000" w:rsidR="00000000" w:rsidRPr="00000000">
        <w:rPr>
          <w:rFonts w:ascii="Times New Roman" w:cs="Times New Roman" w:eastAsia="Times New Roman" w:hAnsi="Times New Roman"/>
          <w:sz w:val="28"/>
          <w:szCs w:val="28"/>
          <w:rtl w:val="0"/>
        </w:rPr>
        <w:t xml:space="preserve">психодіагностичне</w:t>
      </w:r>
      <w:r w:rsidDel="00000000" w:rsidR="00000000" w:rsidRPr="00000000">
        <w:rPr>
          <w:rFonts w:ascii="Times New Roman" w:cs="Times New Roman" w:eastAsia="Times New Roman" w:hAnsi="Times New Roman"/>
          <w:color w:val="000000"/>
          <w:sz w:val="28"/>
          <w:szCs w:val="28"/>
          <w:rtl w:val="0"/>
        </w:rPr>
        <w:t xml:space="preserve"> дослідження щодо визначення рівня розвитку емоційного інтелекту у спортсменів-пауерліфтерів.</w:t>
      </w:r>
    </w:p>
    <w:p w:rsidR="00000000" w:rsidDel="00000000" w:rsidP="00000000" w:rsidRDefault="00000000" w:rsidRPr="00000000" w14:paraId="0000004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Розробити та впровадити психокорекційну програму розвитку емоційного інтелекту у спортсменів-пауерліфтерів та проаналізувати її ефективність.</w:t>
      </w:r>
    </w:p>
    <w:p w:rsidR="00000000" w:rsidDel="00000000" w:rsidP="00000000" w:rsidRDefault="00000000" w:rsidRPr="00000000" w14:paraId="00000042">
      <w:pPr>
        <w:spacing w:after="0" w:line="360" w:lineRule="auto"/>
        <w:ind w:firstLine="851"/>
        <w:jc w:val="both"/>
        <w:rPr/>
      </w:pPr>
      <w:r w:rsidDel="00000000" w:rsidR="00000000" w:rsidRPr="00000000">
        <w:rPr>
          <w:rFonts w:ascii="Times New Roman" w:cs="Times New Roman" w:eastAsia="Times New Roman" w:hAnsi="Times New Roman"/>
          <w:color w:val="000000"/>
          <w:sz w:val="28"/>
          <w:szCs w:val="28"/>
          <w:rtl w:val="0"/>
        </w:rPr>
        <w:t xml:space="preserve">Для розв’язання поставлених завдань і досягнення мети дослідження було використано такі методи: </w:t>
      </w:r>
      <w:r w:rsidDel="00000000" w:rsidR="00000000" w:rsidRPr="00000000">
        <w:rPr>
          <w:rFonts w:ascii="Times New Roman" w:cs="Times New Roman" w:eastAsia="Times New Roman" w:hAnsi="Times New Roman"/>
          <w:i w:val="1"/>
          <w:color w:val="000000"/>
          <w:sz w:val="28"/>
          <w:szCs w:val="28"/>
          <w:rtl w:val="0"/>
        </w:rPr>
        <w:t xml:space="preserve">м</w:t>
      </w:r>
      <w:r w:rsidDel="00000000" w:rsidR="00000000" w:rsidRPr="00000000">
        <w:rPr>
          <w:rFonts w:ascii="Times New Roman" w:cs="Times New Roman" w:eastAsia="Times New Roman" w:hAnsi="Times New Roman"/>
          <w:i w:val="1"/>
          <w:sz w:val="28"/>
          <w:szCs w:val="28"/>
          <w:rtl w:val="0"/>
        </w:rPr>
        <w:t xml:space="preserve">етоди</w:t>
        <w:tab/>
        <w:t xml:space="preserve">теоретичного</w:t>
        <w:tab/>
        <w:t xml:space="preserve">дослідження</w:t>
      </w:r>
      <w:r w:rsidDel="00000000" w:rsidR="00000000" w:rsidRPr="00000000">
        <w:rPr>
          <w:rFonts w:ascii="Times New Roman" w:cs="Times New Roman" w:eastAsia="Times New Roman" w:hAnsi="Times New Roman"/>
          <w:sz w:val="28"/>
          <w:szCs w:val="28"/>
          <w:rtl w:val="0"/>
        </w:rPr>
        <w:tab/>
        <w:t xml:space="preserve">(аналіз, абстрагування, систематизація) застосовувалися для узагальнення теоретико-методологічних засад дослідження, визначення авторської позиції щодо ролі емоційного інтелекту в житті спортсменів; організаційні методи та інтерпретаційні методи (структурний) забезпечували вивчення динаміки показників розвитку емоційного інтелекту у спортсменів, інтерпретацію матеріалів дослідження у характеристиках систем та зв’язку між ними; е</w:t>
      </w:r>
      <w:r w:rsidDel="00000000" w:rsidR="00000000" w:rsidRPr="00000000">
        <w:rPr>
          <w:rFonts w:ascii="Times New Roman" w:cs="Times New Roman" w:eastAsia="Times New Roman" w:hAnsi="Times New Roman"/>
          <w:i w:val="1"/>
          <w:sz w:val="28"/>
          <w:szCs w:val="28"/>
          <w:rtl w:val="0"/>
        </w:rPr>
        <w:t xml:space="preserve">мпіричні методи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анкетування та тестування, зокрема: опитувальник емоційного інтелекту «ЕмІн» (Д. В. Люсін), методика Н. Холла на визначення рівня емоційного інтелекту, Торонтська алекситимічна шкала TAS-20-R, авторська анкета «Емоційне самопочуття пауерліфтерів під час спортивних змагань».</w:t>
      </w:r>
      <w:r w:rsidDel="00000000" w:rsidR="00000000" w:rsidRPr="00000000">
        <w:rPr>
          <w:rtl w:val="0"/>
        </w:rPr>
      </w:r>
    </w:p>
    <w:p w:rsidR="00000000" w:rsidDel="00000000" w:rsidP="00000000" w:rsidRDefault="00000000" w:rsidRPr="00000000" w14:paraId="0000004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Наукова новизна дослідження</w:t>
      </w:r>
      <w:r w:rsidDel="00000000" w:rsidR="00000000" w:rsidRPr="00000000">
        <w:rPr>
          <w:rFonts w:ascii="Times New Roman" w:cs="Times New Roman" w:eastAsia="Times New Roman" w:hAnsi="Times New Roman"/>
          <w:color w:val="000000"/>
          <w:sz w:val="28"/>
          <w:szCs w:val="28"/>
          <w:rtl w:val="0"/>
        </w:rPr>
        <w:t xml:space="preserve"> полягає у поглибленні уявлень про: емоційний інтелект як інтегративну здібність особистості, яка містить когнітивний, емоційний та поведінковий компоненти та полягає у здатності відчувати, розрізняти, називати емоції та управляти ними з допомогою усвідомлення та </w:t>
      </w:r>
      <w:r w:rsidDel="00000000" w:rsidR="00000000" w:rsidRPr="00000000">
        <w:rPr>
          <w:rFonts w:ascii="Times New Roman" w:cs="Times New Roman" w:eastAsia="Times New Roman" w:hAnsi="Times New Roman"/>
          <w:sz w:val="28"/>
          <w:szCs w:val="28"/>
          <w:rtl w:val="0"/>
        </w:rPr>
        <w:t xml:space="preserve">саморегуляції</w:t>
      </w:r>
      <w:r w:rsidDel="00000000" w:rsidR="00000000" w:rsidRPr="00000000">
        <w:rPr>
          <w:rFonts w:ascii="Times New Roman" w:cs="Times New Roman" w:eastAsia="Times New Roman" w:hAnsi="Times New Roman"/>
          <w:color w:val="000000"/>
          <w:sz w:val="28"/>
          <w:szCs w:val="28"/>
          <w:rtl w:val="0"/>
        </w:rPr>
        <w:t xml:space="preserve">; обґрунтуванні складових особистості професійних спортсменів; розкритті особливостей та умов, необхідних у процесі розвитку емоційного інтелекту спортсменів-пауерліфтерів.</w:t>
      </w:r>
    </w:p>
    <w:p w:rsidR="00000000" w:rsidDel="00000000" w:rsidP="00000000" w:rsidRDefault="00000000" w:rsidRPr="00000000" w14:paraId="0000004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Практичне значення дослідження</w:t>
      </w:r>
      <w:r w:rsidDel="00000000" w:rsidR="00000000" w:rsidRPr="00000000">
        <w:rPr>
          <w:rFonts w:ascii="Times New Roman" w:cs="Times New Roman" w:eastAsia="Times New Roman" w:hAnsi="Times New Roman"/>
          <w:color w:val="000000"/>
          <w:sz w:val="28"/>
          <w:szCs w:val="28"/>
          <w:rtl w:val="0"/>
        </w:rPr>
        <w:t xml:space="preserve"> полягає у розробці програми розвитку емоційного інтелекту спортсменів-пауерліфтерів, яка може бути використана у ЗВО для забезпечення психологічного супроводу професійного становлення майбутніх спеціалістів спортивних видів діяльності. Результати досліджень щодо особливостей розвитку емоційного інтелекту спортсменів-пауерліфтерів можуть використовуватись в лекційних курсах, практичних заняттях та тренінгових програмах психологами у галузі спорту, а також у процесі викладання дисциплін «Загальна психологія», «Психологія спорту», «Психологія трудової діяльності», «Психологія досягнень», «Soft skills», «Самоменеджмент» тощо.</w:t>
      </w:r>
    </w:p>
    <w:p w:rsidR="00000000" w:rsidDel="00000000" w:rsidP="00000000" w:rsidRDefault="00000000" w:rsidRPr="00000000" w14:paraId="0000004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Структура роботи</w:t>
      </w:r>
      <w:r w:rsidDel="00000000" w:rsidR="00000000" w:rsidRPr="00000000">
        <w:rPr>
          <w:rFonts w:ascii="Times New Roman" w:cs="Times New Roman" w:eastAsia="Times New Roman" w:hAnsi="Times New Roman"/>
          <w:color w:val="000000"/>
          <w:sz w:val="28"/>
          <w:szCs w:val="28"/>
          <w:rtl w:val="0"/>
        </w:rPr>
        <w:t xml:space="preserve"> обумовлена предметом та завданнями до кваліфікаційної роботи та складається з вступу, трьох розділів, в яких вирішуються поставлені дослідницькі завдання; висновків, списку використаної літератури, додатків.</w:t>
      </w:r>
    </w:p>
    <w:p w:rsidR="00000000" w:rsidDel="00000000" w:rsidP="00000000" w:rsidRDefault="00000000" w:rsidRPr="00000000" w14:paraId="00000046">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7">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8">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9">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A">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B">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C">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D">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E">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F">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0">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1">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2">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3">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4">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5">
      <w:pPr>
        <w:spacing w:after="0" w:line="360" w:lineRule="auto"/>
        <w:ind w:left="11" w:firstLine="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1.</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b w:val="1"/>
          <w:color w:val="000000"/>
          <w:sz w:val="28"/>
          <w:szCs w:val="28"/>
          <w:rtl w:val="0"/>
        </w:rPr>
        <w:t xml:space="preserve">ТЕОРЕТИКО-МЕТОДОЛОГІЧНІ ЗАСАДИ РОЗВИТКУ ЕМОЦІЙНОГО ІНТЕЛЕКТУ СПОРТСМЕНІВ</w:t>
      </w:r>
    </w:p>
    <w:p w:rsidR="00000000" w:rsidDel="00000000" w:rsidP="00000000" w:rsidRDefault="00000000" w:rsidRPr="00000000" w14:paraId="00000056">
      <w:pPr>
        <w:spacing w:after="0" w:line="360" w:lineRule="auto"/>
        <w:ind w:left="11" w:firstLine="0"/>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7">
      <w:pPr>
        <w:spacing w:after="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1.1. Теоретичні підходи до розкриття змісту поняття емоційного інтелекту</w:t>
      </w:r>
    </w:p>
    <w:p w:rsidR="00000000" w:rsidDel="00000000" w:rsidP="00000000" w:rsidRDefault="00000000" w:rsidRPr="00000000" w14:paraId="00000058">
      <w:pPr>
        <w:spacing w:after="0" w:line="360" w:lineRule="auto"/>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9">
      <w:pPr>
        <w:widowControl w:val="0"/>
        <w:tabs>
          <w:tab w:val="left" w:leader="none" w:pos="1968"/>
        </w:tabs>
        <w:spacing w:after="0" w:before="89" w:line="360" w:lineRule="auto"/>
        <w:ind w:right="50"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Виникнення поняття емоційного інтелекту пов’язане з дослідженням проблеми взаємодії емоцій та перцептивно-когнітивних функцій людини. Досить тривалий час вчені висували різні точки зору щодо характеру вказаної вище взаємодії. Погляди науковців різнилися з приводу визначення ролі емоцій в процесах розвитку та функціонування когнітивної сфери: одні з них вважали, що емоції відіграють деструктивну (дезорганізуючу) роль (П. Жане, Є. Клапаред, Л.  Фестінгер, Г. Фортунатов, Д. Хебб та ін.); тоді як інші вчені намагалися розкрити конструктивне та адаптивне значення емоцій (П.  Анохін, Л.  Виготський, Р. Плутчик, Т. Рібо, С. Рубінштейн та ін.).</w:t>
      </w:r>
    </w:p>
    <w:p w:rsidR="00000000" w:rsidDel="00000000" w:rsidP="00000000" w:rsidRDefault="00000000" w:rsidRPr="00000000" w14:paraId="0000005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 другої половини </w:t>
      </w:r>
      <w:r w:rsidDel="00000000" w:rsidR="00000000" w:rsidRPr="00000000">
        <w:rPr>
          <w:rFonts w:ascii="Times New Roman" w:cs="Times New Roman" w:eastAsia="Times New Roman" w:hAnsi="Times New Roman"/>
          <w:sz w:val="28"/>
          <w:szCs w:val="28"/>
          <w:rtl w:val="0"/>
        </w:rPr>
        <w:t xml:space="preserve">XX</w:t>
      </w:r>
      <w:r w:rsidDel="00000000" w:rsidR="00000000" w:rsidRPr="00000000">
        <w:rPr>
          <w:rFonts w:ascii="Times New Roman" w:cs="Times New Roman" w:eastAsia="Times New Roman" w:hAnsi="Times New Roman"/>
          <w:color w:val="000000"/>
          <w:sz w:val="28"/>
          <w:szCs w:val="28"/>
          <w:rtl w:val="0"/>
        </w:rPr>
        <w:t xml:space="preserve"> століття в психологічних дослідженнях переважав когнітивний підхід: керівною визнавалася раціональна сфера психіки; емоції розглядалися (переважно в роботах західних дослідників) як фактор, що заважає інтелектуальній діяльності. Зростання наукового інтересу до регулюючої та адаптивної ролі емоцій пов'язується з утвердженням функціоналізму наприкінці ХХ століття. Дослідження вчених даного напрямку ґрунтувалися на положенні, що емоції та пізнавальні процеси були сформовані в ході адаптації людини до біологічного та соціального середовища, виконуючи при цьому певні життєво необхідні функції. Утвердження даного підходу привернуло увагу дослідників до необхідності поглибленого вивчення емоційної сфери людини, вплив якої на когнітивні процеси став розглядатися як пояснювальна детермінанта механізмів їх функціонування [78].</w:t>
      </w:r>
    </w:p>
    <w:p w:rsidR="00000000" w:rsidDel="00000000" w:rsidP="00000000" w:rsidRDefault="00000000" w:rsidRPr="00000000" w14:paraId="0000005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Змістовне вивчення цього психологічного поняття почалося ще в 1983 році, коли дослідник Г. Гарднер описав перші особливості емоційного інтелекту у своїй монографії «Frames of mind» [77]. Учений припустив, що не існує єдиного поняття «інтелект», а є підтипи інтелекту, які значно впливають на життєдіяльність особистості загалом. Так, дослідник виділив сім підтипів інтелекту: вербальний, логіко-математичний, просторовий, кінестетичний, музичний та емоційний. </w:t>
      </w:r>
    </w:p>
    <w:p w:rsidR="00000000" w:rsidDel="00000000" w:rsidP="00000000" w:rsidRDefault="00000000" w:rsidRPr="00000000" w14:paraId="0000005C">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Але слід відзначити, що теорія Г. Гарднера отримала свій розвиток завдяки дослідженням Девіда Векслера про інтелектуальні і неінтелектуальні компоненти, який ще в 1940 р. розглядав інтелект як структурне утворення і розділив розумові здібності на вербальні і невербальні. Основна його ідея полягала в тому, що у суб'єкта може домінувати та чи інша група здібностей. Також слід зауважити</w:t>
      </w:r>
      <w:r w:rsidDel="00000000" w:rsidR="00000000" w:rsidRPr="00000000">
        <w:rPr>
          <w:rFonts w:ascii="Times New Roman" w:cs="Times New Roman" w:eastAsia="Times New Roman" w:hAnsi="Times New Roman"/>
          <w:sz w:val="28"/>
          <w:szCs w:val="28"/>
          <w:rtl w:val="0"/>
        </w:rPr>
        <w:t xml:space="preserve">, що</w:t>
      </w:r>
      <w:r w:rsidDel="00000000" w:rsidR="00000000" w:rsidRPr="00000000">
        <w:rPr>
          <w:rFonts w:ascii="Times New Roman" w:cs="Times New Roman" w:eastAsia="Times New Roman" w:hAnsi="Times New Roman"/>
          <w:color w:val="000000"/>
          <w:sz w:val="28"/>
          <w:szCs w:val="28"/>
          <w:rtl w:val="0"/>
        </w:rPr>
        <w:t xml:space="preserve"> аналіз поняття «самоактуалізації», введеного в 50-х роках представником гуманістичної психології А. Маслоу, породив численні дослідження особистості, </w:t>
      </w:r>
      <w:r w:rsidDel="00000000" w:rsidR="00000000" w:rsidRPr="00000000">
        <w:rPr>
          <w:rFonts w:ascii="Times New Roman" w:cs="Times New Roman" w:eastAsia="Times New Roman" w:hAnsi="Times New Roman"/>
          <w:sz w:val="28"/>
          <w:szCs w:val="28"/>
          <w:rtl w:val="0"/>
        </w:rPr>
        <w:t xml:space="preserve">єднальні</w:t>
      </w:r>
      <w:r w:rsidDel="00000000" w:rsidR="00000000" w:rsidRPr="00000000">
        <w:rPr>
          <w:rFonts w:ascii="Times New Roman" w:cs="Times New Roman" w:eastAsia="Times New Roman" w:hAnsi="Times New Roman"/>
          <w:color w:val="000000"/>
          <w:sz w:val="28"/>
          <w:szCs w:val="28"/>
          <w:rtl w:val="0"/>
        </w:rPr>
        <w:t xml:space="preserve"> когнітивні й афективні складові. Спираючись на вже </w:t>
      </w:r>
      <w:r w:rsidDel="00000000" w:rsidR="00000000" w:rsidRPr="00000000">
        <w:rPr>
          <w:rFonts w:ascii="Times New Roman" w:cs="Times New Roman" w:eastAsia="Times New Roman" w:hAnsi="Times New Roman"/>
          <w:sz w:val="28"/>
          <w:szCs w:val="28"/>
          <w:rtl w:val="0"/>
        </w:rPr>
        <w:t xml:space="preserve">теперішні</w:t>
      </w:r>
      <w:r w:rsidDel="00000000" w:rsidR="00000000" w:rsidRPr="00000000">
        <w:rPr>
          <w:rFonts w:ascii="Times New Roman" w:cs="Times New Roman" w:eastAsia="Times New Roman" w:hAnsi="Times New Roman"/>
          <w:color w:val="000000"/>
          <w:sz w:val="28"/>
          <w:szCs w:val="28"/>
          <w:rtl w:val="0"/>
        </w:rPr>
        <w:t xml:space="preserve"> дані</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Гарднер припустив, що внутрішньоособистісний і міжособистісний інтелект настільки ж важливі для успішного функціонування особистості в соціумі, як і загальний інтелект (IQ), вимірюваний за допомогою IQ-тестів. Особливо це стосується тих сфер, які пов'язані з постійним спілкуванням і характеризуються підвищеною відповідальністю, що властиво для людей, залучених в управлінську діяльність. Очевидно, що високо розвинений міжособистісний інтелект, що припускає ефективність в комунікаційних процесах, має найважливішу роль як у повсякденному житті, так і в професійній діяльності [61].</w:t>
      </w:r>
    </w:p>
    <w:p w:rsidR="00000000" w:rsidDel="00000000" w:rsidP="00000000" w:rsidRDefault="00000000" w:rsidRPr="00000000" w14:paraId="0000005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Дж. Мейєр і П. Селовей [80], продовжили вивчати концепцію емоційного інтелекту, яку започаткував Г. Гарднер. Науковці стверджували, що людина, яка володіє емоційним інтелектом, має п’ять основних здібностей (</w:t>
      </w:r>
      <w:r w:rsidDel="00000000" w:rsidR="00000000" w:rsidRPr="00000000">
        <w:rPr>
          <w:rFonts w:ascii="Times New Roman" w:cs="Times New Roman" w:eastAsia="Times New Roman" w:hAnsi="Times New Roman"/>
          <w:sz w:val="28"/>
          <w:szCs w:val="28"/>
          <w:rtl w:val="0"/>
        </w:rPr>
        <w:t xml:space="preserve">усвідомлення</w:t>
      </w:r>
      <w:r w:rsidDel="00000000" w:rsidR="00000000" w:rsidRPr="00000000">
        <w:rPr>
          <w:rFonts w:ascii="Times New Roman" w:cs="Times New Roman" w:eastAsia="Times New Roman" w:hAnsi="Times New Roman"/>
          <w:color w:val="000000"/>
          <w:sz w:val="28"/>
          <w:szCs w:val="28"/>
          <w:rtl w:val="0"/>
        </w:rPr>
        <w:t xml:space="preserve"> людиною власних емоцій, свідоме управління емоціями, змога мотивувати себе до діяльності, розпізнавання та розуміння емоцій, які можуть виникати в інших людей, уміння підтримувати доброзичливі відносини із соціумом). Також автори узагальнили визначення емоційного інтелекту, визначивши його як здібність особистості адекватно сприймати, оцінювати та виражати емоції; здатність індивіда породжувати почуття, коли вони сприяють мисленню, розуміти емоції та знання, які стосуються емоцій, а також здібність людини регулювати емоції, сприяючи власному емоційному та інтелектуальному зростанню. </w:t>
      </w:r>
    </w:p>
    <w:p w:rsidR="00000000" w:rsidDel="00000000" w:rsidP="00000000" w:rsidRDefault="00000000" w:rsidRPr="00000000" w14:paraId="0000005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Американський психолог Н. Холл, вивчаючи емоційний інтелект, визначив його як спроможність розуміти відмінності між позитивними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негативними емоціями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навіть між різними позитивними емоціями, що допомагає налагоджувати конструктивний діалог і взаємини [38]. До складу емоційного інтелекту він уналежнив емоційну обізнаність, управління своїми емоціями, самомотивацію, емпатію, здатність до розпізнавання емоцій інших людей. </w:t>
      </w:r>
    </w:p>
    <w:p w:rsidR="00000000" w:rsidDel="00000000" w:rsidP="00000000" w:rsidRDefault="00000000" w:rsidRPr="00000000" w14:paraId="0000005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Відомий дослідник Р. Бар-Он стверджував, що емоційний інтелект є сукупністю емоційних, особистих та соціальних здібностей, які впливають на загальну здатність ефективно справлятися з вимогами та тиском навколишнього середовища. Він виокремив п’ять складників емоційного інтелекту: </w:t>
      </w:r>
    </w:p>
    <w:p w:rsidR="00000000" w:rsidDel="00000000" w:rsidP="00000000" w:rsidRDefault="00000000" w:rsidRPr="00000000" w14:paraId="0000006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пізнання себе, усвідомлення власних емоцій, а також пов’язані з цим упевненість у собі, самоповага, самоактуалізація, незалежність; </w:t>
      </w:r>
    </w:p>
    <w:p w:rsidR="00000000" w:rsidDel="00000000" w:rsidP="00000000" w:rsidRDefault="00000000" w:rsidRPr="00000000" w14:paraId="0000006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навички міжособистісного спілкування на основі емпатії та соціальної відповідальності; </w:t>
      </w:r>
    </w:p>
    <w:p w:rsidR="00000000" w:rsidDel="00000000" w:rsidP="00000000" w:rsidRDefault="00000000" w:rsidRPr="00000000" w14:paraId="0000006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здатність до адаптації, гнучкість реагування, конструктивне розв’язання проблем; </w:t>
      </w:r>
    </w:p>
    <w:p w:rsidR="00000000" w:rsidDel="00000000" w:rsidP="00000000" w:rsidRDefault="00000000" w:rsidRPr="00000000" w14:paraId="0000006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управління стресовими ситуаціями, контроль за імпульсивністю, стійкість до стресу; </w:t>
      </w:r>
    </w:p>
    <w:p w:rsidR="00000000" w:rsidDel="00000000" w:rsidP="00000000" w:rsidRDefault="00000000" w:rsidRPr="00000000" w14:paraId="0000006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переважальний позитивний настрій, щастя, оптимізм [14, с. 32–34]. </w:t>
      </w:r>
    </w:p>
    <w:p w:rsidR="00000000" w:rsidDel="00000000" w:rsidP="00000000" w:rsidRDefault="00000000" w:rsidRPr="00000000" w14:paraId="0000006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думку психолога Б. Лемберга, емоційний інтелект – це здатність ідентифікувати, використовувати, розуміти емоції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керувати ними; здатність, яка дозволяє знизити стрес, навчитися ефективному спілкуванню, подоланню перешкод та розв’язанню конфлікті» [79, c. 3]. </w:t>
      </w:r>
    </w:p>
    <w:p w:rsidR="00000000" w:rsidDel="00000000" w:rsidP="00000000" w:rsidRDefault="00000000" w:rsidRPr="00000000" w14:paraId="0000006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Цікавими на нашу думку є висновки відомого психолога Л. Виготського, який стверджував, що розвиток емоцій паралельний їх усвідомленню. Згідно з його дослідженнями щодо ізолювання емоцій у людей від інстинктів і перенесення у сферу психічного здоров’я [11, с. 13] отримано такі припущення: </w:t>
      </w:r>
    </w:p>
    <w:p w:rsidR="00000000" w:rsidDel="00000000" w:rsidP="00000000" w:rsidRDefault="00000000" w:rsidRPr="00000000" w14:paraId="0000006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більшість людських емоцій є інтелектуально опосередкованими; </w:t>
      </w:r>
    </w:p>
    <w:p w:rsidR="00000000" w:rsidDel="00000000" w:rsidP="00000000" w:rsidRDefault="00000000" w:rsidRPr="00000000" w14:paraId="0000006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між емоційним та інтелектуальним процесами мислення є закономірний зв’язок; розвиток емоцій відбувається в єдності з розвитком мислення; </w:t>
      </w:r>
    </w:p>
    <w:p w:rsidR="00000000" w:rsidDel="00000000" w:rsidP="00000000" w:rsidRDefault="00000000" w:rsidRPr="00000000" w14:paraId="0000006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емоції беруть участь у регуляції мислення і його мотивації (мотиваційна та емоційна регуляція мислення); </w:t>
      </w:r>
    </w:p>
    <w:p w:rsidR="00000000" w:rsidDel="00000000" w:rsidP="00000000" w:rsidRDefault="00000000" w:rsidRPr="00000000" w14:paraId="0000006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емоція – один зі складників мислення [25, с. 54]. </w:t>
      </w:r>
    </w:p>
    <w:p w:rsidR="00000000" w:rsidDel="00000000" w:rsidP="00000000" w:rsidRDefault="00000000" w:rsidRPr="00000000" w14:paraId="0000006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Принципу взаємозв’язку афекту й інтелекту дотримувалася науковиця Б.  Зейгарник. Вона зазначила, що не існує такого мислення, яке не пов’язане з мотивами, прагненнями, установками, почуттями людини, тобто особистістю загалом. Явище, предмет, подія можуть у різних життєвих умовах здобувати різний зміст для особистості, хоча знання про них залишаються тими ж. Зміна емоцій, сильні афекти можуть привести до зміни значення предметів і властивостей [28]. </w:t>
      </w:r>
    </w:p>
    <w:p w:rsidR="00000000" w:rsidDel="00000000" w:rsidP="00000000" w:rsidRDefault="00000000" w:rsidRPr="00000000" w14:paraId="0000006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 Люсин визначає ЕІ як конструкт, що має подвійну природу. З одного боку, цей конструкт пов'язаний з когнітивними здібностями, а з іншого - з особистісними характеристиками, сам емоційний інтелект формується протягом життя людини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на нього впливає цілий ряд факторів: когнітивні здібності (швидкість і точність </w:t>
      </w:r>
      <w:r w:rsidDel="00000000" w:rsidR="00000000" w:rsidRPr="00000000">
        <w:rPr>
          <w:rFonts w:ascii="Times New Roman" w:cs="Times New Roman" w:eastAsia="Times New Roman" w:hAnsi="Times New Roman"/>
          <w:sz w:val="28"/>
          <w:szCs w:val="28"/>
          <w:rtl w:val="0"/>
        </w:rPr>
        <w:t xml:space="preserve">перероблення</w:t>
      </w:r>
      <w:r w:rsidDel="00000000" w:rsidR="00000000" w:rsidRPr="00000000">
        <w:rPr>
          <w:rFonts w:ascii="Times New Roman" w:cs="Times New Roman" w:eastAsia="Times New Roman" w:hAnsi="Times New Roman"/>
          <w:color w:val="000000"/>
          <w:sz w:val="28"/>
          <w:szCs w:val="28"/>
          <w:rtl w:val="0"/>
        </w:rPr>
        <w:t xml:space="preserve"> емоційної інформації); уявлення про емоції (як про цінності, як про важливе джерело інформації про самого себе і про інших людей); особливості емоційності (емоційна стійкість, емоційна чутливість) [75, </w:t>
      </w:r>
      <w:r w:rsidDel="00000000" w:rsidR="00000000" w:rsidRPr="00000000">
        <w:rPr>
          <w:rFonts w:ascii="Times New Roman" w:cs="Times New Roman" w:eastAsia="Times New Roman" w:hAnsi="Times New Roman"/>
          <w:sz w:val="28"/>
          <w:szCs w:val="28"/>
          <w:rtl w:val="0"/>
        </w:rPr>
        <w:t xml:space="preserve">с. 34</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6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 Гарскова обґрунтовуючи визначення даного поняття, його відмінність від загального інтелекту та значення для діяльності людини, стверджує: «Емоційний інтелект – це здатність розуміти ставлення особистості, репрезентовані в емоціях, та керувати емоційною сферою на основі інтелектуального аналізу і синтезу» [69].</w:t>
      </w:r>
    </w:p>
    <w:p w:rsidR="00000000" w:rsidDel="00000000" w:rsidP="00000000" w:rsidRDefault="00000000" w:rsidRPr="00000000" w14:paraId="0000006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Емоційний інтелект інтенсивно досліджують українські науковці. Слід зазначити, що найбільш відомими в цій сфері є такі вчені, як Е. Носенко, Н.  Коврига, С. Дерев’янко, М. Шпак, О. Лящ, І. Матійків та ін. Є різні визначення емоційного інтелекту серед українських науковців. Наприклад, психолог О. Лящ зазначає, що «емоційний інтелект розуміється як інтелектуальна здатність, пов’язана з розумінням і управлінням емоційними виявами особистості» [7]. </w:t>
      </w:r>
    </w:p>
    <w:p w:rsidR="00000000" w:rsidDel="00000000" w:rsidP="00000000" w:rsidRDefault="00000000" w:rsidRPr="00000000" w14:paraId="0000006F">
      <w:pPr>
        <w:spacing w:after="0" w:line="360" w:lineRule="auto"/>
        <w:ind w:left="-5" w:right="228" w:firstLine="70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Дослідження О. Саннікової виступають передумовою появи </w:t>
      </w:r>
      <w:r w:rsidDel="00000000" w:rsidR="00000000" w:rsidRPr="00000000">
        <w:rPr>
          <w:rFonts w:ascii="Times New Roman" w:cs="Times New Roman" w:eastAsia="Times New Roman" w:hAnsi="Times New Roman"/>
          <w:sz w:val="28"/>
          <w:szCs w:val="28"/>
          <w:rtl w:val="0"/>
        </w:rPr>
        <w:t xml:space="preserve">цілісного конструкта</w:t>
      </w:r>
      <w:r w:rsidDel="00000000" w:rsidR="00000000" w:rsidRPr="00000000">
        <w:rPr>
          <w:rFonts w:ascii="Times New Roman" w:cs="Times New Roman" w:eastAsia="Times New Roman" w:hAnsi="Times New Roman"/>
          <w:color w:val="000000"/>
          <w:sz w:val="28"/>
          <w:szCs w:val="28"/>
          <w:rtl w:val="0"/>
        </w:rPr>
        <w:t xml:space="preserve"> «емоційний інтелект». Автор вивчала місце і роль емоційності в структурі особистості. При цьому також вбачала функціональне значення в успішності життєдіяльності особистості. На основі експериментальних досліджень впливу чотирьох базових емоцій (радість, гнів, сум, страх) на професійну діяльність, О. Саннікова запропонувала поняття «психологічної проникливості», яке </w:t>
      </w:r>
      <w:r w:rsidDel="00000000" w:rsidR="00000000" w:rsidRPr="00000000">
        <w:rPr>
          <w:rFonts w:ascii="Times New Roman" w:cs="Times New Roman" w:eastAsia="Times New Roman" w:hAnsi="Times New Roman"/>
          <w:sz w:val="28"/>
          <w:szCs w:val="28"/>
          <w:rtl w:val="0"/>
        </w:rPr>
        <w:t xml:space="preserve">охоплює</w:t>
      </w:r>
      <w:r w:rsidDel="00000000" w:rsidR="00000000" w:rsidRPr="00000000">
        <w:rPr>
          <w:rFonts w:ascii="Times New Roman" w:cs="Times New Roman" w:eastAsia="Times New Roman" w:hAnsi="Times New Roman"/>
          <w:color w:val="000000"/>
          <w:sz w:val="28"/>
          <w:szCs w:val="28"/>
          <w:rtl w:val="0"/>
        </w:rPr>
        <w:t xml:space="preserve"> емоційність як регулятор професійної діяльності та детермінанту її успішності. Емоційність тлумачиться також як складова темпераменту, тобто є стійкою психологічною характеристикою [35]. </w:t>
      </w:r>
    </w:p>
    <w:p w:rsidR="00000000" w:rsidDel="00000000" w:rsidP="00000000" w:rsidRDefault="00000000" w:rsidRPr="00000000" w14:paraId="00000070">
      <w:pPr>
        <w:spacing w:after="0" w:line="360" w:lineRule="auto"/>
        <w:ind w:left="-5" w:right="228" w:firstLine="70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Проблемою емоційної регуляції діяльності особистості, зокрема пізнавальної діяльності, займається також О. Чебикін. Він розглядає емоції як один із рівнів регуляції пізнавальної діяльності поруч з мотиваційним. Науковець стверджує, що проблему емоційної регуляції пізнавальної діяльності можна розв’язати шляхом створення певної рівноваги емоційних і когнітивних процесів. Таким чином емоційна регуляція, на думку О. Чебикіна, слугує швидше інструментом для підтримки когнітивних пізнавальних процесів, аніж окремою самоцінною структурою [40]. </w:t>
      </w:r>
    </w:p>
    <w:p w:rsidR="00000000" w:rsidDel="00000000" w:rsidP="00000000" w:rsidRDefault="00000000" w:rsidRPr="00000000" w14:paraId="00000071">
      <w:pPr>
        <w:spacing w:after="0" w:line="360" w:lineRule="auto"/>
        <w:ind w:left="-5" w:right="228" w:firstLine="70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 Носенко, яка у 1980-х роках займалась дослідженнями емоційної складової мови та мовлення, продовжує свої наукові пошуки в напрямку концептуалізації поняття «емоційний інтелект» та вивчення його функціональних можливостей [54]. Авторка розглядає цей феномен як один із проявів множинності інтелекту. Е. Носенко і Н. Коврига поруч із поняттям «емоційний інтелект» використовують також термін «емоційна розумність», вважаючи їх взаємозамінними поняттями, але обирають «емоційна розумність» як український аналог. Проте, подальші публікації авторів та інших українських дослідників показують, що термін не закріпився в україномовній літературі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науковці використовують загальноприйняте «емоційний інтелект» [55]. Погоджуючись із Д. Гоулманом, який ключовою функцією емоційного інтелекту вважав підвищення успішності життєдіяльності, дослідники пропонують розкрити його через стресозахисну та адаптативну функції. «Ця проблема має два аспекти, а саме: виявлення стресозахисної функції емоційної розумності як фактору, який сприяє особистісній самореалізації людини, та як фактору, що оптимізує спілкування людини з оточуючими» [22]. </w:t>
      </w:r>
    </w:p>
    <w:p w:rsidR="00000000" w:rsidDel="00000000" w:rsidP="00000000" w:rsidRDefault="00000000" w:rsidRPr="00000000" w14:paraId="00000072">
      <w:pPr>
        <w:spacing w:after="0" w:line="360" w:lineRule="auto"/>
        <w:ind w:left="-5" w:right="228" w:firstLine="70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Виокремлення двох функціональних значень емоційного інтелекту – реалізація успішності та в </w:t>
      </w:r>
      <w:r w:rsidDel="00000000" w:rsidR="00000000" w:rsidRPr="00000000">
        <w:rPr>
          <w:rFonts w:ascii="Times New Roman" w:cs="Times New Roman" w:eastAsia="Times New Roman" w:hAnsi="Times New Roman"/>
          <w:sz w:val="28"/>
          <w:szCs w:val="28"/>
          <w:rtl w:val="0"/>
        </w:rPr>
        <w:t xml:space="preserve">адаптації</w:t>
      </w:r>
      <w:r w:rsidDel="00000000" w:rsidR="00000000" w:rsidRPr="00000000">
        <w:rPr>
          <w:rFonts w:ascii="Times New Roman" w:cs="Times New Roman" w:eastAsia="Times New Roman" w:hAnsi="Times New Roman"/>
          <w:color w:val="000000"/>
          <w:sz w:val="28"/>
          <w:szCs w:val="28"/>
          <w:rtl w:val="0"/>
        </w:rPr>
        <w:t xml:space="preserve"> і подоланні стресу – певним чином зумовило напрямки наукових пошуків в Україні. Так, дослідженнями ролі емоційного інтелекту в процесі адаптації займаються Н. Коврига, С. Дерев’янко [24; 55]; над вивченням впливу емоційного інтелекту на різноманітні аспекти успішності життєдіяльності (в тому числі професійної діяльності в різних галузях) працюють А. Четверик-Бурчак, Ю. Бреус [10; 11].  </w:t>
      </w:r>
    </w:p>
    <w:p w:rsidR="00000000" w:rsidDel="00000000" w:rsidP="00000000" w:rsidRDefault="00000000" w:rsidRPr="00000000" w14:paraId="0000007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 Гоулман, Д. Карузо [22] наголошують на необхідності і доцільності розвитку емоційного інтелекту, який визнано фактором забезпечення успішного особистісного та професійного зростання особистості, а також фактором побудови конструктивних соціальних інтеракцій. </w:t>
      </w:r>
    </w:p>
    <w:p w:rsidR="00000000" w:rsidDel="00000000" w:rsidP="00000000" w:rsidRDefault="00000000" w:rsidRPr="00000000" w14:paraId="0000007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Дж. Мейєром, П. Селовея та Д. Карузо була запропонована чотирьохкомпонентна, ієрархічна модель емоційного інтелекту: </w:t>
      </w:r>
    </w:p>
    <w:p w:rsidR="00000000" w:rsidDel="00000000" w:rsidP="00000000" w:rsidRDefault="00000000" w:rsidRPr="00000000" w14:paraId="0000007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Сприйняття, ідентифікація емоцій, їх вираження (здатність сприймати, визначати емоції, помічати факт наявності емоції; здатність диференціювати істинні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помилкові вирази емоцій); </w:t>
      </w:r>
    </w:p>
    <w:p w:rsidR="00000000" w:rsidDel="00000000" w:rsidP="00000000" w:rsidRDefault="00000000" w:rsidRPr="00000000" w14:paraId="0000007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Фасилітація мислення (здатність викликати певну емоцію, контролювати її); </w:t>
      </w:r>
    </w:p>
    <w:p w:rsidR="00000000" w:rsidDel="00000000" w:rsidP="00000000" w:rsidRDefault="00000000" w:rsidRPr="00000000" w14:paraId="0000007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Розуміння емоцій (здатність розуміти емоції, зв'язки між емоціями, переходи від однієї емоції до іншої, причини виникнення тієї чи іншої емоції, аналіз емоцій, здатність класифікувати емоції, інтерпретувати їх значення); </w:t>
      </w:r>
    </w:p>
    <w:p w:rsidR="00000000" w:rsidDel="00000000" w:rsidP="00000000" w:rsidRDefault="00000000" w:rsidRPr="00000000" w14:paraId="0000007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Управління емоціями (здатність контролювати емоційні стани, уміння знижувати інтенсивність негативних емоцій) [80, с. 190-193].</w:t>
      </w:r>
    </w:p>
    <w:p w:rsidR="00000000" w:rsidDel="00000000" w:rsidP="00000000" w:rsidRDefault="00000000" w:rsidRPr="00000000" w14:paraId="00000079">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Диспозиційна модель емоційного інтелекту була запропонована англійськими дослідниками К. Петридесом та Е. Фернхемом [59; 66].  Ця модель пов’язує певні риси особистості із рівнем розвитку її емоційного інтелекту та емоційного функціонування особистості загалом (табл. 1.1). </w:t>
      </w:r>
    </w:p>
    <w:p w:rsidR="00000000" w:rsidDel="00000000" w:rsidP="00000000" w:rsidRDefault="00000000" w:rsidRPr="00000000" w14:paraId="0000007A">
      <w:pPr>
        <w:spacing w:after="0" w:line="360" w:lineRule="auto"/>
        <w:ind w:right="158"/>
        <w:jc w:val="right"/>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 Таблиця 1.1. Аспекти виявлення диспозиційного EI дорослої людини [1; 21; 42’ 50]</w:t>
      </w:r>
    </w:p>
    <w:tbl>
      <w:tblPr>
        <w:tblStyle w:val="Table1"/>
        <w:tblW w:w="9801.0" w:type="dxa"/>
        <w:jc w:val="left"/>
        <w:tblInd w:w="67.0" w:type="dxa"/>
        <w:tblLayout w:type="fixed"/>
        <w:tblLook w:val="0400"/>
      </w:tblPr>
      <w:tblGrid>
        <w:gridCol w:w="3928"/>
        <w:gridCol w:w="5873"/>
        <w:tblGridChange w:id="0">
          <w:tblGrid>
            <w:gridCol w:w="3928"/>
            <w:gridCol w:w="5873"/>
          </w:tblGrid>
        </w:tblGridChange>
      </w:tblGrid>
      <w:tr>
        <w:trPr>
          <w:cantSplit w:val="0"/>
          <w:trHeight w:val="1066"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B">
            <w:pPr>
              <w:ind w:right="95"/>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Аспекти виявлення</w:t>
            </w:r>
            <w:r w:rsidDel="00000000" w:rsidR="00000000" w:rsidRPr="00000000">
              <w:rPr>
                <w:rFonts w:ascii="Times New Roman" w:cs="Times New Roman" w:eastAsia="Times New Roman" w:hAnsi="Times New Roman"/>
                <w:color w:val="000000"/>
                <w:sz w:val="28"/>
                <w:szCs w:val="28"/>
                <w:rtl w:val="0"/>
              </w:rPr>
              <w:t xml:space="preserve">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C">
            <w:pPr>
              <w:ind w:left="382" w:right="37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Високі рівні виявлення ЕІ свідчать про те,  що людина:</w:t>
            </w:r>
            <w:r w:rsidDel="00000000" w:rsidR="00000000" w:rsidRPr="00000000">
              <w:rPr>
                <w:rFonts w:ascii="Times New Roman" w:cs="Times New Roman" w:eastAsia="Times New Roman" w:hAnsi="Times New Roman"/>
                <w:color w:val="000000"/>
                <w:sz w:val="28"/>
                <w:szCs w:val="28"/>
                <w:rtl w:val="0"/>
              </w:rPr>
              <w:t xml:space="preserve"> </w:t>
            </w:r>
          </w:p>
        </w:tc>
      </w:tr>
      <w:tr>
        <w:trPr>
          <w:cantSplit w:val="0"/>
          <w:trHeight w:val="835"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Адаптивність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E">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сприймає себе гнучкою, готовою адаптуватися до нових умов життєдіяльності </w:t>
            </w:r>
          </w:p>
        </w:tc>
      </w:tr>
      <w:tr>
        <w:trPr>
          <w:cantSplit w:val="0"/>
          <w:trHeight w:val="831"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Асертивність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0">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є прямолінійною, відвертою, має бажання захищати права інших людей </w:t>
            </w:r>
          </w:p>
        </w:tc>
      </w:tr>
      <w:tr>
        <w:trPr>
          <w:cantSplit w:val="0"/>
          <w:trHeight w:val="835"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Усвідомлення власних емоцій  та емоцій інших людей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2">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здатна чітко сприймати власні емоції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почуття та емоції інших людей </w:t>
            </w:r>
          </w:p>
        </w:tc>
      </w:tr>
      <w:tr>
        <w:trPr>
          <w:cantSplit w:val="0"/>
          <w:trHeight w:val="836"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3">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Емоційна експресія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4">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уміє адекватно передавати у комунікації свої почуття іншим людям </w:t>
            </w:r>
          </w:p>
        </w:tc>
      </w:tr>
      <w:tr>
        <w:trPr>
          <w:cantSplit w:val="0"/>
          <w:trHeight w:val="773"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5">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Регулювання емоцій інших людей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6">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може впливати на почуття інших людей </w:t>
            </w:r>
          </w:p>
        </w:tc>
      </w:tr>
      <w:tr>
        <w:trPr>
          <w:cantSplit w:val="0"/>
          <w:trHeight w:val="696"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Емоційна саморегуляція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8">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здатна контролювати власні емоції </w:t>
            </w:r>
          </w:p>
        </w:tc>
      </w:tr>
      <w:tr>
        <w:trPr>
          <w:cantSplit w:val="0"/>
          <w:trHeight w:val="706"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9">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Імпульсивність (низька)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A">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піддається імпульсивним спонуканням </w:t>
            </w:r>
          </w:p>
        </w:tc>
      </w:tr>
      <w:tr>
        <w:trPr>
          <w:cantSplit w:val="0"/>
          <w:trHeight w:val="836"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Стосунки з іншими людьми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C">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здатна підтримувати доброзичливі й здорові особистісні стосунки з іншими людьми </w:t>
            </w:r>
          </w:p>
        </w:tc>
      </w:tr>
      <w:tr>
        <w:trPr>
          <w:cantSplit w:val="0"/>
          <w:trHeight w:val="730"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Самооцінка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E">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відчуває себе успішною і впевненою у собі </w:t>
            </w:r>
          </w:p>
        </w:tc>
      </w:tr>
      <w:tr>
        <w:trPr>
          <w:cantSplit w:val="0"/>
          <w:trHeight w:val="1153"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8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Самомотивація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90">
            <w:pPr>
              <w:ind w:left="10" w:right="10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мотивована на досягнення і демонструє низьку ймовірність втратити впевненість у разі появи ускладнень </w:t>
            </w:r>
          </w:p>
        </w:tc>
      </w:tr>
      <w:tr>
        <w:trPr>
          <w:cantSplit w:val="0"/>
          <w:trHeight w:val="696"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9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Соціальна обізнаність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92">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має високі соціальні здібності </w:t>
            </w:r>
          </w:p>
        </w:tc>
      </w:tr>
      <w:tr>
        <w:trPr>
          <w:cantSplit w:val="0"/>
          <w:trHeight w:val="711"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93">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Управління стресом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94">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уміє протистояти тиску і регулювати стрес </w:t>
            </w:r>
          </w:p>
        </w:tc>
      </w:tr>
      <w:tr>
        <w:trPr>
          <w:cantSplit w:val="0"/>
          <w:trHeight w:val="706"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95">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Емпатія як риса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96">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готова співчувати іншій людині </w:t>
            </w:r>
          </w:p>
        </w:tc>
      </w:tr>
      <w:tr>
        <w:trPr>
          <w:cantSplit w:val="0"/>
          <w:trHeight w:val="716"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9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Щастя як риса особистості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98">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відчуває радість і задоволення власним життям </w:t>
            </w:r>
          </w:p>
        </w:tc>
      </w:tr>
      <w:tr>
        <w:trPr>
          <w:cantSplit w:val="0"/>
          <w:trHeight w:val="835"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99">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Оптимізм як риса </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9A">
            <w:pPr>
              <w:ind w:left="1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впевнена і готова бачити світлі аспекти життя у першу чергу </w:t>
            </w:r>
          </w:p>
        </w:tc>
      </w:tr>
    </w:tbl>
    <w:p w:rsidR="00000000" w:rsidDel="00000000" w:rsidP="00000000" w:rsidRDefault="00000000" w:rsidRPr="00000000" w14:paraId="0000009B">
      <w:pPr>
        <w:spacing w:after="0" w:line="360" w:lineRule="auto"/>
        <w:ind w:left="5" w:firstLine="84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При описі емоційного інтелекту К. Петридес і Е. Ферхнем, використовують не лише набір здібностей, що були запропоновані Дж. Майєром і П. Салоуеєм, а також пропонують враховувати його диспозиційні компоненти.  Автори цієї моделі емоційного інтелекту говорять про його залежність від стилю поведінки, досвіду та контексту ситуації, а також визнають суб’єктивність емоційного досвіду особистості [80].  </w:t>
      </w:r>
    </w:p>
    <w:p w:rsidR="00000000" w:rsidDel="00000000" w:rsidP="00000000" w:rsidRDefault="00000000" w:rsidRPr="00000000" w14:paraId="0000009C">
      <w:pPr>
        <w:spacing w:after="0" w:line="360" w:lineRule="auto"/>
        <w:ind w:left="-5" w:right="228" w:firstLine="70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 розвитком раціонально-емоційної терапії А. Елісса звертається увага на можливість досліджувати власні емоції логічним шляхом, за допомогою роздумів. У деяких психіатричних працях навіть з’являється термін «емоційний інтелект». Б. Леунер публікує працю «Емоційний інтелект і емансипація». Деякі дослідники вважають, що, можливо, саме він і ввів у використання термін «емоційний інтелект». У. Пейн написав докторську дисертацію «Дослідження емоцій: розвиток емоційного інтелекту» [7; 22; 28]. </w:t>
      </w:r>
    </w:p>
    <w:p w:rsidR="00000000" w:rsidDel="00000000" w:rsidP="00000000" w:rsidRDefault="00000000" w:rsidRPr="00000000" w14:paraId="0000009D">
      <w:pPr>
        <w:spacing w:after="0" w:line="360" w:lineRule="auto"/>
        <w:ind w:left="-5" w:right="228" w:firstLine="70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Когнітивно-психологічна теорія С. Шехтера розглядає той факт, що поряд зі сприйнятими стимулами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породженими ними фізіологічними змінами в організмі, на виникнення емоцій впливає і минулий досвід людини та оцінка нею </w:t>
      </w:r>
      <w:r w:rsidDel="00000000" w:rsidR="00000000" w:rsidRPr="00000000">
        <w:rPr>
          <w:rFonts w:ascii="Times New Roman" w:cs="Times New Roman" w:eastAsia="Times New Roman" w:hAnsi="Times New Roman"/>
          <w:sz w:val="28"/>
          <w:szCs w:val="28"/>
          <w:rtl w:val="0"/>
        </w:rPr>
        <w:t xml:space="preserve">наявні</w:t>
      </w:r>
      <w:r w:rsidDel="00000000" w:rsidR="00000000" w:rsidRPr="00000000">
        <w:rPr>
          <w:rFonts w:ascii="Times New Roman" w:cs="Times New Roman" w:eastAsia="Times New Roman" w:hAnsi="Times New Roman"/>
          <w:color w:val="000000"/>
          <w:sz w:val="28"/>
          <w:szCs w:val="28"/>
          <w:rtl w:val="0"/>
        </w:rPr>
        <w:t xml:space="preserve"> ситуації з точки зору наявних у цей момент потреб та інтересів. На його думку, емоційні стани – це результат взаємодії двох компонентів: активації та висновків людини про причини її збудження на основі аналізу ситуації, коли з’явилися емоції. М. Арнольд описує пізнавальну детермінанту емоцій як інтуїтивну оцінку суб’єктом, за якою відбувається переживання.  Ця інтуїтивна оцінка розуміється як «чуттєве судження» на відміну від абстрактного «рефлексивного судження». Цікавим є вивчення впливу депресії на реалістичність мислення, взаємозв’язок схильності до змін настрою та креативності, вивчення здатності до емоційної саморегуляції [5; 30]. </w:t>
      </w:r>
    </w:p>
    <w:p w:rsidR="00000000" w:rsidDel="00000000" w:rsidP="00000000" w:rsidRDefault="00000000" w:rsidRPr="00000000" w14:paraId="0000009E">
      <w:pPr>
        <w:spacing w:after="0" w:line="360" w:lineRule="auto"/>
        <w:ind w:left="-5" w:right="228" w:firstLine="70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Подальші дослідження стосуються питань когнітивного опосередкування прояву емоцій. Так Р. Лазарус формулює наступні положення: 1) кожна емоційна реакція, незалежно від її змісту, є функцією особливого роду пізнання та оцінки; 2) емоційна відповідь являє собою певний синдром, кожний компонент якого відображає будь-який важливий момент в загальній реакції [63]. </w:t>
      </w:r>
    </w:p>
    <w:p w:rsidR="00000000" w:rsidDel="00000000" w:rsidP="00000000" w:rsidRDefault="00000000" w:rsidRPr="00000000" w14:paraId="0000009F">
      <w:pPr>
        <w:spacing w:after="0" w:line="360" w:lineRule="auto"/>
        <w:ind w:left="-5" w:right="228" w:firstLine="70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сучасному етапі більшість дослідників емоційного інтелекту визначають його як сукупність емоційно-когнітивних здібностей до соціально-психологічної адаптації особистості. Люди з високим рівнем розвитку емоційного інтелекту мають виражені здібності до розуміння власних та чужих емоцій, вміють управляти своєю емоційною сферою і, як наслідок, легше адаптуються, є більш ефективними у комунікації та взаємодії з навколишніми. </w:t>
      </w:r>
    </w:p>
    <w:p w:rsidR="00000000" w:rsidDel="00000000" w:rsidP="00000000" w:rsidRDefault="00000000" w:rsidRPr="00000000" w14:paraId="000000A0">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 метою резюмування представленої інформації, представимо її у вигляді таблиці 1.2.</w:t>
      </w:r>
    </w:p>
    <w:p w:rsidR="00000000" w:rsidDel="00000000" w:rsidP="00000000" w:rsidRDefault="00000000" w:rsidRPr="00000000" w14:paraId="000000A1">
      <w:pPr>
        <w:shd w:fill="ffffff" w:val="clear"/>
        <w:spacing w:after="0" w:line="360" w:lineRule="auto"/>
        <w:jc w:val="right"/>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Таблиця 1.2. Основні періоди становлення та вивчення емоційного інтелекту [2;8;19;26; 36; 65]</w:t>
      </w:r>
    </w:p>
    <w:tbl>
      <w:tblPr>
        <w:tblStyle w:val="Table2"/>
        <w:tblW w:w="9669.0" w:type="dxa"/>
        <w:jc w:val="center"/>
        <w:tblLayout w:type="fixed"/>
        <w:tblLook w:val="0400"/>
      </w:tblPr>
      <w:tblGrid>
        <w:gridCol w:w="2542"/>
        <w:gridCol w:w="7127"/>
        <w:tblGridChange w:id="0">
          <w:tblGrid>
            <w:gridCol w:w="2542"/>
            <w:gridCol w:w="7127"/>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8.0" w:type="dxa"/>
              <w:bottom w:w="0.0" w:type="dxa"/>
              <w:right w:w="108.0" w:type="dxa"/>
            </w:tcMar>
          </w:tcPr>
          <w:p w:rsidR="00000000" w:rsidDel="00000000" w:rsidP="00000000" w:rsidRDefault="00000000" w:rsidRPr="00000000" w14:paraId="000000A2">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Період</w:t>
            </w:r>
            <w:r w:rsidDel="00000000" w:rsidR="00000000" w:rsidRPr="00000000">
              <w:rPr>
                <w:rtl w:val="0"/>
              </w:rPr>
            </w:r>
          </w:p>
        </w:tc>
        <w:tc>
          <w:tcPr>
            <w:tcBorders>
              <w:top w:color="000000" w:space="0" w:sz="8" w:val="single"/>
              <w:left w:color="000000" w:space="0" w:sz="0" w:val="nil"/>
              <w:bottom w:color="000000" w:space="0" w:sz="8" w:val="single"/>
              <w:right w:color="000000" w:space="0" w:sz="8" w:val="single"/>
            </w:tcBorders>
            <w:shd w:fill="auto" w:val="clear"/>
            <w:tcMar>
              <w:top w:w="0.0" w:type="dxa"/>
              <w:left w:w="108.0" w:type="dxa"/>
              <w:bottom w:w="0.0" w:type="dxa"/>
              <w:right w:w="108.0" w:type="dxa"/>
            </w:tcMar>
          </w:tcPr>
          <w:p w:rsidR="00000000" w:rsidDel="00000000" w:rsidP="00000000" w:rsidRDefault="00000000" w:rsidRPr="00000000" w14:paraId="000000A3">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Особливості</w:t>
            </w:r>
            <w:r w:rsidDel="00000000" w:rsidR="00000000" w:rsidRPr="00000000">
              <w:rPr>
                <w:rtl w:val="0"/>
              </w:rPr>
            </w:r>
          </w:p>
        </w:tc>
      </w:tr>
      <w:tr>
        <w:trPr>
          <w:cantSplit w:val="0"/>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8.0" w:type="dxa"/>
              <w:bottom w:w="0.0" w:type="dxa"/>
              <w:right w:w="108.0" w:type="dxa"/>
            </w:tcMar>
          </w:tcPr>
          <w:p w:rsidR="00000000" w:rsidDel="00000000" w:rsidP="00000000" w:rsidRDefault="00000000" w:rsidRPr="00000000" w14:paraId="000000A4">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1-ий період. 1900-1969рр. (відособлене дослідження емоцій та інтелекту)</w:t>
            </w:r>
          </w:p>
        </w:tc>
        <w:tc>
          <w:tcPr>
            <w:tcBorders>
              <w:top w:color="000000" w:space="0" w:sz="0" w:val="nil"/>
              <w:left w:color="000000" w:space="0" w:sz="0" w:val="nil"/>
              <w:bottom w:color="000000" w:space="0" w:sz="8" w:val="single"/>
              <w:right w:color="000000" w:space="0" w:sz="8" w:val="single"/>
            </w:tcBorders>
            <w:shd w:fill="auto" w:val="clear"/>
            <w:tcMar>
              <w:top w:w="0.0" w:type="dxa"/>
              <w:left w:w="108.0" w:type="dxa"/>
              <w:bottom w:w="0.0" w:type="dxa"/>
              <w:right w:w="108.0" w:type="dxa"/>
            </w:tcMar>
          </w:tcPr>
          <w:p w:rsidR="00000000" w:rsidDel="00000000" w:rsidP="00000000" w:rsidRDefault="00000000" w:rsidRPr="00000000" w14:paraId="000000A5">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Початок вивчення соціального інтелекту. Психолог Г. Майєр виділяє «емоційне», у якому на перший план виходять потреби почуття і волі.</w:t>
            </w:r>
          </w:p>
          <w:p w:rsidR="00000000" w:rsidDel="00000000" w:rsidP="00000000" w:rsidRDefault="00000000" w:rsidRPr="00000000" w14:paraId="000000A6">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 Торндайк формує загальні основи поняття емоційного інтелекту. Виокремив соціальний інтелект як складник загального інтелекту.</w:t>
            </w:r>
          </w:p>
          <w:p w:rsidR="00000000" w:rsidDel="00000000" w:rsidP="00000000" w:rsidRDefault="00000000" w:rsidRPr="00000000" w14:paraId="000000A7">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Психолог Д. Векслер вперше припустив існування цілого ряду видів мислення, які представляють окремі складники загального інтелекту, але відрізняються від традиційного коефіцієнта інтелекту.</w:t>
            </w:r>
          </w:p>
          <w:p w:rsidR="00000000" w:rsidDel="00000000" w:rsidP="00000000" w:rsidRDefault="00000000" w:rsidRPr="00000000" w14:paraId="000000A8">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Розроблена С. Шехтером когнітивно-фізіологічна теорія.</w:t>
            </w:r>
          </w:p>
        </w:tc>
      </w:tr>
      <w:tr>
        <w:trPr>
          <w:cantSplit w:val="0"/>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8.0" w:type="dxa"/>
              <w:bottom w:w="0.0" w:type="dxa"/>
              <w:right w:w="108.0" w:type="dxa"/>
            </w:tcMar>
          </w:tcPr>
          <w:p w:rsidR="00000000" w:rsidDel="00000000" w:rsidP="00000000" w:rsidRDefault="00000000" w:rsidRPr="00000000" w14:paraId="000000A9">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2-ий період. 1970-1989рр. (дослідження взаємного впливу когнітивних та емоційних процесів)</w:t>
            </w:r>
          </w:p>
        </w:tc>
        <w:tc>
          <w:tcPr>
            <w:tcBorders>
              <w:top w:color="000000" w:space="0" w:sz="0" w:val="nil"/>
              <w:left w:color="000000" w:space="0" w:sz="0" w:val="nil"/>
              <w:bottom w:color="000000" w:space="0" w:sz="8" w:val="single"/>
              <w:right w:color="000000" w:space="0" w:sz="8" w:val="single"/>
            </w:tcBorders>
            <w:shd w:fill="auto" w:val="clear"/>
            <w:tcMar>
              <w:top w:w="0.0" w:type="dxa"/>
              <w:left w:w="108.0" w:type="dxa"/>
              <w:bottom w:w="0.0" w:type="dxa"/>
              <w:right w:w="108.0" w:type="dxa"/>
            </w:tcMar>
          </w:tcPr>
          <w:p w:rsidR="00000000" w:rsidDel="00000000" w:rsidP="00000000" w:rsidRDefault="00000000" w:rsidRPr="00000000" w14:paraId="000000AA">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Виникає підвищений інтерес до вивчення взаємодії емоцій і мислення. Вченими було висунуто припущення про існування так званого „когнітивного кола”, що об’єднує настрій і судження.</w:t>
            </w:r>
          </w:p>
          <w:p w:rsidR="00000000" w:rsidDel="00000000" w:rsidP="00000000" w:rsidRDefault="00000000" w:rsidRPr="00000000" w14:paraId="000000AB">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Учені висловлюють положення про емоції як одну з підсистем свідомості. У когнітивній концепції Р. Лазаруса центральною є ідея про пізнавальну детермінацію емоцій. Когнітивне опосередкування розглядається вченим як необхідна передумова виявлення емоцій.</w:t>
            </w:r>
          </w:p>
          <w:p w:rsidR="00000000" w:rsidDel="00000000" w:rsidP="00000000" w:rsidRDefault="00000000" w:rsidRPr="00000000" w14:paraId="000000AC">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Виведене Л. Шпітцом твердження, що певна емоційність визначає звичайні стани свідомості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передує когнітивним процесам.</w:t>
            </w:r>
          </w:p>
          <w:p w:rsidR="00000000" w:rsidDel="00000000" w:rsidP="00000000" w:rsidRDefault="00000000" w:rsidRPr="00000000" w14:paraId="000000AD">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1973 р. П. Сіфнеос вводить у науковий обіг термін „алекситимія”. Він трактує його як такий стан, що є протилежним стану людини, з досить розвиненим емоційним інтелектом.</w:t>
            </w:r>
          </w:p>
          <w:p w:rsidR="00000000" w:rsidDel="00000000" w:rsidP="00000000" w:rsidRDefault="00000000" w:rsidRPr="00000000" w14:paraId="000000AE">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1985 р. Р. Бар-Он вводить поняття «коефіцієнт емоційності» і пропонує спосіб його вимірювання (EQ-i).</w:t>
            </w:r>
          </w:p>
          <w:p w:rsidR="00000000" w:rsidDel="00000000" w:rsidP="00000000" w:rsidRDefault="00000000" w:rsidRPr="00000000" w14:paraId="000000AF">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1986 р. термін ЕІ було вперше використано у дисертаційному дослідженні В. Пейна. </w:t>
            </w:r>
          </w:p>
          <w:p w:rsidR="00000000" w:rsidDel="00000000" w:rsidP="00000000" w:rsidRDefault="00000000" w:rsidRPr="00000000" w14:paraId="000000B0">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Опосердкованими передумовами «змішаних моделей» ЕІ слугують: концепція самоефективності А. Бандури; теорія самоактуалізації А. Маслоу; уявлення про важливість емоційного життя у клієнтоцентрированій терапії К. Роджерса, у межах яких наголошується на значущості вміння людей усвідомлювати свої здібності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ефективно керувати своєю поведінкою </w:t>
            </w:r>
            <w:r w:rsidDel="00000000" w:rsidR="00000000" w:rsidRPr="00000000">
              <w:rPr>
                <w:rFonts w:ascii="Times New Roman" w:cs="Times New Roman" w:eastAsia="Times New Roman" w:hAnsi="Times New Roman"/>
                <w:sz w:val="28"/>
                <w:szCs w:val="28"/>
                <w:rtl w:val="0"/>
              </w:rPr>
              <w:t xml:space="preserve">відповідно до</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знань</w:t>
            </w:r>
            <w:r w:rsidDel="00000000" w:rsidR="00000000" w:rsidRPr="00000000">
              <w:rPr>
                <w:rFonts w:ascii="Times New Roman" w:cs="Times New Roman" w:eastAsia="Times New Roman" w:hAnsi="Times New Roman"/>
                <w:color w:val="000000"/>
                <w:sz w:val="28"/>
                <w:szCs w:val="28"/>
                <w:rtl w:val="0"/>
              </w:rPr>
              <w:t xml:space="preserve"> про сильні і слабкі сторони своєї індивідуальності.</w:t>
            </w:r>
          </w:p>
        </w:tc>
      </w:tr>
      <w:tr>
        <w:trPr>
          <w:cantSplit w:val="0"/>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8.0" w:type="dxa"/>
              <w:bottom w:w="0.0" w:type="dxa"/>
              <w:right w:w="108.0" w:type="dxa"/>
            </w:tcMar>
          </w:tcPr>
          <w:p w:rsidR="00000000" w:rsidDel="00000000" w:rsidP="00000000" w:rsidRDefault="00000000" w:rsidRPr="00000000" w14:paraId="000000B1">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3-ій період. 1990- 1993рр. (виокремлення поняття «емоційний інтелект»)</w:t>
            </w:r>
          </w:p>
        </w:tc>
        <w:tc>
          <w:tcPr>
            <w:tcBorders>
              <w:top w:color="000000" w:space="0" w:sz="0" w:val="nil"/>
              <w:left w:color="000000" w:space="0" w:sz="0" w:val="nil"/>
              <w:bottom w:color="000000" w:space="0" w:sz="8" w:val="single"/>
              <w:right w:color="000000" w:space="0" w:sz="8" w:val="single"/>
            </w:tcBorders>
            <w:shd w:fill="auto" w:val="clear"/>
            <w:tcMar>
              <w:top w:w="0.0" w:type="dxa"/>
              <w:left w:w="108.0" w:type="dxa"/>
              <w:bottom w:w="0.0" w:type="dxa"/>
              <w:right w:w="108.0" w:type="dxa"/>
            </w:tcMar>
          </w:tcPr>
          <w:p w:rsidR="00000000" w:rsidDel="00000000" w:rsidP="00000000" w:rsidRDefault="00000000" w:rsidRPr="00000000" w14:paraId="000000B2">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1990 р., коли Дж. Мейер і П. Селовей опублікували першу дослідницьку роботу, в якій запропонували визначення терміну „емоційний інтелект”, а також розробили методику його виміру (EQ).</w:t>
            </w:r>
          </w:p>
          <w:p w:rsidR="00000000" w:rsidDel="00000000" w:rsidP="00000000" w:rsidRDefault="00000000" w:rsidRPr="00000000" w14:paraId="000000B3">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1909 р. американським психологом Е.Титченером, введене поняття «емпатія». Емпатія позначає осягнення, глибинне проникнення-вчування в сутність іншої людини, її когнітивний, фізичний та емоційний стани, переживання, світосприйняття тощо.</w:t>
            </w:r>
          </w:p>
          <w:p w:rsidR="00000000" w:rsidDel="00000000" w:rsidP="00000000" w:rsidRDefault="00000000" w:rsidRPr="00000000" w14:paraId="000000B4">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1983 р. Г. Гарднером висунено припущення про можливість існування різних інтелектуальних здібностей, охоплюючи інтрапсихічні і міжособистісні здібності. Учений виокремив такі сім різних форм інтелекту: просторовий, музичний, лінгвістичний, логіко-математичний, тілесно-кінестетичний, міжособистісний і внутрішньоособистісний. Ним було запропоновано вживати термін «множинність виявлення інтелекту» як такий, що більш адекватно описує поняття єдиного інтелекту, яке існувало дещо раніше.</w:t>
            </w:r>
          </w:p>
          <w:p w:rsidR="00000000" w:rsidDel="00000000" w:rsidP="00000000" w:rsidRDefault="00000000" w:rsidRPr="00000000" w14:paraId="000000B5">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1993 р. вийшла з друку книга Г. Гарднера - Множинність виявлення інтелекту, у якій автор визначає поняття «емоційній інтелект» і пропонує розглядати його у двох формах: міжособистісній і внутрішньоособистісній.</w:t>
            </w:r>
          </w:p>
          <w:p w:rsidR="00000000" w:rsidDel="00000000" w:rsidP="00000000" w:rsidRDefault="00000000" w:rsidRPr="00000000" w14:paraId="000000B6">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 Стенберг розвинув концепцію практичного інтелекту, який було визначено як здатність адаптуватися, змінювати або переусвідомлювати ситуації, що виникають у реальному житті.</w:t>
            </w:r>
          </w:p>
        </w:tc>
      </w:tr>
      <w:tr>
        <w:trPr>
          <w:cantSplit w:val="0"/>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8.0" w:type="dxa"/>
              <w:bottom w:w="0.0" w:type="dxa"/>
              <w:right w:w="108.0" w:type="dxa"/>
            </w:tcMar>
          </w:tcPr>
          <w:p w:rsidR="00000000" w:rsidDel="00000000" w:rsidP="00000000" w:rsidRDefault="00000000" w:rsidRPr="00000000" w14:paraId="000000B7">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4-ий період. 1994-1997рр. (період популяризації терміну «емоційний інтелект»)</w:t>
            </w:r>
          </w:p>
        </w:tc>
        <w:tc>
          <w:tcPr>
            <w:tcBorders>
              <w:top w:color="000000" w:space="0" w:sz="0" w:val="nil"/>
              <w:left w:color="000000" w:space="0" w:sz="0" w:val="nil"/>
              <w:bottom w:color="000000" w:space="0" w:sz="8" w:val="single"/>
              <w:right w:color="000000" w:space="0" w:sz="8" w:val="single"/>
            </w:tcBorders>
            <w:shd w:fill="auto" w:val="clear"/>
            <w:tcMar>
              <w:top w:w="0.0" w:type="dxa"/>
              <w:left w:w="108.0" w:type="dxa"/>
              <w:bottom w:w="0.0" w:type="dxa"/>
              <w:right w:w="108.0" w:type="dxa"/>
            </w:tcMar>
          </w:tcPr>
          <w:p w:rsidR="00000000" w:rsidDel="00000000" w:rsidP="00000000" w:rsidRDefault="00000000" w:rsidRPr="00000000" w14:paraId="000000B8">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Популяризація ЕІ бере свій початок з книги Д. Гоулман «Емоційний інтелект». Д. Гоулман та його послідовники перетворили ЕІ на девіз для досліджень і публічної політики. Було створено безліч методик для вимірювання емоційного інтелекту. З’являються психологічні агенції, які маніфестують розвиток емоційного інтелекту </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color w:val="000000"/>
                <w:sz w:val="28"/>
                <w:szCs w:val="28"/>
                <w:rtl w:val="0"/>
              </w:rPr>
              <w:t xml:space="preserve"> сфері бізнесу та навчання.</w:t>
            </w:r>
          </w:p>
        </w:tc>
      </w:tr>
      <w:tr>
        <w:trPr>
          <w:cantSplit w:val="0"/>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8.0" w:type="dxa"/>
              <w:bottom w:w="0.0" w:type="dxa"/>
              <w:right w:w="108.0" w:type="dxa"/>
            </w:tcMar>
          </w:tcPr>
          <w:p w:rsidR="00000000" w:rsidDel="00000000" w:rsidP="00000000" w:rsidRDefault="00000000" w:rsidRPr="00000000" w14:paraId="000000B9">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5-ий період. 1998р. – до сьогодні (період уточнення концептуалізації конструкту емоційного інтелекту)</w:t>
            </w:r>
          </w:p>
        </w:tc>
        <w:tc>
          <w:tcPr>
            <w:tcBorders>
              <w:top w:color="000000" w:space="0" w:sz="0" w:val="nil"/>
              <w:left w:color="000000" w:space="0" w:sz="0" w:val="nil"/>
              <w:bottom w:color="000000" w:space="0" w:sz="8" w:val="single"/>
              <w:right w:color="000000" w:space="0" w:sz="8" w:val="single"/>
            </w:tcBorders>
            <w:shd w:fill="auto" w:val="clear"/>
            <w:tcMar>
              <w:top w:w="0.0" w:type="dxa"/>
              <w:left w:w="108.0" w:type="dxa"/>
              <w:bottom w:w="0.0" w:type="dxa"/>
              <w:right w:w="108.0" w:type="dxa"/>
            </w:tcMar>
          </w:tcPr>
          <w:p w:rsidR="00000000" w:rsidDel="00000000" w:rsidP="00000000" w:rsidRDefault="00000000" w:rsidRPr="00000000" w14:paraId="000000BA">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Пропонуються варіанти удосконалення концепції ЕІ спільно з впровадженням нових методик його вимірювання.</w:t>
            </w:r>
          </w:p>
          <w:p w:rsidR="00000000" w:rsidDel="00000000" w:rsidP="00000000" w:rsidRDefault="00000000" w:rsidRPr="00000000" w14:paraId="000000BB">
            <w:pPr>
              <w:spacing w:after="0" w:line="240" w:lineRule="auto"/>
              <w:ind w:left="58"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На сьогодні, на думку Дж. Мейєра, у літературі існують «два» ЕІ: один з них – «популярний» ЕІ, визначається по-різному, швидко набувається і слугує кращим </w:t>
            </w:r>
            <w:r w:rsidDel="00000000" w:rsidR="00000000" w:rsidRPr="00000000">
              <w:rPr>
                <w:rFonts w:ascii="Times New Roman" w:cs="Times New Roman" w:eastAsia="Times New Roman" w:hAnsi="Times New Roman"/>
                <w:sz w:val="28"/>
                <w:szCs w:val="28"/>
                <w:rtl w:val="0"/>
              </w:rPr>
              <w:t xml:space="preserve">предиктором</w:t>
            </w:r>
            <w:r w:rsidDel="00000000" w:rsidR="00000000" w:rsidRPr="00000000">
              <w:rPr>
                <w:rFonts w:ascii="Times New Roman" w:cs="Times New Roman" w:eastAsia="Times New Roman" w:hAnsi="Times New Roman"/>
                <w:color w:val="000000"/>
                <w:sz w:val="28"/>
                <w:szCs w:val="28"/>
                <w:rtl w:val="0"/>
              </w:rPr>
              <w:t xml:space="preserve"> успіху в житті, </w:t>
            </w:r>
            <w:r w:rsidDel="00000000" w:rsidR="00000000" w:rsidRPr="00000000">
              <w:rPr>
                <w:rFonts w:ascii="Times New Roman" w:cs="Times New Roman" w:eastAsia="Times New Roman" w:hAnsi="Times New Roman"/>
                <w:sz w:val="28"/>
                <w:szCs w:val="28"/>
                <w:rtl w:val="0"/>
              </w:rPr>
              <w:t xml:space="preserve">в той час, як</w:t>
            </w:r>
            <w:r w:rsidDel="00000000" w:rsidR="00000000" w:rsidRPr="00000000">
              <w:rPr>
                <w:rFonts w:ascii="Times New Roman" w:cs="Times New Roman" w:eastAsia="Times New Roman" w:hAnsi="Times New Roman"/>
                <w:color w:val="000000"/>
                <w:sz w:val="28"/>
                <w:szCs w:val="28"/>
                <w:rtl w:val="0"/>
              </w:rPr>
              <w:t xml:space="preserve"> «інший» ЕІ становить  науковий феномен.</w:t>
            </w:r>
          </w:p>
        </w:tc>
      </w:tr>
    </w:tbl>
    <w:p w:rsidR="00000000" w:rsidDel="00000000" w:rsidP="00000000" w:rsidRDefault="00000000" w:rsidRPr="00000000" w14:paraId="000000BC">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BD">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становлення уявлень про співвідношення емоцій і розуму пройшло тривалий розвиток в рамках різних течій соціальних, психологічних, економічних та філософських наук. Багатовікові дискусії з цього питання призвели до </w:t>
      </w:r>
      <w:r w:rsidDel="00000000" w:rsidR="00000000" w:rsidRPr="00000000">
        <w:rPr>
          <w:rFonts w:ascii="Times New Roman" w:cs="Times New Roman" w:eastAsia="Times New Roman" w:hAnsi="Times New Roman"/>
          <w:sz w:val="28"/>
          <w:szCs w:val="28"/>
          <w:rtl w:val="0"/>
        </w:rPr>
        <w:t xml:space="preserve">уявлення</w:t>
      </w:r>
      <w:r w:rsidDel="00000000" w:rsidR="00000000" w:rsidRPr="00000000">
        <w:rPr>
          <w:rFonts w:ascii="Times New Roman" w:cs="Times New Roman" w:eastAsia="Times New Roman" w:hAnsi="Times New Roman"/>
          <w:color w:val="000000"/>
          <w:sz w:val="28"/>
          <w:szCs w:val="28"/>
          <w:rtl w:val="0"/>
        </w:rPr>
        <w:t xml:space="preserve"> про необхідність об'єднання емоції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розуму і систематизації їх впливу на поведінку людини, на особливості комунікаційних процесів, важливість яких завжди визнавалася вченими. Лише </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color w:val="000000"/>
          <w:sz w:val="28"/>
          <w:szCs w:val="28"/>
          <w:rtl w:val="0"/>
        </w:rPr>
        <w:t xml:space="preserve"> XX ст. напрацьовані знання сформувалися у теорію соціального інтелекту, яка визнавала важливість єднання розуму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афекту, що відіграють вирішальну роль у своєчасній адаптації до навколишніх умов і в міжособистісної комунікації. Дослідження особистості в галузі психології, </w:t>
      </w:r>
      <w:r w:rsidDel="00000000" w:rsidR="00000000" w:rsidRPr="00000000">
        <w:rPr>
          <w:rFonts w:ascii="Times New Roman" w:cs="Times New Roman" w:eastAsia="Times New Roman" w:hAnsi="Times New Roman"/>
          <w:sz w:val="28"/>
          <w:szCs w:val="28"/>
          <w:rtl w:val="0"/>
        </w:rPr>
        <w:t xml:space="preserve">єднальні</w:t>
      </w:r>
      <w:r w:rsidDel="00000000" w:rsidR="00000000" w:rsidRPr="00000000">
        <w:rPr>
          <w:rFonts w:ascii="Times New Roman" w:cs="Times New Roman" w:eastAsia="Times New Roman" w:hAnsi="Times New Roman"/>
          <w:color w:val="000000"/>
          <w:sz w:val="28"/>
          <w:szCs w:val="28"/>
          <w:rtl w:val="0"/>
        </w:rPr>
        <w:t xml:space="preserve"> когнітивні й афективні складові, посприяли розвитку теорії, а уявлення про інтелект, як про </w:t>
      </w:r>
      <w:r w:rsidDel="00000000" w:rsidR="00000000" w:rsidRPr="00000000">
        <w:rPr>
          <w:rFonts w:ascii="Times New Roman" w:cs="Times New Roman" w:eastAsia="Times New Roman" w:hAnsi="Times New Roman"/>
          <w:sz w:val="28"/>
          <w:szCs w:val="28"/>
          <w:rtl w:val="0"/>
        </w:rPr>
        <w:t xml:space="preserve">структурній освіті</w:t>
      </w:r>
      <w:r w:rsidDel="00000000" w:rsidR="00000000" w:rsidRPr="00000000">
        <w:rPr>
          <w:rFonts w:ascii="Times New Roman" w:cs="Times New Roman" w:eastAsia="Times New Roman" w:hAnsi="Times New Roman"/>
          <w:color w:val="000000"/>
          <w:sz w:val="28"/>
          <w:szCs w:val="28"/>
          <w:rtl w:val="0"/>
        </w:rPr>
        <w:t xml:space="preserve"> стали причиною </w:t>
      </w:r>
      <w:r w:rsidDel="00000000" w:rsidR="00000000" w:rsidRPr="00000000">
        <w:rPr>
          <w:rFonts w:ascii="Times New Roman" w:cs="Times New Roman" w:eastAsia="Times New Roman" w:hAnsi="Times New Roman"/>
          <w:sz w:val="28"/>
          <w:szCs w:val="28"/>
          <w:rtl w:val="0"/>
        </w:rPr>
        <w:t xml:space="preserve">подальшого розвитку</w:t>
      </w:r>
      <w:r w:rsidDel="00000000" w:rsidR="00000000" w:rsidRPr="00000000">
        <w:rPr>
          <w:rFonts w:ascii="Times New Roman" w:cs="Times New Roman" w:eastAsia="Times New Roman" w:hAnsi="Times New Roman"/>
          <w:color w:val="000000"/>
          <w:sz w:val="28"/>
          <w:szCs w:val="28"/>
          <w:rtl w:val="0"/>
        </w:rPr>
        <w:t xml:space="preserve"> теорії мультиплікативного інтелекту.</w:t>
      </w:r>
    </w:p>
    <w:p w:rsidR="00000000" w:rsidDel="00000000" w:rsidP="00000000" w:rsidRDefault="00000000" w:rsidRPr="00000000" w14:paraId="000000BE">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BF">
      <w:pPr>
        <w:pBdr>
          <w:top w:space="0" w:sz="0" w:val="nil"/>
          <w:left w:space="0" w:sz="0" w:val="nil"/>
          <w:bottom w:space="0" w:sz="0" w:val="nil"/>
          <w:right w:space="0" w:sz="0" w:val="nil"/>
          <w:between w:space="0" w:sz="0" w:val="nil"/>
        </w:pBdr>
        <w:spacing w:after="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1.2. Індивідуально-психологічні властивості особистості </w:t>
      </w:r>
      <w:r w:rsidDel="00000000" w:rsidR="00000000" w:rsidRPr="00000000">
        <w:rPr>
          <w:rFonts w:ascii="Times New Roman" w:cs="Times New Roman" w:eastAsia="Times New Roman" w:hAnsi="Times New Roman"/>
          <w:b w:val="1"/>
          <w:sz w:val="28"/>
          <w:szCs w:val="28"/>
          <w:rtl w:val="0"/>
        </w:rPr>
        <w:t xml:space="preserve">спортсменів</w:t>
      </w:r>
      <w:r w:rsidDel="00000000" w:rsidR="00000000" w:rsidRPr="00000000">
        <w:rPr>
          <w:rtl w:val="0"/>
        </w:rPr>
      </w:r>
    </w:p>
    <w:p w:rsidR="00000000" w:rsidDel="00000000" w:rsidP="00000000" w:rsidRDefault="00000000" w:rsidRPr="00000000" w14:paraId="000000C0">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C1">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Спортивна діяльність на професійному рівні схожа з так званими екстремальними професіями, </w:t>
      </w:r>
      <w:r w:rsidDel="00000000" w:rsidR="00000000" w:rsidRPr="00000000">
        <w:rPr>
          <w:rFonts w:ascii="Times New Roman" w:cs="Times New Roman" w:eastAsia="Times New Roman" w:hAnsi="Times New Roman"/>
          <w:sz w:val="28"/>
          <w:szCs w:val="28"/>
          <w:rtl w:val="0"/>
        </w:rPr>
        <w:t xml:space="preserve">бо</w:t>
      </w:r>
      <w:r w:rsidDel="00000000" w:rsidR="00000000" w:rsidRPr="00000000">
        <w:rPr>
          <w:rFonts w:ascii="Times New Roman" w:cs="Times New Roman" w:eastAsia="Times New Roman" w:hAnsi="Times New Roman"/>
          <w:color w:val="000000"/>
          <w:sz w:val="28"/>
          <w:szCs w:val="28"/>
          <w:rtl w:val="0"/>
        </w:rPr>
        <w:t xml:space="preserve"> здійснюється в екстремальних умовах. Отже, професійні спортсмени повинні володіти приблизно такими ж якостями, як і військові, пожежники, рятувальники, підводники, космонавти, поліцейські тощо.</w:t>
      </w:r>
    </w:p>
    <w:p w:rsidR="00000000" w:rsidDel="00000000" w:rsidP="00000000" w:rsidRDefault="00000000" w:rsidRPr="00000000" w14:paraId="000000C2">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Людські дії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результати обумовлені не тільки зовнішніми стимулами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умовами, а й раніше в організмі готовністю (установкою) до їх виконання. В процесі праці у людини виникають різноманітні завдання, що вимагають </w:t>
      </w:r>
      <w:r w:rsidDel="00000000" w:rsidR="00000000" w:rsidRPr="00000000">
        <w:rPr>
          <w:rFonts w:ascii="Times New Roman" w:cs="Times New Roman" w:eastAsia="Times New Roman" w:hAnsi="Times New Roman"/>
          <w:sz w:val="28"/>
          <w:szCs w:val="28"/>
          <w:rtl w:val="0"/>
        </w:rPr>
        <w:t xml:space="preserve">відповідних перемикань</w:t>
      </w:r>
      <w:r w:rsidDel="00000000" w:rsidR="00000000" w:rsidRPr="00000000">
        <w:rPr>
          <w:rFonts w:ascii="Times New Roman" w:cs="Times New Roman" w:eastAsia="Times New Roman" w:hAnsi="Times New Roman"/>
          <w:color w:val="000000"/>
          <w:sz w:val="28"/>
          <w:szCs w:val="28"/>
          <w:rtl w:val="0"/>
        </w:rPr>
        <w:t xml:space="preserve"> установок. Здатність до перемикання установки не корелює з показниками рівня інтелекту, працездатності, не залежить від швидкісних якостей</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[56]. Усе це відноситься і до спортивної діяльності, яка є екстремальною у всіх видах спорту на високому рівні змагань, а також є чимало видів спорту, де екстремальні умови є </w:t>
      </w:r>
      <w:r w:rsidDel="00000000" w:rsidR="00000000" w:rsidRPr="00000000">
        <w:rPr>
          <w:rFonts w:ascii="Times New Roman" w:cs="Times New Roman" w:eastAsia="Times New Roman" w:hAnsi="Times New Roman"/>
          <w:sz w:val="28"/>
          <w:szCs w:val="28"/>
          <w:rtl w:val="0"/>
        </w:rPr>
        <w:t xml:space="preserve">невіднятною частиною</w:t>
      </w:r>
      <w:r w:rsidDel="00000000" w:rsidR="00000000" w:rsidRPr="00000000">
        <w:rPr>
          <w:rFonts w:ascii="Times New Roman" w:cs="Times New Roman" w:eastAsia="Times New Roman" w:hAnsi="Times New Roman"/>
          <w:color w:val="000000"/>
          <w:sz w:val="28"/>
          <w:szCs w:val="28"/>
          <w:rtl w:val="0"/>
        </w:rPr>
        <w:t xml:space="preserve"> і тренувальної діяльності.</w:t>
      </w:r>
    </w:p>
    <w:p w:rsidR="00000000" w:rsidDel="00000000" w:rsidP="00000000" w:rsidRDefault="00000000" w:rsidRPr="00000000" w14:paraId="000000C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Загалом індивідуально-психологічні особливості особистості спортсменів розподіляють на дві групи: </w:t>
      </w:r>
    </w:p>
    <w:p w:rsidR="00000000" w:rsidDel="00000000" w:rsidP="00000000" w:rsidRDefault="00000000" w:rsidRPr="00000000" w14:paraId="000000C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r w:rsidDel="00000000" w:rsidR="00000000" w:rsidRPr="00000000">
        <w:rPr>
          <w:rFonts w:ascii="Times New Roman" w:cs="Times New Roman" w:eastAsia="Times New Roman" w:hAnsi="Times New Roman"/>
          <w:i w:val="1"/>
          <w:color w:val="000000"/>
          <w:sz w:val="28"/>
          <w:szCs w:val="28"/>
          <w:rtl w:val="0"/>
        </w:rPr>
        <w:t xml:space="preserve">індивідуальні властивості нервової системи й успішність спортивної діяльності:</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C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 сила нервової системи (витривалість щодо інтенсивних впливів); </w:t>
      </w:r>
    </w:p>
    <w:p w:rsidR="00000000" w:rsidDel="00000000" w:rsidP="00000000" w:rsidRDefault="00000000" w:rsidRPr="00000000" w14:paraId="000000C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 рухомість нервової системи (швидкість перебудови реакцій нервової системи на подразник); </w:t>
      </w:r>
    </w:p>
    <w:p w:rsidR="00000000" w:rsidDel="00000000" w:rsidP="00000000" w:rsidRDefault="00000000" w:rsidRPr="00000000" w14:paraId="000000C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динамічність нервової системи (легкість генерації нервовою системою процесів збудження і гальмування); </w:t>
      </w:r>
    </w:p>
    <w:p w:rsidR="00000000" w:rsidDel="00000000" w:rsidP="00000000" w:rsidRDefault="00000000" w:rsidRPr="00000000" w14:paraId="000000C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 баланс нервових процесів (співвідношення процесів збудження і гальмування, врівноваженість); </w:t>
      </w:r>
    </w:p>
    <w:p w:rsidR="00000000" w:rsidDel="00000000" w:rsidP="00000000" w:rsidRDefault="00000000" w:rsidRPr="00000000" w14:paraId="000000C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2. індивідуальні властивості особистості та успішність спортивної діяльності:</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C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 тривожність; </w:t>
      </w:r>
    </w:p>
    <w:p w:rsidR="00000000" w:rsidDel="00000000" w:rsidP="00000000" w:rsidRDefault="00000000" w:rsidRPr="00000000" w14:paraId="000000C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 емоційна стабільність (здатність до збереження підвищеної психічної працездатності за умови впливу стресових факторів); </w:t>
      </w:r>
    </w:p>
    <w:p w:rsidR="00000000" w:rsidDel="00000000" w:rsidP="00000000" w:rsidRDefault="00000000" w:rsidRPr="00000000" w14:paraId="000000C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воля (свідома саморегуляція своєї поведінки та діяльності); </w:t>
      </w:r>
    </w:p>
    <w:p w:rsidR="00000000" w:rsidDel="00000000" w:rsidP="00000000" w:rsidRDefault="00000000" w:rsidRPr="00000000" w14:paraId="000000C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 екстраінтровертованість [29; 58]. </w:t>
      </w:r>
    </w:p>
    <w:p w:rsidR="00000000" w:rsidDel="00000000" w:rsidP="00000000" w:rsidRDefault="00000000" w:rsidRPr="00000000" w14:paraId="000000C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плані становить інтерес порівняння власних особливостей висококваліфікованих спортсменів, що представляють різні види спорту. Зокрема, у характеристиці індивідуально-психологічних особливостей важкоатлетів, можна відзначити стійкість до монотонної дії (стан, що виникає внаслідок одноманітної дії). Це пов’язано також з відносною емоційною бідністю тренувального процесу. </w:t>
      </w:r>
    </w:p>
    <w:p w:rsidR="00000000" w:rsidDel="00000000" w:rsidP="00000000" w:rsidRDefault="00000000" w:rsidRPr="00000000" w14:paraId="000000C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Порівнюючи типологічний комплекс важкоатлетів з іншими спортсменами, необхідно відзначити певні відмінності. Зокрема, боксерів характеризує середня сила нервової системи, рухливість нервових процесів, переважання процесів збудження. Ближче до них стоять фехтувальники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легкоатлети спринтери</w:t>
      </w:r>
      <w:r w:rsidDel="00000000" w:rsidR="00000000" w:rsidRPr="00000000">
        <w:rPr>
          <w:rFonts w:ascii="Times New Roman" w:cs="Times New Roman" w:eastAsia="Times New Roman" w:hAnsi="Times New Roman"/>
          <w:color w:val="000000"/>
          <w:sz w:val="28"/>
          <w:szCs w:val="28"/>
          <w:rtl w:val="0"/>
        </w:rPr>
        <w:t xml:space="preserve">. Висока рухливість нервових процесів і переважання збудження над гальмуванням </w:t>
      </w:r>
      <w:r w:rsidDel="00000000" w:rsidR="00000000" w:rsidRPr="00000000">
        <w:rPr>
          <w:rFonts w:ascii="Times New Roman" w:cs="Times New Roman" w:eastAsia="Times New Roman" w:hAnsi="Times New Roman"/>
          <w:sz w:val="28"/>
          <w:szCs w:val="28"/>
          <w:rtl w:val="0"/>
        </w:rPr>
        <w:t xml:space="preserve">більшою мірою</w:t>
      </w:r>
      <w:r w:rsidDel="00000000" w:rsidR="00000000" w:rsidRPr="00000000">
        <w:rPr>
          <w:rFonts w:ascii="Times New Roman" w:cs="Times New Roman" w:eastAsia="Times New Roman" w:hAnsi="Times New Roman"/>
          <w:color w:val="000000"/>
          <w:sz w:val="28"/>
          <w:szCs w:val="28"/>
          <w:rtl w:val="0"/>
        </w:rPr>
        <w:t xml:space="preserve"> відповідають особам, що спеціалізуються в бігу на короткі дистанції. Всупереч, на довгих дистанціях – це врівноваженість і мала рухливість нервової системи. Для осіб, що спеціалізуються у видах діяльності, пов’язаних </w:t>
      </w:r>
      <w:r w:rsidDel="00000000" w:rsidR="00000000" w:rsidRPr="00000000">
        <w:rPr>
          <w:rFonts w:ascii="Times New Roman" w:cs="Times New Roman" w:eastAsia="Times New Roman" w:hAnsi="Times New Roman"/>
          <w:sz w:val="28"/>
          <w:szCs w:val="28"/>
          <w:rtl w:val="0"/>
        </w:rPr>
        <w:t xml:space="preserve">зі</w:t>
      </w:r>
      <w:r w:rsidDel="00000000" w:rsidR="00000000" w:rsidRPr="00000000">
        <w:rPr>
          <w:rFonts w:ascii="Times New Roman" w:cs="Times New Roman" w:eastAsia="Times New Roman" w:hAnsi="Times New Roman"/>
          <w:color w:val="000000"/>
          <w:sz w:val="28"/>
          <w:szCs w:val="28"/>
          <w:rtl w:val="0"/>
        </w:rPr>
        <w:t xml:space="preserve"> швидкою зміною ситуації (спортивні ігри, бокс, фехтування) або швидкою зміною положення тіла (акробатика, стрибки в воду) характерна рухливість нервових процесів. </w:t>
      </w:r>
      <w:r w:rsidDel="00000000" w:rsidR="00000000" w:rsidRPr="00000000">
        <w:rPr>
          <w:rFonts w:ascii="Times New Roman" w:cs="Times New Roman" w:eastAsia="Times New Roman" w:hAnsi="Times New Roman"/>
          <w:sz w:val="28"/>
          <w:szCs w:val="28"/>
          <w:rtl w:val="0"/>
        </w:rPr>
        <w:t xml:space="preserve">Мотоперегонникам</w:t>
      </w:r>
      <w:r w:rsidDel="00000000" w:rsidR="00000000" w:rsidRPr="00000000">
        <w:rPr>
          <w:rFonts w:ascii="Times New Roman" w:cs="Times New Roman" w:eastAsia="Times New Roman" w:hAnsi="Times New Roman"/>
          <w:color w:val="000000"/>
          <w:sz w:val="28"/>
          <w:szCs w:val="28"/>
          <w:rtl w:val="0"/>
        </w:rPr>
        <w:t xml:space="preserve"> характерний більшою мірою типологічний комплекс рішучості, що проявляється в ризикованій ситуації; велика сила нервової системи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рухливість збудження. Для спортсменів-стрільців характерні типологічні особливості, що впливають на стійкість уваги, сильна нервова система та інертність гальмування. Представникам технічних видів спорту (гімнастам, легкоатлетам-бар’єристам, стрибунам у висоту із жердиною) властива інертність нервових процесів [56; 62]. </w:t>
      </w:r>
    </w:p>
    <w:p w:rsidR="00000000" w:rsidDel="00000000" w:rsidP="00000000" w:rsidRDefault="00000000" w:rsidRPr="00000000" w14:paraId="000000D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представників різних видів спорту більше спільного в рисах характеру, ніж відмінностей. Але, </w:t>
      </w:r>
      <w:r w:rsidDel="00000000" w:rsidR="00000000" w:rsidRPr="00000000">
        <w:rPr>
          <w:rFonts w:ascii="Times New Roman" w:cs="Times New Roman" w:eastAsia="Times New Roman" w:hAnsi="Times New Roman"/>
          <w:sz w:val="28"/>
          <w:szCs w:val="28"/>
          <w:rtl w:val="0"/>
        </w:rPr>
        <w:t xml:space="preserve">з усім тим</w:t>
      </w:r>
      <w:r w:rsidDel="00000000" w:rsidR="00000000" w:rsidRPr="00000000">
        <w:rPr>
          <w:rFonts w:ascii="Times New Roman" w:cs="Times New Roman" w:eastAsia="Times New Roman" w:hAnsi="Times New Roman"/>
          <w:color w:val="000000"/>
          <w:sz w:val="28"/>
          <w:szCs w:val="28"/>
          <w:rtl w:val="0"/>
        </w:rPr>
        <w:t xml:space="preserve">, вид спорту накладає свій відбиток на особистість спортсмена, а також свій вплив роблять стать, вік і вид </w:t>
      </w:r>
      <w:r w:rsidDel="00000000" w:rsidR="00000000" w:rsidRPr="00000000">
        <w:rPr>
          <w:rFonts w:ascii="Times New Roman" w:cs="Times New Roman" w:eastAsia="Times New Roman" w:hAnsi="Times New Roman"/>
          <w:sz w:val="28"/>
          <w:szCs w:val="28"/>
          <w:rtl w:val="0"/>
        </w:rPr>
        <w:t xml:space="preserve">спортивної</w:t>
      </w:r>
      <w:r w:rsidDel="00000000" w:rsidR="00000000" w:rsidRPr="00000000">
        <w:rPr>
          <w:rFonts w:ascii="Times New Roman" w:cs="Times New Roman" w:eastAsia="Times New Roman" w:hAnsi="Times New Roman"/>
          <w:color w:val="000000"/>
          <w:sz w:val="28"/>
          <w:szCs w:val="28"/>
          <w:rtl w:val="0"/>
        </w:rPr>
        <w:t xml:space="preserve"> діяльності особистості. Ці тенденції можна простежити, наприклад, на дослідженні самооцінки спортсменів (загальне уявлення спортсмена про самого себе, оцінка вираженості своїх рис особистості). У багатьох дослідження виявлено роль віку на формування самооцінки спортсменів. Чим старше стають спортсмени, тим вище вони оцінюють свої інтелектуальні здібності, емоційні, вольові якості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нижче – здоров'я і комунікабельність, а також рівень домагань, що пов'язано з придбанням умінь реалістичного оцінювання своїх можливостей.</w:t>
      </w:r>
    </w:p>
    <w:p w:rsidR="00000000" w:rsidDel="00000000" w:rsidP="00000000" w:rsidRDefault="00000000" w:rsidRPr="00000000" w14:paraId="000000D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Спортсмени чоловічої статі вище оцінюють своє здоров'я, зовнішність, інтелект, емоційні якості. Спортсменки вище оцінюють свою комунікабельність, в цілому оцінка самих себе виявилася вищою у юнаків. Спортсменів циклічних видів спорту відрізняють більш високі самооцінки емоційних, вольових якостей, і низькі - </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color w:val="000000"/>
          <w:sz w:val="28"/>
          <w:szCs w:val="28"/>
          <w:rtl w:val="0"/>
        </w:rPr>
        <w:t xml:space="preserve"> сфері зовнішності. У спортсменів-єдиноборців нижче самооцінка інтелекту і комунікабельності, вище домагання </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color w:val="000000"/>
          <w:sz w:val="28"/>
          <w:szCs w:val="28"/>
          <w:rtl w:val="0"/>
        </w:rPr>
        <w:t xml:space="preserve"> сфері емоційних якостей. Спортсмени ігрових видів спорту вище оцінюють своє здоров'я, комунікабельність і зовнішність. Чим вище спортивний стаж, тим нижче самооцінка спортсменами свого здоров'я і вище самооцінки інтелектуальних, вольових якостей, а також загальна самооцінка особистості [62].</w:t>
      </w:r>
    </w:p>
    <w:p w:rsidR="00000000" w:rsidDel="00000000" w:rsidP="00000000" w:rsidRDefault="00000000" w:rsidRPr="00000000" w14:paraId="000000D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Інтелект спортсмена</w:t>
      </w:r>
      <w:r w:rsidDel="00000000" w:rsidR="00000000" w:rsidRPr="00000000">
        <w:rPr>
          <w:rFonts w:ascii="Times New Roman" w:cs="Times New Roman" w:eastAsia="Times New Roman" w:hAnsi="Times New Roman"/>
          <w:color w:val="000000"/>
          <w:sz w:val="28"/>
          <w:szCs w:val="28"/>
          <w:rtl w:val="0"/>
        </w:rPr>
        <w:t xml:space="preserve"> - це ядро його особистості, професійно важливих якостей. Виділяють декілька вимог до інтелекту спортсменів:</w:t>
      </w:r>
    </w:p>
    <w:p w:rsidR="00000000" w:rsidDel="00000000" w:rsidP="00000000" w:rsidRDefault="00000000" w:rsidRPr="00000000" w14:paraId="000000D3">
      <w:pPr>
        <w:numPr>
          <w:ilvl w:val="0"/>
          <w:numId w:val="7"/>
        </w:numPr>
        <w:spacing w:after="0" w:line="360" w:lineRule="auto"/>
        <w:ind w:left="0" w:firstLine="851"/>
        <w:jc w:val="both"/>
        <w:rPr>
          <w:color w:val="000000"/>
        </w:rPr>
      </w:pPr>
      <w:bookmarkStart w:colFirst="0" w:colLast="0" w:name="_heading=h.1fob9te" w:id="1"/>
      <w:bookmarkEnd w:id="1"/>
      <w:r w:rsidDel="00000000" w:rsidR="00000000" w:rsidRPr="00000000">
        <w:rPr>
          <w:rFonts w:ascii="Times New Roman" w:cs="Times New Roman" w:eastAsia="Times New Roman" w:hAnsi="Times New Roman"/>
          <w:color w:val="000000"/>
          <w:sz w:val="28"/>
          <w:szCs w:val="28"/>
          <w:rtl w:val="0"/>
        </w:rPr>
        <w:t xml:space="preserve">швидкість простих і складних реакцій (вибору) перемикань і точність реакцій;</w:t>
      </w:r>
      <w:r w:rsidDel="00000000" w:rsidR="00000000" w:rsidRPr="00000000">
        <w:rPr>
          <w:rtl w:val="0"/>
        </w:rPr>
      </w:r>
    </w:p>
    <w:p w:rsidR="00000000" w:rsidDel="00000000" w:rsidP="00000000" w:rsidRDefault="00000000" w:rsidRPr="00000000" w14:paraId="000000D4">
      <w:pPr>
        <w:numPr>
          <w:ilvl w:val="0"/>
          <w:numId w:val="7"/>
        </w:numPr>
        <w:spacing w:after="0" w:line="360" w:lineRule="auto"/>
        <w:ind w:left="0" w:firstLine="851"/>
        <w:jc w:val="both"/>
        <w:rPr>
          <w:color w:val="000000"/>
        </w:rPr>
      </w:pPr>
      <w:r w:rsidDel="00000000" w:rsidR="00000000" w:rsidRPr="00000000">
        <w:rPr>
          <w:rFonts w:ascii="Times New Roman" w:cs="Times New Roman" w:eastAsia="Times New Roman" w:hAnsi="Times New Roman"/>
          <w:color w:val="000000"/>
          <w:sz w:val="28"/>
          <w:szCs w:val="28"/>
          <w:rtl w:val="0"/>
        </w:rPr>
        <w:t xml:space="preserve">м'язово-рухові сприйняття, що забезпечують самоконтроль за різними параметрами виконуваної техніки: силовими, просторово-часовими та структурними характеристиками прийомів і комбінацій;</w:t>
      </w:r>
      <w:r w:rsidDel="00000000" w:rsidR="00000000" w:rsidRPr="00000000">
        <w:rPr>
          <w:rtl w:val="0"/>
        </w:rPr>
      </w:r>
    </w:p>
    <w:p w:rsidR="00000000" w:rsidDel="00000000" w:rsidP="00000000" w:rsidRDefault="00000000" w:rsidRPr="00000000" w14:paraId="000000D5">
      <w:pPr>
        <w:numPr>
          <w:ilvl w:val="0"/>
          <w:numId w:val="7"/>
        </w:numPr>
        <w:spacing w:after="0" w:line="360" w:lineRule="auto"/>
        <w:ind w:left="0" w:firstLine="851"/>
        <w:jc w:val="both"/>
        <w:rPr>
          <w:color w:val="000000"/>
        </w:rPr>
      </w:pPr>
      <w:r w:rsidDel="00000000" w:rsidR="00000000" w:rsidRPr="00000000">
        <w:rPr>
          <w:rFonts w:ascii="Times New Roman" w:cs="Times New Roman" w:eastAsia="Times New Roman" w:hAnsi="Times New Roman"/>
          <w:color w:val="000000"/>
          <w:sz w:val="28"/>
          <w:szCs w:val="28"/>
          <w:rtl w:val="0"/>
        </w:rPr>
        <w:t xml:space="preserve">рівень розвитку </w:t>
      </w:r>
      <w:r w:rsidDel="00000000" w:rsidR="00000000" w:rsidRPr="00000000">
        <w:rPr>
          <w:rFonts w:ascii="Times New Roman" w:cs="Times New Roman" w:eastAsia="Times New Roman" w:hAnsi="Times New Roman"/>
          <w:sz w:val="28"/>
          <w:szCs w:val="28"/>
          <w:rtl w:val="0"/>
        </w:rPr>
        <w:t xml:space="preserve">ідеомоторики</w:t>
      </w:r>
      <w:r w:rsidDel="00000000" w:rsidR="00000000" w:rsidRPr="00000000">
        <w:rPr>
          <w:rFonts w:ascii="Times New Roman" w:cs="Times New Roman" w:eastAsia="Times New Roman" w:hAnsi="Times New Roman"/>
          <w:color w:val="000000"/>
          <w:sz w:val="28"/>
          <w:szCs w:val="28"/>
          <w:rtl w:val="0"/>
        </w:rPr>
        <w:t xml:space="preserve"> грає велику роль при складанні тактичного плану проведення </w:t>
      </w:r>
      <w:r w:rsidDel="00000000" w:rsidR="00000000" w:rsidRPr="00000000">
        <w:rPr>
          <w:rFonts w:ascii="Times New Roman" w:cs="Times New Roman" w:eastAsia="Times New Roman" w:hAnsi="Times New Roman"/>
          <w:sz w:val="28"/>
          <w:szCs w:val="28"/>
          <w:rtl w:val="0"/>
        </w:rPr>
        <w:t xml:space="preserve">нападних</w:t>
      </w:r>
      <w:r w:rsidDel="00000000" w:rsidR="00000000" w:rsidRPr="00000000">
        <w:rPr>
          <w:rFonts w:ascii="Times New Roman" w:cs="Times New Roman" w:eastAsia="Times New Roman" w:hAnsi="Times New Roman"/>
          <w:color w:val="000000"/>
          <w:sz w:val="28"/>
          <w:szCs w:val="28"/>
          <w:rtl w:val="0"/>
        </w:rPr>
        <w:t xml:space="preserve"> технічних дій;</w:t>
      </w:r>
      <w:r w:rsidDel="00000000" w:rsidR="00000000" w:rsidRPr="00000000">
        <w:rPr>
          <w:rtl w:val="0"/>
        </w:rPr>
      </w:r>
    </w:p>
    <w:p w:rsidR="00000000" w:rsidDel="00000000" w:rsidP="00000000" w:rsidRDefault="00000000" w:rsidRPr="00000000" w14:paraId="000000D6">
      <w:pPr>
        <w:numPr>
          <w:ilvl w:val="0"/>
          <w:numId w:val="7"/>
        </w:numPr>
        <w:spacing w:after="0" w:line="360" w:lineRule="auto"/>
        <w:ind w:left="0" w:firstLine="851"/>
        <w:jc w:val="both"/>
        <w:rPr>
          <w:color w:val="000000"/>
        </w:rPr>
      </w:pPr>
      <w:r w:rsidDel="00000000" w:rsidR="00000000" w:rsidRPr="00000000">
        <w:rPr>
          <w:rFonts w:ascii="Times New Roman" w:cs="Times New Roman" w:eastAsia="Times New Roman" w:hAnsi="Times New Roman"/>
          <w:color w:val="000000"/>
          <w:sz w:val="28"/>
          <w:szCs w:val="28"/>
          <w:rtl w:val="0"/>
        </w:rPr>
        <w:t xml:space="preserve">рівень розвитку оперативно-рухової пам'яті, коли потрібно з маси раніше вивчених прийомів скористатися в процесі сутички найбільш раціональним прийомом;</w:t>
      </w:r>
      <w:r w:rsidDel="00000000" w:rsidR="00000000" w:rsidRPr="00000000">
        <w:rPr>
          <w:rtl w:val="0"/>
        </w:rPr>
      </w:r>
    </w:p>
    <w:p w:rsidR="00000000" w:rsidDel="00000000" w:rsidP="00000000" w:rsidRDefault="00000000" w:rsidRPr="00000000" w14:paraId="000000D7">
      <w:pPr>
        <w:numPr>
          <w:ilvl w:val="0"/>
          <w:numId w:val="7"/>
        </w:numPr>
        <w:spacing w:after="0" w:line="360" w:lineRule="auto"/>
        <w:ind w:left="0" w:firstLine="851"/>
        <w:jc w:val="both"/>
        <w:rPr>
          <w:color w:val="000000"/>
        </w:rPr>
      </w:pPr>
      <w:r w:rsidDel="00000000" w:rsidR="00000000" w:rsidRPr="00000000">
        <w:rPr>
          <w:rFonts w:ascii="Times New Roman" w:cs="Times New Roman" w:eastAsia="Times New Roman" w:hAnsi="Times New Roman"/>
          <w:color w:val="000000"/>
          <w:sz w:val="28"/>
          <w:szCs w:val="28"/>
          <w:rtl w:val="0"/>
        </w:rPr>
        <w:t xml:space="preserve">рівень розвитку тактичного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оперативного мислення дозволяє своєчасно і правильно оцінити різні дії, зробити узагальнення по різних робочих ситуацій, переробити передбачувану, поточну і ретроспективну інформацію, перебудовувати тактичний і стратегічний план в ході змагання, виконувати «реактивну» перебудову раніше намічених тактичних програм і ситуацій поєдинку;</w:t>
      </w:r>
      <w:r w:rsidDel="00000000" w:rsidR="00000000" w:rsidRPr="00000000">
        <w:rPr>
          <w:rtl w:val="0"/>
        </w:rPr>
      </w:r>
    </w:p>
    <w:p w:rsidR="00000000" w:rsidDel="00000000" w:rsidP="00000000" w:rsidRDefault="00000000" w:rsidRPr="00000000" w14:paraId="000000D8">
      <w:pPr>
        <w:numPr>
          <w:ilvl w:val="0"/>
          <w:numId w:val="8"/>
        </w:numPr>
        <w:spacing w:after="0" w:line="360" w:lineRule="auto"/>
        <w:ind w:left="0" w:firstLine="851"/>
        <w:jc w:val="both"/>
        <w:rPr>
          <w:color w:val="000000"/>
        </w:rPr>
      </w:pPr>
      <w:r w:rsidDel="00000000" w:rsidR="00000000" w:rsidRPr="00000000">
        <w:rPr>
          <w:rFonts w:ascii="Times New Roman" w:cs="Times New Roman" w:eastAsia="Times New Roman" w:hAnsi="Times New Roman"/>
          <w:color w:val="000000"/>
          <w:sz w:val="28"/>
          <w:szCs w:val="28"/>
          <w:rtl w:val="0"/>
        </w:rPr>
        <w:t xml:space="preserve">здатність до концентрації уваги, розподілу і </w:t>
      </w:r>
      <w:r w:rsidDel="00000000" w:rsidR="00000000" w:rsidRPr="00000000">
        <w:rPr>
          <w:rFonts w:ascii="Times New Roman" w:cs="Times New Roman" w:eastAsia="Times New Roman" w:hAnsi="Times New Roman"/>
          <w:sz w:val="28"/>
          <w:szCs w:val="28"/>
          <w:rtl w:val="0"/>
        </w:rPr>
        <w:t xml:space="preserve">перемикання</w:t>
      </w:r>
      <w:r w:rsidDel="00000000" w:rsidR="00000000" w:rsidRPr="00000000">
        <w:rPr>
          <w:rFonts w:ascii="Times New Roman" w:cs="Times New Roman" w:eastAsia="Times New Roman" w:hAnsi="Times New Roman"/>
          <w:color w:val="000000"/>
          <w:sz w:val="28"/>
          <w:szCs w:val="28"/>
          <w:rtl w:val="0"/>
        </w:rPr>
        <w:t xml:space="preserve"> забезпечує успішну підготовку і реалізацію задуманих дій і дозволяє своєчасно і правильно оцінювати навколишню обстановку в ході ведення поєдинків, свої дії на тлі дій суперника, суддівського апарату, поведінку тренера і глядачів;</w:t>
      </w:r>
      <w:r w:rsidDel="00000000" w:rsidR="00000000" w:rsidRPr="00000000">
        <w:rPr>
          <w:rtl w:val="0"/>
        </w:rPr>
      </w:r>
    </w:p>
    <w:p w:rsidR="00000000" w:rsidDel="00000000" w:rsidP="00000000" w:rsidRDefault="00000000" w:rsidRPr="00000000" w14:paraId="000000D9">
      <w:pPr>
        <w:numPr>
          <w:ilvl w:val="0"/>
          <w:numId w:val="8"/>
        </w:numPr>
        <w:spacing w:after="0" w:line="360" w:lineRule="auto"/>
        <w:ind w:left="0" w:firstLine="851"/>
        <w:jc w:val="both"/>
        <w:rPr>
          <w:color w:val="000000"/>
        </w:rPr>
      </w:pPr>
      <w:r w:rsidDel="00000000" w:rsidR="00000000" w:rsidRPr="00000000">
        <w:rPr>
          <w:rFonts w:ascii="Times New Roman" w:cs="Times New Roman" w:eastAsia="Times New Roman" w:hAnsi="Times New Roman"/>
          <w:color w:val="000000"/>
          <w:sz w:val="28"/>
          <w:szCs w:val="28"/>
          <w:rtl w:val="0"/>
        </w:rPr>
        <w:t xml:space="preserve">здатність до самоконтролю за швидкістю, часом зусиллями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точністю рухів, простих і складних дій, пов'язаних з орієнтуванням в часі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просторі, дозволяє впевнено почувати себе в ході сутички [14].</w:t>
      </w:r>
      <w:r w:rsidDel="00000000" w:rsidR="00000000" w:rsidRPr="00000000">
        <w:rPr>
          <w:rtl w:val="0"/>
        </w:rPr>
      </w:r>
    </w:p>
    <w:p w:rsidR="00000000" w:rsidDel="00000000" w:rsidP="00000000" w:rsidRDefault="00000000" w:rsidRPr="00000000" w14:paraId="000000D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спорті вищих досягнень особливо цінується така інтелектуальна здатність як креативність, тобто здатність до творчості. Американський психолог П. Торренс в дослідженні школярів виявив, що здатність до творчості має якусь періодичність - максимуми з інтервалом в чотири роки: в 5, 9, 13 і 17 років. Торренс показав, що обдаровані люди частіше схильні до дивергентного мислення, тобто швидше вирішують завдання з багатьма відповідями, при цьому пропонуючи ряд оригінальних варіантів. Менш обдарованим людям властиво конвергентне мислення - вони краще справляються з завданнями, що мають одне правильне рішення [17; 23].</w:t>
      </w:r>
    </w:p>
    <w:p w:rsidR="00000000" w:rsidDel="00000000" w:rsidP="00000000" w:rsidRDefault="00000000" w:rsidRPr="00000000" w14:paraId="000000D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комплексному дослідженні особистості спортсменів високого класу одночасно п'ятьма тестами, що дають відомості про якості особистості, найбільш характерними для спортсменів виявилися: емоційна стійкість, лідерство, схильність до ризику, розважливість, новаторство, самоконтроль, товариськість [4].</w:t>
      </w:r>
    </w:p>
    <w:p w:rsidR="00000000" w:rsidDel="00000000" w:rsidP="00000000" w:rsidRDefault="00000000" w:rsidRPr="00000000" w14:paraId="000000D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Американський психолог спорту Б. Дж. Кретті виділив деякі риси, найбільш часто зустрічаються у спортсменів. До них відносяться високий рівень агресивності (який майже завжди знаходиться під контролем у спортсменів високого класу), високий рівень мотивації досягнення, екстраверсія, твердість характеру. Твердість характеру є однією з найбільш згадуваних особистісних характеристик спортсменів високого класу. Для індивіда, наділеного </w:t>
      </w:r>
      <w:r w:rsidDel="00000000" w:rsidR="00000000" w:rsidRPr="00000000">
        <w:rPr>
          <w:rFonts w:ascii="Times New Roman" w:cs="Times New Roman" w:eastAsia="Times New Roman" w:hAnsi="Times New Roman"/>
          <w:sz w:val="28"/>
          <w:szCs w:val="28"/>
          <w:rtl w:val="0"/>
        </w:rPr>
        <w:t xml:space="preserve">цієї риси</w:t>
      </w:r>
      <w:r w:rsidDel="00000000" w:rsidR="00000000" w:rsidRPr="00000000">
        <w:rPr>
          <w:rFonts w:ascii="Times New Roman" w:cs="Times New Roman" w:eastAsia="Times New Roman" w:hAnsi="Times New Roman"/>
          <w:color w:val="000000"/>
          <w:sz w:val="28"/>
          <w:szCs w:val="28"/>
          <w:rtl w:val="0"/>
        </w:rPr>
        <w:t xml:space="preserve">, властиві емоційна зрілість, незалежність в думках і діях, критичність в оцінці себе і навколишнього світу, здатність володіти своїми почуттями </w:t>
      </w:r>
      <w:r w:rsidDel="00000000" w:rsidR="00000000" w:rsidRPr="00000000">
        <w:rPr>
          <w:rFonts w:ascii="Times New Roman" w:cs="Times New Roman" w:eastAsia="Times New Roman" w:hAnsi="Times New Roman"/>
          <w:sz w:val="28"/>
          <w:szCs w:val="28"/>
          <w:rtl w:val="0"/>
        </w:rPr>
        <w:t xml:space="preserve">цієї</w:t>
      </w:r>
      <w:r w:rsidDel="00000000" w:rsidR="00000000" w:rsidRPr="00000000">
        <w:rPr>
          <w:rFonts w:ascii="Times New Roman" w:cs="Times New Roman" w:eastAsia="Times New Roman" w:hAnsi="Times New Roman"/>
          <w:color w:val="000000"/>
          <w:sz w:val="28"/>
          <w:szCs w:val="28"/>
          <w:rtl w:val="0"/>
        </w:rPr>
        <w:t xml:space="preserve"> риси не показувати тривоги в різних ситуаціях.</w:t>
      </w:r>
    </w:p>
    <w:p w:rsidR="00000000" w:rsidDel="00000000" w:rsidP="00000000" w:rsidRDefault="00000000" w:rsidRPr="00000000" w14:paraId="000000D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Зазвичай </w:t>
      </w:r>
      <w:r w:rsidDel="00000000" w:rsidR="00000000" w:rsidRPr="00000000">
        <w:rPr>
          <w:rFonts w:ascii="Times New Roman" w:cs="Times New Roman" w:eastAsia="Times New Roman" w:hAnsi="Times New Roman"/>
          <w:sz w:val="28"/>
          <w:szCs w:val="28"/>
          <w:rtl w:val="0"/>
        </w:rPr>
        <w:t xml:space="preserve">заведено</w:t>
      </w:r>
      <w:r w:rsidDel="00000000" w:rsidR="00000000" w:rsidRPr="00000000">
        <w:rPr>
          <w:rFonts w:ascii="Times New Roman" w:cs="Times New Roman" w:eastAsia="Times New Roman" w:hAnsi="Times New Roman"/>
          <w:color w:val="000000"/>
          <w:sz w:val="28"/>
          <w:szCs w:val="28"/>
          <w:rtl w:val="0"/>
        </w:rPr>
        <w:t xml:space="preserve"> вважати, що спорт позитивно впливає на формування і розвиток особистості займаються. Але тут результати досліджень розходяться, деякі вчені вважають, що формування особистості завершується в ранній юності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після цього заняття спортом не викликають будь-яких істотних змін. А інші дослідження, зокрема, плавців показали, що в міру того, як юні спортсмени дозрівали, у них поліпшувався самоконтроль, підвищувався рівень особистісної тривожності, вони ставали більш привітними, товариськими, наполегливими, життєрадісними, стійкими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менш замкнутими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егоцентричним [14]. </w:t>
      </w:r>
    </w:p>
    <w:p w:rsidR="00000000" w:rsidDel="00000000" w:rsidP="00000000" w:rsidRDefault="00000000" w:rsidRPr="00000000" w14:paraId="000000D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Це свідчить, що у професійний спорт приходять таланти з певним характером, а заняття спортом на високому рівні формують специфічні риси особистості. </w:t>
      </w:r>
      <w:r w:rsidDel="00000000" w:rsidR="00000000" w:rsidRPr="00000000">
        <w:rPr>
          <w:rFonts w:ascii="Times New Roman" w:cs="Times New Roman" w:eastAsia="Times New Roman" w:hAnsi="Times New Roman"/>
          <w:sz w:val="28"/>
          <w:szCs w:val="28"/>
          <w:rtl w:val="0"/>
        </w:rPr>
        <w:t xml:space="preserve">Найкращі</w:t>
      </w:r>
      <w:r w:rsidDel="00000000" w:rsidR="00000000" w:rsidRPr="00000000">
        <w:rPr>
          <w:rFonts w:ascii="Times New Roman" w:cs="Times New Roman" w:eastAsia="Times New Roman" w:hAnsi="Times New Roman"/>
          <w:color w:val="000000"/>
          <w:sz w:val="28"/>
          <w:szCs w:val="28"/>
          <w:rtl w:val="0"/>
        </w:rPr>
        <w:t xml:space="preserve"> спортсмени тому і є кращими, що змогли з'єднати в собі все: спортивну майстерність, </w:t>
      </w:r>
      <w:r w:rsidDel="00000000" w:rsidR="00000000" w:rsidRPr="00000000">
        <w:rPr>
          <w:rFonts w:ascii="Times New Roman" w:cs="Times New Roman" w:eastAsia="Times New Roman" w:hAnsi="Times New Roman"/>
          <w:sz w:val="28"/>
          <w:szCs w:val="28"/>
          <w:rtl w:val="0"/>
        </w:rPr>
        <w:t xml:space="preserve">тактичне вміння</w:t>
      </w:r>
      <w:r w:rsidDel="00000000" w:rsidR="00000000" w:rsidRPr="00000000">
        <w:rPr>
          <w:rFonts w:ascii="Times New Roman" w:cs="Times New Roman" w:eastAsia="Times New Roman" w:hAnsi="Times New Roman"/>
          <w:color w:val="000000"/>
          <w:sz w:val="28"/>
          <w:szCs w:val="28"/>
          <w:rtl w:val="0"/>
        </w:rPr>
        <w:t xml:space="preserve">, фізичні дані, а також уміння управляти своїми психічними процесами. Останнє відіграє особливу роль: у спортсмена завжди залишається можливість для вдосконалення майстерності в міру поліпшення особистих якостей [17].</w:t>
      </w:r>
    </w:p>
    <w:p w:rsidR="00000000" w:rsidDel="00000000" w:rsidP="00000000" w:rsidRDefault="00000000" w:rsidRPr="00000000" w14:paraId="000000DF">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цілому можна виділити кілька рис, найбільш часто зустрічаються у спортсменів. До них відносяться високий рівень агресивності (який майже весь час знаходиться під контролем у спортсмена високого класу), високий рівень мотивації досягнення, екстраверсія та твердість характеру. Нижче ми спробуємо визначити, в яких ситуаціях і спортивних групах ці риси знаходять найбільш яскраве вираження.</w:t>
      </w:r>
    </w:p>
    <w:p w:rsidR="00000000" w:rsidDel="00000000" w:rsidP="00000000" w:rsidRDefault="00000000" w:rsidRPr="00000000" w14:paraId="000000E0">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Агресивність</w:t>
      </w:r>
      <w:r w:rsidDel="00000000" w:rsidR="00000000" w:rsidRPr="00000000">
        <w:rPr>
          <w:rFonts w:ascii="Times New Roman" w:cs="Times New Roman" w:eastAsia="Times New Roman" w:hAnsi="Times New Roman"/>
          <w:color w:val="000000"/>
          <w:sz w:val="28"/>
          <w:szCs w:val="28"/>
          <w:rtl w:val="0"/>
        </w:rPr>
        <w:t xml:space="preserve">. У багатьох видах спорту, особливо в тих, де допускається безпосередній фізичний контакт, різні форми контрольованої фізичної агресивності просто необхідні. Можна припустити, що відповідаючи на питання особистісних тестів, спортсмени, які займаються цими видами спорту, проявлять </w:t>
      </w:r>
      <w:r w:rsidDel="00000000" w:rsidR="00000000" w:rsidRPr="00000000">
        <w:rPr>
          <w:rFonts w:ascii="Times New Roman" w:cs="Times New Roman" w:eastAsia="Times New Roman" w:hAnsi="Times New Roman"/>
          <w:sz w:val="28"/>
          <w:szCs w:val="28"/>
          <w:rtl w:val="0"/>
        </w:rPr>
        <w:t xml:space="preserve">різний ступінь</w:t>
      </w:r>
      <w:r w:rsidDel="00000000" w:rsidR="00000000" w:rsidRPr="00000000">
        <w:rPr>
          <w:rFonts w:ascii="Times New Roman" w:cs="Times New Roman" w:eastAsia="Times New Roman" w:hAnsi="Times New Roman"/>
          <w:color w:val="000000"/>
          <w:sz w:val="28"/>
          <w:szCs w:val="28"/>
          <w:rtl w:val="0"/>
        </w:rPr>
        <w:t xml:space="preserve"> агресивності. Дані досліджень свідчать про те, що спортсмени високого класу не тільки більш агресивні, але й схильні більш вільно висловлювати свої агресивні тенденції, ніж представники так званої нормальної вибірки.</w:t>
      </w:r>
    </w:p>
    <w:p w:rsidR="00000000" w:rsidDel="00000000" w:rsidP="00000000" w:rsidRDefault="00000000" w:rsidRPr="00000000" w14:paraId="000000E1">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Уолтер Кролл (1968) виділив групу подібних особистісних рис у спортсменів, які займаються індивідуальними і командними видами спорту, в яких передбачаються прояви фізичної агресивності. Їм було встановлено, що у спортсменів цих двох груп були подібні профілі особистості за 16-факторному тесту Кеттелла, хоча власне агресивність або агресивні тенденції спеціально не досліджувалися. </w:t>
      </w:r>
      <w:r w:rsidDel="00000000" w:rsidR="00000000" w:rsidRPr="00000000">
        <w:rPr>
          <w:rFonts w:ascii="Times New Roman" w:cs="Times New Roman" w:eastAsia="Times New Roman" w:hAnsi="Times New Roman"/>
          <w:sz w:val="28"/>
          <w:szCs w:val="28"/>
          <w:rtl w:val="0"/>
        </w:rPr>
        <w:t xml:space="preserve">Щобільше</w:t>
      </w:r>
      <w:r w:rsidDel="00000000" w:rsidR="00000000" w:rsidRPr="00000000">
        <w:rPr>
          <w:rFonts w:ascii="Times New Roman" w:cs="Times New Roman" w:eastAsia="Times New Roman" w:hAnsi="Times New Roman"/>
          <w:color w:val="000000"/>
          <w:sz w:val="28"/>
          <w:szCs w:val="28"/>
          <w:rtl w:val="0"/>
        </w:rPr>
        <w:t xml:space="preserve">, Кролл зазначив, що види спорту, які явно агресивні за своєю природою, можуть залучати індивідів з різною особистісною структурою. Наприклад, він виявив, що особистісні профілі спортсменів, які займаються карате відрізнялися від профілів борців і футболістів (у карате фізичний контакт швидше загроза, ніж реальність, основна мета полягає в тому, щоб виконати удар поблизу від супротивника, не торкнувшись його) [62].</w:t>
      </w:r>
    </w:p>
    <w:p w:rsidR="00000000" w:rsidDel="00000000" w:rsidP="00000000" w:rsidRDefault="00000000" w:rsidRPr="00000000" w14:paraId="000000E2">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Дж. Хаттон провів обстеження 12 спортсменів, яких вони класифікували як «видатних» (тест Роршаха і піктограмний тест «Будинок-Дерево-Людина), і серед виділених ними рис особистості виявили надзвичайно високу агресивність. Флетчер і Доуелл за допомогою шкали Едвардса також виявили, що школярі-спортсмени мають більш вираженими агресивними тенденціями, ніж </w:t>
      </w:r>
      <w:r w:rsidDel="00000000" w:rsidR="00000000" w:rsidRPr="00000000">
        <w:rPr>
          <w:rFonts w:ascii="Times New Roman" w:cs="Times New Roman" w:eastAsia="Times New Roman" w:hAnsi="Times New Roman"/>
          <w:sz w:val="28"/>
          <w:szCs w:val="28"/>
          <w:rtl w:val="0"/>
        </w:rPr>
        <w:t xml:space="preserve">не спортсмени</w:t>
      </w:r>
      <w:r w:rsidDel="00000000" w:rsidR="00000000" w:rsidRPr="00000000">
        <w:rPr>
          <w:rFonts w:ascii="Times New Roman" w:cs="Times New Roman" w:eastAsia="Times New Roman" w:hAnsi="Times New Roman"/>
          <w:color w:val="000000"/>
          <w:sz w:val="28"/>
          <w:szCs w:val="28"/>
          <w:rtl w:val="0"/>
        </w:rPr>
        <w:t xml:space="preserve"> [56].</w:t>
      </w:r>
    </w:p>
    <w:p w:rsidR="00000000" w:rsidDel="00000000" w:rsidP="00000000" w:rsidRDefault="00000000" w:rsidRPr="00000000" w14:paraId="000000E3">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Рівень агресивності, прихованої чи явної, істотно змінюється в періоди до, під час і після спортивної діяльності. Ймовірно, що </w:t>
      </w:r>
      <w:r w:rsidDel="00000000" w:rsidR="00000000" w:rsidRPr="00000000">
        <w:rPr>
          <w:rFonts w:ascii="Times New Roman" w:cs="Times New Roman" w:eastAsia="Times New Roman" w:hAnsi="Times New Roman"/>
          <w:sz w:val="28"/>
          <w:szCs w:val="28"/>
          <w:rtl w:val="0"/>
        </w:rPr>
        <w:t xml:space="preserve">чинні</w:t>
      </w:r>
      <w:r w:rsidDel="00000000" w:rsidR="00000000" w:rsidRPr="00000000">
        <w:rPr>
          <w:rFonts w:ascii="Times New Roman" w:cs="Times New Roman" w:eastAsia="Times New Roman" w:hAnsi="Times New Roman"/>
          <w:color w:val="000000"/>
          <w:sz w:val="28"/>
          <w:szCs w:val="28"/>
          <w:rtl w:val="0"/>
        </w:rPr>
        <w:t xml:space="preserve"> зараз методи оцінки рівня агресивності можуть дати лише загальне та поверхневе уявлення про можливі реакції спортсмена в ситуаціях, що провокують різний рівень вираженою або контрольованої агресивності. </w:t>
      </w:r>
      <w:r w:rsidDel="00000000" w:rsidR="00000000" w:rsidRPr="00000000">
        <w:rPr>
          <w:rFonts w:ascii="Times New Roman" w:cs="Times New Roman" w:eastAsia="Times New Roman" w:hAnsi="Times New Roman"/>
          <w:sz w:val="28"/>
          <w:szCs w:val="28"/>
          <w:rtl w:val="0"/>
        </w:rPr>
        <w:t xml:space="preserve">Мало того</w:t>
      </w:r>
      <w:r w:rsidDel="00000000" w:rsidR="00000000" w:rsidRPr="00000000">
        <w:rPr>
          <w:rFonts w:ascii="Times New Roman" w:cs="Times New Roman" w:eastAsia="Times New Roman" w:hAnsi="Times New Roman"/>
          <w:color w:val="000000"/>
          <w:sz w:val="28"/>
          <w:szCs w:val="28"/>
          <w:rtl w:val="0"/>
        </w:rPr>
        <w:t xml:space="preserve">, вважають, що походження агресивних тенденцій і відповідної поведінки, що спостерігаються в інших спортсменів, можна простежити в їх ранніх дитячих враження та досвіді.</w:t>
      </w:r>
    </w:p>
    <w:p w:rsidR="00000000" w:rsidDel="00000000" w:rsidP="00000000" w:rsidRDefault="00000000" w:rsidRPr="00000000" w14:paraId="000000E4">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Інтелектуальний рівень</w:t>
      </w:r>
      <w:r w:rsidDel="00000000" w:rsidR="00000000" w:rsidRPr="00000000">
        <w:rPr>
          <w:rFonts w:ascii="Times New Roman" w:cs="Times New Roman" w:eastAsia="Times New Roman" w:hAnsi="Times New Roman"/>
          <w:color w:val="000000"/>
          <w:sz w:val="28"/>
          <w:szCs w:val="28"/>
          <w:rtl w:val="0"/>
        </w:rPr>
        <w:t xml:space="preserve">. Варто зазначити, що різні сторони інтелекту з точки зору багатьох дослідників, не є рисою особистості. Проте ряд особистісних тестів (тест Кеттелла, наприклад) містить шкали для оцінки інтелектуального чинника, і час від часу ці методики використовуються при роботі зі спортсменами.</w:t>
      </w:r>
    </w:p>
    <w:p w:rsidR="00000000" w:rsidDel="00000000" w:rsidP="00000000" w:rsidRDefault="00000000" w:rsidRPr="00000000" w14:paraId="000000E5">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результаті спостереження за представниками різних видів спорту (</w:t>
      </w:r>
      <w:r w:rsidDel="00000000" w:rsidR="00000000" w:rsidRPr="00000000">
        <w:rPr>
          <w:rFonts w:ascii="Times New Roman" w:cs="Times New Roman" w:eastAsia="Times New Roman" w:hAnsi="Times New Roman"/>
          <w:sz w:val="28"/>
          <w:szCs w:val="28"/>
          <w:rtl w:val="0"/>
        </w:rPr>
        <w:t xml:space="preserve">перегонниками</w:t>
      </w:r>
      <w:r w:rsidDel="00000000" w:rsidR="00000000" w:rsidRPr="00000000">
        <w:rPr>
          <w:rFonts w:ascii="Times New Roman" w:cs="Times New Roman" w:eastAsia="Times New Roman" w:hAnsi="Times New Roman"/>
          <w:color w:val="000000"/>
          <w:sz w:val="28"/>
          <w:szCs w:val="28"/>
          <w:rtl w:val="0"/>
        </w:rPr>
        <w:t xml:space="preserve">, футболістами, плавцями) за допомогою методики Кеттелла Д. Огілві встановив, що спортсменів високого класу відрізняє більш висока "здатність до абстрактного мислення». Кейн, вивчаючи особистісні особливості англійських футболістів, також встановив, що більш виражену здатність до абстрактного мислення частіше можна знайти в профілях особистості хороших гравців. У вже згадуваних дослідженнях Джонсона було також показано, що рівень «інтелектуальних домагань» у хороших спортсменів вище.</w:t>
      </w:r>
    </w:p>
    <w:p w:rsidR="00000000" w:rsidDel="00000000" w:rsidP="00000000" w:rsidRDefault="00000000" w:rsidRPr="00000000" w14:paraId="000000E6">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деяких видах спорту, особливо де потрібен детальний аналіз дій, кращі результати, природно, покажуть ті спортсмени, які мають спроможність аналізувати вище. За спостереженням більшості психологів у Східній Європі, спортсмени високого класу постійно прагнуть краще розібратися у фізичних, психологічних і соціальних аспектах свого виду спорту. І тільки спортсмени з більш високим інтелектуальним рівнем можуть досягти глибокого розуміння цих аспектів [14].</w:t>
      </w:r>
    </w:p>
    <w:p w:rsidR="00000000" w:rsidDel="00000000" w:rsidP="00000000" w:rsidRDefault="00000000" w:rsidRPr="00000000" w14:paraId="000000E7">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Твердість характеру</w:t>
      </w:r>
      <w:r w:rsidDel="00000000" w:rsidR="00000000" w:rsidRPr="00000000">
        <w:rPr>
          <w:rFonts w:ascii="Times New Roman" w:cs="Times New Roman" w:eastAsia="Times New Roman" w:hAnsi="Times New Roman"/>
          <w:color w:val="000000"/>
          <w:sz w:val="28"/>
          <w:szCs w:val="28"/>
          <w:rtl w:val="0"/>
        </w:rPr>
        <w:t xml:space="preserve">. Ця риса є однією з найбільш часто згадуваних особистісних характеристик спортсмена високого класу. Кеттелл вважає, що для індивіда, наділеного цією межею, властиві емоційна зрілість, незалежність у думках і діях, твердість і критичність в оцінці себе і навколишнього світу, здатність володіти своїми почуттями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не показувати тривоги в різних ситуаціях. На іншому кінці шкали перебуває індивід з «м'яким характером», не цілком дозрілий емоційно, нетерплячий, чутливий, часто виявляють свою тривогу.</w:t>
      </w:r>
    </w:p>
    <w:p w:rsidR="00000000" w:rsidDel="00000000" w:rsidP="00000000" w:rsidRDefault="00000000" w:rsidRPr="00000000" w14:paraId="000000E8">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основі цих характеристик легко здогадатися, хто з великим успіхом здатний переносити напружену фізичну роботу і ще більш важкі психічні навантаження спортивного змагання. Так, наприклад, Кейн встановив, що у кращих англійських футболістів були високі показники твердості характеру. </w:t>
      </w:r>
      <w:r w:rsidDel="00000000" w:rsidR="00000000" w:rsidRPr="00000000">
        <w:rPr>
          <w:rFonts w:ascii="Times New Roman" w:cs="Times New Roman" w:eastAsia="Times New Roman" w:hAnsi="Times New Roman"/>
          <w:sz w:val="28"/>
          <w:szCs w:val="28"/>
          <w:rtl w:val="0"/>
        </w:rPr>
        <w:t xml:space="preserve">Підсумовуючи</w:t>
      </w:r>
      <w:r w:rsidDel="00000000" w:rsidR="00000000" w:rsidRPr="00000000">
        <w:rPr>
          <w:rFonts w:ascii="Times New Roman" w:cs="Times New Roman" w:eastAsia="Times New Roman" w:hAnsi="Times New Roman"/>
          <w:color w:val="000000"/>
          <w:sz w:val="28"/>
          <w:szCs w:val="28"/>
          <w:rtl w:val="0"/>
        </w:rPr>
        <w:t xml:space="preserve"> дослідженням зі спортсменами високого класу, Огілві також вказує на важливість цієї якості. Ця риса особистості, що визначається за допомогою 16-факторного тесту Кеттелла, є найбільш тонким критерієм оцінки спортивного потенціалу, особливо у спортсменів, схильних працювати з повною віддачею. Цей показник дозволяє також виявити спортсменів, які не настільки сильно реагують на стресові змагальні ситуації.</w:t>
      </w:r>
    </w:p>
    <w:p w:rsidR="00000000" w:rsidDel="00000000" w:rsidP="00000000" w:rsidRDefault="00000000" w:rsidRPr="00000000" w14:paraId="000000E9">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Спортсмени з високими показниками «м'якості характеру» і </w:t>
      </w:r>
      <w:r w:rsidDel="00000000" w:rsidR="00000000" w:rsidRPr="00000000">
        <w:rPr>
          <w:rFonts w:ascii="Times New Roman" w:cs="Times New Roman" w:eastAsia="Times New Roman" w:hAnsi="Times New Roman"/>
          <w:sz w:val="28"/>
          <w:szCs w:val="28"/>
          <w:rtl w:val="0"/>
        </w:rPr>
        <w:t xml:space="preserve">водночас</w:t>
      </w:r>
      <w:r w:rsidDel="00000000" w:rsidR="00000000" w:rsidRPr="00000000">
        <w:rPr>
          <w:rFonts w:ascii="Times New Roman" w:cs="Times New Roman" w:eastAsia="Times New Roman" w:hAnsi="Times New Roman"/>
          <w:color w:val="000000"/>
          <w:sz w:val="28"/>
          <w:szCs w:val="28"/>
          <w:rtl w:val="0"/>
        </w:rPr>
        <w:t xml:space="preserve"> володіють неабиякими фізичними якостями, однак також можуть добитися високих спортивних результатів, якщо при роботі з ними враховувати їх особливості. Проте їх успіх у спорті в дуже великій мірі залежить від своєчасного виявлення (за допомогою тестування і спостережень) їх емоційної незрілості, гіперсенсітівность і, можливо, високої тривожності, а потім від правильно побудованих тренером і товаришами по команді відносин з такими спортсменами [37; 56].</w:t>
      </w:r>
    </w:p>
    <w:p w:rsidR="00000000" w:rsidDel="00000000" w:rsidP="00000000" w:rsidRDefault="00000000" w:rsidRPr="00000000" w14:paraId="000000EA">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Тривожність. </w:t>
      </w:r>
      <w:r w:rsidDel="00000000" w:rsidR="00000000" w:rsidRPr="00000000">
        <w:rPr>
          <w:rFonts w:ascii="Times New Roman" w:cs="Times New Roman" w:eastAsia="Times New Roman" w:hAnsi="Times New Roman"/>
          <w:color w:val="000000"/>
          <w:sz w:val="28"/>
          <w:szCs w:val="28"/>
          <w:rtl w:val="0"/>
        </w:rPr>
        <w:t xml:space="preserve">Схильність відчувати неадекватне почуття страху в стресових ситуаціях, очевидно, заважає спортсменам у різні періоди їхньої спортивної діяльності. Індивіди з високим рівнем загальної тривожності зазвичай не домагаються хороших спортивних результатів, якщо їм не приділяють особливої ​​уваги. У 1958 р. Бут встановив, що у спортсменів рівень тривоги нижче, ніж у не спортсмен</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color w:val="000000"/>
          <w:sz w:val="28"/>
          <w:szCs w:val="28"/>
          <w:rtl w:val="0"/>
        </w:rPr>
        <w:t xml:space="preserve">в. Оскільки тривожність є одним з центральних понять спортивної психології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однією з істотних рис особистості спортсмена. Як надмірний рівень тривожності, так і повна її відсутність заважають спортсмену показувати високі спортивні результати. Джонсон зі співавторами за допомогою проєктивних тестів обстежив борців і встановив за результатами виконання вже згадуваного тесту «Будинок-Дерево-Людина», що спортсмени володіють високим рівнем «генералізованої тривожності». Інші дослідники виявили, що досить високий рівень тривожності спостерігався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у спортсменів, які в той же самий час мали високі показники самоконтролю і твердості характеру.</w:t>
      </w:r>
    </w:p>
    <w:p w:rsidR="00000000" w:rsidDel="00000000" w:rsidP="00000000" w:rsidRDefault="00000000" w:rsidRPr="00000000" w14:paraId="000000EB">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роботі зі спортсменом, у якого за показниками особистісних тестів був виявлений високий рівень тривожності, слід застосовувати низку спеціальних методів. Наприклад, складні рухові реакції повинні бути ретельно відпрацьовані, щоб стресові умови змагання не перешкодили спортсмену показати високі результати. У деяких випадках можна вдатися до психотерапії, особливо коли змагальний період досягає своєї найвищої точки (в кінці сезону, перед відповідальними змаганнями) [31].</w:t>
      </w:r>
    </w:p>
    <w:p w:rsidR="00000000" w:rsidDel="00000000" w:rsidP="00000000" w:rsidRDefault="00000000" w:rsidRPr="00000000" w14:paraId="000000EC">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Впевненість у собі в ситуаціях міжособистісного спілкування</w:t>
      </w:r>
      <w:r w:rsidDel="00000000" w:rsidR="00000000" w:rsidRPr="00000000">
        <w:rPr>
          <w:rFonts w:ascii="Times New Roman" w:cs="Times New Roman" w:eastAsia="Times New Roman" w:hAnsi="Times New Roman"/>
          <w:color w:val="000000"/>
          <w:sz w:val="28"/>
          <w:szCs w:val="28"/>
          <w:rtl w:val="0"/>
        </w:rPr>
        <w:t xml:space="preserve">. Цілком логічно вважати, що в цілому спортсменам властива впевненість у собі. Соціальний статус, що купується спортсменами високого класу на всіх рівнях навчання, дозволяє припустити, що ці індивіди будуть почувати себе досить впевнено і вільно в різних соціальних ситуаціях. Так, наприклад, Джонсон </w:t>
      </w:r>
      <w:r w:rsidDel="00000000" w:rsidR="00000000" w:rsidRPr="00000000">
        <w:rPr>
          <w:rFonts w:ascii="Times New Roman" w:cs="Times New Roman" w:eastAsia="Times New Roman" w:hAnsi="Times New Roman"/>
          <w:sz w:val="28"/>
          <w:szCs w:val="28"/>
          <w:rtl w:val="0"/>
        </w:rPr>
        <w:t xml:space="preserve">зі</w:t>
      </w:r>
      <w:r w:rsidDel="00000000" w:rsidR="00000000" w:rsidRPr="00000000">
        <w:rPr>
          <w:rFonts w:ascii="Times New Roman" w:cs="Times New Roman" w:eastAsia="Times New Roman" w:hAnsi="Times New Roman"/>
          <w:color w:val="000000"/>
          <w:sz w:val="28"/>
          <w:szCs w:val="28"/>
          <w:rtl w:val="0"/>
        </w:rPr>
        <w:t xml:space="preserve"> співавторами відзначає у борців високого класу «виняткове почуття впевненості в собі». Огілві також вважає, що спортсмени високого класу, як правило, самовпевнені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незалежні.</w:t>
      </w:r>
    </w:p>
    <w:p w:rsidR="00000000" w:rsidDel="00000000" w:rsidP="00000000" w:rsidRDefault="00000000" w:rsidRPr="00000000" w14:paraId="000000ED">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Існують спортивні групи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окремі індивіди, які, займаючись фізичними вправами, намагаються подолати в собі почуття неповноцінності. Так, в деяких дослідженнях зазначалося, що атлетичною гімнастикою зазвичай займаються люди, які не дуже впевнені в собі. Наприклад, у роботах Харлоу і Тьюна було виявлено, що деякі випробовувані нарощуванням м'язової маси до неймовірних розмірів прагнули якось компенсувати невпевненість у своїх чоловічих </w:t>
      </w:r>
      <w:r w:rsidDel="00000000" w:rsidR="00000000" w:rsidRPr="00000000">
        <w:rPr>
          <w:rFonts w:ascii="Times New Roman" w:cs="Times New Roman" w:eastAsia="Times New Roman" w:hAnsi="Times New Roman"/>
          <w:sz w:val="28"/>
          <w:szCs w:val="28"/>
          <w:rtl w:val="0"/>
        </w:rPr>
        <w:t xml:space="preserve">чеснот</w:t>
      </w:r>
      <w:r w:rsidDel="00000000" w:rsidR="00000000" w:rsidRPr="00000000">
        <w:rPr>
          <w:rFonts w:ascii="Times New Roman" w:cs="Times New Roman" w:eastAsia="Times New Roman" w:hAnsi="Times New Roman"/>
          <w:color w:val="000000"/>
          <w:sz w:val="28"/>
          <w:szCs w:val="28"/>
          <w:rtl w:val="0"/>
        </w:rPr>
        <w:t xml:space="preserve">. У багатьох видах спорту учасники можуть намагатися приховати за зовнішньою товариськістю і фізичною активністю почуття власної неадекватності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невпевненості в собі. Уважний тренер повинен знати, хто з його вихованців впевнений в собі, а хто ні, і в разі необхідності надавати останнім емоційну і словесну підтримку.</w:t>
      </w:r>
    </w:p>
    <w:p w:rsidR="00000000" w:rsidDel="00000000" w:rsidP="00000000" w:rsidRDefault="00000000" w:rsidRPr="00000000" w14:paraId="000000EE">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Більш впевнений в собі спортсмен буде інакше реагувати на похвалу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осуд тренера, ніж той, хто не впевнений у собі. Як загальне почуття невпевненості, так і невпевненість у специфічних спортивних ситуаціях зароджуються ще в ранньому дитинстві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потім вже в пізніші періоди життя формуються в умовах змагальної боротьби. Наприклад, малоймовірно, що тривале перебування спортсмена в ролі запасного викличе у нього відчуття емоційного підйому. Фізичні можливості учасників і запасних спортсменів можуть істотно змінюватися, і тому цілком ймовірно, що і впевненість в собі у першу протягом сезону підвищиться, а в останніх знизиться. Тому тренер не повинен дивуватися невдалому виступу гравця, велику частину часу просидів на лаві для запасних гравців і несподівано включеного до основного складу [17].</w:t>
      </w:r>
    </w:p>
    <w:p w:rsidR="00000000" w:rsidDel="00000000" w:rsidP="00000000" w:rsidRDefault="00000000" w:rsidRPr="00000000" w14:paraId="000000EF">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Турбота про власну зовнішність і здоров'я</w:t>
      </w:r>
      <w:r w:rsidDel="00000000" w:rsidR="00000000" w:rsidRPr="00000000">
        <w:rPr>
          <w:rFonts w:ascii="Times New Roman" w:cs="Times New Roman" w:eastAsia="Times New Roman" w:hAnsi="Times New Roman"/>
          <w:color w:val="000000"/>
          <w:sz w:val="28"/>
          <w:szCs w:val="28"/>
          <w:rtl w:val="0"/>
        </w:rPr>
        <w:t xml:space="preserve">. За допомогою об'єктивних та </w:t>
      </w:r>
      <w:r w:rsidDel="00000000" w:rsidR="00000000" w:rsidRPr="00000000">
        <w:rPr>
          <w:rFonts w:ascii="Times New Roman" w:cs="Times New Roman" w:eastAsia="Times New Roman" w:hAnsi="Times New Roman"/>
          <w:sz w:val="28"/>
          <w:szCs w:val="28"/>
          <w:rtl w:val="0"/>
        </w:rPr>
        <w:t xml:space="preserve">проєктивних</w:t>
      </w:r>
      <w:r w:rsidDel="00000000" w:rsidR="00000000" w:rsidRPr="00000000">
        <w:rPr>
          <w:rFonts w:ascii="Times New Roman" w:cs="Times New Roman" w:eastAsia="Times New Roman" w:hAnsi="Times New Roman"/>
          <w:color w:val="000000"/>
          <w:sz w:val="28"/>
          <w:szCs w:val="28"/>
          <w:rtl w:val="0"/>
        </w:rPr>
        <w:t xml:space="preserve"> тестів були виявлені розбіжності у ставленні спортсменів до своєї зовнішності, до травм і навіть в їх здатності переносити біль.</w:t>
      </w:r>
    </w:p>
    <w:p w:rsidR="00000000" w:rsidDel="00000000" w:rsidP="00000000" w:rsidRDefault="00000000" w:rsidRPr="00000000" w14:paraId="000000F0">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 Райан висловлює припущення, що за здатністю переносити біль спортсменів, мабуть, можна розділити на кілька типів. За спостереженням Райана, спортсмени, які займалися видами спорту, які вимагають фізичного контакту, значно краще в порівнянні з не спортсменов переносять фізичний біль. Мабуть, спортсмен може знижувати інтенсивність вхідного стимулу, а деякі спортсмени при цьому блокують візуальні, кінестетичні та больові імпульси [14].</w:t>
      </w:r>
    </w:p>
    <w:p w:rsidR="00000000" w:rsidDel="00000000" w:rsidP="00000000" w:rsidRDefault="00000000" w:rsidRPr="00000000" w14:paraId="000000F1">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1964 р. Слашер встановив, що баскетболісти виявляють підвищену увагу до своєї статури. Турбота спортсменів до своїх фізичних даних і зовнішності відзначалася деякими дослідниками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в ряді інших видів спорту. Така увага до зовнішності може бути відмінною рисою не тільки спортсмена, тіло якого є для нього засобом досягнення успіху і самовираження, але до певної міри властиво будь-якій людині. При надмірній турботі про </w:t>
      </w:r>
      <w:r w:rsidDel="00000000" w:rsidR="00000000" w:rsidRPr="00000000">
        <w:rPr>
          <w:rFonts w:ascii="Times New Roman" w:cs="Times New Roman" w:eastAsia="Times New Roman" w:hAnsi="Times New Roman"/>
          <w:sz w:val="28"/>
          <w:szCs w:val="28"/>
          <w:rtl w:val="0"/>
        </w:rPr>
        <w:t xml:space="preserve">власного тіла</w:t>
      </w:r>
      <w:r w:rsidDel="00000000" w:rsidR="00000000" w:rsidRPr="00000000">
        <w:rPr>
          <w:rFonts w:ascii="Times New Roman" w:cs="Times New Roman" w:eastAsia="Times New Roman" w:hAnsi="Times New Roman"/>
          <w:color w:val="000000"/>
          <w:sz w:val="28"/>
          <w:szCs w:val="28"/>
          <w:rtl w:val="0"/>
        </w:rPr>
        <w:t xml:space="preserve"> цілком можливо, що спортсмен буде проявляти підвищену чутливість до найменших пошкоджень і травм і навіть може бачити в змаганнях можливу небезпеку для свого здоров'я. Тип спортсменів, «схильних до травм», був виділений багатьма клінічними психологами, які проводили дослідження на спортсменах. З ними зазвичай, як показує досвід, найважче працювати. Уявні або перебільшені проблеми, пов'язані зі здоров'ям, часто можуть бути свідченням глибоко вкорінені невротичних або психопатичних тенденцій, на які слід негайно звернути увагу. Крім того, спортсмен іноді може або сильно перебільшити серйозність стану свого здоров'я, або симулювати хворобу для виправдання можливої ​​невдачі на змаганнях. Дивно, як багато спортсменів встановлювали світові рекорди під час передбачуваних захворювань чи травм [56].</w:t>
      </w:r>
    </w:p>
    <w:p w:rsidR="00000000" w:rsidDel="00000000" w:rsidP="00000000" w:rsidRDefault="00000000" w:rsidRPr="00000000" w14:paraId="000000F2">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Авторитарність</w:t>
      </w:r>
      <w:r w:rsidDel="00000000" w:rsidR="00000000" w:rsidRPr="00000000">
        <w:rPr>
          <w:rFonts w:ascii="Times New Roman" w:cs="Times New Roman" w:eastAsia="Times New Roman" w:hAnsi="Times New Roman"/>
          <w:color w:val="000000"/>
          <w:sz w:val="28"/>
          <w:szCs w:val="28"/>
          <w:rtl w:val="0"/>
        </w:rPr>
        <w:t xml:space="preserve">. Потреба підкоряти собі інших частіше спостерігається серед тренерів, ніж серед спортсменів. Найімовірніше, що у спортивній команді можуть бути спортсмени як з високим рівнем авторитарності, так і з низьким. Тренер повинен з великою увагою ставитися до вираженого прагнення до лідерства в перших, прагненню, яке не завжди може поєднуватися з необхідними лідерськими якостями. Цікаво відзначити, проте, що в більш широких дослідженнях «авторитарної особистості» цей комплекс рис часто поєднується з потребою індивіда в підпорядкуванні іншим. Іншими словами, особистості з високою потребою підпорядковувати собі </w:t>
      </w:r>
      <w:r w:rsidDel="00000000" w:rsidR="00000000" w:rsidRPr="00000000">
        <w:rPr>
          <w:rFonts w:ascii="Times New Roman" w:cs="Times New Roman" w:eastAsia="Times New Roman" w:hAnsi="Times New Roman"/>
          <w:sz w:val="28"/>
          <w:szCs w:val="28"/>
          <w:rtl w:val="0"/>
        </w:rPr>
        <w:t xml:space="preserve">оточення</w:t>
      </w:r>
      <w:r w:rsidDel="00000000" w:rsidR="00000000" w:rsidRPr="00000000">
        <w:rPr>
          <w:rFonts w:ascii="Times New Roman" w:cs="Times New Roman" w:eastAsia="Times New Roman" w:hAnsi="Times New Roman"/>
          <w:color w:val="000000"/>
          <w:sz w:val="28"/>
          <w:szCs w:val="28"/>
          <w:rtl w:val="0"/>
        </w:rPr>
        <w:t xml:space="preserve"> прагнуть до цілковитого контролю над собою. Тому спортсмен з авторитарними тенденціями не буде доставляти тренеру багато клопоту. Він буде легко приймати всі обмеження і розпорядження свого тренера, що стосуються тренувань і його поведінки. Спортсмен з низькими авторитарними потребами, навпаки, буде менш охоче приймати подібні домагання від інших, у тому числі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від свого тренера, особливо якщо це якось пов'язано з обмеженням її свободи.</w:t>
      </w:r>
    </w:p>
    <w:p w:rsidR="00000000" w:rsidDel="00000000" w:rsidP="00000000" w:rsidRDefault="00000000" w:rsidRPr="00000000" w14:paraId="000000F3">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Спортсмен з високим рівнем авторитарності буде наполегливий у своїх домаганнях, хвалькуватий, зарозумілий, агресивний і у випадку невдач схильний швидше звинувачувати інших, а не себе, нав'язуючи зазвичай свою волю грубо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егоїстично. Індивід з низькими авторитарними потребами, навпаки, буде покладливий, іноді не впевнений у собі, скромний, при помилках схильний до самозвинувачень і відносно спокійний. Само собою зрозуміло, що індивід, що знаходиться приблизно посередині шкали авторитарності, зможе виявляти то наполегливість, то поступливість, в залежності від ситуації в команді. Проте, поки не отримано достатньої кількості експериментальних даних про взаємозв'язок між авторитарністю та спортивною майстерністю, важко робити будь-які певні висновки [2; 17; 58].</w:t>
      </w:r>
    </w:p>
    <w:p w:rsidR="00000000" w:rsidDel="00000000" w:rsidP="00000000" w:rsidRDefault="00000000" w:rsidRPr="00000000" w14:paraId="000000F4">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Прагнення до досягнень</w:t>
      </w:r>
      <w:r w:rsidDel="00000000" w:rsidR="00000000" w:rsidRPr="00000000">
        <w:rPr>
          <w:rFonts w:ascii="Times New Roman" w:cs="Times New Roman" w:eastAsia="Times New Roman" w:hAnsi="Times New Roman"/>
          <w:color w:val="000000"/>
          <w:sz w:val="28"/>
          <w:szCs w:val="28"/>
          <w:rtl w:val="0"/>
        </w:rPr>
        <w:t xml:space="preserve">. Огляд досліджень з цієї теми не підтвердив припущення про те, що у спортсменів більш виражено прагнення до високих досягнень. Так, наприклад, Мейерс і Омнахт не виявили суттєвих відмінностей у прагненні до досягнення у спортсменів і не спортсмен</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color w:val="000000"/>
          <w:sz w:val="28"/>
          <w:szCs w:val="28"/>
          <w:rtl w:val="0"/>
        </w:rPr>
        <w:t xml:space="preserve">в. Можливо, це пов'язано з тим, що отримані показники засновані на вимірюваннях, які враховують наявність або відсутність лише загальних тенденцій до досягнення, а не прагнення до високих спортивних результатів. Коли ці виміри будуть модифіковані таким чином, щоб конкретно встановити, як піддослідні </w:t>
      </w:r>
      <w:r w:rsidDel="00000000" w:rsidR="00000000" w:rsidRPr="00000000">
        <w:rPr>
          <w:rFonts w:ascii="Times New Roman" w:cs="Times New Roman" w:eastAsia="Times New Roman" w:hAnsi="Times New Roman"/>
          <w:sz w:val="28"/>
          <w:szCs w:val="28"/>
          <w:rtl w:val="0"/>
        </w:rPr>
        <w:t xml:space="preserve">належить до досягнення</w:t>
      </w:r>
      <w:r w:rsidDel="00000000" w:rsidR="00000000" w:rsidRPr="00000000">
        <w:rPr>
          <w:rFonts w:ascii="Times New Roman" w:cs="Times New Roman" w:eastAsia="Times New Roman" w:hAnsi="Times New Roman"/>
          <w:color w:val="000000"/>
          <w:sz w:val="28"/>
          <w:szCs w:val="28"/>
          <w:rtl w:val="0"/>
        </w:rPr>
        <w:t xml:space="preserve"> успіхів у спорті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в інших видах діяльності, що вимагають фізичних зусиль, то, мабуть, виявиться, що спортсмени високого класу володіють великим прагненням до досягнення, ніж спортсмени більш низької кваліфікації та не спортсмени.</w:t>
      </w:r>
    </w:p>
    <w:p w:rsidR="00000000" w:rsidDel="00000000" w:rsidP="00000000" w:rsidRDefault="00000000" w:rsidRPr="00000000" w14:paraId="000000F5">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Генезис прагнення до досягнення, як і багато рис особистості, було простежено вченими в ранніх стадіях відносини дитини з батьками. Однак за допомогою </w:t>
      </w:r>
      <w:r w:rsidDel="00000000" w:rsidR="00000000" w:rsidRPr="00000000">
        <w:rPr>
          <w:rFonts w:ascii="Times New Roman" w:cs="Times New Roman" w:eastAsia="Times New Roman" w:hAnsi="Times New Roman"/>
          <w:sz w:val="28"/>
          <w:szCs w:val="28"/>
          <w:rtl w:val="0"/>
        </w:rPr>
        <w:t xml:space="preserve">чинних</w:t>
      </w:r>
      <w:r w:rsidDel="00000000" w:rsidR="00000000" w:rsidRPr="00000000">
        <w:rPr>
          <w:rFonts w:ascii="Times New Roman" w:cs="Times New Roman" w:eastAsia="Times New Roman" w:hAnsi="Times New Roman"/>
          <w:color w:val="000000"/>
          <w:sz w:val="28"/>
          <w:szCs w:val="28"/>
          <w:rtl w:val="0"/>
        </w:rPr>
        <w:t xml:space="preserve"> бланкових особистісних тестів важко поки що визначити ступінь вираженості цієї риси в різних груп спортсменів. Для більш точної характеристики доцільно дати відповіді на наступні запитання. Як формувався загальний рівень цієї потреби в дитинстві? Наскільки специфічні потреби спортсмена в досягненні, тобто зосереджує він всю свою увагу на спортивних досягненнях або ж активно прагне досягати успіху у всьому, чим би не займався? Де можна було б знайти найбільш доцільне застосування високу потребу в досягненні у спортсмена, який закінчив свою спортивну кар'єру? Чи відображає потребу в досягненні якесь почуття меншовартості? Чи є спорт для даного індивіда способом самоствердження особистості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знаходяться чи його запити в межах розумних і здорових потреб [62].</w:t>
      </w:r>
    </w:p>
    <w:p w:rsidR="00000000" w:rsidDel="00000000" w:rsidP="00000000" w:rsidRDefault="00000000" w:rsidRPr="00000000" w14:paraId="000000F6">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Відповіді на ці питання швидше за все можна отримати лише в результаті тривалого спілкування з людиною, обговорення системи його цінностей, вивчення стосунків у сім'ї, його виховання, відношення до спорту, а не в ході короткочасного особистісного тестування. Результати деяких досліджень свідчать про те, що у членів більшості успішно </w:t>
      </w:r>
      <w:r w:rsidDel="00000000" w:rsidR="00000000" w:rsidRPr="00000000">
        <w:rPr>
          <w:rFonts w:ascii="Times New Roman" w:cs="Times New Roman" w:eastAsia="Times New Roman" w:hAnsi="Times New Roman"/>
          <w:sz w:val="28"/>
          <w:szCs w:val="28"/>
          <w:rtl w:val="0"/>
        </w:rPr>
        <w:t xml:space="preserve">виступають спортивним командам</w:t>
      </w:r>
      <w:r w:rsidDel="00000000" w:rsidR="00000000" w:rsidRPr="00000000">
        <w:rPr>
          <w:rFonts w:ascii="Times New Roman" w:cs="Times New Roman" w:eastAsia="Times New Roman" w:hAnsi="Times New Roman"/>
          <w:color w:val="000000"/>
          <w:sz w:val="28"/>
          <w:szCs w:val="28"/>
          <w:rtl w:val="0"/>
        </w:rPr>
        <w:t xml:space="preserve"> різний рівень потреб у досягненні.  Очевидно, що в такого роду спортивної «ідеальної» команді буде менше конфліктних ситуацій, ніж у групі з однаково високою потребою в досягненні у всіх її членів.</w:t>
      </w:r>
    </w:p>
    <w:p w:rsidR="00000000" w:rsidDel="00000000" w:rsidP="00000000" w:rsidRDefault="00000000" w:rsidRPr="00000000" w14:paraId="000000F7">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Емоційна стійкість, самоконтроль</w:t>
      </w:r>
      <w:r w:rsidDel="00000000" w:rsidR="00000000" w:rsidRPr="00000000">
        <w:rPr>
          <w:rFonts w:ascii="Times New Roman" w:cs="Times New Roman" w:eastAsia="Times New Roman" w:hAnsi="Times New Roman"/>
          <w:color w:val="000000"/>
          <w:sz w:val="28"/>
          <w:szCs w:val="28"/>
          <w:rtl w:val="0"/>
        </w:rPr>
        <w:t xml:space="preserve">. Спортсмен зможе домогтися успіху в стресових ситуаціях тільки в тому випадку, якщо зуміє ефективно управляти своїм емоційним станом. Наприклад, встановлено, що американські футболісти відрізняються більш високою емоційною стійкістю, ніж звичайні люди. К. Сперлінг дослідивши 435 спортсменів і не спортсмен</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color w:val="000000"/>
          <w:sz w:val="28"/>
          <w:szCs w:val="28"/>
          <w:rtl w:val="0"/>
        </w:rPr>
        <w:t xml:space="preserve">в, також виявив, що для спортсменів </w:t>
      </w:r>
      <w:r w:rsidDel="00000000" w:rsidR="00000000" w:rsidRPr="00000000">
        <w:rPr>
          <w:rFonts w:ascii="Times New Roman" w:cs="Times New Roman" w:eastAsia="Times New Roman" w:hAnsi="Times New Roman"/>
          <w:sz w:val="28"/>
          <w:szCs w:val="28"/>
          <w:rtl w:val="0"/>
        </w:rPr>
        <w:t xml:space="preserve">характерна більш</w:t>
      </w:r>
      <w:r w:rsidDel="00000000" w:rsidR="00000000" w:rsidRPr="00000000">
        <w:rPr>
          <w:rFonts w:ascii="Times New Roman" w:cs="Times New Roman" w:eastAsia="Times New Roman" w:hAnsi="Times New Roman"/>
          <w:color w:val="000000"/>
          <w:sz w:val="28"/>
          <w:szCs w:val="28"/>
          <w:rtl w:val="0"/>
        </w:rPr>
        <w:t xml:space="preserve"> сприятлива особистісна адаптація [56].</w:t>
      </w:r>
    </w:p>
    <w:p w:rsidR="00000000" w:rsidDel="00000000" w:rsidP="00000000" w:rsidRDefault="00000000" w:rsidRPr="00000000" w14:paraId="000000F8">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Однак залежність між емоційною стійкістю і спортивним результатом складніше, ніж можна було б припустити на підставі вищевикладеного. Як приклад можна навести відмінності між спортсменами різних спеціалізацій. Так, Слашер, за допомогою методики MMPI встановив, що у плавців невротичність нижче, ніж у представників видів спорту, де є безпосередній фізичний контакт із суперником. За даними Джонсона, які використовували </w:t>
      </w:r>
      <w:r w:rsidDel="00000000" w:rsidR="00000000" w:rsidRPr="00000000">
        <w:rPr>
          <w:rFonts w:ascii="Times New Roman" w:cs="Times New Roman" w:eastAsia="Times New Roman" w:hAnsi="Times New Roman"/>
          <w:sz w:val="28"/>
          <w:szCs w:val="28"/>
          <w:rtl w:val="0"/>
        </w:rPr>
        <w:t xml:space="preserve">проєктивні</w:t>
      </w:r>
      <w:r w:rsidDel="00000000" w:rsidR="00000000" w:rsidRPr="00000000">
        <w:rPr>
          <w:rFonts w:ascii="Times New Roman" w:cs="Times New Roman" w:eastAsia="Times New Roman" w:hAnsi="Times New Roman"/>
          <w:color w:val="000000"/>
          <w:sz w:val="28"/>
          <w:szCs w:val="28"/>
          <w:rtl w:val="0"/>
        </w:rPr>
        <w:t xml:space="preserve"> тести, виявилося, що борці можуть досить добре управляти своїми емоціями. Оцінка емоційної стійкості являє собою досить складну проблему. Висновок про рівень емоційної стійкості спортсмена за результатами тестування може не тільки бути недостатньо достовірним, а й завдати відомий шкоди самому спортсмену і його відносин з тренером і товаришами по команді. Однак, навіть якщо багато спортсменів і не так емоційно стійкі, як хотілося б, у них більш ніж достатньо виражені такі якості, як твердість характеру, потреба в досягненні тощо, що забезпечує їм потрібне оптимальний психічний стан під час змагань. </w:t>
      </w:r>
      <w:r w:rsidDel="00000000" w:rsidR="00000000" w:rsidRPr="00000000">
        <w:rPr>
          <w:rFonts w:ascii="Times New Roman" w:cs="Times New Roman" w:eastAsia="Times New Roman" w:hAnsi="Times New Roman"/>
          <w:sz w:val="28"/>
          <w:szCs w:val="28"/>
          <w:rtl w:val="0"/>
        </w:rPr>
        <w:t xml:space="preserve">На додаток</w:t>
      </w:r>
      <w:r w:rsidDel="00000000" w:rsidR="00000000" w:rsidRPr="00000000">
        <w:rPr>
          <w:rFonts w:ascii="Times New Roman" w:cs="Times New Roman" w:eastAsia="Times New Roman" w:hAnsi="Times New Roman"/>
          <w:color w:val="000000"/>
          <w:sz w:val="28"/>
          <w:szCs w:val="28"/>
          <w:rtl w:val="0"/>
        </w:rPr>
        <w:t xml:space="preserve">, можна припустити, що у спортсменів світового класу або емоційні проблеми знаходяться під ефективним контролем, або вони в особистісному плані надзвичайно емоційно стійкі. Це і зрозуміло: менш стійкі відсіялися б ще «в дорозі».</w:t>
      </w:r>
    </w:p>
    <w:p w:rsidR="00000000" w:rsidDel="00000000" w:rsidP="00000000" w:rsidRDefault="00000000" w:rsidRPr="00000000" w14:paraId="000000F9">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Важко точно визначити величину додаткових емоційних затрат, необхідних з боку тренера для ефективної роботи з емоційно нестійкими спортсменами. Якщо вони до того ж мають і неабиякими фізичними даними, то допомога тренера у вирішенні їх психологічних проблем принесе не тільки користь цим спортсменам, але й може сприяти досягненню ними результатів національного та міжнародного рівня. Навпаки, відсутність такої допомоги може прискорити настання емоційного зриву, особливо в міру підвищення стрессорно</w:t>
      </w:r>
      <w:r w:rsidDel="00000000" w:rsidR="00000000" w:rsidRPr="00000000">
        <w:rPr>
          <w:rFonts w:ascii="Times New Roman" w:cs="Times New Roman" w:eastAsia="Times New Roman" w:hAnsi="Times New Roman"/>
          <w:sz w:val="28"/>
          <w:szCs w:val="28"/>
          <w:rtl w:val="0"/>
        </w:rPr>
        <w:t xml:space="preserve">ї</w:t>
      </w:r>
      <w:r w:rsidDel="00000000" w:rsidR="00000000" w:rsidRPr="00000000">
        <w:rPr>
          <w:rFonts w:ascii="Times New Roman" w:cs="Times New Roman" w:eastAsia="Times New Roman" w:hAnsi="Times New Roman"/>
          <w:color w:val="000000"/>
          <w:sz w:val="28"/>
          <w:szCs w:val="28"/>
          <w:rtl w:val="0"/>
        </w:rPr>
        <w:t xml:space="preserve"> змагальної обстановки. Спортсменам з подібними порушеннями повинна бути надана професійна консультативна допомога психолога, оскільки їхні проблеми можуть бути досить серйозний характер. І стежити за своєчасністю такої допомоги, на наше глибоке переконання, повинен кожен тренер [2; 14; 56; 58].</w:t>
      </w:r>
    </w:p>
    <w:p w:rsidR="00000000" w:rsidDel="00000000" w:rsidP="00000000" w:rsidRDefault="00000000" w:rsidRPr="00000000" w14:paraId="000000FA">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Інтроверсія, екстраверсія</w:t>
      </w:r>
      <w:r w:rsidDel="00000000" w:rsidR="00000000" w:rsidRPr="00000000">
        <w:rPr>
          <w:rFonts w:ascii="Times New Roman" w:cs="Times New Roman" w:eastAsia="Times New Roman" w:hAnsi="Times New Roman"/>
          <w:color w:val="000000"/>
          <w:sz w:val="28"/>
          <w:szCs w:val="28"/>
          <w:rtl w:val="0"/>
        </w:rPr>
        <w:t xml:space="preserve">. Зазвичай у спортсменів високого класу, особливо при обстеженні досить великих вибірок, відзначається виражена тенденція до екстраверсії. Проте поки невідомо, що є причиною цієї «відкритості, орієнтації на зовнішній світ». Виникає вона від загальної впевненості спортсмена в собі, що формується в нього завдяки видатним фізичним даним і високим результатам, які він показує. </w:t>
      </w:r>
      <w:r w:rsidDel="00000000" w:rsidR="00000000" w:rsidRPr="00000000">
        <w:rPr>
          <w:rFonts w:ascii="Times New Roman" w:cs="Times New Roman" w:eastAsia="Times New Roman" w:hAnsi="Times New Roman"/>
          <w:sz w:val="28"/>
          <w:szCs w:val="28"/>
          <w:rtl w:val="0"/>
        </w:rPr>
        <w:t xml:space="preserve">З усім тим</w:t>
      </w:r>
      <w:r w:rsidDel="00000000" w:rsidR="00000000" w:rsidRPr="00000000">
        <w:rPr>
          <w:rFonts w:ascii="Times New Roman" w:cs="Times New Roman" w:eastAsia="Times New Roman" w:hAnsi="Times New Roman"/>
          <w:color w:val="000000"/>
          <w:sz w:val="28"/>
          <w:szCs w:val="28"/>
          <w:rtl w:val="0"/>
        </w:rPr>
        <w:t xml:space="preserve"> є достатня кількість експериментальних даних, що свідчать про виражену загальної екстраверсії у спортсменів різних видів спорту. Так, Огілві, узагальнюючи результати своїх неопублікованих досліджень, відзначає, що спортсмени високого класу є, як правило, екстравертами, за винятком тенісистів, стаєр і </w:t>
      </w:r>
      <w:r w:rsidDel="00000000" w:rsidR="00000000" w:rsidRPr="00000000">
        <w:rPr>
          <w:rFonts w:ascii="Times New Roman" w:cs="Times New Roman" w:eastAsia="Times New Roman" w:hAnsi="Times New Roman"/>
          <w:sz w:val="28"/>
          <w:szCs w:val="28"/>
          <w:rtl w:val="0"/>
        </w:rPr>
        <w:t xml:space="preserve">автоперегонників</w:t>
      </w:r>
      <w:r w:rsidDel="00000000" w:rsidR="00000000" w:rsidRPr="00000000">
        <w:rPr>
          <w:rFonts w:ascii="Times New Roman" w:cs="Times New Roman" w:eastAsia="Times New Roman" w:hAnsi="Times New Roman"/>
          <w:color w:val="000000"/>
          <w:sz w:val="28"/>
          <w:szCs w:val="28"/>
          <w:rtl w:val="0"/>
        </w:rPr>
        <w:t xml:space="preserve">. Аналогічні дані були отримані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в дослідженнях Кейна, що виявив виражену екстраверсію </w:t>
      </w:r>
      <w:r w:rsidDel="00000000" w:rsidR="00000000" w:rsidRPr="00000000">
        <w:rPr>
          <w:rFonts w:ascii="Times New Roman" w:cs="Times New Roman" w:eastAsia="Times New Roman" w:hAnsi="Times New Roman"/>
          <w:sz w:val="28"/>
          <w:szCs w:val="28"/>
          <w:rtl w:val="0"/>
        </w:rPr>
        <w:t xml:space="preserve">в</w:t>
      </w:r>
      <w:r w:rsidDel="00000000" w:rsidR="00000000" w:rsidRPr="00000000">
        <w:rPr>
          <w:rFonts w:ascii="Times New Roman" w:cs="Times New Roman" w:eastAsia="Times New Roman" w:hAnsi="Times New Roman"/>
          <w:color w:val="000000"/>
          <w:sz w:val="28"/>
          <w:szCs w:val="28"/>
          <w:rtl w:val="0"/>
        </w:rPr>
        <w:t xml:space="preserve"> англійських футболістів, а також у роботах Сперлінга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Ікегамі, показали, що спортсмени більш екстравертірованний, ніж не спортсмени. Крім того, Ікегамі, що обстежив </w:t>
      </w:r>
      <w:r w:rsidDel="00000000" w:rsidR="00000000" w:rsidRPr="00000000">
        <w:rPr>
          <w:rFonts w:ascii="Times New Roman" w:cs="Times New Roman" w:eastAsia="Times New Roman" w:hAnsi="Times New Roman"/>
          <w:sz w:val="28"/>
          <w:szCs w:val="28"/>
          <w:rtl w:val="0"/>
        </w:rPr>
        <w:t xml:space="preserve">понад 1500</w:t>
      </w:r>
      <w:r w:rsidDel="00000000" w:rsidR="00000000" w:rsidRPr="00000000">
        <w:rPr>
          <w:rFonts w:ascii="Times New Roman" w:cs="Times New Roman" w:eastAsia="Times New Roman" w:hAnsi="Times New Roman"/>
          <w:color w:val="000000"/>
          <w:sz w:val="28"/>
          <w:szCs w:val="28"/>
          <w:rtl w:val="0"/>
        </w:rPr>
        <w:t xml:space="preserve"> спортсменів, встановив, що у чоловіків екстраверсія більш виражена, ніж у жінок [58].</w:t>
      </w:r>
    </w:p>
    <w:p w:rsidR="00000000" w:rsidDel="00000000" w:rsidP="00000000" w:rsidRDefault="00000000" w:rsidRPr="00000000" w14:paraId="000000FB">
      <w:pPr>
        <w:pBdr>
          <w:top w:space="0" w:sz="0" w:val="nil"/>
          <w:left w:space="0" w:sz="0" w:val="nil"/>
          <w:bottom w:space="0" w:sz="0" w:val="nil"/>
          <w:right w:space="0" w:sz="0" w:val="nil"/>
          <w:between w:space="0" w:sz="0" w:val="nil"/>
        </w:pBd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Але у 1966 р. Уарбертон і Кейн виявили у кращих спортсменів світового класу деяку тенденцію до інтроверсії. Було висловлено припущення, що в змаганнях самого високого рівня </w:t>
      </w:r>
      <w:r w:rsidDel="00000000" w:rsidR="00000000" w:rsidRPr="00000000">
        <w:rPr>
          <w:rFonts w:ascii="Times New Roman" w:cs="Times New Roman" w:eastAsia="Times New Roman" w:hAnsi="Times New Roman"/>
          <w:sz w:val="28"/>
          <w:szCs w:val="28"/>
          <w:rtl w:val="0"/>
        </w:rPr>
        <w:t xml:space="preserve">стресорного впливу</w:t>
      </w:r>
      <w:r w:rsidDel="00000000" w:rsidR="00000000" w:rsidRPr="00000000">
        <w:rPr>
          <w:rFonts w:ascii="Times New Roman" w:cs="Times New Roman" w:eastAsia="Times New Roman" w:hAnsi="Times New Roman"/>
          <w:color w:val="000000"/>
          <w:sz w:val="28"/>
          <w:szCs w:val="28"/>
          <w:rtl w:val="0"/>
        </w:rPr>
        <w:t xml:space="preserve"> середовища, мабуть, стають настільки великі, що деяка інтровертірованість допомагає спортсмену зберегти самовладання і краще витримати ці додаткові навантаження. Такі риси, як товариськість і замкнутість, також впливають на те, як буде реагувати індивід на похвалу чи осуд. На інтроверта, напевно, будуть краще діяти осуду, ніж похвала. Екстраверту ж, навпаки, може знадобитися найрізноманітніша підтримка і допомога з боку інших.</w:t>
      </w:r>
    </w:p>
    <w:p w:rsidR="00000000" w:rsidDel="00000000" w:rsidP="00000000" w:rsidRDefault="00000000" w:rsidRPr="00000000" w14:paraId="000000FC">
      <w:pP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ми проаналізували спектр наукових досліджень, які доводять, що негативні емоції, такі як занепокоєння, гнів і напруга часто ситуаційно корисні для спортивних результатів. Вони можуть допомогти генерувати більше енергії, якщо їх правильно направити в процесі виконання завдання, і допомагає впоратися з надмірним стресом. Позитивні емоції не завжди корисні для продуктивності в спортивній діяльності де необхідна зосередженість зусиль і наполегливість протягом тривалого часу. Також було виявлено психологічні особливості особистості спортсменів які впливають на результат спортивної діяльності – агресивність, турбота про власну </w:t>
      </w:r>
      <w:r w:rsidDel="00000000" w:rsidR="00000000" w:rsidRPr="00000000">
        <w:rPr>
          <w:rFonts w:ascii="Times New Roman" w:cs="Times New Roman" w:eastAsia="Times New Roman" w:hAnsi="Times New Roman"/>
          <w:sz w:val="28"/>
          <w:szCs w:val="28"/>
          <w:rtl w:val="0"/>
        </w:rPr>
        <w:t xml:space="preserve">зовнішність</w:t>
      </w:r>
      <w:r w:rsidDel="00000000" w:rsidR="00000000" w:rsidRPr="00000000">
        <w:rPr>
          <w:rFonts w:ascii="Times New Roman" w:cs="Times New Roman" w:eastAsia="Times New Roman" w:hAnsi="Times New Roman"/>
          <w:color w:val="000000"/>
          <w:sz w:val="28"/>
          <w:szCs w:val="28"/>
          <w:rtl w:val="0"/>
        </w:rPr>
        <w:t xml:space="preserve">, прагнення досягнень, емоційна </w:t>
      </w:r>
      <w:r w:rsidDel="00000000" w:rsidR="00000000" w:rsidRPr="00000000">
        <w:rPr>
          <w:rFonts w:ascii="Times New Roman" w:cs="Times New Roman" w:eastAsia="Times New Roman" w:hAnsi="Times New Roman"/>
          <w:sz w:val="28"/>
          <w:szCs w:val="28"/>
          <w:rtl w:val="0"/>
        </w:rPr>
        <w:t xml:space="preserve">стійкість</w:t>
      </w:r>
      <w:r w:rsidDel="00000000" w:rsidR="00000000" w:rsidRPr="00000000">
        <w:rPr>
          <w:rFonts w:ascii="Times New Roman" w:cs="Times New Roman" w:eastAsia="Times New Roman" w:hAnsi="Times New Roman"/>
          <w:color w:val="000000"/>
          <w:sz w:val="28"/>
          <w:szCs w:val="28"/>
          <w:rtl w:val="0"/>
        </w:rPr>
        <w:t xml:space="preserve">, самоконтроль, екстраверсія, інтроверсія.</w:t>
      </w:r>
    </w:p>
    <w:p w:rsidR="00000000" w:rsidDel="00000000" w:rsidP="00000000" w:rsidRDefault="00000000" w:rsidRPr="00000000" w14:paraId="000000FD">
      <w:pPr>
        <w:shd w:fill="ffffff" w:val="clea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E">
      <w:pPr>
        <w:spacing w:after="0" w:line="360" w:lineRule="auto"/>
        <w:ind w:left="13" w:right="234" w:firstLine="838"/>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1.3. Умови розвитку емоційного інтелекту у спортсменів-пауерліфтерів</w:t>
      </w:r>
    </w:p>
    <w:p w:rsidR="00000000" w:rsidDel="00000000" w:rsidP="00000000" w:rsidRDefault="00000000" w:rsidRPr="00000000" w14:paraId="000000FF">
      <w:pPr>
        <w:spacing w:after="0" w:line="360" w:lineRule="auto"/>
        <w:ind w:left="13" w:right="234" w:firstLine="838"/>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00">
      <w:pPr>
        <w:spacing w:after="0" w:line="360" w:lineRule="auto"/>
        <w:ind w:left="13" w:right="234" w:firstLine="83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Учені різних профілів не раз стверджували, що інтелектуальний розвиток вимагає відповідного фізичного стану, а відомий український педагог В. Сухомлинський підкреслював, що інтелектуальне багатство особи (поряд з моральним та естетичним) залежить від гармонії фізичного розвитку, здоров’я і праці. Однією з умов всебічного розвитку особистості є його фізична підготовленість, як результат фізичного виховання, заняття спортом. Формування особистості, яка поєднує в </w:t>
      </w:r>
      <w:r w:rsidDel="00000000" w:rsidR="00000000" w:rsidRPr="00000000">
        <w:rPr>
          <w:rFonts w:ascii="Times New Roman" w:cs="Times New Roman" w:eastAsia="Times New Roman" w:hAnsi="Times New Roman"/>
          <w:sz w:val="28"/>
          <w:szCs w:val="28"/>
          <w:rtl w:val="0"/>
        </w:rPr>
        <w:t xml:space="preserve">собі</w:t>
      </w:r>
      <w:r w:rsidDel="00000000" w:rsidR="00000000" w:rsidRPr="00000000">
        <w:rPr>
          <w:rFonts w:ascii="Times New Roman" w:cs="Times New Roman" w:eastAsia="Times New Roman" w:hAnsi="Times New Roman"/>
          <w:color w:val="000000"/>
          <w:sz w:val="28"/>
          <w:szCs w:val="28"/>
          <w:rtl w:val="0"/>
        </w:rPr>
        <w:t xml:space="preserve"> духовне багатство, моральну чистоту </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color w:val="000000"/>
          <w:sz w:val="28"/>
          <w:szCs w:val="28"/>
          <w:rtl w:val="0"/>
        </w:rPr>
        <w:t xml:space="preserve"> фізичну досконалість, стало програмою виховання людей у сучасному суспільстві. </w:t>
      </w:r>
    </w:p>
    <w:p w:rsidR="00000000" w:rsidDel="00000000" w:rsidP="00000000" w:rsidRDefault="00000000" w:rsidRPr="00000000" w14:paraId="00000101">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цілому спортивна діяльність сприяє: </w:t>
      </w:r>
    </w:p>
    <w:p w:rsidR="00000000" w:rsidDel="00000000" w:rsidP="00000000" w:rsidRDefault="00000000" w:rsidRPr="00000000" w14:paraId="00000102">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формуванню у людини уявлень про час і відстань, а саме про темп, ритм і швидкість рухів, про масу тіла та рухові можливості власного тіла; </w:t>
      </w:r>
    </w:p>
    <w:p w:rsidR="00000000" w:rsidDel="00000000" w:rsidP="00000000" w:rsidRDefault="00000000" w:rsidRPr="00000000" w14:paraId="00000103">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розвитку спостережливості, оскільки спортивно-виконавча діяльність вимагає концентрації уваги на умовах, що сприяють рухам, а також миттєвого </w:t>
      </w:r>
      <w:r w:rsidDel="00000000" w:rsidR="00000000" w:rsidRPr="00000000">
        <w:rPr>
          <w:rFonts w:ascii="Times New Roman" w:cs="Times New Roman" w:eastAsia="Times New Roman" w:hAnsi="Times New Roman"/>
          <w:sz w:val="28"/>
          <w:szCs w:val="28"/>
          <w:rtl w:val="0"/>
        </w:rPr>
        <w:t xml:space="preserve">перемикання</w:t>
      </w:r>
      <w:r w:rsidDel="00000000" w:rsidR="00000000" w:rsidRPr="00000000">
        <w:rPr>
          <w:rFonts w:ascii="Times New Roman" w:cs="Times New Roman" w:eastAsia="Times New Roman" w:hAnsi="Times New Roman"/>
          <w:color w:val="000000"/>
          <w:sz w:val="28"/>
          <w:szCs w:val="28"/>
          <w:rtl w:val="0"/>
        </w:rPr>
        <w:t xml:space="preserve"> уваги на різного виду подразники; </w:t>
      </w:r>
    </w:p>
    <w:p w:rsidR="00000000" w:rsidDel="00000000" w:rsidP="00000000" w:rsidRDefault="00000000" w:rsidRPr="00000000" w14:paraId="00000104">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розвиток швидкості орієнтації, </w:t>
      </w:r>
      <w:r w:rsidDel="00000000" w:rsidR="00000000" w:rsidRPr="00000000">
        <w:rPr>
          <w:rFonts w:ascii="Times New Roman" w:cs="Times New Roman" w:eastAsia="Times New Roman" w:hAnsi="Times New Roman"/>
          <w:sz w:val="28"/>
          <w:szCs w:val="28"/>
          <w:rtl w:val="0"/>
        </w:rPr>
        <w:t xml:space="preserve">бо</w:t>
      </w:r>
      <w:r w:rsidDel="00000000" w:rsidR="00000000" w:rsidRPr="00000000">
        <w:rPr>
          <w:rFonts w:ascii="Times New Roman" w:cs="Times New Roman" w:eastAsia="Times New Roman" w:hAnsi="Times New Roman"/>
          <w:color w:val="000000"/>
          <w:sz w:val="28"/>
          <w:szCs w:val="28"/>
          <w:rtl w:val="0"/>
        </w:rPr>
        <w:t xml:space="preserve"> заняття більшості видів спорту підвищують гостроту сприйняття того, що відбувається; відпрацьовується здібність до адекватної зміни поведінки в залежності від умов, що змінюються; </w:t>
      </w:r>
    </w:p>
    <w:p w:rsidR="00000000" w:rsidDel="00000000" w:rsidP="00000000" w:rsidRDefault="00000000" w:rsidRPr="00000000" w14:paraId="00000105">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розвиток мислення, оскільки спортивно-виконавча діяльність є творчою; в процесі занять спортом необхідно аналізувати причини успіхів та невдач своїх рухів, правильно оцінювати ситуацію, що виникла, вести пошук шляхів раціонального вирішення рухових завдань [37]. </w:t>
      </w:r>
    </w:p>
    <w:p w:rsidR="00000000" w:rsidDel="00000000" w:rsidP="00000000" w:rsidRDefault="00000000" w:rsidRPr="00000000" w14:paraId="00000106">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Проведені дослідження Л. Ракитянської [65] щодо труднощів з якими стикаються спортсмени під час тренувальних занять і змагань свідчать, що їх можна розділити дві основні групи: об’єктивні – пов’язані з технікою виконання дій, втомою, тактикою на змаганнях тощо, та суб’єктивні – страх програшу, страх участі у змаганнях та поганого результату тощо. Половина респондентів (51%) визначили, що суб’єктивні труднощі мають вагомий вплив на змагальну діяльність. Необхідно відзначити, що подолання об’єктивних труднощів пов’язане </w:t>
      </w:r>
      <w:r w:rsidDel="00000000" w:rsidR="00000000" w:rsidRPr="00000000">
        <w:rPr>
          <w:rFonts w:ascii="Times New Roman" w:cs="Times New Roman" w:eastAsia="Times New Roman" w:hAnsi="Times New Roman"/>
          <w:sz w:val="28"/>
          <w:szCs w:val="28"/>
          <w:rtl w:val="0"/>
        </w:rPr>
        <w:t xml:space="preserve">зі</w:t>
      </w:r>
      <w:r w:rsidDel="00000000" w:rsidR="00000000" w:rsidRPr="00000000">
        <w:rPr>
          <w:rFonts w:ascii="Times New Roman" w:cs="Times New Roman" w:eastAsia="Times New Roman" w:hAnsi="Times New Roman"/>
          <w:color w:val="000000"/>
          <w:sz w:val="28"/>
          <w:szCs w:val="28"/>
          <w:rtl w:val="0"/>
        </w:rPr>
        <w:t xml:space="preserve"> збільшенням рівня тренованості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підготовленості. </w:t>
      </w:r>
      <w:r w:rsidDel="00000000" w:rsidR="00000000" w:rsidRPr="00000000">
        <w:rPr>
          <w:rFonts w:ascii="Times New Roman" w:cs="Times New Roman" w:eastAsia="Times New Roman" w:hAnsi="Times New Roman"/>
          <w:sz w:val="28"/>
          <w:szCs w:val="28"/>
          <w:rtl w:val="0"/>
        </w:rPr>
        <w:t xml:space="preserve">Своєю чергою</w:t>
      </w:r>
      <w:r w:rsidDel="00000000" w:rsidR="00000000" w:rsidRPr="00000000">
        <w:rPr>
          <w:rFonts w:ascii="Times New Roman" w:cs="Times New Roman" w:eastAsia="Times New Roman" w:hAnsi="Times New Roman"/>
          <w:color w:val="000000"/>
          <w:sz w:val="28"/>
          <w:szCs w:val="28"/>
          <w:rtl w:val="0"/>
        </w:rPr>
        <w:t xml:space="preserve"> суб’єктивні труднощі пов’язані </w:t>
      </w:r>
      <w:r w:rsidDel="00000000" w:rsidR="00000000" w:rsidRPr="00000000">
        <w:rPr>
          <w:rFonts w:ascii="Times New Roman" w:cs="Times New Roman" w:eastAsia="Times New Roman" w:hAnsi="Times New Roman"/>
          <w:sz w:val="28"/>
          <w:szCs w:val="28"/>
          <w:rtl w:val="0"/>
        </w:rPr>
        <w:t xml:space="preserve">зі</w:t>
      </w:r>
      <w:r w:rsidDel="00000000" w:rsidR="00000000" w:rsidRPr="00000000">
        <w:rPr>
          <w:rFonts w:ascii="Times New Roman" w:cs="Times New Roman" w:eastAsia="Times New Roman" w:hAnsi="Times New Roman"/>
          <w:color w:val="000000"/>
          <w:sz w:val="28"/>
          <w:szCs w:val="28"/>
          <w:rtl w:val="0"/>
        </w:rPr>
        <w:t xml:space="preserve"> складними емоційними станами та реакціями які, здебільшого не піддаються самостійній регуляції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потребують постійного контролю і корекції як з боку тренера</w:t>
      </w:r>
      <w:r w:rsidDel="00000000" w:rsidR="00000000" w:rsidRPr="00000000">
        <w:rPr>
          <w:rFonts w:ascii="Times New Roman" w:cs="Times New Roman" w:eastAsia="Times New Roman" w:hAnsi="Times New Roman"/>
          <w:sz w:val="28"/>
          <w:szCs w:val="28"/>
          <w:rtl w:val="0"/>
        </w:rPr>
        <w:t xml:space="preserve">, так</w:t>
      </w:r>
      <w:r w:rsidDel="00000000" w:rsidR="00000000" w:rsidRPr="00000000">
        <w:rPr>
          <w:rFonts w:ascii="Times New Roman" w:cs="Times New Roman" w:eastAsia="Times New Roman" w:hAnsi="Times New Roman"/>
          <w:color w:val="000000"/>
          <w:sz w:val="28"/>
          <w:szCs w:val="28"/>
          <w:rtl w:val="0"/>
        </w:rPr>
        <w:t xml:space="preserve"> і з боку самого спортсмена.</w:t>
      </w:r>
    </w:p>
    <w:p w:rsidR="00000000" w:rsidDel="00000000" w:rsidP="00000000" w:rsidRDefault="00000000" w:rsidRPr="00000000" w14:paraId="00000107">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думку В. Зарицької [27] кожний спортсмен має брати до уваги, що під час виступу на змаганнях треба мати не тільки високий рівень підготовленості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технічної майстерності, але й мати, перш за все, хороший настрій і впевненість у своїх силах. Необхідно відзначити, що на емоційні стани можуть впливати не тільки внутрішні відчуття спортсменів, а і зовнішні фактори такі як поведінка вболівальників у залі, особливості суддівства змагань (необ’єктивна оцінка) тощо. Також аналіз робіт [12; 64] свідчить про те, що емоційний стан спортсменів може залежати від поведінки тренера як на змаганнях</w:t>
      </w:r>
      <w:r w:rsidDel="00000000" w:rsidR="00000000" w:rsidRPr="00000000">
        <w:rPr>
          <w:rFonts w:ascii="Times New Roman" w:cs="Times New Roman" w:eastAsia="Times New Roman" w:hAnsi="Times New Roman"/>
          <w:sz w:val="28"/>
          <w:szCs w:val="28"/>
          <w:rtl w:val="0"/>
        </w:rPr>
        <w:t xml:space="preserve">, так</w:t>
      </w:r>
      <w:r w:rsidDel="00000000" w:rsidR="00000000" w:rsidRPr="00000000">
        <w:rPr>
          <w:rFonts w:ascii="Times New Roman" w:cs="Times New Roman" w:eastAsia="Times New Roman" w:hAnsi="Times New Roman"/>
          <w:color w:val="000000"/>
          <w:sz w:val="28"/>
          <w:szCs w:val="28"/>
          <w:rtl w:val="0"/>
        </w:rPr>
        <w:t xml:space="preserve"> і на тренувальних заняттях.</w:t>
      </w:r>
    </w:p>
    <w:p w:rsidR="00000000" w:rsidDel="00000000" w:rsidP="00000000" w:rsidRDefault="00000000" w:rsidRPr="00000000" w14:paraId="00000108">
      <w:pP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 Харре виділяє перелік вимог до спортсменів силових видів спорту задля досягнення значного результату під час спортивних змагань:</w:t>
      </w:r>
    </w:p>
    <w:p w:rsidR="00000000" w:rsidDel="00000000" w:rsidP="00000000" w:rsidRDefault="00000000" w:rsidRPr="00000000" w14:paraId="00000109">
      <w:pP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необхідність знань об’єктивних закономірностей тренувального процесу; </w:t>
      </w:r>
    </w:p>
    <w:p w:rsidR="00000000" w:rsidDel="00000000" w:rsidP="00000000" w:rsidRDefault="00000000" w:rsidRPr="00000000" w14:paraId="0000010A">
      <w:pP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попередньо продумана тактика ведення спортивної боротьби; </w:t>
      </w:r>
    </w:p>
    <w:p w:rsidR="00000000" w:rsidDel="00000000" w:rsidP="00000000" w:rsidRDefault="00000000" w:rsidRPr="00000000" w14:paraId="0000010B">
      <w:pP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засвоєння знань біологічного, спортивно-медичного та психологічного характеру, методів спостереження, вимірювання, контролю, обстеження, оцінки тренування і свого стану як умови зростання спортивної майстерності; </w:t>
      </w:r>
    </w:p>
    <w:p w:rsidR="00000000" w:rsidDel="00000000" w:rsidP="00000000" w:rsidRDefault="00000000" w:rsidRPr="00000000" w14:paraId="0000010C">
      <w:pP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знання та інтерпретація правил змагань як складової частини спортивної підготовки [64]. </w:t>
      </w:r>
    </w:p>
    <w:p w:rsidR="00000000" w:rsidDel="00000000" w:rsidP="00000000" w:rsidRDefault="00000000" w:rsidRPr="00000000" w14:paraId="0000010D">
      <w:pPr>
        <w:spacing w:after="0" w:line="360" w:lineRule="auto"/>
        <w:ind w:left="5" w:firstLine="84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Дослідження В. Волкової [14] психологічних передумов емоційної стійкості спортсменів за умов змагального стресу виявило, що емоційний інтелект впливає на надійність спортсменів, на їх нервово-психічну стійкість та здатність до саморегуляції. На її думку, емоційний інтелект впливає на здатність спортсменів справлятися   зі   стресом.   При   цьому характер   впливу   специфічний   для спортсменів   різної   статі.   У   юнаків емоційний інтелект впливає на здатність до моделювання умов діяльності, оцінку факторів, які можуть сприяти виконанню діяльності чи створенню перешкод. У дівчат   емоційний   інтелект   знижує інтенсивність переживань, пов’язаних з невпевненістю в собі, у своїй спортивній підготовці, страхом не виправдати очікування </w:t>
      </w:r>
      <w:r w:rsidDel="00000000" w:rsidR="00000000" w:rsidRPr="00000000">
        <w:rPr>
          <w:rFonts w:ascii="Times New Roman" w:cs="Times New Roman" w:eastAsia="Times New Roman" w:hAnsi="Times New Roman"/>
          <w:sz w:val="28"/>
          <w:szCs w:val="28"/>
          <w:rtl w:val="0"/>
        </w:rPr>
        <w:t xml:space="preserve">оточення</w:t>
      </w:r>
      <w:r w:rsidDel="00000000" w:rsidR="00000000" w:rsidRPr="00000000">
        <w:rPr>
          <w:rFonts w:ascii="Times New Roman" w:cs="Times New Roman" w:eastAsia="Times New Roman" w:hAnsi="Times New Roman"/>
          <w:color w:val="000000"/>
          <w:sz w:val="28"/>
          <w:szCs w:val="28"/>
          <w:rtl w:val="0"/>
        </w:rPr>
        <w:t xml:space="preserve"> та втратити свій спортивний авторитет</w:t>
      </w:r>
      <w:r w:rsidDel="00000000" w:rsidR="00000000" w:rsidRPr="00000000">
        <w:rPr>
          <w:rFonts w:ascii="Times New Roman" w:cs="Times New Roman" w:eastAsia="Times New Roman" w:hAnsi="Times New Roman"/>
          <w:sz w:val="28"/>
          <w:szCs w:val="28"/>
          <w:rtl w:val="0"/>
        </w:rPr>
        <w:t xml:space="preserve">, а</w:t>
      </w:r>
      <w:r w:rsidDel="00000000" w:rsidR="00000000" w:rsidRPr="00000000">
        <w:rPr>
          <w:rFonts w:ascii="Times New Roman" w:cs="Times New Roman" w:eastAsia="Times New Roman" w:hAnsi="Times New Roman"/>
          <w:color w:val="000000"/>
          <w:sz w:val="28"/>
          <w:szCs w:val="28"/>
          <w:rtl w:val="0"/>
        </w:rPr>
        <w:t xml:space="preserve"> також емоційний інтелект підвищує їх нервово-психічну стійкість.</w:t>
      </w:r>
    </w:p>
    <w:p w:rsidR="00000000" w:rsidDel="00000000" w:rsidP="00000000" w:rsidRDefault="00000000" w:rsidRPr="00000000" w14:paraId="0000010E">
      <w:pPr>
        <w:spacing w:after="0" w:line="360" w:lineRule="auto"/>
        <w:ind w:left="5" w:firstLine="84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Вищеокреслену думку підтримує й О. Гринь, В. Зливков [20; 29], які у своїх дослідженнях визначають необхідність </w:t>
      </w:r>
      <w:r w:rsidDel="00000000" w:rsidR="00000000" w:rsidRPr="00000000">
        <w:rPr>
          <w:rFonts w:ascii="Times New Roman" w:cs="Times New Roman" w:eastAsia="Times New Roman" w:hAnsi="Times New Roman"/>
          <w:sz w:val="28"/>
          <w:szCs w:val="28"/>
          <w:rtl w:val="0"/>
        </w:rPr>
        <w:t xml:space="preserve">регуляції</w:t>
      </w:r>
      <w:r w:rsidDel="00000000" w:rsidR="00000000" w:rsidRPr="00000000">
        <w:rPr>
          <w:rFonts w:ascii="Times New Roman" w:cs="Times New Roman" w:eastAsia="Times New Roman" w:hAnsi="Times New Roman"/>
          <w:color w:val="000000"/>
          <w:sz w:val="28"/>
          <w:szCs w:val="28"/>
          <w:rtl w:val="0"/>
        </w:rPr>
        <w:t xml:space="preserve"> емоційних </w:t>
      </w:r>
      <w:r w:rsidDel="00000000" w:rsidR="00000000" w:rsidRPr="00000000">
        <w:rPr>
          <w:rFonts w:ascii="Times New Roman" w:cs="Times New Roman" w:eastAsia="Times New Roman" w:hAnsi="Times New Roman"/>
          <w:sz w:val="28"/>
          <w:szCs w:val="28"/>
          <w:rtl w:val="0"/>
        </w:rPr>
        <w:t xml:space="preserve">станів</w:t>
      </w:r>
      <w:r w:rsidDel="00000000" w:rsidR="00000000" w:rsidRPr="00000000">
        <w:rPr>
          <w:rFonts w:ascii="Times New Roman" w:cs="Times New Roman" w:eastAsia="Times New Roman" w:hAnsi="Times New Roman"/>
          <w:color w:val="000000"/>
          <w:sz w:val="28"/>
          <w:szCs w:val="28"/>
          <w:rtl w:val="0"/>
        </w:rPr>
        <w:t xml:space="preserve">, для </w:t>
      </w:r>
      <w:r w:rsidDel="00000000" w:rsidR="00000000" w:rsidRPr="00000000">
        <w:rPr>
          <w:rFonts w:ascii="Times New Roman" w:cs="Times New Roman" w:eastAsia="Times New Roman" w:hAnsi="Times New Roman"/>
          <w:sz w:val="28"/>
          <w:szCs w:val="28"/>
          <w:rtl w:val="0"/>
        </w:rPr>
        <w:t xml:space="preserve">створення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color w:val="000000"/>
          <w:sz w:val="28"/>
          <w:szCs w:val="28"/>
          <w:rtl w:val="0"/>
        </w:rPr>
        <w:t xml:space="preserve"> спортсменів високого рівня </w:t>
      </w:r>
      <w:r w:rsidDel="00000000" w:rsidR="00000000" w:rsidRPr="00000000">
        <w:rPr>
          <w:rFonts w:ascii="Times New Roman" w:cs="Times New Roman" w:eastAsia="Times New Roman" w:hAnsi="Times New Roman"/>
          <w:sz w:val="28"/>
          <w:szCs w:val="28"/>
          <w:rtl w:val="0"/>
        </w:rPr>
        <w:t xml:space="preserve">готовності</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до</w:t>
      </w:r>
      <w:r w:rsidDel="00000000" w:rsidR="00000000" w:rsidRPr="00000000">
        <w:rPr>
          <w:rFonts w:ascii="Times New Roman" w:cs="Times New Roman" w:eastAsia="Times New Roman" w:hAnsi="Times New Roman"/>
          <w:color w:val="000000"/>
          <w:sz w:val="28"/>
          <w:szCs w:val="28"/>
          <w:rtl w:val="0"/>
        </w:rPr>
        <w:t xml:space="preserve"> участі у </w:t>
      </w:r>
      <w:r w:rsidDel="00000000" w:rsidR="00000000" w:rsidRPr="00000000">
        <w:rPr>
          <w:rFonts w:ascii="Times New Roman" w:cs="Times New Roman" w:eastAsia="Times New Roman" w:hAnsi="Times New Roman"/>
          <w:sz w:val="28"/>
          <w:szCs w:val="28"/>
          <w:rtl w:val="0"/>
        </w:rPr>
        <w:t xml:space="preserve">змаганнях</w:t>
      </w:r>
      <w:r w:rsidDel="00000000" w:rsidR="00000000" w:rsidRPr="00000000">
        <w:rPr>
          <w:rFonts w:ascii="Times New Roman" w:cs="Times New Roman" w:eastAsia="Times New Roman" w:hAnsi="Times New Roman"/>
          <w:color w:val="000000"/>
          <w:sz w:val="28"/>
          <w:szCs w:val="28"/>
          <w:rtl w:val="0"/>
        </w:rPr>
        <w:t xml:space="preserve">. У дослідженнях підкреслюється важливість формування </w:t>
      </w:r>
      <w:r w:rsidDel="00000000" w:rsidR="00000000" w:rsidRPr="00000000">
        <w:rPr>
          <w:rFonts w:ascii="Times New Roman" w:cs="Times New Roman" w:eastAsia="Times New Roman" w:hAnsi="Times New Roman"/>
          <w:sz w:val="28"/>
          <w:szCs w:val="28"/>
          <w:rtl w:val="0"/>
        </w:rPr>
        <w:t xml:space="preserve">установки</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участь</w:t>
      </w:r>
      <w:r w:rsidDel="00000000" w:rsidR="00000000" w:rsidRPr="00000000">
        <w:rPr>
          <w:rFonts w:ascii="Times New Roman" w:cs="Times New Roman" w:eastAsia="Times New Roman" w:hAnsi="Times New Roman"/>
          <w:color w:val="000000"/>
          <w:sz w:val="28"/>
          <w:szCs w:val="28"/>
          <w:rtl w:val="0"/>
        </w:rPr>
        <w:t xml:space="preserve"> в </w:t>
      </w:r>
      <w:r w:rsidDel="00000000" w:rsidR="00000000" w:rsidRPr="00000000">
        <w:rPr>
          <w:rFonts w:ascii="Times New Roman" w:cs="Times New Roman" w:eastAsia="Times New Roman" w:hAnsi="Times New Roman"/>
          <w:sz w:val="28"/>
          <w:szCs w:val="28"/>
          <w:rtl w:val="0"/>
        </w:rPr>
        <w:t xml:space="preserve">конкретному</w:t>
      </w:r>
      <w:r w:rsidDel="00000000" w:rsidR="00000000" w:rsidRPr="00000000">
        <w:rPr>
          <w:rFonts w:ascii="Times New Roman" w:cs="Times New Roman" w:eastAsia="Times New Roman" w:hAnsi="Times New Roman"/>
          <w:color w:val="000000"/>
          <w:sz w:val="28"/>
          <w:szCs w:val="28"/>
          <w:rtl w:val="0"/>
        </w:rPr>
        <w:t xml:space="preserve"> турнірі. Формування правильної установки виступає одним з ключових факторів, для забезпечення </w:t>
      </w:r>
      <w:r w:rsidDel="00000000" w:rsidR="00000000" w:rsidRPr="00000000">
        <w:rPr>
          <w:rFonts w:ascii="Times New Roman" w:cs="Times New Roman" w:eastAsia="Times New Roman" w:hAnsi="Times New Roman"/>
          <w:sz w:val="28"/>
          <w:szCs w:val="28"/>
          <w:rtl w:val="0"/>
        </w:rPr>
        <w:t xml:space="preserve">високого</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рівня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регуляції</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дій</w:t>
      </w:r>
      <w:r w:rsidDel="00000000" w:rsidR="00000000" w:rsidRPr="00000000">
        <w:rPr>
          <w:rFonts w:ascii="Times New Roman" w:cs="Times New Roman" w:eastAsia="Times New Roman" w:hAnsi="Times New Roman"/>
          <w:color w:val="000000"/>
          <w:sz w:val="28"/>
          <w:szCs w:val="28"/>
          <w:rtl w:val="0"/>
        </w:rPr>
        <w:t xml:space="preserve"> спортсмена. Для формування правильної установки необхідно враховувати ступінь </w:t>
      </w:r>
      <w:r w:rsidDel="00000000" w:rsidR="00000000" w:rsidRPr="00000000">
        <w:rPr>
          <w:rFonts w:ascii="Times New Roman" w:cs="Times New Roman" w:eastAsia="Times New Roman" w:hAnsi="Times New Roman"/>
          <w:sz w:val="28"/>
          <w:szCs w:val="28"/>
          <w:rtl w:val="0"/>
        </w:rPr>
        <w:t xml:space="preserve">свідомості</w:t>
      </w:r>
      <w:r w:rsidDel="00000000" w:rsidR="00000000" w:rsidRPr="00000000">
        <w:rPr>
          <w:rFonts w:ascii="Times New Roman" w:cs="Times New Roman" w:eastAsia="Times New Roman" w:hAnsi="Times New Roman"/>
          <w:color w:val="000000"/>
          <w:sz w:val="28"/>
          <w:szCs w:val="28"/>
          <w:rtl w:val="0"/>
        </w:rPr>
        <w:t xml:space="preserve"> спортсмена, рівень його </w:t>
      </w:r>
      <w:r w:rsidDel="00000000" w:rsidR="00000000" w:rsidRPr="00000000">
        <w:rPr>
          <w:rFonts w:ascii="Times New Roman" w:cs="Times New Roman" w:eastAsia="Times New Roman" w:hAnsi="Times New Roman"/>
          <w:sz w:val="28"/>
          <w:szCs w:val="28"/>
          <w:rtl w:val="0"/>
        </w:rPr>
        <w:t xml:space="preserve">цілеспрямованості</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також</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можливості</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спортсмена</w:t>
      </w:r>
      <w:r w:rsidDel="00000000" w:rsidR="00000000" w:rsidRPr="00000000">
        <w:rPr>
          <w:rFonts w:ascii="Times New Roman" w:cs="Times New Roman" w:eastAsia="Times New Roman" w:hAnsi="Times New Roman"/>
          <w:color w:val="000000"/>
          <w:sz w:val="28"/>
          <w:szCs w:val="28"/>
          <w:rtl w:val="0"/>
        </w:rPr>
        <w:t xml:space="preserve">. Крім цього, важливим є рівень емоційної стійкості, який повинен відповідати рівню психічної напруженості на змаганнях. Під емоційною </w:t>
      </w:r>
      <w:r w:rsidDel="00000000" w:rsidR="00000000" w:rsidRPr="00000000">
        <w:rPr>
          <w:rFonts w:ascii="Times New Roman" w:cs="Times New Roman" w:eastAsia="Times New Roman" w:hAnsi="Times New Roman"/>
          <w:sz w:val="28"/>
          <w:szCs w:val="28"/>
          <w:rtl w:val="0"/>
        </w:rPr>
        <w:t xml:space="preserve">стійкістю</w:t>
      </w:r>
      <w:r w:rsidDel="00000000" w:rsidR="00000000" w:rsidRPr="00000000">
        <w:rPr>
          <w:rFonts w:ascii="Times New Roman" w:cs="Times New Roman" w:eastAsia="Times New Roman" w:hAnsi="Times New Roman"/>
          <w:color w:val="000000"/>
          <w:sz w:val="28"/>
          <w:szCs w:val="28"/>
          <w:rtl w:val="0"/>
        </w:rPr>
        <w:t xml:space="preserve"> слід розуміти можливість </w:t>
      </w:r>
      <w:r w:rsidDel="00000000" w:rsidR="00000000" w:rsidRPr="00000000">
        <w:rPr>
          <w:rFonts w:ascii="Times New Roman" w:cs="Times New Roman" w:eastAsia="Times New Roman" w:hAnsi="Times New Roman"/>
          <w:sz w:val="28"/>
          <w:szCs w:val="28"/>
          <w:rtl w:val="0"/>
        </w:rPr>
        <w:t xml:space="preserve">ефективно</w:t>
      </w:r>
      <w:r w:rsidDel="00000000" w:rsidR="00000000" w:rsidRPr="00000000">
        <w:rPr>
          <w:rFonts w:ascii="Times New Roman" w:cs="Times New Roman" w:eastAsia="Times New Roman" w:hAnsi="Times New Roman"/>
          <w:color w:val="000000"/>
          <w:sz w:val="28"/>
          <w:szCs w:val="28"/>
          <w:rtl w:val="0"/>
        </w:rPr>
        <w:t xml:space="preserve"> вирішувати поставлені завдання в </w:t>
      </w:r>
      <w:r w:rsidDel="00000000" w:rsidR="00000000" w:rsidRPr="00000000">
        <w:rPr>
          <w:rFonts w:ascii="Times New Roman" w:cs="Times New Roman" w:eastAsia="Times New Roman" w:hAnsi="Times New Roman"/>
          <w:sz w:val="28"/>
          <w:szCs w:val="28"/>
          <w:rtl w:val="0"/>
        </w:rPr>
        <w:t xml:space="preserve">складних</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умовах</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які</w:t>
      </w:r>
      <w:r w:rsidDel="00000000" w:rsidR="00000000" w:rsidRPr="00000000">
        <w:rPr>
          <w:rFonts w:ascii="Times New Roman" w:cs="Times New Roman" w:eastAsia="Times New Roman" w:hAnsi="Times New Roman"/>
          <w:color w:val="000000"/>
          <w:sz w:val="28"/>
          <w:szCs w:val="28"/>
          <w:rtl w:val="0"/>
        </w:rPr>
        <w:t xml:space="preserve"> обумовлені значними </w:t>
      </w:r>
      <w:r w:rsidDel="00000000" w:rsidR="00000000" w:rsidRPr="00000000">
        <w:rPr>
          <w:rFonts w:ascii="Times New Roman" w:cs="Times New Roman" w:eastAsia="Times New Roman" w:hAnsi="Times New Roman"/>
          <w:sz w:val="28"/>
          <w:szCs w:val="28"/>
          <w:rtl w:val="0"/>
        </w:rPr>
        <w:t xml:space="preserve">функціональними</w:t>
      </w:r>
      <w:r w:rsidDel="00000000" w:rsidR="00000000" w:rsidRPr="00000000">
        <w:rPr>
          <w:rFonts w:ascii="Times New Roman" w:cs="Times New Roman" w:eastAsia="Times New Roman" w:hAnsi="Times New Roman"/>
          <w:color w:val="000000"/>
          <w:sz w:val="28"/>
          <w:szCs w:val="28"/>
          <w:rtl w:val="0"/>
        </w:rPr>
        <w:t xml:space="preserve"> змінами в </w:t>
      </w:r>
      <w:r w:rsidDel="00000000" w:rsidR="00000000" w:rsidRPr="00000000">
        <w:rPr>
          <w:rFonts w:ascii="Times New Roman" w:cs="Times New Roman" w:eastAsia="Times New Roman" w:hAnsi="Times New Roman"/>
          <w:sz w:val="28"/>
          <w:szCs w:val="28"/>
          <w:rtl w:val="0"/>
        </w:rPr>
        <w:t xml:space="preserve">організмі</w:t>
      </w:r>
      <w:r w:rsidDel="00000000" w:rsidR="00000000" w:rsidRPr="00000000">
        <w:rPr>
          <w:rFonts w:ascii="Times New Roman" w:cs="Times New Roman" w:eastAsia="Times New Roman" w:hAnsi="Times New Roman"/>
          <w:color w:val="000000"/>
          <w:sz w:val="28"/>
          <w:szCs w:val="28"/>
          <w:rtl w:val="0"/>
        </w:rPr>
        <w:t xml:space="preserve"> [17].</w:t>
      </w:r>
    </w:p>
    <w:p w:rsidR="00000000" w:rsidDel="00000000" w:rsidP="00000000" w:rsidRDefault="00000000" w:rsidRPr="00000000" w14:paraId="0000010F">
      <w:pP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низці публікацій з тематики емоційного інтелекту є дослідження, що стосуються його впливу на ефективність досягнення спортивних результатів. Дослідниками виявлено, що досягнення високих результатів залежить як від спортивної підготовки спортсмена, так й від його особистісних особистостей, а саме від рівня розвитку інтелекту, від відношення до особистого внутрішнього світу та до навколишнього світу [58, с. 64]. </w:t>
      </w:r>
    </w:p>
    <w:p w:rsidR="00000000" w:rsidDel="00000000" w:rsidP="00000000" w:rsidRDefault="00000000" w:rsidRPr="00000000" w14:paraId="00000110">
      <w:pP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Неможливість належним чином керувати емоціями у змагальних ситуаціях, може призвести до спалаху гніву чи агресії, </w:t>
      </w:r>
      <w:r w:rsidDel="00000000" w:rsidR="00000000" w:rsidRPr="00000000">
        <w:rPr>
          <w:rFonts w:ascii="Times New Roman" w:cs="Times New Roman" w:eastAsia="Times New Roman" w:hAnsi="Times New Roman"/>
          <w:sz w:val="28"/>
          <w:szCs w:val="28"/>
          <w:rtl w:val="0"/>
        </w:rPr>
        <w:t xml:space="preserve">у той час, як</w:t>
      </w:r>
      <w:r w:rsidDel="00000000" w:rsidR="00000000" w:rsidRPr="00000000">
        <w:rPr>
          <w:rFonts w:ascii="Times New Roman" w:cs="Times New Roman" w:eastAsia="Times New Roman" w:hAnsi="Times New Roman"/>
          <w:color w:val="000000"/>
          <w:sz w:val="28"/>
          <w:szCs w:val="28"/>
          <w:rtl w:val="0"/>
        </w:rPr>
        <w:t xml:space="preserve"> ті, хто здатний ефективно керувати своїми емоціями, можуть спрямовувати їх на досягнення спортивних результатів.  Впевненість, виражена в емоційному плані, зазвичай асоціюється з успіхом у спорті:  успіх може бути причиною позитивних емоцій; позитивні емоції можуть призвести до більшої впевненості, що знову ж таки може привести до більш успішного виступу спортсмена [14]. Вважається, що ті </w:t>
      </w:r>
      <w:r w:rsidDel="00000000" w:rsidR="00000000" w:rsidRPr="00000000">
        <w:rPr>
          <w:rFonts w:ascii="Times New Roman" w:cs="Times New Roman" w:eastAsia="Times New Roman" w:hAnsi="Times New Roman"/>
          <w:sz w:val="28"/>
          <w:szCs w:val="28"/>
          <w:rtl w:val="0"/>
        </w:rPr>
        <w:t xml:space="preserve">спортсмени</w:t>
      </w:r>
      <w:r w:rsidDel="00000000" w:rsidR="00000000" w:rsidRPr="00000000">
        <w:rPr>
          <w:rFonts w:ascii="Times New Roman" w:cs="Times New Roman" w:eastAsia="Times New Roman" w:hAnsi="Times New Roman"/>
          <w:color w:val="000000"/>
          <w:sz w:val="28"/>
          <w:szCs w:val="28"/>
          <w:rtl w:val="0"/>
        </w:rPr>
        <w:t xml:space="preserve">, які можуть впоратися з емоціями, швидше та набагато краще мають зможуть досягти вищих професійних результатів. Працюючи тренером мають більше шансів піднятися у професійному, кар’єрному напрямку.</w:t>
      </w:r>
    </w:p>
    <w:p w:rsidR="00000000" w:rsidDel="00000000" w:rsidP="00000000" w:rsidRDefault="00000000" w:rsidRPr="00000000" w14:paraId="00000111">
      <w:pPr>
        <w:spacing w:after="0" w:line="360" w:lineRule="auto"/>
        <w:ind w:left="5" w:firstLine="84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Пауерліфтінг характеризується   високими фізичними та психологічними навантаженнями, спрямованістю на досягнення максимально високих результатів, жорсткою конкуренцією суперників. Усе це пов’язане з великими емоційними навантаженнями пауерліфтерів, тому цілком закономірно, що велика увага приділяється вивченню та розвитку емоційно-вольової регуляції, саморегуляції, емоційних компетентностей спортсменів-пауерліфтерів для досягнення перемоги у змаганнях.</w:t>
      </w:r>
    </w:p>
    <w:p w:rsidR="00000000" w:rsidDel="00000000" w:rsidP="00000000" w:rsidRDefault="00000000" w:rsidRPr="00000000" w14:paraId="00000112">
      <w:pP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Високий рівень емоційного інтелекту спортсмена-пауерліфтера дає йому можливість регулювати свою поведінку, якнайкраще допомагає реалізувати той результат, який було заплановано. Відомо, що екстремальні ситуації </w:t>
      </w:r>
      <w:r w:rsidDel="00000000" w:rsidR="00000000" w:rsidRPr="00000000">
        <w:rPr>
          <w:rFonts w:ascii="Times New Roman" w:cs="Times New Roman" w:eastAsia="Times New Roman" w:hAnsi="Times New Roman"/>
          <w:sz w:val="28"/>
          <w:szCs w:val="28"/>
          <w:rtl w:val="0"/>
        </w:rPr>
        <w:t xml:space="preserve">викликають</w:t>
      </w:r>
      <w:r w:rsidDel="00000000" w:rsidR="00000000" w:rsidRPr="00000000">
        <w:rPr>
          <w:rFonts w:ascii="Times New Roman" w:cs="Times New Roman" w:eastAsia="Times New Roman" w:hAnsi="Times New Roman"/>
          <w:color w:val="000000"/>
          <w:sz w:val="28"/>
          <w:szCs w:val="28"/>
          <w:rtl w:val="0"/>
        </w:rPr>
        <w:t xml:space="preserve"> емоційне напруження особистості, яке проявляється у вигляді тривожності. У спорті, у змагальному періоді, деякі пауерліфтери знаходяться у стані перезбудження, значного хвилювання з приводу результатів. Але одна частина атлетів відчуває незначне хвилювання, а інші панікують, чим більше хвилювання та занепокоєння, тим більше шансів показати негативний спортивний результат – нижчий того, який очікувався, тобто нижче реально можливого результату пауерліфтера.</w:t>
      </w:r>
    </w:p>
    <w:p w:rsidR="00000000" w:rsidDel="00000000" w:rsidP="00000000" w:rsidRDefault="00000000" w:rsidRPr="00000000" w14:paraId="00000113">
      <w:pP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роботах В. Зарицької [28] визначаються методи за допомогою яких можна регулювати емоційні стани у спорті. Так, автори до них відносить методи саморегуляції та </w:t>
      </w:r>
      <w:r w:rsidDel="00000000" w:rsidR="00000000" w:rsidRPr="00000000">
        <w:rPr>
          <w:rFonts w:ascii="Times New Roman" w:cs="Times New Roman" w:eastAsia="Times New Roman" w:hAnsi="Times New Roman"/>
          <w:sz w:val="28"/>
          <w:szCs w:val="28"/>
          <w:rtl w:val="0"/>
        </w:rPr>
        <w:t xml:space="preserve">психолого-педагогічні</w:t>
      </w:r>
      <w:r w:rsidDel="00000000" w:rsidR="00000000" w:rsidRPr="00000000">
        <w:rPr>
          <w:rFonts w:ascii="Times New Roman" w:cs="Times New Roman" w:eastAsia="Times New Roman" w:hAnsi="Times New Roman"/>
          <w:color w:val="000000"/>
          <w:sz w:val="28"/>
          <w:szCs w:val="28"/>
          <w:rtl w:val="0"/>
        </w:rPr>
        <w:t xml:space="preserve"> методи. Наприклад, для саморегуляції можна використовувати метод емоційної саморегуляції, яка включає повну мобілізацію більшості систем організму. Однак цей метод може бути не завжди дієвим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 може викликати </w:t>
      </w:r>
      <w:r w:rsidDel="00000000" w:rsidR="00000000" w:rsidRPr="00000000">
        <w:rPr>
          <w:rFonts w:ascii="Times New Roman" w:cs="Times New Roman" w:eastAsia="Times New Roman" w:hAnsi="Times New Roman"/>
          <w:sz w:val="28"/>
          <w:szCs w:val="28"/>
          <w:rtl w:val="0"/>
        </w:rPr>
        <w:t xml:space="preserve">дезорганізацію</w:t>
      </w:r>
      <w:r w:rsidDel="00000000" w:rsidR="00000000" w:rsidRPr="00000000">
        <w:rPr>
          <w:rFonts w:ascii="Times New Roman" w:cs="Times New Roman" w:eastAsia="Times New Roman" w:hAnsi="Times New Roman"/>
          <w:color w:val="000000"/>
          <w:sz w:val="28"/>
          <w:szCs w:val="28"/>
          <w:rtl w:val="0"/>
        </w:rPr>
        <w:t xml:space="preserve">. Вольова регуляція яка допомагає організувати психічні процеси в умовах екстремальних навантажень та емоційного напруження з метою відновлення або збереження необхідних фізіологічних і психічних функцій для досягнення поставленої мети, реалізація такої методики часто відбувається на змаганнях. Крім </w:t>
      </w:r>
      <w:r w:rsidDel="00000000" w:rsidR="00000000" w:rsidRPr="00000000">
        <w:rPr>
          <w:rFonts w:ascii="Times New Roman" w:cs="Times New Roman" w:eastAsia="Times New Roman" w:hAnsi="Times New Roman"/>
          <w:sz w:val="28"/>
          <w:szCs w:val="28"/>
          <w:rtl w:val="0"/>
        </w:rPr>
        <w:t xml:space="preserve">зазначених методів</w:t>
      </w:r>
      <w:r w:rsidDel="00000000" w:rsidR="00000000" w:rsidRPr="00000000">
        <w:rPr>
          <w:rFonts w:ascii="Times New Roman" w:cs="Times New Roman" w:eastAsia="Times New Roman" w:hAnsi="Times New Roman"/>
          <w:color w:val="000000"/>
          <w:sz w:val="28"/>
          <w:szCs w:val="28"/>
          <w:rtl w:val="0"/>
        </w:rPr>
        <w:t xml:space="preserve"> спортсмен для врівноваження свого емоційного стану може використовувати дихальні вправи, які позитивно впливають на врівноваження процесів гальмування і збудження у корі головного мозку, покращують функції </w:t>
      </w:r>
      <w:r w:rsidDel="00000000" w:rsidR="00000000" w:rsidRPr="00000000">
        <w:rPr>
          <w:rFonts w:ascii="Times New Roman" w:cs="Times New Roman" w:eastAsia="Times New Roman" w:hAnsi="Times New Roman"/>
          <w:sz w:val="28"/>
          <w:szCs w:val="28"/>
          <w:rtl w:val="0"/>
        </w:rPr>
        <w:t xml:space="preserve">нервово регуляторних</w:t>
      </w:r>
      <w:r w:rsidDel="00000000" w:rsidR="00000000" w:rsidRPr="00000000">
        <w:rPr>
          <w:rFonts w:ascii="Times New Roman" w:cs="Times New Roman" w:eastAsia="Times New Roman" w:hAnsi="Times New Roman"/>
          <w:color w:val="000000"/>
          <w:sz w:val="28"/>
          <w:szCs w:val="28"/>
          <w:rtl w:val="0"/>
        </w:rPr>
        <w:t xml:space="preserve"> механізмів тощо.</w:t>
      </w:r>
    </w:p>
    <w:p w:rsidR="00000000" w:rsidDel="00000000" w:rsidP="00000000" w:rsidRDefault="00000000" w:rsidRPr="00000000" w14:paraId="00000114">
      <w:pP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 психолого-педагогічних засобів регуляції емоційних станів </w:t>
      </w:r>
      <w:r w:rsidDel="00000000" w:rsidR="00000000" w:rsidRPr="00000000">
        <w:rPr>
          <w:rFonts w:ascii="Times New Roman" w:cs="Times New Roman" w:eastAsia="Times New Roman" w:hAnsi="Times New Roman"/>
          <w:sz w:val="28"/>
          <w:szCs w:val="28"/>
          <w:rtl w:val="0"/>
        </w:rPr>
        <w:t xml:space="preserve">спортсменів</w:t>
      </w:r>
      <w:r w:rsidDel="00000000" w:rsidR="00000000" w:rsidRPr="00000000">
        <w:rPr>
          <w:rFonts w:ascii="Times New Roman" w:cs="Times New Roman" w:eastAsia="Times New Roman" w:hAnsi="Times New Roman"/>
          <w:color w:val="000000"/>
          <w:sz w:val="28"/>
          <w:szCs w:val="28"/>
          <w:rtl w:val="0"/>
        </w:rPr>
        <w:t xml:space="preserve"> відносять вербальний (словесний) вплив з боку тренера або спортивного психолога, який спрямований на врівноваження емоційної сфери спортсменки, її заспокоєння або навпаки збудження і активізація перед виступом. Крім цього, автор зазначає, що правильно підібрані слова можуть дуже швидко позитивно вплинути на емоційний стан спортсменів і, як наслідок їх спортивний результат. З іншого боку помилки у використанні словесного методу, або різкі вислови у бік спортсменів можуть не активізувати їх перед виступом, а навпаки ще більше погіршити емоційний стан і знизити спортивний результат. Також, ряд дослідників вказують на необхідність використання психолого-педагогічних засобів не тільки під час </w:t>
      </w:r>
      <w:r w:rsidDel="00000000" w:rsidR="00000000" w:rsidRPr="00000000">
        <w:rPr>
          <w:rFonts w:ascii="Times New Roman" w:cs="Times New Roman" w:eastAsia="Times New Roman" w:hAnsi="Times New Roman"/>
          <w:sz w:val="28"/>
          <w:szCs w:val="28"/>
          <w:rtl w:val="0"/>
        </w:rPr>
        <w:t xml:space="preserve">змагань, а</w:t>
      </w:r>
      <w:r w:rsidDel="00000000" w:rsidR="00000000" w:rsidRPr="00000000">
        <w:rPr>
          <w:rFonts w:ascii="Times New Roman" w:cs="Times New Roman" w:eastAsia="Times New Roman" w:hAnsi="Times New Roman"/>
          <w:color w:val="000000"/>
          <w:sz w:val="28"/>
          <w:szCs w:val="28"/>
          <w:rtl w:val="0"/>
        </w:rPr>
        <w:t xml:space="preserve"> і під час тренувального процесу. Одним з них може бути педагогічне навіювання яке включає використання вербальних методів для управляння </w:t>
      </w:r>
      <w:r w:rsidDel="00000000" w:rsidR="00000000" w:rsidRPr="00000000">
        <w:rPr>
          <w:rFonts w:ascii="Times New Roman" w:cs="Times New Roman" w:eastAsia="Times New Roman" w:hAnsi="Times New Roman"/>
          <w:sz w:val="28"/>
          <w:szCs w:val="28"/>
          <w:rtl w:val="0"/>
        </w:rPr>
        <w:t xml:space="preserve">емоційним станом</w:t>
      </w:r>
      <w:r w:rsidDel="00000000" w:rsidR="00000000" w:rsidRPr="00000000">
        <w:rPr>
          <w:rFonts w:ascii="Times New Roman" w:cs="Times New Roman" w:eastAsia="Times New Roman" w:hAnsi="Times New Roman"/>
          <w:color w:val="000000"/>
          <w:sz w:val="28"/>
          <w:szCs w:val="28"/>
          <w:rtl w:val="0"/>
        </w:rPr>
        <w:t xml:space="preserve"> спортсменів та вдосконалення їх фізичних, вольових та технічних якостей [17].</w:t>
      </w:r>
    </w:p>
    <w:p w:rsidR="00000000" w:rsidDel="00000000" w:rsidP="00000000" w:rsidRDefault="00000000" w:rsidRPr="00000000" w14:paraId="00000115">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Ю. Бреус [10] задля формування емоційної готовності до спортивної </w:t>
      </w:r>
      <w:r w:rsidDel="00000000" w:rsidR="00000000" w:rsidRPr="00000000">
        <w:rPr>
          <w:rFonts w:ascii="Times New Roman" w:cs="Times New Roman" w:eastAsia="Times New Roman" w:hAnsi="Times New Roman"/>
          <w:sz w:val="28"/>
          <w:szCs w:val="28"/>
          <w:rtl w:val="0"/>
        </w:rPr>
        <w:t xml:space="preserve">діяльності</w:t>
      </w:r>
      <w:r w:rsidDel="00000000" w:rsidR="00000000" w:rsidRPr="00000000">
        <w:rPr>
          <w:rFonts w:ascii="Times New Roman" w:cs="Times New Roman" w:eastAsia="Times New Roman" w:hAnsi="Times New Roman"/>
          <w:color w:val="000000"/>
          <w:sz w:val="28"/>
          <w:szCs w:val="28"/>
          <w:rtl w:val="0"/>
        </w:rPr>
        <w:t xml:space="preserve">, обґрунтовує необхідність розвитку таких складових емоційної сфери, як: </w:t>
      </w:r>
    </w:p>
    <w:p w:rsidR="00000000" w:rsidDel="00000000" w:rsidP="00000000" w:rsidRDefault="00000000" w:rsidRPr="00000000" w14:paraId="0000011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розуміння власних емоцій та емоцій інших і, як результат, здатність до рефлексії; усвідомлення себе як особистості, як спортсмена; усвідомлення своїх дій, поведінки; </w:t>
      </w:r>
    </w:p>
    <w:p w:rsidR="00000000" w:rsidDel="00000000" w:rsidP="00000000" w:rsidRDefault="00000000" w:rsidRPr="00000000" w14:paraId="0000011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самоконтроль і саморегуляція емоцій і, як результат, – наявність особистісної самосвідомості;</w:t>
      </w:r>
    </w:p>
    <w:p w:rsidR="00000000" w:rsidDel="00000000" w:rsidP="00000000" w:rsidRDefault="00000000" w:rsidRPr="00000000" w14:paraId="0000011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усвідомлення власних емоцій та управління ними і, як результат, збереження здоров’я особистості (фізичного, психологічного); </w:t>
      </w:r>
    </w:p>
    <w:p w:rsidR="00000000" w:rsidDel="00000000" w:rsidP="00000000" w:rsidRDefault="00000000" w:rsidRPr="00000000" w14:paraId="0000011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емоцій особливо у конфліктних ситуаціях і, як результат, здатність розв’язувати конфлікти в процесі спортивної діяльності та підтримувати на належному рівні взаємини з іншими спортсменами, тренером.</w:t>
      </w:r>
    </w:p>
    <w:p w:rsidR="00000000" w:rsidDel="00000000" w:rsidP="00000000" w:rsidRDefault="00000000" w:rsidRPr="00000000" w14:paraId="0000011A">
      <w:pP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досягнення найвищих результатів спортсмени-пауерліфтери мають володіти високим рівнем фізичної, технічної, </w:t>
      </w:r>
      <w:r w:rsidDel="00000000" w:rsidR="00000000" w:rsidRPr="00000000">
        <w:rPr>
          <w:rFonts w:ascii="Times New Roman" w:cs="Times New Roman" w:eastAsia="Times New Roman" w:hAnsi="Times New Roman"/>
          <w:sz w:val="28"/>
          <w:szCs w:val="28"/>
          <w:rtl w:val="0"/>
        </w:rPr>
        <w:t xml:space="preserve">тактичними підготовками</w:t>
      </w:r>
      <w:r w:rsidDel="00000000" w:rsidR="00000000" w:rsidRPr="00000000">
        <w:rPr>
          <w:rFonts w:ascii="Times New Roman" w:cs="Times New Roman" w:eastAsia="Times New Roman" w:hAnsi="Times New Roman"/>
          <w:color w:val="000000"/>
          <w:sz w:val="28"/>
          <w:szCs w:val="28"/>
          <w:rtl w:val="0"/>
        </w:rPr>
        <w:t xml:space="preserve">. Також важливим являється вміння регулювати свій емоційний стан. На змаганнях </w:t>
      </w:r>
      <w:r w:rsidDel="00000000" w:rsidR="00000000" w:rsidRPr="00000000">
        <w:rPr>
          <w:rFonts w:ascii="Times New Roman" w:cs="Times New Roman" w:eastAsia="Times New Roman" w:hAnsi="Times New Roman"/>
          <w:sz w:val="28"/>
          <w:szCs w:val="28"/>
          <w:rtl w:val="0"/>
        </w:rPr>
        <w:t xml:space="preserve">спортсмени</w:t>
      </w:r>
      <w:r w:rsidDel="00000000" w:rsidR="00000000" w:rsidRPr="00000000">
        <w:rPr>
          <w:rFonts w:ascii="Times New Roman" w:cs="Times New Roman" w:eastAsia="Times New Roman" w:hAnsi="Times New Roman"/>
          <w:color w:val="000000"/>
          <w:sz w:val="28"/>
          <w:szCs w:val="28"/>
          <w:rtl w:val="0"/>
        </w:rPr>
        <w:t xml:space="preserve"> цього виду спорту мають водночас проявити всі свої вміння та навички у вигляді фізичної підготовленості, моральних й вольових якостей. Висока психоемоційна напруга на змаганнях знижує результативність змагань, навіть при високому рівні спортивно-тактичної підготовленості. Тому покращення рівня розвитку емоційного інтелекту має змогу позитивно впливати на загальну психологічну підготовленість (емоційну стійкість, вплив на передстартовий стан спортсмена). Достатній рівень розвитку емоційного інтелекту у спортсменів-пауерліфтерів може дати можливість контролювати свій емоційний стан, та у необхідний час в період змагань зможе викликати особистий, потрібний передзмагальний стан.</w:t>
      </w:r>
    </w:p>
    <w:p w:rsidR="00000000" w:rsidDel="00000000" w:rsidP="00000000" w:rsidRDefault="00000000" w:rsidRPr="00000000" w14:paraId="0000011B">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емоційний інтелект необхідний спортсменам-пауерліфтерам на етапі навчання специфічним руховим діям</w:t>
      </w:r>
      <w:r w:rsidDel="00000000" w:rsidR="00000000" w:rsidRPr="00000000">
        <w:rPr>
          <w:rFonts w:ascii="Times New Roman" w:cs="Times New Roman" w:eastAsia="Times New Roman" w:hAnsi="Times New Roman"/>
          <w:sz w:val="28"/>
          <w:szCs w:val="28"/>
          <w:rtl w:val="0"/>
        </w:rPr>
        <w:t xml:space="preserve"> насамперед</w:t>
      </w:r>
      <w:r w:rsidDel="00000000" w:rsidR="00000000" w:rsidRPr="00000000">
        <w:rPr>
          <w:rFonts w:ascii="Times New Roman" w:cs="Times New Roman" w:eastAsia="Times New Roman" w:hAnsi="Times New Roman"/>
          <w:color w:val="000000"/>
          <w:sz w:val="28"/>
          <w:szCs w:val="28"/>
          <w:rtl w:val="0"/>
        </w:rPr>
        <w:t xml:space="preserve"> для швидкого та ефективного </w:t>
      </w:r>
      <w:r w:rsidDel="00000000" w:rsidR="00000000" w:rsidRPr="00000000">
        <w:rPr>
          <w:rFonts w:ascii="Times New Roman" w:cs="Times New Roman" w:eastAsia="Times New Roman" w:hAnsi="Times New Roman"/>
          <w:sz w:val="28"/>
          <w:szCs w:val="28"/>
          <w:rtl w:val="0"/>
        </w:rPr>
        <w:t xml:space="preserve">опановування</w:t>
      </w:r>
      <w:r w:rsidDel="00000000" w:rsidR="00000000" w:rsidRPr="00000000">
        <w:rPr>
          <w:rFonts w:ascii="Times New Roman" w:cs="Times New Roman" w:eastAsia="Times New Roman" w:hAnsi="Times New Roman"/>
          <w:color w:val="000000"/>
          <w:sz w:val="28"/>
          <w:szCs w:val="28"/>
          <w:rtl w:val="0"/>
        </w:rPr>
        <w:t xml:space="preserve"> руховим навичкам активність емоційного інтелекту надає можливість у більш короткий строк їх засвоїти. А у період змагань дасть можливість якнайкраще прийняти важливе, більш швидке та оперативне рішення. Емоційний інтелект дозволяє спортсмену-пауерліфтеру мати більше контролю над своїми емоціями. З цієї причини це дуже важливо, оскільки воно перекладається на </w:t>
      </w:r>
      <w:r w:rsidDel="00000000" w:rsidR="00000000" w:rsidRPr="00000000">
        <w:rPr>
          <w:rFonts w:ascii="Times New Roman" w:cs="Times New Roman" w:eastAsia="Times New Roman" w:hAnsi="Times New Roman"/>
          <w:sz w:val="28"/>
          <w:szCs w:val="28"/>
          <w:rtl w:val="0"/>
        </w:rPr>
        <w:t xml:space="preserve">а</w:t>
      </w:r>
      <w:r w:rsidDel="00000000" w:rsidR="00000000" w:rsidRPr="00000000">
        <w:rPr>
          <w:rFonts w:ascii="Times New Roman" w:cs="Times New Roman" w:eastAsia="Times New Roman" w:hAnsi="Times New Roman"/>
          <w:color w:val="000000"/>
          <w:sz w:val="28"/>
          <w:szCs w:val="28"/>
          <w:rtl w:val="0"/>
        </w:rPr>
        <w:t xml:space="preserve"> висока продуктивність під тиском. Пауерліфтер, який контролює свої емоції, здатний керуйте своїм часом набагато краще. Він вміє зосереджено витрачати час на тренуваннях і розуміє потребу у відпочинку для покращення своїх результатів. Як правило, вміє керувати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він веде здоровий спосіб життя, оскільки розуміє, що звички кожного безпосередньо впливають на його </w:t>
      </w:r>
      <w:r w:rsidDel="00000000" w:rsidR="00000000" w:rsidRPr="00000000">
        <w:rPr>
          <w:rFonts w:ascii="Times New Roman" w:cs="Times New Roman" w:eastAsia="Times New Roman" w:hAnsi="Times New Roman"/>
          <w:sz w:val="28"/>
          <w:szCs w:val="28"/>
          <w:rtl w:val="0"/>
        </w:rPr>
        <w:t xml:space="preserve">щастя</w:t>
      </w:r>
      <w:r w:rsidDel="00000000" w:rsidR="00000000" w:rsidRPr="00000000">
        <w:rPr>
          <w:rFonts w:ascii="Times New Roman" w:cs="Times New Roman" w:eastAsia="Times New Roman" w:hAnsi="Times New Roman"/>
          <w:color w:val="000000"/>
          <w:sz w:val="28"/>
          <w:szCs w:val="28"/>
          <w:rtl w:val="0"/>
        </w:rPr>
        <w:t xml:space="preserve"> та подальшу ефективність. </w:t>
      </w:r>
    </w:p>
    <w:p w:rsidR="00000000" w:rsidDel="00000000" w:rsidP="00000000" w:rsidRDefault="00000000" w:rsidRPr="00000000" w14:paraId="0000011C">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Розглядаючи умови розвитку емоційного інтелекту спортсменів-пауерліфтерів необхідно відзначити, що одним з </w:t>
      </w:r>
      <w:r w:rsidDel="00000000" w:rsidR="00000000" w:rsidRPr="00000000">
        <w:rPr>
          <w:rFonts w:ascii="Times New Roman" w:cs="Times New Roman" w:eastAsia="Times New Roman" w:hAnsi="Times New Roman"/>
          <w:sz w:val="28"/>
          <w:szCs w:val="28"/>
          <w:rtl w:val="0"/>
        </w:rPr>
        <w:t xml:space="preserve">найважливіших факторів</w:t>
      </w:r>
      <w:r w:rsidDel="00000000" w:rsidR="00000000" w:rsidRPr="00000000">
        <w:rPr>
          <w:rFonts w:ascii="Times New Roman" w:cs="Times New Roman" w:eastAsia="Times New Roman" w:hAnsi="Times New Roman"/>
          <w:color w:val="000000"/>
          <w:sz w:val="28"/>
          <w:szCs w:val="28"/>
          <w:rtl w:val="0"/>
        </w:rPr>
        <w:t xml:space="preserve">, що обумовлюють цей стан є вплив на спортсмена з боку тренера. На думку Т. Петровської та Г. Процентка [45] від специфіки спілкування тренера багато в чому залежать як характер спілкування, так і результативність виконання спільної спортивної та тренувальної діяльності [42]. </w:t>
      </w:r>
    </w:p>
    <w:p w:rsidR="00000000" w:rsidDel="00000000" w:rsidP="00000000" w:rsidRDefault="00000000" w:rsidRPr="00000000" w14:paraId="0000011D">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Більшість дослідників [45; 47; 64] виділяють 3 основних стилі спілкування тренера, серед них: </w:t>
      </w:r>
    </w:p>
    <w:p w:rsidR="00000000" w:rsidDel="00000000" w:rsidP="00000000" w:rsidRDefault="00000000" w:rsidRPr="00000000" w14:paraId="0000011E">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Авторитарний (командний) стиль</w:t>
      </w:r>
      <w:r w:rsidDel="00000000" w:rsidR="00000000" w:rsidRPr="00000000">
        <w:rPr>
          <w:rFonts w:ascii="Times New Roman" w:cs="Times New Roman" w:eastAsia="Times New Roman" w:hAnsi="Times New Roman"/>
          <w:color w:val="000000"/>
          <w:sz w:val="28"/>
          <w:szCs w:val="28"/>
          <w:rtl w:val="0"/>
        </w:rPr>
        <w:t xml:space="preserve"> припускає, що всі рішення в тренувальному процесі спортсмена приймає тренер, а спортсмену приділяється роль виконавця його команд. Основу для цього підходу становить припущення, що тренер має знання і досвід, і в цьому полягає роль тренера, щоб вказати спортсмену, що треба робити. Роль спортсмена – це вислухати, зрозуміти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підкорившись, виконати. У низці робіт зазначається, що члени групи, керованої авторитарно, виявляють, як правило, агресивність чи апатію. Поряд із низкою недоліків авторитарного стилю, у певних ситуаціях відзначається його доцільність (за наявності у команді агресивних спортсменів, відсутності дисципліни, в екстремальних ситуаціях, що вимагають граничної напруги сил спортсмена та команди). </w:t>
      </w:r>
    </w:p>
    <w:p w:rsidR="00000000" w:rsidDel="00000000" w:rsidP="00000000" w:rsidRDefault="00000000" w:rsidRPr="00000000" w14:paraId="0000011F">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Демократичний (спільний) стиль </w:t>
      </w:r>
      <w:r w:rsidDel="00000000" w:rsidR="00000000" w:rsidRPr="00000000">
        <w:rPr>
          <w:rFonts w:ascii="Times New Roman" w:cs="Times New Roman" w:eastAsia="Times New Roman" w:hAnsi="Times New Roman"/>
          <w:color w:val="000000"/>
          <w:sz w:val="28"/>
          <w:szCs w:val="28"/>
          <w:rtl w:val="0"/>
        </w:rPr>
        <w:t xml:space="preserve">оцінюється більш високо, ніж авторитарний, проте тут робиться низка застережень. Так, говорячи про безумовну перевагу демократичної моделі управління, що стимулює активність та самостійність членів групи, зазначається, що до неї необхідно прагнути у всіх випадках, коли це дозволяє склад групи та сприятливий збіг обставин. Висловлюються думки про перевагу для спортсменів високої кваліфікації демократичного стилю управління, причому, на думку спортсменів, зі зростанням організованості, згуртованості колективу демократичність має збільшуватися набагато більшою мірою, ніж вважають тренери. Управління командою має бути демократичним, що виховує у спортсменів взаємну довіру, віру у спільну справу і це створює в команді дух співробітництва та братства. Тренери, які обирають демократичне ухвалення рішень спільно з їхніми спортсменами, поряд із визнанням свого обов'язку забезпечити лідерство та вести молодих людей до досягнення сформульованих цілей, розуміють, що вони не зможуть стати відповідальними дорослими, не навчаючись приймати рішення. Спільний стиль забезпечує потрібний баланс між мотивацією спортсменів та безпосередньо дозволом діяти. Тренери, які приймають демократичний стиль, зосереджуються на навчанні, яке включає не лише технічну і тактичну підготовку, але також формування навичок, необхідних спортсмену у майбутньому житті після спорту. </w:t>
      </w:r>
    </w:p>
    <w:p w:rsidR="00000000" w:rsidDel="00000000" w:rsidP="00000000" w:rsidRDefault="00000000" w:rsidRPr="00000000" w14:paraId="00000120">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Ліберальний (погодницький) стиль </w:t>
      </w:r>
      <w:r w:rsidDel="00000000" w:rsidR="00000000" w:rsidRPr="00000000">
        <w:rPr>
          <w:rFonts w:ascii="Times New Roman" w:cs="Times New Roman" w:eastAsia="Times New Roman" w:hAnsi="Times New Roman"/>
          <w:color w:val="000000"/>
          <w:sz w:val="28"/>
          <w:szCs w:val="28"/>
          <w:rtl w:val="0"/>
        </w:rPr>
        <w:t xml:space="preserve">передбачає мінімальне втручання тренера у внутрішнє життя спортсмена чи команди, коли він приймає наскільки можливу меншу кількість рішень та різних вказівок. Тренер видає невеликі, як правило, досить загальні інструкції, забезпечує мінімальне керівництво в організації дій та </w:t>
      </w:r>
      <w:r w:rsidDel="00000000" w:rsidR="00000000" w:rsidRPr="00000000">
        <w:rPr>
          <w:rFonts w:ascii="Times New Roman" w:cs="Times New Roman" w:eastAsia="Times New Roman" w:hAnsi="Times New Roman"/>
          <w:sz w:val="28"/>
          <w:szCs w:val="28"/>
          <w:rtl w:val="0"/>
        </w:rPr>
        <w:t xml:space="preserve">розв'язувати проблеми</w:t>
      </w:r>
      <w:r w:rsidDel="00000000" w:rsidR="00000000" w:rsidRPr="00000000">
        <w:rPr>
          <w:rFonts w:ascii="Times New Roman" w:cs="Times New Roman" w:eastAsia="Times New Roman" w:hAnsi="Times New Roman"/>
          <w:color w:val="000000"/>
          <w:sz w:val="28"/>
          <w:szCs w:val="28"/>
          <w:rtl w:val="0"/>
        </w:rPr>
        <w:t xml:space="preserve"> дисципліни, лише коли це абсолютно необхідно. Ліберальний стиль неприйнятний у спорті та можливий у сфері фізичної культури. Ряд тренерів приймають цей стиль, тому що вони відчувають недолік у компетентності та впевненості для забезпечення керівництва, які не хочуть або не можуть присвятити необхідний час і зусилля</w:t>
      </w:r>
      <w:r w:rsidDel="00000000" w:rsidR="00000000" w:rsidRPr="00000000">
        <w:rPr>
          <w:rFonts w:ascii="Times New Roman" w:cs="Times New Roman" w:eastAsia="Times New Roman" w:hAnsi="Times New Roman"/>
          <w:sz w:val="28"/>
          <w:szCs w:val="28"/>
          <w:rtl w:val="0"/>
        </w:rPr>
        <w:t xml:space="preserve">, щоб</w:t>
      </w:r>
      <w:r w:rsidDel="00000000" w:rsidR="00000000" w:rsidRPr="00000000">
        <w:rPr>
          <w:rFonts w:ascii="Times New Roman" w:cs="Times New Roman" w:eastAsia="Times New Roman" w:hAnsi="Times New Roman"/>
          <w:color w:val="000000"/>
          <w:sz w:val="28"/>
          <w:szCs w:val="28"/>
          <w:rtl w:val="0"/>
        </w:rPr>
        <w:t xml:space="preserve"> належним чином підготуватися, або просто вважають, що цей стиль тренування є найкращим для їхніх спортсменів. </w:t>
      </w:r>
    </w:p>
    <w:p w:rsidR="00000000" w:rsidDel="00000000" w:rsidP="00000000" w:rsidRDefault="00000000" w:rsidRPr="00000000" w14:paraId="00000121">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ряді досліджень [35; 45; 64] були виявлені певні закономірності між стилем спілкування тренера та результативністтю щодо високих досягнень у спортивній діяльності: </w:t>
      </w:r>
    </w:p>
    <w:p w:rsidR="00000000" w:rsidDel="00000000" w:rsidP="00000000" w:rsidRDefault="00000000" w:rsidRPr="00000000" w14:paraId="00000122">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у характеристиці компонентів стилю спілкування тренера успішних команд виражена висока домінантність і помірність в емоційній підтримці; </w:t>
      </w:r>
    </w:p>
    <w:p w:rsidR="00000000" w:rsidDel="00000000" w:rsidP="00000000" w:rsidRDefault="00000000" w:rsidRPr="00000000" w14:paraId="00000123">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у характеристиці компонентів стилю спілкування тренера неуспішних команд, також як і в тренера успішних команд, виявлені лідерські якості; відмітною рисою являється менш виражена емоційна підтримка; яскраво виражені компоненти недовіри і високої агресивності. </w:t>
      </w:r>
    </w:p>
    <w:p w:rsidR="00000000" w:rsidDel="00000000" w:rsidP="00000000" w:rsidRDefault="00000000" w:rsidRPr="00000000" w14:paraId="00000124">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 перед тренером встає виняткова за складністю завдання – управління розвитком особистісних якостей спортсмена. Ось чому спортсмен який виступає успішно – це</w:t>
      </w:r>
      <w:r w:rsidDel="00000000" w:rsidR="00000000" w:rsidRPr="00000000">
        <w:rPr>
          <w:rFonts w:ascii="Times New Roman" w:cs="Times New Roman" w:eastAsia="Times New Roman" w:hAnsi="Times New Roman"/>
          <w:sz w:val="28"/>
          <w:szCs w:val="28"/>
          <w:rtl w:val="0"/>
        </w:rPr>
        <w:t xml:space="preserve"> насамперед</w:t>
      </w:r>
      <w:r w:rsidDel="00000000" w:rsidR="00000000" w:rsidRPr="00000000">
        <w:rPr>
          <w:rFonts w:ascii="Times New Roman" w:cs="Times New Roman" w:eastAsia="Times New Roman" w:hAnsi="Times New Roman"/>
          <w:color w:val="000000"/>
          <w:sz w:val="28"/>
          <w:szCs w:val="28"/>
          <w:rtl w:val="0"/>
        </w:rPr>
        <w:t xml:space="preserve"> психологічно правильно збалансовано особистість. </w:t>
      </w:r>
      <w:r w:rsidDel="00000000" w:rsidR="00000000" w:rsidRPr="00000000">
        <w:rPr>
          <w:rFonts w:ascii="Times New Roman" w:cs="Times New Roman" w:eastAsia="Times New Roman" w:hAnsi="Times New Roman"/>
          <w:sz w:val="28"/>
          <w:szCs w:val="28"/>
          <w:rtl w:val="0"/>
        </w:rPr>
        <w:t xml:space="preserve">Своєю чергою</w:t>
      </w:r>
      <w:r w:rsidDel="00000000" w:rsidR="00000000" w:rsidRPr="00000000">
        <w:rPr>
          <w:rFonts w:ascii="Times New Roman" w:cs="Times New Roman" w:eastAsia="Times New Roman" w:hAnsi="Times New Roman"/>
          <w:color w:val="000000"/>
          <w:sz w:val="28"/>
          <w:szCs w:val="28"/>
          <w:rtl w:val="0"/>
        </w:rPr>
        <w:t xml:space="preserve"> сприятливий психологічний клімат в спортивному колективі на тренуваннях повинен формуватися з урахуванням особистісних якостей кожного спортсмена [64]. У соціально-психологічному аспекті коригуюча діяльність тренера є системою дій, спрямованих, з одного боку, на формування позитивних міжособистісних відносин у колективі, з іншого - формування позитивних відносин до себе. </w:t>
      </w:r>
    </w:p>
    <w:p w:rsidR="00000000" w:rsidDel="00000000" w:rsidP="00000000" w:rsidRDefault="00000000" w:rsidRPr="00000000" w14:paraId="00000125">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змагальна та тренувальна діяльність у силових видах спорту характеризуються наявністю певних особливостей серед яких наявність великого різноманіття складно координаційних рухів та їх поєднання, реалізація змагальної діяльності без прямого контакту з суперником, постійне зростання вимог до рівня розвитку технічної, фізичної, психологічної підготовленості спортсмена, а ефективність змагальної діяльності знаходиться в прямій залежності від емоційного стану спортсмена. Тому регуляція емоційних станів повинна бути спрямована на формування позитивних емоцій для найбільш ефективного прояву можливостей спортсмена на тренувальних заняттях та змаганнях. </w:t>
      </w:r>
    </w:p>
    <w:p w:rsidR="00000000" w:rsidDel="00000000" w:rsidP="00000000" w:rsidRDefault="00000000" w:rsidRPr="00000000" w14:paraId="00000126">
      <w:pPr>
        <w:spacing w:after="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27">
      <w:pPr>
        <w:spacing w:after="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28">
      <w:pPr>
        <w:spacing w:after="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29">
      <w:pPr>
        <w:spacing w:after="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2A">
      <w:pPr>
        <w:spacing w:after="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2B">
      <w:pPr>
        <w:spacing w:after="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2C">
      <w:pPr>
        <w:spacing w:after="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2D">
      <w:pPr>
        <w:spacing w:after="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Висновки до 1 розділу</w:t>
      </w:r>
    </w:p>
    <w:p w:rsidR="00000000" w:rsidDel="00000000" w:rsidP="00000000" w:rsidRDefault="00000000" w:rsidRPr="00000000" w14:paraId="0000012E">
      <w:pPr>
        <w:spacing w:after="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2F">
      <w:pPr>
        <w:spacing w:after="0" w:line="360" w:lineRule="auto"/>
        <w:ind w:left="5" w:firstLine="84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Сьогодні</w:t>
      </w:r>
      <w:r w:rsidDel="00000000" w:rsidR="00000000" w:rsidRPr="00000000">
        <w:rPr>
          <w:rFonts w:ascii="Times New Roman" w:cs="Times New Roman" w:eastAsia="Times New Roman" w:hAnsi="Times New Roman"/>
          <w:color w:val="000000"/>
          <w:sz w:val="28"/>
          <w:szCs w:val="28"/>
          <w:rtl w:val="0"/>
        </w:rPr>
        <w:t xml:space="preserve"> емоційний інтелект визнаний у науковому світі     популярною психологічною концепцією, що заслуговує на особливу увагу. Аналіз наукової літератури вказує на те, що і закордонні, і вітчизняні науковці, які досліджували поняття «емоційний інтелект» у психологічній науці, виділяють його як складний конструкт. </w:t>
      </w:r>
    </w:p>
    <w:p w:rsidR="00000000" w:rsidDel="00000000" w:rsidP="00000000" w:rsidRDefault="00000000" w:rsidRPr="00000000" w14:paraId="00000130">
      <w:pPr>
        <w:spacing w:after="0" w:line="360" w:lineRule="auto"/>
        <w:ind w:left="5" w:firstLine="84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Існує кілька основних теорій, які пояснюють емоційний інтелект як феномен психологічної науки: по-перше, теорія емоційних та інтелектуальних здібностей Дж. Майєра, П. Селовея, Д. Карузо – основоположники даного психологічного терміну; теорія емоційних компетентностей Д.Гоулман – з цього моменту почалася популяризація даного напрямку в науці; </w:t>
      </w:r>
      <w:r w:rsidDel="00000000" w:rsidR="00000000" w:rsidRPr="00000000">
        <w:rPr>
          <w:rFonts w:ascii="Times New Roman" w:cs="Times New Roman" w:eastAsia="Times New Roman" w:hAnsi="Times New Roman"/>
          <w:sz w:val="28"/>
          <w:szCs w:val="28"/>
          <w:rtl w:val="0"/>
        </w:rPr>
        <w:t xml:space="preserve">некогнітівна</w:t>
      </w:r>
      <w:r w:rsidDel="00000000" w:rsidR="00000000" w:rsidRPr="00000000">
        <w:rPr>
          <w:rFonts w:ascii="Times New Roman" w:cs="Times New Roman" w:eastAsia="Times New Roman" w:hAnsi="Times New Roman"/>
          <w:color w:val="000000"/>
          <w:sz w:val="28"/>
          <w:szCs w:val="28"/>
          <w:rtl w:val="0"/>
        </w:rPr>
        <w:t xml:space="preserve"> теорія емоційного інтелекту Р.Бар-Она; </w:t>
      </w:r>
      <w:r w:rsidDel="00000000" w:rsidR="00000000" w:rsidRPr="00000000">
        <w:rPr>
          <w:rFonts w:ascii="Times New Roman" w:cs="Times New Roman" w:eastAsia="Times New Roman" w:hAnsi="Times New Roman"/>
          <w:sz w:val="28"/>
          <w:szCs w:val="28"/>
          <w:rtl w:val="0"/>
        </w:rPr>
        <w:t xml:space="preserve">2 х-компонентна</w:t>
      </w:r>
      <w:r w:rsidDel="00000000" w:rsidR="00000000" w:rsidRPr="00000000">
        <w:rPr>
          <w:rFonts w:ascii="Times New Roman" w:cs="Times New Roman" w:eastAsia="Times New Roman" w:hAnsi="Times New Roman"/>
          <w:color w:val="000000"/>
          <w:sz w:val="28"/>
          <w:szCs w:val="28"/>
          <w:rtl w:val="0"/>
        </w:rPr>
        <w:t xml:space="preserve"> теорія ЕІ Д. В. Люсина – виділення міжособистісного і внутрішньоособистісного аспектів ЕІ. Усі перераховані теорії містять у собі сукупність здібностей, які допоможуть індивіду зрозуміти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контролювати свої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чужі емоції. </w:t>
      </w:r>
    </w:p>
    <w:p w:rsidR="00000000" w:rsidDel="00000000" w:rsidP="00000000" w:rsidRDefault="00000000" w:rsidRPr="00000000" w14:paraId="00000131">
      <w:pPr>
        <w:spacing w:after="0" w:line="360" w:lineRule="auto"/>
        <w:ind w:left="5" w:firstLine="84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w:t>
      </w:r>
      <w:r w:rsidDel="00000000" w:rsidR="00000000" w:rsidRPr="00000000">
        <w:rPr>
          <w:rFonts w:ascii="Times New Roman" w:cs="Times New Roman" w:eastAsia="Times New Roman" w:hAnsi="Times New Roman"/>
          <w:sz w:val="28"/>
          <w:szCs w:val="28"/>
          <w:rtl w:val="0"/>
        </w:rPr>
        <w:t xml:space="preserve">кваліфікаційній роботі</w:t>
      </w:r>
      <w:r w:rsidDel="00000000" w:rsidR="00000000" w:rsidRPr="00000000">
        <w:rPr>
          <w:rFonts w:ascii="Times New Roman" w:cs="Times New Roman" w:eastAsia="Times New Roman" w:hAnsi="Times New Roman"/>
          <w:color w:val="000000"/>
          <w:sz w:val="28"/>
          <w:szCs w:val="28"/>
          <w:rtl w:val="0"/>
        </w:rPr>
        <w:t xml:space="preserve"> ми схиляємося до думки, що емоційний інтелект – це сукупність розумових здібностей для виявлення, розуміння та контролю емоцій; важлива інтегральна характеристика особистості, яка виявляється в її ефективності розуміння емоції, узагальнення змісту, виокремлення емоційного в </w:t>
      </w:r>
      <w:r w:rsidDel="00000000" w:rsidR="00000000" w:rsidRPr="00000000">
        <w:rPr>
          <w:rFonts w:ascii="Times New Roman" w:cs="Times New Roman" w:eastAsia="Times New Roman" w:hAnsi="Times New Roman"/>
          <w:sz w:val="28"/>
          <w:szCs w:val="28"/>
          <w:rtl w:val="0"/>
        </w:rPr>
        <w:t xml:space="preserve">взаємостосунках</w:t>
      </w:r>
      <w:r w:rsidDel="00000000" w:rsidR="00000000" w:rsidRPr="00000000">
        <w:rPr>
          <w:rFonts w:ascii="Times New Roman" w:cs="Times New Roman" w:eastAsia="Times New Roman" w:hAnsi="Times New Roman"/>
          <w:color w:val="000000"/>
          <w:sz w:val="28"/>
          <w:szCs w:val="28"/>
          <w:rtl w:val="0"/>
        </w:rPr>
        <w:t xml:space="preserve">, регуляції емоції так, щоб позитивно впливати на когнітивну пізнавальну діяльність та переборювати негативні емоції, які можуть заважати спілкуванню чи перешкоджати досягненню власного успіху. </w:t>
      </w:r>
    </w:p>
    <w:p w:rsidR="00000000" w:rsidDel="00000000" w:rsidP="00000000" w:rsidRDefault="00000000" w:rsidRPr="00000000" w14:paraId="0000013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дослідженнях Х. Вайзінгер, Д. Големан, Р. Купер, А. Саваф емоційний інтелект уважається фундаментальним фактором успіху людського життя; у працях С. Андерсон, Ф. Дін та Дж. Сіаррокі – передумовою психічного та фізичного здоров’я. Роль емоційного інтелекту як фактор продуктивної соціально-психологічної адаптації вивчала С. Дерев’янко; як внутрішньоособистісний фактор ефективної соціалізації молоді – Т. Шемякіна та С. Богомаз; як умова та фактор ефективної контрольної діяльності – А. Петровська, І. Єгоров, Т. Панкова. </w:t>
      </w:r>
    </w:p>
    <w:p w:rsidR="00000000" w:rsidDel="00000000" w:rsidP="00000000" w:rsidRDefault="00000000" w:rsidRPr="00000000" w14:paraId="00000133">
      <w:pPr>
        <w:spacing w:after="0" w:line="360" w:lineRule="auto"/>
        <w:ind w:left="5" w:firstLine="846"/>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Емоційний інтелект грає велику роль у психологічній підготовці спортсменів різного рівня, оскільки може сприяти підвищенню рівня емоційної стійкості, надійності, емоційно-вольової регуляції спортсменів та забезпечує їх конкурентоспроможність у процесі змагальної діяльності. Розвиток емоційного інтелекту сприятливо впливає на підвищення рівня психологічної підготовленості спортсменів, їх успішної адаптації до умов жорсткої конкуренції під час змагань. Велике значення має врахування рівня розвитку емоційного   інтелекту, його психологічних особливостей у спортсменів силових видів спорту, тому що розуміння та управління власними емоціями та емоціями супротивника   є ресурсом перемоги.</w:t>
      </w:r>
    </w:p>
    <w:p w:rsidR="00000000" w:rsidDel="00000000" w:rsidP="00000000" w:rsidRDefault="00000000" w:rsidRPr="00000000" w14:paraId="00000134">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5">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6">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7">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8">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9">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A">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B">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C">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D">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E">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F">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40">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41">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42">
      <w:pPr>
        <w:spacing w:after="0" w:line="360" w:lineRule="auto"/>
        <w:ind w:firstLine="851"/>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2. ЕМПІРИЧНЕ ДОСЛІДЖЕННЯ РОЗВИТКУ ЕМОЦІЙНОГО ІНТЕЛЕКТУ СПОРТСМЕНІВ-ПАУЕРЛІФТЕРІВ</w:t>
      </w:r>
    </w:p>
    <w:p w:rsidR="00000000" w:rsidDel="00000000" w:rsidP="00000000" w:rsidRDefault="00000000" w:rsidRPr="00000000" w14:paraId="0000014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44">
      <w:pPr>
        <w:spacing w:after="0" w:line="360" w:lineRule="auto"/>
        <w:ind w:firstLine="851"/>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2.1. Програма та діагностичний інструментарій емпіричного дослідження</w:t>
      </w:r>
    </w:p>
    <w:p w:rsidR="00000000" w:rsidDel="00000000" w:rsidP="00000000" w:rsidRDefault="00000000" w:rsidRPr="00000000" w14:paraId="0000014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4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основі аналізу літератури було сформовано теоретичну модель структурно-змістових компонентів та процесів емоційного інтелекту. Для її перевірки було організовано і проведено емпіричне дослідження. </w:t>
      </w:r>
    </w:p>
    <w:p w:rsidR="00000000" w:rsidDel="00000000" w:rsidP="00000000" w:rsidRDefault="00000000" w:rsidRPr="00000000" w14:paraId="0000014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Метою</w:t>
      </w:r>
      <w:r w:rsidDel="00000000" w:rsidR="00000000" w:rsidRPr="00000000">
        <w:rPr>
          <w:rFonts w:ascii="Times New Roman" w:cs="Times New Roman" w:eastAsia="Times New Roman" w:hAnsi="Times New Roman"/>
          <w:color w:val="000000"/>
          <w:sz w:val="28"/>
          <w:szCs w:val="28"/>
          <w:rtl w:val="0"/>
        </w:rPr>
        <w:t xml:space="preserve"> емпіричного дослідження окреслено – визначення рівня розвитку емоційного інтелекту спортсменів-пауерліфтерів.</w:t>
      </w:r>
    </w:p>
    <w:p w:rsidR="00000000" w:rsidDel="00000000" w:rsidP="00000000" w:rsidRDefault="00000000" w:rsidRPr="00000000" w14:paraId="0000014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Виконання мети дослідження відбувалися в кілька етапів: емпіричне дослідження, психокорекційний етап (розробка програми розвитку емоційного інтелекту спортсменів-пауерліфтерів), підготовка рекомендацій на основі проведеного дослідження. Більш детально етапи емпіричної роботи представимо далі.</w:t>
      </w:r>
    </w:p>
    <w:p w:rsidR="00000000" w:rsidDel="00000000" w:rsidP="00000000" w:rsidRDefault="00000000" w:rsidRPr="00000000" w14:paraId="0000014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Дослідження проходило відповідно до наступних </w:t>
      </w:r>
      <w:r w:rsidDel="00000000" w:rsidR="00000000" w:rsidRPr="00000000">
        <w:rPr>
          <w:rFonts w:ascii="Times New Roman" w:cs="Times New Roman" w:eastAsia="Times New Roman" w:hAnsi="Times New Roman"/>
          <w:b w:val="1"/>
          <w:color w:val="000000"/>
          <w:sz w:val="28"/>
          <w:szCs w:val="28"/>
          <w:rtl w:val="0"/>
        </w:rPr>
        <w:t xml:space="preserve">етапів</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4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На першому етапі була розроблена та погоджена програма дослідження емоційного інтелекту та психологічного здоров'я спортсменів-пауерліфтерів з науковим керівником.</w:t>
      </w:r>
    </w:p>
    <w:p w:rsidR="00000000" w:rsidDel="00000000" w:rsidP="00000000" w:rsidRDefault="00000000" w:rsidRPr="00000000" w14:paraId="0000014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На другому етапі було визначено групу професійних спортсменів-пауерліфтерів, отримано їх згоду на участь в експериментальній роботі.</w:t>
      </w:r>
    </w:p>
    <w:p w:rsidR="00000000" w:rsidDel="00000000" w:rsidP="00000000" w:rsidRDefault="00000000" w:rsidRPr="00000000" w14:paraId="0000014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На третьому етапі було відібрано методики діагностики емоційного інтелекту та створено гугл-форми для проведення онлайн-тестування.</w:t>
      </w:r>
    </w:p>
    <w:p w:rsidR="00000000" w:rsidDel="00000000" w:rsidP="00000000" w:rsidRDefault="00000000" w:rsidRPr="00000000" w14:paraId="0000014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На четвертому етапі запущено дослідження в онлайн форматі та набрано певну необхідну кількість відповідей респондентів. Кожен респондент самостійно з допомогою зручного гаджету (телефону, планшету, персонального комп’ютера) заповнював анкету та виконував завдання методик, створених у форматі google-форм. Це давало можливість учасникам експерименту виконувати завдання у максимально комфортних для них умовах, наближених до звичних.</w:t>
      </w:r>
    </w:p>
    <w:p w:rsidR="00000000" w:rsidDel="00000000" w:rsidP="00000000" w:rsidRDefault="00000000" w:rsidRPr="00000000" w14:paraId="0000014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На </w:t>
      </w:r>
      <w:r w:rsidDel="00000000" w:rsidR="00000000" w:rsidRPr="00000000">
        <w:rPr>
          <w:rFonts w:ascii="Times New Roman" w:cs="Times New Roman" w:eastAsia="Times New Roman" w:hAnsi="Times New Roman"/>
          <w:sz w:val="28"/>
          <w:szCs w:val="28"/>
          <w:rtl w:val="0"/>
        </w:rPr>
        <w:t xml:space="preserve">кінцевому</w:t>
      </w:r>
      <w:r w:rsidDel="00000000" w:rsidR="00000000" w:rsidRPr="00000000">
        <w:rPr>
          <w:rFonts w:ascii="Times New Roman" w:cs="Times New Roman" w:eastAsia="Times New Roman" w:hAnsi="Times New Roman"/>
          <w:color w:val="000000"/>
          <w:sz w:val="28"/>
          <w:szCs w:val="28"/>
          <w:rtl w:val="0"/>
        </w:rPr>
        <w:t xml:space="preserve"> етапі отримані дані було переведено у числовий формат та оформлено якісний опис отриманих результатів.</w:t>
      </w:r>
    </w:p>
    <w:p w:rsidR="00000000" w:rsidDel="00000000" w:rsidP="00000000" w:rsidRDefault="00000000" w:rsidRPr="00000000" w14:paraId="0000014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Вибірка дослідження</w:t>
      </w:r>
      <w:r w:rsidDel="00000000" w:rsidR="00000000" w:rsidRPr="00000000">
        <w:rPr>
          <w:rFonts w:ascii="Times New Roman" w:cs="Times New Roman" w:eastAsia="Times New Roman" w:hAnsi="Times New Roman"/>
          <w:color w:val="000000"/>
          <w:sz w:val="28"/>
          <w:szCs w:val="28"/>
          <w:rtl w:val="0"/>
        </w:rPr>
        <w:t xml:space="preserve"> склала – 62 особи, серед них 51 чоловік та 11 жінок у віці від 24 до 38 років, середній вік респондентів становив – 32 роки. У представленій вибірці, вік було визначено важливою умовністю, оскільки пік професійної спортивної кар'єри пауерліфтера припадає приблизно на цей віковий етап, а також в окресленому віковому періоді людина знаходиться на стадії завершення формування відділів головного мозку, які відповідають за емоційний стан людини.</w:t>
      </w:r>
    </w:p>
    <w:p w:rsidR="00000000" w:rsidDel="00000000" w:rsidP="00000000" w:rsidRDefault="00000000" w:rsidRPr="00000000" w14:paraId="0000015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На цей момент</w:t>
      </w:r>
      <w:r w:rsidDel="00000000" w:rsidR="00000000" w:rsidRPr="00000000">
        <w:rPr>
          <w:rFonts w:ascii="Times New Roman" w:cs="Times New Roman" w:eastAsia="Times New Roman" w:hAnsi="Times New Roman"/>
          <w:color w:val="000000"/>
          <w:sz w:val="28"/>
          <w:szCs w:val="28"/>
          <w:rtl w:val="0"/>
        </w:rPr>
        <w:t xml:space="preserve"> розроблено цілу низку методик для дослідження емоційного інтелекту, які різняться і теоретичним підґрунтям, і розумінням основного поняття, і структурою інструментарію. Для того, щоб дослідити особливості розвитку емоційного інтелекту у спортсменів, ми використовува</w:t>
      </w:r>
      <w:r w:rsidDel="00000000" w:rsidR="00000000" w:rsidRPr="00000000">
        <w:rPr>
          <w:rFonts w:ascii="Times New Roman" w:cs="Times New Roman" w:eastAsia="Times New Roman" w:hAnsi="Times New Roman"/>
          <w:sz w:val="28"/>
          <w:szCs w:val="28"/>
          <w:rtl w:val="0"/>
        </w:rPr>
        <w:t xml:space="preserve">л</w:t>
      </w:r>
      <w:r w:rsidDel="00000000" w:rsidR="00000000" w:rsidRPr="00000000">
        <w:rPr>
          <w:rFonts w:ascii="Times New Roman" w:cs="Times New Roman" w:eastAsia="Times New Roman" w:hAnsi="Times New Roman"/>
          <w:color w:val="000000"/>
          <w:sz w:val="28"/>
          <w:szCs w:val="28"/>
          <w:rtl w:val="0"/>
        </w:rPr>
        <w:t xml:space="preserve">и такі методики:</w:t>
      </w:r>
    </w:p>
    <w:p w:rsidR="00000000" w:rsidDel="00000000" w:rsidP="00000000" w:rsidRDefault="00000000" w:rsidRPr="00000000" w14:paraId="00000151">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Опитувальник емоційного інтелекту «ЕмІн» (Д. В. Люсін).</w:t>
      </w:r>
    </w:p>
    <w:p w:rsidR="00000000" w:rsidDel="00000000" w:rsidP="00000000" w:rsidRDefault="00000000" w:rsidRPr="00000000" w14:paraId="00000152">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Методика Н. Холла на визначення рівня Емоційного Інтелекту.</w:t>
      </w:r>
    </w:p>
    <w:p w:rsidR="00000000" w:rsidDel="00000000" w:rsidP="00000000" w:rsidRDefault="00000000" w:rsidRPr="00000000" w14:paraId="00000153">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Торонтська алекситимічна шкала TAS-20-R.</w:t>
      </w:r>
    </w:p>
    <w:p w:rsidR="00000000" w:rsidDel="00000000" w:rsidP="00000000" w:rsidRDefault="00000000" w:rsidRPr="00000000" w14:paraId="00000154">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Авторська анкета «Емоційне самопочуття пауерліфтерів під час спортивних змагань».</w:t>
      </w:r>
    </w:p>
    <w:p w:rsidR="00000000" w:rsidDel="00000000" w:rsidP="00000000" w:rsidRDefault="00000000" w:rsidRPr="00000000" w14:paraId="0000015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Далі представимо </w:t>
      </w:r>
      <w:r w:rsidDel="00000000" w:rsidR="00000000" w:rsidRPr="00000000">
        <w:rPr>
          <w:rFonts w:ascii="Times New Roman" w:cs="Times New Roman" w:eastAsia="Times New Roman" w:hAnsi="Times New Roman"/>
          <w:sz w:val="28"/>
          <w:szCs w:val="28"/>
          <w:rtl w:val="0"/>
        </w:rPr>
        <w:t xml:space="preserve">обґрунтування</w:t>
      </w:r>
      <w:r w:rsidDel="00000000" w:rsidR="00000000" w:rsidRPr="00000000">
        <w:rPr>
          <w:rFonts w:ascii="Times New Roman" w:cs="Times New Roman" w:eastAsia="Times New Roman" w:hAnsi="Times New Roman"/>
          <w:color w:val="000000"/>
          <w:sz w:val="28"/>
          <w:szCs w:val="28"/>
          <w:rtl w:val="0"/>
        </w:rPr>
        <w:t xml:space="preserve"> обраних методик психодіагностики </w:t>
      </w:r>
      <w:r w:rsidDel="00000000" w:rsidR="00000000" w:rsidRPr="00000000">
        <w:rPr>
          <w:rFonts w:ascii="Times New Roman" w:cs="Times New Roman" w:eastAsia="Times New Roman" w:hAnsi="Times New Roman"/>
          <w:sz w:val="28"/>
          <w:szCs w:val="28"/>
          <w:rtl w:val="0"/>
        </w:rPr>
        <w:t xml:space="preserve">особистості</w:t>
      </w:r>
      <w:r w:rsidDel="00000000" w:rsidR="00000000" w:rsidRPr="00000000">
        <w:rPr>
          <w:rFonts w:ascii="Times New Roman" w:cs="Times New Roman" w:eastAsia="Times New Roman" w:hAnsi="Times New Roman"/>
          <w:color w:val="000000"/>
          <w:sz w:val="28"/>
          <w:szCs w:val="28"/>
          <w:rtl w:val="0"/>
        </w:rPr>
        <w:t xml:space="preserve"> спортсменів-пауерліфтерів.</w:t>
      </w:r>
    </w:p>
    <w:p w:rsidR="00000000" w:rsidDel="00000000" w:rsidP="00000000" w:rsidRDefault="00000000" w:rsidRPr="00000000" w14:paraId="00000156">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Методика Н. Холла визначення рівня емоційного інтелекту.</w:t>
      </w:r>
    </w:p>
    <w:p w:rsidR="00000000" w:rsidDel="00000000" w:rsidP="00000000" w:rsidRDefault="00000000" w:rsidRPr="00000000" w14:paraId="0000015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Методика оцінки «емоційного інтелекту» (опитувальник EQ) Н. Холла [76] призначена для виявлення здатності розуміти відносини особистості (що репрезентуються в емоціях) й керувати емоційною сферою на основі прийняття рішень. </w:t>
      </w:r>
    </w:p>
    <w:p w:rsidR="00000000" w:rsidDel="00000000" w:rsidP="00000000" w:rsidRDefault="00000000" w:rsidRPr="00000000" w14:paraId="0000015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Вона складається з 30 тверджень (Додаток А) і містить 5 шкал: </w:t>
      </w:r>
    </w:p>
    <w:p w:rsidR="00000000" w:rsidDel="00000000" w:rsidP="00000000" w:rsidRDefault="00000000" w:rsidRPr="00000000" w14:paraId="0000015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емоційна поінформованість (володіння знаннями про емоції); </w:t>
      </w:r>
    </w:p>
    <w:p w:rsidR="00000000" w:rsidDel="00000000" w:rsidP="00000000" w:rsidRDefault="00000000" w:rsidRPr="00000000" w14:paraId="0000015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керування своїми емоціями (емоційна відхідливість, емоційна неригідність); </w:t>
      </w:r>
    </w:p>
    <w:p w:rsidR="00000000" w:rsidDel="00000000" w:rsidP="00000000" w:rsidRDefault="00000000" w:rsidRPr="00000000" w14:paraId="0000015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самомотивація (довільне керування власними емоціями); </w:t>
      </w:r>
    </w:p>
    <w:p w:rsidR="00000000" w:rsidDel="00000000" w:rsidP="00000000" w:rsidRDefault="00000000" w:rsidRPr="00000000" w14:paraId="0000015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емпатія (співчуття та співпереживання у взаємостосунках); </w:t>
      </w:r>
    </w:p>
    <w:p w:rsidR="00000000" w:rsidDel="00000000" w:rsidP="00000000" w:rsidRDefault="00000000" w:rsidRPr="00000000" w14:paraId="0000015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розпізнавання емоцій інших людей (розуміння емоційного стану інших людей). За кожною шкалою вираховувалась сума балів з урахуванням знака відповіді (+ або – ). </w:t>
      </w:r>
    </w:p>
    <w:p w:rsidR="00000000" w:rsidDel="00000000" w:rsidP="00000000" w:rsidRDefault="00000000" w:rsidRPr="00000000" w14:paraId="0000015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Чим більша плюсова сума балів, тим більш виражений відповідний емоційний прояв. Сума балів за всіма шкалами складала показник емоційного інтелекту</w:t>
      </w:r>
    </w:p>
    <w:p w:rsidR="00000000" w:rsidDel="00000000" w:rsidP="00000000" w:rsidRDefault="00000000" w:rsidRPr="00000000" w14:paraId="0000015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Опитувальник емоційного інтелекту «ЕмІн» Д. В. Люсіна</w:t>
      </w:r>
      <w:r w:rsidDel="00000000" w:rsidR="00000000" w:rsidRPr="00000000">
        <w:rPr>
          <w:rFonts w:ascii="Times New Roman" w:cs="Times New Roman" w:eastAsia="Times New Roman" w:hAnsi="Times New Roman"/>
          <w:color w:val="000000"/>
          <w:sz w:val="28"/>
          <w:szCs w:val="28"/>
          <w:rtl w:val="0"/>
        </w:rPr>
        <w:t xml:space="preserve"> [56.] призначений для виявлення здатності до розуміння своїх і чужих емоцій й керування ними. Д. Люсін у співпраці з американськими дослідниками Р. Робертсом, Дж. Метьюзом розглянули різні методики діагностики емоційного інтелекту, які </w:t>
      </w:r>
      <w:r w:rsidDel="00000000" w:rsidR="00000000" w:rsidRPr="00000000">
        <w:rPr>
          <w:rFonts w:ascii="Times New Roman" w:cs="Times New Roman" w:eastAsia="Times New Roman" w:hAnsi="Times New Roman"/>
          <w:sz w:val="28"/>
          <w:szCs w:val="28"/>
          <w:rtl w:val="0"/>
        </w:rPr>
        <w:t xml:space="preserve">своєю чергою</w:t>
      </w:r>
      <w:r w:rsidDel="00000000" w:rsidR="00000000" w:rsidRPr="00000000">
        <w:rPr>
          <w:rFonts w:ascii="Times New Roman" w:cs="Times New Roman" w:eastAsia="Times New Roman" w:hAnsi="Times New Roman"/>
          <w:color w:val="000000"/>
          <w:sz w:val="28"/>
          <w:szCs w:val="28"/>
          <w:rtl w:val="0"/>
        </w:rPr>
        <w:t xml:space="preserve"> ґрунтуються на різних підходах до визначення даного поняття, і порівняли їх структуру і наповненість. Автори групували всі відомі опубліковані методики для діагностики емоційного інтелекту у дві підгрупи: до першої віднесли методики-опитувальники, які розуміють емоційний інтелект як складне утворення і з когнітивною природою і як особистісну характеристику; до другої – методики-тести, які розуміють емоційний інтелект як когнітивну характеристику. У подальших роботах Д. Люсін розробляє власну методику діагностики емоційного інтелекту, створену на базі власної теорії про структуру та можливості розвитку.</w:t>
      </w:r>
    </w:p>
    <w:p w:rsidR="00000000" w:rsidDel="00000000" w:rsidP="00000000" w:rsidRDefault="00000000" w:rsidRPr="00000000" w14:paraId="0000016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Емоційний інтелект їм визначається як здатність до розуміння своїх і чужих емоцій та управління ними. Як здатність до розуміння, так і здатність до управління емоціями може бути спрямовано і на власні емоції, і на емоції інших людей. Таким чином, автор вводить поняття внутрішньоособистісного та міжособистісного емоційного інтелекту, які передбачають актуалізацію різних когнітивних процесів та навичок, але повинні бути пов'язані один з одним.</w:t>
      </w:r>
    </w:p>
    <w:p w:rsidR="00000000" w:rsidDel="00000000" w:rsidP="00000000" w:rsidRDefault="00000000" w:rsidRPr="00000000" w14:paraId="0000016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підставі такої моделі методика складається із 46 тверджень (Додаток А), які об’єднуються в 5 субшкал: </w:t>
      </w:r>
    </w:p>
    <w:p w:rsidR="00000000" w:rsidDel="00000000" w:rsidP="00000000" w:rsidRDefault="00000000" w:rsidRPr="00000000" w14:paraId="0000016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розуміння чужих емоцій (МР); </w:t>
      </w:r>
    </w:p>
    <w:p w:rsidR="00000000" w:rsidDel="00000000" w:rsidP="00000000" w:rsidRDefault="00000000" w:rsidRPr="00000000" w14:paraId="0000016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управління чужими емоціями (МУ);  </w:t>
      </w:r>
    </w:p>
    <w:p w:rsidR="00000000" w:rsidDel="00000000" w:rsidP="00000000" w:rsidRDefault="00000000" w:rsidRPr="00000000" w14:paraId="0000016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розуміння своїх емоцій (ВР); </w:t>
      </w:r>
    </w:p>
    <w:p w:rsidR="00000000" w:rsidDel="00000000" w:rsidP="00000000" w:rsidRDefault="00000000" w:rsidRPr="00000000" w14:paraId="0000016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управління своїми емоціями (ВУ); </w:t>
      </w:r>
    </w:p>
    <w:p w:rsidR="00000000" w:rsidDel="00000000" w:rsidP="00000000" w:rsidRDefault="00000000" w:rsidRPr="00000000" w14:paraId="0000016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контроль експресією (ВЕ). </w:t>
      </w:r>
    </w:p>
    <w:p w:rsidR="00000000" w:rsidDel="00000000" w:rsidP="00000000" w:rsidRDefault="00000000" w:rsidRPr="00000000" w14:paraId="0000016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 субшкали </w:t>
      </w:r>
      <w:r w:rsidDel="00000000" w:rsidR="00000000" w:rsidRPr="00000000">
        <w:rPr>
          <w:rFonts w:ascii="Times New Roman" w:cs="Times New Roman" w:eastAsia="Times New Roman" w:hAnsi="Times New Roman"/>
          <w:sz w:val="28"/>
          <w:szCs w:val="28"/>
          <w:rtl w:val="0"/>
        </w:rPr>
        <w:t xml:space="preserve">своєю чергою</w:t>
      </w:r>
      <w:r w:rsidDel="00000000" w:rsidR="00000000" w:rsidRPr="00000000">
        <w:rPr>
          <w:rFonts w:ascii="Times New Roman" w:cs="Times New Roman" w:eastAsia="Times New Roman" w:hAnsi="Times New Roman"/>
          <w:color w:val="000000"/>
          <w:sz w:val="28"/>
          <w:szCs w:val="28"/>
          <w:rtl w:val="0"/>
        </w:rPr>
        <w:t xml:space="preserve"> об’єднуються в 4 шкали більш загального порядку: шкала міжособистісний емоційний інтелект (МЕІ), шкала внутрішньоособистісний емоційний інтелект (ВЕІ), шкала розуміння емоцій (РЕ), шкала управління емоціями (УЕ). </w:t>
      </w:r>
    </w:p>
    <w:p w:rsidR="00000000" w:rsidDel="00000000" w:rsidP="00000000" w:rsidRDefault="00000000" w:rsidRPr="00000000" w14:paraId="0000016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Обробка даних здійснювалась за відповідним ключем. Застосування вищезгаданого опитувальника дозволило виявити складові емоційного інтелекту, що проявляються як на міжособистісному, так і на внутрішньоособистісному рівнях.</w:t>
      </w:r>
    </w:p>
    <w:p w:rsidR="00000000" w:rsidDel="00000000" w:rsidP="00000000" w:rsidRDefault="00000000" w:rsidRPr="00000000" w14:paraId="0000016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Пропонована модель емоційного інтелекту, як стверджує автор, принципово відрізняється від змішаних моделей тим, що у конструкт не вводяться особистісні характеристики, які є корелятами здібності до розуміння та управління емоціями. Допускається введення тільки таких особистісних характеристик, які більш-менш прямо впливають на рівень та індивідуальні особливості емоційного інтелекту. </w:t>
      </w:r>
    </w:p>
    <w:p w:rsidR="00000000" w:rsidDel="00000000" w:rsidP="00000000" w:rsidRDefault="00000000" w:rsidRPr="00000000" w14:paraId="0000016A">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Торонтська алекситимічна шкала TAS-20-R</w:t>
      </w:r>
    </w:p>
    <w:p w:rsidR="00000000" w:rsidDel="00000000" w:rsidP="00000000" w:rsidRDefault="00000000" w:rsidRPr="00000000" w14:paraId="0000016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Торонтська алекситимічна шкала – це опитувальник, призначений для вивчення такої особистісної характеристики як алекситимія, суть якої полягає в зниженні або відсутності здатності до розпізнавання, диференціації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вираження емоційних переживань і тілесної чутливості. Іноді це поняття включає низьку емоційну чутливість до інших людей, низьку емоційну включеність </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color w:val="000000"/>
          <w:sz w:val="28"/>
          <w:szCs w:val="28"/>
          <w:rtl w:val="0"/>
        </w:rPr>
        <w:t xml:space="preserve"> звичайному житті. Методика містить 20 тверджень. Також ця методика представляється як інструмент само­звіту з 20 пунктів, розроблений Грацом і Ремером (2004 р.) для оцінювання поширеності алекситимічних характеристик. Шкала адаптована російською мовою (Карпов и Козлов, 2011 р.) і містить три чинники: складнощі в ідентифікації почуттів, труднощі в описі почуттів і зов­нішнє мислення. Високі бали вказують на вищий рівень алекситимії. Загальне значення надійності альфа Кронбаха становило 78, а підшкали — 0,57–0,80.</w:t>
      </w:r>
    </w:p>
    <w:p w:rsidR="00000000" w:rsidDel="00000000" w:rsidP="00000000" w:rsidRDefault="00000000" w:rsidRPr="00000000" w14:paraId="0000016C">
      <w:pPr>
        <w:spacing w:after="0" w:line="360" w:lineRule="auto"/>
        <w:ind w:firstLine="851"/>
        <w:jc w:val="both"/>
        <w:rPr>
          <w:rFonts w:ascii="Times New Roman" w:cs="Times New Roman" w:eastAsia="Times New Roman" w:hAnsi="Times New Roman"/>
          <w:color w:val="000000"/>
          <w:sz w:val="28"/>
          <w:szCs w:val="28"/>
        </w:rPr>
      </w:pPr>
      <w:sdt>
        <w:sdtPr>
          <w:tag w:val="goog_rdk_0"/>
        </w:sdtPr>
        <w:sdtContent>
          <w:r w:rsidDel="00000000" w:rsidR="00000000" w:rsidRPr="00000000">
            <w:rPr>
              <w:rFonts w:ascii="Gungsuh" w:cs="Gungsuh" w:eastAsia="Gungsuh" w:hAnsi="Gungsuh"/>
              <w:color w:val="000000"/>
              <w:sz w:val="28"/>
              <w:szCs w:val="28"/>
              <w:rtl w:val="0"/>
            </w:rPr>
            <w:t xml:space="preserve">Кожен пункт оцінюється в 5 балів. При підрахунку загальної суми балів слід враховувати, що оцінка пунктів 4, 5, 10, 18 і 19 має бути зворотною (тобто оцінка 1 стає оцінкою 5; 2 = 4; 3 = 3; 4 = 2; і 5 = 1). Загальна оцінка шкали проводиться наступним чином: ≥61 — високий рівень АС («АС»), ≤51 = низький рівень АС («неАС»).</w:t>
          </w:r>
        </w:sdtContent>
      </w:sdt>
    </w:p>
    <w:p w:rsidR="00000000" w:rsidDel="00000000" w:rsidP="00000000" w:rsidRDefault="00000000" w:rsidRPr="00000000" w14:paraId="0000016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складі TAS-20 виділяють три субшкали: труднощі з ідентифікацією почуттів (DIF-F1), яка вимірює неможливість розрізнити різні емоції або визначити різницю між почуттями та тілесними відчуттями; труднощі з описом почуттів (DDF-F2), яка оцінює неможливість вербалізації суб’єктивних емоцій; та субшкала зовнішньоорієнтованого мислення (EOT-F3), яка оцінює тенденцію індивідів зосереджувати свою увагу на зовнішньому, а не на внутрішньому емоційному досвіді [22]. Оскільки досі в Україні не було валідного україномовного варіанта цієї шкали, після комунікації та отримання дозволу від автора-розробника нами проведено переклад, крос-культурну адаптацію та валідизацію TAS-20.</w:t>
      </w:r>
    </w:p>
    <w:p w:rsidR="00000000" w:rsidDel="00000000" w:rsidP="00000000" w:rsidRDefault="00000000" w:rsidRPr="00000000" w14:paraId="0000016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Переклад та крос-культурна адаптація TAS-20 виконувалися згідно з рекомендаціями Guidelines for the process of cross-cultural adaptation of self-report measures. Переклад здійснювали незалежні перекладачі (один з них був поінформований щодо цілей дослідження, інший — засліплений), які підготували дві україномовні версії TAS-20. Узгоджена синтезована версія була створена на основі двох україномовних версій.</w:t>
      </w:r>
    </w:p>
    <w:p w:rsidR="00000000" w:rsidDel="00000000" w:rsidP="00000000" w:rsidRDefault="00000000" w:rsidRPr="00000000" w14:paraId="0000016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Згідно з рекомендаціями коректність перекладу українською мовою контролювалася зворотним перекладом синтезованої версії опитувальника з української мови англійською, який було здійснено двома перекладачами — носіями англійської мови (засліпленими щодо англійської оригінальної версії).</w:t>
      </w:r>
    </w:p>
    <w:p w:rsidR="00000000" w:rsidDel="00000000" w:rsidP="00000000" w:rsidRDefault="00000000" w:rsidRPr="00000000" w14:paraId="0000017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крос-культурної адаптації даного опитувальника було створено робочу групу, яка включала координатора дослідження, фахівців у галузі охорони здоров’я, двох незалежних перекладачів, перекладачів з рідною мовою англійською та методиста</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Робочою групою проаналізовано усі матеріали дослідження (оригінальний опитувальник, переклади українською мовою, синтезовану версію перекладу, зворотні переклади разом з відповідними письмовими звітами) та створено префінальну версію.</w:t>
      </w:r>
    </w:p>
    <w:p w:rsidR="00000000" w:rsidDel="00000000" w:rsidP="00000000" w:rsidRDefault="00000000" w:rsidRPr="00000000" w14:paraId="0000017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Тестування префінальної україномовної версії TAS-20 здійснювалося з урахуванням віку, статі, тривалості захворювання і рівня освіти. Розуміння україномовної версії підтверджувалося інтерв’ю з учасниками дослідження, під час якого уточнювали розуміння кожного питання.</w:t>
      </w:r>
    </w:p>
    <w:p w:rsidR="00000000" w:rsidDel="00000000" w:rsidP="00000000" w:rsidRDefault="00000000" w:rsidRPr="00000000" w14:paraId="0000017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Після останнього етапу крос-культурної адаптації було підготовлено фінальну україномовну версію, яка схвалена авторами для подальшого використання серед української популяції. Фінальна україномовна версія TAS-20 наведена у додатку. </w:t>
      </w:r>
    </w:p>
    <w:p w:rsidR="00000000" w:rsidDel="00000000" w:rsidP="00000000" w:rsidRDefault="00000000" w:rsidRPr="00000000" w14:paraId="00000173">
      <w:pPr>
        <w:spacing w:after="0" w:line="360" w:lineRule="auto"/>
        <w:ind w:firstLine="851"/>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Авторська анкета «Емоційне самопочуття пауерліфтерів під час спортивних змагань».</w:t>
      </w:r>
    </w:p>
    <w:p w:rsidR="00000000" w:rsidDel="00000000" w:rsidP="00000000" w:rsidRDefault="00000000" w:rsidRPr="00000000" w14:paraId="0000017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Опитувальник містить 10 запитань та дозволяє проаналізувати емоційний стан спортсменів-пауерліфтерів (див. Додаток А).</w:t>
      </w:r>
    </w:p>
    <w:p w:rsidR="00000000" w:rsidDel="00000000" w:rsidP="00000000" w:rsidRDefault="00000000" w:rsidRPr="00000000" w14:paraId="0000017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76">
      <w:pPr>
        <w:spacing w:after="0" w:line="360" w:lineRule="auto"/>
        <w:ind w:firstLine="851"/>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2.2. Аналіз результатів емпіричного дослідження особливостей емоційного інтелекту у спортсменів-пауерліфтерів</w:t>
      </w:r>
    </w:p>
    <w:p w:rsidR="00000000" w:rsidDel="00000000" w:rsidP="00000000" w:rsidRDefault="00000000" w:rsidRPr="00000000" w14:paraId="0000017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7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дослідження прояву внутрішньоособистісної та міжособистісної складових емоційного інтелекту спортсменів-пауерліфтерів нами був використаний опитувальник емоційного інтелекту «ЕмІн» Д. В. Люсіна.</w:t>
      </w:r>
    </w:p>
    <w:p w:rsidR="00000000" w:rsidDel="00000000" w:rsidP="00000000" w:rsidRDefault="00000000" w:rsidRPr="00000000" w14:paraId="0000017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Проаналізувавши дані опитування, можна зауважити, що показники емоційного інтелекту за методикою Д. Люсіна були невисокими (див. рис. 2.1). </w:t>
      </w:r>
    </w:p>
    <w:p w:rsidR="00000000" w:rsidDel="00000000" w:rsidP="00000000" w:rsidRDefault="00000000" w:rsidRPr="00000000" w14:paraId="0000017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7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0" distT="0" distL="0" distR="0">
            <wp:extent cx="5234940" cy="2781300"/>
            <wp:effectExtent b="0" l="0" r="0" t="0"/>
            <wp:docPr id="9"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5234940" cy="2781300"/>
                    </a:xfrm>
                    <a:prstGeom prst="rect"/>
                    <a:ln/>
                  </pic:spPr>
                </pic:pic>
              </a:graphicData>
            </a:graphic>
          </wp:inline>
        </w:drawing>
      </w:r>
      <w:r w:rsidDel="00000000" w:rsidR="00000000" w:rsidRPr="00000000">
        <w:rPr>
          <w:rtl w:val="0"/>
        </w:rPr>
      </w:r>
    </w:p>
    <w:p w:rsidR="00000000" w:rsidDel="00000000" w:rsidP="00000000" w:rsidRDefault="00000000" w:rsidRPr="00000000" w14:paraId="0000017C">
      <w:pPr>
        <w:spacing w:after="0" w:line="360" w:lineRule="auto"/>
        <w:ind w:firstLine="851"/>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Рис. 2.1. Рівень емоційного інтелекту (за методикою «ЕмІн» Д. В. Люсіна)</w:t>
      </w:r>
      <w:r w:rsidDel="00000000" w:rsidR="00000000" w:rsidRPr="00000000">
        <w:rPr>
          <w:rtl w:val="0"/>
        </w:rPr>
      </w:r>
    </w:p>
    <w:p w:rsidR="00000000" w:rsidDel="00000000" w:rsidP="00000000" w:rsidRDefault="00000000" w:rsidRPr="00000000" w14:paraId="0000017D">
      <w:pPr>
        <w:spacing w:after="0" w:line="360" w:lineRule="auto"/>
        <w:ind w:firstLine="851"/>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7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Дані в діаграмі підтверджують актуальність дослідження, оскільки майже половина респондентів (43,5%) показали низький рівень емоційного інтелекту, 33,8% середній рівень і тільки 22,6% – високий рівень. Можемо відзначити, що емоційний інтелект та його складові у більшості спортсменів-пауерліфтерів знаходяться на низькому та середньому рівні. Це говорить про недостатній розвиток вміння розпізнавати свої емоції та емоції інших людей, контролювати їх. </w:t>
      </w:r>
      <w:r w:rsidDel="00000000" w:rsidR="00000000" w:rsidRPr="00000000">
        <w:rPr>
          <w:rFonts w:ascii="Times New Roman" w:cs="Times New Roman" w:eastAsia="Times New Roman" w:hAnsi="Times New Roman"/>
          <w:sz w:val="28"/>
          <w:szCs w:val="28"/>
          <w:rtl w:val="0"/>
        </w:rPr>
        <w:t xml:space="preserve">Своєю чергою</w:t>
      </w:r>
      <w:r w:rsidDel="00000000" w:rsidR="00000000" w:rsidRPr="00000000">
        <w:rPr>
          <w:rFonts w:ascii="Times New Roman" w:cs="Times New Roman" w:eastAsia="Times New Roman" w:hAnsi="Times New Roman"/>
          <w:color w:val="000000"/>
          <w:sz w:val="28"/>
          <w:szCs w:val="28"/>
          <w:rtl w:val="0"/>
        </w:rPr>
        <w:t xml:space="preserve"> це може вплинути на емоційну стійкість спортсменів у момент змагань і на результативність спортивної діяльності в цілому. Тому доцільно проводити заходи щодо розвитку емоційного інтелекту спортсменів.</w:t>
      </w:r>
    </w:p>
    <w:p w:rsidR="00000000" w:rsidDel="00000000" w:rsidP="00000000" w:rsidRDefault="00000000" w:rsidRPr="00000000" w14:paraId="0000017F">
      <w:pPr>
        <w:spacing w:after="0" w:line="360" w:lineRule="auto"/>
        <w:ind w:firstLine="851"/>
        <w:jc w:val="center"/>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Результати по шкалам</w:t>
      </w:r>
    </w:p>
    <w:p w:rsidR="00000000" w:rsidDel="00000000" w:rsidP="00000000" w:rsidRDefault="00000000" w:rsidRPr="00000000" w14:paraId="0000018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МІ (міжособистісний інтелект) – здатність до розуміння емоцій інших людей та управління ними. Середній рівень – 25,8%, високий рівень – 21%, низький рівень – 17,7%, дуже низький рівень – 19,3%, дуже високий рівень – 16,1%. </w:t>
      </w:r>
    </w:p>
    <w:p w:rsidR="00000000" w:rsidDel="00000000" w:rsidP="00000000" w:rsidRDefault="00000000" w:rsidRPr="00000000" w14:paraId="0000018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ВІ (внутрішньоособистісний інтелект) – здатність до розуміння власних емоцій та управління ними. Середній рівень – 32,2%, дуже низький рівень – 25,8%, високий рівень – 16,1%, низький рівень – 8,1%.</w:t>
      </w:r>
    </w:p>
    <w:p w:rsidR="00000000" w:rsidDel="00000000" w:rsidP="00000000" w:rsidRDefault="00000000" w:rsidRPr="00000000" w14:paraId="0000018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РЕ (розуміння емоцій) – здатність до розуміння своїх та чужих емоцій. Середній рівень – 30,6%, дуже низький рівень – 24,2%, високий рівень – 24,2%, дуже високий рівень – 9,7%, низький рівень – 4,8%.</w:t>
      </w:r>
    </w:p>
    <w:p w:rsidR="00000000" w:rsidDel="00000000" w:rsidP="00000000" w:rsidRDefault="00000000" w:rsidRPr="00000000" w14:paraId="0000018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УЕ (управління емоціями) – здатність до керування своїми та чужими емоціями. Середній рівень – 41,9%, дуже високий рівень – 27,4%, низький рівень – 17,7%, дуже низький рівень – 9,7%, високий рівень – 3,2%.</w:t>
      </w:r>
    </w:p>
    <w:p w:rsidR="00000000" w:rsidDel="00000000" w:rsidP="00000000" w:rsidRDefault="00000000" w:rsidRPr="00000000" w14:paraId="0000018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8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0" distT="0" distL="0" distR="0">
            <wp:extent cx="5486400" cy="3200400"/>
            <wp:effectExtent b="0" l="0" r="0" t="0"/>
            <wp:docPr id="8"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54864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186">
      <w:pPr>
        <w:spacing w:after="0" w:line="360" w:lineRule="auto"/>
        <w:ind w:firstLine="851"/>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Рис. 2.2. Рівень емоційного інтелекту (за шкалами методики «ЕмІн» Д. В. Люсіна)</w:t>
      </w:r>
      <w:r w:rsidDel="00000000" w:rsidR="00000000" w:rsidRPr="00000000">
        <w:rPr>
          <w:rtl w:val="0"/>
        </w:rPr>
      </w:r>
    </w:p>
    <w:p w:rsidR="00000000" w:rsidDel="00000000" w:rsidP="00000000" w:rsidRDefault="00000000" w:rsidRPr="00000000" w14:paraId="0000018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8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Проаналізувавши отримані дані за окремими шкалами, необхідно зробити висновок про те, що більшість професійних спортсменів мають середні результати за всіма шкалами. Це означає, що здатність до усвідомлення та управління власними емоціями розвинена на середньому рівні,</w:t>
      </w:r>
      <w:r w:rsidDel="00000000" w:rsidR="00000000" w:rsidRPr="00000000">
        <w:rPr>
          <w:rFonts w:ascii="Times New Roman" w:cs="Times New Roman" w:eastAsia="Times New Roman" w:hAnsi="Times New Roman"/>
          <w:sz w:val="28"/>
          <w:szCs w:val="28"/>
          <w:rtl w:val="0"/>
        </w:rPr>
        <w:t xml:space="preserve"> так само як</w:t>
      </w:r>
      <w:r w:rsidDel="00000000" w:rsidR="00000000" w:rsidRPr="00000000">
        <w:rPr>
          <w:rFonts w:ascii="Times New Roman" w:cs="Times New Roman" w:eastAsia="Times New Roman" w:hAnsi="Times New Roman"/>
          <w:color w:val="000000"/>
          <w:sz w:val="28"/>
          <w:szCs w:val="28"/>
          <w:rtl w:val="0"/>
        </w:rPr>
        <w:t xml:space="preserve"> і здатність розпізнавання, розуміння, ідентифікації та інтерпретації чужих емоцій. Отже, необхідна підтримка та вдосконалення даних навичок спортсменів-пауерліфтерів.</w:t>
      </w:r>
    </w:p>
    <w:p w:rsidR="00000000" w:rsidDel="00000000" w:rsidP="00000000" w:rsidRDefault="00000000" w:rsidRPr="00000000" w14:paraId="0000018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результатами проведеного емпіричного дослідження показників за методикою «Емоційний інтелект» Н. Холла було отримано кількісні показники за 5 шкалами. Отримані після розрахунку середні бали пауерліфтерів за різними параметрами методики відображені у таблиці 2.1. та на рис. 2.3.</w:t>
      </w:r>
    </w:p>
    <w:p w:rsidR="00000000" w:rsidDel="00000000" w:rsidP="00000000" w:rsidRDefault="00000000" w:rsidRPr="00000000" w14:paraId="0000018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8B">
      <w:pPr>
        <w:spacing w:after="0" w:line="360" w:lineRule="auto"/>
        <w:ind w:firstLine="851"/>
        <w:jc w:val="both"/>
        <w:rPr>
          <w:rFonts w:ascii="Times New Roman" w:cs="Times New Roman" w:eastAsia="Times New Roman" w:hAnsi="Times New Roman"/>
          <w:i w:val="1"/>
          <w:color w:val="000000"/>
          <w:sz w:val="28"/>
          <w:szCs w:val="28"/>
        </w:rPr>
      </w:pPr>
      <w:r w:rsidDel="00000000" w:rsidR="00000000" w:rsidRPr="00000000">
        <w:rPr>
          <w:rtl w:val="0"/>
        </w:rPr>
      </w:r>
    </w:p>
    <w:p w:rsidR="00000000" w:rsidDel="00000000" w:rsidP="00000000" w:rsidRDefault="00000000" w:rsidRPr="00000000" w14:paraId="0000018C">
      <w:pPr>
        <w:spacing w:after="0" w:line="360" w:lineRule="auto"/>
        <w:ind w:firstLine="851"/>
        <w:jc w:val="both"/>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Таблиця 2.1. Середні бали пауерліфтерів за різними показниками емоційного інтелекту за методикою Н. Холла</w:t>
      </w:r>
    </w:p>
    <w:tbl>
      <w:tblPr>
        <w:tblStyle w:val="Table3"/>
        <w:tblW w:w="967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382"/>
        <w:gridCol w:w="4297"/>
        <w:tblGridChange w:id="0">
          <w:tblGrid>
            <w:gridCol w:w="5382"/>
            <w:gridCol w:w="4297"/>
          </w:tblGrid>
        </w:tblGridChange>
      </w:tblGrid>
      <w:tr>
        <w:trPr>
          <w:cantSplit w:val="0"/>
          <w:tblHeader w:val="0"/>
        </w:trPr>
        <w:tc>
          <w:tcPr/>
          <w:p w:rsidR="00000000" w:rsidDel="00000000" w:rsidP="00000000" w:rsidRDefault="00000000" w:rsidRPr="00000000" w14:paraId="0000018D">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Показники емоційного інтелекту</w:t>
            </w:r>
          </w:p>
        </w:tc>
        <w:tc>
          <w:tcPr/>
          <w:p w:rsidR="00000000" w:rsidDel="00000000" w:rsidP="00000000" w:rsidRDefault="00000000" w:rsidRPr="00000000" w14:paraId="0000018E">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Середні бали (максимум – 36 б.)</w:t>
            </w:r>
          </w:p>
        </w:tc>
      </w:tr>
      <w:tr>
        <w:trPr>
          <w:cantSplit w:val="0"/>
          <w:tblHeader w:val="0"/>
        </w:trPr>
        <w:tc>
          <w:tcPr/>
          <w:p w:rsidR="00000000" w:rsidDel="00000000" w:rsidP="00000000" w:rsidRDefault="00000000" w:rsidRPr="00000000" w14:paraId="0000018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Емоційна обізнаність  </w:t>
            </w:r>
          </w:p>
        </w:tc>
        <w:tc>
          <w:tcPr/>
          <w:p w:rsidR="00000000" w:rsidDel="00000000" w:rsidP="00000000" w:rsidRDefault="00000000" w:rsidRPr="00000000" w14:paraId="00000190">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27,68</w:t>
            </w:r>
          </w:p>
        </w:tc>
      </w:tr>
      <w:tr>
        <w:trPr>
          <w:cantSplit w:val="0"/>
          <w:tblHeader w:val="0"/>
        </w:trPr>
        <w:tc>
          <w:tcPr/>
          <w:p w:rsidR="00000000" w:rsidDel="00000000" w:rsidP="00000000" w:rsidRDefault="00000000" w:rsidRPr="00000000" w14:paraId="0000019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Управління своїми емоціями</w:t>
            </w:r>
          </w:p>
        </w:tc>
        <w:tc>
          <w:tcPr/>
          <w:p w:rsidR="00000000" w:rsidDel="00000000" w:rsidP="00000000" w:rsidRDefault="00000000" w:rsidRPr="00000000" w14:paraId="00000192">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21,17</w:t>
            </w:r>
          </w:p>
        </w:tc>
      </w:tr>
      <w:tr>
        <w:trPr>
          <w:cantSplit w:val="0"/>
          <w:tblHeader w:val="0"/>
        </w:trPr>
        <w:tc>
          <w:tcPr/>
          <w:p w:rsidR="00000000" w:rsidDel="00000000" w:rsidP="00000000" w:rsidRDefault="00000000" w:rsidRPr="00000000" w14:paraId="00000193">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Самомотивація</w:t>
            </w:r>
          </w:p>
        </w:tc>
        <w:tc>
          <w:tcPr/>
          <w:p w:rsidR="00000000" w:rsidDel="00000000" w:rsidP="00000000" w:rsidRDefault="00000000" w:rsidRPr="00000000" w14:paraId="00000194">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23,84</w:t>
            </w:r>
          </w:p>
        </w:tc>
      </w:tr>
      <w:tr>
        <w:trPr>
          <w:cantSplit w:val="0"/>
          <w:tblHeader w:val="0"/>
        </w:trPr>
        <w:tc>
          <w:tcPr/>
          <w:p w:rsidR="00000000" w:rsidDel="00000000" w:rsidP="00000000" w:rsidRDefault="00000000" w:rsidRPr="00000000" w14:paraId="00000195">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Емпатія</w:t>
            </w:r>
          </w:p>
        </w:tc>
        <w:tc>
          <w:tcPr/>
          <w:p w:rsidR="00000000" w:rsidDel="00000000" w:rsidP="00000000" w:rsidRDefault="00000000" w:rsidRPr="00000000" w14:paraId="0000019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26,98</w:t>
            </w:r>
          </w:p>
        </w:tc>
      </w:tr>
      <w:tr>
        <w:trPr>
          <w:cantSplit w:val="0"/>
          <w:tblHeader w:val="0"/>
        </w:trPr>
        <w:tc>
          <w:tcPr/>
          <w:p w:rsidR="00000000" w:rsidDel="00000000" w:rsidP="00000000" w:rsidRDefault="00000000" w:rsidRPr="00000000" w14:paraId="0000019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Управління емоціями інших</w:t>
            </w:r>
          </w:p>
        </w:tc>
        <w:tc>
          <w:tcPr/>
          <w:p w:rsidR="00000000" w:rsidDel="00000000" w:rsidP="00000000" w:rsidRDefault="00000000" w:rsidRPr="00000000" w14:paraId="00000198">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27,34</w:t>
            </w:r>
          </w:p>
        </w:tc>
      </w:tr>
    </w:tbl>
    <w:p w:rsidR="00000000" w:rsidDel="00000000" w:rsidP="00000000" w:rsidRDefault="00000000" w:rsidRPr="00000000" w14:paraId="0000019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9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0" distT="0" distL="0" distR="0">
            <wp:extent cx="5486400" cy="3200400"/>
            <wp:effectExtent b="0" l="0" r="0" t="0"/>
            <wp:docPr id="11" name="image5.png"/>
            <a:graphic>
              <a:graphicData uri="http://schemas.openxmlformats.org/drawingml/2006/picture">
                <pic:pic>
                  <pic:nvPicPr>
                    <pic:cNvPr id="0" name="image5.png"/>
                    <pic:cNvPicPr preferRelativeResize="0"/>
                  </pic:nvPicPr>
                  <pic:blipFill>
                    <a:blip r:embed="rId10"/>
                    <a:srcRect b="0" l="0" r="0" t="0"/>
                    <a:stretch>
                      <a:fillRect/>
                    </a:stretch>
                  </pic:blipFill>
                  <pic:spPr>
                    <a:xfrm>
                      <a:off x="0" y="0"/>
                      <a:ext cx="54864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19B">
      <w:pPr>
        <w:spacing w:after="0"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Рис. 2.3. Показники за методикою «Емоційний інтелект» Н. Холла</w:t>
      </w:r>
    </w:p>
    <w:p w:rsidR="00000000" w:rsidDel="00000000" w:rsidP="00000000" w:rsidRDefault="00000000" w:rsidRPr="00000000" w14:paraId="0000019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9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Найбільшою мірою у досліджуваній групі виражена «емоційна обізнаність» – 27,68 бала. Спортсмени-пауерліфтери не </w:t>
      </w:r>
      <w:r w:rsidDel="00000000" w:rsidR="00000000" w:rsidRPr="00000000">
        <w:rPr>
          <w:rFonts w:ascii="Times New Roman" w:cs="Times New Roman" w:eastAsia="Times New Roman" w:hAnsi="Times New Roman"/>
          <w:sz w:val="28"/>
          <w:szCs w:val="28"/>
          <w:rtl w:val="0"/>
        </w:rPr>
        <w:t xml:space="preserve">постають перед труднощами</w:t>
      </w:r>
      <w:r w:rsidDel="00000000" w:rsidR="00000000" w:rsidRPr="00000000">
        <w:rPr>
          <w:rFonts w:ascii="Times New Roman" w:cs="Times New Roman" w:eastAsia="Times New Roman" w:hAnsi="Times New Roman"/>
          <w:color w:val="000000"/>
          <w:sz w:val="28"/>
          <w:szCs w:val="28"/>
          <w:rtl w:val="0"/>
        </w:rPr>
        <w:t xml:space="preserve"> в усвідомленні та розумінні своїх емоцій, вони здатні постійно поповнювати власний словник емоцій, здатні усвідомлювати та розуміти свої емоції. Вони більш обізнані про свій внутрішній стан та активно розвивають </w:t>
      </w:r>
      <w:r w:rsidDel="00000000" w:rsidR="00000000" w:rsidRPr="00000000">
        <w:rPr>
          <w:rFonts w:ascii="Times New Roman" w:cs="Times New Roman" w:eastAsia="Times New Roman" w:hAnsi="Times New Roman"/>
          <w:sz w:val="28"/>
          <w:szCs w:val="28"/>
          <w:rtl w:val="0"/>
        </w:rPr>
        <w:t xml:space="preserve">навичку</w:t>
      </w:r>
      <w:r w:rsidDel="00000000" w:rsidR="00000000" w:rsidRPr="00000000">
        <w:rPr>
          <w:rFonts w:ascii="Times New Roman" w:cs="Times New Roman" w:eastAsia="Times New Roman" w:hAnsi="Times New Roman"/>
          <w:color w:val="000000"/>
          <w:sz w:val="28"/>
          <w:szCs w:val="28"/>
          <w:rtl w:val="0"/>
        </w:rPr>
        <w:t xml:space="preserve"> самоспостереження.</w:t>
      </w:r>
    </w:p>
    <w:p w:rsidR="00000000" w:rsidDel="00000000" w:rsidP="00000000" w:rsidRDefault="00000000" w:rsidRPr="00000000" w14:paraId="0000019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«Управління емоціями інших» становило 27,34 бала. Респонденти мають сформоване вміння впливати на емоційний стан інших людей. Спостерігається здатність до усвідомлення та розуміння емоції партнера по спілкуванню, колегу по спортивних змаганнях, визначення мети, що враховує власні інтереси та інтереси </w:t>
      </w:r>
      <w:r w:rsidDel="00000000" w:rsidR="00000000" w:rsidRPr="00000000">
        <w:rPr>
          <w:rFonts w:ascii="Times New Roman" w:cs="Times New Roman" w:eastAsia="Times New Roman" w:hAnsi="Times New Roman"/>
          <w:sz w:val="28"/>
          <w:szCs w:val="28"/>
          <w:rtl w:val="0"/>
        </w:rPr>
        <w:t xml:space="preserve">іншої особистості</w:t>
      </w:r>
      <w:r w:rsidDel="00000000" w:rsidR="00000000" w:rsidRPr="00000000">
        <w:rPr>
          <w:rFonts w:ascii="Times New Roman" w:cs="Times New Roman" w:eastAsia="Times New Roman" w:hAnsi="Times New Roman"/>
          <w:color w:val="000000"/>
          <w:sz w:val="28"/>
          <w:szCs w:val="28"/>
          <w:rtl w:val="0"/>
        </w:rPr>
        <w:t xml:space="preserve">. Спортсмени можуть продумати, який емоційний стан буде найбільш ефективним для взаємодії.</w:t>
      </w:r>
    </w:p>
    <w:p w:rsidR="00000000" w:rsidDel="00000000" w:rsidP="00000000" w:rsidRDefault="00000000" w:rsidRPr="00000000" w14:paraId="0000019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«Емпатія», тобто розуміння емоцій інших людей, уміння співпереживати поточному емоційному стану іншої людини та готовність надати підтримку, а також уміння зрозуміти стан людини за невербальними проявами (мімікою, жестами, відтінкам мови, позі), становила у цій групі 26,98 бала. Емпатія сприяє підвищенню продуктивності діяльності, розвитку компетентності у спілкуванні, забезпечує створення більш глибоких та особистих відносин. Респонденти здатні на усвідомлений відгук почуття співрозмовника, а також вони поважають погляди, уявлення, переконання, правила та цінності свого співрозмовника і краще налагоджують контакти з іншими людьми. </w:t>
      </w:r>
    </w:p>
    <w:p w:rsidR="00000000" w:rsidDel="00000000" w:rsidP="00000000" w:rsidRDefault="00000000" w:rsidRPr="00000000" w14:paraId="000001A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Показник «самомотивація» у досліджуваній вибірці становив 23,84 бала. Спортсмени-пауерліфтери мають можливість керувати своєю поведінкою, </w:t>
      </w:r>
      <w:r w:rsidDel="00000000" w:rsidR="00000000" w:rsidRPr="00000000">
        <w:rPr>
          <w:rFonts w:ascii="Times New Roman" w:cs="Times New Roman" w:eastAsia="Times New Roman" w:hAnsi="Times New Roman"/>
          <w:sz w:val="28"/>
          <w:szCs w:val="28"/>
          <w:rtl w:val="0"/>
        </w:rPr>
        <w:t xml:space="preserve">коштом</w:t>
      </w:r>
      <w:r w:rsidDel="00000000" w:rsidR="00000000" w:rsidRPr="00000000">
        <w:rPr>
          <w:rFonts w:ascii="Times New Roman" w:cs="Times New Roman" w:eastAsia="Times New Roman" w:hAnsi="Times New Roman"/>
          <w:color w:val="000000"/>
          <w:sz w:val="28"/>
          <w:szCs w:val="28"/>
          <w:rtl w:val="0"/>
        </w:rPr>
        <w:t xml:space="preserve"> управління емоціями, а також вони здатні обходитися без зовнішнього «підкріплення» у відповідальних та складних ситуаціях. Респонденти мають тенденцію працювати з негативною інформацією, </w:t>
      </w:r>
      <w:r w:rsidDel="00000000" w:rsidR="00000000" w:rsidRPr="00000000">
        <w:rPr>
          <w:rFonts w:ascii="Times New Roman" w:cs="Times New Roman" w:eastAsia="Times New Roman" w:hAnsi="Times New Roman"/>
          <w:sz w:val="28"/>
          <w:szCs w:val="28"/>
          <w:rtl w:val="0"/>
        </w:rPr>
        <w:t xml:space="preserve">присутньої</w:t>
      </w:r>
      <w:r w:rsidDel="00000000" w:rsidR="00000000" w:rsidRPr="00000000">
        <w:rPr>
          <w:rFonts w:ascii="Times New Roman" w:cs="Times New Roman" w:eastAsia="Times New Roman" w:hAnsi="Times New Roman"/>
          <w:color w:val="000000"/>
          <w:sz w:val="28"/>
          <w:szCs w:val="28"/>
          <w:rtl w:val="0"/>
        </w:rPr>
        <w:t xml:space="preserve"> в цій ситуації, спиратися на внутрішні стимули (амбіції та цілі, усвідомлення важливості діяльності та процесу безперервного саморозвитку). </w:t>
      </w:r>
    </w:p>
    <w:p w:rsidR="00000000" w:rsidDel="00000000" w:rsidP="00000000" w:rsidRDefault="00000000" w:rsidRPr="00000000" w14:paraId="000001A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найнижчому рівні виразності виявилася шкала «Управління своїми емоціями», середній бал якої становив 21,17 бала. Респонденти не завжди здатні до довільного управління своїми емоціями, здебільшого емоції можу бути надмірно інтенсивними та неконтрольованими.</w:t>
      </w:r>
    </w:p>
    <w:p w:rsidR="00000000" w:rsidDel="00000000" w:rsidP="00000000" w:rsidRDefault="00000000" w:rsidRPr="00000000" w14:paraId="000001A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Отримані після розрахунку середні бали є досить задовільними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перебувають у межах норми для того, щоб успішно розвиватися у своїй життєдіяльності, попри це існує потреба у </w:t>
      </w:r>
      <w:r w:rsidDel="00000000" w:rsidR="00000000" w:rsidRPr="00000000">
        <w:rPr>
          <w:rFonts w:ascii="Times New Roman" w:cs="Times New Roman" w:eastAsia="Times New Roman" w:hAnsi="Times New Roman"/>
          <w:sz w:val="28"/>
          <w:szCs w:val="28"/>
          <w:rtl w:val="0"/>
        </w:rPr>
        <w:t xml:space="preserve">проведені</w:t>
      </w:r>
      <w:r w:rsidDel="00000000" w:rsidR="00000000" w:rsidRPr="00000000">
        <w:rPr>
          <w:rFonts w:ascii="Times New Roman" w:cs="Times New Roman" w:eastAsia="Times New Roman" w:hAnsi="Times New Roman"/>
          <w:color w:val="000000"/>
          <w:sz w:val="28"/>
          <w:szCs w:val="28"/>
          <w:rtl w:val="0"/>
        </w:rPr>
        <w:t xml:space="preserve"> психокорекційної роботи щодо розвитку емоційного інтелекту.</w:t>
      </w:r>
    </w:p>
    <w:p w:rsidR="00000000" w:rsidDel="00000000" w:rsidP="00000000" w:rsidRDefault="00000000" w:rsidRPr="00000000" w14:paraId="000001A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Аналіз результатів за Торонтською алекситимічною шкалою (див табл.2.2.) показав, що найменший індекс алекситимії серед усіх спортсменів-пауерліфтерів становив 32 бали, найбільший – 106 балів, середній індекс алекситимії становив 51,6 + 2,9 бала. </w:t>
      </w:r>
    </w:p>
    <w:p w:rsidR="00000000" w:rsidDel="00000000" w:rsidP="00000000" w:rsidRDefault="00000000" w:rsidRPr="00000000" w14:paraId="000001A4">
      <w:pPr>
        <w:spacing w:after="0" w:line="360" w:lineRule="auto"/>
        <w:ind w:firstLine="851"/>
        <w:jc w:val="right"/>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Таблиця 2.2. Показники за Торонтською алекситимічною шкалою</w:t>
      </w:r>
    </w:p>
    <w:tbl>
      <w:tblPr>
        <w:tblStyle w:val="Table4"/>
        <w:tblW w:w="967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839"/>
        <w:gridCol w:w="4840"/>
        <w:tblGridChange w:id="0">
          <w:tblGrid>
            <w:gridCol w:w="4839"/>
            <w:gridCol w:w="4840"/>
          </w:tblGrid>
        </w:tblGridChange>
      </w:tblGrid>
      <w:tr>
        <w:trPr>
          <w:cantSplit w:val="0"/>
          <w:tblHeader w:val="0"/>
        </w:trPr>
        <w:tc>
          <w:tcPr/>
          <w:p w:rsidR="00000000" w:rsidDel="00000000" w:rsidP="00000000" w:rsidRDefault="00000000" w:rsidRPr="00000000" w14:paraId="000001A5">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Середній бал</w:t>
            </w:r>
          </w:p>
        </w:tc>
        <w:tc>
          <w:tcPr/>
          <w:p w:rsidR="00000000" w:rsidDel="00000000" w:rsidP="00000000" w:rsidRDefault="00000000" w:rsidRPr="00000000" w14:paraId="000001A6">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Кількість респондентів</w:t>
            </w:r>
          </w:p>
        </w:tc>
      </w:tr>
      <w:tr>
        <w:trPr>
          <w:cantSplit w:val="0"/>
          <w:tblHeader w:val="0"/>
        </w:trPr>
        <w:tc>
          <w:tcPr/>
          <w:p w:rsidR="00000000" w:rsidDel="00000000" w:rsidP="00000000" w:rsidRDefault="00000000" w:rsidRPr="00000000" w14:paraId="000001A7">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 35 балів</w:t>
            </w:r>
          </w:p>
        </w:tc>
        <w:tc>
          <w:tcPr/>
          <w:p w:rsidR="00000000" w:rsidDel="00000000" w:rsidP="00000000" w:rsidRDefault="00000000" w:rsidRPr="00000000" w14:paraId="000001A8">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3,2%</w:t>
            </w:r>
          </w:p>
        </w:tc>
      </w:tr>
      <w:tr>
        <w:trPr>
          <w:cantSplit w:val="0"/>
          <w:tblHeader w:val="0"/>
        </w:trPr>
        <w:tc>
          <w:tcPr/>
          <w:p w:rsidR="00000000" w:rsidDel="00000000" w:rsidP="00000000" w:rsidRDefault="00000000" w:rsidRPr="00000000" w14:paraId="000001A9">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35-62 балів</w:t>
            </w:r>
          </w:p>
        </w:tc>
        <w:tc>
          <w:tcPr/>
          <w:p w:rsidR="00000000" w:rsidDel="00000000" w:rsidP="00000000" w:rsidRDefault="00000000" w:rsidRPr="00000000" w14:paraId="000001AA">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66,1%</w:t>
            </w:r>
          </w:p>
        </w:tc>
      </w:tr>
      <w:tr>
        <w:trPr>
          <w:cantSplit w:val="0"/>
          <w:tblHeader w:val="0"/>
        </w:trPr>
        <w:tc>
          <w:tcPr/>
          <w:p w:rsidR="00000000" w:rsidDel="00000000" w:rsidP="00000000" w:rsidRDefault="00000000" w:rsidRPr="00000000" w14:paraId="000001AB">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63-73 балів</w:t>
            </w:r>
          </w:p>
        </w:tc>
        <w:tc>
          <w:tcPr/>
          <w:p w:rsidR="00000000" w:rsidDel="00000000" w:rsidP="00000000" w:rsidRDefault="00000000" w:rsidRPr="00000000" w14:paraId="000001AC">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16,1%</w:t>
            </w:r>
          </w:p>
        </w:tc>
      </w:tr>
      <w:tr>
        <w:trPr>
          <w:cantSplit w:val="0"/>
          <w:tblHeader w:val="0"/>
        </w:trPr>
        <w:tc>
          <w:tcPr/>
          <w:p w:rsidR="00000000" w:rsidDel="00000000" w:rsidP="00000000" w:rsidRDefault="00000000" w:rsidRPr="00000000" w14:paraId="000001AD">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74-90 балів</w:t>
            </w:r>
          </w:p>
        </w:tc>
        <w:tc>
          <w:tcPr/>
          <w:p w:rsidR="00000000" w:rsidDel="00000000" w:rsidP="00000000" w:rsidRDefault="00000000" w:rsidRPr="00000000" w14:paraId="000001AE">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4,8%</w:t>
            </w:r>
          </w:p>
        </w:tc>
      </w:tr>
      <w:tr>
        <w:trPr>
          <w:cantSplit w:val="0"/>
          <w:tblHeader w:val="0"/>
        </w:trPr>
        <w:tc>
          <w:tcPr/>
          <w:p w:rsidR="00000000" w:rsidDel="00000000" w:rsidP="00000000" w:rsidRDefault="00000000" w:rsidRPr="00000000" w14:paraId="000001AF">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91 бал і вище</w:t>
            </w:r>
          </w:p>
        </w:tc>
        <w:tc>
          <w:tcPr/>
          <w:p w:rsidR="00000000" w:rsidDel="00000000" w:rsidP="00000000" w:rsidRDefault="00000000" w:rsidRPr="00000000" w14:paraId="000001B0">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9,7%</w:t>
            </w:r>
          </w:p>
        </w:tc>
      </w:tr>
    </w:tbl>
    <w:p w:rsidR="00000000" w:rsidDel="00000000" w:rsidP="00000000" w:rsidRDefault="00000000" w:rsidRPr="00000000" w14:paraId="000001B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B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Найбільша кількість респондентів (понад 60%) мали індекс алекситимії в межах 35-60 балів, що нижче, ніж представлено в даних Психоневрологічного інституту ім. В. М. Бехтерьова для здорових людей (59,3 +1,3). Здорові студенти-спортсмени в цілому вкладаються в неалекситимічну вибірку. Алексітимічних (74 бали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вище), за визначенням авторів методики TAS, серед було виділено 30,6%, 2,8%; неалекситимічних (нижче 62 балів) – (69,3%). Відомо, що спортсменам-пауерліфтерам властиво особливе поєднання емоційних, когнітивних та особистісних проявів. Можемо говорити, що в осіб спортсменів з алекситимією емоційна сфера відрізняється слабкою «диференційованістю», а когнітивна сфера – недостатністю уяви. Особистісний профіль характеризується деякою примітивністю життєвої спрямованості, інфантильністю та, що особливо суттєво недостатністю функції рефлексії.</w:t>
      </w:r>
    </w:p>
    <w:p w:rsidR="00000000" w:rsidDel="00000000" w:rsidP="00000000" w:rsidRDefault="00000000" w:rsidRPr="00000000" w14:paraId="000001B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Додатковою методикою дослідження емоційного </w:t>
      </w:r>
      <w:r w:rsidDel="00000000" w:rsidR="00000000" w:rsidRPr="00000000">
        <w:rPr>
          <w:rFonts w:ascii="Times New Roman" w:cs="Times New Roman" w:eastAsia="Times New Roman" w:hAnsi="Times New Roman"/>
          <w:sz w:val="28"/>
          <w:szCs w:val="28"/>
          <w:rtl w:val="0"/>
        </w:rPr>
        <w:t xml:space="preserve">самопочуття</w:t>
      </w:r>
      <w:r w:rsidDel="00000000" w:rsidR="00000000" w:rsidRPr="00000000">
        <w:rPr>
          <w:rFonts w:ascii="Times New Roman" w:cs="Times New Roman" w:eastAsia="Times New Roman" w:hAnsi="Times New Roman"/>
          <w:color w:val="000000"/>
          <w:sz w:val="28"/>
          <w:szCs w:val="28"/>
          <w:rtl w:val="0"/>
        </w:rPr>
        <w:t xml:space="preserve"> спортсменів-пауерліфтерів стала авторська анкета «Емоційне самопочуття спортсменів-пауерліфтерів у процесі спортивних змагань», де критеріями емоційного самопочуття спортсменів-пауерліфтерів стали відповіді на 8 запитань анкети:</w:t>
      </w:r>
    </w:p>
    <w:p w:rsidR="00000000" w:rsidDel="00000000" w:rsidP="00000000" w:rsidRDefault="00000000" w:rsidRPr="00000000" w14:paraId="000001B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Як би Ви оцінили свій стан емоційного самопочуття за останній місяць?</w:t>
      </w:r>
    </w:p>
    <w:p w:rsidR="00000000" w:rsidDel="00000000" w:rsidP="00000000" w:rsidRDefault="00000000" w:rsidRPr="00000000" w14:paraId="000001B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Як би Ви оцінили свій стан емоційного самопочуття за останній рік?</w:t>
      </w:r>
    </w:p>
    <w:p w:rsidR="00000000" w:rsidDel="00000000" w:rsidP="00000000" w:rsidRDefault="00000000" w:rsidRPr="00000000" w14:paraId="000001B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Чи вважаєте Ви, що потребуєте емоційної підтримки під час підготовки та участі у спортивних змаганнях?</w:t>
      </w:r>
    </w:p>
    <w:p w:rsidR="00000000" w:rsidDel="00000000" w:rsidP="00000000" w:rsidRDefault="00000000" w:rsidRPr="00000000" w14:paraId="000001B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Які емоції домінують у Вашому настрої під час участі у спортивних змаганнях?</w:t>
      </w:r>
    </w:p>
    <w:p w:rsidR="00000000" w:rsidDel="00000000" w:rsidP="00000000" w:rsidRDefault="00000000" w:rsidRPr="00000000" w14:paraId="000001B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Чи задовольняють Вас стосунки з Вашими товаришами по збірній?</w:t>
      </w:r>
    </w:p>
    <w:p w:rsidR="00000000" w:rsidDel="00000000" w:rsidP="00000000" w:rsidRDefault="00000000" w:rsidRPr="00000000" w14:paraId="000001B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Чи задовольняє Вас психологічна атмосфера на спортивних змаганнях?</w:t>
      </w:r>
    </w:p>
    <w:p w:rsidR="00000000" w:rsidDel="00000000" w:rsidP="00000000" w:rsidRDefault="00000000" w:rsidRPr="00000000" w14:paraId="000001B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З яким </w:t>
      </w:r>
      <w:r w:rsidDel="00000000" w:rsidR="00000000" w:rsidRPr="00000000">
        <w:rPr>
          <w:rFonts w:ascii="Times New Roman" w:cs="Times New Roman" w:eastAsia="Times New Roman" w:hAnsi="Times New Roman"/>
          <w:sz w:val="28"/>
          <w:szCs w:val="28"/>
          <w:rtl w:val="0"/>
        </w:rPr>
        <w:t xml:space="preserve">з</w:t>
      </w:r>
      <w:r w:rsidDel="00000000" w:rsidR="00000000" w:rsidRPr="00000000">
        <w:rPr>
          <w:rFonts w:ascii="Times New Roman" w:cs="Times New Roman" w:eastAsia="Times New Roman" w:hAnsi="Times New Roman"/>
          <w:color w:val="000000"/>
          <w:sz w:val="28"/>
          <w:szCs w:val="28"/>
          <w:rtl w:val="0"/>
        </w:rPr>
        <w:t xml:space="preserve"> образів Ви могли б себе асоціювати?</w:t>
      </w:r>
    </w:p>
    <w:p w:rsidR="00000000" w:rsidDel="00000000" w:rsidP="00000000" w:rsidRDefault="00000000" w:rsidRPr="00000000" w14:paraId="000001B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Насамперед було проаналізовано питання анкети: «Як би Ви оцінили свій стан емоційного самопочуття за останній місяць?». Як видно з табл. 2.3 переважна більшість пауерліфтерів оцінюють власне емоційне самопочуття, як достатньо комфортне: 53,2% респондентів зазначили, що емоційне самопочуття в них задовільне, 9,7% - як дуже задовільний. Поряд із тим приблизно четверта частина респондентів оцінює свій стан емоційного самопочуття як дискомфортний: 17,7% вважає свій стан незадовільним, 9,7% – дуже незадовільним. </w:t>
      </w:r>
    </w:p>
    <w:p w:rsidR="00000000" w:rsidDel="00000000" w:rsidP="00000000" w:rsidRDefault="00000000" w:rsidRPr="00000000" w14:paraId="000001BC">
      <w:pPr>
        <w:spacing w:after="0" w:line="360" w:lineRule="auto"/>
        <w:ind w:firstLine="851"/>
        <w:jc w:val="right"/>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Таблиця 2.3. Розподіл відповідей на питання «Як би Ви оцінили свій стан емоційного самопочуття за останній місяць» </w:t>
      </w:r>
    </w:p>
    <w:tbl>
      <w:tblPr>
        <w:tblStyle w:val="Table5"/>
        <w:tblW w:w="977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815"/>
        <w:gridCol w:w="4961"/>
        <w:tblGridChange w:id="0">
          <w:tblGrid>
            <w:gridCol w:w="4815"/>
            <w:gridCol w:w="4961"/>
          </w:tblGrid>
        </w:tblGridChange>
      </w:tblGrid>
      <w:tr>
        <w:trPr>
          <w:cantSplit w:val="0"/>
          <w:tblHeader w:val="0"/>
        </w:trPr>
        <w:tc>
          <w:tcPr/>
          <w:p w:rsidR="00000000" w:rsidDel="00000000" w:rsidP="00000000" w:rsidRDefault="00000000" w:rsidRPr="00000000" w14:paraId="000001BD">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Варіанти відповідей</w:t>
            </w:r>
          </w:p>
        </w:tc>
        <w:tc>
          <w:tcPr/>
          <w:p w:rsidR="00000000" w:rsidDel="00000000" w:rsidP="00000000" w:rsidRDefault="00000000" w:rsidRPr="00000000" w14:paraId="000001BE">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Кількісний результат</w:t>
            </w:r>
          </w:p>
        </w:tc>
      </w:tr>
      <w:tr>
        <w:trPr>
          <w:cantSplit w:val="0"/>
          <w:tblHeader w:val="0"/>
        </w:trPr>
        <w:tc>
          <w:tcPr/>
          <w:p w:rsidR="00000000" w:rsidDel="00000000" w:rsidP="00000000" w:rsidRDefault="00000000" w:rsidRPr="00000000" w14:paraId="000001BF">
            <w:pPr>
              <w:widowControl w:val="0"/>
              <w:spacing w:line="242" w:lineRule="auto"/>
              <w:ind w:right="36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задовільний</w:t>
            </w:r>
          </w:p>
        </w:tc>
        <w:tc>
          <w:tcPr/>
          <w:p w:rsidR="00000000" w:rsidDel="00000000" w:rsidP="00000000" w:rsidRDefault="00000000" w:rsidRPr="00000000" w14:paraId="000001C0">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53,2%</w:t>
            </w:r>
          </w:p>
        </w:tc>
      </w:tr>
      <w:tr>
        <w:trPr>
          <w:cantSplit w:val="0"/>
          <w:tblHeader w:val="0"/>
        </w:trPr>
        <w:tc>
          <w:tcPr/>
          <w:p w:rsidR="00000000" w:rsidDel="00000000" w:rsidP="00000000" w:rsidRDefault="00000000" w:rsidRPr="00000000" w14:paraId="000001C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Задовільний</w:t>
            </w:r>
          </w:p>
        </w:tc>
        <w:tc>
          <w:tcPr/>
          <w:p w:rsidR="00000000" w:rsidDel="00000000" w:rsidP="00000000" w:rsidRDefault="00000000" w:rsidRPr="00000000" w14:paraId="000001C2">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16,1%</w:t>
            </w:r>
          </w:p>
        </w:tc>
      </w:tr>
      <w:tr>
        <w:trPr>
          <w:cantSplit w:val="0"/>
          <w:tblHeader w:val="0"/>
        </w:trPr>
        <w:tc>
          <w:tcPr/>
          <w:p w:rsidR="00000000" w:rsidDel="00000000" w:rsidP="00000000" w:rsidRDefault="00000000" w:rsidRPr="00000000" w14:paraId="000001C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Незадовільний</w:t>
            </w:r>
          </w:p>
        </w:tc>
        <w:tc>
          <w:tcPr/>
          <w:p w:rsidR="00000000" w:rsidDel="00000000" w:rsidP="00000000" w:rsidRDefault="00000000" w:rsidRPr="00000000" w14:paraId="000001C4">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17,7%</w:t>
            </w:r>
          </w:p>
        </w:tc>
      </w:tr>
      <w:tr>
        <w:trPr>
          <w:cantSplit w:val="0"/>
          <w:tblHeader w:val="0"/>
        </w:trPr>
        <w:tc>
          <w:tcPr/>
          <w:p w:rsidR="00000000" w:rsidDel="00000000" w:rsidP="00000000" w:rsidRDefault="00000000" w:rsidRPr="00000000" w14:paraId="000001C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незадовільний</w:t>
            </w:r>
          </w:p>
        </w:tc>
        <w:tc>
          <w:tcPr/>
          <w:p w:rsidR="00000000" w:rsidDel="00000000" w:rsidP="00000000" w:rsidRDefault="00000000" w:rsidRPr="00000000" w14:paraId="000001C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9,7%</w:t>
            </w:r>
          </w:p>
        </w:tc>
      </w:tr>
      <w:tr>
        <w:trPr>
          <w:cantSplit w:val="0"/>
          <w:tblHeader w:val="0"/>
        </w:trPr>
        <w:tc>
          <w:tcPr/>
          <w:p w:rsidR="00000000" w:rsidDel="00000000" w:rsidP="00000000" w:rsidRDefault="00000000" w:rsidRPr="00000000" w14:paraId="000001C7">
            <w:pPr>
              <w:widowControl w:val="0"/>
              <w:spacing w:line="273"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Важко відповісти</w:t>
            </w:r>
          </w:p>
        </w:tc>
        <w:tc>
          <w:tcPr/>
          <w:p w:rsidR="00000000" w:rsidDel="00000000" w:rsidP="00000000" w:rsidRDefault="00000000" w:rsidRPr="00000000" w14:paraId="000001C8">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3,2%</w:t>
            </w:r>
          </w:p>
        </w:tc>
      </w:tr>
    </w:tbl>
    <w:p w:rsidR="00000000" w:rsidDel="00000000" w:rsidP="00000000" w:rsidRDefault="00000000" w:rsidRPr="00000000" w14:paraId="000001C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CA">
      <w:pPr>
        <w:widowControl w:val="0"/>
        <w:spacing w:after="0" w:before="4" w:line="240" w:lineRule="auto"/>
        <w:rPr>
          <w:rFonts w:ascii="Times New Roman" w:cs="Times New Roman" w:eastAsia="Times New Roman" w:hAnsi="Times New Roman"/>
          <w:b w:val="1"/>
          <w:sz w:val="8"/>
          <w:szCs w:val="8"/>
        </w:rPr>
      </w:pPr>
      <w:r w:rsidDel="00000000" w:rsidR="00000000" w:rsidRPr="00000000">
        <w:rPr>
          <w:rtl w:val="0"/>
        </w:rPr>
      </w:r>
    </w:p>
    <w:p w:rsidR="00000000" w:rsidDel="00000000" w:rsidP="00000000" w:rsidRDefault="00000000" w:rsidRPr="00000000" w14:paraId="000001CB">
      <w:pPr>
        <w:widowControl w:val="0"/>
        <w:pBdr>
          <w:top w:space="0" w:sz="0" w:val="nil"/>
          <w:left w:space="0" w:sz="0" w:val="nil"/>
          <w:bottom w:space="0" w:sz="0" w:val="nil"/>
          <w:right w:space="0" w:sz="0" w:val="nil"/>
          <w:between w:space="0" w:sz="0" w:val="nil"/>
        </w:pBdr>
        <w:spacing w:after="0" w:line="360" w:lineRule="auto"/>
        <w:ind w:right="50" w:firstLine="682"/>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Аналіз відповідей респондентів може свідчити про те, що спортсмени, які оцінюють свій емоційний стан, як задовільний, можуть мати середній та високий рівні емоційного інтелекту. Досліджувані з низьким рівнем емоційного інтелекту будуть більш схильні до негативної оцінки власного емоційного самопочуття. Позитивна оцінка емоційного самопочуття тісно пов’язана з рівнем прояву здатності до розуміння та управління емоціями (високий рівень емоційного інтелекту). Отримані дані засвідчують регуляторну роль емоційного інтелекту щодо управління емоційним самопочуттям.</w:t>
      </w:r>
    </w:p>
    <w:p w:rsidR="00000000" w:rsidDel="00000000" w:rsidP="00000000" w:rsidRDefault="00000000" w:rsidRPr="00000000" w14:paraId="000001CC">
      <w:pPr>
        <w:widowControl w:val="0"/>
        <w:pBdr>
          <w:top w:space="0" w:sz="0" w:val="nil"/>
          <w:left w:space="0" w:sz="0" w:val="nil"/>
          <w:bottom w:space="0" w:sz="0" w:val="nil"/>
          <w:right w:space="0" w:sz="0" w:val="nil"/>
          <w:between w:space="0" w:sz="0" w:val="nil"/>
        </w:pBdr>
        <w:spacing w:after="0" w:line="360" w:lineRule="auto"/>
        <w:ind w:right="50" w:firstLine="682"/>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Аналіз відповідей на питання «Як би Ви оцінили свій стан емоційного самопочуття за останній рік?» дає підстави констатувати, що відповіді опитаних пауерліфтерів суттєво не відрізняються від даних, отриманих стосовно попереднього питання: приблизно рівна частка всіх респондентів обирає однакові відповіді (табл. 2.4.).</w:t>
      </w:r>
    </w:p>
    <w:p w:rsidR="00000000" w:rsidDel="00000000" w:rsidP="00000000" w:rsidRDefault="00000000" w:rsidRPr="00000000" w14:paraId="000001CD">
      <w:pPr>
        <w:spacing w:after="0" w:line="360" w:lineRule="auto"/>
        <w:ind w:firstLine="851"/>
        <w:jc w:val="right"/>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Таблиця 2.4. Розподіл відповідей на питання «Як би Ви оцінили свій стан емоційного самопочуття за останній рік» </w:t>
      </w:r>
    </w:p>
    <w:tbl>
      <w:tblPr>
        <w:tblStyle w:val="Table6"/>
        <w:tblW w:w="963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815"/>
        <w:gridCol w:w="4819"/>
        <w:tblGridChange w:id="0">
          <w:tblGrid>
            <w:gridCol w:w="4815"/>
            <w:gridCol w:w="4819"/>
          </w:tblGrid>
        </w:tblGridChange>
      </w:tblGrid>
      <w:tr>
        <w:trPr>
          <w:cantSplit w:val="0"/>
          <w:tblHeader w:val="0"/>
        </w:trPr>
        <w:tc>
          <w:tcPr/>
          <w:p w:rsidR="00000000" w:rsidDel="00000000" w:rsidP="00000000" w:rsidRDefault="00000000" w:rsidRPr="00000000" w14:paraId="000001CE">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Варіанти відповідей</w:t>
            </w:r>
          </w:p>
        </w:tc>
        <w:tc>
          <w:tcPr/>
          <w:p w:rsidR="00000000" w:rsidDel="00000000" w:rsidP="00000000" w:rsidRDefault="00000000" w:rsidRPr="00000000" w14:paraId="000001CF">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Кількісний результат</w:t>
            </w:r>
          </w:p>
        </w:tc>
      </w:tr>
      <w:tr>
        <w:trPr>
          <w:cantSplit w:val="0"/>
          <w:tblHeader w:val="0"/>
        </w:trPr>
        <w:tc>
          <w:tcPr/>
          <w:p w:rsidR="00000000" w:rsidDel="00000000" w:rsidP="00000000" w:rsidRDefault="00000000" w:rsidRPr="00000000" w14:paraId="000001D0">
            <w:pPr>
              <w:widowControl w:val="0"/>
              <w:spacing w:line="242" w:lineRule="auto"/>
              <w:ind w:right="36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задовільний</w:t>
            </w:r>
          </w:p>
        </w:tc>
        <w:tc>
          <w:tcPr/>
          <w:p w:rsidR="00000000" w:rsidDel="00000000" w:rsidP="00000000" w:rsidRDefault="00000000" w:rsidRPr="00000000" w14:paraId="000001D1">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46,7%</w:t>
            </w:r>
          </w:p>
        </w:tc>
      </w:tr>
      <w:tr>
        <w:trPr>
          <w:cantSplit w:val="0"/>
          <w:tblHeader w:val="0"/>
        </w:trPr>
        <w:tc>
          <w:tcPr/>
          <w:p w:rsidR="00000000" w:rsidDel="00000000" w:rsidP="00000000" w:rsidRDefault="00000000" w:rsidRPr="00000000" w14:paraId="000001D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Задовільний</w:t>
            </w:r>
          </w:p>
        </w:tc>
        <w:tc>
          <w:tcPr/>
          <w:p w:rsidR="00000000" w:rsidDel="00000000" w:rsidP="00000000" w:rsidRDefault="00000000" w:rsidRPr="00000000" w14:paraId="000001D3">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19,3%</w:t>
            </w:r>
          </w:p>
        </w:tc>
      </w:tr>
      <w:tr>
        <w:trPr>
          <w:cantSplit w:val="0"/>
          <w:tblHeader w:val="0"/>
        </w:trPr>
        <w:tc>
          <w:tcPr/>
          <w:p w:rsidR="00000000" w:rsidDel="00000000" w:rsidP="00000000" w:rsidRDefault="00000000" w:rsidRPr="00000000" w14:paraId="000001D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Незадовільний</w:t>
            </w:r>
          </w:p>
        </w:tc>
        <w:tc>
          <w:tcPr/>
          <w:p w:rsidR="00000000" w:rsidDel="00000000" w:rsidP="00000000" w:rsidRDefault="00000000" w:rsidRPr="00000000" w14:paraId="000001D5">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29,1%</w:t>
            </w:r>
          </w:p>
        </w:tc>
      </w:tr>
      <w:tr>
        <w:trPr>
          <w:cantSplit w:val="0"/>
          <w:tblHeader w:val="0"/>
        </w:trPr>
        <w:tc>
          <w:tcPr/>
          <w:p w:rsidR="00000000" w:rsidDel="00000000" w:rsidP="00000000" w:rsidRDefault="00000000" w:rsidRPr="00000000" w14:paraId="000001D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незадовільний</w:t>
            </w:r>
          </w:p>
        </w:tc>
        <w:tc>
          <w:tcPr/>
          <w:p w:rsidR="00000000" w:rsidDel="00000000" w:rsidP="00000000" w:rsidRDefault="00000000" w:rsidRPr="00000000" w14:paraId="000001D7">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3,2%</w:t>
            </w:r>
          </w:p>
        </w:tc>
      </w:tr>
      <w:tr>
        <w:trPr>
          <w:cantSplit w:val="0"/>
          <w:tblHeader w:val="0"/>
        </w:trPr>
        <w:tc>
          <w:tcPr/>
          <w:p w:rsidR="00000000" w:rsidDel="00000000" w:rsidP="00000000" w:rsidRDefault="00000000" w:rsidRPr="00000000" w14:paraId="000001D8">
            <w:pPr>
              <w:widowControl w:val="0"/>
              <w:spacing w:line="273"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Важко відповісти</w:t>
            </w:r>
          </w:p>
        </w:tc>
        <w:tc>
          <w:tcPr/>
          <w:p w:rsidR="00000000" w:rsidDel="00000000" w:rsidP="00000000" w:rsidRDefault="00000000" w:rsidRPr="00000000" w14:paraId="000001D9">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1,6%</w:t>
            </w:r>
          </w:p>
        </w:tc>
      </w:tr>
    </w:tbl>
    <w:p w:rsidR="00000000" w:rsidDel="00000000" w:rsidP="00000000" w:rsidRDefault="00000000" w:rsidRPr="00000000" w14:paraId="000001DA">
      <w:pPr>
        <w:widowControl w:val="0"/>
        <w:pBdr>
          <w:top w:space="0" w:sz="0" w:val="nil"/>
          <w:left w:space="0" w:sz="0" w:val="nil"/>
          <w:bottom w:space="0" w:sz="0" w:val="nil"/>
          <w:right w:space="0" w:sz="0" w:val="nil"/>
          <w:between w:space="0" w:sz="0" w:val="nil"/>
        </w:pBdr>
        <w:spacing w:after="0" w:line="360" w:lineRule="auto"/>
        <w:ind w:right="50" w:firstLine="682"/>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DB">
      <w:pPr>
        <w:widowControl w:val="0"/>
        <w:pBdr>
          <w:top w:space="0" w:sz="0" w:val="nil"/>
          <w:left w:space="0" w:sz="0" w:val="nil"/>
          <w:bottom w:space="0" w:sz="0" w:val="nil"/>
          <w:right w:space="0" w:sz="0" w:val="nil"/>
          <w:between w:space="0" w:sz="0" w:val="nil"/>
        </w:pBdr>
        <w:spacing w:after="0" w:line="360" w:lineRule="auto"/>
        <w:ind w:right="50" w:firstLine="682"/>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Результати відповідей на питання «Чи є у Вас потреба в емоційній підтримці під час підготовки та участі у спортивних змаганнях?» (див. табл. 2.5) показують, що приблизно половина респондентів потребує її (відповіді «так, мені нелегко» обрали 16,1%, «так, але іноді» – 37,1%) і приблизно стільки ж спортсменів-пауерліфтерів вважає емоційну підтримку зайвою (відповіді «ні, дуже рідко» зафіксовано у 22,6%, «ні, зовсім не потребую» – у 24,2%). </w:t>
      </w:r>
    </w:p>
    <w:p w:rsidR="00000000" w:rsidDel="00000000" w:rsidP="00000000" w:rsidRDefault="00000000" w:rsidRPr="00000000" w14:paraId="000001DC">
      <w:pPr>
        <w:spacing w:after="0" w:line="360" w:lineRule="auto"/>
        <w:ind w:firstLine="851"/>
        <w:jc w:val="right"/>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Таблиця 2.5. Розподіл відповідей на питання «Чи є у Вас потреба в емоційній підтримці під час підготовки та участі у спортивних змаганнях</w:t>
      </w:r>
      <w:r w:rsidDel="00000000" w:rsidR="00000000" w:rsidRPr="00000000">
        <w:rPr>
          <w:i w:val="1"/>
          <w:rtl w:val="0"/>
        </w:rPr>
        <w:t xml:space="preserve">?</w:t>
      </w:r>
      <w:r w:rsidDel="00000000" w:rsidR="00000000" w:rsidRPr="00000000">
        <w:rPr>
          <w:rFonts w:ascii="Times New Roman" w:cs="Times New Roman" w:eastAsia="Times New Roman" w:hAnsi="Times New Roman"/>
          <w:i w:val="1"/>
          <w:color w:val="000000"/>
          <w:sz w:val="28"/>
          <w:szCs w:val="28"/>
          <w:rtl w:val="0"/>
        </w:rPr>
        <w:t xml:space="preserve">» </w:t>
      </w:r>
    </w:p>
    <w:tbl>
      <w:tblPr>
        <w:tblStyle w:val="Table7"/>
        <w:tblW w:w="977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815"/>
        <w:gridCol w:w="4961"/>
        <w:tblGridChange w:id="0">
          <w:tblGrid>
            <w:gridCol w:w="4815"/>
            <w:gridCol w:w="4961"/>
          </w:tblGrid>
        </w:tblGridChange>
      </w:tblGrid>
      <w:tr>
        <w:trPr>
          <w:cantSplit w:val="0"/>
          <w:tblHeader w:val="0"/>
        </w:trPr>
        <w:tc>
          <w:tcPr/>
          <w:p w:rsidR="00000000" w:rsidDel="00000000" w:rsidP="00000000" w:rsidRDefault="00000000" w:rsidRPr="00000000" w14:paraId="000001DD">
            <w:pPr>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Варіанти відповідей</w:t>
            </w:r>
          </w:p>
        </w:tc>
        <w:tc>
          <w:tcPr/>
          <w:p w:rsidR="00000000" w:rsidDel="00000000" w:rsidP="00000000" w:rsidRDefault="00000000" w:rsidRPr="00000000" w14:paraId="000001DE">
            <w:pPr>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Кількісний результат</w:t>
            </w:r>
          </w:p>
        </w:tc>
      </w:tr>
      <w:tr>
        <w:trPr>
          <w:cantSplit w:val="0"/>
          <w:tblHeader w:val="0"/>
        </w:trPr>
        <w:tc>
          <w:tcPr/>
          <w:p w:rsidR="00000000" w:rsidDel="00000000" w:rsidP="00000000" w:rsidRDefault="00000000" w:rsidRPr="00000000" w14:paraId="000001DF">
            <w:pPr>
              <w:widowControl w:val="0"/>
              <w:spacing w:line="242" w:lineRule="auto"/>
              <w:ind w:right="36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мені  нелегко</w:t>
            </w:r>
          </w:p>
        </w:tc>
        <w:tc>
          <w:tcPr/>
          <w:p w:rsidR="00000000" w:rsidDel="00000000" w:rsidP="00000000" w:rsidRDefault="00000000" w:rsidRPr="00000000" w14:paraId="000001E0">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16,1%</w:t>
            </w:r>
          </w:p>
        </w:tc>
      </w:tr>
      <w:tr>
        <w:trPr>
          <w:cantSplit w:val="0"/>
          <w:tblHeader w:val="0"/>
        </w:trPr>
        <w:tc>
          <w:tcPr/>
          <w:p w:rsidR="00000000" w:rsidDel="00000000" w:rsidP="00000000" w:rsidRDefault="00000000" w:rsidRPr="00000000" w14:paraId="000001E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але  іноді</w:t>
            </w:r>
          </w:p>
        </w:tc>
        <w:tc>
          <w:tcPr/>
          <w:p w:rsidR="00000000" w:rsidDel="00000000" w:rsidP="00000000" w:rsidRDefault="00000000" w:rsidRPr="00000000" w14:paraId="000001E2">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37,1%</w:t>
            </w:r>
          </w:p>
        </w:tc>
      </w:tr>
      <w:tr>
        <w:trPr>
          <w:cantSplit w:val="0"/>
          <w:tblHeader w:val="0"/>
        </w:trPr>
        <w:tc>
          <w:tcPr/>
          <w:p w:rsidR="00000000" w:rsidDel="00000000" w:rsidP="00000000" w:rsidRDefault="00000000" w:rsidRPr="00000000" w14:paraId="000001E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 дуже     рідко</w:t>
            </w:r>
          </w:p>
        </w:tc>
        <w:tc>
          <w:tcPr/>
          <w:p w:rsidR="00000000" w:rsidDel="00000000" w:rsidP="00000000" w:rsidRDefault="00000000" w:rsidRPr="00000000" w14:paraId="000001E4">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22,6%</w:t>
            </w:r>
          </w:p>
        </w:tc>
      </w:tr>
      <w:tr>
        <w:trPr>
          <w:cantSplit w:val="0"/>
          <w:tblHeader w:val="0"/>
        </w:trPr>
        <w:tc>
          <w:tcPr/>
          <w:p w:rsidR="00000000" w:rsidDel="00000000" w:rsidP="00000000" w:rsidRDefault="00000000" w:rsidRPr="00000000" w14:paraId="000001E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 зовсім такої потреби немає</w:t>
            </w:r>
          </w:p>
        </w:tc>
        <w:tc>
          <w:tcPr/>
          <w:p w:rsidR="00000000" w:rsidDel="00000000" w:rsidP="00000000" w:rsidRDefault="00000000" w:rsidRPr="00000000" w14:paraId="000001E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24,2%</w:t>
            </w:r>
          </w:p>
        </w:tc>
      </w:tr>
      <w:tr>
        <w:trPr>
          <w:cantSplit w:val="0"/>
          <w:tblHeader w:val="0"/>
        </w:trPr>
        <w:tc>
          <w:tcPr/>
          <w:p w:rsidR="00000000" w:rsidDel="00000000" w:rsidP="00000000" w:rsidRDefault="00000000" w:rsidRPr="00000000" w14:paraId="000001E7">
            <w:pPr>
              <w:widowControl w:val="0"/>
              <w:spacing w:line="273"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Важко відповісти</w:t>
            </w:r>
          </w:p>
        </w:tc>
        <w:tc>
          <w:tcPr/>
          <w:p w:rsidR="00000000" w:rsidDel="00000000" w:rsidP="00000000" w:rsidRDefault="00000000" w:rsidRPr="00000000" w14:paraId="000001E8">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bl>
    <w:p w:rsidR="00000000" w:rsidDel="00000000" w:rsidP="00000000" w:rsidRDefault="00000000" w:rsidRPr="00000000" w14:paraId="000001E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EA">
      <w:pPr>
        <w:widowControl w:val="0"/>
        <w:pBdr>
          <w:top w:space="0" w:sz="0" w:val="nil"/>
          <w:left w:space="0" w:sz="0" w:val="nil"/>
          <w:bottom w:space="0" w:sz="0" w:val="nil"/>
          <w:right w:space="0" w:sz="0" w:val="nil"/>
          <w:between w:space="0" w:sz="0" w:val="nil"/>
        </w:pBdr>
        <w:spacing w:after="0" w:line="360" w:lineRule="auto"/>
        <w:ind w:right="5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w:t>
      </w:r>
      <w:r w:rsidDel="00000000" w:rsidR="00000000" w:rsidRPr="00000000">
        <w:rPr>
          <w:rFonts w:ascii="Times New Roman" w:cs="Times New Roman" w:eastAsia="Times New Roman" w:hAnsi="Times New Roman"/>
          <w:sz w:val="28"/>
          <w:szCs w:val="28"/>
          <w:rtl w:val="0"/>
        </w:rPr>
        <w:t xml:space="preserve">більша частина</w:t>
      </w:r>
      <w:r w:rsidDel="00000000" w:rsidR="00000000" w:rsidRPr="00000000">
        <w:rPr>
          <w:rFonts w:ascii="Times New Roman" w:cs="Times New Roman" w:eastAsia="Times New Roman" w:hAnsi="Times New Roman"/>
          <w:color w:val="000000"/>
          <w:sz w:val="28"/>
          <w:szCs w:val="28"/>
          <w:rtl w:val="0"/>
        </w:rPr>
        <w:t xml:space="preserve"> респондентів (53,2%) вважає, що їм необхідна емоційна підтримка під час підготовки та участі у спортивних змаганнях. Вірогідно це пояснюється поетапністю усвідомлення проблем, пов’язаних з величезним, як фізичним, так і </w:t>
      </w:r>
      <w:r w:rsidDel="00000000" w:rsidR="00000000" w:rsidRPr="00000000">
        <w:rPr>
          <w:rFonts w:ascii="Times New Roman" w:cs="Times New Roman" w:eastAsia="Times New Roman" w:hAnsi="Times New Roman"/>
          <w:sz w:val="28"/>
          <w:szCs w:val="28"/>
          <w:rtl w:val="0"/>
        </w:rPr>
        <w:t xml:space="preserve">психоемоційним</w:t>
      </w:r>
      <w:r w:rsidDel="00000000" w:rsidR="00000000" w:rsidRPr="00000000">
        <w:rPr>
          <w:rFonts w:ascii="Times New Roman" w:cs="Times New Roman" w:eastAsia="Times New Roman" w:hAnsi="Times New Roman"/>
          <w:color w:val="000000"/>
          <w:sz w:val="28"/>
          <w:szCs w:val="28"/>
          <w:rtl w:val="0"/>
        </w:rPr>
        <w:t xml:space="preserve"> навантаженням під час підготовки до спортивних змагань.</w:t>
      </w:r>
    </w:p>
    <w:p w:rsidR="00000000" w:rsidDel="00000000" w:rsidP="00000000" w:rsidRDefault="00000000" w:rsidRPr="00000000" w14:paraId="000001EB">
      <w:pPr>
        <w:widowControl w:val="0"/>
        <w:pBdr>
          <w:top w:space="0" w:sz="0" w:val="nil"/>
          <w:left w:space="0" w:sz="0" w:val="nil"/>
          <w:bottom w:space="0" w:sz="0" w:val="nil"/>
          <w:right w:space="0" w:sz="0" w:val="nil"/>
          <w:between w:space="0" w:sz="0" w:val="nil"/>
        </w:pBdr>
        <w:spacing w:after="0" w:line="360" w:lineRule="auto"/>
        <w:ind w:right="5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Розподіл відповідей на питання «Які емоції домінують у Вашому настрої під час участі у спортивних змаганнях?» представлено в таблиці 2.6.</w:t>
      </w:r>
    </w:p>
    <w:p w:rsidR="00000000" w:rsidDel="00000000" w:rsidP="00000000" w:rsidRDefault="00000000" w:rsidRPr="00000000" w14:paraId="000001EC">
      <w:pPr>
        <w:widowControl w:val="0"/>
        <w:pBdr>
          <w:top w:space="0" w:sz="0" w:val="nil"/>
          <w:left w:space="0" w:sz="0" w:val="nil"/>
          <w:bottom w:space="0" w:sz="0" w:val="nil"/>
          <w:right w:space="0" w:sz="0" w:val="nil"/>
          <w:between w:space="0" w:sz="0" w:val="nil"/>
        </w:pBdr>
        <w:spacing w:after="0" w:line="360" w:lineRule="auto"/>
        <w:ind w:right="50" w:firstLine="851"/>
        <w:jc w:val="right"/>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 Таблиця 2.6. Розподіл відповідей на питання «Які емоції домінують у Вашому настрої під час участі у спортивних змаганнях»  </w:t>
      </w:r>
    </w:p>
    <w:tbl>
      <w:tblPr>
        <w:tblStyle w:val="Table8"/>
        <w:tblW w:w="963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815"/>
        <w:gridCol w:w="4819"/>
        <w:tblGridChange w:id="0">
          <w:tblGrid>
            <w:gridCol w:w="4815"/>
            <w:gridCol w:w="4819"/>
          </w:tblGrid>
        </w:tblGridChange>
      </w:tblGrid>
      <w:tr>
        <w:trPr>
          <w:cantSplit w:val="0"/>
          <w:tblHeader w:val="0"/>
        </w:trPr>
        <w:tc>
          <w:tcPr/>
          <w:p w:rsidR="00000000" w:rsidDel="00000000" w:rsidP="00000000" w:rsidRDefault="00000000" w:rsidRPr="00000000" w14:paraId="000001ED">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Варіанти відповідей</w:t>
            </w:r>
          </w:p>
        </w:tc>
        <w:tc>
          <w:tcPr/>
          <w:p w:rsidR="00000000" w:rsidDel="00000000" w:rsidP="00000000" w:rsidRDefault="00000000" w:rsidRPr="00000000" w14:paraId="000001EE">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Кількісний результат</w:t>
            </w:r>
          </w:p>
        </w:tc>
      </w:tr>
      <w:tr>
        <w:trPr>
          <w:cantSplit w:val="0"/>
          <w:tblHeader w:val="0"/>
        </w:trPr>
        <w:tc>
          <w:tcPr/>
          <w:p w:rsidR="00000000" w:rsidDel="00000000" w:rsidP="00000000" w:rsidRDefault="00000000" w:rsidRPr="00000000" w14:paraId="000001EF">
            <w:pPr>
              <w:widowControl w:val="0"/>
              <w:spacing w:line="242" w:lineRule="auto"/>
              <w:ind w:right="36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Радість</w:t>
            </w:r>
          </w:p>
        </w:tc>
        <w:tc>
          <w:tcPr/>
          <w:p w:rsidR="00000000" w:rsidDel="00000000" w:rsidP="00000000" w:rsidRDefault="00000000" w:rsidRPr="00000000" w14:paraId="000001F0">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19,3%</w:t>
            </w:r>
          </w:p>
        </w:tc>
      </w:tr>
      <w:tr>
        <w:trPr>
          <w:cantSplit w:val="0"/>
          <w:tblHeader w:val="0"/>
        </w:trPr>
        <w:tc>
          <w:tcPr/>
          <w:p w:rsidR="00000000" w:rsidDel="00000000" w:rsidP="00000000" w:rsidRDefault="00000000" w:rsidRPr="00000000" w14:paraId="000001F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Задоволення</w:t>
            </w:r>
          </w:p>
        </w:tc>
        <w:tc>
          <w:tcPr/>
          <w:p w:rsidR="00000000" w:rsidDel="00000000" w:rsidP="00000000" w:rsidRDefault="00000000" w:rsidRPr="00000000" w14:paraId="000001F2">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33,8%</w:t>
            </w:r>
          </w:p>
        </w:tc>
      </w:tr>
      <w:tr>
        <w:trPr>
          <w:cantSplit w:val="0"/>
          <w:tblHeader w:val="0"/>
        </w:trPr>
        <w:tc>
          <w:tcPr/>
          <w:p w:rsidR="00000000" w:rsidDel="00000000" w:rsidP="00000000" w:rsidRDefault="00000000" w:rsidRPr="00000000" w14:paraId="000001F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w:t>
            </w:r>
          </w:p>
        </w:tc>
        <w:tc>
          <w:tcPr/>
          <w:p w:rsidR="00000000" w:rsidDel="00000000" w:rsidP="00000000" w:rsidRDefault="00000000" w:rsidRPr="00000000" w14:paraId="000001F4">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19,3%</w:t>
            </w:r>
          </w:p>
        </w:tc>
      </w:tr>
      <w:tr>
        <w:trPr>
          <w:cantSplit w:val="0"/>
          <w:tblHeader w:val="0"/>
        </w:trPr>
        <w:tc>
          <w:tcPr/>
          <w:p w:rsidR="00000000" w:rsidDel="00000000" w:rsidP="00000000" w:rsidRDefault="00000000" w:rsidRPr="00000000" w14:paraId="000001F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w:t>
            </w:r>
          </w:p>
        </w:tc>
        <w:tc>
          <w:tcPr/>
          <w:p w:rsidR="00000000" w:rsidDel="00000000" w:rsidP="00000000" w:rsidRDefault="00000000" w:rsidRPr="00000000" w14:paraId="000001F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24,2%</w:t>
            </w:r>
          </w:p>
        </w:tc>
      </w:tr>
      <w:tr>
        <w:trPr>
          <w:cantSplit w:val="0"/>
          <w:tblHeader w:val="0"/>
        </w:trPr>
        <w:tc>
          <w:tcPr/>
          <w:p w:rsidR="00000000" w:rsidDel="00000000" w:rsidP="00000000" w:rsidRDefault="00000000" w:rsidRPr="00000000" w14:paraId="000001F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Розчарування</w:t>
            </w:r>
          </w:p>
        </w:tc>
        <w:tc>
          <w:tcPr/>
          <w:p w:rsidR="00000000" w:rsidDel="00000000" w:rsidP="00000000" w:rsidRDefault="00000000" w:rsidRPr="00000000" w14:paraId="000001F8">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3,2</w:t>
            </w:r>
          </w:p>
        </w:tc>
      </w:tr>
      <w:tr>
        <w:trPr>
          <w:cantSplit w:val="0"/>
          <w:tblHeader w:val="0"/>
        </w:trPr>
        <w:tc>
          <w:tcPr/>
          <w:p w:rsidR="00000000" w:rsidDel="00000000" w:rsidP="00000000" w:rsidRDefault="00000000" w:rsidRPr="00000000" w14:paraId="000001F9">
            <w:pPr>
              <w:widowControl w:val="0"/>
              <w:spacing w:line="273"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Важко відповісти</w:t>
            </w:r>
          </w:p>
        </w:tc>
        <w:tc>
          <w:tcPr/>
          <w:p w:rsidR="00000000" w:rsidDel="00000000" w:rsidP="00000000" w:rsidRDefault="00000000" w:rsidRPr="00000000" w14:paraId="000001FA">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bl>
    <w:p w:rsidR="00000000" w:rsidDel="00000000" w:rsidP="00000000" w:rsidRDefault="00000000" w:rsidRPr="00000000" w14:paraId="000001FB">
      <w:pPr>
        <w:widowControl w:val="0"/>
        <w:pBdr>
          <w:top w:space="0" w:sz="0" w:val="nil"/>
          <w:left w:space="0" w:sz="0" w:val="nil"/>
          <w:bottom w:space="0" w:sz="0" w:val="nil"/>
          <w:right w:space="0" w:sz="0" w:val="nil"/>
          <w:between w:space="0" w:sz="0" w:val="nil"/>
        </w:pBdr>
        <w:spacing w:after="0" w:line="360" w:lineRule="auto"/>
        <w:ind w:right="50" w:firstLine="851"/>
        <w:jc w:val="righ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FC">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даними табл. 2.6 у настрої респондентів під час участі у спортивних змаганнях домінують задоволення (33,8% та тривожність 27,4%). Отже, настрій спортсменів-пауерліфтерів має два стани, комфортний (задоволення) так і дискомфортний (тривожність). Відомо, що ступінь домінування позитивних емоційних переживань значно залежить від рівня здатності до розуміння та управління емоціями, на </w:t>
      </w:r>
      <w:r w:rsidDel="00000000" w:rsidR="00000000" w:rsidRPr="00000000">
        <w:rPr>
          <w:rFonts w:ascii="Times New Roman" w:cs="Times New Roman" w:eastAsia="Times New Roman" w:hAnsi="Times New Roman"/>
          <w:sz w:val="28"/>
          <w:szCs w:val="28"/>
          <w:rtl w:val="0"/>
        </w:rPr>
        <w:t xml:space="preserve">нашу</w:t>
      </w:r>
      <w:r w:rsidDel="00000000" w:rsidR="00000000" w:rsidRPr="00000000">
        <w:rPr>
          <w:rFonts w:ascii="Times New Roman" w:cs="Times New Roman" w:eastAsia="Times New Roman" w:hAnsi="Times New Roman"/>
          <w:color w:val="000000"/>
          <w:sz w:val="28"/>
          <w:szCs w:val="28"/>
          <w:rtl w:val="0"/>
        </w:rPr>
        <w:t xml:space="preserve"> думку, ті </w:t>
      </w:r>
      <w:r w:rsidDel="00000000" w:rsidR="00000000" w:rsidRPr="00000000">
        <w:rPr>
          <w:rFonts w:ascii="Times New Roman" w:cs="Times New Roman" w:eastAsia="Times New Roman" w:hAnsi="Times New Roman"/>
          <w:sz w:val="28"/>
          <w:szCs w:val="28"/>
          <w:rtl w:val="0"/>
        </w:rPr>
        <w:t xml:space="preserve">спортсмени</w:t>
      </w:r>
      <w:r w:rsidDel="00000000" w:rsidR="00000000" w:rsidRPr="00000000">
        <w:rPr>
          <w:rFonts w:ascii="Times New Roman" w:cs="Times New Roman" w:eastAsia="Times New Roman" w:hAnsi="Times New Roman"/>
          <w:color w:val="000000"/>
          <w:sz w:val="28"/>
          <w:szCs w:val="28"/>
          <w:rtl w:val="0"/>
        </w:rPr>
        <w:t xml:space="preserve">, які мають вищий рівень розвитку емоційного інтелекту під час участі у спортивних </w:t>
      </w:r>
      <w:r w:rsidDel="00000000" w:rsidR="00000000" w:rsidRPr="00000000">
        <w:rPr>
          <w:rFonts w:ascii="Times New Roman" w:cs="Times New Roman" w:eastAsia="Times New Roman" w:hAnsi="Times New Roman"/>
          <w:sz w:val="28"/>
          <w:szCs w:val="28"/>
          <w:rtl w:val="0"/>
        </w:rPr>
        <w:t xml:space="preserve">змаганнях</w:t>
      </w:r>
      <w:r w:rsidDel="00000000" w:rsidR="00000000" w:rsidRPr="00000000">
        <w:rPr>
          <w:rFonts w:ascii="Times New Roman" w:cs="Times New Roman" w:eastAsia="Times New Roman" w:hAnsi="Times New Roman"/>
          <w:color w:val="000000"/>
          <w:sz w:val="28"/>
          <w:szCs w:val="28"/>
          <w:rtl w:val="0"/>
        </w:rPr>
        <w:t xml:space="preserve"> будуть відчувати більш комфортні стани (радість, задоволення), </w:t>
      </w:r>
      <w:r w:rsidDel="00000000" w:rsidR="00000000" w:rsidRPr="00000000">
        <w:rPr>
          <w:rFonts w:ascii="Times New Roman" w:cs="Times New Roman" w:eastAsia="Times New Roman" w:hAnsi="Times New Roman"/>
          <w:sz w:val="28"/>
          <w:szCs w:val="28"/>
          <w:rtl w:val="0"/>
        </w:rPr>
        <w:t xml:space="preserve">спортсмени</w:t>
      </w:r>
      <w:r w:rsidDel="00000000" w:rsidR="00000000" w:rsidRPr="00000000">
        <w:rPr>
          <w:rFonts w:ascii="Times New Roman" w:cs="Times New Roman" w:eastAsia="Times New Roman" w:hAnsi="Times New Roman"/>
          <w:color w:val="000000"/>
          <w:sz w:val="28"/>
          <w:szCs w:val="28"/>
          <w:rtl w:val="0"/>
        </w:rPr>
        <w:t xml:space="preserve"> з низьким рівнем розвитку – дискомфортні (тривожність). Серед неприємних переживань «розчарування» має найнижчий показник, 3,2%.</w:t>
      </w:r>
    </w:p>
    <w:p w:rsidR="00000000" w:rsidDel="00000000" w:rsidP="00000000" w:rsidRDefault="00000000" w:rsidRPr="00000000" w14:paraId="000001FD">
      <w:pPr>
        <w:widowControl w:val="0"/>
        <w:pBdr>
          <w:top w:space="0" w:sz="0" w:val="nil"/>
          <w:left w:space="0" w:sz="0" w:val="nil"/>
          <w:bottom w:space="0" w:sz="0" w:val="nil"/>
          <w:right w:space="0" w:sz="0" w:val="nil"/>
          <w:between w:space="0" w:sz="0" w:val="nil"/>
        </w:pBdr>
        <w:spacing w:after="0" w:line="360" w:lineRule="auto"/>
        <w:ind w:right="5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Розподіл відповідей на питання «З яким із наведених нижче образів Ви могли б себе асоціювати?» представлено в таблиці 2.7.</w:t>
      </w:r>
    </w:p>
    <w:p w:rsidR="00000000" w:rsidDel="00000000" w:rsidP="00000000" w:rsidRDefault="00000000" w:rsidRPr="00000000" w14:paraId="000001FE">
      <w:pPr>
        <w:widowControl w:val="0"/>
        <w:pBdr>
          <w:top w:space="0" w:sz="0" w:val="nil"/>
          <w:left w:space="0" w:sz="0" w:val="nil"/>
          <w:bottom w:space="0" w:sz="0" w:val="nil"/>
          <w:right w:space="0" w:sz="0" w:val="nil"/>
          <w:between w:space="0" w:sz="0" w:val="nil"/>
        </w:pBdr>
        <w:spacing w:after="0" w:line="360" w:lineRule="auto"/>
        <w:ind w:right="50" w:firstLine="851"/>
        <w:jc w:val="right"/>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 Таблиця 2.7. Розподіл відповідей на питання «З яким із наведених нижче образів Ви могли б себе асоціювати»  </w:t>
      </w:r>
    </w:p>
    <w:tbl>
      <w:tblPr>
        <w:tblStyle w:val="Table9"/>
        <w:tblW w:w="977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091"/>
        <w:gridCol w:w="3685"/>
        <w:tblGridChange w:id="0">
          <w:tblGrid>
            <w:gridCol w:w="6091"/>
            <w:gridCol w:w="3685"/>
          </w:tblGrid>
        </w:tblGridChange>
      </w:tblGrid>
      <w:tr>
        <w:trPr>
          <w:cantSplit w:val="0"/>
          <w:tblHeader w:val="0"/>
        </w:trPr>
        <w:tc>
          <w:tcPr/>
          <w:p w:rsidR="00000000" w:rsidDel="00000000" w:rsidP="00000000" w:rsidRDefault="00000000" w:rsidRPr="00000000" w14:paraId="000001FF">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Варіанти відповідей</w:t>
            </w:r>
          </w:p>
        </w:tc>
        <w:tc>
          <w:tcPr/>
          <w:p w:rsidR="00000000" w:rsidDel="00000000" w:rsidP="00000000" w:rsidRDefault="00000000" w:rsidRPr="00000000" w14:paraId="00000200">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Кількісний результат</w:t>
            </w:r>
          </w:p>
        </w:tc>
      </w:tr>
      <w:tr>
        <w:trPr>
          <w:cantSplit w:val="0"/>
          <w:tblHeader w:val="0"/>
        </w:trPr>
        <w:tc>
          <w:tcPr/>
          <w:p w:rsidR="00000000" w:rsidDel="00000000" w:rsidP="00000000" w:rsidRDefault="00000000" w:rsidRPr="00000000" w14:paraId="0000020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Асоціації з позитивним образом (життєрадісний лев, могутній гепард)</w:t>
            </w:r>
          </w:p>
        </w:tc>
        <w:tc>
          <w:tcPr/>
          <w:p w:rsidR="00000000" w:rsidDel="00000000" w:rsidP="00000000" w:rsidRDefault="00000000" w:rsidRPr="00000000" w14:paraId="00000202">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43,5%</w:t>
            </w:r>
          </w:p>
        </w:tc>
      </w:tr>
      <w:tr>
        <w:trPr>
          <w:cantSplit w:val="0"/>
          <w:tblHeader w:val="0"/>
        </w:trPr>
        <w:tc>
          <w:tcPr/>
          <w:p w:rsidR="00000000" w:rsidDel="00000000" w:rsidP="00000000" w:rsidRDefault="00000000" w:rsidRPr="00000000" w14:paraId="0000020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Асоціації з негативним образом (пригнічена рись, засмучений тигр)</w:t>
            </w:r>
          </w:p>
        </w:tc>
        <w:tc>
          <w:tcPr/>
          <w:p w:rsidR="00000000" w:rsidDel="00000000" w:rsidP="00000000" w:rsidRDefault="00000000" w:rsidRPr="00000000" w14:paraId="00000204">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32,2%</w:t>
            </w:r>
          </w:p>
        </w:tc>
      </w:tr>
      <w:tr>
        <w:trPr>
          <w:cantSplit w:val="0"/>
          <w:tblHeader w:val="0"/>
        </w:trPr>
        <w:tc>
          <w:tcPr/>
          <w:p w:rsidR="00000000" w:rsidDel="00000000" w:rsidP="00000000" w:rsidRDefault="00000000" w:rsidRPr="00000000" w14:paraId="0000020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Важко відповісти</w:t>
            </w:r>
          </w:p>
        </w:tc>
        <w:tc>
          <w:tcPr/>
          <w:p w:rsidR="00000000" w:rsidDel="00000000" w:rsidP="00000000" w:rsidRDefault="00000000" w:rsidRPr="00000000" w14:paraId="0000020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24,2%</w:t>
            </w:r>
          </w:p>
        </w:tc>
      </w:tr>
    </w:tbl>
    <w:p w:rsidR="00000000" w:rsidDel="00000000" w:rsidP="00000000" w:rsidRDefault="00000000" w:rsidRPr="00000000" w14:paraId="00000207">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08">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Більшість респондентів обрали варіант (43,5%) «Асоціації з позитивним образом (життєрадісний лев, могутній гепард)», при цьому, кожний п'ятий не зміг визначитися, а кожний третій асоціює себе з негативним образом (пригнічена рись, засмучений тигр), що засвідчує прояви емоційного </w:t>
      </w:r>
      <w:r w:rsidDel="00000000" w:rsidR="00000000" w:rsidRPr="00000000">
        <w:rPr>
          <w:rFonts w:ascii="Times New Roman" w:cs="Times New Roman" w:eastAsia="Times New Roman" w:hAnsi="Times New Roman"/>
          <w:sz w:val="28"/>
          <w:szCs w:val="28"/>
          <w:rtl w:val="0"/>
        </w:rPr>
        <w:t xml:space="preserve">нещастя</w:t>
      </w:r>
      <w:r w:rsidDel="00000000" w:rsidR="00000000" w:rsidRPr="00000000">
        <w:rPr>
          <w:rFonts w:ascii="Times New Roman" w:cs="Times New Roman" w:eastAsia="Times New Roman" w:hAnsi="Times New Roman"/>
          <w:color w:val="000000"/>
          <w:sz w:val="28"/>
          <w:szCs w:val="28"/>
          <w:rtl w:val="0"/>
        </w:rPr>
        <w:t xml:space="preserve"> на рівні підсвідомості спорсменів-пауерліфтерів. Уявляється вірогідним, що проекція власного емоційного самопочуття на запропоновані образи характеризується більшою достовірністю, ніж відповіді на прямі запитання (наприклад: «Як би Ви оцінили свій стан емоційного самопочуття за останній місяць?»), оскільки в останньому випадку актуалізується дія захисних механізмів. Також подібні результати можуть свідчити про несприятливий стан емоційного самопочуття та низький рівень прояву здатності до розуміння та управління емоціями. </w:t>
      </w:r>
    </w:p>
    <w:p w:rsidR="00000000" w:rsidDel="00000000" w:rsidP="00000000" w:rsidRDefault="00000000" w:rsidRPr="00000000" w14:paraId="00000209">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Підбиваючи підсумки зауважимо, що 43,5% спортсменів-пауерліфтерів показали низький рівень емоційного інтелекту, 33,8% середній рівень і тільки 22,6% – високий рівень. Це говорить про недостатній розвиток вміння розпізнавати свої емоції та емоції інших людей, контролювати їх. Середні показники зафіксовано й за шкалами «міжособистісний інтелект» – 25,8%; внутрішньоособистісний інтелект – 32,2%; розуміння емоцій – 30,6%; управління емоціями – 41,9%. 27,68 бали за показником «емоційна обізнаність» свідчать про те, що спорсмени-пауерліфтери не стикаються з труднощами в усвідомленні та розумінні своїх емоцій, вони здатні постійно поповнювати власний словник емоцій, здатні усвідомлювати та розуміти свої емоції. Вони більш обізнані про свій внутрішній стан та активно розвивають навик самоспостереження. 66,1% спорсменів мають індекс алекситимії в межах 35-60 балів, що нижче, ніж представлено для здорових людей (59,3 +1,3). 53,2% пауерліфтерів оцінюють власне емоційне самопочуття, як достатньо комфортне, поряд із тим приблизно четверта частина респондентів оцінює свій стан емоційного самопочуття як дискомфортний: 17,7% вважає свій стан незадовільним, 9,7% – дуже незадовільним, а 53,2% спорсменів вважає, що їм необхідна емоційна підтримка під час підготовки та участі у спортивних змаганнях.</w:t>
      </w:r>
    </w:p>
    <w:p w:rsidR="00000000" w:rsidDel="00000000" w:rsidP="00000000" w:rsidRDefault="00000000" w:rsidRPr="00000000" w14:paraId="0000020A">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0B">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0C">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0D">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0E">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0F">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0">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1">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2">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3">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4">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5">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6">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7">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8">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Висновки до 2 розділу</w:t>
      </w:r>
    </w:p>
    <w:p w:rsidR="00000000" w:rsidDel="00000000" w:rsidP="00000000" w:rsidRDefault="00000000" w:rsidRPr="00000000" w14:paraId="00000219">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Метою емпіричного дослідження було окреслено – визначення рівня розвитку емоційного інтелекту спортсменів-пауерліфтерів. Виконання мети дослідження відбувалися в кілька етапів: емпіричне дослідження, психокорекційний етап (розробка програми розвитку емоційного інтелекту спортсменів-пауерліфтерів), підготовка рекомендацій на основі проведеного дослідження. </w:t>
      </w:r>
    </w:p>
    <w:p w:rsidR="00000000" w:rsidDel="00000000" w:rsidP="00000000" w:rsidRDefault="00000000" w:rsidRPr="00000000" w14:paraId="0000021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Вибірку дослідження склала – 62 особи, серед них 51 чоловік та 11 жінок у віці від 24 до 38 років, середній вік респондентів становив – 32 роки. У представленій вибірці, вік було визначено важливою умовністю, оскільки пік професійної спортивної кар'єри пауерліфтера припадає приблизно на цей віковий етап, а також в окресленому віковому періоді людина знаходиться на стадії завершення формування відділів головного мозку, які відповідають за емоційний стан людини.</w:t>
      </w:r>
    </w:p>
    <w:p w:rsidR="00000000" w:rsidDel="00000000" w:rsidP="00000000" w:rsidRDefault="00000000" w:rsidRPr="00000000" w14:paraId="0000021C">
      <w:pPr>
        <w:spacing w:after="0" w:line="360" w:lineRule="auto"/>
        <w:ind w:firstLine="851"/>
        <w:jc w:val="both"/>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Дослідження особливостей розвитку емоційного інтелекту у спортсменів-пауерліфтерів відбувалося за допомогою ряду методик: опитувальника емоційного інтелекту «ЕмІн» (Д. В. Люсін), методики Н. Холла на визначення рівня емоційного інтелекту, Торонтської алекситимічної шкали TAS-20-R, авторської анкети «Емоційне самопочуття пауерліфтерів під час спортивних змагань».</w:t>
      </w:r>
      <w:r w:rsidDel="00000000" w:rsidR="00000000" w:rsidRPr="00000000">
        <w:rPr>
          <w:rtl w:val="0"/>
        </w:rPr>
      </w:r>
    </w:p>
    <w:p w:rsidR="00000000" w:rsidDel="00000000" w:rsidP="00000000" w:rsidRDefault="00000000" w:rsidRPr="00000000" w14:paraId="0000021D">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Було отримано наступні результати експериментального дослідження 43,5% спортсменів-пауерліфтерів показали низький рівень емоційного інтелекту, 33,8% середній рівень і тільки 22,6% – високий рівень. Це говорить про недостатній розвиток вміння розпізнавати свої емоції та емоції інших людей, контролювати їх. Середні показники зафіксовано й за шкалами «міжособистісний інтелект» – 25,8%; внутрішньоособистісний інтелект – 32,2%; розуміння емоцій – 30,6%; управління емоціями – 41,9%. </w:t>
      </w:r>
      <w:r w:rsidDel="00000000" w:rsidR="00000000" w:rsidRPr="00000000">
        <w:rPr>
          <w:rFonts w:ascii="Times New Roman" w:cs="Times New Roman" w:eastAsia="Times New Roman" w:hAnsi="Times New Roman"/>
          <w:sz w:val="28"/>
          <w:szCs w:val="28"/>
          <w:rtl w:val="0"/>
        </w:rPr>
        <w:t xml:space="preserve">27,68 бала</w:t>
      </w:r>
      <w:r w:rsidDel="00000000" w:rsidR="00000000" w:rsidRPr="00000000">
        <w:rPr>
          <w:rFonts w:ascii="Times New Roman" w:cs="Times New Roman" w:eastAsia="Times New Roman" w:hAnsi="Times New Roman"/>
          <w:color w:val="000000"/>
          <w:sz w:val="28"/>
          <w:szCs w:val="28"/>
          <w:rtl w:val="0"/>
        </w:rPr>
        <w:t xml:space="preserve"> за показником «емоційна обізнаність» свідчать про те, що спортсмени-пауерліфтери не стикаються з труднощами в усвідомленні та розумінні своїх емоцій, вони здатні постійно поповнювати власний словник емоцій, здатні усвідомлювати та розуміти свої емоції. Вони більш обізнані про свій внутрішній стан та активно розвивають нави</w:t>
      </w:r>
      <w:r w:rsidDel="00000000" w:rsidR="00000000" w:rsidRPr="00000000">
        <w:rPr>
          <w:rFonts w:ascii="Times New Roman" w:cs="Times New Roman" w:eastAsia="Times New Roman" w:hAnsi="Times New Roman"/>
          <w:sz w:val="28"/>
          <w:szCs w:val="28"/>
          <w:rtl w:val="0"/>
        </w:rPr>
        <w:t xml:space="preserve">чку</w:t>
      </w:r>
      <w:r w:rsidDel="00000000" w:rsidR="00000000" w:rsidRPr="00000000">
        <w:rPr>
          <w:rFonts w:ascii="Times New Roman" w:cs="Times New Roman" w:eastAsia="Times New Roman" w:hAnsi="Times New Roman"/>
          <w:color w:val="000000"/>
          <w:sz w:val="28"/>
          <w:szCs w:val="28"/>
          <w:rtl w:val="0"/>
        </w:rPr>
        <w:t xml:space="preserve"> самоспостереження. 66,1% спортсменів мають індекс алекситимії в межах 35-60 балів, що нижче, ніж представлено для здорових людей (59,3 +1,3). 53,2% пауерліфтерів оцінюють власне емоційне самопочуття, як достатньо комфортне, поряд із тим приблизно четверта частина респондентів оцінює свій стан емоційного самопочуття як дискомфортний: 17,7% вважає свій стан незадовільним, 9,7% – дуже незадовільним, а 53,2% </w:t>
      </w:r>
      <w:r w:rsidDel="00000000" w:rsidR="00000000" w:rsidRPr="00000000">
        <w:rPr>
          <w:rFonts w:ascii="Times New Roman" w:cs="Times New Roman" w:eastAsia="Times New Roman" w:hAnsi="Times New Roman"/>
          <w:sz w:val="28"/>
          <w:szCs w:val="28"/>
          <w:rtl w:val="0"/>
        </w:rPr>
        <w:t xml:space="preserve">спортсменів</w:t>
      </w:r>
      <w:r w:rsidDel="00000000" w:rsidR="00000000" w:rsidRPr="00000000">
        <w:rPr>
          <w:rFonts w:ascii="Times New Roman" w:cs="Times New Roman" w:eastAsia="Times New Roman" w:hAnsi="Times New Roman"/>
          <w:color w:val="000000"/>
          <w:sz w:val="28"/>
          <w:szCs w:val="28"/>
          <w:rtl w:val="0"/>
        </w:rPr>
        <w:t xml:space="preserve"> вважає, що їм необхідна емоційна підтримка під час підготовки та участі у спортивних змаганнях.</w:t>
      </w:r>
    </w:p>
    <w:p w:rsidR="00000000" w:rsidDel="00000000" w:rsidP="00000000" w:rsidRDefault="00000000" w:rsidRPr="00000000" w14:paraId="0000021E">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Отримані результати стали підставою для розробки програми сприяння розвитку емоційного інтелекту у спортсменів-пауерліфтерів.</w:t>
      </w:r>
    </w:p>
    <w:p w:rsidR="00000000" w:rsidDel="00000000" w:rsidP="00000000" w:rsidRDefault="00000000" w:rsidRPr="00000000" w14:paraId="0000021F">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0">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1">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2">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3">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4">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5">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6">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7">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8">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9">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A">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B">
      <w:pPr>
        <w:spacing w:after="0" w:line="360" w:lineRule="auto"/>
        <w:ind w:left="11" w:hanging="11"/>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ІІІ. АКТИВІЗАЦІЯ РОЗВИТКУ ЕМОЦІЙНОГО ІНТЕЛЕКТУ ПАУЕРЛІФТЕРІВ ЯК ПЕРЕДУМОВИ ДОСЯГНЕННЯ ВИСОКИХ СПОРТИВНИХ РЕЗУЛЬТАТІВ</w:t>
      </w:r>
      <w:r w:rsidDel="00000000" w:rsidR="00000000" w:rsidRPr="00000000">
        <w:rPr>
          <w:rtl w:val="0"/>
        </w:rPr>
      </w:r>
    </w:p>
    <w:p w:rsidR="00000000" w:rsidDel="00000000" w:rsidP="00000000" w:rsidRDefault="00000000" w:rsidRPr="00000000" w14:paraId="0000022C">
      <w:pPr>
        <w:spacing w:after="0" w:line="360" w:lineRule="auto"/>
        <w:ind w:left="11" w:hanging="1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D">
      <w:pPr>
        <w:spacing w:after="0" w:line="360" w:lineRule="auto"/>
        <w:ind w:firstLine="851"/>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Обґрунтування та зміст програми сприяння розвитку емоційного інтелекту спортсменів-пауерліфтерів</w:t>
      </w:r>
    </w:p>
    <w:p w:rsidR="00000000" w:rsidDel="00000000" w:rsidP="00000000" w:rsidRDefault="00000000" w:rsidRPr="00000000" w14:paraId="0000022E">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F">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основі результатів теоретичного та емпіричного узагальнень було визначено роль емоційного інтелекту для професійної діяльності спортсменів-пауерліфтерів, які полягають в усвідомленні емоційних переживань в процесі міжособистісної взаємодії, регуляції емоційних станів у стресогенні періоди участі у спортивних змаганнях. Встановлені дані зумовлюють необхідність цілеспрямованого розвитку емоційного інтелекту як дієвого способу покращення спортивних результатів. </w:t>
      </w:r>
    </w:p>
    <w:p w:rsidR="00000000" w:rsidDel="00000000" w:rsidP="00000000" w:rsidRDefault="00000000" w:rsidRPr="00000000" w14:paraId="00000230">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Основною гіпотезою даного етапу експериментального дослідження виступає наступне положення: підвищення рівня емоційного інтелекту спеціально організованими засобами сприятиме досягненню більш високих спортивних результатів, а також: стабілізації емоційного самопочуття, спортсменів-пауерліфтерів. </w:t>
      </w:r>
    </w:p>
    <w:p w:rsidR="00000000" w:rsidDel="00000000" w:rsidP="00000000" w:rsidRDefault="00000000" w:rsidRPr="00000000" w14:paraId="00000231">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Цілеспрямований розвиток емоційного інтелекту спортсменів-пауерліфтерів є актуальним у декількох аспектах: </w:t>
      </w:r>
      <w:r w:rsidDel="00000000" w:rsidR="00000000" w:rsidRPr="00000000">
        <w:rPr>
          <w:rFonts w:ascii="Times New Roman" w:cs="Times New Roman" w:eastAsia="Times New Roman" w:hAnsi="Times New Roman"/>
          <w:sz w:val="28"/>
          <w:szCs w:val="28"/>
          <w:rtl w:val="0"/>
        </w:rPr>
        <w:t xml:space="preserve">по-перше, дослідниками</w:t>
      </w:r>
      <w:r w:rsidDel="00000000" w:rsidR="00000000" w:rsidRPr="00000000">
        <w:rPr>
          <w:rFonts w:ascii="Times New Roman" w:cs="Times New Roman" w:eastAsia="Times New Roman" w:hAnsi="Times New Roman"/>
          <w:color w:val="000000"/>
          <w:sz w:val="28"/>
          <w:szCs w:val="28"/>
          <w:rtl w:val="0"/>
        </w:rPr>
        <w:t xml:space="preserve"> зазначається, що залучення технологій корекційного впливу є особливо корисними саме для спортсменів силових видів спорту, адже вони не є командними, у зв’язку з цим для </w:t>
      </w:r>
      <w:r w:rsidDel="00000000" w:rsidR="00000000" w:rsidRPr="00000000">
        <w:rPr>
          <w:rFonts w:ascii="Times New Roman" w:cs="Times New Roman" w:eastAsia="Times New Roman" w:hAnsi="Times New Roman"/>
          <w:sz w:val="28"/>
          <w:szCs w:val="28"/>
          <w:rtl w:val="0"/>
        </w:rPr>
        <w:t xml:space="preserve">спортсменів</w:t>
      </w:r>
      <w:r w:rsidDel="00000000" w:rsidR="00000000" w:rsidRPr="00000000">
        <w:rPr>
          <w:rFonts w:ascii="Times New Roman" w:cs="Times New Roman" w:eastAsia="Times New Roman" w:hAnsi="Times New Roman"/>
          <w:color w:val="000000"/>
          <w:sz w:val="28"/>
          <w:szCs w:val="28"/>
          <w:rtl w:val="0"/>
        </w:rPr>
        <w:t xml:space="preserve"> цієї групи характерна відсутність широкомасштабної емоційної підтримки, яка є, наприклад, серед футболістів, баскетболістів, гандболістів тощо. По-друге, набуття необхідних навичок та вмінь в емоційній сфері сприяє подоланню спортсменами-пауерліфтерами кризових переживань, пов'язаних з участю у спортивних змаганнях. По-третє, цілеспрямований розвиток емоційного інтелекту слугує профілактиці емоційного здоров'я особистості спортсменів, оскільки сучасне «технологізоване» життя негативно</w:t>
        <w:tab/>
        <w:t xml:space="preserve">відбивається саме на емоційній сфері.</w:t>
      </w:r>
    </w:p>
    <w:p w:rsidR="00000000" w:rsidDel="00000000" w:rsidP="00000000" w:rsidRDefault="00000000" w:rsidRPr="00000000" w14:paraId="00000232">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зважаючи на дієвість цілеспрямованого розвитку емоційного інтелекту, про що зазначається в літературі [239; 245], наводяться також критичні зауваження щодо організації системного тренінгового впливу: у зв'язку з недостатньою операціоналізацією поняття емоційного інтелекту [102], внаслідок відсутності чітких критеріїв вимірювання ефективності програм розвитку емоційного інтелекту </w:t>
      </w:r>
      <w:r w:rsidDel="00000000" w:rsidR="00000000" w:rsidRPr="00000000">
        <w:rPr>
          <w:rFonts w:ascii="Times New Roman" w:cs="Times New Roman" w:eastAsia="Times New Roman" w:hAnsi="Times New Roman"/>
          <w:sz w:val="28"/>
          <w:szCs w:val="28"/>
          <w:rtl w:val="0"/>
        </w:rPr>
        <w:t xml:space="preserve">спортсменів</w:t>
      </w:r>
      <w:r w:rsidDel="00000000" w:rsidR="00000000" w:rsidRPr="00000000">
        <w:rPr>
          <w:rFonts w:ascii="Times New Roman" w:cs="Times New Roman" w:eastAsia="Times New Roman" w:hAnsi="Times New Roman"/>
          <w:color w:val="000000"/>
          <w:sz w:val="28"/>
          <w:szCs w:val="28"/>
          <w:rtl w:val="0"/>
        </w:rPr>
        <w:t xml:space="preserve"> силових видів спорту [179], у зв'язку з обмеженістю впливу системи тренінгів на розвиток емоційної сфери в цілому [141].</w:t>
      </w:r>
    </w:p>
    <w:p w:rsidR="00000000" w:rsidDel="00000000" w:rsidP="00000000" w:rsidRDefault="00000000" w:rsidRPr="00000000" w14:paraId="00000233">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Поряд із тим, у літературі вже представлено результати досліджень, які засвідчують продуктивність цілеспрямованого розвитку емоційного інтелекту </w:t>
      </w:r>
      <w:r w:rsidDel="00000000" w:rsidR="00000000" w:rsidRPr="00000000">
        <w:rPr>
          <w:rFonts w:ascii="Times New Roman" w:cs="Times New Roman" w:eastAsia="Times New Roman" w:hAnsi="Times New Roman"/>
          <w:sz w:val="28"/>
          <w:szCs w:val="28"/>
          <w:rtl w:val="0"/>
        </w:rPr>
        <w:t xml:space="preserve">спортсменів</w:t>
      </w:r>
      <w:r w:rsidDel="00000000" w:rsidR="00000000" w:rsidRPr="00000000">
        <w:rPr>
          <w:rFonts w:ascii="Times New Roman" w:cs="Times New Roman" w:eastAsia="Times New Roman" w:hAnsi="Times New Roman"/>
          <w:color w:val="000000"/>
          <w:sz w:val="28"/>
          <w:szCs w:val="28"/>
          <w:rtl w:val="0"/>
        </w:rPr>
        <w:t xml:space="preserve"> [126; 179; 249; 251], довільне підвищення рівня окремих складових емоційного інтелекту [100; 132; 178; 209] шляхом організації зовнішнього (тренінгового) впливу. Вченими наводяться, також, характеристики фаз тренінгового розвитку емоційного інтелекту, запропоновано методи розвитку [240]. В якості однієї з найбільш перспективних областей розвитку емоційного інтелекту виокремлюється сфера спортивної діяльності [179].</w:t>
      </w:r>
    </w:p>
    <w:p w:rsidR="00000000" w:rsidDel="00000000" w:rsidP="00000000" w:rsidRDefault="00000000" w:rsidRPr="00000000" w14:paraId="0000023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у психологічній літературі зазначається, що презентація тренінгових програм розвитку емоційного інтелекту спортсменів повинна базуватися на принципах наукової обґрунтованості та технологічної розробленості [65; 179]. У зв'язку із цим, метою даного етапу роботи є обґрунтування, розробка та впровадження авторської програми сприяння розвитку емоційного інтелекту як способу активізації розвитку емоційного інтелекту пауерліфтерів як передумови досягнення високих спортивних досягнень</w:t>
      </w:r>
    </w:p>
    <w:p w:rsidR="00000000" w:rsidDel="00000000" w:rsidP="00000000" w:rsidRDefault="00000000" w:rsidRPr="00000000" w14:paraId="00000235">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 дослідження:</w:t>
      </w:r>
    </w:p>
    <w:p w:rsidR="00000000" w:rsidDel="00000000" w:rsidP="00000000" w:rsidRDefault="00000000" w:rsidRPr="00000000" w14:paraId="0000023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ab/>
        <w:t xml:space="preserve">обґрунтування розробки програми сприяння розвитку емоційного інтелекту пауерліфтерів.</w:t>
      </w:r>
    </w:p>
    <w:p w:rsidR="00000000" w:rsidDel="00000000" w:rsidP="00000000" w:rsidRDefault="00000000" w:rsidRPr="00000000" w14:paraId="0000023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розробки програми сприяння розвитку емоційного інтелекту пауерліфтерів.</w:t>
      </w:r>
    </w:p>
    <w:p w:rsidR="00000000" w:rsidDel="00000000" w:rsidP="00000000" w:rsidRDefault="00000000" w:rsidRPr="00000000" w14:paraId="0000023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популярізація програми сприяння розвитку емоційного інтелекту пауерліфтерів серед спортивної спільноти.</w:t>
      </w:r>
    </w:p>
    <w:p w:rsidR="00000000" w:rsidDel="00000000" w:rsidP="00000000" w:rsidRDefault="00000000" w:rsidRPr="00000000" w14:paraId="0000023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Зміст програми</w:t>
      </w:r>
      <w:r w:rsidDel="00000000" w:rsidR="00000000" w:rsidRPr="00000000">
        <w:rPr>
          <w:rFonts w:ascii="Times New Roman" w:cs="Times New Roman" w:eastAsia="Times New Roman" w:hAnsi="Times New Roman"/>
          <w:sz w:val="28"/>
          <w:szCs w:val="28"/>
          <w:rtl w:val="0"/>
        </w:rPr>
        <w:t xml:space="preserve"> спрямований на стимулювання мотиваційної сфери особистості спортсменів – створення позитивної установки щодо активізації потреби у самопізнанні та самозмінюванні. Зміст програми тренінгу передбачає комплексний вплив на когнітивну (оцінка), емоційну (переживання) та поведінкову (комунікативна поведінка) сфери особистості.</w:t>
      </w:r>
    </w:p>
    <w:p w:rsidR="00000000" w:rsidDel="00000000" w:rsidP="00000000" w:rsidRDefault="00000000" w:rsidRPr="00000000" w14:paraId="0000023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Принципи організації та впровадження тренінгу</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3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тренінгу ґрунтується на основних принципах соціально-психологічної тренінгової практики – встановлення зв'язку (афіліація), співпереживання, прийняття інших, пізнавальна обробка досвіду (О. Бодальов, Ю. Ємельянов, Г. Марасанов, М. Найдьонов, Л. Петровська, Т. Яценко. Базовим принципом є включення суб'єкта до процесу тренінгової взаємодії, у якому долучено три основних сфери: когнітивна, емоційна, поведінкова – зміна однієї з яких, призводить до зміни всіх інших. </w:t>
      </w:r>
    </w:p>
    <w:p w:rsidR="00000000" w:rsidDel="00000000" w:rsidP="00000000" w:rsidRDefault="00000000" w:rsidRPr="00000000" w14:paraId="0000023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Теоретичним підґрунтям розробленої програми є положення про адаптивну та стресозахисну функції емоційного інтелекту (Н. Коврига [35]), адаптаційний потенціал емоційного інтелекту (І. Аршава [5]), роль емоційного інтелекту в процесі соціально-психологічної адаптації (авторське положення). У процесі розробки тренінгу було враховано положення про вікові особливості розуміння емоцій (Є. Ільїн), про сенситивний розвиток внутрішньоособистісного емоційного інтелекту у юнацькому віці (О. Власова [13, с. 282]).</w:t>
      </w:r>
    </w:p>
    <w:p w:rsidR="00000000" w:rsidDel="00000000" w:rsidP="00000000" w:rsidRDefault="00000000" w:rsidRPr="00000000" w14:paraId="0000023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концептуальна модель розвитку емоційного інтелекту побудована у руслі гуманістичної парадигми та суб'єктно-вчинкового підходу. Внутрішню концепцію тренінгу виражено у діаді – «усвідомлення переживань – усвідомлення вибору», що відображає сприйняття спортсмена як суб'єкта переживання емоцій, та зорієнтоване на гармонізацію внутрішньої (оцінка, переживання) та зовнішньої (статусні позиції) сторін спілкування.</w:t>
      </w:r>
    </w:p>
    <w:p w:rsidR="00000000" w:rsidDel="00000000" w:rsidP="00000000" w:rsidRDefault="00000000" w:rsidRPr="00000000" w14:paraId="0000023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Методичне забезпечення сприяння розвитку емоційного інтелекту</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3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засоби тренінгової роботи пов'язані з прийомами соціально- психологічної рефлексії та соціально-психологічної перцепції – осмислення власних переживань, переживань інших в процесі комунікативної взаємодії. Поряд із тим, запропонований тренінг відрізняється від традиційних засобів впливу, спрямованих на оптимізацію внутрішньогрупової статусної структури. В якості найбільш продуктивних методів розвитку емоційного інтелекту було застосовано базові методичні прийоми соціально-психологічного тренінгу які ми опишемо далі.</w:t>
      </w:r>
    </w:p>
    <w:p w:rsidR="00000000" w:rsidDel="00000000" w:rsidP="00000000" w:rsidRDefault="00000000" w:rsidRPr="00000000" w14:paraId="0000024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«Криголами», руханки, ресурсні вправи</w:t>
      </w:r>
      <w:r w:rsidDel="00000000" w:rsidR="00000000" w:rsidRPr="00000000">
        <w:rPr>
          <w:rFonts w:ascii="Times New Roman" w:cs="Times New Roman" w:eastAsia="Times New Roman" w:hAnsi="Times New Roman"/>
          <w:sz w:val="28"/>
          <w:szCs w:val="28"/>
          <w:rtl w:val="0"/>
        </w:rPr>
        <w:t xml:space="preserve">» –  допомагають зняти напруження, сприяють створенню невимушеної атмосфери, наведенню «емоційних містків» під час занять, заохочують до участі та взаємної підтримки.</w:t>
      </w:r>
    </w:p>
    <w:p w:rsidR="00000000" w:rsidDel="00000000" w:rsidP="00000000" w:rsidRDefault="00000000" w:rsidRPr="00000000" w14:paraId="0000024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Інтерактивні міні-лекції (5–15 хв.)</w:t>
      </w:r>
      <w:r w:rsidDel="00000000" w:rsidR="00000000" w:rsidRPr="00000000">
        <w:rPr>
          <w:rFonts w:ascii="Times New Roman" w:cs="Times New Roman" w:eastAsia="Times New Roman" w:hAnsi="Times New Roman"/>
          <w:sz w:val="28"/>
          <w:szCs w:val="28"/>
          <w:rtl w:val="0"/>
        </w:rPr>
        <w:t xml:space="preserve"> – повідомлення нової інформації, що дозволить присутнім глибше зрозуміти ситуацію чи проблему, зробити висновки. Під час міні-лекції використовуються: фасилітація, модерація, демонстрація слайдів або відеофрагментів, мозковий штурм, запитання-відповіді, короткий обмін думками, мотиваційна мова.</w:t>
      </w:r>
    </w:p>
    <w:p w:rsidR="00000000" w:rsidDel="00000000" w:rsidP="00000000" w:rsidRDefault="00000000" w:rsidRPr="00000000" w14:paraId="0000024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Міні-дискусія (лат. duscussio – розгляд)</w:t>
      </w:r>
      <w:r w:rsidDel="00000000" w:rsidR="00000000" w:rsidRPr="00000000">
        <w:rPr>
          <w:rFonts w:ascii="Times New Roman" w:cs="Times New Roman" w:eastAsia="Times New Roman" w:hAnsi="Times New Roman"/>
          <w:sz w:val="28"/>
          <w:szCs w:val="28"/>
          <w:rtl w:val="0"/>
        </w:rPr>
        <w:t xml:space="preserve"> – обговорення спірних питань, вільний обмін інформацією, ідеями та досвідом – дає змогу з’ясувати різні точки зору, позиції присутніх щодо обговорюваної проблеми та сформувати толерантне ставлення до них. </w:t>
      </w:r>
    </w:p>
    <w:p w:rsidR="00000000" w:rsidDel="00000000" w:rsidP="00000000" w:rsidRDefault="00000000" w:rsidRPr="00000000" w14:paraId="0000024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Фасилітація</w:t>
      </w:r>
      <w:r w:rsidDel="00000000" w:rsidR="00000000" w:rsidRPr="00000000">
        <w:rPr>
          <w:rFonts w:ascii="Times New Roman" w:cs="Times New Roman" w:eastAsia="Times New Roman" w:hAnsi="Times New Roman"/>
          <w:sz w:val="28"/>
          <w:szCs w:val="28"/>
          <w:rtl w:val="0"/>
        </w:rPr>
        <w:t xml:space="preserve"> (від англ. to facilitate – полегшувати, сприяти, допомагати) – процес колективного висловлення думок, розв’язання завдань, в якому ведучий виконує роль фасилітатора. Він керує процесом: сприяє встановленню конструктивної комунікації у процесі обговорення питань, спрямовує роботу учасників на пошук рішення, забезпечує дотримання норм взаємодії й регламенту, інтенсифікує обмін інформацією й досвідом, активізує групу за допомогою запитань, реагує на висловлювання кожного учасника тощо.</w:t>
      </w:r>
    </w:p>
    <w:p w:rsidR="00000000" w:rsidDel="00000000" w:rsidP="00000000" w:rsidRDefault="00000000" w:rsidRPr="00000000" w14:paraId="0000024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Мозковий штурм або брейнстормінг</w:t>
      </w:r>
      <w:r w:rsidDel="00000000" w:rsidR="00000000" w:rsidRPr="00000000">
        <w:rPr>
          <w:rFonts w:ascii="Times New Roman" w:cs="Times New Roman" w:eastAsia="Times New Roman" w:hAnsi="Times New Roman"/>
          <w:sz w:val="28"/>
          <w:szCs w:val="28"/>
          <w:rtl w:val="0"/>
        </w:rPr>
        <w:t xml:space="preserve"> – це метод генерації ідей, який заохочує до вільних висловлювань, допомагає швидко зібрати максимальну кількість думок і поглядів стосовно визначеної теми чи проблеми. Ефективність мозкового штурму пояснюється тим, що у спільній роботі групи народжуються ідеї вищої якості, ніж при індивідуальній. Це відбувається тому, що ідея, яка, на перший погляд, видається непрактичною, допрацьовується, додумується і вдосконалюється колективним розумом.</w:t>
      </w:r>
    </w:p>
    <w:p w:rsidR="00000000" w:rsidDel="00000000" w:rsidP="00000000" w:rsidRDefault="00000000" w:rsidRPr="00000000" w14:paraId="0000024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Гронування (Г. Ріко) </w:t>
      </w:r>
      <w:r w:rsidDel="00000000" w:rsidR="00000000" w:rsidRPr="00000000">
        <w:rPr>
          <w:rFonts w:ascii="Times New Roman" w:cs="Times New Roman" w:eastAsia="Times New Roman" w:hAnsi="Times New Roman"/>
          <w:sz w:val="28"/>
          <w:szCs w:val="28"/>
          <w:rtl w:val="0"/>
        </w:rPr>
        <w:t xml:space="preserve">– метод, націлений на пошук і побудову зв’язків між певними поняттями. Гронування може бути використане на стадії актуалізації досвіду, а також під час підбиття підсумків заняття.</w:t>
      </w:r>
    </w:p>
    <w:p w:rsidR="00000000" w:rsidDel="00000000" w:rsidP="00000000" w:rsidRDefault="00000000" w:rsidRPr="00000000" w14:paraId="0000024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Модерація</w:t>
      </w:r>
      <w:r w:rsidDel="00000000" w:rsidR="00000000" w:rsidRPr="00000000">
        <w:rPr>
          <w:rFonts w:ascii="Times New Roman" w:cs="Times New Roman" w:eastAsia="Times New Roman" w:hAnsi="Times New Roman"/>
          <w:sz w:val="28"/>
          <w:szCs w:val="28"/>
          <w:rtl w:val="0"/>
        </w:rPr>
        <w:t xml:space="preserve"> – це універсальний метод залучення учасників тренінгу в процес вирішення поставленого завдання, сприяє досягненню мети з оптимальним використанням креативності кожного. У тренінгу метод модерації допомагає розглянути нове поняття, виробити однакове його розуміння, створити єдиний «обсяг понять», свого роду одне інформаційне поле, що значно спрощує процес комунікації. На очах народжуються класифікації та висновки, які будуть використані в подальшій роботі в тренінгу. </w:t>
      </w:r>
    </w:p>
    <w:p w:rsidR="00000000" w:rsidDel="00000000" w:rsidP="00000000" w:rsidRDefault="00000000" w:rsidRPr="00000000" w14:paraId="0000024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Рольова гра</w:t>
      </w:r>
      <w:r w:rsidDel="00000000" w:rsidR="00000000" w:rsidRPr="00000000">
        <w:rPr>
          <w:rFonts w:ascii="Times New Roman" w:cs="Times New Roman" w:eastAsia="Times New Roman" w:hAnsi="Times New Roman"/>
          <w:sz w:val="28"/>
          <w:szCs w:val="28"/>
          <w:rtl w:val="0"/>
        </w:rPr>
        <w:t xml:space="preserve"> – метод навчання та набуття досвіду, який дає змогу учасникам тренінгу відразу ж використовувати знання на практиці. В основу рольової гри можна покласти моделі життєвих ситуацій, професійних проблем, які є значущими для учасників.</w:t>
      </w:r>
    </w:p>
    <w:p w:rsidR="00000000" w:rsidDel="00000000" w:rsidP="00000000" w:rsidRDefault="00000000" w:rsidRPr="00000000" w14:paraId="0000024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Практичні методи</w:t>
      </w:r>
      <w:r w:rsidDel="00000000" w:rsidR="00000000" w:rsidRPr="00000000">
        <w:rPr>
          <w:rFonts w:ascii="Times New Roman" w:cs="Times New Roman" w:eastAsia="Times New Roman" w:hAnsi="Times New Roman"/>
          <w:sz w:val="28"/>
          <w:szCs w:val="28"/>
          <w:rtl w:val="0"/>
        </w:rPr>
        <w:t xml:space="preserve">: тематичні, практичні, медитативні, тілесні вправи. На тренінгу пропонуються спеціально підібрані вправи, виконання яких сприяє усвідомленню важливих для формування емоційної компетентності моментів (тематичні вправи), закріпленню та вдосконаленню практичних навичок та вмінь (практичні), самопізнанню і самоусвідомленню внутрішнього світу (медитативні), опануванню навичками психофізіологічної саморегуляції (тілесні). Творча праця – це вправи, в яких фантазія використовується як засіб тренінгу, наприклад: малювання, моделювання, складання композиції тощо.</w:t>
      </w:r>
    </w:p>
    <w:p w:rsidR="00000000" w:rsidDel="00000000" w:rsidP="00000000" w:rsidRDefault="00000000" w:rsidRPr="00000000" w14:paraId="0000024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Самодіагностика</w:t>
      </w:r>
      <w:r w:rsidDel="00000000" w:rsidR="00000000" w:rsidRPr="00000000">
        <w:rPr>
          <w:rFonts w:ascii="Times New Roman" w:cs="Times New Roman" w:eastAsia="Times New Roman" w:hAnsi="Times New Roman"/>
          <w:sz w:val="28"/>
          <w:szCs w:val="28"/>
          <w:rtl w:val="0"/>
        </w:rPr>
        <w:t xml:space="preserve"> – це метод самопізнання, усвідомлення власних переваг і ресурсів за допомогою запитань, вправ, тестів.</w:t>
      </w:r>
    </w:p>
    <w:p w:rsidR="00000000" w:rsidDel="00000000" w:rsidP="00000000" w:rsidRDefault="00000000" w:rsidRPr="00000000" w14:paraId="0000024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Мотивуючий контроль</w:t>
      </w:r>
      <w:r w:rsidDel="00000000" w:rsidR="00000000" w:rsidRPr="00000000">
        <w:rPr>
          <w:rFonts w:ascii="Times New Roman" w:cs="Times New Roman" w:eastAsia="Times New Roman" w:hAnsi="Times New Roman"/>
          <w:sz w:val="28"/>
          <w:szCs w:val="28"/>
          <w:rtl w:val="0"/>
        </w:rPr>
        <w:t xml:space="preserve">. Застосовується наприкінці кожного заняття для перевірки та закріплення знань, навичок учасників; визначення мотивації до навчання, ефективності тренінгових вправ.</w:t>
      </w:r>
    </w:p>
    <w:p w:rsidR="00000000" w:rsidDel="00000000" w:rsidP="00000000" w:rsidRDefault="00000000" w:rsidRPr="00000000" w14:paraId="0000024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Зворотний зв’язок, рефлексія</w:t>
      </w:r>
      <w:r w:rsidDel="00000000" w:rsidR="00000000" w:rsidRPr="00000000">
        <w:rPr>
          <w:rFonts w:ascii="Times New Roman" w:cs="Times New Roman" w:eastAsia="Times New Roman" w:hAnsi="Times New Roman"/>
          <w:sz w:val="28"/>
          <w:szCs w:val="28"/>
          <w:rtl w:val="0"/>
        </w:rPr>
        <w:t xml:space="preserve">. Більшість вправ передбачає використання зворотного зв’язку щодо ведучого. Запитання на початку вправи ставляться для того, щоб зорієнтуватися, наскільки присутні ознайомлені з темою та налаштувати їх на сприйняття нових ідей, інформації. Запитання наприкінці вправи призначені для з’ясування ступеня засвоєння матеріалу та його розуміння. Ефективно застосовуючи засоби позитивного підкріплення – похвалу, позитивну оцінку, можна суттєво підвищити самооцінку та мотивацію учасників. </w:t>
      </w:r>
    </w:p>
    <w:p w:rsidR="00000000" w:rsidDel="00000000" w:rsidP="00000000" w:rsidRDefault="00000000" w:rsidRPr="00000000" w14:paraId="0000024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Шерінг</w:t>
      </w:r>
      <w:r w:rsidDel="00000000" w:rsidR="00000000" w:rsidRPr="00000000">
        <w:rPr>
          <w:rFonts w:ascii="Times New Roman" w:cs="Times New Roman" w:eastAsia="Times New Roman" w:hAnsi="Times New Roman"/>
          <w:sz w:val="28"/>
          <w:szCs w:val="28"/>
          <w:rtl w:val="0"/>
        </w:rPr>
        <w:t xml:space="preserve"> (англ. to share – ділитися) – одна із завершальних вправ заняття, що дає усім присутнім можливість виразити свої почуття, думки, враження. </w:t>
      </w:r>
    </w:p>
    <w:p w:rsidR="00000000" w:rsidDel="00000000" w:rsidP="00000000" w:rsidRDefault="00000000" w:rsidRPr="00000000" w14:paraId="0000024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Домашнє завдання</w:t>
      </w:r>
      <w:r w:rsidDel="00000000" w:rsidR="00000000" w:rsidRPr="00000000">
        <w:rPr>
          <w:rFonts w:ascii="Times New Roman" w:cs="Times New Roman" w:eastAsia="Times New Roman" w:hAnsi="Times New Roman"/>
          <w:sz w:val="28"/>
          <w:szCs w:val="28"/>
          <w:rtl w:val="0"/>
        </w:rPr>
        <w:t xml:space="preserve">. Після кожного заняття учасники отримують домашнє завдання, пов’язане із застосуванням емоційних компетенцій у реальних життєвих ситуаціях. Це сприятиме перенесенню здобутого в групі досвіду у життєвий простір.</w:t>
      </w:r>
    </w:p>
    <w:p w:rsidR="00000000" w:rsidDel="00000000" w:rsidP="00000000" w:rsidRDefault="00000000" w:rsidRPr="00000000" w14:paraId="0000024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тренінгу використовуються різні форми організації роботи учасників: в колі, в малих групах (або парами), індивідуальні та ін. Послідовність застосування активних та інтерактивних методів навчання не є чіткою, визначається темою, особливостями аудиторії та логікою розвитку подій у конкретній групі. Бажано під час тренінгу чергувати та поєднувати різні методи навчання і форми організації роботи учасників. Це сприятиме збереженню уваги, працездатності групи, робить процес навчання справді творчим, цікавим, поглиблює розуміння і засвоєння матеріалу.</w:t>
      </w:r>
    </w:p>
    <w:p w:rsidR="00000000" w:rsidDel="00000000" w:rsidP="00000000" w:rsidRDefault="00000000" w:rsidRPr="00000000" w14:paraId="0000024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Методики вимірювання ефективності програми сприяння розвитку емоційного інтелекту</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50">
      <w:pPr>
        <w:numPr>
          <w:ilvl w:val="0"/>
          <w:numId w:val="3"/>
        </w:numPr>
        <w:spacing w:after="0" w:line="360" w:lineRule="auto"/>
        <w:ind w:left="1571" w:hanging="36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Опитувальник емоційного інтелекту «ЕмІн» (Д. В. Люсін).</w:t>
      </w:r>
    </w:p>
    <w:p w:rsidR="00000000" w:rsidDel="00000000" w:rsidP="00000000" w:rsidRDefault="00000000" w:rsidRPr="00000000" w14:paraId="00000251">
      <w:pPr>
        <w:numPr>
          <w:ilvl w:val="0"/>
          <w:numId w:val="3"/>
        </w:numPr>
        <w:spacing w:after="0" w:line="360" w:lineRule="auto"/>
        <w:ind w:left="1571" w:hanging="36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Методика Н. Холла на визначення рівня Емоційного Інтелекту.</w:t>
      </w:r>
    </w:p>
    <w:p w:rsidR="00000000" w:rsidDel="00000000" w:rsidP="00000000" w:rsidRDefault="00000000" w:rsidRPr="00000000" w14:paraId="00000252">
      <w:pPr>
        <w:numPr>
          <w:ilvl w:val="0"/>
          <w:numId w:val="3"/>
        </w:numPr>
        <w:spacing w:after="0" w:line="360" w:lineRule="auto"/>
        <w:ind w:left="1571" w:hanging="36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Торонтська алекситимічна шкала TAS-20-R.</w:t>
      </w:r>
    </w:p>
    <w:p w:rsidR="00000000" w:rsidDel="00000000" w:rsidP="00000000" w:rsidRDefault="00000000" w:rsidRPr="00000000" w14:paraId="00000253">
      <w:pPr>
        <w:numPr>
          <w:ilvl w:val="0"/>
          <w:numId w:val="3"/>
        </w:numPr>
        <w:spacing w:after="0" w:line="360" w:lineRule="auto"/>
        <w:ind w:left="1571" w:hanging="36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Авторська анкета «Емоційне самопочуття пауерліфтерів під час спортивних змагань».</w:t>
      </w:r>
    </w:p>
    <w:p w:rsidR="00000000" w:rsidDel="00000000" w:rsidP="00000000" w:rsidRDefault="00000000" w:rsidRPr="00000000" w14:paraId="0000025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Результати впровадження програми сприяння розвитку емоційного інтелекту</w:t>
      </w:r>
      <w:r w:rsidDel="00000000" w:rsidR="00000000" w:rsidRPr="00000000">
        <w:rPr>
          <w:rtl w:val="0"/>
        </w:rPr>
      </w:r>
    </w:p>
    <w:p w:rsidR="00000000" w:rsidDel="00000000" w:rsidP="00000000" w:rsidRDefault="00000000" w:rsidRPr="00000000" w14:paraId="0000025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інтерпретувати результати за наступними критеріями: </w:t>
      </w:r>
    </w:p>
    <w:p w:rsidR="00000000" w:rsidDel="00000000" w:rsidP="00000000" w:rsidRDefault="00000000" w:rsidRPr="00000000" w14:paraId="0000025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об'єктивним – кількісні зміни експериментальних показників; </w:t>
      </w:r>
    </w:p>
    <w:p w:rsidR="00000000" w:rsidDel="00000000" w:rsidP="00000000" w:rsidRDefault="00000000" w:rsidRPr="00000000" w14:paraId="0000025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суб’єктивно-оціночним – оцінка учасниками експерименту інформативної насиченості програми та можливості застосування набутих навичок та вмінь.</w:t>
      </w:r>
    </w:p>
    <w:p w:rsidR="00000000" w:rsidDel="00000000" w:rsidP="00000000" w:rsidRDefault="00000000" w:rsidRPr="00000000" w14:paraId="00000258">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59">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3.2. Програма соціально-психологічного тренінгу «Розвиток емоційного інтелекту спортсменів-пауерліфтерів»</w:t>
      </w:r>
    </w:p>
    <w:p w:rsidR="00000000" w:rsidDel="00000000" w:rsidP="00000000" w:rsidRDefault="00000000" w:rsidRPr="00000000" w14:paraId="0000025A">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5B">
      <w:pPr>
        <w:spacing w:line="360" w:lineRule="auto"/>
        <w:jc w:val="center"/>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ВСТУПНЕ ЗАНЯТТЯ 1. ЕМОЦІЙНА КОМПЕТЕНТНІСТЬ ЯК ЖИТТЄВИЙ РЕСУРС</w:t>
      </w:r>
    </w:p>
    <w:p w:rsidR="00000000" w:rsidDel="00000000" w:rsidP="00000000" w:rsidRDefault="00000000" w:rsidRPr="00000000" w14:paraId="0000025C">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та завдання:</w:t>
      </w:r>
      <w:r w:rsidDel="00000000" w:rsidR="00000000" w:rsidRPr="00000000">
        <w:rPr>
          <w:rFonts w:ascii="Times New Roman" w:cs="Times New Roman" w:eastAsia="Times New Roman" w:hAnsi="Times New Roman"/>
          <w:sz w:val="28"/>
          <w:szCs w:val="28"/>
          <w:rtl w:val="0"/>
        </w:rPr>
        <w:t xml:space="preserve"> ознайомлення з програмою тренінгу, погодження норм групової взаємодії, виявлення очікувань учасників, дотренінгова самодіагностика емоційної компетентності; інформування про емоційну сферу людини; моделювання образу емоційно-компетентної людини.</w:t>
      </w:r>
    </w:p>
    <w:p w:rsidR="00000000" w:rsidDel="00000000" w:rsidP="00000000" w:rsidRDefault="00000000" w:rsidRPr="00000000" w14:paraId="0000025D">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Структура заняття</w:t>
      </w:r>
    </w:p>
    <w:tbl>
      <w:tblPr>
        <w:tblStyle w:val="Table10"/>
        <w:tblW w:w="9291.0" w:type="dxa"/>
        <w:jc w:val="left"/>
        <w:tblInd w:w="343.0" w:type="dxa"/>
        <w:tblBorders>
          <w:top w:color="231f20" w:space="0" w:sz="4" w:val="single"/>
          <w:left w:color="231f20" w:space="0" w:sz="4" w:val="single"/>
          <w:bottom w:color="231f20" w:space="0" w:sz="4" w:val="single"/>
          <w:right w:color="231f20" w:space="0" w:sz="4" w:val="single"/>
          <w:insideH w:color="231f20" w:space="0" w:sz="4" w:val="single"/>
          <w:insideV w:color="231f20" w:space="0" w:sz="4" w:val="single"/>
        </w:tblBorders>
        <w:tblLayout w:type="fixed"/>
        <w:tblLook w:val="0000"/>
      </w:tblPr>
      <w:tblGrid>
        <w:gridCol w:w="720"/>
        <w:gridCol w:w="6729"/>
        <w:gridCol w:w="1842"/>
        <w:tblGridChange w:id="0">
          <w:tblGrid>
            <w:gridCol w:w="720"/>
            <w:gridCol w:w="6729"/>
            <w:gridCol w:w="1842"/>
          </w:tblGrid>
        </w:tblGridChange>
      </w:tblGrid>
      <w:tr>
        <w:trPr>
          <w:cantSplit w:val="0"/>
          <w:trHeight w:val="535" w:hRule="atLeast"/>
          <w:tblHeader w:val="0"/>
        </w:trPr>
        <w:tc>
          <w:tcPr>
            <w:shd w:fill="e6e7e8" w:val="clear"/>
          </w:tcPr>
          <w:p w:rsidR="00000000" w:rsidDel="00000000" w:rsidP="00000000" w:rsidRDefault="00000000" w:rsidRPr="00000000" w14:paraId="0000025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shd w:fill="e6e7e8" w:val="clear"/>
          </w:tcPr>
          <w:p w:rsidR="00000000" w:rsidDel="00000000" w:rsidP="00000000" w:rsidRDefault="00000000" w:rsidRPr="00000000" w14:paraId="0000025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діяльності</w:t>
            </w:r>
          </w:p>
        </w:tc>
        <w:tc>
          <w:tcPr>
            <w:shd w:fill="e6e7e8" w:val="clear"/>
          </w:tcPr>
          <w:p w:rsidR="00000000" w:rsidDel="00000000" w:rsidP="00000000" w:rsidRDefault="00000000" w:rsidRPr="00000000" w14:paraId="0000026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хв.</w:t>
            </w:r>
          </w:p>
        </w:tc>
      </w:tr>
      <w:tr>
        <w:trPr>
          <w:cantSplit w:val="0"/>
          <w:trHeight w:val="298" w:hRule="atLeast"/>
          <w:tblHeader w:val="0"/>
        </w:trPr>
        <w:tc>
          <w:tcPr>
            <w:shd w:fill="e6e7e8" w:val="clear"/>
          </w:tcPr>
          <w:p w:rsidR="00000000" w:rsidDel="00000000" w:rsidP="00000000" w:rsidRDefault="00000000" w:rsidRPr="00000000" w14:paraId="0000026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6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Притча «Непросте завдання»</w:t>
            </w:r>
          </w:p>
        </w:tc>
        <w:tc>
          <w:tcPr/>
          <w:p w:rsidR="00000000" w:rsidDel="00000000" w:rsidP="00000000" w:rsidRDefault="00000000" w:rsidRPr="00000000" w14:paraId="0000026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298" w:hRule="atLeast"/>
          <w:tblHeader w:val="0"/>
        </w:trPr>
        <w:tc>
          <w:tcPr>
            <w:shd w:fill="e6e7e8" w:val="clear"/>
          </w:tcPr>
          <w:p w:rsidR="00000000" w:rsidDel="00000000" w:rsidP="00000000" w:rsidRDefault="00000000" w:rsidRPr="00000000" w14:paraId="0000026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26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Знайомство. «Мій настрій»</w:t>
            </w:r>
          </w:p>
        </w:tc>
        <w:tc>
          <w:tcPr/>
          <w:p w:rsidR="00000000" w:rsidDel="00000000" w:rsidP="00000000" w:rsidRDefault="00000000" w:rsidRPr="00000000" w14:paraId="0000026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26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26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«Я сподіваюся – я побоююся»</w:t>
            </w:r>
          </w:p>
        </w:tc>
        <w:tc>
          <w:tcPr/>
          <w:p w:rsidR="00000000" w:rsidDel="00000000" w:rsidP="00000000" w:rsidRDefault="00000000" w:rsidRPr="00000000" w14:paraId="0000026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26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26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норми взаємодії</w:t>
            </w:r>
          </w:p>
        </w:tc>
        <w:tc>
          <w:tcPr/>
          <w:p w:rsidR="00000000" w:rsidDel="00000000" w:rsidP="00000000" w:rsidRDefault="00000000" w:rsidRPr="00000000" w14:paraId="0000026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98" w:hRule="atLeast"/>
          <w:tblHeader w:val="0"/>
        </w:trPr>
        <w:tc>
          <w:tcPr>
            <w:shd w:fill="e6e7e8" w:val="clear"/>
          </w:tcPr>
          <w:p w:rsidR="00000000" w:rsidDel="00000000" w:rsidP="00000000" w:rsidRDefault="00000000" w:rsidRPr="00000000" w14:paraId="0000026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p w:rsidR="00000000" w:rsidDel="00000000" w:rsidP="00000000" w:rsidRDefault="00000000" w:rsidRPr="00000000" w14:paraId="0000026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Портрет емоційно-компетентної людини</w:t>
            </w:r>
          </w:p>
        </w:tc>
        <w:tc>
          <w:tcPr/>
          <w:p w:rsidR="00000000" w:rsidDel="00000000" w:rsidP="00000000" w:rsidRDefault="00000000" w:rsidRPr="00000000" w14:paraId="0000026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98" w:hRule="atLeast"/>
          <w:tblHeader w:val="0"/>
        </w:trPr>
        <w:tc>
          <w:tcPr>
            <w:shd w:fill="e6e7e8" w:val="clear"/>
          </w:tcPr>
          <w:p w:rsidR="00000000" w:rsidDel="00000000" w:rsidP="00000000" w:rsidRDefault="00000000" w:rsidRPr="00000000" w14:paraId="0000027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p w:rsidR="00000000" w:rsidDel="00000000" w:rsidP="00000000" w:rsidRDefault="00000000" w:rsidRPr="00000000" w14:paraId="0000027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 емоційної компетентності</w:t>
            </w:r>
          </w:p>
        </w:tc>
        <w:tc>
          <w:tcPr/>
          <w:p w:rsidR="00000000" w:rsidDel="00000000" w:rsidP="00000000" w:rsidRDefault="00000000" w:rsidRPr="00000000" w14:paraId="0000027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27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p w:rsidR="00000000" w:rsidDel="00000000" w:rsidP="00000000" w:rsidRDefault="00000000" w:rsidRPr="00000000" w14:paraId="0000027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Чинники впливу на емоційну компетентність</w:t>
            </w:r>
          </w:p>
        </w:tc>
        <w:tc>
          <w:tcPr/>
          <w:p w:rsidR="00000000" w:rsidDel="00000000" w:rsidP="00000000" w:rsidRDefault="00000000" w:rsidRPr="00000000" w14:paraId="0000027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98" w:hRule="atLeast"/>
          <w:tblHeader w:val="0"/>
        </w:trPr>
        <w:tc>
          <w:tcPr>
            <w:shd w:fill="e6e7e8" w:val="clear"/>
          </w:tcPr>
          <w:p w:rsidR="00000000" w:rsidDel="00000000" w:rsidP="00000000" w:rsidRDefault="00000000" w:rsidRPr="00000000" w14:paraId="0000027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p w:rsidR="00000000" w:rsidDel="00000000" w:rsidP="00000000" w:rsidRDefault="00000000" w:rsidRPr="00000000" w14:paraId="0000027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Рефлексія «Тут і тепер». Порівняння з очікуваннями</w:t>
            </w:r>
          </w:p>
        </w:tc>
        <w:tc>
          <w:tcPr/>
          <w:p w:rsidR="00000000" w:rsidDel="00000000" w:rsidP="00000000" w:rsidRDefault="00000000" w:rsidRPr="00000000" w14:paraId="0000027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27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27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Мотивуючий контроль</w:t>
            </w:r>
          </w:p>
        </w:tc>
        <w:tc>
          <w:tcPr/>
          <w:p w:rsidR="00000000" w:rsidDel="00000000" w:rsidP="00000000" w:rsidRDefault="00000000" w:rsidRPr="00000000" w14:paraId="0000027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27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27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 завершення «Я хочу і здійсню»</w:t>
            </w:r>
          </w:p>
        </w:tc>
        <w:tc>
          <w:tcPr/>
          <w:p w:rsidR="00000000" w:rsidDel="00000000" w:rsidP="00000000" w:rsidRDefault="00000000" w:rsidRPr="00000000" w14:paraId="0000027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5" w:hRule="atLeast"/>
          <w:tblHeader w:val="0"/>
        </w:trPr>
        <w:tc>
          <w:tcPr>
            <w:gridSpan w:val="2"/>
            <w:shd w:fill="e6e7e8" w:val="clear"/>
          </w:tcPr>
          <w:p w:rsidR="00000000" w:rsidDel="00000000" w:rsidP="00000000" w:rsidRDefault="00000000" w:rsidRPr="00000000" w14:paraId="0000027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Усього</w:t>
            </w:r>
          </w:p>
        </w:tc>
        <w:tc>
          <w:tcPr/>
          <w:p w:rsidR="00000000" w:rsidDel="00000000" w:rsidP="00000000" w:rsidRDefault="00000000" w:rsidRPr="00000000" w14:paraId="0000028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год. 40 хв.</w:t>
            </w:r>
          </w:p>
        </w:tc>
      </w:tr>
    </w:tbl>
    <w:p w:rsidR="00000000" w:rsidDel="00000000" w:rsidP="00000000" w:rsidRDefault="00000000" w:rsidRPr="00000000" w14:paraId="00000282">
      <w:pPr>
        <w:spacing w:line="360" w:lineRule="auto"/>
        <w:jc w:val="center"/>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283">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i w:val="1"/>
          <w:sz w:val="28"/>
          <w:szCs w:val="28"/>
          <w:rtl w:val="0"/>
        </w:rPr>
        <w:t xml:space="preserve">ЗАНЯТТЯ 2. </w:t>
      </w:r>
      <w:r w:rsidDel="00000000" w:rsidR="00000000" w:rsidRPr="00000000">
        <w:rPr>
          <w:rFonts w:ascii="Times New Roman" w:cs="Times New Roman" w:eastAsia="Times New Roman" w:hAnsi="Times New Roman"/>
          <w:b w:val="1"/>
          <w:sz w:val="28"/>
          <w:szCs w:val="28"/>
          <w:rtl w:val="0"/>
        </w:rPr>
        <w:t xml:space="preserve">СВІТ ЕМОЦІЙ ТА ПОЧУТТІВ</w:t>
      </w:r>
    </w:p>
    <w:p w:rsidR="00000000" w:rsidDel="00000000" w:rsidP="00000000" w:rsidRDefault="00000000" w:rsidRPr="00000000" w14:paraId="00000284">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та завдання: «знайомство» зі світом емоцій та почуттів, розвиток емоційного самоусвідомлення та компетенцій: спостерігати за перебігом емоцій, тілесних відчуттів, думок; ідентифікувати (розпізнавати, називати), аналізувати власні емоції, почуття; розуміти причини їх виникнення.</w:t>
      </w:r>
    </w:p>
    <w:p w:rsidR="00000000" w:rsidDel="00000000" w:rsidP="00000000" w:rsidRDefault="00000000" w:rsidRPr="00000000" w14:paraId="00000285">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Структура заняття</w:t>
      </w:r>
    </w:p>
    <w:tbl>
      <w:tblPr>
        <w:tblStyle w:val="Table11"/>
        <w:tblW w:w="9291.0" w:type="dxa"/>
        <w:jc w:val="left"/>
        <w:tblInd w:w="343.0" w:type="dxa"/>
        <w:tblBorders>
          <w:top w:color="231f20" w:space="0" w:sz="4" w:val="single"/>
          <w:left w:color="231f20" w:space="0" w:sz="4" w:val="single"/>
          <w:bottom w:color="231f20" w:space="0" w:sz="4" w:val="single"/>
          <w:right w:color="231f20" w:space="0" w:sz="4" w:val="single"/>
          <w:insideH w:color="231f20" w:space="0" w:sz="4" w:val="single"/>
          <w:insideV w:color="231f20" w:space="0" w:sz="4" w:val="single"/>
        </w:tblBorders>
        <w:tblLayout w:type="fixed"/>
        <w:tblLook w:val="0000"/>
      </w:tblPr>
      <w:tblGrid>
        <w:gridCol w:w="581"/>
        <w:gridCol w:w="7576"/>
        <w:gridCol w:w="1134"/>
        <w:tblGridChange w:id="0">
          <w:tblGrid>
            <w:gridCol w:w="581"/>
            <w:gridCol w:w="7576"/>
            <w:gridCol w:w="1134"/>
          </w:tblGrid>
        </w:tblGridChange>
      </w:tblGrid>
      <w:tr>
        <w:trPr>
          <w:cantSplit w:val="0"/>
          <w:trHeight w:val="535" w:hRule="atLeast"/>
          <w:tblHeader w:val="0"/>
        </w:trPr>
        <w:tc>
          <w:tcPr>
            <w:shd w:fill="e6e7e8" w:val="clear"/>
          </w:tcPr>
          <w:p w:rsidR="00000000" w:rsidDel="00000000" w:rsidP="00000000" w:rsidRDefault="00000000" w:rsidRPr="00000000" w14:paraId="0000028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shd w:fill="e6e7e8" w:val="clear"/>
          </w:tcPr>
          <w:p w:rsidR="00000000" w:rsidDel="00000000" w:rsidP="00000000" w:rsidRDefault="00000000" w:rsidRPr="00000000" w14:paraId="0000028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діяльності</w:t>
            </w:r>
          </w:p>
        </w:tc>
        <w:tc>
          <w:tcPr>
            <w:shd w:fill="e6e7e8" w:val="clear"/>
          </w:tcPr>
          <w:p w:rsidR="00000000" w:rsidDel="00000000" w:rsidP="00000000" w:rsidRDefault="00000000" w:rsidRPr="00000000" w14:paraId="0000028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хв.</w:t>
            </w:r>
          </w:p>
        </w:tc>
      </w:tr>
      <w:tr>
        <w:trPr>
          <w:cantSplit w:val="0"/>
          <w:trHeight w:val="298" w:hRule="atLeast"/>
          <w:tblHeader w:val="0"/>
        </w:trPr>
        <w:tc>
          <w:tcPr>
            <w:shd w:fill="e6e7e8" w:val="clear"/>
          </w:tcPr>
          <w:p w:rsidR="00000000" w:rsidDel="00000000" w:rsidP="00000000" w:rsidRDefault="00000000" w:rsidRPr="00000000" w14:paraId="0000028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8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Притча «Істина – в серці»</w:t>
            </w:r>
          </w:p>
        </w:tc>
        <w:tc>
          <w:tcPr/>
          <w:p w:rsidR="00000000" w:rsidDel="00000000" w:rsidP="00000000" w:rsidRDefault="00000000" w:rsidRPr="00000000" w14:paraId="0000028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298" w:hRule="atLeast"/>
          <w:tblHeader w:val="0"/>
        </w:trPr>
        <w:tc>
          <w:tcPr>
            <w:shd w:fill="e6e7e8" w:val="clear"/>
          </w:tcPr>
          <w:p w:rsidR="00000000" w:rsidDel="00000000" w:rsidP="00000000" w:rsidRDefault="00000000" w:rsidRPr="00000000" w14:paraId="0000028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28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Актуалізація норм взаємодії</w:t>
            </w:r>
          </w:p>
        </w:tc>
        <w:tc>
          <w:tcPr/>
          <w:p w:rsidR="00000000" w:rsidDel="00000000" w:rsidP="00000000" w:rsidRDefault="00000000" w:rsidRPr="00000000" w14:paraId="0000028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28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29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Сподівання</w:t>
            </w:r>
          </w:p>
        </w:tc>
        <w:tc>
          <w:tcPr/>
          <w:p w:rsidR="00000000" w:rsidDel="00000000" w:rsidP="00000000" w:rsidRDefault="00000000" w:rsidRPr="00000000" w14:paraId="0000029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298" w:hRule="atLeast"/>
          <w:tblHeader w:val="0"/>
        </w:trPr>
        <w:tc>
          <w:tcPr>
            <w:shd w:fill="e6e7e8" w:val="clear"/>
          </w:tcPr>
          <w:p w:rsidR="00000000" w:rsidDel="00000000" w:rsidP="00000000" w:rsidRDefault="00000000" w:rsidRPr="00000000" w14:paraId="0000029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29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я погода, то яка…</w:t>
            </w:r>
          </w:p>
        </w:tc>
        <w:tc>
          <w:tcPr/>
          <w:p w:rsidR="00000000" w:rsidDel="00000000" w:rsidP="00000000" w:rsidRDefault="00000000" w:rsidRPr="00000000" w14:paraId="0000029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98" w:hRule="atLeast"/>
          <w:tblHeader w:val="0"/>
        </w:trPr>
        <w:tc>
          <w:tcPr>
            <w:shd w:fill="e6e7e8" w:val="clear"/>
          </w:tcPr>
          <w:p w:rsidR="00000000" w:rsidDel="00000000" w:rsidP="00000000" w:rsidRDefault="00000000" w:rsidRPr="00000000" w14:paraId="0000029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p w:rsidR="00000000" w:rsidDel="00000000" w:rsidP="00000000" w:rsidRDefault="00000000" w:rsidRPr="00000000" w14:paraId="0000029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Словник емоцій і почуттів</w:t>
            </w:r>
          </w:p>
        </w:tc>
        <w:tc>
          <w:tcPr/>
          <w:p w:rsidR="00000000" w:rsidDel="00000000" w:rsidP="00000000" w:rsidRDefault="00000000" w:rsidRPr="00000000" w14:paraId="0000029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98" w:hRule="atLeast"/>
          <w:tblHeader w:val="0"/>
        </w:trPr>
        <w:tc>
          <w:tcPr>
            <w:shd w:fill="e6e7e8" w:val="clear"/>
          </w:tcPr>
          <w:p w:rsidR="00000000" w:rsidDel="00000000" w:rsidP="00000000" w:rsidRDefault="00000000" w:rsidRPr="00000000" w14:paraId="0000029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p w:rsidR="00000000" w:rsidDel="00000000" w:rsidP="00000000" w:rsidRDefault="00000000" w:rsidRPr="00000000" w14:paraId="0000029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Внутрішній світ людини</w:t>
            </w:r>
          </w:p>
        </w:tc>
        <w:tc>
          <w:tcPr/>
          <w:p w:rsidR="00000000" w:rsidDel="00000000" w:rsidP="00000000" w:rsidRDefault="00000000" w:rsidRPr="00000000" w14:paraId="0000029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29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p w:rsidR="00000000" w:rsidDel="00000000" w:rsidP="00000000" w:rsidRDefault="00000000" w:rsidRPr="00000000" w14:paraId="0000029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Фантом. Техніка ідентифікації емоції за тілесними реакціями, думками</w:t>
            </w:r>
          </w:p>
        </w:tc>
        <w:tc>
          <w:tcPr/>
          <w:p w:rsidR="00000000" w:rsidDel="00000000" w:rsidP="00000000" w:rsidRDefault="00000000" w:rsidRPr="00000000" w14:paraId="0000029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98" w:hRule="atLeast"/>
          <w:tblHeader w:val="0"/>
        </w:trPr>
        <w:tc>
          <w:tcPr>
            <w:shd w:fill="e6e7e8" w:val="clear"/>
          </w:tcPr>
          <w:p w:rsidR="00000000" w:rsidDel="00000000" w:rsidP="00000000" w:rsidRDefault="00000000" w:rsidRPr="00000000" w14:paraId="0000029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p w:rsidR="00000000" w:rsidDel="00000000" w:rsidP="00000000" w:rsidRDefault="00000000" w:rsidRPr="00000000" w14:paraId="0000029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скульптура</w:t>
            </w:r>
          </w:p>
        </w:tc>
        <w:tc>
          <w:tcPr/>
          <w:p w:rsidR="00000000" w:rsidDel="00000000" w:rsidP="00000000" w:rsidRDefault="00000000" w:rsidRPr="00000000" w14:paraId="000002A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2A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2A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Внутрішній спостерігач. Зони усвідомлення</w:t>
            </w:r>
          </w:p>
        </w:tc>
        <w:tc>
          <w:tcPr/>
          <w:p w:rsidR="00000000" w:rsidDel="00000000" w:rsidP="00000000" w:rsidRDefault="00000000" w:rsidRPr="00000000" w14:paraId="000002A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98" w:hRule="atLeast"/>
          <w:tblHeader w:val="0"/>
        </w:trPr>
        <w:tc>
          <w:tcPr>
            <w:shd w:fill="e6e7e8" w:val="clear"/>
          </w:tcPr>
          <w:p w:rsidR="00000000" w:rsidDel="00000000" w:rsidP="00000000" w:rsidRDefault="00000000" w:rsidRPr="00000000" w14:paraId="000002A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2A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Емоційний самоаналіз</w:t>
            </w:r>
          </w:p>
        </w:tc>
        <w:tc>
          <w:tcPr/>
          <w:p w:rsidR="00000000" w:rsidDel="00000000" w:rsidP="00000000" w:rsidRDefault="00000000" w:rsidRPr="00000000" w14:paraId="000002A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2A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p w:rsidR="00000000" w:rsidDel="00000000" w:rsidP="00000000" w:rsidRDefault="00000000" w:rsidRPr="00000000" w14:paraId="000002A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Цінність емоцій та почуттів</w:t>
            </w:r>
          </w:p>
        </w:tc>
        <w:tc>
          <w:tcPr/>
          <w:p w:rsidR="00000000" w:rsidDel="00000000" w:rsidP="00000000" w:rsidRDefault="00000000" w:rsidRPr="00000000" w14:paraId="000002A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2A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p w:rsidR="00000000" w:rsidDel="00000000" w:rsidP="00000000" w:rsidRDefault="00000000" w:rsidRPr="00000000" w14:paraId="000002A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Мотивуючий контроль</w:t>
            </w:r>
          </w:p>
        </w:tc>
        <w:tc>
          <w:tcPr/>
          <w:p w:rsidR="00000000" w:rsidDel="00000000" w:rsidP="00000000" w:rsidRDefault="00000000" w:rsidRPr="00000000" w14:paraId="000002A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2A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p w:rsidR="00000000" w:rsidDel="00000000" w:rsidP="00000000" w:rsidRDefault="00000000" w:rsidRPr="00000000" w14:paraId="000002A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Рефлексія «Ідея»</w:t>
            </w:r>
          </w:p>
        </w:tc>
        <w:tc>
          <w:tcPr/>
          <w:p w:rsidR="00000000" w:rsidDel="00000000" w:rsidP="00000000" w:rsidRDefault="00000000" w:rsidRPr="00000000" w14:paraId="000002A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2B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p w:rsidR="00000000" w:rsidDel="00000000" w:rsidP="00000000" w:rsidRDefault="00000000" w:rsidRPr="00000000" w14:paraId="000002B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 завершення «Усмішка по колу»</w:t>
            </w:r>
          </w:p>
        </w:tc>
        <w:tc>
          <w:tcPr/>
          <w:p w:rsidR="00000000" w:rsidDel="00000000" w:rsidP="00000000" w:rsidRDefault="00000000" w:rsidRPr="00000000" w14:paraId="000002B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295" w:hRule="atLeast"/>
          <w:tblHeader w:val="0"/>
        </w:trPr>
        <w:tc>
          <w:tcPr>
            <w:gridSpan w:val="2"/>
            <w:shd w:fill="e6e7e8" w:val="clear"/>
          </w:tcPr>
          <w:p w:rsidR="00000000" w:rsidDel="00000000" w:rsidP="00000000" w:rsidRDefault="00000000" w:rsidRPr="00000000" w14:paraId="000002B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Усього</w:t>
            </w:r>
          </w:p>
        </w:tc>
        <w:tc>
          <w:tcPr/>
          <w:p w:rsidR="00000000" w:rsidDel="00000000" w:rsidP="00000000" w:rsidRDefault="00000000" w:rsidRPr="00000000" w14:paraId="000002B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год.</w:t>
            </w:r>
          </w:p>
        </w:tc>
      </w:tr>
    </w:tbl>
    <w:p w:rsidR="00000000" w:rsidDel="00000000" w:rsidP="00000000" w:rsidRDefault="00000000" w:rsidRPr="00000000" w14:paraId="000002B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7">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i w:val="1"/>
          <w:sz w:val="28"/>
          <w:szCs w:val="28"/>
          <w:rtl w:val="0"/>
        </w:rPr>
        <w:t xml:space="preserve">ЗАНЯТТЯ 3-4. </w:t>
      </w:r>
      <w:r w:rsidDel="00000000" w:rsidR="00000000" w:rsidRPr="00000000">
        <w:rPr>
          <w:rFonts w:ascii="Times New Roman" w:cs="Times New Roman" w:eastAsia="Times New Roman" w:hAnsi="Times New Roman"/>
          <w:b w:val="1"/>
          <w:sz w:val="28"/>
          <w:szCs w:val="28"/>
          <w:rtl w:val="0"/>
        </w:rPr>
        <w:t xml:space="preserve">ЩО РОБИТИ З ЕМОЦІЯМИ? ЕМОЦІЙНА САМОРЕГУЛЯЦІЯ</w:t>
      </w:r>
    </w:p>
    <w:p w:rsidR="00000000" w:rsidDel="00000000" w:rsidP="00000000" w:rsidRDefault="00000000" w:rsidRPr="00000000" w14:paraId="000002B8">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та завдання: формування відповідальності за власні емоційні реакції, самоконтролю поведінки та готовності до управління власними емоціями в усталених і емоційно напружених життєвих ситуаціях; розвиток компетенцій емоційної саморегуляції: корегування інтенсивності та викликання бажаних емоцій, відновлення емоційної рівноваги, опір негайним бажанням виплеснути емоції; вербалізація емоцій та почуттів; сприймання та розуміння невербальної мови тіла і рухів; вибір аутентичних і адекватних ситуації способів емоційного самовираження.</w:t>
      </w:r>
    </w:p>
    <w:p w:rsidR="00000000" w:rsidDel="00000000" w:rsidP="00000000" w:rsidRDefault="00000000" w:rsidRPr="00000000" w14:paraId="000002B9">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BA">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BB">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Структура заняття</w:t>
      </w:r>
    </w:p>
    <w:tbl>
      <w:tblPr>
        <w:tblStyle w:val="Table12"/>
        <w:tblW w:w="9291.0" w:type="dxa"/>
        <w:jc w:val="left"/>
        <w:tblInd w:w="343.0" w:type="dxa"/>
        <w:tblBorders>
          <w:top w:color="231f20" w:space="0" w:sz="4" w:val="single"/>
          <w:left w:color="231f20" w:space="0" w:sz="4" w:val="single"/>
          <w:bottom w:color="231f20" w:space="0" w:sz="4" w:val="single"/>
          <w:right w:color="231f20" w:space="0" w:sz="4" w:val="single"/>
          <w:insideH w:color="231f20" w:space="0" w:sz="4" w:val="single"/>
          <w:insideV w:color="231f20" w:space="0" w:sz="4" w:val="single"/>
        </w:tblBorders>
        <w:tblLayout w:type="fixed"/>
        <w:tblLook w:val="0000"/>
      </w:tblPr>
      <w:tblGrid>
        <w:gridCol w:w="638"/>
        <w:gridCol w:w="7803"/>
        <w:gridCol w:w="850"/>
        <w:tblGridChange w:id="0">
          <w:tblGrid>
            <w:gridCol w:w="638"/>
            <w:gridCol w:w="7803"/>
            <w:gridCol w:w="850"/>
          </w:tblGrid>
        </w:tblGridChange>
      </w:tblGrid>
      <w:tr>
        <w:trPr>
          <w:cantSplit w:val="0"/>
          <w:trHeight w:val="535" w:hRule="atLeast"/>
          <w:tblHeader w:val="0"/>
        </w:trPr>
        <w:tc>
          <w:tcPr>
            <w:shd w:fill="e6e7e8" w:val="clear"/>
          </w:tcPr>
          <w:p w:rsidR="00000000" w:rsidDel="00000000" w:rsidP="00000000" w:rsidRDefault="00000000" w:rsidRPr="00000000" w14:paraId="000002B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shd w:fill="e6e7e8" w:val="clear"/>
          </w:tcPr>
          <w:p w:rsidR="00000000" w:rsidDel="00000000" w:rsidP="00000000" w:rsidRDefault="00000000" w:rsidRPr="00000000" w14:paraId="000002B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діяльності</w:t>
            </w:r>
          </w:p>
        </w:tc>
        <w:tc>
          <w:tcPr>
            <w:shd w:fill="e6e7e8" w:val="clear"/>
          </w:tcPr>
          <w:p w:rsidR="00000000" w:rsidDel="00000000" w:rsidP="00000000" w:rsidRDefault="00000000" w:rsidRPr="00000000" w14:paraId="000002B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хв.</w:t>
            </w:r>
          </w:p>
        </w:tc>
      </w:tr>
      <w:tr>
        <w:trPr>
          <w:cantSplit w:val="0"/>
          <w:trHeight w:val="298" w:hRule="atLeast"/>
          <w:tblHeader w:val="0"/>
        </w:trPr>
        <w:tc>
          <w:tcPr>
            <w:shd w:fill="e6e7e8" w:val="clear"/>
          </w:tcPr>
          <w:p w:rsidR="00000000" w:rsidDel="00000000" w:rsidP="00000000" w:rsidRDefault="00000000" w:rsidRPr="00000000" w14:paraId="000002B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C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Історія про двох друзів</w:t>
            </w:r>
          </w:p>
        </w:tc>
        <w:tc>
          <w:tcPr/>
          <w:p w:rsidR="00000000" w:rsidDel="00000000" w:rsidP="00000000" w:rsidRDefault="00000000" w:rsidRPr="00000000" w14:paraId="000002C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2C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2C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Невербальне привітання</w:t>
            </w:r>
          </w:p>
        </w:tc>
        <w:tc>
          <w:tcPr/>
          <w:p w:rsidR="00000000" w:rsidDel="00000000" w:rsidP="00000000" w:rsidRDefault="00000000" w:rsidRPr="00000000" w14:paraId="000002C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298" w:hRule="atLeast"/>
          <w:tblHeader w:val="0"/>
        </w:trPr>
        <w:tc>
          <w:tcPr>
            <w:shd w:fill="e6e7e8" w:val="clear"/>
          </w:tcPr>
          <w:p w:rsidR="00000000" w:rsidDel="00000000" w:rsidP="00000000" w:rsidRDefault="00000000" w:rsidRPr="00000000" w14:paraId="000002C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2C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Заборона на емоції</w:t>
            </w:r>
          </w:p>
        </w:tc>
        <w:tc>
          <w:tcPr/>
          <w:p w:rsidR="00000000" w:rsidDel="00000000" w:rsidP="00000000" w:rsidRDefault="00000000" w:rsidRPr="00000000" w14:paraId="000002C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298" w:hRule="atLeast"/>
          <w:tblHeader w:val="0"/>
        </w:trPr>
        <w:tc>
          <w:tcPr>
            <w:shd w:fill="e6e7e8" w:val="clear"/>
          </w:tcPr>
          <w:p w:rsidR="00000000" w:rsidDel="00000000" w:rsidP="00000000" w:rsidRDefault="00000000" w:rsidRPr="00000000" w14:paraId="000002C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2C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Міняємося місцями</w:t>
            </w:r>
          </w:p>
        </w:tc>
        <w:tc>
          <w:tcPr/>
          <w:p w:rsidR="00000000" w:rsidDel="00000000" w:rsidP="00000000" w:rsidRDefault="00000000" w:rsidRPr="00000000" w14:paraId="000002C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2C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p w:rsidR="00000000" w:rsidDel="00000000" w:rsidP="00000000" w:rsidRDefault="00000000" w:rsidRPr="00000000" w14:paraId="000002C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Емоційна підзарядка</w:t>
            </w:r>
          </w:p>
        </w:tc>
        <w:tc>
          <w:tcPr/>
          <w:p w:rsidR="00000000" w:rsidDel="00000000" w:rsidP="00000000" w:rsidRDefault="00000000" w:rsidRPr="00000000" w14:paraId="000002C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538" w:hRule="atLeast"/>
          <w:tblHeader w:val="0"/>
        </w:trPr>
        <w:tc>
          <w:tcPr>
            <w:shd w:fill="e6e7e8" w:val="clear"/>
          </w:tcPr>
          <w:p w:rsidR="00000000" w:rsidDel="00000000" w:rsidP="00000000" w:rsidRDefault="00000000" w:rsidRPr="00000000" w14:paraId="000002C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p w:rsidR="00000000" w:rsidDel="00000000" w:rsidP="00000000" w:rsidRDefault="00000000" w:rsidRPr="00000000" w14:paraId="000002C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робити з негативними емоціями? Конструктивно управляти емоціями – це означає…</w:t>
            </w:r>
          </w:p>
        </w:tc>
        <w:tc>
          <w:tcPr/>
          <w:p w:rsidR="00000000" w:rsidDel="00000000" w:rsidP="00000000" w:rsidRDefault="00000000" w:rsidRPr="00000000" w14:paraId="000002D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w:t>
            </w:r>
          </w:p>
        </w:tc>
      </w:tr>
      <w:tr>
        <w:trPr>
          <w:cantSplit w:val="0"/>
          <w:trHeight w:val="298" w:hRule="atLeast"/>
          <w:tblHeader w:val="0"/>
        </w:trPr>
        <w:tc>
          <w:tcPr>
            <w:shd w:fill="e6e7e8" w:val="clear"/>
          </w:tcPr>
          <w:p w:rsidR="00000000" w:rsidDel="00000000" w:rsidP="00000000" w:rsidRDefault="00000000" w:rsidRPr="00000000" w14:paraId="000002D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p w:rsidR="00000000" w:rsidDel="00000000" w:rsidP="00000000" w:rsidRDefault="00000000" w:rsidRPr="00000000" w14:paraId="000002D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Асоціації. Техніка метафоричного висловлення почуттів</w:t>
            </w:r>
          </w:p>
        </w:tc>
        <w:tc>
          <w:tcPr/>
          <w:p w:rsidR="00000000" w:rsidDel="00000000" w:rsidP="00000000" w:rsidRDefault="00000000" w:rsidRPr="00000000" w14:paraId="000002D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538" w:hRule="atLeast"/>
          <w:tblHeader w:val="0"/>
        </w:trPr>
        <w:tc>
          <w:tcPr>
            <w:shd w:fill="e6e7e8" w:val="clear"/>
          </w:tcPr>
          <w:p w:rsidR="00000000" w:rsidDel="00000000" w:rsidP="00000000" w:rsidRDefault="00000000" w:rsidRPr="00000000" w14:paraId="000002D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p w:rsidR="00000000" w:rsidDel="00000000" w:rsidP="00000000" w:rsidRDefault="00000000" w:rsidRPr="00000000" w14:paraId="000002D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Вербалізація емоцій та почуттів</w:t>
            </w:r>
          </w:p>
          <w:p w:rsidR="00000000" w:rsidDel="00000000" w:rsidP="00000000" w:rsidRDefault="00000000" w:rsidRPr="00000000" w14:paraId="000002D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Техніки</w:t>
            </w:r>
            <w:r w:rsidDel="00000000" w:rsidR="00000000" w:rsidRPr="00000000">
              <w:rPr>
                <w:rFonts w:ascii="Times New Roman" w:cs="Times New Roman" w:eastAsia="Times New Roman" w:hAnsi="Times New Roman"/>
                <w:sz w:val="28"/>
                <w:szCs w:val="28"/>
                <w:rtl w:val="0"/>
              </w:rPr>
              <w:t xml:space="preserve">: вербалізації власних почуттів та партнера, «Я – висловлювання»</w:t>
            </w:r>
          </w:p>
        </w:tc>
        <w:tc>
          <w:tcPr/>
          <w:p w:rsidR="00000000" w:rsidDel="00000000" w:rsidP="00000000" w:rsidRDefault="00000000" w:rsidRPr="00000000" w14:paraId="000002D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p>
        </w:tc>
      </w:tr>
      <w:tr>
        <w:trPr>
          <w:cantSplit w:val="0"/>
          <w:trHeight w:val="298" w:hRule="atLeast"/>
          <w:tblHeader w:val="0"/>
        </w:trPr>
        <w:tc>
          <w:tcPr>
            <w:shd w:fill="e6e7e8" w:val="clear"/>
          </w:tcPr>
          <w:p w:rsidR="00000000" w:rsidDel="00000000" w:rsidP="00000000" w:rsidRDefault="00000000" w:rsidRPr="00000000" w14:paraId="000002D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2D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Практична вправа</w:t>
            </w:r>
          </w:p>
        </w:tc>
        <w:tc>
          <w:tcPr/>
          <w:p w:rsidR="00000000" w:rsidDel="00000000" w:rsidP="00000000" w:rsidRDefault="00000000" w:rsidRPr="00000000" w14:paraId="000002D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298" w:hRule="atLeast"/>
          <w:tblHeader w:val="0"/>
        </w:trPr>
        <w:tc>
          <w:tcPr>
            <w:shd w:fill="e6e7e8" w:val="clear"/>
          </w:tcPr>
          <w:p w:rsidR="00000000" w:rsidDel="00000000" w:rsidP="00000000" w:rsidRDefault="00000000" w:rsidRPr="00000000" w14:paraId="000002D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2D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Вербалізація негативної емоції (на прикладі злості)</w:t>
            </w:r>
          </w:p>
        </w:tc>
        <w:tc>
          <w:tcPr/>
          <w:p w:rsidR="00000000" w:rsidDel="00000000" w:rsidP="00000000" w:rsidRDefault="00000000" w:rsidRPr="00000000" w14:paraId="000002D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98" w:hRule="atLeast"/>
          <w:tblHeader w:val="0"/>
        </w:trPr>
        <w:tc>
          <w:tcPr>
            <w:shd w:fill="e6e7e8" w:val="clear"/>
          </w:tcPr>
          <w:p w:rsidR="00000000" w:rsidDel="00000000" w:rsidP="00000000" w:rsidRDefault="00000000" w:rsidRPr="00000000" w14:paraId="000002D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p w:rsidR="00000000" w:rsidDel="00000000" w:rsidP="00000000" w:rsidRDefault="00000000" w:rsidRPr="00000000" w14:paraId="000002D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Зобрази емоцію. Про невербальну мову емоцій</w:t>
            </w:r>
          </w:p>
        </w:tc>
        <w:tc>
          <w:tcPr/>
          <w:p w:rsidR="00000000" w:rsidDel="00000000" w:rsidP="00000000" w:rsidRDefault="00000000" w:rsidRPr="00000000" w14:paraId="000002E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98" w:hRule="atLeast"/>
          <w:tblHeader w:val="0"/>
        </w:trPr>
        <w:tc>
          <w:tcPr>
            <w:shd w:fill="e6e7e8" w:val="clear"/>
          </w:tcPr>
          <w:p w:rsidR="00000000" w:rsidDel="00000000" w:rsidP="00000000" w:rsidRDefault="00000000" w:rsidRPr="00000000" w14:paraId="000002E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p w:rsidR="00000000" w:rsidDel="00000000" w:rsidP="00000000" w:rsidRDefault="00000000" w:rsidRPr="00000000" w14:paraId="000002E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Передай гримасу по колу</w:t>
            </w:r>
          </w:p>
        </w:tc>
        <w:tc>
          <w:tcPr/>
          <w:p w:rsidR="00000000" w:rsidDel="00000000" w:rsidP="00000000" w:rsidRDefault="00000000" w:rsidRPr="00000000" w14:paraId="000002E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538" w:hRule="atLeast"/>
          <w:tblHeader w:val="0"/>
        </w:trPr>
        <w:tc>
          <w:tcPr>
            <w:shd w:fill="e6e7e8" w:val="clear"/>
          </w:tcPr>
          <w:p w:rsidR="00000000" w:rsidDel="00000000" w:rsidP="00000000" w:rsidRDefault="00000000" w:rsidRPr="00000000" w14:paraId="000002E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p w:rsidR="00000000" w:rsidDel="00000000" w:rsidP="00000000" w:rsidRDefault="00000000" w:rsidRPr="00000000" w14:paraId="000002E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Усмішка Будди. Техніка впливу на емоційний стан за допомогою усмішки</w:t>
            </w:r>
          </w:p>
        </w:tc>
        <w:tc>
          <w:tcPr/>
          <w:p w:rsidR="00000000" w:rsidDel="00000000" w:rsidP="00000000" w:rsidRDefault="00000000" w:rsidRPr="00000000" w14:paraId="000002E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2E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p w:rsidR="00000000" w:rsidDel="00000000" w:rsidP="00000000" w:rsidRDefault="00000000" w:rsidRPr="00000000" w14:paraId="000002E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Вираження емоцій у мовній інтонації.</w:t>
            </w:r>
          </w:p>
        </w:tc>
        <w:tc>
          <w:tcPr/>
          <w:p w:rsidR="00000000" w:rsidDel="00000000" w:rsidP="00000000" w:rsidRDefault="00000000" w:rsidRPr="00000000" w14:paraId="000002E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538" w:hRule="atLeast"/>
          <w:tblHeader w:val="0"/>
        </w:trPr>
        <w:tc>
          <w:tcPr>
            <w:shd w:fill="e6e7e8" w:val="clear"/>
          </w:tcPr>
          <w:p w:rsidR="00000000" w:rsidDel="00000000" w:rsidP="00000000" w:rsidRDefault="00000000" w:rsidRPr="00000000" w14:paraId="000002E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c>
          <w:tcPr/>
          <w:p w:rsidR="00000000" w:rsidDel="00000000" w:rsidP="00000000" w:rsidRDefault="00000000" w:rsidRPr="00000000" w14:paraId="000002E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Образ як джерело рівноваги. Техніка відновлення емоційної рівноваги за допомогою образів</w:t>
            </w:r>
          </w:p>
        </w:tc>
        <w:tc>
          <w:tcPr/>
          <w:p w:rsidR="00000000" w:rsidDel="00000000" w:rsidP="00000000" w:rsidRDefault="00000000" w:rsidRPr="00000000" w14:paraId="000002E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1258" w:hRule="atLeast"/>
          <w:tblHeader w:val="0"/>
        </w:trPr>
        <w:tc>
          <w:tcPr>
            <w:shd w:fill="e6e7e8" w:val="clear"/>
          </w:tcPr>
          <w:p w:rsidR="00000000" w:rsidDel="00000000" w:rsidP="00000000" w:rsidRDefault="00000000" w:rsidRPr="00000000" w14:paraId="000002E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p w:rsidR="00000000" w:rsidDel="00000000" w:rsidP="00000000" w:rsidRDefault="00000000" w:rsidRPr="00000000" w14:paraId="000002F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Сила емоцій і почуттів.</w:t>
            </w:r>
          </w:p>
          <w:p w:rsidR="00000000" w:rsidDel="00000000" w:rsidP="00000000" w:rsidRDefault="00000000" w:rsidRPr="00000000" w14:paraId="000002F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Техніки</w:t>
            </w:r>
            <w:r w:rsidDel="00000000" w:rsidR="00000000" w:rsidRPr="00000000">
              <w:rPr>
                <w:rFonts w:ascii="Times New Roman" w:cs="Times New Roman" w:eastAsia="Times New Roman" w:hAnsi="Times New Roman"/>
                <w:sz w:val="28"/>
                <w:szCs w:val="28"/>
                <w:rtl w:val="0"/>
              </w:rPr>
              <w:t xml:space="preserve">: відокремлення «Я» від емоцій, «Зроби крок назад. Подивись на ситуацію з іншого боку», відтермінування емоційної реакції, зменшення інтенсивності негативних емоцій «Мінус – плюс», вивільнення сильних емоцій через рухи, роботи з емоціями</w:t>
            </w:r>
          </w:p>
        </w:tc>
        <w:tc>
          <w:tcPr/>
          <w:p w:rsidR="00000000" w:rsidDel="00000000" w:rsidP="00000000" w:rsidRDefault="00000000" w:rsidRPr="00000000" w14:paraId="000002F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3">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120</w:t>
            </w:r>
          </w:p>
        </w:tc>
      </w:tr>
      <w:tr>
        <w:trPr>
          <w:cantSplit w:val="0"/>
          <w:trHeight w:val="298" w:hRule="atLeast"/>
          <w:tblHeader w:val="0"/>
        </w:trPr>
        <w:tc>
          <w:tcPr>
            <w:shd w:fill="e6e7e8" w:val="clear"/>
          </w:tcPr>
          <w:p w:rsidR="00000000" w:rsidDel="00000000" w:rsidP="00000000" w:rsidRDefault="00000000" w:rsidRPr="00000000" w14:paraId="000002F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p w:rsidR="00000000" w:rsidDel="00000000" w:rsidP="00000000" w:rsidRDefault="00000000" w:rsidRPr="00000000" w14:paraId="000002F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Мотивуючий контроль</w:t>
            </w:r>
          </w:p>
        </w:tc>
        <w:tc>
          <w:tcPr/>
          <w:p w:rsidR="00000000" w:rsidDel="00000000" w:rsidP="00000000" w:rsidRDefault="00000000" w:rsidRPr="00000000" w14:paraId="000002F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2F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p w:rsidR="00000000" w:rsidDel="00000000" w:rsidP="00000000" w:rsidRDefault="00000000" w:rsidRPr="00000000" w14:paraId="000002F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Яким був тренінг?</w:t>
            </w:r>
          </w:p>
        </w:tc>
        <w:tc>
          <w:tcPr/>
          <w:p w:rsidR="00000000" w:rsidDel="00000000" w:rsidP="00000000" w:rsidRDefault="00000000" w:rsidRPr="00000000" w14:paraId="000002F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2F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p w:rsidR="00000000" w:rsidDel="00000000" w:rsidP="00000000" w:rsidRDefault="00000000" w:rsidRPr="00000000" w14:paraId="000002F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 завершення «Оплески»</w:t>
            </w:r>
          </w:p>
        </w:tc>
        <w:tc>
          <w:tcPr/>
          <w:p w:rsidR="00000000" w:rsidDel="00000000" w:rsidP="00000000" w:rsidRDefault="00000000" w:rsidRPr="00000000" w14:paraId="000002F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295" w:hRule="atLeast"/>
          <w:tblHeader w:val="0"/>
        </w:trPr>
        <w:tc>
          <w:tcPr>
            <w:gridSpan w:val="2"/>
            <w:shd w:fill="e6e7e8" w:val="clear"/>
          </w:tcPr>
          <w:p w:rsidR="00000000" w:rsidDel="00000000" w:rsidP="00000000" w:rsidRDefault="00000000" w:rsidRPr="00000000" w14:paraId="000002F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Усього</w:t>
            </w:r>
          </w:p>
        </w:tc>
        <w:tc>
          <w:tcPr/>
          <w:p w:rsidR="00000000" w:rsidDel="00000000" w:rsidP="00000000" w:rsidRDefault="00000000" w:rsidRPr="00000000" w14:paraId="0000030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год.</w:t>
            </w:r>
          </w:p>
        </w:tc>
      </w:tr>
    </w:tbl>
    <w:p w:rsidR="00000000" w:rsidDel="00000000" w:rsidP="00000000" w:rsidRDefault="00000000" w:rsidRPr="00000000" w14:paraId="00000301">
      <w:pPr>
        <w:spacing w:line="36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302">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i w:val="1"/>
          <w:sz w:val="28"/>
          <w:szCs w:val="28"/>
          <w:rtl w:val="0"/>
        </w:rPr>
        <w:t xml:space="preserve">ЗАНЯТТЯ 5. </w:t>
      </w:r>
      <w:r w:rsidDel="00000000" w:rsidR="00000000" w:rsidRPr="00000000">
        <w:rPr>
          <w:rFonts w:ascii="Times New Roman" w:cs="Times New Roman" w:eastAsia="Times New Roman" w:hAnsi="Times New Roman"/>
          <w:b w:val="1"/>
          <w:sz w:val="28"/>
          <w:szCs w:val="28"/>
          <w:rtl w:val="0"/>
        </w:rPr>
        <w:t xml:space="preserve">ПСИХОФІЗІОЛОГІЧНА САМОРЕГУЛЯЦІЯ ЕМОЦІЙ</w:t>
      </w:r>
    </w:p>
    <w:p w:rsidR="00000000" w:rsidDel="00000000" w:rsidP="00000000" w:rsidRDefault="00000000" w:rsidRPr="00000000" w14:paraId="00000303">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та завдання: освоїти техніки та прийоми психофізіологічної саморегуляції, звільнення м’язових напружень (дихання, м’язове розслаблення, медитація тощо).</w:t>
      </w:r>
    </w:p>
    <w:p w:rsidR="00000000" w:rsidDel="00000000" w:rsidP="00000000" w:rsidRDefault="00000000" w:rsidRPr="00000000" w14:paraId="00000304">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Структура заняття</w:t>
      </w:r>
    </w:p>
    <w:tbl>
      <w:tblPr>
        <w:tblStyle w:val="Table13"/>
        <w:tblW w:w="9517.0" w:type="dxa"/>
        <w:jc w:val="left"/>
        <w:tblInd w:w="117.0" w:type="dxa"/>
        <w:tblBorders>
          <w:top w:color="231f20" w:space="0" w:sz="4" w:val="single"/>
          <w:left w:color="231f20" w:space="0" w:sz="4" w:val="single"/>
          <w:bottom w:color="231f20" w:space="0" w:sz="4" w:val="single"/>
          <w:right w:color="231f20" w:space="0" w:sz="4" w:val="single"/>
          <w:insideH w:color="231f20" w:space="0" w:sz="4" w:val="single"/>
          <w:insideV w:color="231f20" w:space="0" w:sz="4" w:val="single"/>
        </w:tblBorders>
        <w:tblLayout w:type="fixed"/>
        <w:tblLook w:val="0000"/>
      </w:tblPr>
      <w:tblGrid>
        <w:gridCol w:w="720"/>
        <w:gridCol w:w="7380"/>
        <w:gridCol w:w="1417"/>
        <w:tblGridChange w:id="0">
          <w:tblGrid>
            <w:gridCol w:w="720"/>
            <w:gridCol w:w="7380"/>
            <w:gridCol w:w="1417"/>
          </w:tblGrid>
        </w:tblGridChange>
      </w:tblGrid>
      <w:tr>
        <w:trPr>
          <w:cantSplit w:val="0"/>
          <w:trHeight w:val="535" w:hRule="atLeast"/>
          <w:tblHeader w:val="0"/>
        </w:trPr>
        <w:tc>
          <w:tcPr>
            <w:shd w:fill="e6e7e8" w:val="clear"/>
          </w:tcPr>
          <w:p w:rsidR="00000000" w:rsidDel="00000000" w:rsidP="00000000" w:rsidRDefault="00000000" w:rsidRPr="00000000" w14:paraId="0000030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shd w:fill="e6e7e8" w:val="clear"/>
          </w:tcPr>
          <w:p w:rsidR="00000000" w:rsidDel="00000000" w:rsidP="00000000" w:rsidRDefault="00000000" w:rsidRPr="00000000" w14:paraId="0000030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діяльності</w:t>
            </w:r>
          </w:p>
        </w:tc>
        <w:tc>
          <w:tcPr>
            <w:shd w:fill="e6e7e8" w:val="clear"/>
          </w:tcPr>
          <w:p w:rsidR="00000000" w:rsidDel="00000000" w:rsidP="00000000" w:rsidRDefault="00000000" w:rsidRPr="00000000" w14:paraId="0000030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хв.</w:t>
            </w:r>
          </w:p>
        </w:tc>
      </w:tr>
      <w:tr>
        <w:trPr>
          <w:cantSplit w:val="0"/>
          <w:trHeight w:val="298" w:hRule="atLeast"/>
          <w:tblHeader w:val="0"/>
        </w:trPr>
        <w:tc>
          <w:tcPr>
            <w:shd w:fill="e6e7e8" w:val="clear"/>
          </w:tcPr>
          <w:p w:rsidR="00000000" w:rsidDel="00000000" w:rsidP="00000000" w:rsidRDefault="00000000" w:rsidRPr="00000000" w14:paraId="0000030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30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Притча про істину</w:t>
            </w:r>
          </w:p>
        </w:tc>
        <w:tc>
          <w:tcPr/>
          <w:p w:rsidR="00000000" w:rsidDel="00000000" w:rsidP="00000000" w:rsidRDefault="00000000" w:rsidRPr="00000000" w14:paraId="0000030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30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30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Психофізіологічна саморегуляція</w:t>
            </w:r>
          </w:p>
        </w:tc>
        <w:tc>
          <w:tcPr/>
          <w:p w:rsidR="00000000" w:rsidDel="00000000" w:rsidP="00000000" w:rsidRDefault="00000000" w:rsidRPr="00000000" w14:paraId="0000030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98" w:hRule="atLeast"/>
          <w:tblHeader w:val="0"/>
        </w:trPr>
        <w:tc>
          <w:tcPr>
            <w:shd w:fill="e6e7e8" w:val="clear"/>
          </w:tcPr>
          <w:p w:rsidR="00000000" w:rsidDel="00000000" w:rsidP="00000000" w:rsidRDefault="00000000" w:rsidRPr="00000000" w14:paraId="0000030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30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Магічність дихання. Дихальна саморегуляція</w:t>
            </w:r>
          </w:p>
        </w:tc>
        <w:tc>
          <w:tcPr/>
          <w:p w:rsidR="00000000" w:rsidDel="00000000" w:rsidP="00000000" w:rsidRDefault="00000000" w:rsidRPr="00000000" w14:paraId="0000031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298" w:hRule="atLeast"/>
          <w:tblHeader w:val="0"/>
        </w:trPr>
        <w:tc>
          <w:tcPr>
            <w:shd w:fill="e6e7e8" w:val="clear"/>
          </w:tcPr>
          <w:p w:rsidR="00000000" w:rsidDel="00000000" w:rsidP="00000000" w:rsidRDefault="00000000" w:rsidRPr="00000000" w14:paraId="0000031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31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Десять кроків. Техніка звільнення від небажаних емоцій</w:t>
            </w:r>
          </w:p>
        </w:tc>
        <w:tc>
          <w:tcPr/>
          <w:p w:rsidR="00000000" w:rsidDel="00000000" w:rsidP="00000000" w:rsidRDefault="00000000" w:rsidRPr="00000000" w14:paraId="0000031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w:t>
            </w:r>
          </w:p>
        </w:tc>
      </w:tr>
      <w:tr>
        <w:trPr>
          <w:cantSplit w:val="0"/>
          <w:trHeight w:val="298" w:hRule="atLeast"/>
          <w:tblHeader w:val="0"/>
        </w:trPr>
        <w:tc>
          <w:tcPr>
            <w:shd w:fill="e6e7e8" w:val="clear"/>
          </w:tcPr>
          <w:p w:rsidR="00000000" w:rsidDel="00000000" w:rsidP="00000000" w:rsidRDefault="00000000" w:rsidRPr="00000000" w14:paraId="0000031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p w:rsidR="00000000" w:rsidDel="00000000" w:rsidP="00000000" w:rsidRDefault="00000000" w:rsidRPr="00000000" w14:paraId="0000031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Потягнулися – зламалися</w:t>
            </w:r>
          </w:p>
        </w:tc>
        <w:tc>
          <w:tcPr/>
          <w:p w:rsidR="00000000" w:rsidDel="00000000" w:rsidP="00000000" w:rsidRDefault="00000000" w:rsidRPr="00000000" w14:paraId="0000031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31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p w:rsidR="00000000" w:rsidDel="00000000" w:rsidP="00000000" w:rsidRDefault="00000000" w:rsidRPr="00000000" w14:paraId="0000031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Хребці – вагончики</w:t>
            </w:r>
          </w:p>
        </w:tc>
        <w:tc>
          <w:tcPr/>
          <w:p w:rsidR="00000000" w:rsidDel="00000000" w:rsidP="00000000" w:rsidRDefault="00000000" w:rsidRPr="00000000" w14:paraId="0000031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31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p w:rsidR="00000000" w:rsidDel="00000000" w:rsidP="00000000" w:rsidRDefault="00000000" w:rsidRPr="00000000" w14:paraId="0000031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Постава</w:t>
            </w:r>
          </w:p>
        </w:tc>
        <w:tc>
          <w:tcPr/>
          <w:p w:rsidR="00000000" w:rsidDel="00000000" w:rsidP="00000000" w:rsidRDefault="00000000" w:rsidRPr="00000000" w14:paraId="0000031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98" w:hRule="atLeast"/>
          <w:tblHeader w:val="0"/>
        </w:trPr>
        <w:tc>
          <w:tcPr>
            <w:shd w:fill="e6e7e8" w:val="clear"/>
          </w:tcPr>
          <w:p w:rsidR="00000000" w:rsidDel="00000000" w:rsidP="00000000" w:rsidRDefault="00000000" w:rsidRPr="00000000" w14:paraId="0000031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p w:rsidR="00000000" w:rsidDel="00000000" w:rsidP="00000000" w:rsidRDefault="00000000" w:rsidRPr="00000000" w14:paraId="0000031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Хода</w:t>
            </w:r>
          </w:p>
        </w:tc>
        <w:tc>
          <w:tcPr/>
          <w:p w:rsidR="00000000" w:rsidDel="00000000" w:rsidP="00000000" w:rsidRDefault="00000000" w:rsidRPr="00000000" w14:paraId="0000031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32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32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Усвідомлене самонавіювання</w:t>
            </w:r>
          </w:p>
        </w:tc>
        <w:tc>
          <w:tcPr/>
          <w:p w:rsidR="00000000" w:rsidDel="00000000" w:rsidP="00000000" w:rsidRDefault="00000000" w:rsidRPr="00000000" w14:paraId="0000032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98" w:hRule="atLeast"/>
          <w:tblHeader w:val="0"/>
        </w:trPr>
        <w:tc>
          <w:tcPr>
            <w:shd w:fill="e6e7e8" w:val="clear"/>
          </w:tcPr>
          <w:p w:rsidR="00000000" w:rsidDel="00000000" w:rsidP="00000000" w:rsidRDefault="00000000" w:rsidRPr="00000000" w14:paraId="0000032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32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Медитація</w:t>
            </w:r>
          </w:p>
        </w:tc>
        <w:tc>
          <w:tcPr/>
          <w:p w:rsidR="00000000" w:rsidDel="00000000" w:rsidP="00000000" w:rsidRDefault="00000000" w:rsidRPr="00000000" w14:paraId="0000032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32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p w:rsidR="00000000" w:rsidDel="00000000" w:rsidP="00000000" w:rsidRDefault="00000000" w:rsidRPr="00000000" w14:paraId="0000032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Моторна саморегуляція</w:t>
            </w:r>
          </w:p>
        </w:tc>
        <w:tc>
          <w:tcPr/>
          <w:p w:rsidR="00000000" w:rsidDel="00000000" w:rsidP="00000000" w:rsidRDefault="00000000" w:rsidRPr="00000000" w14:paraId="0000032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32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p w:rsidR="00000000" w:rsidDel="00000000" w:rsidP="00000000" w:rsidRDefault="00000000" w:rsidRPr="00000000" w14:paraId="0000032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Мотивуючий контроль</w:t>
            </w:r>
          </w:p>
        </w:tc>
        <w:tc>
          <w:tcPr/>
          <w:p w:rsidR="00000000" w:rsidDel="00000000" w:rsidP="00000000" w:rsidRDefault="00000000" w:rsidRPr="00000000" w14:paraId="0000032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98" w:hRule="atLeast"/>
          <w:tblHeader w:val="0"/>
        </w:trPr>
        <w:tc>
          <w:tcPr>
            <w:shd w:fill="e6e7e8" w:val="clear"/>
          </w:tcPr>
          <w:p w:rsidR="00000000" w:rsidDel="00000000" w:rsidP="00000000" w:rsidRDefault="00000000" w:rsidRPr="00000000" w14:paraId="0000032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p w:rsidR="00000000" w:rsidDel="00000000" w:rsidP="00000000" w:rsidRDefault="00000000" w:rsidRPr="00000000" w14:paraId="0000032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Шерінг</w:t>
            </w:r>
          </w:p>
        </w:tc>
        <w:tc>
          <w:tcPr/>
          <w:p w:rsidR="00000000" w:rsidDel="00000000" w:rsidP="00000000" w:rsidRDefault="00000000" w:rsidRPr="00000000" w14:paraId="0000032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32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p w:rsidR="00000000" w:rsidDel="00000000" w:rsidP="00000000" w:rsidRDefault="00000000" w:rsidRPr="00000000" w14:paraId="0000033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 завершення «Хвиля»</w:t>
            </w:r>
          </w:p>
        </w:tc>
        <w:tc>
          <w:tcPr/>
          <w:p w:rsidR="00000000" w:rsidDel="00000000" w:rsidP="00000000" w:rsidRDefault="00000000" w:rsidRPr="00000000" w14:paraId="0000033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295" w:hRule="atLeast"/>
          <w:tblHeader w:val="0"/>
        </w:trPr>
        <w:tc>
          <w:tcPr>
            <w:gridSpan w:val="2"/>
            <w:shd w:fill="e6e7e8" w:val="clear"/>
          </w:tcPr>
          <w:p w:rsidR="00000000" w:rsidDel="00000000" w:rsidP="00000000" w:rsidRDefault="00000000" w:rsidRPr="00000000" w14:paraId="0000033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Усього</w:t>
            </w:r>
          </w:p>
        </w:tc>
        <w:tc>
          <w:tcPr/>
          <w:p w:rsidR="00000000" w:rsidDel="00000000" w:rsidP="00000000" w:rsidRDefault="00000000" w:rsidRPr="00000000" w14:paraId="0000033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год.</w:t>
            </w:r>
          </w:p>
        </w:tc>
      </w:tr>
    </w:tbl>
    <w:p w:rsidR="00000000" w:rsidDel="00000000" w:rsidP="00000000" w:rsidRDefault="00000000" w:rsidRPr="00000000" w14:paraId="00000335">
      <w:pPr>
        <w:spacing w:line="360" w:lineRule="auto"/>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336">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i w:val="1"/>
          <w:sz w:val="28"/>
          <w:szCs w:val="28"/>
          <w:rtl w:val="0"/>
        </w:rPr>
        <w:t xml:space="preserve">ЗАНЯТТЯ 6. </w:t>
      </w:r>
      <w:r w:rsidDel="00000000" w:rsidR="00000000" w:rsidRPr="00000000">
        <w:rPr>
          <w:rFonts w:ascii="Times New Roman" w:cs="Times New Roman" w:eastAsia="Times New Roman" w:hAnsi="Times New Roman"/>
          <w:b w:val="1"/>
          <w:sz w:val="28"/>
          <w:szCs w:val="28"/>
          <w:rtl w:val="0"/>
        </w:rPr>
        <w:t xml:space="preserve">ЖИТТЄВА ПОЗИЦІЯ. СВІТОГЛЯДНА САМОРЕГУЛЯЦІЯ</w:t>
      </w:r>
    </w:p>
    <w:p w:rsidR="00000000" w:rsidDel="00000000" w:rsidP="00000000" w:rsidRDefault="00000000" w:rsidRPr="00000000" w14:paraId="00000337">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та завдання: усвідомлення життєвих цінностей, переконань щодо себе та оточуючих; впливу життєвої позиції на долю; унікальності картини світу кожної людини; розвиток толерантного ставлення до інших.</w:t>
      </w:r>
    </w:p>
    <w:p w:rsidR="00000000" w:rsidDel="00000000" w:rsidP="00000000" w:rsidRDefault="00000000" w:rsidRPr="00000000" w14:paraId="00000338">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Структура заняття</w:t>
      </w:r>
    </w:p>
    <w:tbl>
      <w:tblPr>
        <w:tblStyle w:val="Table14"/>
        <w:tblW w:w="9291.0" w:type="dxa"/>
        <w:jc w:val="left"/>
        <w:tblInd w:w="343.0" w:type="dxa"/>
        <w:tblBorders>
          <w:top w:color="231f20" w:space="0" w:sz="4" w:val="single"/>
          <w:left w:color="231f20" w:space="0" w:sz="4" w:val="single"/>
          <w:bottom w:color="231f20" w:space="0" w:sz="4" w:val="single"/>
          <w:right w:color="231f20" w:space="0" w:sz="4" w:val="single"/>
          <w:insideH w:color="231f20" w:space="0" w:sz="4" w:val="single"/>
          <w:insideV w:color="231f20" w:space="0" w:sz="4" w:val="single"/>
        </w:tblBorders>
        <w:tblLayout w:type="fixed"/>
        <w:tblLook w:val="0000"/>
      </w:tblPr>
      <w:tblGrid>
        <w:gridCol w:w="720"/>
        <w:gridCol w:w="7579"/>
        <w:gridCol w:w="992"/>
        <w:tblGridChange w:id="0">
          <w:tblGrid>
            <w:gridCol w:w="720"/>
            <w:gridCol w:w="7579"/>
            <w:gridCol w:w="992"/>
          </w:tblGrid>
        </w:tblGridChange>
      </w:tblGrid>
      <w:tr>
        <w:trPr>
          <w:cantSplit w:val="0"/>
          <w:trHeight w:val="535" w:hRule="atLeast"/>
          <w:tblHeader w:val="0"/>
        </w:trPr>
        <w:tc>
          <w:tcPr>
            <w:shd w:fill="e6e7e8" w:val="clear"/>
          </w:tcPr>
          <w:p w:rsidR="00000000" w:rsidDel="00000000" w:rsidP="00000000" w:rsidRDefault="00000000" w:rsidRPr="00000000" w14:paraId="0000033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shd w:fill="e6e7e8" w:val="clear"/>
          </w:tcPr>
          <w:p w:rsidR="00000000" w:rsidDel="00000000" w:rsidP="00000000" w:rsidRDefault="00000000" w:rsidRPr="00000000" w14:paraId="0000033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діяльності</w:t>
            </w:r>
          </w:p>
        </w:tc>
        <w:tc>
          <w:tcPr>
            <w:shd w:fill="e6e7e8" w:val="clear"/>
          </w:tcPr>
          <w:p w:rsidR="00000000" w:rsidDel="00000000" w:rsidP="00000000" w:rsidRDefault="00000000" w:rsidRPr="00000000" w14:paraId="0000033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хв.</w:t>
            </w:r>
          </w:p>
        </w:tc>
      </w:tr>
      <w:tr>
        <w:trPr>
          <w:cantSplit w:val="0"/>
          <w:trHeight w:val="298" w:hRule="atLeast"/>
          <w:tblHeader w:val="0"/>
        </w:trPr>
        <w:tc>
          <w:tcPr>
            <w:shd w:fill="e6e7e8" w:val="clear"/>
          </w:tcPr>
          <w:p w:rsidR="00000000" w:rsidDel="00000000" w:rsidP="00000000" w:rsidRDefault="00000000" w:rsidRPr="00000000" w14:paraId="0000033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33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Притча про орла</w:t>
            </w:r>
          </w:p>
        </w:tc>
        <w:tc>
          <w:tcPr/>
          <w:p w:rsidR="00000000" w:rsidDel="00000000" w:rsidP="00000000" w:rsidRDefault="00000000" w:rsidRPr="00000000" w14:paraId="0000033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33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34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Цінності</w:t>
            </w:r>
          </w:p>
        </w:tc>
        <w:tc>
          <w:tcPr/>
          <w:p w:rsidR="00000000" w:rsidDel="00000000" w:rsidP="00000000" w:rsidRDefault="00000000" w:rsidRPr="00000000" w14:paraId="0000034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98" w:hRule="atLeast"/>
          <w:tblHeader w:val="0"/>
        </w:trPr>
        <w:tc>
          <w:tcPr>
            <w:shd w:fill="e6e7e8" w:val="clear"/>
          </w:tcPr>
          <w:p w:rsidR="00000000" w:rsidDel="00000000" w:rsidP="00000000" w:rsidRDefault="00000000" w:rsidRPr="00000000" w14:paraId="0000034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34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Малюнок по колу</w:t>
            </w:r>
          </w:p>
        </w:tc>
        <w:tc>
          <w:tcPr/>
          <w:p w:rsidR="00000000" w:rsidDel="00000000" w:rsidP="00000000" w:rsidRDefault="00000000" w:rsidRPr="00000000" w14:paraId="0000034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298" w:hRule="atLeast"/>
          <w:tblHeader w:val="0"/>
        </w:trPr>
        <w:tc>
          <w:tcPr>
            <w:shd w:fill="e6e7e8" w:val="clear"/>
          </w:tcPr>
          <w:p w:rsidR="00000000" w:rsidDel="00000000" w:rsidP="00000000" w:rsidRDefault="00000000" w:rsidRPr="00000000" w14:paraId="0000034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34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Переконання про світ</w:t>
            </w:r>
          </w:p>
        </w:tc>
        <w:tc>
          <w:tcPr/>
          <w:p w:rsidR="00000000" w:rsidDel="00000000" w:rsidP="00000000" w:rsidRDefault="00000000" w:rsidRPr="00000000" w14:paraId="0000034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w:t>
            </w:r>
          </w:p>
        </w:tc>
      </w:tr>
      <w:tr>
        <w:trPr>
          <w:cantSplit w:val="0"/>
          <w:trHeight w:val="298" w:hRule="atLeast"/>
          <w:tblHeader w:val="0"/>
        </w:trPr>
        <w:tc>
          <w:tcPr>
            <w:shd w:fill="e6e7e8" w:val="clear"/>
          </w:tcPr>
          <w:p w:rsidR="00000000" w:rsidDel="00000000" w:rsidP="00000000" w:rsidRDefault="00000000" w:rsidRPr="00000000" w14:paraId="0000034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p w:rsidR="00000000" w:rsidDel="00000000" w:rsidP="00000000" w:rsidRDefault="00000000" w:rsidRPr="00000000" w14:paraId="0000034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Ставлення до себе</w:t>
            </w:r>
          </w:p>
        </w:tc>
        <w:tc>
          <w:tcPr/>
          <w:p w:rsidR="00000000" w:rsidDel="00000000" w:rsidP="00000000" w:rsidRDefault="00000000" w:rsidRPr="00000000" w14:paraId="0000034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w:t>
            </w:r>
          </w:p>
        </w:tc>
      </w:tr>
      <w:tr>
        <w:trPr>
          <w:cantSplit w:val="0"/>
          <w:trHeight w:val="538" w:hRule="atLeast"/>
          <w:tblHeader w:val="0"/>
        </w:trPr>
        <w:tc>
          <w:tcPr>
            <w:shd w:fill="e6e7e8" w:val="clear"/>
          </w:tcPr>
          <w:p w:rsidR="00000000" w:rsidDel="00000000" w:rsidP="00000000" w:rsidRDefault="00000000" w:rsidRPr="00000000" w14:paraId="0000034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p w:rsidR="00000000" w:rsidDel="00000000" w:rsidP="00000000" w:rsidRDefault="00000000" w:rsidRPr="00000000" w14:paraId="0000034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Базові життєві позиції (за Е.Берном). Техніка переформулювання обмежуючих думок в ресурсні «Тік – Так»</w:t>
            </w:r>
          </w:p>
        </w:tc>
        <w:tc>
          <w:tcPr/>
          <w:p w:rsidR="00000000" w:rsidDel="00000000" w:rsidP="00000000" w:rsidRDefault="00000000" w:rsidRPr="00000000" w14:paraId="0000034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r>
      <w:tr>
        <w:trPr>
          <w:cantSplit w:val="0"/>
          <w:trHeight w:val="298" w:hRule="atLeast"/>
          <w:tblHeader w:val="0"/>
        </w:trPr>
        <w:tc>
          <w:tcPr>
            <w:shd w:fill="e6e7e8" w:val="clear"/>
          </w:tcPr>
          <w:p w:rsidR="00000000" w:rsidDel="00000000" w:rsidP="00000000" w:rsidRDefault="00000000" w:rsidRPr="00000000" w14:paraId="0000034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p w:rsidR="00000000" w:rsidDel="00000000" w:rsidP="00000000" w:rsidRDefault="00000000" w:rsidRPr="00000000" w14:paraId="0000035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Мотивуючий контроль</w:t>
            </w:r>
          </w:p>
        </w:tc>
        <w:tc>
          <w:tcPr/>
          <w:p w:rsidR="00000000" w:rsidDel="00000000" w:rsidP="00000000" w:rsidRDefault="00000000" w:rsidRPr="00000000" w14:paraId="0000035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35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p w:rsidR="00000000" w:rsidDel="00000000" w:rsidP="00000000" w:rsidRDefault="00000000" w:rsidRPr="00000000" w14:paraId="0000035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Шерінг</w:t>
            </w:r>
          </w:p>
        </w:tc>
        <w:tc>
          <w:tcPr/>
          <w:p w:rsidR="00000000" w:rsidDel="00000000" w:rsidP="00000000" w:rsidRDefault="00000000" w:rsidRPr="00000000" w14:paraId="0000035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35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35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 завершення «Я – молодець»</w:t>
            </w:r>
          </w:p>
        </w:tc>
        <w:tc>
          <w:tcPr/>
          <w:p w:rsidR="00000000" w:rsidDel="00000000" w:rsidP="00000000" w:rsidRDefault="00000000" w:rsidRPr="00000000" w14:paraId="0000035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295" w:hRule="atLeast"/>
          <w:tblHeader w:val="0"/>
        </w:trPr>
        <w:tc>
          <w:tcPr>
            <w:gridSpan w:val="2"/>
            <w:shd w:fill="e6e7e8" w:val="clear"/>
          </w:tcPr>
          <w:p w:rsidR="00000000" w:rsidDel="00000000" w:rsidP="00000000" w:rsidRDefault="00000000" w:rsidRPr="00000000" w14:paraId="0000035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Усього</w:t>
            </w:r>
          </w:p>
        </w:tc>
        <w:tc>
          <w:tcPr/>
          <w:p w:rsidR="00000000" w:rsidDel="00000000" w:rsidP="00000000" w:rsidRDefault="00000000" w:rsidRPr="00000000" w14:paraId="0000035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год.</w:t>
            </w:r>
          </w:p>
        </w:tc>
      </w:tr>
    </w:tbl>
    <w:p w:rsidR="00000000" w:rsidDel="00000000" w:rsidP="00000000" w:rsidRDefault="00000000" w:rsidRPr="00000000" w14:paraId="0000035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C">
      <w:pPr>
        <w:spacing w:line="360" w:lineRule="auto"/>
        <w:jc w:val="center"/>
        <w:rPr>
          <w:rFonts w:ascii="Times New Roman" w:cs="Times New Roman" w:eastAsia="Times New Roman" w:hAnsi="Times New Roman"/>
          <w:b w:val="1"/>
          <w:i w:val="1"/>
          <w:sz w:val="28"/>
          <w:szCs w:val="28"/>
        </w:rPr>
      </w:pPr>
      <w:bookmarkStart w:colFirst="0" w:colLast="0" w:name="_heading=h.3znysh7" w:id="2"/>
      <w:bookmarkEnd w:id="2"/>
      <w:r w:rsidDel="00000000" w:rsidR="00000000" w:rsidRPr="00000000">
        <w:rPr>
          <w:rtl w:val="0"/>
        </w:rPr>
      </w:r>
    </w:p>
    <w:p w:rsidR="00000000" w:rsidDel="00000000" w:rsidP="00000000" w:rsidRDefault="00000000" w:rsidRPr="00000000" w14:paraId="0000035D">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i w:val="1"/>
          <w:sz w:val="28"/>
          <w:szCs w:val="28"/>
          <w:rtl w:val="0"/>
        </w:rPr>
        <w:t xml:space="preserve">ЗАНЯТТЯ 7. </w:t>
      </w:r>
      <w:r w:rsidDel="00000000" w:rsidR="00000000" w:rsidRPr="00000000">
        <w:rPr>
          <w:rFonts w:ascii="Times New Roman" w:cs="Times New Roman" w:eastAsia="Times New Roman" w:hAnsi="Times New Roman"/>
          <w:b w:val="1"/>
          <w:sz w:val="28"/>
          <w:szCs w:val="28"/>
          <w:rtl w:val="0"/>
        </w:rPr>
        <w:t xml:space="preserve">ПОЗИТИВНЕ МИСЛЕННЯ. ІНТЕЛЕКТУАЛЬНА САМОРЕГУЛЯЦІЯ</w:t>
      </w:r>
    </w:p>
    <w:p w:rsidR="00000000" w:rsidDel="00000000" w:rsidP="00000000" w:rsidRDefault="00000000" w:rsidRPr="00000000" w14:paraId="0000035E">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та завдання: усвідомлення взаємозв’язку емоційної компетентності, позитивного мислення та самоефективності; формування мотивації досягнення; розвиток компетенцій позитивного мислення.</w:t>
      </w:r>
    </w:p>
    <w:p w:rsidR="00000000" w:rsidDel="00000000" w:rsidP="00000000" w:rsidRDefault="00000000" w:rsidRPr="00000000" w14:paraId="0000035F">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Структура заняття</w:t>
      </w:r>
    </w:p>
    <w:tbl>
      <w:tblPr>
        <w:tblStyle w:val="Table15"/>
        <w:tblW w:w="9517.0" w:type="dxa"/>
        <w:jc w:val="left"/>
        <w:tblInd w:w="117.0" w:type="dxa"/>
        <w:tblBorders>
          <w:top w:color="231f20" w:space="0" w:sz="4" w:val="single"/>
          <w:left w:color="231f20" w:space="0" w:sz="4" w:val="single"/>
          <w:bottom w:color="231f20" w:space="0" w:sz="4" w:val="single"/>
          <w:right w:color="231f20" w:space="0" w:sz="4" w:val="single"/>
          <w:insideH w:color="231f20" w:space="0" w:sz="4" w:val="single"/>
          <w:insideV w:color="231f20" w:space="0" w:sz="4" w:val="single"/>
        </w:tblBorders>
        <w:tblLayout w:type="fixed"/>
        <w:tblLook w:val="0000"/>
      </w:tblPr>
      <w:tblGrid>
        <w:gridCol w:w="720"/>
        <w:gridCol w:w="7805"/>
        <w:gridCol w:w="992"/>
        <w:tblGridChange w:id="0">
          <w:tblGrid>
            <w:gridCol w:w="720"/>
            <w:gridCol w:w="7805"/>
            <w:gridCol w:w="992"/>
          </w:tblGrid>
        </w:tblGridChange>
      </w:tblGrid>
      <w:tr>
        <w:trPr>
          <w:cantSplit w:val="0"/>
          <w:trHeight w:val="512" w:hRule="atLeast"/>
          <w:tblHeader w:val="0"/>
        </w:trPr>
        <w:tc>
          <w:tcPr>
            <w:shd w:fill="e6e7e8" w:val="clear"/>
          </w:tcPr>
          <w:p w:rsidR="00000000" w:rsidDel="00000000" w:rsidP="00000000" w:rsidRDefault="00000000" w:rsidRPr="00000000" w14:paraId="0000036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shd w:fill="e6e7e8" w:val="clear"/>
          </w:tcPr>
          <w:p w:rsidR="00000000" w:rsidDel="00000000" w:rsidP="00000000" w:rsidRDefault="00000000" w:rsidRPr="00000000" w14:paraId="0000036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діяльності</w:t>
            </w:r>
          </w:p>
        </w:tc>
        <w:tc>
          <w:tcPr>
            <w:shd w:fill="e6e7e8" w:val="clear"/>
          </w:tcPr>
          <w:p w:rsidR="00000000" w:rsidDel="00000000" w:rsidP="00000000" w:rsidRDefault="00000000" w:rsidRPr="00000000" w14:paraId="0000036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хв.</w:t>
            </w:r>
          </w:p>
        </w:tc>
      </w:tr>
      <w:tr>
        <w:trPr>
          <w:cantSplit w:val="0"/>
          <w:trHeight w:val="276" w:hRule="atLeast"/>
          <w:tblHeader w:val="0"/>
        </w:trPr>
        <w:tc>
          <w:tcPr>
            <w:shd w:fill="e6e7e8" w:val="clear"/>
          </w:tcPr>
          <w:p w:rsidR="00000000" w:rsidDel="00000000" w:rsidP="00000000" w:rsidRDefault="00000000" w:rsidRPr="00000000" w14:paraId="0000036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36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Притча «Іспит»</w:t>
            </w:r>
          </w:p>
        </w:tc>
        <w:tc>
          <w:tcPr/>
          <w:p w:rsidR="00000000" w:rsidDel="00000000" w:rsidP="00000000" w:rsidRDefault="00000000" w:rsidRPr="00000000" w14:paraId="0000036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516" w:hRule="atLeast"/>
          <w:tblHeader w:val="0"/>
        </w:trPr>
        <w:tc>
          <w:tcPr>
            <w:shd w:fill="e6e7e8" w:val="clear"/>
          </w:tcPr>
          <w:p w:rsidR="00000000" w:rsidDel="00000000" w:rsidP="00000000" w:rsidRDefault="00000000" w:rsidRPr="00000000" w14:paraId="0000036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36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Позитивне мислення. Техніка позитивного опрацювання неприємної ситуації «Чарівні запитання»</w:t>
            </w:r>
          </w:p>
        </w:tc>
        <w:tc>
          <w:tcPr/>
          <w:p w:rsidR="00000000" w:rsidDel="00000000" w:rsidP="00000000" w:rsidRDefault="00000000" w:rsidRPr="00000000" w14:paraId="0000036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76" w:hRule="atLeast"/>
          <w:tblHeader w:val="0"/>
        </w:trPr>
        <w:tc>
          <w:tcPr>
            <w:shd w:fill="e6e7e8" w:val="clear"/>
          </w:tcPr>
          <w:p w:rsidR="00000000" w:rsidDel="00000000" w:rsidP="00000000" w:rsidRDefault="00000000" w:rsidRPr="00000000" w14:paraId="0000036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36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Оптимістичний спосіб життя</w:t>
            </w:r>
          </w:p>
        </w:tc>
        <w:tc>
          <w:tcPr/>
          <w:p w:rsidR="00000000" w:rsidDel="00000000" w:rsidP="00000000" w:rsidRDefault="00000000" w:rsidRPr="00000000" w14:paraId="0000036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76" w:hRule="atLeast"/>
          <w:tblHeader w:val="0"/>
        </w:trPr>
        <w:tc>
          <w:tcPr>
            <w:shd w:fill="e6e7e8" w:val="clear"/>
          </w:tcPr>
          <w:p w:rsidR="00000000" w:rsidDel="00000000" w:rsidP="00000000" w:rsidRDefault="00000000" w:rsidRPr="00000000" w14:paraId="0000036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36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Скептики та оптимісти</w:t>
            </w:r>
          </w:p>
        </w:tc>
        <w:tc>
          <w:tcPr/>
          <w:p w:rsidR="00000000" w:rsidDel="00000000" w:rsidP="00000000" w:rsidRDefault="00000000" w:rsidRPr="00000000" w14:paraId="0000036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276" w:hRule="atLeast"/>
          <w:tblHeader w:val="0"/>
        </w:trPr>
        <w:tc>
          <w:tcPr>
            <w:shd w:fill="e6e7e8" w:val="clear"/>
          </w:tcPr>
          <w:p w:rsidR="00000000" w:rsidDel="00000000" w:rsidP="00000000" w:rsidRDefault="00000000" w:rsidRPr="00000000" w14:paraId="0000036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p w:rsidR="00000000" w:rsidDel="00000000" w:rsidP="00000000" w:rsidRDefault="00000000" w:rsidRPr="00000000" w14:paraId="0000037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Переваги та недоліки. Самоповага</w:t>
            </w:r>
          </w:p>
        </w:tc>
        <w:tc>
          <w:tcPr/>
          <w:p w:rsidR="00000000" w:rsidDel="00000000" w:rsidP="00000000" w:rsidRDefault="00000000" w:rsidRPr="00000000" w14:paraId="0000037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276" w:hRule="atLeast"/>
          <w:tblHeader w:val="0"/>
        </w:trPr>
        <w:tc>
          <w:tcPr>
            <w:shd w:fill="e6e7e8" w:val="clear"/>
          </w:tcPr>
          <w:p w:rsidR="00000000" w:rsidDel="00000000" w:rsidP="00000000" w:rsidRDefault="00000000" w:rsidRPr="00000000" w14:paraId="0000037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p w:rsidR="00000000" w:rsidDel="00000000" w:rsidP="00000000" w:rsidRDefault="00000000" w:rsidRPr="00000000" w14:paraId="0000037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підсвідоме</w:t>
            </w:r>
          </w:p>
        </w:tc>
        <w:tc>
          <w:tcPr/>
          <w:p w:rsidR="00000000" w:rsidDel="00000000" w:rsidP="00000000" w:rsidRDefault="00000000" w:rsidRPr="00000000" w14:paraId="0000037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shd w:fill="e6e7e8" w:val="clear"/>
          </w:tcPr>
          <w:p w:rsidR="00000000" w:rsidDel="00000000" w:rsidP="00000000" w:rsidRDefault="00000000" w:rsidRPr="00000000" w14:paraId="0000037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p w:rsidR="00000000" w:rsidDel="00000000" w:rsidP="00000000" w:rsidRDefault="00000000" w:rsidRPr="00000000" w14:paraId="0000037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Позитивна мова</w:t>
            </w:r>
          </w:p>
        </w:tc>
        <w:tc>
          <w:tcPr/>
          <w:p w:rsidR="00000000" w:rsidDel="00000000" w:rsidP="00000000" w:rsidRDefault="00000000" w:rsidRPr="00000000" w14:paraId="0000037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w:t>
            </w:r>
          </w:p>
        </w:tc>
      </w:tr>
      <w:tr>
        <w:trPr>
          <w:cantSplit w:val="0"/>
          <w:trHeight w:val="276" w:hRule="atLeast"/>
          <w:tblHeader w:val="0"/>
        </w:trPr>
        <w:tc>
          <w:tcPr>
            <w:shd w:fill="e6e7e8" w:val="clear"/>
          </w:tcPr>
          <w:p w:rsidR="00000000" w:rsidDel="00000000" w:rsidP="00000000" w:rsidRDefault="00000000" w:rsidRPr="00000000" w14:paraId="0000037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p w:rsidR="00000000" w:rsidDel="00000000" w:rsidP="00000000" w:rsidRDefault="00000000" w:rsidRPr="00000000" w14:paraId="0000037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Слухайте оптимістично</w:t>
            </w:r>
          </w:p>
        </w:tc>
        <w:tc>
          <w:tcPr/>
          <w:p w:rsidR="00000000" w:rsidDel="00000000" w:rsidP="00000000" w:rsidRDefault="00000000" w:rsidRPr="00000000" w14:paraId="0000037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shd w:fill="e6e7e8" w:val="clear"/>
          </w:tcPr>
          <w:p w:rsidR="00000000" w:rsidDel="00000000" w:rsidP="00000000" w:rsidRDefault="00000000" w:rsidRPr="00000000" w14:paraId="0000037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37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Успіх або програш</w:t>
            </w:r>
          </w:p>
        </w:tc>
        <w:tc>
          <w:tcPr/>
          <w:p w:rsidR="00000000" w:rsidDel="00000000" w:rsidP="00000000" w:rsidRDefault="00000000" w:rsidRPr="00000000" w14:paraId="0000037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276" w:hRule="atLeast"/>
          <w:tblHeader w:val="0"/>
        </w:trPr>
        <w:tc>
          <w:tcPr>
            <w:shd w:fill="e6e7e8" w:val="clear"/>
          </w:tcPr>
          <w:p w:rsidR="00000000" w:rsidDel="00000000" w:rsidP="00000000" w:rsidRDefault="00000000" w:rsidRPr="00000000" w14:paraId="0000037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37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Улюбленець долі</w:t>
            </w:r>
          </w:p>
        </w:tc>
        <w:tc>
          <w:tcPr/>
          <w:p w:rsidR="00000000" w:rsidDel="00000000" w:rsidP="00000000" w:rsidRDefault="00000000" w:rsidRPr="00000000" w14:paraId="0000038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76" w:hRule="atLeast"/>
          <w:tblHeader w:val="0"/>
        </w:trPr>
        <w:tc>
          <w:tcPr>
            <w:shd w:fill="e6e7e8" w:val="clear"/>
          </w:tcPr>
          <w:p w:rsidR="00000000" w:rsidDel="00000000" w:rsidP="00000000" w:rsidRDefault="00000000" w:rsidRPr="00000000" w14:paraId="0000038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p w:rsidR="00000000" w:rsidDel="00000000" w:rsidP="00000000" w:rsidRDefault="00000000" w:rsidRPr="00000000" w14:paraId="0000038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Мотивуючий контроль</w:t>
            </w:r>
          </w:p>
        </w:tc>
        <w:tc>
          <w:tcPr/>
          <w:p w:rsidR="00000000" w:rsidDel="00000000" w:rsidP="00000000" w:rsidRDefault="00000000" w:rsidRPr="00000000" w14:paraId="0000038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76" w:hRule="atLeast"/>
          <w:tblHeader w:val="0"/>
        </w:trPr>
        <w:tc>
          <w:tcPr>
            <w:shd w:fill="e6e7e8" w:val="clear"/>
          </w:tcPr>
          <w:p w:rsidR="00000000" w:rsidDel="00000000" w:rsidP="00000000" w:rsidRDefault="00000000" w:rsidRPr="00000000" w14:paraId="0000038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p w:rsidR="00000000" w:rsidDel="00000000" w:rsidP="00000000" w:rsidRDefault="00000000" w:rsidRPr="00000000" w14:paraId="0000038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Шерінг</w:t>
            </w:r>
          </w:p>
        </w:tc>
        <w:tc>
          <w:tcPr/>
          <w:p w:rsidR="00000000" w:rsidDel="00000000" w:rsidP="00000000" w:rsidRDefault="00000000" w:rsidRPr="00000000" w14:paraId="0000038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shd w:fill="e6e7e8" w:val="clear"/>
          </w:tcPr>
          <w:p w:rsidR="00000000" w:rsidDel="00000000" w:rsidP="00000000" w:rsidRDefault="00000000" w:rsidRPr="00000000" w14:paraId="0000038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p w:rsidR="00000000" w:rsidDel="00000000" w:rsidP="00000000" w:rsidRDefault="00000000" w:rsidRPr="00000000" w14:paraId="0000038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 завершення «Ти – молодець»</w:t>
            </w:r>
          </w:p>
        </w:tc>
        <w:tc>
          <w:tcPr/>
          <w:p w:rsidR="00000000" w:rsidDel="00000000" w:rsidP="00000000" w:rsidRDefault="00000000" w:rsidRPr="00000000" w14:paraId="0000038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272" w:hRule="atLeast"/>
          <w:tblHeader w:val="0"/>
        </w:trPr>
        <w:tc>
          <w:tcPr>
            <w:gridSpan w:val="2"/>
            <w:shd w:fill="e6e7e8" w:val="clear"/>
          </w:tcPr>
          <w:p w:rsidR="00000000" w:rsidDel="00000000" w:rsidP="00000000" w:rsidRDefault="00000000" w:rsidRPr="00000000" w14:paraId="0000038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Усього</w:t>
            </w:r>
          </w:p>
        </w:tc>
        <w:tc>
          <w:tcPr/>
          <w:p w:rsidR="00000000" w:rsidDel="00000000" w:rsidP="00000000" w:rsidRDefault="00000000" w:rsidRPr="00000000" w14:paraId="0000038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год.</w:t>
            </w:r>
          </w:p>
        </w:tc>
      </w:tr>
    </w:tbl>
    <w:p w:rsidR="00000000" w:rsidDel="00000000" w:rsidP="00000000" w:rsidRDefault="00000000" w:rsidRPr="00000000" w14:paraId="0000038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E">
      <w:pPr>
        <w:spacing w:line="360" w:lineRule="auto"/>
        <w:jc w:val="center"/>
        <w:rPr>
          <w:rFonts w:ascii="Times New Roman" w:cs="Times New Roman" w:eastAsia="Times New Roman" w:hAnsi="Times New Roman"/>
          <w:b w:val="1"/>
          <w:i w:val="1"/>
          <w:sz w:val="28"/>
          <w:szCs w:val="28"/>
        </w:rPr>
      </w:pPr>
      <w:bookmarkStart w:colFirst="0" w:colLast="0" w:name="_heading=h.2et92p0" w:id="3"/>
      <w:bookmarkEnd w:id="3"/>
      <w:r w:rsidDel="00000000" w:rsidR="00000000" w:rsidRPr="00000000">
        <w:rPr>
          <w:rtl w:val="0"/>
        </w:rPr>
      </w:r>
    </w:p>
    <w:p w:rsidR="00000000" w:rsidDel="00000000" w:rsidP="00000000" w:rsidRDefault="00000000" w:rsidRPr="00000000" w14:paraId="0000038F">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i w:val="1"/>
          <w:sz w:val="28"/>
          <w:szCs w:val="28"/>
          <w:rtl w:val="0"/>
        </w:rPr>
        <w:t xml:space="preserve">ЗАНЯТТЯ 8</w:t>
      </w:r>
      <w:r w:rsidDel="00000000" w:rsidR="00000000" w:rsidRPr="00000000">
        <w:rPr>
          <w:rFonts w:ascii="Times New Roman" w:cs="Times New Roman" w:eastAsia="Times New Roman" w:hAnsi="Times New Roman"/>
          <w:b w:val="1"/>
          <w:sz w:val="28"/>
          <w:szCs w:val="28"/>
          <w:rtl w:val="0"/>
        </w:rPr>
        <w:t xml:space="preserve">. РЕСУРСИ МИНУЛОГО, ТЕПЕРІШНЬОГО, МАЙБУТНЬОГО. КОМПЕТЕНТНІСТЬ У ЧАСІ</w:t>
      </w:r>
    </w:p>
    <w:p w:rsidR="00000000" w:rsidDel="00000000" w:rsidP="00000000" w:rsidRDefault="00000000" w:rsidRPr="00000000" w14:paraId="00000390">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та завдання: формування компетентності у часі; усвідомлення важливості конструктивного ставлення до минулого, теперішнього, майбутнього для вдосконалення емоційної компетентності; розвиток компетенцій: бути присутніми «тут і тепер», відчувати та об’єктивно сприймати реальність, інших людей; толерантність до невдач та невизначеності, здатність до розумного ризику.</w:t>
      </w:r>
    </w:p>
    <w:p w:rsidR="00000000" w:rsidDel="00000000" w:rsidP="00000000" w:rsidRDefault="00000000" w:rsidRPr="00000000" w14:paraId="00000391">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Структура заняття</w:t>
      </w:r>
    </w:p>
    <w:tbl>
      <w:tblPr>
        <w:tblStyle w:val="Table16"/>
        <w:tblW w:w="9517.0" w:type="dxa"/>
        <w:jc w:val="left"/>
        <w:tblInd w:w="117.0" w:type="dxa"/>
        <w:tblBorders>
          <w:top w:color="231f20" w:space="0" w:sz="4" w:val="single"/>
          <w:left w:color="231f20" w:space="0" w:sz="4" w:val="single"/>
          <w:bottom w:color="231f20" w:space="0" w:sz="4" w:val="single"/>
          <w:right w:color="231f20" w:space="0" w:sz="4" w:val="single"/>
          <w:insideH w:color="231f20" w:space="0" w:sz="4" w:val="single"/>
          <w:insideV w:color="231f20" w:space="0" w:sz="4" w:val="single"/>
        </w:tblBorders>
        <w:tblLayout w:type="fixed"/>
        <w:tblLook w:val="0000"/>
      </w:tblPr>
      <w:tblGrid>
        <w:gridCol w:w="720"/>
        <w:gridCol w:w="7663"/>
        <w:gridCol w:w="1134"/>
        <w:tblGridChange w:id="0">
          <w:tblGrid>
            <w:gridCol w:w="720"/>
            <w:gridCol w:w="7663"/>
            <w:gridCol w:w="1134"/>
          </w:tblGrid>
        </w:tblGridChange>
      </w:tblGrid>
      <w:tr>
        <w:trPr>
          <w:cantSplit w:val="0"/>
          <w:trHeight w:val="512" w:hRule="atLeast"/>
          <w:tblHeader w:val="0"/>
        </w:trPr>
        <w:tc>
          <w:tcPr>
            <w:shd w:fill="e6e7e8" w:val="clear"/>
          </w:tcPr>
          <w:p w:rsidR="00000000" w:rsidDel="00000000" w:rsidP="00000000" w:rsidRDefault="00000000" w:rsidRPr="00000000" w14:paraId="0000039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shd w:fill="e6e7e8" w:val="clear"/>
          </w:tcPr>
          <w:p w:rsidR="00000000" w:rsidDel="00000000" w:rsidP="00000000" w:rsidRDefault="00000000" w:rsidRPr="00000000" w14:paraId="0000039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діяльності</w:t>
            </w:r>
          </w:p>
        </w:tc>
        <w:tc>
          <w:tcPr>
            <w:shd w:fill="e6e7e8" w:val="clear"/>
          </w:tcPr>
          <w:p w:rsidR="00000000" w:rsidDel="00000000" w:rsidP="00000000" w:rsidRDefault="00000000" w:rsidRPr="00000000" w14:paraId="0000039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хв.</w:t>
            </w:r>
          </w:p>
        </w:tc>
      </w:tr>
      <w:tr>
        <w:trPr>
          <w:cantSplit w:val="0"/>
          <w:trHeight w:val="276" w:hRule="atLeast"/>
          <w:tblHeader w:val="0"/>
        </w:trPr>
        <w:tc>
          <w:tcPr>
            <w:shd w:fill="e6e7e8" w:val="clear"/>
          </w:tcPr>
          <w:p w:rsidR="00000000" w:rsidDel="00000000" w:rsidP="00000000" w:rsidRDefault="00000000" w:rsidRPr="00000000" w14:paraId="0000039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39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Історія про трьох мудреців</w:t>
            </w:r>
          </w:p>
        </w:tc>
        <w:tc>
          <w:tcPr/>
          <w:p w:rsidR="00000000" w:rsidDel="00000000" w:rsidP="00000000" w:rsidRDefault="00000000" w:rsidRPr="00000000" w14:paraId="0000039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76" w:hRule="atLeast"/>
          <w:tblHeader w:val="0"/>
        </w:trPr>
        <w:tc>
          <w:tcPr>
            <w:shd w:fill="e6e7e8" w:val="clear"/>
          </w:tcPr>
          <w:p w:rsidR="00000000" w:rsidDel="00000000" w:rsidP="00000000" w:rsidRDefault="00000000" w:rsidRPr="00000000" w14:paraId="0000039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39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Відчуття хвилини</w:t>
            </w:r>
          </w:p>
        </w:tc>
        <w:tc>
          <w:tcPr/>
          <w:p w:rsidR="00000000" w:rsidDel="00000000" w:rsidP="00000000" w:rsidRDefault="00000000" w:rsidRPr="00000000" w14:paraId="0000039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756" w:hRule="atLeast"/>
          <w:tblHeader w:val="0"/>
        </w:trPr>
        <w:tc>
          <w:tcPr>
            <w:shd w:fill="e6e7e8" w:val="clear"/>
          </w:tcPr>
          <w:p w:rsidR="00000000" w:rsidDel="00000000" w:rsidP="00000000" w:rsidRDefault="00000000" w:rsidRPr="00000000" w14:paraId="0000039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39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Минуле, теперішнє, майбутнє.</w:t>
            </w:r>
          </w:p>
          <w:p w:rsidR="00000000" w:rsidDel="00000000" w:rsidP="00000000" w:rsidRDefault="00000000" w:rsidRPr="00000000" w14:paraId="0000039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Техніки</w:t>
            </w:r>
            <w:r w:rsidDel="00000000" w:rsidR="00000000" w:rsidRPr="00000000">
              <w:rPr>
                <w:rFonts w:ascii="Times New Roman" w:cs="Times New Roman" w:eastAsia="Times New Roman" w:hAnsi="Times New Roman"/>
                <w:sz w:val="28"/>
                <w:szCs w:val="28"/>
                <w:rtl w:val="0"/>
              </w:rPr>
              <w:t xml:space="preserve">: повернення в реальність, виклику бажаних емоцій,</w:t>
            </w:r>
          </w:p>
          <w:p w:rsidR="00000000" w:rsidDel="00000000" w:rsidP="00000000" w:rsidRDefault="00000000" w:rsidRPr="00000000" w14:paraId="0000039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«Скринька радості», малюнок як спосіб саморегуляції</w:t>
            </w:r>
          </w:p>
        </w:tc>
        <w:tc>
          <w:tcPr/>
          <w:p w:rsidR="00000000" w:rsidDel="00000000" w:rsidP="00000000" w:rsidRDefault="00000000" w:rsidRPr="00000000" w14:paraId="000003A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r>
        <w:trPr>
          <w:cantSplit w:val="0"/>
          <w:trHeight w:val="276" w:hRule="atLeast"/>
          <w:tblHeader w:val="0"/>
        </w:trPr>
        <w:tc>
          <w:tcPr>
            <w:shd w:fill="e6e7e8" w:val="clear"/>
          </w:tcPr>
          <w:p w:rsidR="00000000" w:rsidDel="00000000" w:rsidP="00000000" w:rsidRDefault="00000000" w:rsidRPr="00000000" w14:paraId="000003A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3A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Траєкторія невизначеності</w:t>
            </w:r>
          </w:p>
        </w:tc>
        <w:tc>
          <w:tcPr/>
          <w:p w:rsidR="00000000" w:rsidDel="00000000" w:rsidP="00000000" w:rsidRDefault="00000000" w:rsidRPr="00000000" w14:paraId="000003A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76" w:hRule="atLeast"/>
          <w:tblHeader w:val="0"/>
        </w:trPr>
        <w:tc>
          <w:tcPr>
            <w:shd w:fill="e6e7e8" w:val="clear"/>
          </w:tcPr>
          <w:p w:rsidR="00000000" w:rsidDel="00000000" w:rsidP="00000000" w:rsidRDefault="00000000" w:rsidRPr="00000000" w14:paraId="000003A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p w:rsidR="00000000" w:rsidDel="00000000" w:rsidP="00000000" w:rsidRDefault="00000000" w:rsidRPr="00000000" w14:paraId="000003A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Моя мрія</w:t>
            </w:r>
          </w:p>
        </w:tc>
        <w:tc>
          <w:tcPr/>
          <w:p w:rsidR="00000000" w:rsidDel="00000000" w:rsidP="00000000" w:rsidRDefault="00000000" w:rsidRPr="00000000" w14:paraId="000003A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76" w:hRule="atLeast"/>
          <w:tblHeader w:val="0"/>
        </w:trPr>
        <w:tc>
          <w:tcPr>
            <w:shd w:fill="e6e7e8" w:val="clear"/>
          </w:tcPr>
          <w:p w:rsidR="00000000" w:rsidDel="00000000" w:rsidP="00000000" w:rsidRDefault="00000000" w:rsidRPr="00000000" w14:paraId="000003A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p w:rsidR="00000000" w:rsidDel="00000000" w:rsidP="00000000" w:rsidRDefault="00000000" w:rsidRPr="00000000" w14:paraId="000003A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щучим велінням, за моїм хотінням…</w:t>
            </w:r>
          </w:p>
        </w:tc>
        <w:tc>
          <w:tcPr/>
          <w:p w:rsidR="00000000" w:rsidDel="00000000" w:rsidP="00000000" w:rsidRDefault="00000000" w:rsidRPr="00000000" w14:paraId="000003A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76" w:hRule="atLeast"/>
          <w:tblHeader w:val="0"/>
        </w:trPr>
        <w:tc>
          <w:tcPr>
            <w:shd w:fill="e6e7e8" w:val="clear"/>
          </w:tcPr>
          <w:p w:rsidR="00000000" w:rsidDel="00000000" w:rsidP="00000000" w:rsidRDefault="00000000" w:rsidRPr="00000000" w14:paraId="000003A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p w:rsidR="00000000" w:rsidDel="00000000" w:rsidP="00000000" w:rsidRDefault="00000000" w:rsidRPr="00000000" w14:paraId="000003A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Мотивуючий контроль</w:t>
            </w:r>
          </w:p>
        </w:tc>
        <w:tc>
          <w:tcPr/>
          <w:p w:rsidR="00000000" w:rsidDel="00000000" w:rsidP="00000000" w:rsidRDefault="00000000" w:rsidRPr="00000000" w14:paraId="000003A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76" w:hRule="atLeast"/>
          <w:tblHeader w:val="0"/>
        </w:trPr>
        <w:tc>
          <w:tcPr>
            <w:shd w:fill="e6e7e8" w:val="clear"/>
          </w:tcPr>
          <w:p w:rsidR="00000000" w:rsidDel="00000000" w:rsidP="00000000" w:rsidRDefault="00000000" w:rsidRPr="00000000" w14:paraId="000003A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p w:rsidR="00000000" w:rsidDel="00000000" w:rsidP="00000000" w:rsidRDefault="00000000" w:rsidRPr="00000000" w14:paraId="000003A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Шерінг</w:t>
            </w:r>
          </w:p>
        </w:tc>
        <w:tc>
          <w:tcPr/>
          <w:p w:rsidR="00000000" w:rsidDel="00000000" w:rsidP="00000000" w:rsidRDefault="00000000" w:rsidRPr="00000000" w14:paraId="000003A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shd w:fill="e6e7e8" w:val="clear"/>
          </w:tcPr>
          <w:p w:rsidR="00000000" w:rsidDel="00000000" w:rsidP="00000000" w:rsidRDefault="00000000" w:rsidRPr="00000000" w14:paraId="000003B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3B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 завершення «Щасливо»</w:t>
            </w:r>
          </w:p>
        </w:tc>
        <w:tc>
          <w:tcPr/>
          <w:p w:rsidR="00000000" w:rsidDel="00000000" w:rsidP="00000000" w:rsidRDefault="00000000" w:rsidRPr="00000000" w14:paraId="000003B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272" w:hRule="atLeast"/>
          <w:tblHeader w:val="0"/>
        </w:trPr>
        <w:tc>
          <w:tcPr>
            <w:gridSpan w:val="2"/>
            <w:shd w:fill="e6e7e8" w:val="clear"/>
          </w:tcPr>
          <w:p w:rsidR="00000000" w:rsidDel="00000000" w:rsidP="00000000" w:rsidRDefault="00000000" w:rsidRPr="00000000" w14:paraId="000003B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Усього</w:t>
            </w:r>
          </w:p>
        </w:tc>
        <w:tc>
          <w:tcPr/>
          <w:p w:rsidR="00000000" w:rsidDel="00000000" w:rsidP="00000000" w:rsidRDefault="00000000" w:rsidRPr="00000000" w14:paraId="000003B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год.</w:t>
            </w:r>
          </w:p>
        </w:tc>
      </w:tr>
    </w:tbl>
    <w:p w:rsidR="00000000" w:rsidDel="00000000" w:rsidP="00000000" w:rsidRDefault="00000000" w:rsidRPr="00000000" w14:paraId="000003B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7">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i w:val="1"/>
          <w:sz w:val="28"/>
          <w:szCs w:val="28"/>
          <w:rtl w:val="0"/>
        </w:rPr>
        <w:t xml:space="preserve">ЗАНЯТТЯ 9. </w:t>
      </w:r>
      <w:r w:rsidDel="00000000" w:rsidR="00000000" w:rsidRPr="00000000">
        <w:rPr>
          <w:rFonts w:ascii="Times New Roman" w:cs="Times New Roman" w:eastAsia="Times New Roman" w:hAnsi="Times New Roman"/>
          <w:b w:val="1"/>
          <w:sz w:val="28"/>
          <w:szCs w:val="28"/>
          <w:rtl w:val="0"/>
        </w:rPr>
        <w:t xml:space="preserve">СОЦІАЛЬНА ЧУЙНІСТЬ. НЕВЕРБАЛЬНЕ СПІЛКУВАННЯ</w:t>
      </w:r>
    </w:p>
    <w:p w:rsidR="00000000" w:rsidDel="00000000" w:rsidP="00000000" w:rsidRDefault="00000000" w:rsidRPr="00000000" w14:paraId="000003B8">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та завдання: усвідомлення емоційних процесів під час міжособистісної взаємодії; освоєння навичок соціальної чуйності; розширення діапазону емоцій; розвиток компетенцій: ідентифікувати, аналізувати, вербалізувати емоції та почуття співрозмовника, розуміти причини їх виникнення; надавати емоційну підтримку; володіти навичками уважного слухання.</w:t>
      </w:r>
    </w:p>
    <w:p w:rsidR="00000000" w:rsidDel="00000000" w:rsidP="00000000" w:rsidRDefault="00000000" w:rsidRPr="00000000" w14:paraId="000003B9">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Структура заняття</w:t>
      </w:r>
    </w:p>
    <w:tbl>
      <w:tblPr>
        <w:tblStyle w:val="Table17"/>
        <w:tblW w:w="9547.0" w:type="dxa"/>
        <w:jc w:val="left"/>
        <w:tblInd w:w="117.0" w:type="dxa"/>
        <w:tblBorders>
          <w:top w:color="231f20" w:space="0" w:sz="4" w:val="single"/>
          <w:left w:color="231f20" w:space="0" w:sz="4" w:val="single"/>
          <w:bottom w:color="231f20" w:space="0" w:sz="4" w:val="single"/>
          <w:right w:color="231f20" w:space="0" w:sz="4" w:val="single"/>
          <w:insideH w:color="231f20" w:space="0" w:sz="4" w:val="single"/>
          <w:insideV w:color="231f20" w:space="0" w:sz="4" w:val="single"/>
        </w:tblBorders>
        <w:tblLayout w:type="fixed"/>
        <w:tblLook w:val="0000"/>
      </w:tblPr>
      <w:tblGrid>
        <w:gridCol w:w="30"/>
        <w:gridCol w:w="699"/>
        <w:gridCol w:w="9"/>
        <w:gridCol w:w="7080"/>
        <w:gridCol w:w="142"/>
        <w:gridCol w:w="1557"/>
        <w:gridCol w:w="30"/>
        <w:tblGridChange w:id="0">
          <w:tblGrid>
            <w:gridCol w:w="30"/>
            <w:gridCol w:w="699"/>
            <w:gridCol w:w="9"/>
            <w:gridCol w:w="7080"/>
            <w:gridCol w:w="142"/>
            <w:gridCol w:w="1557"/>
            <w:gridCol w:w="30"/>
          </w:tblGrid>
        </w:tblGridChange>
      </w:tblGrid>
      <w:tr>
        <w:trPr>
          <w:cantSplit w:val="0"/>
          <w:trHeight w:val="535" w:hRule="atLeast"/>
          <w:tblHeader w:val="0"/>
        </w:trPr>
        <w:tc>
          <w:tcPr>
            <w:gridSpan w:val="2"/>
            <w:shd w:fill="e6e7e8" w:val="clear"/>
          </w:tcPr>
          <w:p w:rsidR="00000000" w:rsidDel="00000000" w:rsidP="00000000" w:rsidRDefault="00000000" w:rsidRPr="00000000" w14:paraId="000003B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gridSpan w:val="3"/>
            <w:shd w:fill="e6e7e8" w:val="clear"/>
          </w:tcPr>
          <w:p w:rsidR="00000000" w:rsidDel="00000000" w:rsidP="00000000" w:rsidRDefault="00000000" w:rsidRPr="00000000" w14:paraId="000003B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діяльності</w:t>
            </w:r>
          </w:p>
        </w:tc>
        <w:tc>
          <w:tcPr>
            <w:gridSpan w:val="2"/>
            <w:shd w:fill="e6e7e8" w:val="clear"/>
          </w:tcPr>
          <w:p w:rsidR="00000000" w:rsidDel="00000000" w:rsidP="00000000" w:rsidRDefault="00000000" w:rsidRPr="00000000" w14:paraId="000003B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хв.</w:t>
            </w:r>
          </w:p>
        </w:tc>
      </w:tr>
      <w:tr>
        <w:trPr>
          <w:cantSplit w:val="0"/>
          <w:trHeight w:val="276" w:hRule="atLeast"/>
          <w:tblHeader w:val="0"/>
        </w:trPr>
        <w:tc>
          <w:tcPr>
            <w:gridSpan w:val="2"/>
            <w:shd w:fill="e6e7e8" w:val="clear"/>
          </w:tcPr>
          <w:p w:rsidR="00000000" w:rsidDel="00000000" w:rsidP="00000000" w:rsidRDefault="00000000" w:rsidRPr="00000000" w14:paraId="000003C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gridSpan w:val="3"/>
          </w:tcPr>
          <w:p w:rsidR="00000000" w:rsidDel="00000000" w:rsidP="00000000" w:rsidRDefault="00000000" w:rsidRPr="00000000" w14:paraId="000003C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Притча «Відстань»</w:t>
            </w:r>
          </w:p>
        </w:tc>
        <w:tc>
          <w:tcPr>
            <w:gridSpan w:val="2"/>
          </w:tcPr>
          <w:p w:rsidR="00000000" w:rsidDel="00000000" w:rsidP="00000000" w:rsidRDefault="00000000" w:rsidRPr="00000000" w14:paraId="000003C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gridSpan w:val="2"/>
            <w:shd w:fill="e6e7e8" w:val="clear"/>
          </w:tcPr>
          <w:p w:rsidR="00000000" w:rsidDel="00000000" w:rsidP="00000000" w:rsidRDefault="00000000" w:rsidRPr="00000000" w14:paraId="000003C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gridSpan w:val="3"/>
          </w:tcPr>
          <w:p w:rsidR="00000000" w:rsidDel="00000000" w:rsidP="00000000" w:rsidRDefault="00000000" w:rsidRPr="00000000" w14:paraId="000003C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Намалюй за хвилину</w:t>
            </w:r>
          </w:p>
        </w:tc>
        <w:tc>
          <w:tcPr>
            <w:gridSpan w:val="2"/>
          </w:tcPr>
          <w:p w:rsidR="00000000" w:rsidDel="00000000" w:rsidP="00000000" w:rsidRDefault="00000000" w:rsidRPr="00000000" w14:paraId="000003C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gridSpan w:val="2"/>
            <w:shd w:fill="e6e7e8" w:val="clear"/>
          </w:tcPr>
          <w:p w:rsidR="00000000" w:rsidDel="00000000" w:rsidP="00000000" w:rsidRDefault="00000000" w:rsidRPr="00000000" w14:paraId="000003C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gridSpan w:val="3"/>
          </w:tcPr>
          <w:p w:rsidR="00000000" w:rsidDel="00000000" w:rsidP="00000000" w:rsidRDefault="00000000" w:rsidRPr="00000000" w14:paraId="000003D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Заморожені та гарячі</w:t>
            </w:r>
          </w:p>
        </w:tc>
        <w:tc>
          <w:tcPr>
            <w:gridSpan w:val="2"/>
          </w:tcPr>
          <w:p w:rsidR="00000000" w:rsidDel="00000000" w:rsidP="00000000" w:rsidRDefault="00000000" w:rsidRPr="00000000" w14:paraId="000003D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276" w:hRule="atLeast"/>
          <w:tblHeader w:val="0"/>
        </w:trPr>
        <w:tc>
          <w:tcPr>
            <w:gridSpan w:val="2"/>
            <w:shd w:fill="e6e7e8" w:val="clear"/>
          </w:tcPr>
          <w:p w:rsidR="00000000" w:rsidDel="00000000" w:rsidP="00000000" w:rsidRDefault="00000000" w:rsidRPr="00000000" w14:paraId="000003D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gridSpan w:val="3"/>
          </w:tcPr>
          <w:p w:rsidR="00000000" w:rsidDel="00000000" w:rsidP="00000000" w:rsidRDefault="00000000" w:rsidRPr="00000000" w14:paraId="000003D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Погляд</w:t>
            </w:r>
          </w:p>
        </w:tc>
        <w:tc>
          <w:tcPr>
            <w:gridSpan w:val="2"/>
          </w:tcPr>
          <w:p w:rsidR="00000000" w:rsidDel="00000000" w:rsidP="00000000" w:rsidRDefault="00000000" w:rsidRPr="00000000" w14:paraId="000003D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gridSpan w:val="2"/>
            <w:shd w:fill="e6e7e8" w:val="clear"/>
          </w:tcPr>
          <w:p w:rsidR="00000000" w:rsidDel="00000000" w:rsidP="00000000" w:rsidRDefault="00000000" w:rsidRPr="00000000" w14:paraId="000003D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gridSpan w:val="3"/>
          </w:tcPr>
          <w:p w:rsidR="00000000" w:rsidDel="00000000" w:rsidP="00000000" w:rsidRDefault="00000000" w:rsidRPr="00000000" w14:paraId="000003D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Інтонація голосу. «Няв – няв»</w:t>
            </w:r>
          </w:p>
        </w:tc>
        <w:tc>
          <w:tcPr>
            <w:gridSpan w:val="2"/>
          </w:tcPr>
          <w:p w:rsidR="00000000" w:rsidDel="00000000" w:rsidP="00000000" w:rsidRDefault="00000000" w:rsidRPr="00000000" w14:paraId="000003E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76" w:hRule="atLeast"/>
          <w:tblHeader w:val="0"/>
        </w:trPr>
        <w:tc>
          <w:tcPr>
            <w:gridSpan w:val="2"/>
            <w:shd w:fill="e6e7e8" w:val="clear"/>
          </w:tcPr>
          <w:p w:rsidR="00000000" w:rsidDel="00000000" w:rsidP="00000000" w:rsidRDefault="00000000" w:rsidRPr="00000000" w14:paraId="000003E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gridSpan w:val="3"/>
          </w:tcPr>
          <w:p w:rsidR="00000000" w:rsidDel="00000000" w:rsidP="00000000" w:rsidRDefault="00000000" w:rsidRPr="00000000" w14:paraId="000003E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«Німе кіно». Історії про стосунки</w:t>
            </w:r>
          </w:p>
        </w:tc>
        <w:tc>
          <w:tcPr>
            <w:gridSpan w:val="2"/>
          </w:tcPr>
          <w:p w:rsidR="00000000" w:rsidDel="00000000" w:rsidP="00000000" w:rsidRDefault="00000000" w:rsidRPr="00000000" w14:paraId="000003E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76" w:hRule="atLeast"/>
          <w:tblHeader w:val="0"/>
        </w:trPr>
        <w:tc>
          <w:tcPr>
            <w:gridSpan w:val="2"/>
            <w:shd w:fill="e6e7e8" w:val="clear"/>
          </w:tcPr>
          <w:p w:rsidR="00000000" w:rsidDel="00000000" w:rsidP="00000000" w:rsidRDefault="00000000" w:rsidRPr="00000000" w14:paraId="000003E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gridSpan w:val="3"/>
          </w:tcPr>
          <w:p w:rsidR="00000000" w:rsidDel="00000000" w:rsidP="00000000" w:rsidRDefault="00000000" w:rsidRPr="00000000" w14:paraId="000003E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зрозуміти співрозмовника? Емпатія</w:t>
            </w:r>
          </w:p>
        </w:tc>
        <w:tc>
          <w:tcPr>
            <w:gridSpan w:val="2"/>
          </w:tcPr>
          <w:p w:rsidR="00000000" w:rsidDel="00000000" w:rsidP="00000000" w:rsidRDefault="00000000" w:rsidRPr="00000000" w14:paraId="000003F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gridSpan w:val="2"/>
            <w:shd w:fill="e6e7e8" w:val="clear"/>
          </w:tcPr>
          <w:p w:rsidR="00000000" w:rsidDel="00000000" w:rsidP="00000000" w:rsidRDefault="00000000" w:rsidRPr="00000000" w14:paraId="000003F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gridSpan w:val="3"/>
          </w:tcPr>
          <w:p w:rsidR="00000000" w:rsidDel="00000000" w:rsidP="00000000" w:rsidRDefault="00000000" w:rsidRPr="00000000" w14:paraId="000003F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Долоні. Віддзеркалення руху. Техніка віддзеркалення</w:t>
            </w:r>
          </w:p>
        </w:tc>
        <w:tc>
          <w:tcPr>
            <w:gridSpan w:val="2"/>
          </w:tcPr>
          <w:p w:rsidR="00000000" w:rsidDel="00000000" w:rsidP="00000000" w:rsidRDefault="00000000" w:rsidRPr="00000000" w14:paraId="000003F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gridSpan w:val="2"/>
            <w:shd w:fill="e6e7e8" w:val="clear"/>
          </w:tcPr>
          <w:p w:rsidR="00000000" w:rsidDel="00000000" w:rsidP="00000000" w:rsidRDefault="00000000" w:rsidRPr="00000000" w14:paraId="000003F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gridSpan w:val="3"/>
          </w:tcPr>
          <w:p w:rsidR="00000000" w:rsidDel="00000000" w:rsidP="00000000" w:rsidRDefault="00000000" w:rsidRPr="00000000" w14:paraId="000003F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ми говоримо, і як ми говоримо!</w:t>
            </w:r>
          </w:p>
        </w:tc>
        <w:tc>
          <w:tcPr>
            <w:gridSpan w:val="2"/>
          </w:tcPr>
          <w:p w:rsidR="00000000" w:rsidDel="00000000" w:rsidP="00000000" w:rsidRDefault="00000000" w:rsidRPr="00000000" w14:paraId="000003F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gridSpan w:val="2"/>
            <w:shd w:fill="e6e7e8" w:val="clear"/>
          </w:tcPr>
          <w:p w:rsidR="00000000" w:rsidDel="00000000" w:rsidP="00000000" w:rsidRDefault="00000000" w:rsidRPr="00000000" w14:paraId="0000040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gridSpan w:val="3"/>
          </w:tcPr>
          <w:p w:rsidR="00000000" w:rsidDel="00000000" w:rsidP="00000000" w:rsidRDefault="00000000" w:rsidRPr="00000000" w14:paraId="0000040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Дотик</w:t>
            </w:r>
          </w:p>
        </w:tc>
        <w:tc>
          <w:tcPr>
            <w:gridSpan w:val="2"/>
          </w:tcPr>
          <w:p w:rsidR="00000000" w:rsidDel="00000000" w:rsidP="00000000" w:rsidRDefault="00000000" w:rsidRPr="00000000" w14:paraId="0000040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gridSpan w:val="2"/>
            <w:shd w:fill="e6e7e8" w:val="clear"/>
          </w:tcPr>
          <w:p w:rsidR="00000000" w:rsidDel="00000000" w:rsidP="00000000" w:rsidRDefault="00000000" w:rsidRPr="00000000" w14:paraId="0000040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gridSpan w:val="3"/>
          </w:tcPr>
          <w:p w:rsidR="00000000" w:rsidDel="00000000" w:rsidP="00000000" w:rsidRDefault="00000000" w:rsidRPr="00000000" w14:paraId="0000040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Кроки назустріч</w:t>
            </w:r>
          </w:p>
        </w:tc>
        <w:tc>
          <w:tcPr>
            <w:gridSpan w:val="2"/>
          </w:tcPr>
          <w:p w:rsidR="00000000" w:rsidDel="00000000" w:rsidP="00000000" w:rsidRDefault="00000000" w:rsidRPr="00000000" w14:paraId="0000040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gridSpan w:val="2"/>
            <w:shd w:fill="e6e7e8" w:val="clear"/>
          </w:tcPr>
          <w:p w:rsidR="00000000" w:rsidDel="00000000" w:rsidP="00000000" w:rsidRDefault="00000000" w:rsidRPr="00000000" w14:paraId="0000040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gridSpan w:val="3"/>
          </w:tcPr>
          <w:p w:rsidR="00000000" w:rsidDel="00000000" w:rsidP="00000000" w:rsidRDefault="00000000" w:rsidRPr="00000000" w14:paraId="0000041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«Два олівці». Вирішення комунікативних завдань</w:t>
            </w:r>
          </w:p>
        </w:tc>
        <w:tc>
          <w:tcPr>
            <w:gridSpan w:val="2"/>
          </w:tcPr>
          <w:p w:rsidR="00000000" w:rsidDel="00000000" w:rsidP="00000000" w:rsidRDefault="00000000" w:rsidRPr="00000000" w14:paraId="0000041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276" w:hRule="atLeast"/>
          <w:tblHeader w:val="0"/>
        </w:trPr>
        <w:tc>
          <w:tcPr>
            <w:gridSpan w:val="2"/>
            <w:shd w:fill="e6e7e8" w:val="clear"/>
          </w:tcPr>
          <w:p w:rsidR="00000000" w:rsidDel="00000000" w:rsidP="00000000" w:rsidRDefault="00000000" w:rsidRPr="00000000" w14:paraId="0000041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gridSpan w:val="3"/>
          </w:tcPr>
          <w:p w:rsidR="00000000" w:rsidDel="00000000" w:rsidP="00000000" w:rsidRDefault="00000000" w:rsidRPr="00000000" w14:paraId="0000041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Танок точки контакту</w:t>
            </w:r>
          </w:p>
        </w:tc>
        <w:tc>
          <w:tcPr>
            <w:gridSpan w:val="2"/>
          </w:tcPr>
          <w:p w:rsidR="00000000" w:rsidDel="00000000" w:rsidP="00000000" w:rsidRDefault="00000000" w:rsidRPr="00000000" w14:paraId="0000041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516" w:hRule="atLeast"/>
          <w:tblHeader w:val="0"/>
        </w:trPr>
        <w:tc>
          <w:tcPr/>
          <w:p w:rsidR="00000000" w:rsidDel="00000000" w:rsidP="00000000" w:rsidRDefault="00000000" w:rsidRPr="00000000" w14:paraId="0000041C">
            <w:pPr>
              <w:pBdr>
                <w:top w:space="0" w:sz="0" w:val="nil"/>
                <w:left w:space="0" w:sz="0" w:val="nil"/>
                <w:bottom w:space="0" w:sz="0" w:val="nil"/>
                <w:right w:space="0" w:sz="0" w:val="nil"/>
                <w:between w:space="0" w:sz="0" w:val="nil"/>
              </w:pBdr>
              <w:spacing w:line="276" w:lineRule="auto"/>
              <w:rPr>
                <w:rFonts w:ascii="Times New Roman" w:cs="Times New Roman" w:eastAsia="Times New Roman" w:hAnsi="Times New Roman"/>
                <w:sz w:val="28"/>
                <w:szCs w:val="28"/>
              </w:rPr>
            </w:pPr>
            <w:r w:rsidDel="00000000" w:rsidR="00000000" w:rsidRPr="00000000">
              <w:rPr>
                <w:rtl w:val="0"/>
              </w:rPr>
            </w:r>
          </w:p>
        </w:tc>
        <w:tc>
          <w:tcPr>
            <w:gridSpan w:val="2"/>
            <w:shd w:fill="e6e7e8" w:val="clear"/>
          </w:tcPr>
          <w:p w:rsidR="00000000" w:rsidDel="00000000" w:rsidP="00000000" w:rsidRDefault="00000000" w:rsidRPr="00000000" w14:paraId="0000041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gridSpan w:val="2"/>
          </w:tcPr>
          <w:p w:rsidR="00000000" w:rsidDel="00000000" w:rsidP="00000000" w:rsidRDefault="00000000" w:rsidRPr="00000000" w14:paraId="0000041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Сонце і вітер. Техніки: підкреслення спільності, значущості партнера, вербалізації власних почуттів і партнера</w:t>
            </w:r>
          </w:p>
        </w:tc>
        <w:tc>
          <w:tcPr/>
          <w:p w:rsidR="00000000" w:rsidDel="00000000" w:rsidP="00000000" w:rsidRDefault="00000000" w:rsidRPr="00000000" w14:paraId="0000042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76" w:hRule="atLeast"/>
          <w:tblHeader w:val="0"/>
        </w:trPr>
        <w:tc>
          <w:tcPr/>
          <w:p w:rsidR="00000000" w:rsidDel="00000000" w:rsidP="00000000" w:rsidRDefault="00000000" w:rsidRPr="00000000" w14:paraId="00000422">
            <w:pPr>
              <w:pBdr>
                <w:top w:space="0" w:sz="0" w:val="nil"/>
                <w:left w:space="0" w:sz="0" w:val="nil"/>
                <w:bottom w:space="0" w:sz="0" w:val="nil"/>
                <w:right w:space="0" w:sz="0" w:val="nil"/>
                <w:between w:space="0" w:sz="0" w:val="nil"/>
              </w:pBdr>
              <w:spacing w:line="276" w:lineRule="auto"/>
              <w:rPr>
                <w:rFonts w:ascii="Times New Roman" w:cs="Times New Roman" w:eastAsia="Times New Roman" w:hAnsi="Times New Roman"/>
                <w:sz w:val="28"/>
                <w:szCs w:val="28"/>
              </w:rPr>
            </w:pPr>
            <w:r w:rsidDel="00000000" w:rsidR="00000000" w:rsidRPr="00000000">
              <w:rPr>
                <w:rtl w:val="0"/>
              </w:rPr>
            </w:r>
          </w:p>
        </w:tc>
        <w:tc>
          <w:tcPr>
            <w:gridSpan w:val="2"/>
            <w:shd w:fill="e6e7e8" w:val="clear"/>
          </w:tcPr>
          <w:p w:rsidR="00000000" w:rsidDel="00000000" w:rsidP="00000000" w:rsidRDefault="00000000" w:rsidRPr="00000000" w14:paraId="0000042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c>
          <w:tcPr>
            <w:gridSpan w:val="2"/>
          </w:tcPr>
          <w:p w:rsidR="00000000" w:rsidDel="00000000" w:rsidP="00000000" w:rsidRDefault="00000000" w:rsidRPr="00000000" w14:paraId="0000042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Мотивуючий контроль</w:t>
            </w:r>
          </w:p>
        </w:tc>
        <w:tc>
          <w:tcPr/>
          <w:p w:rsidR="00000000" w:rsidDel="00000000" w:rsidP="00000000" w:rsidRDefault="00000000" w:rsidRPr="00000000" w14:paraId="0000042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76" w:hRule="atLeast"/>
          <w:tblHeader w:val="0"/>
        </w:trPr>
        <w:tc>
          <w:tcPr/>
          <w:p w:rsidR="00000000" w:rsidDel="00000000" w:rsidP="00000000" w:rsidRDefault="00000000" w:rsidRPr="00000000" w14:paraId="00000428">
            <w:pPr>
              <w:pBdr>
                <w:top w:space="0" w:sz="0" w:val="nil"/>
                <w:left w:space="0" w:sz="0" w:val="nil"/>
                <w:bottom w:space="0" w:sz="0" w:val="nil"/>
                <w:right w:space="0" w:sz="0" w:val="nil"/>
                <w:between w:space="0" w:sz="0" w:val="nil"/>
              </w:pBdr>
              <w:spacing w:line="276" w:lineRule="auto"/>
              <w:rPr>
                <w:rFonts w:ascii="Times New Roman" w:cs="Times New Roman" w:eastAsia="Times New Roman" w:hAnsi="Times New Roman"/>
                <w:sz w:val="28"/>
                <w:szCs w:val="28"/>
              </w:rPr>
            </w:pPr>
            <w:r w:rsidDel="00000000" w:rsidR="00000000" w:rsidRPr="00000000">
              <w:rPr>
                <w:rtl w:val="0"/>
              </w:rPr>
            </w:r>
          </w:p>
        </w:tc>
        <w:tc>
          <w:tcPr>
            <w:gridSpan w:val="2"/>
            <w:shd w:fill="e6e7e8" w:val="clear"/>
          </w:tcPr>
          <w:p w:rsidR="00000000" w:rsidDel="00000000" w:rsidP="00000000" w:rsidRDefault="00000000" w:rsidRPr="00000000" w14:paraId="0000042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gridSpan w:val="2"/>
          </w:tcPr>
          <w:p w:rsidR="00000000" w:rsidDel="00000000" w:rsidP="00000000" w:rsidRDefault="00000000" w:rsidRPr="00000000" w14:paraId="0000042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Шерінг</w:t>
            </w:r>
          </w:p>
        </w:tc>
        <w:tc>
          <w:tcPr/>
          <w:p w:rsidR="00000000" w:rsidDel="00000000" w:rsidP="00000000" w:rsidRDefault="00000000" w:rsidRPr="00000000" w14:paraId="0000042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76" w:hRule="atLeast"/>
          <w:tblHeader w:val="0"/>
        </w:trPr>
        <w:tc>
          <w:tcPr/>
          <w:p w:rsidR="00000000" w:rsidDel="00000000" w:rsidP="00000000" w:rsidRDefault="00000000" w:rsidRPr="00000000" w14:paraId="0000042E">
            <w:pPr>
              <w:pBdr>
                <w:top w:space="0" w:sz="0" w:val="nil"/>
                <w:left w:space="0" w:sz="0" w:val="nil"/>
                <w:bottom w:space="0" w:sz="0" w:val="nil"/>
                <w:right w:space="0" w:sz="0" w:val="nil"/>
                <w:between w:space="0" w:sz="0" w:val="nil"/>
              </w:pBdr>
              <w:spacing w:line="276" w:lineRule="auto"/>
              <w:rPr>
                <w:rFonts w:ascii="Times New Roman" w:cs="Times New Roman" w:eastAsia="Times New Roman" w:hAnsi="Times New Roman"/>
                <w:sz w:val="28"/>
                <w:szCs w:val="28"/>
              </w:rPr>
            </w:pPr>
            <w:r w:rsidDel="00000000" w:rsidR="00000000" w:rsidRPr="00000000">
              <w:rPr>
                <w:rtl w:val="0"/>
              </w:rPr>
            </w:r>
          </w:p>
        </w:tc>
        <w:tc>
          <w:tcPr>
            <w:gridSpan w:val="2"/>
            <w:shd w:fill="e6e7e8" w:val="clear"/>
          </w:tcPr>
          <w:p w:rsidR="00000000" w:rsidDel="00000000" w:rsidP="00000000" w:rsidRDefault="00000000" w:rsidRPr="00000000" w14:paraId="0000042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gridSpan w:val="2"/>
          </w:tcPr>
          <w:p w:rsidR="00000000" w:rsidDel="00000000" w:rsidP="00000000" w:rsidRDefault="00000000" w:rsidRPr="00000000" w14:paraId="0000043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 завершення «Усі тримають усіх»</w:t>
            </w:r>
          </w:p>
        </w:tc>
        <w:tc>
          <w:tcPr/>
          <w:p w:rsidR="00000000" w:rsidDel="00000000" w:rsidP="00000000" w:rsidRDefault="00000000" w:rsidRPr="00000000" w14:paraId="0000043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272" w:hRule="atLeast"/>
          <w:tblHeader w:val="0"/>
        </w:trPr>
        <w:tc>
          <w:tcPr/>
          <w:p w:rsidR="00000000" w:rsidDel="00000000" w:rsidP="00000000" w:rsidRDefault="00000000" w:rsidRPr="00000000" w14:paraId="00000434">
            <w:pPr>
              <w:pBdr>
                <w:top w:space="0" w:sz="0" w:val="nil"/>
                <w:left w:space="0" w:sz="0" w:val="nil"/>
                <w:bottom w:space="0" w:sz="0" w:val="nil"/>
                <w:right w:space="0" w:sz="0" w:val="nil"/>
                <w:between w:space="0" w:sz="0" w:val="nil"/>
              </w:pBdr>
              <w:spacing w:line="276" w:lineRule="auto"/>
              <w:rPr>
                <w:rFonts w:ascii="Times New Roman" w:cs="Times New Roman" w:eastAsia="Times New Roman" w:hAnsi="Times New Roman"/>
                <w:sz w:val="28"/>
                <w:szCs w:val="28"/>
              </w:rPr>
            </w:pPr>
            <w:r w:rsidDel="00000000" w:rsidR="00000000" w:rsidRPr="00000000">
              <w:rPr>
                <w:rtl w:val="0"/>
              </w:rPr>
            </w:r>
          </w:p>
        </w:tc>
        <w:tc>
          <w:tcPr>
            <w:gridSpan w:val="3"/>
            <w:shd w:fill="e6e7e8" w:val="clear"/>
          </w:tcPr>
          <w:p w:rsidR="00000000" w:rsidDel="00000000" w:rsidP="00000000" w:rsidRDefault="00000000" w:rsidRPr="00000000" w14:paraId="0000043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Усього</w:t>
            </w:r>
          </w:p>
        </w:tc>
        <w:tc>
          <w:tcPr>
            <w:gridSpan w:val="2"/>
          </w:tcPr>
          <w:p w:rsidR="00000000" w:rsidDel="00000000" w:rsidP="00000000" w:rsidRDefault="00000000" w:rsidRPr="00000000" w14:paraId="0000043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год.</w:t>
            </w:r>
          </w:p>
        </w:tc>
      </w:tr>
    </w:tbl>
    <w:p w:rsidR="00000000" w:rsidDel="00000000" w:rsidP="00000000" w:rsidRDefault="00000000" w:rsidRPr="00000000" w14:paraId="0000043A">
      <w:pPr>
        <w:spacing w:line="360" w:lineRule="auto"/>
        <w:jc w:val="both"/>
        <w:rPr>
          <w:rFonts w:ascii="Times New Roman" w:cs="Times New Roman" w:eastAsia="Times New Roman" w:hAnsi="Times New Roman"/>
          <w:i w:val="1"/>
          <w:sz w:val="28"/>
          <w:szCs w:val="28"/>
        </w:rPr>
      </w:pPr>
      <w:bookmarkStart w:colFirst="0" w:colLast="0" w:name="_heading=h.tyjcwt" w:id="4"/>
      <w:bookmarkEnd w:id="4"/>
      <w:r w:rsidDel="00000000" w:rsidR="00000000" w:rsidRPr="00000000">
        <w:rPr>
          <w:rtl w:val="0"/>
        </w:rPr>
      </w:r>
    </w:p>
    <w:p w:rsidR="00000000" w:rsidDel="00000000" w:rsidP="00000000" w:rsidRDefault="00000000" w:rsidRPr="00000000" w14:paraId="0000043B">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i w:val="1"/>
          <w:sz w:val="28"/>
          <w:szCs w:val="28"/>
          <w:rtl w:val="0"/>
        </w:rPr>
        <w:t xml:space="preserve">ЗАНЯТТЯ 10</w:t>
      </w:r>
      <w:r w:rsidDel="00000000" w:rsidR="00000000" w:rsidRPr="00000000">
        <w:rPr>
          <w:rFonts w:ascii="Times New Roman" w:cs="Times New Roman" w:eastAsia="Times New Roman" w:hAnsi="Times New Roman"/>
          <w:b w:val="1"/>
          <w:sz w:val="28"/>
          <w:szCs w:val="28"/>
          <w:rtl w:val="0"/>
        </w:rPr>
        <w:t xml:space="preserve">. ЗОЛОТА СЕРЕДИНА У СТОСУНКАХ. АССЕРТИВНІСТЬ ПОВЕДІНКИ.</w:t>
      </w:r>
    </w:p>
    <w:p w:rsidR="00000000" w:rsidDel="00000000" w:rsidP="00000000" w:rsidRDefault="00000000" w:rsidRPr="00000000" w14:paraId="0000043C">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та завдання: розвиток ассертивності поведінки, адекватності самооцінки, розширення спектра емоційного реагування; формування компетенцій: обирати емоційну реакцію адекватно ситуації; конструктивно вирішувати емоційно напружені ситуації, захищати власні психологічні кордони, свою точку зору; протистояти маніпуляціям; відмовляти, не ображаючи іншу людину.</w:t>
      </w:r>
    </w:p>
    <w:p w:rsidR="00000000" w:rsidDel="00000000" w:rsidP="00000000" w:rsidRDefault="00000000" w:rsidRPr="00000000" w14:paraId="0000043D">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Структура заняття</w:t>
      </w:r>
    </w:p>
    <w:tbl>
      <w:tblPr>
        <w:tblStyle w:val="Table18"/>
        <w:tblW w:w="9291.0" w:type="dxa"/>
        <w:jc w:val="left"/>
        <w:tblInd w:w="343.0" w:type="dxa"/>
        <w:tblBorders>
          <w:top w:color="231f20" w:space="0" w:sz="4" w:val="single"/>
          <w:left w:color="231f20" w:space="0" w:sz="4" w:val="single"/>
          <w:bottom w:color="231f20" w:space="0" w:sz="4" w:val="single"/>
          <w:right w:color="231f20" w:space="0" w:sz="4" w:val="single"/>
          <w:insideH w:color="231f20" w:space="0" w:sz="4" w:val="single"/>
          <w:insideV w:color="231f20" w:space="0" w:sz="4" w:val="single"/>
        </w:tblBorders>
        <w:tblLayout w:type="fixed"/>
        <w:tblLook w:val="0000"/>
      </w:tblPr>
      <w:tblGrid>
        <w:gridCol w:w="720"/>
        <w:gridCol w:w="7579"/>
        <w:gridCol w:w="992"/>
        <w:tblGridChange w:id="0">
          <w:tblGrid>
            <w:gridCol w:w="720"/>
            <w:gridCol w:w="7579"/>
            <w:gridCol w:w="992"/>
          </w:tblGrid>
        </w:tblGridChange>
      </w:tblGrid>
      <w:tr>
        <w:trPr>
          <w:cantSplit w:val="0"/>
          <w:trHeight w:val="535" w:hRule="atLeast"/>
          <w:tblHeader w:val="0"/>
        </w:trPr>
        <w:tc>
          <w:tcPr>
            <w:shd w:fill="e6e7e8" w:val="clear"/>
          </w:tcPr>
          <w:p w:rsidR="00000000" w:rsidDel="00000000" w:rsidP="00000000" w:rsidRDefault="00000000" w:rsidRPr="00000000" w14:paraId="0000043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shd w:fill="e6e7e8" w:val="clear"/>
          </w:tcPr>
          <w:p w:rsidR="00000000" w:rsidDel="00000000" w:rsidP="00000000" w:rsidRDefault="00000000" w:rsidRPr="00000000" w14:paraId="0000043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діяльності</w:t>
            </w:r>
          </w:p>
        </w:tc>
        <w:tc>
          <w:tcPr>
            <w:shd w:fill="e6e7e8" w:val="clear"/>
          </w:tcPr>
          <w:p w:rsidR="00000000" w:rsidDel="00000000" w:rsidP="00000000" w:rsidRDefault="00000000" w:rsidRPr="00000000" w14:paraId="0000044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хв.</w:t>
            </w:r>
          </w:p>
        </w:tc>
      </w:tr>
      <w:tr>
        <w:trPr>
          <w:cantSplit w:val="0"/>
          <w:trHeight w:val="298" w:hRule="atLeast"/>
          <w:tblHeader w:val="0"/>
        </w:trPr>
        <w:tc>
          <w:tcPr>
            <w:shd w:fill="e6e7e8" w:val="clear"/>
          </w:tcPr>
          <w:p w:rsidR="00000000" w:rsidDel="00000000" w:rsidP="00000000" w:rsidRDefault="00000000" w:rsidRPr="00000000" w14:paraId="0000044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44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Принцип бамбука</w:t>
            </w:r>
          </w:p>
        </w:tc>
        <w:tc>
          <w:tcPr/>
          <w:p w:rsidR="00000000" w:rsidDel="00000000" w:rsidP="00000000" w:rsidRDefault="00000000" w:rsidRPr="00000000" w14:paraId="0000044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44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44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Попросити сіль</w:t>
            </w:r>
          </w:p>
        </w:tc>
        <w:tc>
          <w:tcPr/>
          <w:p w:rsidR="00000000" w:rsidDel="00000000" w:rsidP="00000000" w:rsidRDefault="00000000" w:rsidRPr="00000000" w14:paraId="0000044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98" w:hRule="atLeast"/>
          <w:tblHeader w:val="0"/>
        </w:trPr>
        <w:tc>
          <w:tcPr>
            <w:shd w:fill="e6e7e8" w:val="clear"/>
          </w:tcPr>
          <w:p w:rsidR="00000000" w:rsidDel="00000000" w:rsidP="00000000" w:rsidRDefault="00000000" w:rsidRPr="00000000" w14:paraId="0000044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44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Типи поведінки: агресивна, пасивна, ассертивна</w:t>
            </w:r>
          </w:p>
        </w:tc>
        <w:tc>
          <w:tcPr/>
          <w:p w:rsidR="00000000" w:rsidDel="00000000" w:rsidP="00000000" w:rsidRDefault="00000000" w:rsidRPr="00000000" w14:paraId="0000044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298" w:hRule="atLeast"/>
          <w:tblHeader w:val="0"/>
        </w:trPr>
        <w:tc>
          <w:tcPr>
            <w:shd w:fill="e6e7e8" w:val="clear"/>
          </w:tcPr>
          <w:p w:rsidR="00000000" w:rsidDel="00000000" w:rsidP="00000000" w:rsidRDefault="00000000" w:rsidRPr="00000000" w14:paraId="0000044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44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Невиконана обіцянка</w:t>
            </w:r>
          </w:p>
        </w:tc>
        <w:tc>
          <w:tcPr/>
          <w:p w:rsidR="00000000" w:rsidDel="00000000" w:rsidP="00000000" w:rsidRDefault="00000000" w:rsidRPr="00000000" w14:paraId="0000044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44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p w:rsidR="00000000" w:rsidDel="00000000" w:rsidP="00000000" w:rsidRDefault="00000000" w:rsidRPr="00000000" w14:paraId="0000044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Вправи на рівновагу</w:t>
            </w:r>
          </w:p>
        </w:tc>
        <w:tc>
          <w:tcPr/>
          <w:p w:rsidR="00000000" w:rsidDel="00000000" w:rsidP="00000000" w:rsidRDefault="00000000" w:rsidRPr="00000000" w14:paraId="0000044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45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p w:rsidR="00000000" w:rsidDel="00000000" w:rsidP="00000000" w:rsidRDefault="00000000" w:rsidRPr="00000000" w14:paraId="0000045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простір. Захист психологічних кордонів</w:t>
            </w:r>
          </w:p>
        </w:tc>
        <w:tc>
          <w:tcPr/>
          <w:p w:rsidR="00000000" w:rsidDel="00000000" w:rsidP="00000000" w:rsidRDefault="00000000" w:rsidRPr="00000000" w14:paraId="0000045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45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p w:rsidR="00000000" w:rsidDel="00000000" w:rsidP="00000000" w:rsidRDefault="00000000" w:rsidRPr="00000000" w14:paraId="0000045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Ассертивна відмова. «Так – ні»</w:t>
            </w:r>
          </w:p>
        </w:tc>
        <w:tc>
          <w:tcPr/>
          <w:p w:rsidR="00000000" w:rsidDel="00000000" w:rsidP="00000000" w:rsidRDefault="00000000" w:rsidRPr="00000000" w14:paraId="0000045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298" w:hRule="atLeast"/>
          <w:tblHeader w:val="0"/>
        </w:trPr>
        <w:tc>
          <w:tcPr>
            <w:shd w:fill="e6e7e8" w:val="clear"/>
          </w:tcPr>
          <w:p w:rsidR="00000000" w:rsidDel="00000000" w:rsidP="00000000" w:rsidRDefault="00000000" w:rsidRPr="00000000" w14:paraId="0000045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p w:rsidR="00000000" w:rsidDel="00000000" w:rsidP="00000000" w:rsidRDefault="00000000" w:rsidRPr="00000000" w14:paraId="0000045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Коридор просвітління</w:t>
            </w:r>
          </w:p>
        </w:tc>
        <w:tc>
          <w:tcPr/>
          <w:p w:rsidR="00000000" w:rsidDel="00000000" w:rsidP="00000000" w:rsidRDefault="00000000" w:rsidRPr="00000000" w14:paraId="0000045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298" w:hRule="atLeast"/>
          <w:tblHeader w:val="0"/>
        </w:trPr>
        <w:tc>
          <w:tcPr>
            <w:shd w:fill="e6e7e8" w:val="clear"/>
          </w:tcPr>
          <w:p w:rsidR="00000000" w:rsidDel="00000000" w:rsidP="00000000" w:rsidRDefault="00000000" w:rsidRPr="00000000" w14:paraId="0000045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45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Рухаємося до…</w:t>
            </w:r>
          </w:p>
        </w:tc>
        <w:tc>
          <w:tcPr/>
          <w:p w:rsidR="00000000" w:rsidDel="00000000" w:rsidP="00000000" w:rsidRDefault="00000000" w:rsidRPr="00000000" w14:paraId="0000045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298" w:hRule="atLeast"/>
          <w:tblHeader w:val="0"/>
        </w:trPr>
        <w:tc>
          <w:tcPr>
            <w:shd w:fill="e6e7e8" w:val="clear"/>
          </w:tcPr>
          <w:p w:rsidR="00000000" w:rsidDel="00000000" w:rsidP="00000000" w:rsidRDefault="00000000" w:rsidRPr="00000000" w14:paraId="0000045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45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Мотивуючий контроль</w:t>
            </w:r>
          </w:p>
        </w:tc>
        <w:tc>
          <w:tcPr/>
          <w:p w:rsidR="00000000" w:rsidDel="00000000" w:rsidP="00000000" w:rsidRDefault="00000000" w:rsidRPr="00000000" w14:paraId="0000045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98" w:hRule="atLeast"/>
          <w:tblHeader w:val="0"/>
        </w:trPr>
        <w:tc>
          <w:tcPr>
            <w:shd w:fill="e6e7e8" w:val="clear"/>
          </w:tcPr>
          <w:p w:rsidR="00000000" w:rsidDel="00000000" w:rsidP="00000000" w:rsidRDefault="00000000" w:rsidRPr="00000000" w14:paraId="0000045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p w:rsidR="00000000" w:rsidDel="00000000" w:rsidP="00000000" w:rsidRDefault="00000000" w:rsidRPr="00000000" w14:paraId="0000046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Шерінг</w:t>
            </w:r>
          </w:p>
        </w:tc>
        <w:tc>
          <w:tcPr/>
          <w:p w:rsidR="00000000" w:rsidDel="00000000" w:rsidP="00000000" w:rsidRDefault="00000000" w:rsidRPr="00000000" w14:paraId="0000046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298" w:hRule="atLeast"/>
          <w:tblHeader w:val="0"/>
        </w:trPr>
        <w:tc>
          <w:tcPr>
            <w:shd w:fill="e6e7e8" w:val="clear"/>
          </w:tcPr>
          <w:p w:rsidR="00000000" w:rsidDel="00000000" w:rsidP="00000000" w:rsidRDefault="00000000" w:rsidRPr="00000000" w14:paraId="0000046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p w:rsidR="00000000" w:rsidDel="00000000" w:rsidP="00000000" w:rsidRDefault="00000000" w:rsidRPr="00000000" w14:paraId="0000046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 завершення «Побажання»</w:t>
            </w:r>
          </w:p>
        </w:tc>
        <w:tc>
          <w:tcPr/>
          <w:p w:rsidR="00000000" w:rsidDel="00000000" w:rsidP="00000000" w:rsidRDefault="00000000" w:rsidRPr="00000000" w14:paraId="0000046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95" w:hRule="atLeast"/>
          <w:tblHeader w:val="0"/>
        </w:trPr>
        <w:tc>
          <w:tcPr>
            <w:gridSpan w:val="2"/>
            <w:shd w:fill="e6e7e8" w:val="clear"/>
          </w:tcPr>
          <w:p w:rsidR="00000000" w:rsidDel="00000000" w:rsidP="00000000" w:rsidRDefault="00000000" w:rsidRPr="00000000" w14:paraId="0000046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Усього</w:t>
            </w:r>
          </w:p>
        </w:tc>
        <w:tc>
          <w:tcPr/>
          <w:p w:rsidR="00000000" w:rsidDel="00000000" w:rsidP="00000000" w:rsidRDefault="00000000" w:rsidRPr="00000000" w14:paraId="0000046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год.</w:t>
            </w:r>
          </w:p>
        </w:tc>
      </w:tr>
    </w:tbl>
    <w:p w:rsidR="00000000" w:rsidDel="00000000" w:rsidP="00000000" w:rsidRDefault="00000000" w:rsidRPr="00000000" w14:paraId="0000046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9">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46A">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46B">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Висновки до 3 розділу</w:t>
      </w:r>
    </w:p>
    <w:p w:rsidR="00000000" w:rsidDel="00000000" w:rsidP="00000000" w:rsidRDefault="00000000" w:rsidRPr="00000000" w14:paraId="0000046C">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6D">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Матеріали третього розділу кваліфікаційної роботи магістра – це логічне </w:t>
      </w:r>
      <w:r w:rsidDel="00000000" w:rsidR="00000000" w:rsidRPr="00000000">
        <w:rPr>
          <w:rFonts w:ascii="Times New Roman" w:cs="Times New Roman" w:eastAsia="Times New Roman" w:hAnsi="Times New Roman"/>
          <w:sz w:val="28"/>
          <w:szCs w:val="28"/>
          <w:rtl w:val="0"/>
        </w:rPr>
        <w:t xml:space="preserve">узагальнення</w:t>
      </w:r>
      <w:r w:rsidDel="00000000" w:rsidR="00000000" w:rsidRPr="00000000">
        <w:rPr>
          <w:rFonts w:ascii="Times New Roman" w:cs="Times New Roman" w:eastAsia="Times New Roman" w:hAnsi="Times New Roman"/>
          <w:color w:val="000000"/>
          <w:sz w:val="28"/>
          <w:szCs w:val="28"/>
          <w:rtl w:val="0"/>
        </w:rPr>
        <w:t xml:space="preserve"> результатів першого (теоретичного) та другого (емпіричного) розділів магістерського дослідження, під час якого було визначено роль емоційного інтелекту для професійної діяльності спортсменів-пауерліфтерів, які полягають в усвідомленні емоційних переживань в процесі міжособистісної взаємодії, регуляції емоційних станів у стресогенні періоди участі у спортивних змаганнях. </w:t>
      </w:r>
    </w:p>
    <w:p w:rsidR="00000000" w:rsidDel="00000000" w:rsidP="00000000" w:rsidRDefault="00000000" w:rsidRPr="00000000" w14:paraId="0000046E">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Активізацію розвитку емоційного інтелекту пауерліфтерів як передумови досягнення високих спортивних результатів ми вбачаємо через </w:t>
      </w:r>
      <w:r w:rsidDel="00000000" w:rsidR="00000000" w:rsidRPr="00000000">
        <w:rPr>
          <w:rFonts w:ascii="Times New Roman" w:cs="Times New Roman" w:eastAsia="Times New Roman" w:hAnsi="Times New Roman"/>
          <w:sz w:val="28"/>
          <w:szCs w:val="28"/>
          <w:rtl w:val="0"/>
        </w:rPr>
        <w:t xml:space="preserve">обґрунтування</w:t>
      </w:r>
      <w:r w:rsidDel="00000000" w:rsidR="00000000" w:rsidRPr="00000000">
        <w:rPr>
          <w:rFonts w:ascii="Times New Roman" w:cs="Times New Roman" w:eastAsia="Times New Roman" w:hAnsi="Times New Roman"/>
          <w:color w:val="000000"/>
          <w:sz w:val="28"/>
          <w:szCs w:val="28"/>
          <w:rtl w:val="0"/>
        </w:rPr>
        <w:t xml:space="preserve"> розробки програми сприяння розвитку емоційного інтелекту пауерліфтерів; розробку програми сприяння розвитку емоційного інтелекту пауерліфтерів; </w:t>
      </w:r>
      <w:r w:rsidDel="00000000" w:rsidR="00000000" w:rsidRPr="00000000">
        <w:rPr>
          <w:rFonts w:ascii="Times New Roman" w:cs="Times New Roman" w:eastAsia="Times New Roman" w:hAnsi="Times New Roman"/>
          <w:sz w:val="28"/>
          <w:szCs w:val="28"/>
          <w:rtl w:val="0"/>
        </w:rPr>
        <w:t xml:space="preserve">популяризацію</w:t>
      </w:r>
      <w:r w:rsidDel="00000000" w:rsidR="00000000" w:rsidRPr="00000000">
        <w:rPr>
          <w:rFonts w:ascii="Times New Roman" w:cs="Times New Roman" w:eastAsia="Times New Roman" w:hAnsi="Times New Roman"/>
          <w:color w:val="000000"/>
          <w:sz w:val="28"/>
          <w:szCs w:val="28"/>
          <w:rtl w:val="0"/>
        </w:rPr>
        <w:t xml:space="preserve"> програми сприяння розвитку емоційного інтелекту пауерліфтерів серед спортивної спільноти.</w:t>
      </w:r>
    </w:p>
    <w:p w:rsidR="00000000" w:rsidDel="00000000" w:rsidP="00000000" w:rsidRDefault="00000000" w:rsidRPr="00000000" w14:paraId="0000046F">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Програма тренінгу ґрунтується на основних принципах соціально-психологічної тренінгової практики – встановлення зв'язку (афіліація), співпереживання, прийняття інших, пізнавальна обробка досвіду (О. Бодальов, Ю. Ємельянов, Г. Марасанов, М. Найдьонов, Л. Петровська, Т. Яценко. Базовим принципом є включення суб'єкта до процесу тренінгової взаємодії, у якому </w:t>
      </w:r>
      <w:r w:rsidDel="00000000" w:rsidR="00000000" w:rsidRPr="00000000">
        <w:rPr>
          <w:rFonts w:ascii="Times New Roman" w:cs="Times New Roman" w:eastAsia="Times New Roman" w:hAnsi="Times New Roman"/>
          <w:sz w:val="28"/>
          <w:szCs w:val="28"/>
          <w:rtl w:val="0"/>
        </w:rPr>
        <w:t xml:space="preserve">долучено</w:t>
      </w:r>
      <w:r w:rsidDel="00000000" w:rsidR="00000000" w:rsidRPr="00000000">
        <w:rPr>
          <w:rFonts w:ascii="Times New Roman" w:cs="Times New Roman" w:eastAsia="Times New Roman" w:hAnsi="Times New Roman"/>
          <w:color w:val="000000"/>
          <w:sz w:val="28"/>
          <w:szCs w:val="28"/>
          <w:rtl w:val="0"/>
        </w:rPr>
        <w:t xml:space="preserve"> три основні сфери: когнітивна, емоційна, поведінкова – зміна однієї з яких, призводить до зміни всіх інших. </w:t>
      </w:r>
    </w:p>
    <w:p w:rsidR="00000000" w:rsidDel="00000000" w:rsidP="00000000" w:rsidRDefault="00000000" w:rsidRPr="00000000" w14:paraId="00000470">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якості найбільш продуктивних методів розвитку емоційного інтелекту було застосовано базові методичні прийоми соціально-психологічного тренінгу – криголами», руханки, ресурсні вправи, інтерактивні міні-лекції, міні-дискусіі, фасилітація, мозковий штурм або брейнстормінг, гронування, модерацію, рольові ігри, тематичні, практичні, медитативні, тілесні вправи, самодіагностику, мотивуючий контроль, зворотний зв’язок, рефлексію тощо.</w:t>
      </w:r>
    </w:p>
    <w:p w:rsidR="00000000" w:rsidDel="00000000" w:rsidP="00000000" w:rsidRDefault="00000000" w:rsidRPr="00000000" w14:paraId="00000471">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ВИСНОВКИ</w:t>
      </w:r>
    </w:p>
    <w:p w:rsidR="00000000" w:rsidDel="00000000" w:rsidP="00000000" w:rsidRDefault="00000000" w:rsidRPr="00000000" w14:paraId="00000472">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473">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Систематизація й узагальнення результатів теоретико-експериментального дослідження психологічних особливостей розвитку емоційного інтелекту спортсменів-пауерліфтерів дають підстави зробити ряд висновків.</w:t>
      </w:r>
    </w:p>
    <w:p w:rsidR="00000000" w:rsidDel="00000000" w:rsidP="00000000" w:rsidRDefault="00000000" w:rsidRPr="00000000" w14:paraId="00000474">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основі теоретично-порівняльного аналізу зарубіжних та вітчизняних досліджень емоційного інтелекту та його розвитку констатовано, що емоційний інтелект (EQ) – це пізнавальна спроможність людини, котра являє собою здатність виявляти ті емоційні складові об’єктів, способи їх використання і впливу на них, які забезпечують вирішення емоційно забарвлених проблем, розв’язування задач на основі розуміння суб’єктом власних емоційних переживань та емоційних процесів і станів інших людей (когнітивна та предикативна емпатія) як факторів мотивації та безпосередніх спонук вчинків, поведінки.</w:t>
      </w:r>
    </w:p>
    <w:p w:rsidR="00000000" w:rsidDel="00000000" w:rsidP="00000000" w:rsidRDefault="00000000" w:rsidRPr="00000000" w14:paraId="00000475">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Завдяки надзвичайно високій пластичності вищої нервової діяльності ніщо в ній не залишається нерухомим, непіддатливим, а все завжди може бути досягнутим, змінюваним на краще, аби тільки було створено відповідні умови. З огляду на те, що активний агент спортивної діяльності – це людина, окреслюється важливість вивчення психологічних особливостей особистості спортсмена і загальних, і специфічних, тобто зумовлених тим видом спорту, в якому спеціалізується цей спортсмен. Загалом індивідуально-психологічні особливості особистості спортсменів розподіляють на дві групи: індивідуальні властивості нервової системи й успішність спортивної діяльності (сила нервової системи, витривалість щодо інтенсивних впливів; рухомість нервової системи, швидкість перебудови реакцій нервової системи на подразник; динамічність нервової системи, легкість генерації нервовою системою процесів збудження і гальмування; баланс нервових процесів, співвідношення процесів збудження і гальмування, врівноваженість) та індивідуальні властивості особистості та успішність спортивної діяльності (тривожність; емоційна стабільність, здатність до збереження підвищеної психічної працездатності за умови впливу стресових факторів; воля, свідома саморегуляція своєї поведінки та діяльності; екстраінтровертованість.</w:t>
      </w:r>
    </w:p>
    <w:p w:rsidR="00000000" w:rsidDel="00000000" w:rsidP="00000000" w:rsidRDefault="00000000" w:rsidRPr="00000000" w14:paraId="00000476">
      <w:pPr>
        <w:shd w:fill="ffffff" w:val="clea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Змагальна та тренувальна діяльність у силових видах спорту характеризуються наявністю певних особливостей серед яких наявність великого різноманіття складно координаційних рухів та їх поєднання, реалізація змагальної діяльності без прямого контакту з суперником, постійне зростання вимог до рівня розвитку технічної, фізичної, психологічної підготовленості спортсмена, а ефективність змагальної діяльності знаходиться в прямій залежності від емоційного стану спортсмена. Тому регуляція емоційних станів повинна бути спрямована на формування позитивних емоцій для найбільш ефективного прояву можливостей спортсмена на тренувальних заняттях та змаганнях. Важливим фактором, що впливає на емоційний стан спортсмена є вплив з боку тренера, якій, в основному здійснюється шляхом спілкування. Аналіз доступної літературі свідчить, що сьогодні у спортивній діяльності виділяють три </w:t>
      </w:r>
      <w:r w:rsidDel="00000000" w:rsidR="00000000" w:rsidRPr="00000000">
        <w:rPr>
          <w:rFonts w:ascii="Times New Roman" w:cs="Times New Roman" w:eastAsia="Times New Roman" w:hAnsi="Times New Roman"/>
          <w:sz w:val="28"/>
          <w:szCs w:val="28"/>
          <w:rtl w:val="0"/>
        </w:rPr>
        <w:t xml:space="preserve">основні стилі</w:t>
      </w:r>
      <w:r w:rsidDel="00000000" w:rsidR="00000000" w:rsidRPr="00000000">
        <w:rPr>
          <w:rFonts w:ascii="Times New Roman" w:cs="Times New Roman" w:eastAsia="Times New Roman" w:hAnsi="Times New Roman"/>
          <w:color w:val="000000"/>
          <w:sz w:val="28"/>
          <w:szCs w:val="28"/>
          <w:rtl w:val="0"/>
        </w:rPr>
        <w:t xml:space="preserve"> спілкування тренера: демократичний, авторитарний, ліберальний. Більшість науковців стверджують, що ліберальний стиль спілкування не може вести до досягнення високих спортивних результатів. </w:t>
      </w:r>
      <w:r w:rsidDel="00000000" w:rsidR="00000000" w:rsidRPr="00000000">
        <w:rPr>
          <w:rFonts w:ascii="Times New Roman" w:cs="Times New Roman" w:eastAsia="Times New Roman" w:hAnsi="Times New Roman"/>
          <w:sz w:val="28"/>
          <w:szCs w:val="28"/>
          <w:rtl w:val="0"/>
        </w:rPr>
        <w:t xml:space="preserve">Своєю чергою</w:t>
      </w:r>
      <w:r w:rsidDel="00000000" w:rsidR="00000000" w:rsidRPr="00000000">
        <w:rPr>
          <w:rFonts w:ascii="Times New Roman" w:cs="Times New Roman" w:eastAsia="Times New Roman" w:hAnsi="Times New Roman"/>
          <w:color w:val="000000"/>
          <w:sz w:val="28"/>
          <w:szCs w:val="28"/>
          <w:rtl w:val="0"/>
        </w:rPr>
        <w:t xml:space="preserve"> демократичний і авторитарний мають свої особливості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за певних умов можуть позитивно впливати на результативність спортсмена.</w:t>
      </w:r>
    </w:p>
    <w:p w:rsidR="00000000" w:rsidDel="00000000" w:rsidP="00000000" w:rsidRDefault="00000000" w:rsidRPr="00000000" w14:paraId="00000477">
      <w:pPr>
        <w:spacing w:after="0" w:line="360" w:lineRule="auto"/>
        <w:ind w:firstLine="851"/>
        <w:jc w:val="both"/>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Метою емпіричного дослідження було окреслено – визначення рівня розвитку емоційного інтелекту спортсменів-пауерліфтерів. Вибірку дослідження склала – 62 особи, серед них 51 чоловік та 11 жінок у віці від 24 до 38 років, середній вік респондентів становив – 32 роки. Дослідження особливостей розвитку емоційного інтелекту у спортсменів-пауерліфтерів відбувалося за допомогою ряду методик: опитувальника емоційного інтелекту «ЕмІн» (Д. В. Люсін), методики Н. Холла на визначення рівня емоційного інтелекту, Торонтської алекситимічної шкали TAS-20-R, авторської анкети «Емоційне самопочуття пауерліфтерів під час спортивних змагань».</w:t>
      </w:r>
      <w:r w:rsidDel="00000000" w:rsidR="00000000" w:rsidRPr="00000000">
        <w:rPr>
          <w:rtl w:val="0"/>
        </w:rPr>
      </w:r>
    </w:p>
    <w:p w:rsidR="00000000" w:rsidDel="00000000" w:rsidP="00000000" w:rsidRDefault="00000000" w:rsidRPr="00000000" w14:paraId="00000478">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Було отримано наступні результати експериментального дослідження 43,5% спортсменів-пауерліфтерів показали низький рівень емоційного інтелекту, 33,8% середній рівень і тільки 22,6% – високий рівень. Це говорить про недостатній розвиток вміння розпізнавати свої емоції та емоції інших людей, контролювати їх. Середні показники зафіксовано й за шкалами «міжособистісний інтелект» – 25,8%; внутрішньоособистісний інтелект – 32,2%; розуміння емоцій – 30,6%; управління емоціями – 41,9%. </w:t>
      </w:r>
      <w:r w:rsidDel="00000000" w:rsidR="00000000" w:rsidRPr="00000000">
        <w:rPr>
          <w:rFonts w:ascii="Times New Roman" w:cs="Times New Roman" w:eastAsia="Times New Roman" w:hAnsi="Times New Roman"/>
          <w:sz w:val="28"/>
          <w:szCs w:val="28"/>
          <w:rtl w:val="0"/>
        </w:rPr>
        <w:t xml:space="preserve">27,68 бала</w:t>
      </w:r>
      <w:r w:rsidDel="00000000" w:rsidR="00000000" w:rsidRPr="00000000">
        <w:rPr>
          <w:rFonts w:ascii="Times New Roman" w:cs="Times New Roman" w:eastAsia="Times New Roman" w:hAnsi="Times New Roman"/>
          <w:color w:val="000000"/>
          <w:sz w:val="28"/>
          <w:szCs w:val="28"/>
          <w:rtl w:val="0"/>
        </w:rPr>
        <w:t xml:space="preserve"> за показником «емоційна обізнаність» свідчать про те, що спортсмени-пауерліфтери не </w:t>
      </w:r>
      <w:r w:rsidDel="00000000" w:rsidR="00000000" w:rsidRPr="00000000">
        <w:rPr>
          <w:rFonts w:ascii="Times New Roman" w:cs="Times New Roman" w:eastAsia="Times New Roman" w:hAnsi="Times New Roman"/>
          <w:sz w:val="28"/>
          <w:szCs w:val="28"/>
          <w:rtl w:val="0"/>
        </w:rPr>
        <w:t xml:space="preserve">натрапляють на труднощі</w:t>
      </w:r>
      <w:r w:rsidDel="00000000" w:rsidR="00000000" w:rsidRPr="00000000">
        <w:rPr>
          <w:rFonts w:ascii="Times New Roman" w:cs="Times New Roman" w:eastAsia="Times New Roman" w:hAnsi="Times New Roman"/>
          <w:color w:val="000000"/>
          <w:sz w:val="28"/>
          <w:szCs w:val="28"/>
          <w:rtl w:val="0"/>
        </w:rPr>
        <w:t xml:space="preserve"> в усвідомленні та розумінні своїх емоцій, вони здатні постійно поповнювати власний словник емоцій, здатні усвідомлювати та розуміти свої емоції. Вони більш обізнані про свій внутрішній стан та активно розвивають нави</w:t>
      </w:r>
      <w:r w:rsidDel="00000000" w:rsidR="00000000" w:rsidRPr="00000000">
        <w:rPr>
          <w:rFonts w:ascii="Times New Roman" w:cs="Times New Roman" w:eastAsia="Times New Roman" w:hAnsi="Times New Roman"/>
          <w:sz w:val="28"/>
          <w:szCs w:val="28"/>
          <w:rtl w:val="0"/>
        </w:rPr>
        <w:t xml:space="preserve">чок</w:t>
      </w:r>
      <w:r w:rsidDel="00000000" w:rsidR="00000000" w:rsidRPr="00000000">
        <w:rPr>
          <w:rFonts w:ascii="Times New Roman" w:cs="Times New Roman" w:eastAsia="Times New Roman" w:hAnsi="Times New Roman"/>
          <w:color w:val="000000"/>
          <w:sz w:val="28"/>
          <w:szCs w:val="28"/>
          <w:rtl w:val="0"/>
        </w:rPr>
        <w:t xml:space="preserve"> самоспостереження. 66,1% спортсменів мають індекс алекситимії в межах 35-60 балів, що нижче, ніж представлено для здорових людей (59,3 +1,3). 53,2% пауерліфтерів оцінюють власне емоційне самопочуття, як достатньо комфортне, поряд із тим приблизно четверта частина респондентів оцінює свій стан емоційного самопочуття як дискомфортний: 17,7% вважає свій стан незадовільним, 9,7% – дуже незадовільним, а 53,2% спортсменів вважає, що їм необхідна емоційна підтримка під час підготовки та участі у спортивних змаганнях.</w:t>
      </w:r>
    </w:p>
    <w:p w:rsidR="00000000" w:rsidDel="00000000" w:rsidP="00000000" w:rsidRDefault="00000000" w:rsidRPr="00000000" w14:paraId="00000479">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Отримані результати стали підставою для розробки програми сприяння розвитку емоційного інтелекту у спортсменів-пауерліфтерів, яка містила програму 10 занять, тривалість кожного від 4 до 8 годин. В якості найбільш продуктивних методів розвитку емоційного інтелекту було застосовано базові методичні прийоми соціально-психологічного тренінгу – криголами», руханки, ресурсні вправи, інтерактивні міні-лекції, міні-дискусіі, фасилітація, мозковий штурм або брейнстормінг, гронування, модерацію, рольові ігри, тематичні, практичні, медитативні, тілесні вправи, самодіагностику, мотивуючий контроль, зворотний зв’язок, рефлексію тощо.</w:t>
      </w:r>
    </w:p>
    <w:p w:rsidR="00000000" w:rsidDel="00000000" w:rsidP="00000000" w:rsidRDefault="00000000" w:rsidRPr="00000000" w14:paraId="0000047A">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Перспективи подальших досліджень вбачаємо у вивченні зв'язку між складовими емоційного інтелекту та рівнем розвитку емоційного інтелекту (низький, середній, високий).</w:t>
      </w:r>
    </w:p>
    <w:p w:rsidR="00000000" w:rsidDel="00000000" w:rsidP="00000000" w:rsidRDefault="00000000" w:rsidRPr="00000000" w14:paraId="0000047B">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7C">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7D">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7E">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7F">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0">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1">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2">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3">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4">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5">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6">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7">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8">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9">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A">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B">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C">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D">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E">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8F">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90">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91">
      <w:pPr>
        <w:spacing w:after="0" w:line="360" w:lineRule="auto"/>
        <w:ind w:firstLine="851"/>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br w:type="textWrapping"/>
      </w:r>
    </w:p>
    <w:p w:rsidR="00000000" w:rsidDel="00000000" w:rsidP="00000000" w:rsidRDefault="00000000" w:rsidRPr="00000000" w14:paraId="00000492">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Амплєєва О. М. Взаємозв'язок емоційного інтелекту з різними напрямками практичної психології. Молодий вчений. 2019. № 2 (66). С. 145–149.</w:t>
      </w:r>
    </w:p>
    <w:p w:rsidR="00000000" w:rsidDel="00000000" w:rsidP="00000000" w:rsidRDefault="00000000" w:rsidRPr="00000000" w14:paraId="00000493">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Амплєєва О. М. Емоційний інтелект в структурі професійної діяльності психолога: автореф. дис. … канд. психол. наук. Київ, 2013. 20 с. </w:t>
      </w:r>
    </w:p>
    <w:p w:rsidR="00000000" w:rsidDel="00000000" w:rsidP="00000000" w:rsidRDefault="00000000" w:rsidRPr="00000000" w14:paraId="00000494">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Анікеєнко М. І. Аналітичний погляд на проблему діагностики рівня емоційної стійкості. Вісник ХНПУ ім. Г.С. Сковороди. Психологія. Харків, 2007. Вип. 25. С. 5–11.</w:t>
      </w:r>
    </w:p>
    <w:p w:rsidR="00000000" w:rsidDel="00000000" w:rsidP="00000000" w:rsidRDefault="00000000" w:rsidRPr="00000000" w14:paraId="00000495">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Арнаутова Л., Петровська Т. Копінг-стратегії подолання стресу спортсменами. Теорія і методика фізичного виховання і спорту. 2019. № 2, С. 104–112. </w:t>
      </w:r>
    </w:p>
    <w:p w:rsidR="00000000" w:rsidDel="00000000" w:rsidP="00000000" w:rsidRDefault="00000000" w:rsidRPr="00000000" w14:paraId="00000496">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Аршава І.Ф, Кутовий К.П, Аршава І.О. Особливості зв’язку емоційного інтелекту із саморегуляцією поведінки юних спортсменів. Науковий вісник Херсонського державного університету.2018. № 3(1). С. 7–12.</w:t>
      </w:r>
    </w:p>
    <w:p w:rsidR="00000000" w:rsidDel="00000000" w:rsidP="00000000" w:rsidRDefault="00000000" w:rsidRPr="00000000" w14:paraId="00000497">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Бачинська  Н. В.,  Григораш  В. Я.,  Родінський  В .О.,  Крючков  С. І.  Особливості  використання  психодіагностичного тестування студентів-спортсменів в навчально-тренувальному процесі.  III International scientific conference «Modernization of the educational system: world trends and national peculiarities»:Conference proceeding, February 21th, 2020. Kaunas: Izdevnieciba «Baltija Publishing». 202. С. 46–50.</w:t>
      </w:r>
    </w:p>
    <w:p w:rsidR="00000000" w:rsidDel="00000000" w:rsidP="00000000" w:rsidRDefault="00000000" w:rsidRPr="00000000" w14:paraId="00000498">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Березюк Г. Емоційний інтелект як детермінанта внутрішньої свободи особистості. Психологічні студії Львівського ун-ту. 2008. С. 20–23.</w:t>
      </w:r>
    </w:p>
    <w:p w:rsidR="00000000" w:rsidDel="00000000" w:rsidP="00000000" w:rsidRDefault="00000000" w:rsidRPr="00000000" w14:paraId="00000499">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Бєлікова Ю. В. «Емоційна логіка»: гендерна специфіка соціальної дії. Український соціум. 2011. № 4 (39). С. 31–39. </w:t>
      </w:r>
    </w:p>
    <w:p w:rsidR="00000000" w:rsidDel="00000000" w:rsidP="00000000" w:rsidRDefault="00000000" w:rsidRPr="00000000" w14:paraId="0000049A">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Бєлікова Ю. В. Емоції і почуття: соціологічний аналіз. Типізація групових емоцій. Вісник Одеського національного університету. Вип. Соціологія, політичні науки. Одеса, 2011. С. 168–173. </w:t>
      </w:r>
    </w:p>
    <w:p w:rsidR="00000000" w:rsidDel="00000000" w:rsidP="00000000" w:rsidRDefault="00000000" w:rsidRPr="00000000" w14:paraId="0000049B">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Бреус Ю. В. Емоційний інтелект як чинник професійного становлення майбутніх фахівців соціономічних професій у вищих навчальних закладах: автореф. дис. … канд. психол. наук. Київ, 2015. 20 с. </w:t>
      </w:r>
    </w:p>
    <w:p w:rsidR="00000000" w:rsidDel="00000000" w:rsidP="00000000" w:rsidRDefault="00000000" w:rsidRPr="00000000" w14:paraId="0000049C">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Бреус Ю. Роль емоційного інтелекту в професійній діяльності керівника закладу середньої освіти: навч. посіб. Київ: ДП «НВЦ «Пріоритети». 2016. 36 с.</w:t>
      </w:r>
    </w:p>
    <w:p w:rsidR="00000000" w:rsidDel="00000000" w:rsidP="00000000" w:rsidRDefault="00000000" w:rsidRPr="00000000" w14:paraId="0000049D">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Вейнберг Р.С, Гоулд Д. Психологія спорту; пер. з англ. Київ: Олімпійська література; 2001. 336 с.</w:t>
      </w:r>
    </w:p>
    <w:p w:rsidR="00000000" w:rsidDel="00000000" w:rsidP="00000000" w:rsidRDefault="00000000" w:rsidRPr="00000000" w14:paraId="0000049E">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Власова О. І. Психологія соціальних здібностей: структура, динаміка, чинники розвитку: К.: Видавничо-поліграфічний центр "Київський університет", 2005. 308 с.</w:t>
      </w:r>
    </w:p>
    <w:p w:rsidR="00000000" w:rsidDel="00000000" w:rsidP="00000000" w:rsidRDefault="00000000" w:rsidRPr="00000000" w14:paraId="0000049F">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Волкова В. І. Психологія спорту: навч. посібник. Київ: Олімпійська література; 2007. 298 с. </w:t>
      </w:r>
    </w:p>
    <w:p w:rsidR="00000000" w:rsidDel="00000000" w:rsidP="00000000" w:rsidRDefault="00000000" w:rsidRPr="00000000" w14:paraId="000004A0">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Володарська Н. Д., Когут О. О. Прояви агресії як психологічний захист особистості в кризових ситуаціях. Фундаментальні та прикладні дослідження у практиках провідних наукових шкіл. 2017. 1(19). С. 9–20.</w:t>
      </w:r>
    </w:p>
    <w:p w:rsidR="00000000" w:rsidDel="00000000" w:rsidP="00000000" w:rsidRDefault="00000000" w:rsidRPr="00000000" w14:paraId="000004A1">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Волянюк Н.Ю. Психологічні засади професійного становлення тренера-викладача. Київ: Інститут психології ім. Г.С.Костюка АПН України; 2006. 34 с. </w:t>
      </w:r>
    </w:p>
    <w:p w:rsidR="00000000" w:rsidDel="00000000" w:rsidP="00000000" w:rsidRDefault="00000000" w:rsidRPr="00000000" w14:paraId="000004A2">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Воронова В. І. Психологія спорту: навч.посіб. 2-ге вид. Київ: Oлiмпiйcькa лiтepaтypa; 2019. 272 с.</w:t>
      </w:r>
    </w:p>
    <w:p w:rsidR="00000000" w:rsidDel="00000000" w:rsidP="00000000" w:rsidRDefault="00000000" w:rsidRPr="00000000" w14:paraId="000004A3">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Галій С. М. Основи психологічної підготовки. Вісник Луганського національного університету імені Тараса Шевченка : педагогічні науки . 2018. №4 (318). Ч. 2. С. 111–118.</w:t>
      </w:r>
    </w:p>
    <w:p w:rsidR="00000000" w:rsidDel="00000000" w:rsidP="00000000" w:rsidRDefault="00000000" w:rsidRPr="00000000" w14:paraId="000004A4">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Гаріфуліна В. В., Рудич Л. В. Управління емоціями в кризових умовах. Актуальні питання розвитку науки та забезпечення якості освіти у ХХІ столітті: тези доповідей ХLV Міжнародної наукової студентської конференції за підсумками науководослідних робіт студентів за 2021 рік (м. Полтава, 13-14 квітня 2022 р.). Полтава: ПУЕТ, 2022. Ч. 2. С. 76–78. </w:t>
      </w:r>
    </w:p>
    <w:p w:rsidR="00000000" w:rsidDel="00000000" w:rsidP="00000000" w:rsidRDefault="00000000" w:rsidRPr="00000000" w14:paraId="000004A5">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Гринь О. Р. Психологічне забезпечення та супровід підготовки кваліфікованих спортсменів: навч. посіб. Київ: Олімпійська література»; 2015. 184 с.</w:t>
      </w:r>
    </w:p>
    <w:p w:rsidR="00000000" w:rsidDel="00000000" w:rsidP="00000000" w:rsidRDefault="00000000" w:rsidRPr="00000000" w14:paraId="000004A6">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Гура Т. В. Тренінгові технології як засіб розвитку емоційного інтелекту. Теорія і практика управління соціальними системами: філософія, психологія, педагогіка, соціологія. 2022. № 1. С. 17–29. </w:t>
      </w:r>
    </w:p>
    <w:p w:rsidR="00000000" w:rsidDel="00000000" w:rsidP="00000000" w:rsidRDefault="00000000" w:rsidRPr="00000000" w14:paraId="000004A7">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Ґоулман Д. Емоційний інтелект / пер. з англ. С. Гумецької. Київ, 2018. 512 с.</w:t>
      </w:r>
    </w:p>
    <w:p w:rsidR="00000000" w:rsidDel="00000000" w:rsidP="00000000" w:rsidRDefault="00000000" w:rsidRPr="00000000" w14:paraId="000004A8">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Дейнеко А. Х., Марченков М. К., Красова І. В. Навчальний посібник з дисципліни «Теорія та методика обраного виду спорту» (спортивна гімнастика). Харків 2017. 298 с.</w:t>
      </w:r>
    </w:p>
    <w:p w:rsidR="00000000" w:rsidDel="00000000" w:rsidP="00000000" w:rsidRDefault="00000000" w:rsidRPr="00000000" w14:paraId="000004A9">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Дерев’янко С. П. Когнітивна психологія: навч. посібник. Чернігів, 2012. 184 с.</w:t>
      </w:r>
    </w:p>
    <w:p w:rsidR="00000000" w:rsidDel="00000000" w:rsidP="00000000" w:rsidRDefault="00000000" w:rsidRPr="00000000" w14:paraId="000004AA">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Дерев’янко С. П. Феноменологія емоційного інтелекту: навч.-метод. посібник. Чернігів, 2016. 312 с. </w:t>
      </w:r>
    </w:p>
    <w:p w:rsidR="00000000" w:rsidDel="00000000" w:rsidP="00000000" w:rsidRDefault="00000000" w:rsidRPr="00000000" w14:paraId="000004AB">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Журавльова М. О. Розвиток емоційного інтелекту майбутніх психологів у процесі професійної підготовки: автореф. дис. … канд. психол. наук. Київ, 2014. 296 с.</w:t>
      </w:r>
    </w:p>
    <w:p w:rsidR="00000000" w:rsidDel="00000000" w:rsidP="00000000" w:rsidRDefault="00000000" w:rsidRPr="00000000" w14:paraId="000004AC">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Зарицька В. В. Психологія розвитку емоційного інтелекту у системі професійної підготовки фахівців гуманітарного профілю: автореф. дис. … д-ра психол. наук. Запоріжжя, 2012. 40 с. </w:t>
      </w:r>
    </w:p>
    <w:p w:rsidR="00000000" w:rsidDel="00000000" w:rsidP="00000000" w:rsidRDefault="00000000" w:rsidRPr="00000000" w14:paraId="000004AD">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Зарицька В. В. Теоретико-методологічні аспекти розвитку емоційного інтелекту у контексті професійної підготовки. Запоріжжя, 2010. 304 с. </w:t>
      </w:r>
    </w:p>
    <w:p w:rsidR="00000000" w:rsidDel="00000000" w:rsidP="00000000" w:rsidRDefault="00000000" w:rsidRPr="00000000" w14:paraId="000004AE">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Зливков В. Мотиваційний тренінг у роботі спортивного психолога. Актуальні проблеми психолого-педагогічного супроводу та розвитку суб’єктів спортивної діяльності. Матеріали II Всеукраїнської наукової електронної конференції (22 жовтня 2019 р.); Київ. С.17–18.</w:t>
      </w:r>
    </w:p>
    <w:p w:rsidR="00000000" w:rsidDel="00000000" w:rsidP="00000000" w:rsidRDefault="00000000" w:rsidRPr="00000000" w14:paraId="000004AF">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Іванова Є. О. Чинники розвитку емоційного інтелекту в підлітків та психокорекційна робота щодо оптимізації його рівня. Актуальні проблеми соціології, психології, педагогіки. 2015 №3 (28). С. 51–59.</w:t>
      </w:r>
    </w:p>
    <w:p w:rsidR="00000000" w:rsidDel="00000000" w:rsidP="00000000" w:rsidRDefault="00000000" w:rsidRPr="00000000" w14:paraId="000004B0">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Кайзерова А. Психологічні бар’єри тренувальної та змагальної діяльності спортсменів з художньої гімнастики. Наукові праці Міжрегіональної Академії управління персоналом. 2015. № 3(52). С. 51–55.</w:t>
      </w:r>
    </w:p>
    <w:p w:rsidR="00000000" w:rsidDel="00000000" w:rsidP="00000000" w:rsidRDefault="00000000" w:rsidRPr="00000000" w14:paraId="000004B1">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Карпенко Є. В. Психологія емоційного інтелекту в дискурсі життєздійснення особистості : дис. … доктора психол. наук : 19.00.07. Івано-Франківськ, 2020. 497 с.</w:t>
      </w:r>
    </w:p>
    <w:p w:rsidR="00000000" w:rsidDel="00000000" w:rsidP="00000000" w:rsidRDefault="00000000" w:rsidRPr="00000000" w14:paraId="000004B2">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Кириленко Т. С. Давискиба І. П. Емоційні переживання в процесі самореалізації особистості. Наука і освіта: Наук.-практ. журн. Півд. наук. центру НАПН України. 2010. № 9. С. 71–74.</w:t>
      </w:r>
    </w:p>
    <w:p w:rsidR="00000000" w:rsidDel="00000000" w:rsidP="00000000" w:rsidRDefault="00000000" w:rsidRPr="00000000" w14:paraId="000004B3">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Кириленко Т. С. Психологія: емоційна сфера особистості. К. : Либідь, 2007. 255 с.</w:t>
      </w:r>
    </w:p>
    <w:p w:rsidR="00000000" w:rsidDel="00000000" w:rsidP="00000000" w:rsidRDefault="00000000" w:rsidRPr="00000000" w14:paraId="000004B4">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Коврига Н. В. Стресозахисна та адаптивна функції емоційного інтелекту: автореф. дис. ... канд. психол. наук. Дніпропетровськ, 2003. 20 с. </w:t>
      </w:r>
    </w:p>
    <w:p w:rsidR="00000000" w:rsidDel="00000000" w:rsidP="00000000" w:rsidRDefault="00000000" w:rsidRPr="00000000" w14:paraId="000004B5">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Колісник Л. О. Проблема діагностики емоційного інтелекту. Проблеми сучасної психології : Збірник наукових праць Кам’янець-Подільського національного університету імені Івана Огієнка, Інституту психології імені Г. С. Костюка НАПН України /за ред. С. Д.Максименка, Л. А. Онуфрієвої. Камянець-Подільський. Аксіома, 2014. № 26. С. 278–295</w:t>
      </w:r>
    </w:p>
    <w:p w:rsidR="00000000" w:rsidDel="00000000" w:rsidP="00000000" w:rsidRDefault="00000000" w:rsidRPr="00000000" w14:paraId="000004B6">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Коробейнікова Л. Г. Передстартові реакції нейродинамічних функцій у елітних спортсменів в умовах екстремальної спортивної діяльності. Вісник проблем біології і медицини. 2015. № 1(117). С. 258–263.</w:t>
      </w:r>
    </w:p>
    <w:p w:rsidR="00000000" w:rsidDel="00000000" w:rsidP="00000000" w:rsidRDefault="00000000" w:rsidRPr="00000000" w14:paraId="000004B7">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Коц С. М., Коц В. П. Фізіологія вищої нервової системи. Навчальний посібник. Харків: ХНПУ, 2016. 204 с.</w:t>
      </w:r>
    </w:p>
    <w:p w:rsidR="00000000" w:rsidDel="00000000" w:rsidP="00000000" w:rsidRDefault="00000000" w:rsidRPr="00000000" w14:paraId="000004B8">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Кузьменко Т. М. Дослідження процесу самореалізації особистості з проявами емоційної нестабільності у напружених ситуаціях життєдіяльності. Особистість у кризових умовах та критичних ситуаціях життя. Матеріали V Міжнародної наук.-практ. конф. (28.02.2019 р.). Суми. С. 412– 415.</w:t>
      </w:r>
    </w:p>
    <w:p w:rsidR="00000000" w:rsidDel="00000000" w:rsidP="00000000" w:rsidRDefault="00000000" w:rsidRPr="00000000" w14:paraId="000004B9">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Куценко Я. М. Емоційний інтелект як чинник психологічної готовності до соціономічних професій: автореф. дис канд. психол. наук. Київ, 2014. 20 с. </w:t>
      </w:r>
    </w:p>
    <w:p w:rsidR="00000000" w:rsidDel="00000000" w:rsidP="00000000" w:rsidRDefault="00000000" w:rsidRPr="00000000" w14:paraId="000004BA">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Лящ О. П. Генеза емоційного інтелекту в юнацькому віці: автореф. дис. ... канд. психол. наук. Київ, 2020. 20 с. </w:t>
      </w:r>
    </w:p>
    <w:p w:rsidR="00000000" w:rsidDel="00000000" w:rsidP="00000000" w:rsidRDefault="00000000" w:rsidRPr="00000000" w14:paraId="000004BB">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Лящ О. П. Емоційний інтелект як предмет психологічних досліджень. Проблеми сучасної психології. 2013. № 22. С. 324–335</w:t>
      </w:r>
    </w:p>
    <w:p w:rsidR="00000000" w:rsidDel="00000000" w:rsidP="00000000" w:rsidRDefault="00000000" w:rsidRPr="00000000" w14:paraId="000004BC">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Мазоха І. Аналіз проблеми емоційного інтелекту як особистісного ресурсу. Сучасна психологія: проблеми та перспективи. 2020. С. 100–104.</w:t>
      </w:r>
    </w:p>
    <w:p w:rsidR="00000000" w:rsidDel="00000000" w:rsidP="00000000" w:rsidRDefault="00000000" w:rsidRPr="00000000" w14:paraId="000004BD">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МакКі Е., Бояцис Р., Ґоулман Д. Емоційний інтелект лідера / пер. з англ. В. Глінки. Київ, 2019. 288 с. </w:t>
      </w:r>
    </w:p>
    <w:p w:rsidR="00000000" w:rsidDel="00000000" w:rsidP="00000000" w:rsidRDefault="00000000" w:rsidRPr="00000000" w14:paraId="000004BE">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Малиновський А., Петровська Т. Спеціальні вміння в структурі іміджу тренера з футболу під час роботи з командами різного рівня. Молодіжний науковий вісник Східноєвропейського національного університету ім. Л. Українки. Серія: Фізична культура і спорт. 2017. № 27. С. 205–209.</w:t>
      </w:r>
    </w:p>
    <w:p w:rsidR="00000000" w:rsidDel="00000000" w:rsidP="00000000" w:rsidRDefault="00000000" w:rsidRPr="00000000" w14:paraId="000004BF">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Марченко А. О. Емоційний інтелект як чинник ефективності управлінської професійної діяльності: автореф. дис. канд. психол. наук. Харків, 2014. 20 с. </w:t>
      </w:r>
    </w:p>
    <w:p w:rsidR="00000000" w:rsidDel="00000000" w:rsidP="00000000" w:rsidRDefault="00000000" w:rsidRPr="00000000" w14:paraId="000004C0">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Марченко А. О. Поняття емоційного інтелекту: теоретикопсихологічні підходи, дефініції і структура. Вісник Національного університету оборони України. 2011. № 20. С. 172–174.</w:t>
      </w:r>
    </w:p>
    <w:p w:rsidR="00000000" w:rsidDel="00000000" w:rsidP="00000000" w:rsidRDefault="00000000" w:rsidRPr="00000000" w14:paraId="000004C1">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Мединська Ю. Теоретичні підходи та практичні аспекти діагностики компетентності особистості у сфері емоцій. Практична психологія та соціальна робота. 2013. № 10. С. 11–15. </w:t>
      </w:r>
    </w:p>
    <w:p w:rsidR="00000000" w:rsidDel="00000000" w:rsidP="00000000" w:rsidRDefault="00000000" w:rsidRPr="00000000" w14:paraId="000004C2">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Мединська Ю. Я. Проблема віктимності у контексті емоційного інтелекту особистості. Педагогіка і психологія професійної освіти. 2013. № 3. С. 191–201. </w:t>
      </w:r>
    </w:p>
    <w:p w:rsidR="00000000" w:rsidDel="00000000" w:rsidP="00000000" w:rsidRDefault="00000000" w:rsidRPr="00000000" w14:paraId="000004C3">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Милославська О. В. Емоційний інтелект як складова комунікативної компетентності студентів: автореф. дис. канд. психол. наук. Харків, 2011. 20 с. </w:t>
      </w:r>
    </w:p>
    <w:p w:rsidR="00000000" w:rsidDel="00000000" w:rsidP="00000000" w:rsidRDefault="00000000" w:rsidRPr="00000000" w14:paraId="000004C4">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Міщенко Т. А. Соціально-психологічний тренінг з формування вмінь саморегуляції емоцій. Практична психологія та соціальна робота. 2000. № 7. С. 10–14. </w:t>
      </w:r>
    </w:p>
    <w:p w:rsidR="00000000" w:rsidDel="00000000" w:rsidP="00000000" w:rsidRDefault="00000000" w:rsidRPr="00000000" w14:paraId="000004C5">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Москаленко В.В. Психологія соціального впливу. Київ: Центр учбової. літ.; 2007. 447 с.</w:t>
      </w:r>
    </w:p>
    <w:p w:rsidR="00000000" w:rsidDel="00000000" w:rsidP="00000000" w:rsidRDefault="00000000" w:rsidRPr="00000000" w14:paraId="000004C6">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Ніколаєв Л. О., Чижма Д. М. Тренінгові технології у розвитку емоційного інтелекту як компоненту особистісної зрілості здобувачів вищої освіти. Вчені записки ТНУ імені В. І. Вернадського. Серія: Психологія. 2022. Т. 33. № 3. С. 34–40. </w:t>
      </w:r>
    </w:p>
    <w:p w:rsidR="00000000" w:rsidDel="00000000" w:rsidP="00000000" w:rsidRDefault="00000000" w:rsidRPr="00000000" w14:paraId="000004C7">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Носенко Е. Л. Посібник до вивчення курсу «Теорія емоційного інтелекту». Дніпропетровськ, 2014. 73 с. </w:t>
      </w:r>
    </w:p>
    <w:p w:rsidR="00000000" w:rsidDel="00000000" w:rsidP="00000000" w:rsidRDefault="00000000" w:rsidRPr="00000000" w14:paraId="000004C8">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Носенко Е.Л., Коврига Н.В. Емоційний інтелект : концептуалізація феномену, основні функції : монографія. Київ, 2003. 159 с.</w:t>
      </w:r>
    </w:p>
    <w:p w:rsidR="00000000" w:rsidDel="00000000" w:rsidP="00000000" w:rsidRDefault="00000000" w:rsidRPr="00000000" w14:paraId="000004C9">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Олійник Н.А., Войтенко С.М. Психологічні особливості спортивної діяльності: Монографія. Вінниця: ВНАУ, 2020. 240 с. </w:t>
      </w:r>
    </w:p>
    <w:p w:rsidR="00000000" w:rsidDel="00000000" w:rsidP="00000000" w:rsidRDefault="00000000" w:rsidRPr="00000000" w14:paraId="000004CA">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Опанасюк І. В. Психологічна сутність феномену «емоційний інтелект». Збірник наук. праць : філософія, соціологія, психологія. ДВНЗ «Прикарпат. нац. ун-т ім. Василя Стефаника», 2013. Вип. 18. Ч. 1. 213 с.</w:t>
      </w:r>
    </w:p>
    <w:p w:rsidR="00000000" w:rsidDel="00000000" w:rsidP="00000000" w:rsidRDefault="00000000" w:rsidRPr="00000000" w14:paraId="000004CB">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Остап’як  З.,  Мицкан  Б.  та  ін.  Емоційний  інтелект  і  спорт. Вісник  Прикарпатського  університету.  Фізична культура. Вип. 35. 2020. С. 64–77.</w:t>
      </w:r>
    </w:p>
    <w:p w:rsidR="00000000" w:rsidDel="00000000" w:rsidP="00000000" w:rsidRDefault="00000000" w:rsidRPr="00000000" w14:paraId="000004CC">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Параскевова К. Г. Емоційний інтелект як чинник регуляції емоційно-мотиваційної сфери особистості: автореф. дис. к. псих. наук. Харків, 2015. 17 с. </w:t>
      </w:r>
    </w:p>
    <w:p w:rsidR="00000000" w:rsidDel="00000000" w:rsidP="00000000" w:rsidRDefault="00000000" w:rsidRPr="00000000" w14:paraId="000004CD">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Петровська Т., Арнаутова Л. Теоретико-методологічні засади вивчення проблеми подолання стресу спортсменами за допомогою копінгстратегій. Наук. часопис Нац. пед. ун-ту ім. М. П. Драгоманова. Серія: Науково-педагогічні проблеми фізичної культури. 2018. № 3(97). С. 81–86.</w:t>
      </w:r>
    </w:p>
    <w:p w:rsidR="00000000" w:rsidDel="00000000" w:rsidP="00000000" w:rsidRDefault="00000000" w:rsidRPr="00000000" w14:paraId="000004CE">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Петровська Т.В. Майстерність спортивного педагога: навч. посіб. Київ: НУФВСУ, вид-во «Олімп. Література»; 2015. 184 с.</w:t>
      </w:r>
    </w:p>
    <w:p w:rsidR="00000000" w:rsidDel="00000000" w:rsidP="00000000" w:rsidRDefault="00000000" w:rsidRPr="00000000" w14:paraId="000004CF">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Петрук І.Д. Відновлення психофізичних якостей спортсменів зі стрільби кульової: монографія. M.: LAP Lambert Academic Publishing, 2019.263 c.</w:t>
      </w:r>
    </w:p>
    <w:p w:rsidR="00000000" w:rsidDel="00000000" w:rsidP="00000000" w:rsidRDefault="00000000" w:rsidRPr="00000000" w14:paraId="000004D0">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Приходько Г.І. Невербальні засоби вираження емоцій. Науковий вісник Дрогобицького державного педагогічного університету ім. Івана Франка. 2015. № 4. С. 150–153.</w:t>
      </w:r>
    </w:p>
    <w:p w:rsidR="00000000" w:rsidDel="00000000" w:rsidP="00000000" w:rsidRDefault="00000000" w:rsidRPr="00000000" w14:paraId="000004D1">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Проценко Г.В. Стиль спілкування тренера як фактор успішності сумісної діяльності спортивної команди. Київ; 2010. 20 с.</w:t>
      </w:r>
    </w:p>
    <w:p w:rsidR="00000000" w:rsidDel="00000000" w:rsidP="00000000" w:rsidRDefault="00000000" w:rsidRPr="00000000" w14:paraId="000004D2">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Ракитянская Л. П. Генезис та сучасний зміст концепту “емоційний інтелект”. Наукοвий часопис НПУ імені М.П. Драгοманοва. Серія 5: Педагοгічні науки: реалії та перспективи.2019. № 66. С. 168–172. </w:t>
      </w:r>
    </w:p>
    <w:p w:rsidR="00000000" w:rsidDel="00000000" w:rsidP="00000000" w:rsidRDefault="00000000" w:rsidRPr="00000000" w14:paraId="000004D3">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Ракітянська Л. М., Гарець Т. Ю. Перспективні напрями розвитку емоційного інтелекту вчителя музичного мистецтва. Наукові записки. Серія: Педагогічні науки, 2022. № 204. С. 231–237. </w:t>
      </w:r>
    </w:p>
    <w:p w:rsidR="00000000" w:rsidDel="00000000" w:rsidP="00000000" w:rsidRDefault="00000000" w:rsidRPr="00000000" w14:paraId="000004D4">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Ракітянська Л. Становлення та розвиток поняття «емоційний інтелект»: історико-філософський аналіз. Неперервна професійна освіта: теорія і практика. 2018. № 3-4(56-57). С. 36–42.</w:t>
      </w:r>
    </w:p>
    <w:p w:rsidR="00000000" w:rsidDel="00000000" w:rsidP="00000000" w:rsidRDefault="00000000" w:rsidRPr="00000000" w14:paraId="000004D5">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Розвиток емоційного інтелекту в закладі загальної середньої освіти / автор-укладач Г. І. Савонова. Лисичанськ, 2021. 70 с. </w:t>
      </w:r>
    </w:p>
    <w:p w:rsidR="00000000" w:rsidDel="00000000" w:rsidP="00000000" w:rsidRDefault="00000000" w:rsidRPr="00000000" w14:paraId="000004D6">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Романова В. С. Емоційний інтелект як чинник групової динаміки: автореф. дис. ... канд. психол. наук. Київ, 2012. 18 с. </w:t>
      </w:r>
    </w:p>
    <w:p w:rsidR="00000000" w:rsidDel="00000000" w:rsidP="00000000" w:rsidRDefault="00000000" w:rsidRPr="00000000" w14:paraId="000004D7">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Caвичeнкo O. M. Цiннicнo-мoтивaцiйнa peгyляцiя poзвиткy cпopтивниx здiднocтeй y юнaцькoмy вiцi. ЖН iм. Iвaнa Фpaнкa; 2009. 259 с.</w:t>
      </w:r>
    </w:p>
    <w:p w:rsidR="00000000" w:rsidDel="00000000" w:rsidP="00000000" w:rsidRDefault="00000000" w:rsidRPr="00000000" w14:paraId="000004D8">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Савчук М.Р. Теоретичні основи дослідження емоційного інтелекту. Ефективна економіка. 2017. № 5. URL: </w:t>
      </w:r>
      <w:hyperlink r:id="rId11">
        <w:r w:rsidDel="00000000" w:rsidR="00000000" w:rsidRPr="00000000">
          <w:rPr>
            <w:rFonts w:ascii="Times New Roman" w:cs="Times New Roman" w:eastAsia="Times New Roman" w:hAnsi="Times New Roman"/>
            <w:color w:val="000000"/>
            <w:sz w:val="28"/>
            <w:szCs w:val="28"/>
            <w:u w:val="single"/>
            <w:rtl w:val="0"/>
          </w:rPr>
          <w:t xml:space="preserve">http://www.economy.nayka.com.ua/?op=l&amp;z=5608</w:t>
        </w:r>
      </w:hyperlink>
      <w:r w:rsidDel="00000000" w:rsidR="00000000" w:rsidRPr="00000000">
        <w:rPr>
          <w:color w:val="000000"/>
          <w:sz w:val="28"/>
          <w:szCs w:val="28"/>
          <w:u w:val="single"/>
          <w:rtl w:val="0"/>
        </w:rPr>
        <w:t xml:space="preserve"> </w:t>
      </w:r>
      <w:r w:rsidDel="00000000" w:rsidR="00000000" w:rsidRPr="00000000">
        <w:rPr>
          <w:color w:val="000000"/>
          <w:sz w:val="28"/>
          <w:szCs w:val="28"/>
          <w:rtl w:val="0"/>
        </w:rPr>
        <w:t xml:space="preserve">(дата звернення 01.07.2024 р.)</w:t>
      </w:r>
      <w:r w:rsidDel="00000000" w:rsidR="00000000" w:rsidRPr="00000000">
        <w:rPr>
          <w:rtl w:val="0"/>
        </w:rPr>
      </w:r>
    </w:p>
    <w:p w:rsidR="00000000" w:rsidDel="00000000" w:rsidP="00000000" w:rsidRDefault="00000000" w:rsidRPr="00000000" w14:paraId="000004D9">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Соловей, О., Пожидаєв, М., Анісімов, Д., Вознюк, К., Логвиненко, М. Особливості фізичного стану курсантів, які займаються єдиноборствами при підготовці до професійної діяльності. Фізична культура, спорт та здоров'я нації.  2020. № 10. С. 47–54</w:t>
      </w:r>
    </w:p>
    <w:p w:rsidR="00000000" w:rsidDel="00000000" w:rsidP="00000000" w:rsidRDefault="00000000" w:rsidRPr="00000000" w14:paraId="000004DA">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Терещенко А. М. Оптимізм, песимізм і здоров’я особистості. Науковий вісник Миколаївського національного університету імені В. О. Сухомлинського. Серія: Психологічні науки. 2014. Вип. 2.13. С. 205–208. </w:t>
      </w:r>
    </w:p>
    <w:p w:rsidR="00000000" w:rsidDel="00000000" w:rsidP="00000000" w:rsidRDefault="00000000" w:rsidRPr="00000000" w14:paraId="000004DB">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Туркова Д. М. Система технік емпатійного реагування. Практична психологія та соціальна робота. 2011. № 7. С. 21–25. </w:t>
      </w:r>
    </w:p>
    <w:p w:rsidR="00000000" w:rsidDel="00000000" w:rsidP="00000000" w:rsidRDefault="00000000" w:rsidRPr="00000000" w14:paraId="000004DC">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Форвард С., Фрейзер Д. Емоційний шантаж / пер. з англ. У. Курганової. Харків, 2019. 336 с.</w:t>
      </w:r>
    </w:p>
    <w:p w:rsidR="00000000" w:rsidDel="00000000" w:rsidP="00000000" w:rsidRDefault="00000000" w:rsidRPr="00000000" w14:paraId="000004DD">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Фурман А.В. Психодіагностика: навч.-метод. модульний комплекс із дисципліни . Третє вид., скор. Тернопіль, 2015. 64 с.</w:t>
      </w:r>
    </w:p>
    <w:p w:rsidR="00000000" w:rsidDel="00000000" w:rsidP="00000000" w:rsidRDefault="00000000" w:rsidRPr="00000000" w14:paraId="000004DE">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Gardner, H. Multiple intelligences: the theory in practice. New York : Basic Books, 1993. 304p </w:t>
      </w:r>
    </w:p>
    <w:p w:rsidR="00000000" w:rsidDel="00000000" w:rsidP="00000000" w:rsidRDefault="00000000" w:rsidRPr="00000000" w14:paraId="000004DF">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Leeper R. Cognitive learning theory. R. Leeper– In: Learning: theo ries. N. Y., 1970. 325 р. </w:t>
      </w:r>
    </w:p>
    <w:p w:rsidR="00000000" w:rsidDel="00000000" w:rsidP="00000000" w:rsidRDefault="00000000" w:rsidRPr="00000000" w14:paraId="000004E0">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Lemberg, B. Emotsionalnyy intellekt. Kak razum obshchaetsya s chuvstvami. Emotional intelligence. How the mind communicates with feelings. Saint Petersburg : Vector. 2013.</w:t>
      </w:r>
    </w:p>
    <w:p w:rsidR="00000000" w:rsidDel="00000000" w:rsidP="00000000" w:rsidRDefault="00000000" w:rsidRPr="00000000" w14:paraId="000004E1">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Mayer, J.D. and Salovey, P. Emotional intelligence and the construction and regulation of feelings . Applied and Preventive Psychology. 1995. V. 4. P. 197–208. </w:t>
      </w:r>
    </w:p>
    <w:p w:rsidR="00000000" w:rsidDel="00000000" w:rsidP="00000000" w:rsidRDefault="00000000" w:rsidRPr="00000000" w14:paraId="000004E2">
      <w:pPr>
        <w:widowControl w:val="0"/>
        <w:pBdr>
          <w:top w:space="0" w:sz="0" w:val="nil"/>
          <w:left w:space="0" w:sz="0" w:val="nil"/>
          <w:bottom w:space="0" w:sz="0" w:val="nil"/>
          <w:right w:space="0" w:sz="0" w:val="nil"/>
          <w:between w:space="0" w:sz="0" w:val="nil"/>
        </w:pBdr>
        <w:spacing w:after="0" w:line="360" w:lineRule="auto"/>
        <w:ind w:right="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E3">
      <w:pPr>
        <w:widowControl w:val="0"/>
        <w:pBdr>
          <w:top w:space="0" w:sz="0" w:val="nil"/>
          <w:left w:space="0" w:sz="0" w:val="nil"/>
          <w:bottom w:space="0" w:sz="0" w:val="nil"/>
          <w:right w:space="0" w:sz="0" w:val="nil"/>
          <w:between w:space="0" w:sz="0" w:val="nil"/>
        </w:pBdr>
        <w:spacing w:after="0" w:line="360" w:lineRule="auto"/>
        <w:ind w:right="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ДОДАТКИ</w:t>
      </w:r>
    </w:p>
    <w:p w:rsidR="00000000" w:rsidDel="00000000" w:rsidP="00000000" w:rsidRDefault="00000000" w:rsidRPr="00000000" w14:paraId="000004E4">
      <w:pPr>
        <w:widowControl w:val="0"/>
        <w:pBdr>
          <w:top w:space="0" w:sz="0" w:val="nil"/>
          <w:left w:space="0" w:sz="0" w:val="nil"/>
          <w:bottom w:space="0" w:sz="0" w:val="nil"/>
          <w:right w:space="0" w:sz="0" w:val="nil"/>
          <w:between w:space="0" w:sz="0" w:val="nil"/>
        </w:pBdr>
        <w:spacing w:after="0" w:line="360" w:lineRule="auto"/>
        <w:ind w:right="51"/>
        <w:jc w:val="right"/>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4E5">
      <w:pPr>
        <w:widowControl w:val="0"/>
        <w:pBdr>
          <w:top w:space="0" w:sz="0" w:val="nil"/>
          <w:left w:space="0" w:sz="0" w:val="nil"/>
          <w:bottom w:space="0" w:sz="0" w:val="nil"/>
          <w:right w:space="0" w:sz="0" w:val="nil"/>
          <w:between w:space="0" w:sz="0" w:val="nil"/>
        </w:pBdr>
        <w:spacing w:after="0" w:line="360" w:lineRule="auto"/>
        <w:ind w:right="51"/>
        <w:jc w:val="right"/>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ДОДАТОК А</w:t>
      </w:r>
    </w:p>
    <w:p w:rsidR="00000000" w:rsidDel="00000000" w:rsidP="00000000" w:rsidRDefault="00000000" w:rsidRPr="00000000" w14:paraId="000004E6">
      <w:pPr>
        <w:widowControl w:val="0"/>
        <w:pBdr>
          <w:top w:space="0" w:sz="0" w:val="nil"/>
          <w:left w:space="0" w:sz="0" w:val="nil"/>
          <w:bottom w:space="0" w:sz="0" w:val="nil"/>
          <w:right w:space="0" w:sz="0" w:val="nil"/>
          <w:between w:space="0" w:sz="0" w:val="nil"/>
        </w:pBdr>
        <w:spacing w:after="0" w:line="360" w:lineRule="auto"/>
        <w:ind w:right="51"/>
        <w:jc w:val="right"/>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4E7">
      <w:pPr>
        <w:widowControl w:val="0"/>
        <w:pBdr>
          <w:top w:space="0" w:sz="0" w:val="nil"/>
          <w:left w:space="0" w:sz="0" w:val="nil"/>
          <w:bottom w:space="0" w:sz="0" w:val="nil"/>
          <w:right w:space="0" w:sz="0" w:val="nil"/>
          <w:between w:space="0" w:sz="0" w:val="nil"/>
        </w:pBdr>
        <w:spacing w:after="0" w:line="360" w:lineRule="auto"/>
        <w:ind w:right="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Психодіагностичний інструментарій дослідження</w:t>
      </w:r>
    </w:p>
    <w:p w:rsidR="00000000" w:rsidDel="00000000" w:rsidP="00000000" w:rsidRDefault="00000000" w:rsidRPr="00000000" w14:paraId="000004E8">
      <w:pPr>
        <w:widowControl w:val="0"/>
        <w:pBdr>
          <w:top w:space="0" w:sz="0" w:val="nil"/>
          <w:left w:space="0" w:sz="0" w:val="nil"/>
          <w:bottom w:space="0" w:sz="0" w:val="nil"/>
          <w:right w:space="0" w:sz="0" w:val="nil"/>
          <w:between w:space="0" w:sz="0" w:val="nil"/>
        </w:pBdr>
        <w:spacing w:after="0" w:line="360" w:lineRule="auto"/>
        <w:ind w:right="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4E9">
      <w:pPr>
        <w:widowControl w:val="0"/>
        <w:pBdr>
          <w:top w:space="0" w:sz="0" w:val="nil"/>
          <w:left w:space="0" w:sz="0" w:val="nil"/>
          <w:bottom w:space="0" w:sz="0" w:val="nil"/>
          <w:right w:space="0" w:sz="0" w:val="nil"/>
          <w:between w:space="0" w:sz="0" w:val="nil"/>
        </w:pBdr>
        <w:spacing w:after="0" w:line="360" w:lineRule="auto"/>
        <w:ind w:right="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1. Опитувальник емоційного інтелекту «ЕмІн» (Д. В. Люсін)</w:t>
      </w:r>
    </w:p>
    <w:p w:rsidR="00000000" w:rsidDel="00000000" w:rsidP="00000000" w:rsidRDefault="00000000" w:rsidRPr="00000000" w14:paraId="000004EA">
      <w:pPr>
        <w:widowControl w:val="0"/>
        <w:pBdr>
          <w:top w:space="0" w:sz="0" w:val="nil"/>
          <w:left w:space="0" w:sz="0" w:val="nil"/>
          <w:bottom w:space="0" w:sz="0" w:val="nil"/>
          <w:right w:space="0" w:sz="0" w:val="nil"/>
          <w:between w:space="0" w:sz="0" w:val="nil"/>
        </w:pBdr>
        <w:spacing w:after="0" w:line="360" w:lineRule="auto"/>
        <w:ind w:right="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4EB">
      <w:pPr>
        <w:spacing w:after="126" w:lineRule="auto"/>
        <w:ind w:left="715" w:firstLine="0"/>
        <w:jc w:val="center"/>
        <w:rPr>
          <w:sz w:val="28"/>
          <w:szCs w:val="28"/>
        </w:rPr>
      </w:pPr>
      <w:r w:rsidDel="00000000" w:rsidR="00000000" w:rsidRPr="00000000">
        <w:rPr>
          <w:rFonts w:ascii="Times New Roman" w:cs="Times New Roman" w:eastAsia="Times New Roman" w:hAnsi="Times New Roman"/>
          <w:b w:val="1"/>
          <w:sz w:val="28"/>
          <w:szCs w:val="28"/>
          <w:rtl w:val="0"/>
        </w:rPr>
        <w:t xml:space="preserve">Опис тесту </w:t>
      </w:r>
      <w:r w:rsidDel="00000000" w:rsidR="00000000" w:rsidRPr="00000000">
        <w:rPr>
          <w:rtl w:val="0"/>
        </w:rPr>
      </w:r>
    </w:p>
    <w:p w:rsidR="00000000" w:rsidDel="00000000" w:rsidP="00000000" w:rsidRDefault="00000000" w:rsidRPr="00000000" w14:paraId="000004EC">
      <w:pPr>
        <w:spacing w:after="186" w:lineRule="auto"/>
        <w:ind w:left="708" w:firstLine="0"/>
        <w:rPr/>
      </w:pPr>
      <w:r w:rsidDel="00000000" w:rsidR="00000000" w:rsidRPr="00000000">
        <w:rPr>
          <w:rtl w:val="0"/>
        </w:rPr>
        <w:t xml:space="preserve"> </w:t>
      </w:r>
    </w:p>
    <w:p w:rsidR="00000000" w:rsidDel="00000000" w:rsidP="00000000" w:rsidRDefault="00000000" w:rsidRPr="00000000" w14:paraId="000004ED">
      <w:pPr>
        <w:spacing w:after="0" w:line="379"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основу опитувальника покладене трактування ЕІ (емоційного інтелекту) як здатності до розуміння своїх і чужих емоцій і управління ними. Здатність до розуміння емоцій означає, що людина може розпізнати емоцію, тобто встановити сам факт наявності емоційного переживання в себе або в іншої людини; може ідентифікувати емоцію, або встановити, яку саме емоцію відчуває вона сама або інша людина, і знайти для неї словесне вираження; розуміє причини, що викликали цю емоцію, і наслідки, до яких вона приведе. </w:t>
      </w:r>
    </w:p>
    <w:p w:rsidR="00000000" w:rsidDel="00000000" w:rsidP="00000000" w:rsidRDefault="00000000" w:rsidRPr="00000000" w14:paraId="000004EE">
      <w:pPr>
        <w:spacing w:after="0" w:line="370"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Здатність до управління емоціями означає, що людина може контролювати інтенсивність емоцій, перш за все приглушати надмірно сильні емоції; може контролювати зовнішнє вираження емоцій; може при необхідності довільно викликати ту чи іншу емоцію. </w:t>
      </w:r>
    </w:p>
    <w:p w:rsidR="00000000" w:rsidDel="00000000" w:rsidP="00000000" w:rsidRDefault="00000000" w:rsidRPr="00000000" w14:paraId="000004EF">
      <w:pPr>
        <w:spacing w:after="0" w:line="370"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здатність до розуміння, і здатність керувати емоціями може бути спрямована як на власні емоції, так на емоції інших людей. Отже, можна говорити про внутрішньоособистісний та міжособистісний ЕІ. Ці два варіанти припускають актуалізацію різних когнітивних процесів і навичок, однак, імовірно, повинні бути пов'язані один з одним. Таким чином, в структурі ЕІ апріорно виділяється два «вимірювання», перетин яких дає чотири види ЕІ. </w:t>
      </w:r>
    </w:p>
    <w:p w:rsidR="00000000" w:rsidDel="00000000" w:rsidP="00000000" w:rsidRDefault="00000000" w:rsidRPr="00000000" w14:paraId="000004F0">
      <w:pPr>
        <w:spacing w:after="0" w:lineRule="auto"/>
        <w:ind w:left="70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Бланк (мовою оригіналу) </w:t>
      </w:r>
    </w:p>
    <w:p w:rsidR="00000000" w:rsidDel="00000000" w:rsidP="00000000" w:rsidRDefault="00000000" w:rsidRPr="00000000" w14:paraId="000004F1">
      <w:pPr>
        <w:pStyle w:val="Heading1"/>
        <w:spacing w:before="0" w:lineRule="auto"/>
        <w:ind w:left="70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Инструкция к тесту </w:t>
      </w:r>
    </w:p>
    <w:p w:rsidR="00000000" w:rsidDel="00000000" w:rsidP="00000000" w:rsidRDefault="00000000" w:rsidRPr="00000000" w14:paraId="000004F2">
      <w:pPr>
        <w:spacing w:after="0" w:line="377"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Вам предлагается заполнить опросник, состоящий из 46 утверждений. Читайте внимательно каждое утверждение и ставьте крестик (или галочку) в той графе, которая лучше всего отражает Ваше мнение. </w:t>
      </w:r>
    </w:p>
    <w:p w:rsidR="00000000" w:rsidDel="00000000" w:rsidP="00000000" w:rsidRDefault="00000000" w:rsidRPr="00000000" w14:paraId="000004F3">
      <w:pPr>
        <w:spacing w:after="0" w:lineRule="auto"/>
        <w:ind w:left="70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ТЕСТ </w:t>
      </w:r>
      <w:r w:rsidDel="00000000" w:rsidR="00000000" w:rsidRPr="00000000">
        <w:rPr>
          <w:rtl w:val="0"/>
        </w:rPr>
      </w:r>
    </w:p>
    <w:p w:rsidR="00000000" w:rsidDel="00000000" w:rsidP="00000000" w:rsidRDefault="00000000" w:rsidRPr="00000000" w14:paraId="000004F4">
      <w:pPr>
        <w:spacing w:after="0" w:lineRule="auto"/>
        <w:ind w:left="71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Бланк для ответов </w:t>
      </w:r>
      <w:r w:rsidDel="00000000" w:rsidR="00000000" w:rsidRPr="00000000">
        <w:rPr>
          <w:rtl w:val="0"/>
        </w:rPr>
      </w:r>
    </w:p>
    <w:p w:rsidR="00000000" w:rsidDel="00000000" w:rsidP="00000000" w:rsidRDefault="00000000" w:rsidRPr="00000000" w14:paraId="000004F5">
      <w:pPr>
        <w:spacing w:after="0" w:lineRule="auto"/>
        <w:ind w:left="-120" w:right="-2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6038089" cy="4261105"/>
            <wp:effectExtent b="0" l="0" r="0" t="0"/>
            <wp:docPr id="10" name="image6.png"/>
            <a:graphic>
              <a:graphicData uri="http://schemas.openxmlformats.org/drawingml/2006/picture">
                <pic:pic>
                  <pic:nvPicPr>
                    <pic:cNvPr id="0" name="image6.png"/>
                    <pic:cNvPicPr preferRelativeResize="0"/>
                  </pic:nvPicPr>
                  <pic:blipFill>
                    <a:blip r:embed="rId12"/>
                    <a:srcRect b="0" l="0" r="0" t="0"/>
                    <a:stretch>
                      <a:fillRect/>
                    </a:stretch>
                  </pic:blipFill>
                  <pic:spPr>
                    <a:xfrm>
                      <a:off x="0" y="0"/>
                      <a:ext cx="6038089" cy="4261105"/>
                    </a:xfrm>
                    <a:prstGeom prst="rect"/>
                    <a:ln/>
                  </pic:spPr>
                </pic:pic>
              </a:graphicData>
            </a:graphic>
          </wp:inline>
        </w:drawing>
      </w:r>
      <w:r w:rsidDel="00000000" w:rsidR="00000000" w:rsidRPr="00000000">
        <w:rPr>
          <w:rtl w:val="0"/>
        </w:rPr>
      </w:r>
    </w:p>
    <w:p w:rsidR="00000000" w:rsidDel="00000000" w:rsidP="00000000" w:rsidRDefault="00000000" w:rsidRPr="00000000" w14:paraId="000004F6">
      <w:pPr>
        <w:spacing w:after="0" w:lineRule="auto"/>
        <w:ind w:left="715" w:right="70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Текст опросника ЭмИн </w:t>
      </w:r>
      <w:r w:rsidDel="00000000" w:rsidR="00000000" w:rsidRPr="00000000">
        <w:rPr>
          <w:rtl w:val="0"/>
        </w:rPr>
      </w:r>
    </w:p>
    <w:p w:rsidR="00000000" w:rsidDel="00000000" w:rsidP="00000000" w:rsidRDefault="00000000" w:rsidRPr="00000000" w14:paraId="000004F7">
      <w:pPr>
        <w:spacing w:after="0" w:lineRule="auto"/>
        <w:ind w:left="-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 замечаю, когда близкий человек переживает, даже если он (она) пытается это скрыть.</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 Если человек на меня обижается, я не знаю, как восстановить с ним хорошие отношения. </w:t>
      </w:r>
    </w:p>
    <w:p w:rsidR="00000000" w:rsidDel="00000000" w:rsidP="00000000" w:rsidRDefault="00000000" w:rsidRPr="00000000" w14:paraId="000004F8">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Мне легко догадаться о чувствах человека по выражению его лица  </w:t>
      </w:r>
      <w:r w:rsidDel="00000000" w:rsidR="00000000" w:rsidRPr="00000000">
        <w:rPr>
          <w:rtl w:val="0"/>
        </w:rPr>
      </w:r>
    </w:p>
    <w:p w:rsidR="00000000" w:rsidDel="00000000" w:rsidP="00000000" w:rsidRDefault="00000000" w:rsidRPr="00000000" w14:paraId="000004F9">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хорошо знаю, чем заняться, чтобы улучшить себе настроение </w:t>
      </w:r>
      <w:r w:rsidDel="00000000" w:rsidR="00000000" w:rsidRPr="00000000">
        <w:rPr>
          <w:rtl w:val="0"/>
        </w:rPr>
      </w:r>
    </w:p>
    <w:p w:rsidR="00000000" w:rsidDel="00000000" w:rsidP="00000000" w:rsidRDefault="00000000" w:rsidRPr="00000000" w14:paraId="000004FA">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У меня обычно не получается повлиять на эмоциональное состояние своего собеседника. </w:t>
      </w:r>
      <w:r w:rsidDel="00000000" w:rsidR="00000000" w:rsidRPr="00000000">
        <w:rPr>
          <w:rtl w:val="0"/>
        </w:rPr>
      </w:r>
    </w:p>
    <w:p w:rsidR="00000000" w:rsidDel="00000000" w:rsidP="00000000" w:rsidRDefault="00000000" w:rsidRPr="00000000" w14:paraId="000004FB">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Когда я раздражаюсь, то не могу сдержаться, и говорю всё, что думаю </w:t>
      </w:r>
      <w:r w:rsidDel="00000000" w:rsidR="00000000" w:rsidRPr="00000000">
        <w:rPr>
          <w:rtl w:val="0"/>
        </w:rPr>
      </w:r>
    </w:p>
    <w:p w:rsidR="00000000" w:rsidDel="00000000" w:rsidP="00000000" w:rsidRDefault="00000000" w:rsidRPr="00000000" w14:paraId="000004FC">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хорошо понимаю, почему мне нравятся или не нравятся те или иные люди. </w:t>
      </w:r>
      <w:r w:rsidDel="00000000" w:rsidR="00000000" w:rsidRPr="00000000">
        <w:rPr>
          <w:rtl w:val="0"/>
        </w:rPr>
      </w:r>
    </w:p>
    <w:p w:rsidR="00000000" w:rsidDel="00000000" w:rsidP="00000000" w:rsidRDefault="00000000" w:rsidRPr="00000000" w14:paraId="000004FD">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не сразу замечаю, когда начинаю злиться. </w:t>
      </w:r>
      <w:r w:rsidDel="00000000" w:rsidR="00000000" w:rsidRPr="00000000">
        <w:rPr>
          <w:rtl w:val="0"/>
        </w:rPr>
      </w:r>
    </w:p>
    <w:p w:rsidR="00000000" w:rsidDel="00000000" w:rsidP="00000000" w:rsidRDefault="00000000" w:rsidRPr="00000000" w14:paraId="000004FE">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умею улучшить настроение окружающих. </w:t>
      </w:r>
      <w:r w:rsidDel="00000000" w:rsidR="00000000" w:rsidRPr="00000000">
        <w:rPr>
          <w:rtl w:val="0"/>
        </w:rPr>
      </w:r>
    </w:p>
    <w:p w:rsidR="00000000" w:rsidDel="00000000" w:rsidP="00000000" w:rsidRDefault="00000000" w:rsidRPr="00000000" w14:paraId="000004FF">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Если я увлекаюсь разговором, то говорю слишком громко и активно жестикулирую. </w:t>
      </w:r>
      <w:r w:rsidDel="00000000" w:rsidR="00000000" w:rsidRPr="00000000">
        <w:rPr>
          <w:rtl w:val="0"/>
        </w:rPr>
      </w:r>
    </w:p>
    <w:p w:rsidR="00000000" w:rsidDel="00000000" w:rsidP="00000000" w:rsidRDefault="00000000" w:rsidRPr="00000000" w14:paraId="00000500">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понимаю душевное состояние некоторых людей без слов. </w:t>
      </w:r>
      <w:r w:rsidDel="00000000" w:rsidR="00000000" w:rsidRPr="00000000">
        <w:rPr>
          <w:rtl w:val="0"/>
        </w:rPr>
      </w:r>
    </w:p>
    <w:p w:rsidR="00000000" w:rsidDel="00000000" w:rsidP="00000000" w:rsidRDefault="00000000" w:rsidRPr="00000000" w14:paraId="00000501">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В экстремальной ситуации я не могу усилием воли взять себя в руки. </w:t>
      </w:r>
      <w:r w:rsidDel="00000000" w:rsidR="00000000" w:rsidRPr="00000000">
        <w:rPr>
          <w:rtl w:val="0"/>
        </w:rPr>
      </w:r>
    </w:p>
    <w:p w:rsidR="00000000" w:rsidDel="00000000" w:rsidP="00000000" w:rsidRDefault="00000000" w:rsidRPr="00000000" w14:paraId="00000502">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легко понимаю мимику и жесты других людей </w:t>
      </w:r>
      <w:r w:rsidDel="00000000" w:rsidR="00000000" w:rsidRPr="00000000">
        <w:rPr>
          <w:rtl w:val="0"/>
        </w:rPr>
      </w:r>
    </w:p>
    <w:p w:rsidR="00000000" w:rsidDel="00000000" w:rsidP="00000000" w:rsidRDefault="00000000" w:rsidRPr="00000000" w14:paraId="00000503">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Когда я злюсь, я знаю, почему. </w:t>
      </w:r>
      <w:r w:rsidDel="00000000" w:rsidR="00000000" w:rsidRPr="00000000">
        <w:rPr>
          <w:rtl w:val="0"/>
        </w:rPr>
      </w:r>
    </w:p>
    <w:p w:rsidR="00000000" w:rsidDel="00000000" w:rsidP="00000000" w:rsidRDefault="00000000" w:rsidRPr="00000000" w14:paraId="00000504">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знаю, как ободрить человека, находящегося в тяжелой ситуации. </w:t>
      </w:r>
      <w:r w:rsidDel="00000000" w:rsidR="00000000" w:rsidRPr="00000000">
        <w:rPr>
          <w:rtl w:val="0"/>
        </w:rPr>
      </w:r>
    </w:p>
    <w:p w:rsidR="00000000" w:rsidDel="00000000" w:rsidP="00000000" w:rsidRDefault="00000000" w:rsidRPr="00000000" w14:paraId="00000505">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Окружающие считают меня слишком эмоциональным человеком. </w:t>
      </w:r>
      <w:r w:rsidDel="00000000" w:rsidR="00000000" w:rsidRPr="00000000">
        <w:rPr>
          <w:rtl w:val="0"/>
        </w:rPr>
      </w:r>
    </w:p>
    <w:p w:rsidR="00000000" w:rsidDel="00000000" w:rsidP="00000000" w:rsidRDefault="00000000" w:rsidRPr="00000000" w14:paraId="00000506">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способен успокоить близких, когда они находятся в напряжённом состоянии. </w:t>
      </w:r>
      <w:r w:rsidDel="00000000" w:rsidR="00000000" w:rsidRPr="00000000">
        <w:rPr>
          <w:rtl w:val="0"/>
        </w:rPr>
      </w:r>
    </w:p>
    <w:p w:rsidR="00000000" w:rsidDel="00000000" w:rsidP="00000000" w:rsidRDefault="00000000" w:rsidRPr="00000000" w14:paraId="00000507">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Мне бывает трудно описать, что я чувствую по отношению к другим. </w:t>
      </w:r>
      <w:r w:rsidDel="00000000" w:rsidR="00000000" w:rsidRPr="00000000">
        <w:rPr>
          <w:rtl w:val="0"/>
        </w:rPr>
      </w:r>
    </w:p>
    <w:p w:rsidR="00000000" w:rsidDel="00000000" w:rsidP="00000000" w:rsidRDefault="00000000" w:rsidRPr="00000000" w14:paraId="00000508">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Если я смущаюсь при общении с незнакомыми людьми, то могу это скрыть. </w:t>
      </w:r>
      <w:r w:rsidDel="00000000" w:rsidR="00000000" w:rsidRPr="00000000">
        <w:rPr>
          <w:rtl w:val="0"/>
        </w:rPr>
      </w:r>
    </w:p>
    <w:p w:rsidR="00000000" w:rsidDel="00000000" w:rsidP="00000000" w:rsidRDefault="00000000" w:rsidRPr="00000000" w14:paraId="00000509">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Глядя на человека, я легко могу понять его эмоциональное состояние. </w:t>
      </w:r>
      <w:r w:rsidDel="00000000" w:rsidR="00000000" w:rsidRPr="00000000">
        <w:rPr>
          <w:rtl w:val="0"/>
        </w:rPr>
      </w:r>
    </w:p>
    <w:p w:rsidR="00000000" w:rsidDel="00000000" w:rsidP="00000000" w:rsidRDefault="00000000" w:rsidRPr="00000000" w14:paraId="0000050A">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контролирую выражение чувств на своем лице. </w:t>
      </w:r>
      <w:r w:rsidDel="00000000" w:rsidR="00000000" w:rsidRPr="00000000">
        <w:rPr>
          <w:rtl w:val="0"/>
        </w:rPr>
      </w:r>
    </w:p>
    <w:p w:rsidR="00000000" w:rsidDel="00000000" w:rsidP="00000000" w:rsidRDefault="00000000" w:rsidRPr="00000000" w14:paraId="0000050B">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Бывает, что я не понимаю, почему испытываю то или иное чувство. </w:t>
      </w:r>
      <w:r w:rsidDel="00000000" w:rsidR="00000000" w:rsidRPr="00000000">
        <w:rPr>
          <w:rtl w:val="0"/>
        </w:rPr>
      </w:r>
    </w:p>
    <w:p w:rsidR="00000000" w:rsidDel="00000000" w:rsidP="00000000" w:rsidRDefault="00000000" w:rsidRPr="00000000" w14:paraId="0000050C">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В критических ситуациях я умею контролировать выражение своих эмоций. </w:t>
      </w:r>
      <w:r w:rsidDel="00000000" w:rsidR="00000000" w:rsidRPr="00000000">
        <w:rPr>
          <w:rtl w:val="0"/>
        </w:rPr>
      </w:r>
    </w:p>
    <w:p w:rsidR="00000000" w:rsidDel="00000000" w:rsidP="00000000" w:rsidRDefault="00000000" w:rsidRPr="00000000" w14:paraId="0000050D">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Если надо, я могу разозлить человека. </w:t>
      </w:r>
      <w:r w:rsidDel="00000000" w:rsidR="00000000" w:rsidRPr="00000000">
        <w:rPr>
          <w:rtl w:val="0"/>
        </w:rPr>
      </w:r>
    </w:p>
    <w:p w:rsidR="00000000" w:rsidDel="00000000" w:rsidP="00000000" w:rsidRDefault="00000000" w:rsidRPr="00000000" w14:paraId="0000050E">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Когда я испытываю положительные эмоции, я знаю, как поддержать это состояние. </w:t>
      </w:r>
      <w:r w:rsidDel="00000000" w:rsidR="00000000" w:rsidRPr="00000000">
        <w:rPr>
          <w:rtl w:val="0"/>
        </w:rPr>
      </w:r>
    </w:p>
    <w:p w:rsidR="00000000" w:rsidDel="00000000" w:rsidP="00000000" w:rsidRDefault="00000000" w:rsidRPr="00000000" w14:paraId="0000050F">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Как правило, я понимаю, какую эмоцию испытываю. </w:t>
      </w:r>
      <w:r w:rsidDel="00000000" w:rsidR="00000000" w:rsidRPr="00000000">
        <w:rPr>
          <w:rtl w:val="0"/>
        </w:rPr>
      </w:r>
    </w:p>
    <w:p w:rsidR="00000000" w:rsidDel="00000000" w:rsidP="00000000" w:rsidRDefault="00000000" w:rsidRPr="00000000" w14:paraId="00000510">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Если собеседник пытается скрыть свои эмоции, я сразу чувствую это. </w:t>
      </w:r>
      <w:r w:rsidDel="00000000" w:rsidR="00000000" w:rsidRPr="00000000">
        <w:rPr>
          <w:rtl w:val="0"/>
        </w:rPr>
      </w:r>
    </w:p>
    <w:p w:rsidR="00000000" w:rsidDel="00000000" w:rsidP="00000000" w:rsidRDefault="00000000" w:rsidRPr="00000000" w14:paraId="00000511">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знаю как успокоиться, если я разозлился. </w:t>
      </w:r>
      <w:r w:rsidDel="00000000" w:rsidR="00000000" w:rsidRPr="00000000">
        <w:rPr>
          <w:rtl w:val="0"/>
        </w:rPr>
      </w:r>
    </w:p>
    <w:p w:rsidR="00000000" w:rsidDel="00000000" w:rsidP="00000000" w:rsidRDefault="00000000" w:rsidRPr="00000000" w14:paraId="00000512">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Можно определить, что чувствует человек, просто прислушиваясь к звучанию его голоса. </w:t>
      </w:r>
      <w:r w:rsidDel="00000000" w:rsidR="00000000" w:rsidRPr="00000000">
        <w:rPr>
          <w:rtl w:val="0"/>
        </w:rPr>
      </w:r>
    </w:p>
    <w:p w:rsidR="00000000" w:rsidDel="00000000" w:rsidP="00000000" w:rsidRDefault="00000000" w:rsidRPr="00000000" w14:paraId="00000513">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не умею управлять эмоциями других людей. </w:t>
      </w:r>
      <w:r w:rsidDel="00000000" w:rsidR="00000000" w:rsidRPr="00000000">
        <w:rPr>
          <w:rtl w:val="0"/>
        </w:rPr>
      </w:r>
    </w:p>
    <w:p w:rsidR="00000000" w:rsidDel="00000000" w:rsidP="00000000" w:rsidRDefault="00000000" w:rsidRPr="00000000" w14:paraId="00000514">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Мне трудно отличить чувство вины от чувства стыда. </w:t>
      </w:r>
      <w:r w:rsidDel="00000000" w:rsidR="00000000" w:rsidRPr="00000000">
        <w:rPr>
          <w:rtl w:val="0"/>
        </w:rPr>
      </w:r>
    </w:p>
    <w:p w:rsidR="00000000" w:rsidDel="00000000" w:rsidP="00000000" w:rsidRDefault="00000000" w:rsidRPr="00000000" w14:paraId="00000515">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умею точно угадывать, что чувствуют мои знакомые. </w:t>
      </w:r>
      <w:r w:rsidDel="00000000" w:rsidR="00000000" w:rsidRPr="00000000">
        <w:rPr>
          <w:rtl w:val="0"/>
        </w:rPr>
      </w:r>
    </w:p>
    <w:p w:rsidR="00000000" w:rsidDel="00000000" w:rsidP="00000000" w:rsidRDefault="00000000" w:rsidRPr="00000000" w14:paraId="00000516">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Мне трудно справляться с плохим настроением. </w:t>
      </w:r>
      <w:r w:rsidDel="00000000" w:rsidR="00000000" w:rsidRPr="00000000">
        <w:rPr>
          <w:rtl w:val="0"/>
        </w:rPr>
      </w:r>
    </w:p>
    <w:p w:rsidR="00000000" w:rsidDel="00000000" w:rsidP="00000000" w:rsidRDefault="00000000" w:rsidRPr="00000000" w14:paraId="00000517">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Если внимательно следить за выражением лица человека, то можно понять, какие эмоции он скрывает. </w:t>
      </w:r>
      <w:r w:rsidDel="00000000" w:rsidR="00000000" w:rsidRPr="00000000">
        <w:rPr>
          <w:rtl w:val="0"/>
        </w:rPr>
      </w:r>
    </w:p>
    <w:p w:rsidR="00000000" w:rsidDel="00000000" w:rsidP="00000000" w:rsidRDefault="00000000" w:rsidRPr="00000000" w14:paraId="00000518">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не нахожу слов, чтобы описать свои чувства друзьям. </w:t>
      </w:r>
      <w:r w:rsidDel="00000000" w:rsidR="00000000" w:rsidRPr="00000000">
        <w:rPr>
          <w:rtl w:val="0"/>
        </w:rPr>
      </w:r>
    </w:p>
    <w:p w:rsidR="00000000" w:rsidDel="00000000" w:rsidP="00000000" w:rsidRDefault="00000000" w:rsidRPr="00000000" w14:paraId="00000519">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Мне удаётся поддержать людей, которые делятся со мной своими переживаниями. </w:t>
      </w:r>
      <w:r w:rsidDel="00000000" w:rsidR="00000000" w:rsidRPr="00000000">
        <w:rPr>
          <w:rtl w:val="0"/>
        </w:rPr>
      </w:r>
    </w:p>
    <w:p w:rsidR="00000000" w:rsidDel="00000000" w:rsidP="00000000" w:rsidRDefault="00000000" w:rsidRPr="00000000" w14:paraId="0000051A">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умею контролировать свои эмоции. </w:t>
      </w:r>
      <w:r w:rsidDel="00000000" w:rsidR="00000000" w:rsidRPr="00000000">
        <w:rPr>
          <w:rtl w:val="0"/>
        </w:rPr>
      </w:r>
    </w:p>
    <w:p w:rsidR="00000000" w:rsidDel="00000000" w:rsidP="00000000" w:rsidRDefault="00000000" w:rsidRPr="00000000" w14:paraId="0000051B">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Если мой собеседник начинает раздражаться, я подчас замечаю это слишком поздно. </w:t>
      </w:r>
      <w:r w:rsidDel="00000000" w:rsidR="00000000" w:rsidRPr="00000000">
        <w:rPr>
          <w:rtl w:val="0"/>
        </w:rPr>
      </w:r>
    </w:p>
    <w:p w:rsidR="00000000" w:rsidDel="00000000" w:rsidP="00000000" w:rsidRDefault="00000000" w:rsidRPr="00000000" w14:paraId="0000051C">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По интонациям моего голоса легко догадаться о том, что я чувствую. </w:t>
      </w:r>
      <w:r w:rsidDel="00000000" w:rsidR="00000000" w:rsidRPr="00000000">
        <w:rPr>
          <w:rtl w:val="0"/>
        </w:rPr>
      </w:r>
    </w:p>
    <w:p w:rsidR="00000000" w:rsidDel="00000000" w:rsidP="00000000" w:rsidRDefault="00000000" w:rsidRPr="00000000" w14:paraId="0000051D">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Если близкий человек плачет, я теряюсь. </w:t>
      </w:r>
      <w:r w:rsidDel="00000000" w:rsidR="00000000" w:rsidRPr="00000000">
        <w:rPr>
          <w:rtl w:val="0"/>
        </w:rPr>
      </w:r>
    </w:p>
    <w:p w:rsidR="00000000" w:rsidDel="00000000" w:rsidP="00000000" w:rsidRDefault="00000000" w:rsidRPr="00000000" w14:paraId="0000051E">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Мне бывает весело или грустно без всякой причины. </w:t>
      </w:r>
      <w:r w:rsidDel="00000000" w:rsidR="00000000" w:rsidRPr="00000000">
        <w:rPr>
          <w:rtl w:val="0"/>
        </w:rPr>
      </w:r>
    </w:p>
    <w:p w:rsidR="00000000" w:rsidDel="00000000" w:rsidP="00000000" w:rsidRDefault="00000000" w:rsidRPr="00000000" w14:paraId="0000051F">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Мне трудно предвидеть смену настроения у окружающих меня людей. </w:t>
      </w:r>
      <w:r w:rsidDel="00000000" w:rsidR="00000000" w:rsidRPr="00000000">
        <w:rPr>
          <w:rtl w:val="0"/>
        </w:rPr>
      </w:r>
    </w:p>
    <w:p w:rsidR="00000000" w:rsidDel="00000000" w:rsidP="00000000" w:rsidRDefault="00000000" w:rsidRPr="00000000" w14:paraId="00000520">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не умею преодолевать страх. </w:t>
      </w:r>
      <w:r w:rsidDel="00000000" w:rsidR="00000000" w:rsidRPr="00000000">
        <w:rPr>
          <w:rtl w:val="0"/>
        </w:rPr>
      </w:r>
    </w:p>
    <w:p w:rsidR="00000000" w:rsidDel="00000000" w:rsidP="00000000" w:rsidRDefault="00000000" w:rsidRPr="00000000" w14:paraId="00000521">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Бывает, что я хочу поддержать человека, а он этого не чувствует, не понимает. </w:t>
      </w:r>
      <w:r w:rsidDel="00000000" w:rsidR="00000000" w:rsidRPr="00000000">
        <w:rPr>
          <w:rtl w:val="0"/>
        </w:rPr>
      </w:r>
    </w:p>
    <w:p w:rsidR="00000000" w:rsidDel="00000000" w:rsidP="00000000" w:rsidRDefault="00000000" w:rsidRPr="00000000" w14:paraId="00000522">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У меня бывают чувства, которые я не могу точно определить. </w:t>
      </w:r>
      <w:r w:rsidDel="00000000" w:rsidR="00000000" w:rsidRPr="00000000">
        <w:rPr>
          <w:rtl w:val="0"/>
        </w:rPr>
      </w:r>
    </w:p>
    <w:p w:rsidR="00000000" w:rsidDel="00000000" w:rsidP="00000000" w:rsidRDefault="00000000" w:rsidRPr="00000000" w14:paraId="00000523">
      <w:pPr>
        <w:numPr>
          <w:ilvl w:val="0"/>
          <w:numId w:val="5"/>
        </w:numPr>
        <w:spacing w:after="0" w:line="269" w:lineRule="auto"/>
        <w:ind w:left="422" w:hanging="422"/>
        <w:jc w:val="both"/>
        <w:rPr/>
      </w:pPr>
      <w:r w:rsidDel="00000000" w:rsidR="00000000" w:rsidRPr="00000000">
        <w:rPr>
          <w:rFonts w:ascii="Times New Roman" w:cs="Times New Roman" w:eastAsia="Times New Roman" w:hAnsi="Times New Roman"/>
          <w:sz w:val="28"/>
          <w:szCs w:val="28"/>
          <w:rtl w:val="0"/>
        </w:rPr>
        <w:t xml:space="preserve">Я не понимаю, почему некоторые люди на меня обижаются. </w:t>
      </w:r>
      <w:r w:rsidDel="00000000" w:rsidR="00000000" w:rsidRPr="00000000">
        <w:rPr>
          <w:rtl w:val="0"/>
        </w:rPr>
      </w:r>
    </w:p>
    <w:p w:rsidR="00000000" w:rsidDel="00000000" w:rsidP="00000000" w:rsidRDefault="00000000" w:rsidRPr="00000000" w14:paraId="00000524">
      <w:pPr>
        <w:spacing w:after="0" w:lineRule="auto"/>
        <w:ind w:left="7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25">
      <w:pPr>
        <w:spacing w:after="0" w:lineRule="auto"/>
        <w:ind w:left="71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ОБРОБКА ТА ІНТЕРПРЕТАЦІЯ РЕЗУЛЬТАТІВ ТЕСТУ </w:t>
      </w:r>
    </w:p>
    <w:p w:rsidR="00000000" w:rsidDel="00000000" w:rsidP="00000000" w:rsidRDefault="00000000" w:rsidRPr="00000000" w14:paraId="00000526">
      <w:pPr>
        <w:spacing w:after="0" w:line="383"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структурі ЕІ виділяється міжособистісний ЕІ (МЕІ) - розуміння емоцій інших людей і управління ними, внутрішньоособистісний ЕІ (ВЕІ) - розуміння власних емоцій і управління ними, здатність до розуміння своїх і чужих емоцій (РЕ), здатність до управління своїми і чужими емоціями (УЕ). </w:t>
      </w:r>
    </w:p>
    <w:p w:rsidR="00000000" w:rsidDel="00000000" w:rsidP="00000000" w:rsidRDefault="00000000" w:rsidRPr="00000000" w14:paraId="00000527">
      <w:pPr>
        <w:spacing w:after="0" w:line="396"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Спочатку підраховується кількість балів за кожною шкалою згідно з ключем (таблиця 1). </w:t>
      </w:r>
    </w:p>
    <w:p w:rsidR="00000000" w:rsidDel="00000000" w:rsidP="00000000" w:rsidRDefault="00000000" w:rsidRPr="00000000" w14:paraId="00000528">
      <w:pPr>
        <w:spacing w:after="0" w:line="396"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ЕмІн дає бали за двома субшкалами, що вимірюють різні аспекти МЕІ, і за трьома субшкалам, що вимірюють різні аспекти ВЕІ. </w:t>
      </w:r>
    </w:p>
    <w:p w:rsidR="00000000" w:rsidDel="00000000" w:rsidP="00000000" w:rsidRDefault="00000000" w:rsidRPr="00000000" w14:paraId="00000529">
      <w:pPr>
        <w:spacing w:after="0" w:lineRule="auto"/>
        <w:ind w:left="7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2A">
      <w:pPr>
        <w:spacing w:after="0" w:lineRule="auto"/>
        <w:ind w:left="71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Таблиця 1 </w:t>
      </w:r>
    </w:p>
    <w:p w:rsidR="00000000" w:rsidDel="00000000" w:rsidP="00000000" w:rsidRDefault="00000000" w:rsidRPr="00000000" w14:paraId="0000052B">
      <w:pPr>
        <w:spacing w:after="0" w:lineRule="auto"/>
        <w:ind w:left="7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tl w:val="0"/>
        </w:rPr>
      </w:r>
    </w:p>
    <w:tbl>
      <w:tblPr>
        <w:tblStyle w:val="Table19"/>
        <w:tblW w:w="6641.0" w:type="dxa"/>
        <w:jc w:val="left"/>
        <w:tblInd w:w="-108.0" w:type="dxa"/>
        <w:tblLayout w:type="fixed"/>
        <w:tblLook w:val="0400"/>
      </w:tblPr>
      <w:tblGrid>
        <w:gridCol w:w="532"/>
        <w:gridCol w:w="229"/>
        <w:gridCol w:w="223"/>
        <w:gridCol w:w="538"/>
        <w:gridCol w:w="282"/>
        <w:gridCol w:w="440"/>
        <w:gridCol w:w="231"/>
        <w:gridCol w:w="460"/>
        <w:gridCol w:w="228"/>
        <w:gridCol w:w="153"/>
        <w:gridCol w:w="408"/>
        <w:gridCol w:w="702"/>
        <w:gridCol w:w="412"/>
        <w:gridCol w:w="282"/>
        <w:gridCol w:w="440"/>
        <w:gridCol w:w="231"/>
        <w:gridCol w:w="447"/>
        <w:gridCol w:w="118"/>
        <w:gridCol w:w="285"/>
        <w:tblGridChange w:id="0">
          <w:tblGrid>
            <w:gridCol w:w="532"/>
            <w:gridCol w:w="229"/>
            <w:gridCol w:w="223"/>
            <w:gridCol w:w="538"/>
            <w:gridCol w:w="282"/>
            <w:gridCol w:w="440"/>
            <w:gridCol w:w="231"/>
            <w:gridCol w:w="460"/>
            <w:gridCol w:w="228"/>
            <w:gridCol w:w="153"/>
            <w:gridCol w:w="408"/>
            <w:gridCol w:w="702"/>
            <w:gridCol w:w="412"/>
            <w:gridCol w:w="282"/>
            <w:gridCol w:w="440"/>
            <w:gridCol w:w="231"/>
            <w:gridCol w:w="447"/>
            <w:gridCol w:w="118"/>
            <w:gridCol w:w="285"/>
          </w:tblGrid>
        </w:tblGridChange>
      </w:tblGrid>
      <w:tr>
        <w:trPr>
          <w:cantSplit w:val="0"/>
          <w:trHeight w:val="668" w:hRule="atLeast"/>
          <w:tblHeader w:val="0"/>
        </w:trPr>
        <w:tc>
          <w:tcPr>
            <w:gridSpan w:val="4"/>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52C">
            <w:pPr>
              <w:spacing w:line="259" w:lineRule="auto"/>
              <w:ind w:left="1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tl w:val="0"/>
              </w:rPr>
            </w:r>
          </w:p>
          <w:p w:rsidR="00000000" w:rsidDel="00000000" w:rsidP="00000000" w:rsidRDefault="00000000" w:rsidRPr="00000000" w14:paraId="0000052D">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твердження</w:t>
            </w:r>
            <w:r w:rsidDel="00000000" w:rsidR="00000000" w:rsidRPr="00000000">
              <w:rPr>
                <w:rFonts w:ascii="Times New Roman" w:cs="Times New Roman" w:eastAsia="Times New Roman" w:hAnsi="Times New Roman"/>
                <w:sz w:val="28"/>
                <w:szCs w:val="28"/>
                <w:rtl w:val="0"/>
              </w:rPr>
              <w:t xml:space="preserve"> </w:t>
            </w:r>
          </w:p>
        </w:tc>
        <w:tc>
          <w:tcPr>
            <w:gridSpan w:val="2"/>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31">
            <w:pPr>
              <w:spacing w:line="259" w:lineRule="auto"/>
              <w:ind w:left="1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Шка</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33">
            <w:pPr>
              <w:spacing w:line="259" w:lineRule="auto"/>
              <w:ind w:left="-7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ла</w:t>
            </w:r>
            <w:r w:rsidDel="00000000" w:rsidR="00000000" w:rsidRPr="00000000">
              <w:rPr>
                <w:rFonts w:ascii="Times New Roman" w:cs="Times New Roman" w:eastAsia="Times New Roman" w:hAnsi="Times New Roman"/>
                <w:sz w:val="28"/>
                <w:szCs w:val="28"/>
                <w:rtl w:val="0"/>
              </w:rPr>
              <w:t xml:space="preserve"> </w:t>
            </w:r>
          </w:p>
        </w:tc>
        <w:tc>
          <w:tcPr>
            <w:gridSpan w:val="2"/>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34">
            <w:pPr>
              <w:spacing w:line="259" w:lineRule="auto"/>
              <w:ind w:left="1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Клю</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36">
            <w:pPr>
              <w:spacing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ч</w:t>
            </w:r>
            <w:r w:rsidDel="00000000" w:rsidR="00000000" w:rsidRPr="00000000">
              <w:rPr>
                <w:rFonts w:ascii="Times New Roman" w:cs="Times New Roman" w:eastAsia="Times New Roman" w:hAnsi="Times New Roman"/>
                <w:sz w:val="28"/>
                <w:szCs w:val="28"/>
                <w:rtl w:val="0"/>
              </w:rPr>
              <w:t xml:space="preserve"> </w:t>
            </w:r>
          </w:p>
        </w:tc>
        <w:tc>
          <w:tcPr>
            <w:gridSpan w:val="3"/>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537">
            <w:pPr>
              <w:spacing w:line="259" w:lineRule="auto"/>
              <w:ind w:left="1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tl w:val="0"/>
              </w:rPr>
            </w:r>
          </w:p>
          <w:p w:rsidR="00000000" w:rsidDel="00000000" w:rsidP="00000000" w:rsidRDefault="00000000" w:rsidRPr="00000000" w14:paraId="00000538">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твердження </w:t>
            </w: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3B">
            <w:pPr>
              <w:spacing w:line="259" w:lineRule="auto"/>
              <w:ind w:left="1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Шка</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3D">
            <w:pPr>
              <w:spacing w:line="259" w:lineRule="auto"/>
              <w:ind w:left="-7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ла </w:t>
            </w:r>
            <w:r w:rsidDel="00000000" w:rsidR="00000000" w:rsidRPr="00000000">
              <w:rPr>
                <w:rtl w:val="0"/>
              </w:rPr>
            </w:r>
          </w:p>
        </w:tc>
        <w:tc>
          <w:tcPr>
            <w:gridSpan w:val="3"/>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53E">
            <w:pPr>
              <w:spacing w:line="259" w:lineRule="auto"/>
              <w:ind w:left="1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Ключ </w:t>
            </w:r>
            <w:r w:rsidDel="00000000" w:rsidR="00000000" w:rsidRPr="00000000">
              <w:rPr>
                <w:rtl w:val="0"/>
              </w:rPr>
            </w:r>
          </w:p>
        </w:tc>
      </w:tr>
      <w:tr>
        <w:trPr>
          <w:cantSplit w:val="0"/>
          <w:trHeight w:val="263" w:hRule="atLeast"/>
          <w:tblHeader w:val="0"/>
        </w:trPr>
        <w:tc>
          <w:tcPr>
            <w:gridSpan w:val="2"/>
            <w:tcBorders>
              <w:top w:color="000000" w:space="0" w:sz="4" w:val="single"/>
              <w:left w:color="000000" w:space="0" w:sz="4" w:val="single"/>
              <w:bottom w:color="000000" w:space="0" w:sz="4" w:val="single"/>
              <w:right w:color="c0c0c0" w:space="0" w:sz="54" w:val="single"/>
            </w:tcBorders>
          </w:tcPr>
          <w:p w:rsidR="00000000" w:rsidDel="00000000" w:rsidP="00000000" w:rsidRDefault="00000000" w:rsidRPr="00000000" w14:paraId="00000541">
            <w:pPr>
              <w:spacing w:line="259"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gridSpan w:val="2"/>
            <w:tcBorders>
              <w:top w:color="000000" w:space="0" w:sz="4" w:val="single"/>
              <w:left w:color="c0c0c0" w:space="0" w:sz="54" w:val="single"/>
              <w:bottom w:color="000000" w:space="0" w:sz="4" w:val="single"/>
              <w:right w:color="000000" w:space="0" w:sz="4" w:val="single"/>
            </w:tcBorders>
          </w:tcPr>
          <w:p w:rsidR="00000000" w:rsidDel="00000000" w:rsidP="00000000" w:rsidRDefault="00000000" w:rsidRPr="00000000" w14:paraId="00000543">
            <w:pPr>
              <w:spacing w:line="259" w:lineRule="auto"/>
              <w:ind w:left="6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45">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46">
            <w:pPr>
              <w:spacing w:line="259" w:lineRule="auto"/>
              <w:ind w:left="-8"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47">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48">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49">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4A">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4B">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54C">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4D">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4E">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54F">
            <w:pPr>
              <w:spacing w:line="259" w:lineRule="auto"/>
              <w:ind w:left="-8" w:righ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50">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51">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552">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53">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6" w:hRule="atLeast"/>
          <w:tblHeader w:val="0"/>
        </w:trPr>
        <w:tc>
          <w:tcPr>
            <w:gridSpan w:val="2"/>
            <w:tcBorders>
              <w:top w:color="000000" w:space="0" w:sz="4" w:val="single"/>
              <w:left w:color="000000" w:space="0" w:sz="4" w:val="single"/>
              <w:bottom w:color="000000" w:space="0" w:sz="4" w:val="single"/>
              <w:right w:color="00ffff" w:space="0" w:sz="54" w:val="single"/>
            </w:tcBorders>
          </w:tcPr>
          <w:p w:rsidR="00000000" w:rsidDel="00000000" w:rsidP="00000000" w:rsidRDefault="00000000" w:rsidRPr="00000000" w14:paraId="00000554">
            <w:pPr>
              <w:spacing w:line="259"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gridSpan w:val="2"/>
            <w:tcBorders>
              <w:top w:color="000000" w:space="0" w:sz="4" w:val="single"/>
              <w:left w:color="00ffff" w:space="0" w:sz="54" w:val="single"/>
              <w:bottom w:color="000000" w:space="0" w:sz="4" w:val="single"/>
              <w:right w:color="000000" w:space="0" w:sz="4" w:val="single"/>
            </w:tcBorders>
          </w:tcPr>
          <w:p w:rsidR="00000000" w:rsidDel="00000000" w:rsidP="00000000" w:rsidRDefault="00000000" w:rsidRPr="00000000" w14:paraId="00000556">
            <w:pPr>
              <w:spacing w:line="259" w:lineRule="auto"/>
              <w:ind w:left="6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58">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559">
            <w:pPr>
              <w:spacing w:line="259" w:lineRule="auto"/>
              <w:ind w:left="-8" w:righ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5A">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ffff" w:space="0" w:sz="38" w:val="single"/>
            </w:tcBorders>
          </w:tcPr>
          <w:p w:rsidR="00000000" w:rsidDel="00000000" w:rsidP="00000000" w:rsidRDefault="00000000" w:rsidRPr="00000000" w14:paraId="0000055B">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ffff" w:space="0" w:sz="38" w:val="single"/>
              <w:bottom w:color="000000" w:space="0" w:sz="4" w:val="single"/>
              <w:right w:color="000000" w:space="0" w:sz="0" w:val="nil"/>
            </w:tcBorders>
          </w:tcPr>
          <w:p w:rsidR="00000000" w:rsidDel="00000000" w:rsidP="00000000" w:rsidRDefault="00000000" w:rsidRPr="00000000" w14:paraId="0000055C">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5D">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5E">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55F">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60">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61">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562">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63">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64">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565">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66">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4" w:hRule="atLeast"/>
          <w:tblHeader w:val="0"/>
        </w:trPr>
        <w:tc>
          <w:tcPr>
            <w:gridSpan w:val="2"/>
            <w:tcBorders>
              <w:top w:color="000000" w:space="0" w:sz="4" w:val="single"/>
              <w:left w:color="000000" w:space="0" w:sz="4" w:val="single"/>
              <w:bottom w:color="000000" w:space="0" w:sz="4" w:val="single"/>
              <w:right w:color="c0c0c0" w:space="0" w:sz="54" w:val="single"/>
            </w:tcBorders>
          </w:tcPr>
          <w:p w:rsidR="00000000" w:rsidDel="00000000" w:rsidP="00000000" w:rsidRDefault="00000000" w:rsidRPr="00000000" w14:paraId="00000567">
            <w:pPr>
              <w:spacing w:line="259"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gridSpan w:val="2"/>
            <w:tcBorders>
              <w:top w:color="000000" w:space="0" w:sz="4" w:val="single"/>
              <w:left w:color="c0c0c0" w:space="0" w:sz="54" w:val="single"/>
              <w:bottom w:color="000000" w:space="0" w:sz="4" w:val="single"/>
              <w:right w:color="000000" w:space="0" w:sz="4" w:val="single"/>
            </w:tcBorders>
          </w:tcPr>
          <w:p w:rsidR="00000000" w:rsidDel="00000000" w:rsidP="00000000" w:rsidRDefault="00000000" w:rsidRPr="00000000" w14:paraId="00000569">
            <w:pPr>
              <w:spacing w:line="259" w:lineRule="auto"/>
              <w:ind w:left="6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6B">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6C">
            <w:pPr>
              <w:spacing w:line="259" w:lineRule="auto"/>
              <w:ind w:left="-8"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6D">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6E">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6F">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70">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71">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572">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73">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74">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575">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76">
            <w:pPr>
              <w:spacing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vAlign w:val="bottom"/>
          </w:tcPr>
          <w:p w:rsidR="00000000" w:rsidDel="00000000" w:rsidP="00000000" w:rsidRDefault="00000000" w:rsidRPr="00000000" w14:paraId="00000577">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578">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79">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7" w:hRule="atLeast"/>
          <w:tblHeader w:val="0"/>
        </w:trPr>
        <w:tc>
          <w:tcPr>
            <w:gridSpan w:val="2"/>
            <w:tcBorders>
              <w:top w:color="000000" w:space="0" w:sz="4" w:val="single"/>
              <w:left w:color="000000" w:space="0" w:sz="4" w:val="single"/>
              <w:bottom w:color="000000" w:space="0" w:sz="4" w:val="single"/>
              <w:right w:color="00ff00" w:space="0" w:sz="54" w:val="single"/>
            </w:tcBorders>
          </w:tcPr>
          <w:p w:rsidR="00000000" w:rsidDel="00000000" w:rsidP="00000000" w:rsidRDefault="00000000" w:rsidRPr="00000000" w14:paraId="0000057A">
            <w:pPr>
              <w:spacing w:line="259"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gridSpan w:val="2"/>
            <w:tcBorders>
              <w:top w:color="000000" w:space="0" w:sz="4" w:val="single"/>
              <w:left w:color="00ff00" w:space="0" w:sz="54" w:val="single"/>
              <w:bottom w:color="000000" w:space="0" w:sz="4" w:val="single"/>
              <w:right w:color="000000" w:space="0" w:sz="4" w:val="single"/>
            </w:tcBorders>
          </w:tcPr>
          <w:p w:rsidR="00000000" w:rsidDel="00000000" w:rsidP="00000000" w:rsidRDefault="00000000" w:rsidRPr="00000000" w14:paraId="0000057C">
            <w:pPr>
              <w:spacing w:line="259" w:lineRule="auto"/>
              <w:ind w:left="6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7E">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57F">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80">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81">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582">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83">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vAlign w:val="bottom"/>
          </w:tcPr>
          <w:p w:rsidR="00000000" w:rsidDel="00000000" w:rsidP="00000000" w:rsidRDefault="00000000" w:rsidRPr="00000000" w14:paraId="00000584">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85">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86">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87">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88">
            <w:pPr>
              <w:spacing w:line="259" w:lineRule="auto"/>
              <w:ind w:left="-8"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89">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vAlign w:val="bottom"/>
          </w:tcPr>
          <w:p w:rsidR="00000000" w:rsidDel="00000000" w:rsidP="00000000" w:rsidRDefault="00000000" w:rsidRPr="00000000" w14:paraId="0000058A">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8B">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8C">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4" w:hRule="atLeast"/>
          <w:tblHeader w:val="0"/>
        </w:trPr>
        <w:tc>
          <w:tcPr>
            <w:gridSpan w:val="2"/>
            <w:tcBorders>
              <w:top w:color="000000" w:space="0" w:sz="4" w:val="single"/>
              <w:left w:color="000000" w:space="0" w:sz="4" w:val="single"/>
              <w:bottom w:color="000000" w:space="0" w:sz="4" w:val="single"/>
              <w:right w:color="00ffff" w:space="0" w:sz="54" w:val="single"/>
            </w:tcBorders>
          </w:tcPr>
          <w:p w:rsidR="00000000" w:rsidDel="00000000" w:rsidP="00000000" w:rsidRDefault="00000000" w:rsidRPr="00000000" w14:paraId="0000058D">
            <w:pPr>
              <w:spacing w:line="259"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gridSpan w:val="2"/>
            <w:tcBorders>
              <w:top w:color="000000" w:space="0" w:sz="4" w:val="single"/>
              <w:left w:color="00ffff" w:space="0" w:sz="54" w:val="single"/>
              <w:bottom w:color="000000" w:space="0" w:sz="4" w:val="single"/>
              <w:right w:color="000000" w:space="0" w:sz="4" w:val="single"/>
            </w:tcBorders>
          </w:tcPr>
          <w:p w:rsidR="00000000" w:rsidDel="00000000" w:rsidP="00000000" w:rsidRDefault="00000000" w:rsidRPr="00000000" w14:paraId="0000058F">
            <w:pPr>
              <w:spacing w:line="259" w:lineRule="auto"/>
              <w:ind w:left="6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91">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592">
            <w:pPr>
              <w:spacing w:line="259" w:lineRule="auto"/>
              <w:ind w:left="-8" w:righ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93">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ffff" w:space="0" w:sz="38" w:val="single"/>
            </w:tcBorders>
          </w:tcPr>
          <w:p w:rsidR="00000000" w:rsidDel="00000000" w:rsidP="00000000" w:rsidRDefault="00000000" w:rsidRPr="00000000" w14:paraId="00000594">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ffff" w:space="0" w:sz="38" w:val="single"/>
              <w:bottom w:color="000000" w:space="0" w:sz="4" w:val="single"/>
              <w:right w:color="000000" w:space="0" w:sz="0" w:val="nil"/>
            </w:tcBorders>
          </w:tcPr>
          <w:p w:rsidR="00000000" w:rsidDel="00000000" w:rsidP="00000000" w:rsidRDefault="00000000" w:rsidRPr="00000000" w14:paraId="00000595">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96">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97">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598">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99">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9A">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59B">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9C">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9D">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59E">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9F">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6" w:hRule="atLeast"/>
          <w:tblHeader w:val="0"/>
        </w:trPr>
        <w:tc>
          <w:tcPr>
            <w:gridSpan w:val="2"/>
            <w:tcBorders>
              <w:top w:color="000000" w:space="0" w:sz="4" w:val="single"/>
              <w:left w:color="000000" w:space="0" w:sz="4" w:val="single"/>
              <w:bottom w:color="000000" w:space="0" w:sz="4" w:val="single"/>
              <w:right w:color="ff00ff" w:space="0" w:sz="54" w:val="single"/>
            </w:tcBorders>
          </w:tcPr>
          <w:p w:rsidR="00000000" w:rsidDel="00000000" w:rsidP="00000000" w:rsidRDefault="00000000" w:rsidRPr="00000000" w14:paraId="000005A0">
            <w:pPr>
              <w:spacing w:line="259"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gridSpan w:val="2"/>
            <w:tcBorders>
              <w:top w:color="000000" w:space="0" w:sz="4" w:val="single"/>
              <w:left w:color="ff00ff" w:space="0" w:sz="54" w:val="single"/>
              <w:bottom w:color="000000" w:space="0" w:sz="4" w:val="single"/>
              <w:right w:color="000000" w:space="0" w:sz="4" w:val="single"/>
            </w:tcBorders>
          </w:tcPr>
          <w:p w:rsidR="00000000" w:rsidDel="00000000" w:rsidP="00000000" w:rsidRDefault="00000000" w:rsidRPr="00000000" w14:paraId="000005A2">
            <w:pPr>
              <w:spacing w:line="259" w:lineRule="auto"/>
              <w:ind w:left="6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A4">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5A5">
            <w:pPr>
              <w:spacing w:line="259" w:lineRule="auto"/>
              <w:ind w:left="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A6">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ff00ff" w:space="0" w:sz="38" w:val="single"/>
            </w:tcBorders>
          </w:tcPr>
          <w:p w:rsidR="00000000" w:rsidDel="00000000" w:rsidP="00000000" w:rsidRDefault="00000000" w:rsidRPr="00000000" w14:paraId="000005A7">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ff00ff" w:space="0" w:sz="38" w:val="single"/>
              <w:bottom w:color="000000" w:space="0" w:sz="4" w:val="single"/>
              <w:right w:color="000000" w:space="0" w:sz="0" w:val="nil"/>
            </w:tcBorders>
          </w:tcPr>
          <w:p w:rsidR="00000000" w:rsidDel="00000000" w:rsidP="00000000" w:rsidRDefault="00000000" w:rsidRPr="00000000" w14:paraId="000005A8">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A9">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AA">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AB">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AC">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vAlign w:val="bottom"/>
          </w:tcPr>
          <w:p w:rsidR="00000000" w:rsidDel="00000000" w:rsidP="00000000" w:rsidRDefault="00000000" w:rsidRPr="00000000" w14:paraId="000005AD">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AE">
            <w:pPr>
              <w:spacing w:line="259" w:lineRule="auto"/>
              <w:ind w:left="-8"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AF">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B0">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B1">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B2">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4" w:hRule="atLeast"/>
          <w:tblHeader w:val="0"/>
        </w:trPr>
        <w:tc>
          <w:tcPr>
            <w:gridSpan w:val="2"/>
            <w:tcBorders>
              <w:top w:color="000000" w:space="0" w:sz="4" w:val="single"/>
              <w:left w:color="000000" w:space="0" w:sz="4" w:val="single"/>
              <w:bottom w:color="000000" w:space="0" w:sz="4" w:val="single"/>
              <w:right w:color="ffff00" w:space="0" w:sz="54" w:val="single"/>
            </w:tcBorders>
          </w:tcPr>
          <w:p w:rsidR="00000000" w:rsidDel="00000000" w:rsidP="00000000" w:rsidRDefault="00000000" w:rsidRPr="00000000" w14:paraId="000005B3">
            <w:pPr>
              <w:spacing w:line="259"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gridSpan w:val="2"/>
            <w:tcBorders>
              <w:top w:color="000000" w:space="0" w:sz="4" w:val="single"/>
              <w:left w:color="ffff00" w:space="0" w:sz="54" w:val="single"/>
              <w:bottom w:color="000000" w:space="0" w:sz="4" w:val="single"/>
              <w:right w:color="000000" w:space="0" w:sz="4" w:val="single"/>
            </w:tcBorders>
          </w:tcPr>
          <w:p w:rsidR="00000000" w:rsidDel="00000000" w:rsidP="00000000" w:rsidRDefault="00000000" w:rsidRPr="00000000" w14:paraId="000005B5">
            <w:pPr>
              <w:spacing w:line="259" w:lineRule="auto"/>
              <w:ind w:left="6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vAlign w:val="bottom"/>
          </w:tcPr>
          <w:p w:rsidR="00000000" w:rsidDel="00000000" w:rsidP="00000000" w:rsidRDefault="00000000" w:rsidRPr="00000000" w14:paraId="000005B7">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5B8">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B9">
            <w:pPr>
              <w:spacing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BA">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5BB">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BC">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BD">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5BE">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BF">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C0">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5C1">
            <w:pPr>
              <w:spacing w:line="259" w:lineRule="auto"/>
              <w:ind w:left="-8" w:righ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C2">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ffff" w:space="0" w:sz="38" w:val="single"/>
            </w:tcBorders>
          </w:tcPr>
          <w:p w:rsidR="00000000" w:rsidDel="00000000" w:rsidP="00000000" w:rsidRDefault="00000000" w:rsidRPr="00000000" w14:paraId="000005C3">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ffff" w:space="0" w:sz="38" w:val="single"/>
              <w:bottom w:color="000000" w:space="0" w:sz="4" w:val="single"/>
              <w:right w:color="000000" w:space="0" w:sz="4" w:val="single"/>
            </w:tcBorders>
          </w:tcPr>
          <w:p w:rsidR="00000000" w:rsidDel="00000000" w:rsidP="00000000" w:rsidRDefault="00000000" w:rsidRPr="00000000" w14:paraId="000005C4">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6" w:hRule="atLeast"/>
          <w:tblHeader w:val="0"/>
        </w:trPr>
        <w:tc>
          <w:tcPr>
            <w:gridSpan w:val="2"/>
            <w:tcBorders>
              <w:top w:color="000000" w:space="0" w:sz="4" w:val="single"/>
              <w:left w:color="000000" w:space="0" w:sz="4" w:val="single"/>
              <w:bottom w:color="000000" w:space="0" w:sz="4" w:val="single"/>
              <w:right w:color="ffff00" w:space="0" w:sz="54" w:val="single"/>
            </w:tcBorders>
          </w:tcPr>
          <w:p w:rsidR="00000000" w:rsidDel="00000000" w:rsidP="00000000" w:rsidRDefault="00000000" w:rsidRPr="00000000" w14:paraId="000005C6">
            <w:pPr>
              <w:spacing w:line="259"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gridSpan w:val="2"/>
            <w:tcBorders>
              <w:top w:color="000000" w:space="0" w:sz="4" w:val="single"/>
              <w:left w:color="ffff00" w:space="0" w:sz="54" w:val="single"/>
              <w:bottom w:color="000000" w:space="0" w:sz="4" w:val="single"/>
              <w:right w:color="000000" w:space="0" w:sz="4" w:val="single"/>
            </w:tcBorders>
          </w:tcPr>
          <w:p w:rsidR="00000000" w:rsidDel="00000000" w:rsidP="00000000" w:rsidRDefault="00000000" w:rsidRPr="00000000" w14:paraId="000005C8">
            <w:pPr>
              <w:spacing w:line="259" w:lineRule="auto"/>
              <w:ind w:left="6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CA">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5CB">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CC">
            <w:pPr>
              <w:spacing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ffff00" w:space="0" w:sz="38" w:val="single"/>
            </w:tcBorders>
          </w:tcPr>
          <w:p w:rsidR="00000000" w:rsidDel="00000000" w:rsidP="00000000" w:rsidRDefault="00000000" w:rsidRPr="00000000" w14:paraId="000005CD">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ffff00" w:space="0" w:sz="38" w:val="single"/>
              <w:bottom w:color="000000" w:space="0" w:sz="4" w:val="single"/>
              <w:right w:color="000000" w:space="0" w:sz="0" w:val="nil"/>
            </w:tcBorders>
          </w:tcPr>
          <w:p w:rsidR="00000000" w:rsidDel="00000000" w:rsidP="00000000" w:rsidRDefault="00000000" w:rsidRPr="00000000" w14:paraId="000005CE">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CF">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vAlign w:val="bottom"/>
          </w:tcPr>
          <w:p w:rsidR="00000000" w:rsidDel="00000000" w:rsidP="00000000" w:rsidRDefault="00000000" w:rsidRPr="00000000" w14:paraId="000005D0">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5D1">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D2">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D3">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5D4">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D5">
            <w:pPr>
              <w:spacing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ffff00" w:space="0" w:sz="38" w:val="single"/>
            </w:tcBorders>
          </w:tcPr>
          <w:p w:rsidR="00000000" w:rsidDel="00000000" w:rsidP="00000000" w:rsidRDefault="00000000" w:rsidRPr="00000000" w14:paraId="000005D6">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ffff00" w:space="0" w:sz="38" w:val="single"/>
              <w:bottom w:color="000000" w:space="0" w:sz="4" w:val="single"/>
              <w:right w:color="000000" w:space="0" w:sz="4" w:val="single"/>
            </w:tcBorders>
          </w:tcPr>
          <w:p w:rsidR="00000000" w:rsidDel="00000000" w:rsidP="00000000" w:rsidRDefault="00000000" w:rsidRPr="00000000" w14:paraId="000005D7">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4" w:hRule="atLeast"/>
          <w:tblHeader w:val="0"/>
        </w:trPr>
        <w:tc>
          <w:tcPr>
            <w:gridSpan w:val="2"/>
            <w:tcBorders>
              <w:top w:color="000000" w:space="0" w:sz="4" w:val="single"/>
              <w:left w:color="000000" w:space="0" w:sz="4" w:val="single"/>
              <w:bottom w:color="000000" w:space="0" w:sz="4" w:val="single"/>
              <w:right w:color="00ffff" w:space="0" w:sz="54" w:val="single"/>
            </w:tcBorders>
          </w:tcPr>
          <w:p w:rsidR="00000000" w:rsidDel="00000000" w:rsidP="00000000" w:rsidRDefault="00000000" w:rsidRPr="00000000" w14:paraId="000005D9">
            <w:pPr>
              <w:spacing w:line="259"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gridSpan w:val="2"/>
            <w:tcBorders>
              <w:top w:color="000000" w:space="0" w:sz="4" w:val="single"/>
              <w:left w:color="00ffff" w:space="0" w:sz="54" w:val="single"/>
              <w:bottom w:color="000000" w:space="0" w:sz="4" w:val="single"/>
              <w:right w:color="000000" w:space="0" w:sz="4" w:val="single"/>
            </w:tcBorders>
          </w:tcPr>
          <w:p w:rsidR="00000000" w:rsidDel="00000000" w:rsidP="00000000" w:rsidRDefault="00000000" w:rsidRPr="00000000" w14:paraId="000005DB">
            <w:pPr>
              <w:spacing w:line="259" w:lineRule="auto"/>
              <w:ind w:left="6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DD">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5DE">
            <w:pPr>
              <w:spacing w:line="259" w:lineRule="auto"/>
              <w:ind w:left="-8" w:righ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DF">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E0">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5E1">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E2">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E3">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E4">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E5">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E6">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E7">
            <w:pPr>
              <w:spacing w:line="259" w:lineRule="auto"/>
              <w:ind w:left="-8"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E8">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E9">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5EA">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EB">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6"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EC">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5ED">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EF">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F0">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5F1">
            <w:pPr>
              <w:spacing w:line="259" w:lineRule="auto"/>
              <w:ind w:left="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F2">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ff00ff" w:space="0" w:sz="38" w:val="single"/>
            </w:tcBorders>
          </w:tcPr>
          <w:p w:rsidR="00000000" w:rsidDel="00000000" w:rsidP="00000000" w:rsidRDefault="00000000" w:rsidRPr="00000000" w14:paraId="000005F3">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ff00ff" w:space="0" w:sz="38" w:val="single"/>
              <w:bottom w:color="000000" w:space="0" w:sz="4" w:val="single"/>
              <w:right w:color="000000" w:space="0" w:sz="0" w:val="nil"/>
            </w:tcBorders>
          </w:tcPr>
          <w:p w:rsidR="00000000" w:rsidDel="00000000" w:rsidP="00000000" w:rsidRDefault="00000000" w:rsidRPr="00000000" w14:paraId="000005F4">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F5">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F6">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5F7">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F8">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F9">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5FA">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5FB">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ff00" w:space="0" w:sz="38" w:val="single"/>
            </w:tcBorders>
          </w:tcPr>
          <w:p w:rsidR="00000000" w:rsidDel="00000000" w:rsidP="00000000" w:rsidRDefault="00000000" w:rsidRPr="00000000" w14:paraId="000005FC">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ff00" w:space="0" w:sz="38" w:val="single"/>
              <w:bottom w:color="000000" w:space="0" w:sz="4" w:val="single"/>
              <w:right w:color="000000" w:space="0" w:sz="4" w:val="single"/>
            </w:tcBorders>
          </w:tcPr>
          <w:p w:rsidR="00000000" w:rsidDel="00000000" w:rsidP="00000000" w:rsidRDefault="00000000" w:rsidRPr="00000000" w14:paraId="000005FD">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4"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5FF">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00">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02">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03">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04">
            <w:pPr>
              <w:spacing w:line="259" w:lineRule="auto"/>
              <w:ind w:left="-8"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05">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06">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07">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08">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gridSpan w:val="3"/>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609">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w:t>
            </w:r>
          </w:p>
        </w:tc>
        <w:tc>
          <w:tcPr>
            <w:gridSpan w:val="2"/>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0C">
            <w:pPr>
              <w:spacing w:line="259" w:lineRule="auto"/>
              <w:ind w:right="-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0E">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gridSpan w:val="3"/>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60F">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6"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12">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613">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15">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16">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617">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18">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ff00" w:space="0" w:sz="38" w:val="single"/>
            </w:tcBorders>
          </w:tcPr>
          <w:p w:rsidR="00000000" w:rsidDel="00000000" w:rsidP="00000000" w:rsidRDefault="00000000" w:rsidRPr="00000000" w14:paraId="00000619">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ff00" w:space="0" w:sz="38" w:val="single"/>
              <w:bottom w:color="000000" w:space="0" w:sz="4" w:val="single"/>
              <w:right w:color="000000" w:space="0" w:sz="0" w:val="nil"/>
            </w:tcBorders>
          </w:tcPr>
          <w:p w:rsidR="00000000" w:rsidDel="00000000" w:rsidP="00000000" w:rsidRDefault="00000000" w:rsidRPr="00000000" w14:paraId="0000061A">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1B">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1C">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1D">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1E">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1F">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20">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21">
            <w:pPr>
              <w:spacing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ffff00" w:space="0" w:sz="38" w:val="single"/>
            </w:tcBorders>
          </w:tcPr>
          <w:p w:rsidR="00000000" w:rsidDel="00000000" w:rsidP="00000000" w:rsidRDefault="00000000" w:rsidRPr="00000000" w14:paraId="00000622">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ffff00" w:space="0" w:sz="38" w:val="single"/>
              <w:bottom w:color="000000" w:space="0" w:sz="4" w:val="single"/>
              <w:right w:color="000000" w:space="0" w:sz="4" w:val="single"/>
            </w:tcBorders>
          </w:tcPr>
          <w:p w:rsidR="00000000" w:rsidDel="00000000" w:rsidP="00000000" w:rsidRDefault="00000000" w:rsidRPr="00000000" w14:paraId="00000623">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4"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25">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26">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28">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29">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2A">
            <w:pPr>
              <w:spacing w:line="259" w:lineRule="auto"/>
              <w:ind w:left="-8"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2B">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2C">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2D">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2E">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2F">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30">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31">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32">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33">
            <w:pPr>
              <w:spacing w:line="259" w:lineRule="auto"/>
              <w:ind w:left="-8" w:righ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34">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35">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36">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37">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6"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38">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39">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3B">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3C">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3D">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3E">
            <w:pPr>
              <w:spacing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3F">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40">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41">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42">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643">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44">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45">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646">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47">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48">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649">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4A">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4"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4B">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4C">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4E">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4F">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50">
            <w:pPr>
              <w:spacing w:line="259" w:lineRule="auto"/>
              <w:ind w:left="-8" w:righ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51">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52">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53">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54">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55">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56">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57">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58">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59">
            <w:pPr>
              <w:spacing w:line="259" w:lineRule="auto"/>
              <w:ind w:left="-8"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5A">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c0c0c0" w:space="0" w:sz="38" w:val="single"/>
            </w:tcBorders>
          </w:tcPr>
          <w:p w:rsidR="00000000" w:rsidDel="00000000" w:rsidP="00000000" w:rsidRDefault="00000000" w:rsidRPr="00000000" w14:paraId="0000065B">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c0c0c0" w:space="0" w:sz="38" w:val="single"/>
              <w:bottom w:color="000000" w:space="0" w:sz="4" w:val="single"/>
              <w:right w:color="000000" w:space="0" w:sz="4" w:val="single"/>
            </w:tcBorders>
          </w:tcPr>
          <w:p w:rsidR="00000000" w:rsidDel="00000000" w:rsidP="00000000" w:rsidRDefault="00000000" w:rsidRPr="00000000" w14:paraId="0000065C">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6"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5E">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5F">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61">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62">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63">
            <w:pPr>
              <w:spacing w:line="259" w:lineRule="auto"/>
              <w:ind w:left="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64">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ff00ff" w:space="0" w:sz="38" w:val="single"/>
            </w:tcBorders>
          </w:tcPr>
          <w:p w:rsidR="00000000" w:rsidDel="00000000" w:rsidP="00000000" w:rsidRDefault="00000000" w:rsidRPr="00000000" w14:paraId="00000665">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ff00ff" w:space="0" w:sz="38" w:val="single"/>
              <w:bottom w:color="000000" w:space="0" w:sz="4" w:val="single"/>
              <w:right w:color="000000" w:space="0" w:sz="0" w:val="nil"/>
            </w:tcBorders>
          </w:tcPr>
          <w:p w:rsidR="00000000" w:rsidDel="00000000" w:rsidP="00000000" w:rsidRDefault="00000000" w:rsidRPr="00000000" w14:paraId="00000666">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67">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68">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69">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6A">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6B">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6C">
            <w:pPr>
              <w:spacing w:line="259" w:lineRule="auto"/>
              <w:ind w:left="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6D">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ff00ff" w:space="0" w:sz="38" w:val="single"/>
            </w:tcBorders>
          </w:tcPr>
          <w:p w:rsidR="00000000" w:rsidDel="00000000" w:rsidP="00000000" w:rsidRDefault="00000000" w:rsidRPr="00000000" w14:paraId="0000066E">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ff00ff" w:space="0" w:sz="38" w:val="single"/>
              <w:bottom w:color="000000" w:space="0" w:sz="4" w:val="single"/>
              <w:right w:color="000000" w:space="0" w:sz="4" w:val="single"/>
            </w:tcBorders>
          </w:tcPr>
          <w:p w:rsidR="00000000" w:rsidDel="00000000" w:rsidP="00000000" w:rsidRDefault="00000000" w:rsidRPr="00000000" w14:paraId="0000066F">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4"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71">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72">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74">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75">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76">
            <w:pPr>
              <w:spacing w:line="259" w:lineRule="auto"/>
              <w:ind w:left="-8" w:righ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77">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78">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79">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7A">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7B">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7C">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7D">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7E">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7F">
            <w:pPr>
              <w:spacing w:line="259" w:lineRule="auto"/>
              <w:ind w:left="-8" w:righ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80">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ffff" w:space="0" w:sz="38" w:val="single"/>
            </w:tcBorders>
          </w:tcPr>
          <w:p w:rsidR="00000000" w:rsidDel="00000000" w:rsidP="00000000" w:rsidRDefault="00000000" w:rsidRPr="00000000" w14:paraId="00000681">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ffff" w:space="0" w:sz="38" w:val="single"/>
              <w:bottom w:color="000000" w:space="0" w:sz="4" w:val="single"/>
              <w:right w:color="000000" w:space="0" w:sz="4" w:val="single"/>
            </w:tcBorders>
          </w:tcPr>
          <w:p w:rsidR="00000000" w:rsidDel="00000000" w:rsidP="00000000" w:rsidRDefault="00000000" w:rsidRPr="00000000" w14:paraId="00000682">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7"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84">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85">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87">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88">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89">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8A">
            <w:pPr>
              <w:spacing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ffff00" w:space="0" w:sz="38" w:val="single"/>
            </w:tcBorders>
          </w:tcPr>
          <w:p w:rsidR="00000000" w:rsidDel="00000000" w:rsidP="00000000" w:rsidRDefault="00000000" w:rsidRPr="00000000" w14:paraId="0000068B">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ffff00" w:space="0" w:sz="38" w:val="single"/>
              <w:bottom w:color="000000" w:space="0" w:sz="4" w:val="single"/>
              <w:right w:color="000000" w:space="0" w:sz="0" w:val="nil"/>
            </w:tcBorders>
          </w:tcPr>
          <w:p w:rsidR="00000000" w:rsidDel="00000000" w:rsidP="00000000" w:rsidRDefault="00000000" w:rsidRPr="00000000" w14:paraId="0000068C">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8D">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8E">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8F">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90">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91">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92">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93">
            <w:pPr>
              <w:spacing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ffff00" w:space="0" w:sz="38" w:val="single"/>
            </w:tcBorders>
          </w:tcPr>
          <w:p w:rsidR="00000000" w:rsidDel="00000000" w:rsidP="00000000" w:rsidRDefault="00000000" w:rsidRPr="00000000" w14:paraId="00000694">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ffff00" w:space="0" w:sz="38" w:val="single"/>
              <w:bottom w:color="000000" w:space="0" w:sz="4" w:val="single"/>
              <w:right w:color="000000" w:space="0" w:sz="4" w:val="single"/>
            </w:tcBorders>
          </w:tcPr>
          <w:p w:rsidR="00000000" w:rsidDel="00000000" w:rsidP="00000000" w:rsidRDefault="00000000" w:rsidRPr="00000000" w14:paraId="00000695">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4"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97">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98">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9A">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9B">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9C">
            <w:pPr>
              <w:spacing w:line="259" w:lineRule="auto"/>
              <w:ind w:left="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9D">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9E">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9F">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A0">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A1">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A2">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A3">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A4">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A5">
            <w:pPr>
              <w:spacing w:line="259" w:lineRule="auto"/>
              <w:ind w:left="-8"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A6">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c0c0c0" w:space="0" w:sz="38" w:val="single"/>
            </w:tcBorders>
          </w:tcPr>
          <w:p w:rsidR="00000000" w:rsidDel="00000000" w:rsidP="00000000" w:rsidRDefault="00000000" w:rsidRPr="00000000" w14:paraId="000006A7">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c0c0c0" w:space="0" w:sz="38" w:val="single"/>
              <w:bottom w:color="000000" w:space="0" w:sz="4" w:val="single"/>
              <w:right w:color="000000" w:space="0" w:sz="4" w:val="single"/>
            </w:tcBorders>
          </w:tcPr>
          <w:p w:rsidR="00000000" w:rsidDel="00000000" w:rsidP="00000000" w:rsidRDefault="00000000" w:rsidRPr="00000000" w14:paraId="000006A8">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6" w:hRule="atLeast"/>
          <w:tblHeader w:val="0"/>
        </w:trPr>
        <w:tc>
          <w:tcPr>
            <w:tcBorders>
              <w:top w:color="000000" w:space="0" w:sz="4" w:val="single"/>
              <w:left w:color="000000" w:space="0" w:sz="4" w:val="single"/>
              <w:bottom w:color="000000" w:space="0" w:sz="4" w:val="single"/>
              <w:right w:color="000000" w:space="0" w:sz="0" w:val="nil"/>
            </w:tcBorders>
            <w:vAlign w:val="bottom"/>
          </w:tcPr>
          <w:p w:rsidR="00000000" w:rsidDel="00000000" w:rsidP="00000000" w:rsidRDefault="00000000" w:rsidRPr="00000000" w14:paraId="000006AA">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AB">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AD">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AE">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AF">
            <w:pPr>
              <w:spacing w:line="259" w:lineRule="auto"/>
              <w:ind w:left="-8"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B0">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B1">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B2">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B3">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B4">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6B5">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B6">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B7">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00" w:val="clear"/>
          </w:tcPr>
          <w:p w:rsidR="00000000" w:rsidDel="00000000" w:rsidP="00000000" w:rsidRDefault="00000000" w:rsidRPr="00000000" w14:paraId="000006B8">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B9">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ff00" w:space="0" w:sz="38" w:val="single"/>
            </w:tcBorders>
          </w:tcPr>
          <w:p w:rsidR="00000000" w:rsidDel="00000000" w:rsidP="00000000" w:rsidRDefault="00000000" w:rsidRPr="00000000" w14:paraId="000006BA">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ff00" w:space="0" w:sz="38" w:val="single"/>
              <w:bottom w:color="000000" w:space="0" w:sz="4" w:val="single"/>
              <w:right w:color="000000" w:space="0" w:sz="4" w:val="single"/>
            </w:tcBorders>
          </w:tcPr>
          <w:p w:rsidR="00000000" w:rsidDel="00000000" w:rsidP="00000000" w:rsidRDefault="00000000" w:rsidRPr="00000000" w14:paraId="000006BB">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4"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BD">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BE">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C0">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vAlign w:val="bottom"/>
          </w:tcPr>
          <w:p w:rsidR="00000000" w:rsidDel="00000000" w:rsidP="00000000" w:rsidRDefault="00000000" w:rsidRPr="00000000" w14:paraId="000006C1">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C2">
            <w:pPr>
              <w:spacing w:line="259" w:lineRule="auto"/>
              <w:ind w:left="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C3">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vAlign w:val="bottom"/>
          </w:tcPr>
          <w:p w:rsidR="00000000" w:rsidDel="00000000" w:rsidP="00000000" w:rsidRDefault="00000000" w:rsidRPr="00000000" w14:paraId="000006C4">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C5">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C6">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C7">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C8">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C9">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CA">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00ffff" w:val="clear"/>
          </w:tcPr>
          <w:p w:rsidR="00000000" w:rsidDel="00000000" w:rsidP="00000000" w:rsidRDefault="00000000" w:rsidRPr="00000000" w14:paraId="000006CB">
            <w:pPr>
              <w:spacing w:line="259" w:lineRule="auto"/>
              <w:ind w:left="-8" w:righ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CC">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ffff" w:space="0" w:sz="38" w:val="single"/>
            </w:tcBorders>
            <w:vAlign w:val="bottom"/>
          </w:tcPr>
          <w:p w:rsidR="00000000" w:rsidDel="00000000" w:rsidP="00000000" w:rsidRDefault="00000000" w:rsidRPr="00000000" w14:paraId="000006CD">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ffff" w:space="0" w:sz="38" w:val="single"/>
              <w:bottom w:color="000000" w:space="0" w:sz="4" w:val="single"/>
              <w:right w:color="000000" w:space="0" w:sz="4" w:val="single"/>
            </w:tcBorders>
          </w:tcPr>
          <w:p w:rsidR="00000000" w:rsidDel="00000000" w:rsidP="00000000" w:rsidRDefault="00000000" w:rsidRPr="00000000" w14:paraId="000006CE">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6"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D0">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D1">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D3">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D4">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D5">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D6">
            <w:pPr>
              <w:spacing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ffff00" w:space="0" w:sz="38" w:val="single"/>
            </w:tcBorders>
          </w:tcPr>
          <w:p w:rsidR="00000000" w:rsidDel="00000000" w:rsidP="00000000" w:rsidRDefault="00000000" w:rsidRPr="00000000" w14:paraId="000006D7">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ffff00" w:space="0" w:sz="38" w:val="single"/>
              <w:bottom w:color="000000" w:space="0" w:sz="4" w:val="single"/>
              <w:right w:color="000000" w:space="0" w:sz="0" w:val="nil"/>
            </w:tcBorders>
          </w:tcPr>
          <w:p w:rsidR="00000000" w:rsidDel="00000000" w:rsidP="00000000" w:rsidRDefault="00000000" w:rsidRPr="00000000" w14:paraId="000006D8">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D9">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DA">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DB">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DC">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DD">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ff00" w:val="clear"/>
          </w:tcPr>
          <w:p w:rsidR="00000000" w:rsidDel="00000000" w:rsidP="00000000" w:rsidRDefault="00000000" w:rsidRPr="00000000" w14:paraId="000006DE">
            <w:pPr>
              <w:spacing w:line="259" w:lineRule="auto"/>
              <w:ind w:left="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DF">
            <w:pPr>
              <w:spacing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ffff00" w:space="0" w:sz="38" w:val="single"/>
            </w:tcBorders>
          </w:tcPr>
          <w:p w:rsidR="00000000" w:rsidDel="00000000" w:rsidP="00000000" w:rsidRDefault="00000000" w:rsidRPr="00000000" w14:paraId="000006E0">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ffff00" w:space="0" w:sz="38" w:val="single"/>
              <w:bottom w:color="000000" w:space="0" w:sz="4" w:val="single"/>
              <w:right w:color="000000" w:space="0" w:sz="4" w:val="single"/>
            </w:tcBorders>
          </w:tcPr>
          <w:p w:rsidR="00000000" w:rsidDel="00000000" w:rsidP="00000000" w:rsidRDefault="00000000" w:rsidRPr="00000000" w14:paraId="000006E1">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63"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E3">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E4">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E6">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E7">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E8">
            <w:pPr>
              <w:spacing w:line="259" w:lineRule="auto"/>
              <w:ind w:left="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E9">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EA">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ff00ff" w:val="clear"/>
          </w:tcPr>
          <w:p w:rsidR="00000000" w:rsidDel="00000000" w:rsidP="00000000" w:rsidRDefault="00000000" w:rsidRPr="00000000" w14:paraId="000006EB">
            <w:pPr>
              <w:spacing w:line="259" w:lineRule="auto"/>
              <w:ind w:left="-5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EC">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ED">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EE">
            <w:pPr>
              <w:spacing w:line="259" w:lineRule="auto"/>
              <w:ind w:right="-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EF">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6F0">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shd w:fill="c0c0c0" w:val="clear"/>
          </w:tcPr>
          <w:p w:rsidR="00000000" w:rsidDel="00000000" w:rsidP="00000000" w:rsidRDefault="00000000" w:rsidRPr="00000000" w14:paraId="000006F1">
            <w:pPr>
              <w:spacing w:line="259" w:lineRule="auto"/>
              <w:ind w:left="-8"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6F2">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c0c0c0" w:space="0" w:sz="38" w:val="single"/>
            </w:tcBorders>
          </w:tcPr>
          <w:p w:rsidR="00000000" w:rsidDel="00000000" w:rsidP="00000000" w:rsidRDefault="00000000" w:rsidRPr="00000000" w14:paraId="000006F3">
            <w:pPr>
              <w:spacing w:line="259" w:lineRule="auto"/>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c0c0c0" w:space="0" w:sz="38" w:val="single"/>
              <w:bottom w:color="000000" w:space="0" w:sz="4" w:val="single"/>
              <w:right w:color="000000" w:space="0" w:sz="4" w:val="single"/>
            </w:tcBorders>
          </w:tcPr>
          <w:p w:rsidR="00000000" w:rsidDel="00000000" w:rsidP="00000000" w:rsidRDefault="00000000" w:rsidRPr="00000000" w14:paraId="000006F4">
            <w:pPr>
              <w:spacing w:line="259" w:lineRule="auto"/>
              <w:ind w:left="-1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bl>
    <w:p w:rsidR="00000000" w:rsidDel="00000000" w:rsidP="00000000" w:rsidRDefault="00000000" w:rsidRPr="00000000" w14:paraId="000006F6">
      <w:pPr>
        <w:spacing w:after="0" w:lineRule="auto"/>
        <w:ind w:left="7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F7">
      <w:pPr>
        <w:spacing w:after="0" w:lineRule="auto"/>
        <w:ind w:left="71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Значення за шкалами </w:t>
      </w:r>
      <w:r w:rsidDel="00000000" w:rsidR="00000000" w:rsidRPr="00000000">
        <w:rPr>
          <w:rFonts w:ascii="Times New Roman" w:cs="Times New Roman" w:eastAsia="Times New Roman" w:hAnsi="Times New Roman"/>
          <w:b w:val="1"/>
          <w:sz w:val="28"/>
          <w:szCs w:val="28"/>
          <w:rtl w:val="0"/>
        </w:rPr>
        <w:t xml:space="preserve">МЕІ і ВЕІ</w:t>
      </w:r>
      <w:r w:rsidDel="00000000" w:rsidR="00000000" w:rsidRPr="00000000">
        <w:rPr>
          <w:rFonts w:ascii="Times New Roman" w:cs="Times New Roman" w:eastAsia="Times New Roman" w:hAnsi="Times New Roman"/>
          <w:sz w:val="28"/>
          <w:szCs w:val="28"/>
          <w:rtl w:val="0"/>
        </w:rPr>
        <w:t xml:space="preserve"> знаходять шляхом простого </w:t>
      </w:r>
    </w:p>
    <w:p w:rsidR="00000000" w:rsidDel="00000000" w:rsidP="00000000" w:rsidRDefault="00000000" w:rsidRPr="00000000" w14:paraId="000006F8">
      <w:pPr>
        <w:spacing w:after="0" w:lineRule="auto"/>
        <w:ind w:left="-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підсумовування відповідних субшкал, тобто </w:t>
      </w:r>
    </w:p>
    <w:p w:rsidR="00000000" w:rsidDel="00000000" w:rsidP="00000000" w:rsidRDefault="00000000" w:rsidRPr="00000000" w14:paraId="000006F9">
      <w:pPr>
        <w:pStyle w:val="Heading1"/>
        <w:spacing w:before="0" w:lineRule="auto"/>
        <w:ind w:left="70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МЕІ = МР + МУ; </w:t>
      </w:r>
    </w:p>
    <w:p w:rsidR="00000000" w:rsidDel="00000000" w:rsidP="00000000" w:rsidRDefault="00000000" w:rsidRPr="00000000" w14:paraId="000006FA">
      <w:pPr>
        <w:spacing w:after="0" w:lineRule="auto"/>
        <w:ind w:left="70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ВЕІ = ВР + ВУ + ВЕ. </w:t>
      </w:r>
      <w:r w:rsidDel="00000000" w:rsidR="00000000" w:rsidRPr="00000000">
        <w:rPr>
          <w:rtl w:val="0"/>
        </w:rPr>
      </w:r>
    </w:p>
    <w:p w:rsidR="00000000" w:rsidDel="00000000" w:rsidP="00000000" w:rsidRDefault="00000000" w:rsidRPr="00000000" w14:paraId="000006FB">
      <w:pPr>
        <w:spacing w:after="0" w:lineRule="auto"/>
        <w:ind w:left="71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Інший спосіб підсумовування субшкал дає ще дві шкали - </w:t>
      </w:r>
      <w:r w:rsidDel="00000000" w:rsidR="00000000" w:rsidRPr="00000000">
        <w:rPr>
          <w:rFonts w:ascii="Times New Roman" w:cs="Times New Roman" w:eastAsia="Times New Roman" w:hAnsi="Times New Roman"/>
          <w:b w:val="1"/>
          <w:sz w:val="28"/>
          <w:szCs w:val="28"/>
          <w:rtl w:val="0"/>
        </w:rPr>
        <w:t xml:space="preserve">РЕ і УЕ</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FC">
      <w:pPr>
        <w:pStyle w:val="Heading1"/>
        <w:spacing w:before="0" w:lineRule="auto"/>
        <w:ind w:left="70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 = МР + ВР; </w:t>
      </w:r>
    </w:p>
    <w:p w:rsidR="00000000" w:rsidDel="00000000" w:rsidP="00000000" w:rsidRDefault="00000000" w:rsidRPr="00000000" w14:paraId="000006FD">
      <w:pPr>
        <w:spacing w:after="0" w:lineRule="auto"/>
        <w:ind w:left="70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УЕ=МУ + ВУ + ВЕ.  </w:t>
      </w:r>
      <w:r w:rsidDel="00000000" w:rsidR="00000000" w:rsidRPr="00000000">
        <w:rPr>
          <w:rtl w:val="0"/>
        </w:rPr>
      </w:r>
    </w:p>
    <w:p w:rsidR="00000000" w:rsidDel="00000000" w:rsidP="00000000" w:rsidRDefault="00000000" w:rsidRPr="00000000" w14:paraId="000006FE">
      <w:pPr>
        <w:spacing w:after="0" w:line="396"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також використовувати інтегральний показник загального емоційного інтелекту </w:t>
      </w:r>
      <w:r w:rsidDel="00000000" w:rsidR="00000000" w:rsidRPr="00000000">
        <w:rPr>
          <w:rFonts w:ascii="Times New Roman" w:cs="Times New Roman" w:eastAsia="Times New Roman" w:hAnsi="Times New Roman"/>
          <w:b w:val="1"/>
          <w:sz w:val="28"/>
          <w:szCs w:val="28"/>
          <w:rtl w:val="0"/>
        </w:rPr>
        <w:t xml:space="preserve">ЗЕІ</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FF">
      <w:pPr>
        <w:pStyle w:val="Heading1"/>
        <w:spacing w:before="0" w:lineRule="auto"/>
        <w:ind w:left="70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ЗЕІ = МП + МУ + ВР + ВУ + ВЕ </w:t>
      </w:r>
    </w:p>
    <w:p w:rsidR="00000000" w:rsidDel="00000000" w:rsidP="00000000" w:rsidRDefault="00000000" w:rsidRPr="00000000" w14:paraId="00000700">
      <w:pPr>
        <w:spacing w:after="0" w:line="376"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мати на увазі, однак, що інтерпретація окремих шкал більш інформативна, тому що вони відносно незалежні (кореляція між МЕІ і ВЕІ становить 0, 447, кореляція між ПЕ і УЕ становить 0, 529) </w:t>
      </w:r>
    </w:p>
    <w:p w:rsidR="00000000" w:rsidDel="00000000" w:rsidP="00000000" w:rsidRDefault="00000000" w:rsidRPr="00000000" w14:paraId="00000701">
      <w:pPr>
        <w:pStyle w:val="Heading1"/>
        <w:spacing w:before="0" w:lineRule="auto"/>
        <w:ind w:left="70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Міжособистісний ЕІ </w:t>
      </w:r>
    </w:p>
    <w:p w:rsidR="00000000" w:rsidDel="00000000" w:rsidP="00000000" w:rsidRDefault="00000000" w:rsidRPr="00000000" w14:paraId="00000702">
      <w:pPr>
        <w:spacing w:after="0" w:line="368"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Шкала МР</w:t>
      </w:r>
      <w:r w:rsidDel="00000000" w:rsidR="00000000" w:rsidRPr="00000000">
        <w:rPr>
          <w:rFonts w:ascii="Times New Roman" w:cs="Times New Roman" w:eastAsia="Times New Roman" w:hAnsi="Times New Roman"/>
          <w:sz w:val="28"/>
          <w:szCs w:val="28"/>
          <w:rtl w:val="0"/>
        </w:rPr>
        <w:t xml:space="preserve">. Розуміння чужих емоцій. Здатність розуміти емоційний стан людини на основі зовнішніх проявів емоцій (міміка, жестикуляція, звучання голосу) і / або інтуїтивно; чуйність до внутрішніх станів інших людей. </w:t>
      </w:r>
    </w:p>
    <w:p w:rsidR="00000000" w:rsidDel="00000000" w:rsidP="00000000" w:rsidRDefault="00000000" w:rsidRPr="00000000" w14:paraId="00000703">
      <w:pPr>
        <w:spacing w:after="0" w:line="396"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Шкала МУ</w:t>
      </w:r>
      <w:r w:rsidDel="00000000" w:rsidR="00000000" w:rsidRPr="00000000">
        <w:rPr>
          <w:rFonts w:ascii="Times New Roman" w:cs="Times New Roman" w:eastAsia="Times New Roman" w:hAnsi="Times New Roman"/>
          <w:sz w:val="28"/>
          <w:szCs w:val="28"/>
          <w:rtl w:val="0"/>
        </w:rPr>
        <w:t xml:space="preserve">. Управління чужими емоціями. Здатність викликати у інших людей ті чи інші емоції, знижувати інтенсивність небажаних емоцій. </w:t>
      </w:r>
    </w:p>
    <w:p w:rsidR="00000000" w:rsidDel="00000000" w:rsidP="00000000" w:rsidRDefault="00000000" w:rsidRPr="00000000" w14:paraId="00000704">
      <w:pPr>
        <w:spacing w:after="0" w:lineRule="auto"/>
        <w:ind w:left="-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 схильність до маніпулювання людьми. </w:t>
      </w:r>
    </w:p>
    <w:p w:rsidR="00000000" w:rsidDel="00000000" w:rsidP="00000000" w:rsidRDefault="00000000" w:rsidRPr="00000000" w14:paraId="00000705">
      <w:pPr>
        <w:pStyle w:val="Heading1"/>
        <w:spacing w:before="0" w:lineRule="auto"/>
        <w:ind w:left="70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Внутрішньособистісний ЕІ </w:t>
      </w:r>
    </w:p>
    <w:p w:rsidR="00000000" w:rsidDel="00000000" w:rsidP="00000000" w:rsidRDefault="00000000" w:rsidRPr="00000000" w14:paraId="00000706">
      <w:pPr>
        <w:spacing w:after="0" w:line="376"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Шкала ВР</w:t>
      </w:r>
      <w:r w:rsidDel="00000000" w:rsidR="00000000" w:rsidRPr="00000000">
        <w:rPr>
          <w:rFonts w:ascii="Times New Roman" w:cs="Times New Roman" w:eastAsia="Times New Roman" w:hAnsi="Times New Roman"/>
          <w:sz w:val="28"/>
          <w:szCs w:val="28"/>
          <w:rtl w:val="0"/>
        </w:rPr>
        <w:t xml:space="preserve">. Розуміння своїх емоцій. Здатність до усвідомлення своїх емоцій: їх розпізнавання та ідентифікація, розуміння причин, здатність до вербального опису. </w:t>
      </w:r>
    </w:p>
    <w:p w:rsidR="00000000" w:rsidDel="00000000" w:rsidP="00000000" w:rsidRDefault="00000000" w:rsidRPr="00000000" w14:paraId="00000707">
      <w:pPr>
        <w:spacing w:after="0" w:line="377"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Шкала ВУ</w:t>
      </w:r>
      <w:r w:rsidDel="00000000" w:rsidR="00000000" w:rsidRPr="00000000">
        <w:rPr>
          <w:rFonts w:ascii="Times New Roman" w:cs="Times New Roman" w:eastAsia="Times New Roman" w:hAnsi="Times New Roman"/>
          <w:sz w:val="28"/>
          <w:szCs w:val="28"/>
          <w:rtl w:val="0"/>
        </w:rPr>
        <w:t xml:space="preserve">. Управління своїми емоціями. Здатність і потреба управляти своїми емоціями, викликати і підтримувати бажані емоції і тримати під контролем небажані. </w:t>
      </w:r>
    </w:p>
    <w:p w:rsidR="00000000" w:rsidDel="00000000" w:rsidP="00000000" w:rsidRDefault="00000000" w:rsidRPr="00000000" w14:paraId="00000708">
      <w:pPr>
        <w:spacing w:after="0" w:line="396" w:lineRule="auto"/>
        <w:ind w:left="-1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Шкала ВЕ</w:t>
      </w:r>
      <w:r w:rsidDel="00000000" w:rsidR="00000000" w:rsidRPr="00000000">
        <w:rPr>
          <w:rFonts w:ascii="Times New Roman" w:cs="Times New Roman" w:eastAsia="Times New Roman" w:hAnsi="Times New Roman"/>
          <w:sz w:val="28"/>
          <w:szCs w:val="28"/>
          <w:rtl w:val="0"/>
        </w:rPr>
        <w:t xml:space="preserve">. Контроль експресії. Здатність контролювати зовнішні прояви своїх емоцій. </w:t>
      </w:r>
    </w:p>
    <w:p w:rsidR="00000000" w:rsidDel="00000000" w:rsidP="00000000" w:rsidRDefault="00000000" w:rsidRPr="00000000" w14:paraId="00000709">
      <w:pPr>
        <w:pStyle w:val="Heading1"/>
        <w:spacing w:before="0" w:lineRule="auto"/>
        <w:ind w:left="70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Норми </w:t>
      </w:r>
    </w:p>
    <w:p w:rsidR="00000000" w:rsidDel="00000000" w:rsidP="00000000" w:rsidRDefault="00000000" w:rsidRPr="00000000" w14:paraId="0000070A">
      <w:pPr>
        <w:spacing w:after="0" w:lineRule="auto"/>
        <w:ind w:left="708" w:firstLine="0"/>
        <w:jc w:val="both"/>
        <w:rPr>
          <w:rFonts w:ascii="Times New Roman" w:cs="Times New Roman" w:eastAsia="Times New Roman" w:hAnsi="Times New Roman"/>
          <w:sz w:val="28"/>
          <w:szCs w:val="28"/>
        </w:rPr>
      </w:pPr>
      <w:r w:rsidDel="00000000" w:rsidR="00000000" w:rsidRPr="00000000">
        <w:rPr>
          <w:rtl w:val="0"/>
        </w:rPr>
      </w:r>
    </w:p>
    <w:tbl>
      <w:tblPr>
        <w:tblStyle w:val="Table20"/>
        <w:tblW w:w="8750.0" w:type="dxa"/>
        <w:jc w:val="left"/>
        <w:tblInd w:w="-108.0" w:type="dxa"/>
        <w:tblLayout w:type="fixed"/>
        <w:tblLook w:val="0400"/>
      </w:tblPr>
      <w:tblGrid>
        <w:gridCol w:w="1406"/>
        <w:gridCol w:w="1415"/>
        <w:gridCol w:w="1416"/>
        <w:gridCol w:w="1414"/>
        <w:gridCol w:w="1284"/>
        <w:gridCol w:w="1815"/>
        <w:tblGridChange w:id="0">
          <w:tblGrid>
            <w:gridCol w:w="1406"/>
            <w:gridCol w:w="1415"/>
            <w:gridCol w:w="1416"/>
            <w:gridCol w:w="1414"/>
            <w:gridCol w:w="1284"/>
            <w:gridCol w:w="1815"/>
          </w:tblGrid>
        </w:tblGridChange>
      </w:tblGrid>
      <w:tr>
        <w:trPr>
          <w:cantSplit w:val="0"/>
          <w:trHeight w:val="99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0B">
            <w:pPr>
              <w:spacing w:line="259" w:lineRule="auto"/>
              <w:ind w:lef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0C">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низьке значення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0D">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Низьке  значення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0E">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Середнє значення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0F">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Високе значення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0">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високе значення </w:t>
            </w:r>
          </w:p>
        </w:tc>
      </w:tr>
      <w:tr>
        <w:trPr>
          <w:cantSplit w:val="0"/>
          <w:trHeight w:val="3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1">
            <w:pPr>
              <w:spacing w:line="259" w:lineRule="auto"/>
              <w:ind w:right="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2">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0-19</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3">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4">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23-26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5">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27-30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6">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і вище</w:t>
            </w:r>
          </w:p>
        </w:tc>
      </w:tr>
      <w:tr>
        <w:trPr>
          <w:cantSplit w:val="0"/>
          <w:trHeight w:val="3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7">
            <w:pPr>
              <w:spacing w:line="259" w:lineRule="auto"/>
              <w:ind w:right="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8">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0-14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9">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15-17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A">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18-21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B">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22-24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C">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і вище </w:t>
            </w:r>
          </w:p>
        </w:tc>
      </w:tr>
      <w:tr>
        <w:trPr>
          <w:cantSplit w:val="0"/>
          <w:trHeight w:val="33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D">
            <w:pPr>
              <w:spacing w:line="259" w:lineRule="auto"/>
              <w:ind w:right="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E">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0-13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1F">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14-16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0">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17-21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1">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22-25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2">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і вище </w:t>
            </w:r>
          </w:p>
        </w:tc>
      </w:tr>
      <w:tr>
        <w:trPr>
          <w:cantSplit w:val="0"/>
          <w:trHeight w:val="3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3">
            <w:pPr>
              <w:spacing w:line="259" w:lineRule="auto"/>
              <w:ind w:right="1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ВУ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4">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0-9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5">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10-12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6">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13-15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7">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16-17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8">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і вище </w:t>
            </w:r>
          </w:p>
        </w:tc>
      </w:tr>
      <w:tr>
        <w:trPr>
          <w:cantSplit w:val="0"/>
          <w:trHeight w:val="3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9">
            <w:pPr>
              <w:spacing w:line="259" w:lineRule="auto"/>
              <w:ind w:right="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A">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B">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C">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10-12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D">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13-15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E">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і вище </w:t>
            </w:r>
          </w:p>
        </w:tc>
      </w:tr>
      <w:tr>
        <w:trPr>
          <w:cantSplit w:val="0"/>
          <w:trHeight w:val="3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2F">
            <w:pPr>
              <w:spacing w:line="259" w:lineRule="auto"/>
              <w:ind w:right="1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МЕІ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0">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0-34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1">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35-39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2">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40-46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3">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47-52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4">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 і вище </w:t>
            </w:r>
          </w:p>
        </w:tc>
      </w:tr>
      <w:tr>
        <w:trPr>
          <w:cantSplit w:val="0"/>
          <w:trHeight w:val="3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5">
            <w:pPr>
              <w:spacing w:line="259" w:lineRule="auto"/>
              <w:ind w:right="1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ВЕІ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6">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0-33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7">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34-38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8">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39-47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9">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48-54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A">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 і вище </w:t>
            </w:r>
          </w:p>
        </w:tc>
      </w:tr>
      <w:tr>
        <w:trPr>
          <w:cantSplit w:val="0"/>
          <w:trHeight w:val="3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B">
            <w:pPr>
              <w:spacing w:line="259" w:lineRule="auto"/>
              <w:ind w:right="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C">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0-34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D">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35-39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E">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40-47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3F">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48-53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0">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 і вище </w:t>
            </w:r>
          </w:p>
        </w:tc>
      </w:tr>
      <w:tr>
        <w:trPr>
          <w:cantSplit w:val="0"/>
          <w:trHeight w:val="3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1">
            <w:pPr>
              <w:spacing w:line="259" w:lineRule="auto"/>
              <w:ind w:right="1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УЕ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2">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0-33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3">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34-39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4">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40-47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5">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48-53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6">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 і вище </w:t>
            </w:r>
          </w:p>
        </w:tc>
      </w:tr>
      <w:tr>
        <w:trPr>
          <w:cantSplit w:val="0"/>
          <w:trHeight w:val="3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7">
            <w:pPr>
              <w:spacing w:line="259" w:lineRule="auto"/>
              <w:ind w:right="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ЗЕІ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8">
            <w:pPr>
              <w:spacing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0-71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9">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72-78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A">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79-92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B">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93-104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74C">
            <w:pPr>
              <w:spacing w:line="259" w:lineRule="auto"/>
              <w:ind w:left="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105 і вище </w:t>
            </w:r>
          </w:p>
        </w:tc>
      </w:tr>
    </w:tbl>
    <w:p w:rsidR="00000000" w:rsidDel="00000000" w:rsidP="00000000" w:rsidRDefault="00000000" w:rsidRPr="00000000" w14:paraId="0000074D">
      <w:pPr>
        <w:spacing w:after="0" w:lineRule="auto"/>
        <w:ind w:left="708" w:firstLine="0"/>
        <w:jc w:val="both"/>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74E">
      <w:pPr>
        <w:widowControl w:val="0"/>
        <w:pBdr>
          <w:top w:space="0" w:sz="0" w:val="nil"/>
          <w:left w:space="0" w:sz="0" w:val="nil"/>
          <w:bottom w:space="0" w:sz="0" w:val="nil"/>
          <w:right w:space="0" w:sz="0" w:val="nil"/>
          <w:between w:space="0" w:sz="0" w:val="nil"/>
        </w:pBdr>
        <w:spacing w:after="0" w:line="360" w:lineRule="auto"/>
        <w:ind w:right="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Діагностика «емоційного інтелекту» (Н. Холл)</w:t>
      </w:r>
    </w:p>
    <w:p w:rsidR="00000000" w:rsidDel="00000000" w:rsidP="00000000" w:rsidRDefault="00000000" w:rsidRPr="00000000" w14:paraId="0000074F">
      <w:pPr>
        <w:widowControl w:val="0"/>
        <w:pBdr>
          <w:top w:space="0" w:sz="0" w:val="nil"/>
          <w:left w:space="0" w:sz="0" w:val="nil"/>
          <w:bottom w:space="0" w:sz="0" w:val="nil"/>
          <w:right w:space="0" w:sz="0" w:val="nil"/>
          <w:between w:space="0" w:sz="0" w:val="nil"/>
        </w:pBdr>
        <w:spacing w:after="0" w:line="360" w:lineRule="auto"/>
        <w:ind w:right="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750">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Методика призначена для виявлення здібності особистості розуміти відносини, що репрезентується в емоціях, і керувати своєю емоційною сферою на основі прийняття рішень. Вона складається з 30 тверджень і містить п'ять шкал:</w:t>
      </w:r>
    </w:p>
    <w:p w:rsidR="00000000" w:rsidDel="00000000" w:rsidP="00000000" w:rsidRDefault="00000000" w:rsidRPr="00000000" w14:paraId="00000751">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1 - "Емоційна обізнаність";</w:t>
      </w:r>
    </w:p>
    <w:p w:rsidR="00000000" w:rsidDel="00000000" w:rsidP="00000000" w:rsidRDefault="00000000" w:rsidRPr="00000000" w14:paraId="00000752">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2 - "Управління своїми емоціями" (емоційна відхідливість, емоційна нерігідность);</w:t>
      </w:r>
    </w:p>
    <w:p w:rsidR="00000000" w:rsidDel="00000000" w:rsidP="00000000" w:rsidRDefault="00000000" w:rsidRPr="00000000" w14:paraId="00000753">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3 - "Самомотивація" (довільне керування своїми емоціями);</w:t>
      </w:r>
    </w:p>
    <w:p w:rsidR="00000000" w:rsidDel="00000000" w:rsidP="00000000" w:rsidRDefault="00000000" w:rsidRPr="00000000" w14:paraId="00000754">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4 - "Емпатія";</w:t>
      </w:r>
    </w:p>
    <w:p w:rsidR="00000000" w:rsidDel="00000000" w:rsidP="00000000" w:rsidRDefault="00000000" w:rsidRPr="00000000" w14:paraId="00000755">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5 - "Розпізнавання емоцій інших людей" (вміння впливати па емоційний стан інших).</w:t>
      </w:r>
    </w:p>
    <w:p w:rsidR="00000000" w:rsidDel="00000000" w:rsidP="00000000" w:rsidRDefault="00000000" w:rsidRPr="00000000" w14:paraId="00000756">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Інструкція</w:t>
      </w:r>
    </w:p>
    <w:p w:rsidR="00000000" w:rsidDel="00000000" w:rsidP="00000000" w:rsidRDefault="00000000" w:rsidRPr="00000000" w14:paraId="00000757">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Нижче наведені висловлювання, які так чи інакше відображають різні сторони життя. Праворуч від кожного твердження напишіть цифру, виходячи з вашої ступеня згоди з ним: повністю не згоден (-3 бали); в основному не згоден (-2 бали); почасти не згоден (-1 бал); частково згоден (+1 бал); в основному згоден (+2 бали); повністю згоден (+3 бали).</w:t>
      </w:r>
    </w:p>
    <w:p w:rsidR="00000000" w:rsidDel="00000000" w:rsidP="00000000" w:rsidRDefault="00000000" w:rsidRPr="00000000" w14:paraId="00000758">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Тестовий матеріал</w:t>
      </w:r>
    </w:p>
    <w:p w:rsidR="00000000" w:rsidDel="00000000" w:rsidP="00000000" w:rsidRDefault="00000000" w:rsidRPr="00000000" w14:paraId="00000759">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Для мене як негативні, так і позитивні емоції служать джерелом знання про те, як чинити в житті.</w:t>
      </w:r>
    </w:p>
    <w:p w:rsidR="00000000" w:rsidDel="00000000" w:rsidP="00000000" w:rsidRDefault="00000000" w:rsidRPr="00000000" w14:paraId="0000075A">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Негативні емоції допомагають мені зрозуміти, що я повинен змінити у своєму житті.</w:t>
      </w:r>
    </w:p>
    <w:p w:rsidR="00000000" w:rsidDel="00000000" w:rsidP="00000000" w:rsidRDefault="00000000" w:rsidRPr="00000000" w14:paraId="0000075B">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Я спокійний, коли відчуваю тиск з боку.</w:t>
      </w:r>
    </w:p>
    <w:p w:rsidR="00000000" w:rsidDel="00000000" w:rsidP="00000000" w:rsidRDefault="00000000" w:rsidRPr="00000000" w14:paraId="0000075C">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Я здатний спостерігати зміну своїх почуттів.</w:t>
      </w:r>
    </w:p>
    <w:p w:rsidR="00000000" w:rsidDel="00000000" w:rsidP="00000000" w:rsidRDefault="00000000" w:rsidRPr="00000000" w14:paraId="0000075D">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Коли необхідно, я можу бути спокійним і зосередженим, щоб діяти відповідно до запитів життя.</w:t>
      </w:r>
    </w:p>
    <w:p w:rsidR="00000000" w:rsidDel="00000000" w:rsidP="00000000" w:rsidRDefault="00000000" w:rsidRPr="00000000" w14:paraId="0000075E">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 Коли необхідно, я можу викликати у себе широкий спектр позитивних емоцій, таких як веселощі, радість, внутрішній підйом і гумор.</w:t>
      </w:r>
    </w:p>
    <w:p w:rsidR="00000000" w:rsidDel="00000000" w:rsidP="00000000" w:rsidRDefault="00000000" w:rsidRPr="00000000" w14:paraId="0000075F">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 Я стежу за тим, як я себе почуваю.</w:t>
      </w:r>
    </w:p>
    <w:p w:rsidR="00000000" w:rsidDel="00000000" w:rsidP="00000000" w:rsidRDefault="00000000" w:rsidRPr="00000000" w14:paraId="00000760">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 Після того як щось засмутило мене, я можу легко впоратися зі своїми почуттями.</w:t>
      </w:r>
    </w:p>
    <w:p w:rsidR="00000000" w:rsidDel="00000000" w:rsidP="00000000" w:rsidRDefault="00000000" w:rsidRPr="00000000" w14:paraId="00000761">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 Я здатний вислуховувати проблеми інших людей.</w:t>
      </w:r>
    </w:p>
    <w:p w:rsidR="00000000" w:rsidDel="00000000" w:rsidP="00000000" w:rsidRDefault="00000000" w:rsidRPr="00000000" w14:paraId="00000762">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 Я не зациклююсь на негативних емоціях.</w:t>
      </w:r>
    </w:p>
    <w:p w:rsidR="00000000" w:rsidDel="00000000" w:rsidP="00000000" w:rsidRDefault="00000000" w:rsidRPr="00000000" w14:paraId="00000763">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11. Я чутливий до емоційних потреб інших.</w:t>
      </w:r>
    </w:p>
    <w:p w:rsidR="00000000" w:rsidDel="00000000" w:rsidP="00000000" w:rsidRDefault="00000000" w:rsidRPr="00000000" w14:paraId="00000764">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12. Я можу діяти на інших людей заспокійливо.</w:t>
      </w:r>
    </w:p>
    <w:p w:rsidR="00000000" w:rsidDel="00000000" w:rsidP="00000000" w:rsidRDefault="00000000" w:rsidRPr="00000000" w14:paraId="00000765">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13. Я можу змусити себе знову і знову встати перед обличчям перешкоди.</w:t>
      </w:r>
    </w:p>
    <w:p w:rsidR="00000000" w:rsidDel="00000000" w:rsidP="00000000" w:rsidRDefault="00000000" w:rsidRPr="00000000" w14:paraId="00000766">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14. Я намагаюся підходити до життєвих проблем творчо.</w:t>
      </w:r>
    </w:p>
    <w:p w:rsidR="00000000" w:rsidDel="00000000" w:rsidP="00000000" w:rsidRDefault="00000000" w:rsidRPr="00000000" w14:paraId="00000767">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15. Я адекватно реагую на настрої, спонукання і бажання інших людей.</w:t>
      </w:r>
    </w:p>
    <w:p w:rsidR="00000000" w:rsidDel="00000000" w:rsidP="00000000" w:rsidRDefault="00000000" w:rsidRPr="00000000" w14:paraId="00000768">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16. Я можу легко входити в стан спокою, готовності і зосередженості.</w:t>
      </w:r>
    </w:p>
    <w:p w:rsidR="00000000" w:rsidDel="00000000" w:rsidP="00000000" w:rsidRDefault="00000000" w:rsidRPr="00000000" w14:paraId="00000769">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17. Коли дозволяє час, я звертаюся до своїх негативним почуттям і розбираюся, в чому проблема.</w:t>
      </w:r>
    </w:p>
    <w:p w:rsidR="00000000" w:rsidDel="00000000" w:rsidP="00000000" w:rsidRDefault="00000000" w:rsidRPr="00000000" w14:paraId="0000076A">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18. Я здатний швидко заспокоїтися після несподіваного засмучення.</w:t>
      </w:r>
    </w:p>
    <w:p w:rsidR="00000000" w:rsidDel="00000000" w:rsidP="00000000" w:rsidRDefault="00000000" w:rsidRPr="00000000" w14:paraId="0000076B">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19. Знання моїх справжніх почуттів важливо для підтримки "хорошої форми".</w:t>
      </w:r>
    </w:p>
    <w:p w:rsidR="00000000" w:rsidDel="00000000" w:rsidP="00000000" w:rsidRDefault="00000000" w:rsidRPr="00000000" w14:paraId="0000076C">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20. Я добре розумію емоції інших людей, навіть якщо вони не виражені відкрито.</w:t>
      </w:r>
    </w:p>
    <w:p w:rsidR="00000000" w:rsidDel="00000000" w:rsidP="00000000" w:rsidRDefault="00000000" w:rsidRPr="00000000" w14:paraId="0000076D">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 Я можу добре розпізнавати емоції за виразом обличчя.</w:t>
      </w:r>
    </w:p>
    <w:p w:rsidR="00000000" w:rsidDel="00000000" w:rsidP="00000000" w:rsidRDefault="00000000" w:rsidRPr="00000000" w14:paraId="0000076E">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22. Я можу легко відкинути негативні почуття, коли необхідно діяти.</w:t>
      </w:r>
    </w:p>
    <w:p w:rsidR="00000000" w:rsidDel="00000000" w:rsidP="00000000" w:rsidRDefault="00000000" w:rsidRPr="00000000" w14:paraId="0000076F">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23. Я добре вловлюю знаки у спілкуванні, які вказують на те, в чому інші потребують.</w:t>
      </w:r>
    </w:p>
    <w:p w:rsidR="00000000" w:rsidDel="00000000" w:rsidP="00000000" w:rsidRDefault="00000000" w:rsidRPr="00000000" w14:paraId="00000770">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24. Люди вважають мене добрим знавцем переживань інших.</w:t>
      </w:r>
    </w:p>
    <w:p w:rsidR="00000000" w:rsidDel="00000000" w:rsidP="00000000" w:rsidRDefault="00000000" w:rsidRPr="00000000" w14:paraId="00000771">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25. Люди, які усвідомлюють свої справжні почуття, краще управляють своїм життям.</w:t>
      </w:r>
    </w:p>
    <w:p w:rsidR="00000000" w:rsidDel="00000000" w:rsidP="00000000" w:rsidRDefault="00000000" w:rsidRPr="00000000" w14:paraId="00000772">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26. Я здатний поліпшити настрій інших людей.</w:t>
      </w:r>
    </w:p>
    <w:p w:rsidR="00000000" w:rsidDel="00000000" w:rsidP="00000000" w:rsidRDefault="00000000" w:rsidRPr="00000000" w14:paraId="00000773">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27. Зі мною можна порадитися з питань відносин між людьми.</w:t>
      </w:r>
    </w:p>
    <w:p w:rsidR="00000000" w:rsidDel="00000000" w:rsidP="00000000" w:rsidRDefault="00000000" w:rsidRPr="00000000" w14:paraId="00000774">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28. Я добре налаштовуюся на емоції інших людей.</w:t>
      </w:r>
    </w:p>
    <w:p w:rsidR="00000000" w:rsidDel="00000000" w:rsidP="00000000" w:rsidRDefault="00000000" w:rsidRPr="00000000" w14:paraId="00000775">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29. Я допомагаю іншим використовувати їх спонукання для досягнення особистих цілей.</w:t>
      </w:r>
    </w:p>
    <w:p w:rsidR="00000000" w:rsidDel="00000000" w:rsidP="00000000" w:rsidRDefault="00000000" w:rsidRPr="00000000" w14:paraId="00000776">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30. Я можу легко відключитися від переживання неприємностей.</w:t>
      </w:r>
    </w:p>
    <w:p w:rsidR="00000000" w:rsidDel="00000000" w:rsidP="00000000" w:rsidRDefault="00000000" w:rsidRPr="00000000" w14:paraId="00000777">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КЛЮЧ</w:t>
      </w:r>
    </w:p>
    <w:p w:rsidR="00000000" w:rsidDel="00000000" w:rsidP="00000000" w:rsidRDefault="00000000" w:rsidRPr="00000000" w14:paraId="00000778">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1 - пункти 1, 2, 4, 17, 19, 25. Шкала 2 - пункти 3, 7, 8, 10, 18, 30. Шкала 3 - пункти 5, 6, 13, 14, 16, 22. Шкала 4 - пункти 9, 11, 20, 21, 23, 28. Шкала 5 -пункт 12, 15,24, 26, 27,29</w:t>
      </w:r>
    </w:p>
    <w:p w:rsidR="00000000" w:rsidDel="00000000" w:rsidP="00000000" w:rsidRDefault="00000000" w:rsidRPr="00000000" w14:paraId="00000779">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Обробка та інтерпретація РЕЗУЛЬТАТІВ</w:t>
      </w:r>
    </w:p>
    <w:p w:rsidR="00000000" w:rsidDel="00000000" w:rsidP="00000000" w:rsidRDefault="00000000" w:rsidRPr="00000000" w14:paraId="0000077A">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Рівні парціального емоційного інтелекту у відповідності зі знаком результатів: 14 і більше - високий; 8-13 - середній; 7 і менш - низький.</w:t>
      </w:r>
    </w:p>
    <w:p w:rsidR="00000000" w:rsidDel="00000000" w:rsidP="00000000" w:rsidRDefault="00000000" w:rsidRPr="00000000" w14:paraId="0000077B">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Інтегративний рівень емоційного інтелекту з урахуванням домінуючого знака визначається за такими кількісними показниками: 70 і більше - високий; 40-69 - середній; 39 і менше - низький.</w:t>
      </w:r>
    </w:p>
    <w:p w:rsidR="00000000" w:rsidDel="00000000" w:rsidP="00000000" w:rsidRDefault="00000000" w:rsidRPr="00000000" w14:paraId="0000077C">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77D">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Торонтська алекситимічна шкала TAS-20-R</w:t>
      </w:r>
    </w:p>
    <w:p w:rsidR="00000000" w:rsidDel="00000000" w:rsidP="00000000" w:rsidRDefault="00000000" w:rsidRPr="00000000" w14:paraId="0000077E">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77F">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Алекситимія (АЛ) розглядається як стійка риса особистості, яка разом з іншими факторами зовнішнього середовища зумовлює загострення соматичних захворювань і може бути чинником виникнення психічних розладів. Спрямованість цієї залежності точно невідома через неоднорідність етіології АЛ і потребує подальших досліджень.</w:t>
      </w:r>
    </w:p>
    <w:p w:rsidR="00000000" w:rsidDel="00000000" w:rsidP="00000000" w:rsidRDefault="00000000" w:rsidRPr="00000000" w14:paraId="00000780">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Створено україномовну версію Торонтської шкали алекситимії TAS-20 та проведено її крос-культурну адаптацію для подальшого використання в україномовній популяції. Україномовна версія Торонтської шкали алекситимії має достатній рівень надійності, що дозволяє використовувати її з науковою метою та в клінічній практиці.</w:t>
      </w:r>
    </w:p>
    <w:p w:rsidR="00000000" w:rsidDel="00000000" w:rsidP="00000000" w:rsidRDefault="00000000" w:rsidRPr="00000000" w14:paraId="00000781">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Бланк методики</w:t>
      </w:r>
    </w:p>
    <w:p w:rsidR="00000000" w:rsidDel="00000000" w:rsidP="00000000" w:rsidRDefault="00000000" w:rsidRPr="00000000" w14:paraId="00000782">
      <w:pPr>
        <w:pBdr>
          <w:top w:space="0" w:sz="0" w:val="nil"/>
          <w:left w:space="0" w:sz="0" w:val="nil"/>
          <w:bottom w:space="0" w:sz="0" w:val="nil"/>
          <w:right w:space="0" w:sz="0" w:val="nil"/>
          <w:between w:space="0" w:sz="0" w:val="nil"/>
        </w:pBdr>
        <w:shd w:fill="ffffff" w:val="clear"/>
        <w:spacing w:after="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Стать: Ч / Ж</w:t>
      </w:r>
      <w:r w:rsidDel="00000000" w:rsidR="00000000" w:rsidRPr="00000000">
        <w:rPr>
          <w:rtl w:val="0"/>
        </w:rPr>
      </w:r>
    </w:p>
    <w:p w:rsidR="00000000" w:rsidDel="00000000" w:rsidP="00000000" w:rsidRDefault="00000000" w:rsidRPr="00000000" w14:paraId="00000783">
      <w:pPr>
        <w:pBdr>
          <w:top w:space="0" w:sz="0" w:val="nil"/>
          <w:left w:space="0" w:sz="0" w:val="nil"/>
          <w:bottom w:space="0" w:sz="0" w:val="nil"/>
          <w:right w:space="0" w:sz="0" w:val="nil"/>
          <w:between w:space="0" w:sz="0" w:val="nil"/>
        </w:pBdr>
        <w:shd w:fill="ffffff" w:val="clear"/>
        <w:spacing w:after="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Вік:</w:t>
      </w:r>
      <w:r w:rsidDel="00000000" w:rsidR="00000000" w:rsidRPr="00000000">
        <w:rPr>
          <w:rtl w:val="0"/>
        </w:rPr>
      </w:r>
    </w:p>
    <w:p w:rsidR="00000000" w:rsidDel="00000000" w:rsidP="00000000" w:rsidRDefault="00000000" w:rsidRPr="00000000" w14:paraId="00000784">
      <w:pPr>
        <w:pBdr>
          <w:top w:space="0" w:sz="0" w:val="nil"/>
          <w:left w:space="0" w:sz="0" w:val="nil"/>
          <w:bottom w:space="0" w:sz="0" w:val="nil"/>
          <w:right w:space="0" w:sz="0" w:val="nil"/>
          <w:between w:space="0" w:sz="0" w:val="nil"/>
        </w:pBdr>
        <w:shd w:fill="ffffff" w:val="clear"/>
        <w:spacing w:after="0" w:line="360" w:lineRule="auto"/>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Дата:</w:t>
      </w:r>
    </w:p>
    <w:p w:rsidR="00000000" w:rsidDel="00000000" w:rsidP="00000000" w:rsidRDefault="00000000" w:rsidRPr="00000000" w14:paraId="00000785">
      <w:pPr>
        <w:pBdr>
          <w:top w:space="0" w:sz="0" w:val="nil"/>
          <w:left w:space="0" w:sz="0" w:val="nil"/>
          <w:bottom w:space="0" w:sz="0" w:val="nil"/>
          <w:right w:space="0" w:sz="0" w:val="nil"/>
          <w:between w:space="0" w:sz="0" w:val="nil"/>
        </w:pBdr>
        <w:spacing w:after="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Обведіть 1, якщо ви ЦІЛКОМ не ПОГОДЖУЄТЕСЯ</w:t>
      </w:r>
    </w:p>
    <w:p w:rsidR="00000000" w:rsidDel="00000000" w:rsidP="00000000" w:rsidRDefault="00000000" w:rsidRPr="00000000" w14:paraId="00000786">
      <w:pPr>
        <w:pBdr>
          <w:top w:space="0" w:sz="0" w:val="nil"/>
          <w:left w:space="0" w:sz="0" w:val="nil"/>
          <w:bottom w:space="0" w:sz="0" w:val="nil"/>
          <w:right w:space="0" w:sz="0" w:val="nil"/>
          <w:between w:space="0" w:sz="0" w:val="nil"/>
        </w:pBdr>
        <w:spacing w:after="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Обведіть 2, якщо ви ПЕВНОЮ МІРОЮ не ПОГОДЖУЄТЕСЯ</w:t>
      </w:r>
    </w:p>
    <w:p w:rsidR="00000000" w:rsidDel="00000000" w:rsidP="00000000" w:rsidRDefault="00000000" w:rsidRPr="00000000" w14:paraId="00000787">
      <w:pPr>
        <w:pBdr>
          <w:top w:space="0" w:sz="0" w:val="nil"/>
          <w:left w:space="0" w:sz="0" w:val="nil"/>
          <w:bottom w:space="0" w:sz="0" w:val="nil"/>
          <w:right w:space="0" w:sz="0" w:val="nil"/>
          <w:between w:space="0" w:sz="0" w:val="nil"/>
        </w:pBdr>
        <w:spacing w:after="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Обведіть 3, якщо вам ВАЖКО СКАЗАТИ</w:t>
      </w:r>
    </w:p>
    <w:p w:rsidR="00000000" w:rsidDel="00000000" w:rsidP="00000000" w:rsidRDefault="00000000" w:rsidRPr="00000000" w14:paraId="00000788">
      <w:pPr>
        <w:pBdr>
          <w:top w:space="0" w:sz="0" w:val="nil"/>
          <w:left w:space="0" w:sz="0" w:val="nil"/>
          <w:bottom w:space="0" w:sz="0" w:val="nil"/>
          <w:right w:space="0" w:sz="0" w:val="nil"/>
          <w:between w:space="0" w:sz="0" w:val="nil"/>
        </w:pBdr>
        <w:spacing w:after="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Обведіть 4, якщо ви ПЕВНОЮ МІРОЮ ПОГОДЖУЄТЕСЯ</w:t>
      </w:r>
    </w:p>
    <w:p w:rsidR="00000000" w:rsidDel="00000000" w:rsidP="00000000" w:rsidRDefault="00000000" w:rsidRPr="00000000" w14:paraId="00000789">
      <w:pPr>
        <w:pBdr>
          <w:top w:space="0" w:sz="0" w:val="nil"/>
          <w:left w:space="0" w:sz="0" w:val="nil"/>
          <w:bottom w:space="0" w:sz="0" w:val="nil"/>
          <w:right w:space="0" w:sz="0" w:val="nil"/>
          <w:between w:space="0" w:sz="0" w:val="nil"/>
        </w:pBdr>
        <w:spacing w:after="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Обведіть 5, якщо ви ЦІЛКОМ ПОГОДЖУЄТЕСЯ</w:t>
      </w:r>
    </w:p>
    <w:p w:rsidR="00000000" w:rsidDel="00000000" w:rsidP="00000000" w:rsidRDefault="00000000" w:rsidRPr="00000000" w14:paraId="0000078A">
      <w:pPr>
        <w:pBdr>
          <w:top w:space="0" w:sz="0" w:val="nil"/>
          <w:left w:space="0" w:sz="0" w:val="nil"/>
          <w:bottom w:space="0" w:sz="0" w:val="nil"/>
          <w:right w:space="0" w:sz="0" w:val="nil"/>
          <w:between w:space="0" w:sz="0" w:val="nil"/>
        </w:pBdr>
        <w:spacing w:after="0" w:line="360" w:lineRule="auto"/>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78B">
      <w:pPr>
        <w:pBdr>
          <w:top w:space="0" w:sz="0" w:val="nil"/>
          <w:left w:space="0" w:sz="0" w:val="nil"/>
          <w:bottom w:space="0" w:sz="0" w:val="nil"/>
          <w:right w:space="0" w:sz="0" w:val="nil"/>
          <w:between w:space="0" w:sz="0" w:val="nil"/>
        </w:pBdr>
        <w:spacing w:after="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4"/>
          <w:szCs w:val="24"/>
        </w:rPr>
        <w:drawing>
          <wp:inline distB="0" distT="0" distL="0" distR="0">
            <wp:extent cx="6152515" cy="2215515"/>
            <wp:effectExtent b="0" l="0" r="0" t="0"/>
            <wp:docPr id="12" name="image1.png"/>
            <a:graphic>
              <a:graphicData uri="http://schemas.openxmlformats.org/drawingml/2006/picture">
                <pic:pic>
                  <pic:nvPicPr>
                    <pic:cNvPr id="0" name="image1.png"/>
                    <pic:cNvPicPr preferRelativeResize="0"/>
                  </pic:nvPicPr>
                  <pic:blipFill>
                    <a:blip r:embed="rId13"/>
                    <a:srcRect b="0" l="0" r="0" t="0"/>
                    <a:stretch>
                      <a:fillRect/>
                    </a:stretch>
                  </pic:blipFill>
                  <pic:spPr>
                    <a:xfrm>
                      <a:off x="0" y="0"/>
                      <a:ext cx="6152515" cy="2215515"/>
                    </a:xfrm>
                    <a:prstGeom prst="rect"/>
                    <a:ln/>
                  </pic:spPr>
                </pic:pic>
              </a:graphicData>
            </a:graphic>
          </wp:inline>
        </w:drawing>
      </w:r>
      <w:r w:rsidDel="00000000" w:rsidR="00000000" w:rsidRPr="00000000">
        <w:rPr>
          <w:rtl w:val="0"/>
        </w:rPr>
      </w:r>
    </w:p>
    <w:p w:rsidR="00000000" w:rsidDel="00000000" w:rsidP="00000000" w:rsidRDefault="00000000" w:rsidRPr="00000000" w14:paraId="0000078C">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Gungsuh" w:cs="Gungsuh" w:eastAsia="Gungsuh" w:hAnsi="Gungsuh"/>
          <w:color w:val="000000"/>
          <w:sz w:val="28"/>
          <w:szCs w:val="28"/>
          <w:rtl w:val="0"/>
        </w:rPr>
        <w:t xml:space="preserve">Дана шкала складається з 20 запитань, а результат обчислюється як сума балів за 20 пунктами. Кожен пункт оцінюється в 5 балів. При підрахунку загальної суми балів слід враховувати, що оцінка пунктів 4, 5, 10, 18 і 19 має бути зворотною (тобто оцінка 1 стає оцінкою 5; 2 = 4; 3 = 3; 4 = 2; і 5 = 1). Загальна оцінка шкали проводиться наступним чином: ≥61 — високий рівень АС («АС»), ≤51 = низький рівень АС («неАС»).</w:t>
      </w:r>
      <w:r w:rsidDel="00000000" w:rsidR="00000000" w:rsidRPr="00000000">
        <w:rPr>
          <w:rtl w:val="0"/>
        </w:rPr>
      </w:r>
    </w:p>
    <w:p w:rsidR="00000000" w:rsidDel="00000000" w:rsidP="00000000" w:rsidRDefault="00000000" w:rsidRPr="00000000" w14:paraId="0000078D">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78E">
      <w:pPr>
        <w:widowControl w:val="0"/>
        <w:pBdr>
          <w:top w:space="0" w:sz="0" w:val="nil"/>
          <w:left w:space="0" w:sz="0" w:val="nil"/>
          <w:bottom w:space="0" w:sz="0" w:val="nil"/>
          <w:right w:space="0" w:sz="0" w:val="nil"/>
          <w:between w:space="0" w:sz="0" w:val="nil"/>
        </w:pBdr>
        <w:spacing w:after="0" w:line="360" w:lineRule="auto"/>
        <w:ind w:right="51"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Авторська анкета «Емоційне самопочуття пауерліфтерів під час спортивних змагань»</w:t>
      </w:r>
    </w:p>
    <w:p w:rsidR="00000000" w:rsidDel="00000000" w:rsidP="00000000" w:rsidRDefault="00000000" w:rsidRPr="00000000" w14:paraId="0000078F">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790">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Ваша стать</w:t>
      </w:r>
    </w:p>
    <w:p w:rsidR="00000000" w:rsidDel="00000000" w:rsidP="00000000" w:rsidRDefault="00000000" w:rsidRPr="00000000" w14:paraId="00000791">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Ваш вік</w:t>
      </w:r>
    </w:p>
    <w:p w:rsidR="00000000" w:rsidDel="00000000" w:rsidP="00000000" w:rsidRDefault="00000000" w:rsidRPr="00000000" w14:paraId="00000792">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Скільки років Ви займаєтесь пауерліфтінгом? </w:t>
      </w:r>
    </w:p>
    <w:p w:rsidR="00000000" w:rsidDel="00000000" w:rsidP="00000000" w:rsidRDefault="00000000" w:rsidRPr="00000000" w14:paraId="0000079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Як би Ви оцінили свій стан емоційного самопочуття за останній місяць?</w:t>
      </w:r>
    </w:p>
    <w:p w:rsidR="00000000" w:rsidDel="00000000" w:rsidP="00000000" w:rsidRDefault="00000000" w:rsidRPr="00000000" w14:paraId="0000079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Як би Ви оцінили свій стан емоційного самопочуття за останній рік?</w:t>
      </w:r>
    </w:p>
    <w:p w:rsidR="00000000" w:rsidDel="00000000" w:rsidP="00000000" w:rsidRDefault="00000000" w:rsidRPr="00000000" w14:paraId="0000079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 Чи вважаєте Ви, що потребуєте емоційної підтримки під час підготовки та участі у спортивних змаганнях?</w:t>
      </w:r>
    </w:p>
    <w:p w:rsidR="00000000" w:rsidDel="00000000" w:rsidP="00000000" w:rsidRDefault="00000000" w:rsidRPr="00000000" w14:paraId="0000079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 Які емоції домінують у Вашому настрої під час участі у спортивних змаганнях?</w:t>
      </w:r>
    </w:p>
    <w:p w:rsidR="00000000" w:rsidDel="00000000" w:rsidP="00000000" w:rsidRDefault="00000000" w:rsidRPr="00000000" w14:paraId="0000079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 Чи задовольняють Вас стосунки з Вашими товаришами по збірній?</w:t>
      </w:r>
    </w:p>
    <w:p w:rsidR="00000000" w:rsidDel="00000000" w:rsidP="00000000" w:rsidRDefault="00000000" w:rsidRPr="00000000" w14:paraId="0000079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 Чи задовольняє Вас психологічна атмосфера на спортивних змаганнях?</w:t>
      </w:r>
    </w:p>
    <w:p w:rsidR="00000000" w:rsidDel="00000000" w:rsidP="00000000" w:rsidRDefault="00000000" w:rsidRPr="00000000" w14:paraId="0000079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 З яким із образів Ви могли б себе асоціювати?</w:t>
      </w:r>
    </w:p>
    <w:p w:rsidR="00000000" w:rsidDel="00000000" w:rsidP="00000000" w:rsidRDefault="00000000" w:rsidRPr="00000000" w14:paraId="0000079A">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79B">
      <w:pPr>
        <w:widowControl w:val="0"/>
        <w:pBdr>
          <w:top w:space="0" w:sz="0" w:val="nil"/>
          <w:left w:space="0" w:sz="0" w:val="nil"/>
          <w:bottom w:space="0" w:sz="0" w:val="nil"/>
          <w:right w:space="0" w:sz="0" w:val="nil"/>
          <w:between w:space="0" w:sz="0" w:val="nil"/>
        </w:pBdr>
        <w:spacing w:after="0" w:line="360" w:lineRule="auto"/>
        <w:ind w:right="51" w:firstLine="851"/>
        <w:jc w:val="both"/>
        <w:rPr>
          <w:rFonts w:ascii="Times New Roman" w:cs="Times New Roman" w:eastAsia="Times New Roman" w:hAnsi="Times New Roman"/>
          <w:color w:val="000000"/>
          <w:sz w:val="28"/>
          <w:szCs w:val="28"/>
        </w:rPr>
      </w:pPr>
      <w:r w:rsidDel="00000000" w:rsidR="00000000" w:rsidRPr="00000000">
        <w:rPr>
          <w:rtl w:val="0"/>
        </w:rPr>
      </w:r>
    </w:p>
    <w:sectPr>
      <w:headerReference r:id="rId14" w:type="default"/>
      <w:pgSz w:h="15840" w:w="12240" w:orient="portrait"/>
      <w:pgMar w:bottom="1134" w:top="566" w:left="1701" w:right="850" w:header="794"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Gungsuh"/>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9C">
    <w:pPr>
      <w:pBdr>
        <w:top w:space="0" w:sz="0" w:val="nil"/>
        <w:left w:space="0" w:sz="0" w:val="nil"/>
        <w:bottom w:space="0" w:sz="0" w:val="nil"/>
        <w:right w:space="0" w:sz="0" w:val="nil"/>
        <w:between w:space="0" w:sz="0" w:val="nil"/>
      </w:pBdr>
      <w:tabs>
        <w:tab w:val="center" w:leader="none" w:pos="4844"/>
        <w:tab w:val="right" w:leader="none" w:pos="9689"/>
      </w:tabs>
      <w:spacing w:after="0" w:line="240" w:lineRule="auto"/>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9D">
    <w:pPr>
      <w:pBdr>
        <w:top w:space="0" w:sz="0" w:val="nil"/>
        <w:left w:space="0" w:sz="0" w:val="nil"/>
        <w:bottom w:space="0" w:sz="0" w:val="nil"/>
        <w:right w:space="0" w:sz="0" w:val="nil"/>
        <w:between w:space="0" w:sz="0" w:val="nil"/>
      </w:pBdr>
      <w:tabs>
        <w:tab w:val="center" w:leader="none" w:pos="4844"/>
        <w:tab w:val="right" w:leader="none" w:pos="9689"/>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3"/>
      <w:numFmt w:val="decimal"/>
      <w:lvlText w:val="%1."/>
      <w:lvlJc w:val="left"/>
      <w:pPr>
        <w:ind w:left="422" w:hanging="422"/>
      </w:pPr>
      <w:rPr>
        <w:rFonts w:ascii="Times New Roman" w:cs="Times New Roman" w:eastAsia="Times New Roman" w:hAnsi="Times New Roman"/>
        <w:b w:val="0"/>
        <w:i w:val="0"/>
        <w:strike w:val="0"/>
        <w:color w:val="000000"/>
        <w:sz w:val="28"/>
        <w:szCs w:val="28"/>
        <w:u w:val="none"/>
        <w:shd w:fill="auto" w:val="clear"/>
        <w:vertAlign w:val="baseline"/>
      </w:rPr>
    </w:lvl>
    <w:lvl w:ilvl="1">
      <w:start w:val="1"/>
      <w:numFmt w:val="lowerLetter"/>
      <w:lvlText w:val="%2"/>
      <w:lvlJc w:val="left"/>
      <w:pPr>
        <w:ind w:left="1080" w:hanging="1080"/>
      </w:pPr>
      <w:rPr>
        <w:rFonts w:ascii="Times New Roman" w:cs="Times New Roman" w:eastAsia="Times New Roman" w:hAnsi="Times New Roman"/>
        <w:b w:val="0"/>
        <w:i w:val="0"/>
        <w:strike w:val="0"/>
        <w:color w:val="000000"/>
        <w:sz w:val="28"/>
        <w:szCs w:val="28"/>
        <w:u w:val="none"/>
        <w:shd w:fill="auto" w:val="clear"/>
        <w:vertAlign w:val="baseline"/>
      </w:rPr>
    </w:lvl>
    <w:lvl w:ilvl="2">
      <w:start w:val="1"/>
      <w:numFmt w:val="lowerRoman"/>
      <w:lvlText w:val="%3"/>
      <w:lvlJc w:val="left"/>
      <w:pPr>
        <w:ind w:left="1800" w:hanging="1800"/>
      </w:pPr>
      <w:rPr>
        <w:rFonts w:ascii="Times New Roman" w:cs="Times New Roman" w:eastAsia="Times New Roman" w:hAnsi="Times New Roman"/>
        <w:b w:val="0"/>
        <w:i w:val="0"/>
        <w:strike w:val="0"/>
        <w:color w:val="000000"/>
        <w:sz w:val="28"/>
        <w:szCs w:val="28"/>
        <w:u w:val="none"/>
        <w:shd w:fill="auto" w:val="clear"/>
        <w:vertAlign w:val="baseline"/>
      </w:rPr>
    </w:lvl>
    <w:lvl w:ilvl="3">
      <w:start w:val="1"/>
      <w:numFmt w:val="decimal"/>
      <w:lvlText w:val="%4"/>
      <w:lvlJc w:val="left"/>
      <w:pPr>
        <w:ind w:left="2520" w:hanging="2520"/>
      </w:pPr>
      <w:rPr>
        <w:rFonts w:ascii="Times New Roman" w:cs="Times New Roman" w:eastAsia="Times New Roman" w:hAnsi="Times New Roman"/>
        <w:b w:val="0"/>
        <w:i w:val="0"/>
        <w:strike w:val="0"/>
        <w:color w:val="000000"/>
        <w:sz w:val="28"/>
        <w:szCs w:val="28"/>
        <w:u w:val="none"/>
        <w:shd w:fill="auto" w:val="clear"/>
        <w:vertAlign w:val="baseline"/>
      </w:rPr>
    </w:lvl>
    <w:lvl w:ilvl="4">
      <w:start w:val="1"/>
      <w:numFmt w:val="lowerLetter"/>
      <w:lvlText w:val="%5"/>
      <w:lvlJc w:val="left"/>
      <w:pPr>
        <w:ind w:left="3240" w:hanging="3240"/>
      </w:pPr>
      <w:rPr>
        <w:rFonts w:ascii="Times New Roman" w:cs="Times New Roman" w:eastAsia="Times New Roman" w:hAnsi="Times New Roman"/>
        <w:b w:val="0"/>
        <w:i w:val="0"/>
        <w:strike w:val="0"/>
        <w:color w:val="000000"/>
        <w:sz w:val="28"/>
        <w:szCs w:val="28"/>
        <w:u w:val="none"/>
        <w:shd w:fill="auto" w:val="clear"/>
        <w:vertAlign w:val="baseline"/>
      </w:rPr>
    </w:lvl>
    <w:lvl w:ilvl="5">
      <w:start w:val="1"/>
      <w:numFmt w:val="lowerRoman"/>
      <w:lvlText w:val="%6"/>
      <w:lvlJc w:val="left"/>
      <w:pPr>
        <w:ind w:left="3960" w:hanging="3960"/>
      </w:pPr>
      <w:rPr>
        <w:rFonts w:ascii="Times New Roman" w:cs="Times New Roman" w:eastAsia="Times New Roman" w:hAnsi="Times New Roman"/>
        <w:b w:val="0"/>
        <w:i w:val="0"/>
        <w:strike w:val="0"/>
        <w:color w:val="000000"/>
        <w:sz w:val="28"/>
        <w:szCs w:val="28"/>
        <w:u w:val="none"/>
        <w:shd w:fill="auto" w:val="clear"/>
        <w:vertAlign w:val="baseline"/>
      </w:rPr>
    </w:lvl>
    <w:lvl w:ilvl="6">
      <w:start w:val="1"/>
      <w:numFmt w:val="decimal"/>
      <w:lvlText w:val="%7"/>
      <w:lvlJc w:val="left"/>
      <w:pPr>
        <w:ind w:left="4680" w:hanging="4680"/>
      </w:pPr>
      <w:rPr>
        <w:rFonts w:ascii="Times New Roman" w:cs="Times New Roman" w:eastAsia="Times New Roman" w:hAnsi="Times New Roman"/>
        <w:b w:val="0"/>
        <w:i w:val="0"/>
        <w:strike w:val="0"/>
        <w:color w:val="000000"/>
        <w:sz w:val="28"/>
        <w:szCs w:val="28"/>
        <w:u w:val="none"/>
        <w:shd w:fill="auto" w:val="clear"/>
        <w:vertAlign w:val="baseline"/>
      </w:rPr>
    </w:lvl>
    <w:lvl w:ilvl="7">
      <w:start w:val="1"/>
      <w:numFmt w:val="lowerLetter"/>
      <w:lvlText w:val="%8"/>
      <w:lvlJc w:val="left"/>
      <w:pPr>
        <w:ind w:left="5400" w:hanging="5400"/>
      </w:pPr>
      <w:rPr>
        <w:rFonts w:ascii="Times New Roman" w:cs="Times New Roman" w:eastAsia="Times New Roman" w:hAnsi="Times New Roman"/>
        <w:b w:val="0"/>
        <w:i w:val="0"/>
        <w:strike w:val="0"/>
        <w:color w:val="000000"/>
        <w:sz w:val="28"/>
        <w:szCs w:val="28"/>
        <w:u w:val="none"/>
        <w:shd w:fill="auto" w:val="clear"/>
        <w:vertAlign w:val="baseline"/>
      </w:rPr>
    </w:lvl>
    <w:lvl w:ilvl="8">
      <w:start w:val="1"/>
      <w:numFmt w:val="lowerRoman"/>
      <w:lvlText w:val="%9"/>
      <w:lvlJc w:val="left"/>
      <w:pPr>
        <w:ind w:left="6120" w:hanging="6120"/>
      </w:pPr>
      <w:rPr>
        <w:rFonts w:ascii="Times New Roman" w:cs="Times New Roman" w:eastAsia="Times New Roman" w:hAnsi="Times New Roman"/>
        <w:b w:val="0"/>
        <w:i w:val="0"/>
        <w:strike w:val="0"/>
        <w:color w:val="000000"/>
        <w:sz w:val="28"/>
        <w:szCs w:val="28"/>
        <w:u w:val="none"/>
        <w:shd w:fill="auto" w:val="clear"/>
        <w:vertAlign w:val="baseline"/>
      </w:rPr>
    </w:lvl>
  </w:abstractNum>
  <w:abstractNum w:abstractNumId="6">
    <w:lvl w:ilvl="0">
      <w:start w:val="1"/>
      <w:numFmt w:val="decimal"/>
      <w:lvlText w:val="%1."/>
      <w:lvlJc w:val="left"/>
      <w:pPr>
        <w:ind w:left="432" w:hanging="432"/>
      </w:pPr>
      <w:rPr/>
    </w:lvl>
    <w:lvl w:ilvl="1">
      <w:start w:val="1"/>
      <w:numFmt w:val="decimal"/>
      <w:lvlText w:val="%1.%2."/>
      <w:lvlJc w:val="left"/>
      <w:pPr>
        <w:ind w:left="1571" w:hanging="720"/>
      </w:pPr>
      <w:rPr/>
    </w:lvl>
    <w:lvl w:ilvl="2">
      <w:start w:val="1"/>
      <w:numFmt w:val="decimal"/>
      <w:lvlText w:val="%1.%2.%3."/>
      <w:lvlJc w:val="left"/>
      <w:pPr>
        <w:ind w:left="2422" w:hanging="720"/>
      </w:pPr>
      <w:rPr/>
    </w:lvl>
    <w:lvl w:ilvl="3">
      <w:start w:val="1"/>
      <w:numFmt w:val="decimal"/>
      <w:lvlText w:val="%1.%2.%3.%4."/>
      <w:lvlJc w:val="left"/>
      <w:pPr>
        <w:ind w:left="3633" w:hanging="1080"/>
      </w:pPr>
      <w:rPr/>
    </w:lvl>
    <w:lvl w:ilvl="4">
      <w:start w:val="1"/>
      <w:numFmt w:val="decimal"/>
      <w:lvlText w:val="%1.%2.%3.%4.%5."/>
      <w:lvlJc w:val="left"/>
      <w:pPr>
        <w:ind w:left="4484" w:hanging="1080"/>
      </w:pPr>
      <w:rPr/>
    </w:lvl>
    <w:lvl w:ilvl="5">
      <w:start w:val="1"/>
      <w:numFmt w:val="decimal"/>
      <w:lvlText w:val="%1.%2.%3.%4.%5.%6."/>
      <w:lvlJc w:val="left"/>
      <w:pPr>
        <w:ind w:left="5695" w:hanging="1440"/>
      </w:pPr>
      <w:rPr/>
    </w:lvl>
    <w:lvl w:ilvl="6">
      <w:start w:val="1"/>
      <w:numFmt w:val="decimal"/>
      <w:lvlText w:val="%1.%2.%3.%4.%5.%6.%7."/>
      <w:lvlJc w:val="left"/>
      <w:pPr>
        <w:ind w:left="6906" w:hanging="1800"/>
      </w:pPr>
      <w:rPr/>
    </w:lvl>
    <w:lvl w:ilvl="7">
      <w:start w:val="1"/>
      <w:numFmt w:val="decimal"/>
      <w:lvlText w:val="%1.%2.%3.%4.%5.%6.%7.%8."/>
      <w:lvlJc w:val="left"/>
      <w:pPr>
        <w:ind w:left="7757" w:hanging="1800"/>
      </w:pPr>
      <w:rPr/>
    </w:lvl>
    <w:lvl w:ilvl="8">
      <w:start w:val="1"/>
      <w:numFmt w:val="decimal"/>
      <w:lvlText w:val="%1.%2.%3.%4.%5.%6.%7.%8.%9."/>
      <w:lvlJc w:val="left"/>
      <w:pPr>
        <w:ind w:left="8968" w:hanging="2160"/>
      </w:pPr>
      <w:rPr/>
    </w:lvl>
  </w:abstractNum>
  <w:abstractNum w:abstractNumId="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color w:val="2e75b5"/>
      <w:sz w:val="32"/>
      <w:szCs w:val="32"/>
    </w:rPr>
  </w:style>
  <w:style w:type="paragraph" w:styleId="Heading2">
    <w:name w:val="heading 2"/>
    <w:basedOn w:val="Normal"/>
    <w:next w:val="Normal"/>
    <w:pPr>
      <w:keepNext w:val="1"/>
      <w:keepLines w:val="1"/>
      <w:spacing w:after="0" w:before="40" w:lineRule="auto"/>
    </w:pPr>
    <w:rPr>
      <w:color w:val="2e75b5"/>
      <w:sz w:val="26"/>
      <w:szCs w:val="26"/>
    </w:rPr>
  </w:style>
  <w:style w:type="paragraph" w:styleId="Heading3">
    <w:name w:val="heading 3"/>
    <w:basedOn w:val="Normal"/>
    <w:next w:val="Normal"/>
    <w:pPr>
      <w:spacing w:line="240" w:lineRule="auto"/>
    </w:pPr>
    <w:rPr>
      <w:rFonts w:ascii="Times New Roman" w:cs="Times New Roman" w:eastAsia="Times New Roman" w:hAnsi="Times New Roman"/>
      <w:b w:val="1"/>
      <w:sz w:val="27"/>
      <w:szCs w:val="27"/>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style>
  <w:style w:type="paragraph" w:styleId="1">
    <w:name w:val="heading 1"/>
    <w:basedOn w:val="a"/>
    <w:next w:val="a"/>
    <w:pPr>
      <w:keepNext w:val="1"/>
      <w:keepLines w:val="1"/>
      <w:spacing w:after="0" w:before="240"/>
      <w:outlineLvl w:val="0"/>
    </w:pPr>
    <w:rPr>
      <w:color w:val="2e75b5"/>
      <w:sz w:val="32"/>
      <w:szCs w:val="32"/>
    </w:rPr>
  </w:style>
  <w:style w:type="paragraph" w:styleId="2">
    <w:name w:val="heading 2"/>
    <w:basedOn w:val="a"/>
    <w:next w:val="a"/>
    <w:pPr>
      <w:keepNext w:val="1"/>
      <w:keepLines w:val="1"/>
      <w:spacing w:after="0" w:before="40"/>
      <w:outlineLvl w:val="1"/>
    </w:pPr>
    <w:rPr>
      <w:color w:val="2e75b5"/>
      <w:sz w:val="26"/>
      <w:szCs w:val="26"/>
    </w:rPr>
  </w:style>
  <w:style w:type="paragraph" w:styleId="3">
    <w:name w:val="heading 3"/>
    <w:basedOn w:val="a"/>
    <w:next w:val="a"/>
    <w:pPr>
      <w:spacing w:line="240" w:lineRule="auto"/>
      <w:outlineLvl w:val="2"/>
    </w:pPr>
    <w:rPr>
      <w:rFonts w:ascii="Times New Roman" w:cs="Times New Roman" w:eastAsia="Times New Roman" w:hAnsi="Times New Roman"/>
      <w:b w:val="1"/>
      <w:sz w:val="27"/>
      <w:szCs w:val="27"/>
    </w:rPr>
  </w:style>
  <w:style w:type="paragraph" w:styleId="4">
    <w:name w:val="heading 4"/>
    <w:basedOn w:val="a"/>
    <w:next w:val="a"/>
    <w:pPr>
      <w:keepNext w:val="1"/>
      <w:keepLines w:val="1"/>
      <w:spacing w:after="40" w:before="240"/>
      <w:outlineLvl w:val="3"/>
    </w:pPr>
    <w:rPr>
      <w:b w:val="1"/>
      <w:sz w:val="24"/>
      <w:szCs w:val="24"/>
    </w:rPr>
  </w:style>
  <w:style w:type="paragraph" w:styleId="5">
    <w:name w:val="heading 5"/>
    <w:basedOn w:val="a"/>
    <w:next w:val="a"/>
    <w:pPr>
      <w:keepNext w:val="1"/>
      <w:keepLines w:val="1"/>
      <w:spacing w:after="40" w:before="220"/>
      <w:outlineLvl w:val="4"/>
    </w:pPr>
    <w:rPr>
      <w:b w:val="1"/>
    </w:rPr>
  </w:style>
  <w:style w:type="paragraph" w:styleId="6">
    <w:name w:val="heading 6"/>
    <w:basedOn w:val="a"/>
    <w:next w:val="a"/>
    <w:pPr>
      <w:keepNext w:val="1"/>
      <w:keepLines w:val="1"/>
      <w:spacing w:after="40" w:before="200"/>
      <w:outlineLvl w:val="5"/>
    </w:pPr>
    <w:rPr>
      <w:b w:val="1"/>
      <w:sz w:val="20"/>
      <w:szCs w:val="20"/>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pPr>
      <w:keepNext w:val="1"/>
      <w:keepLines w:val="1"/>
      <w:spacing w:after="120" w:before="480"/>
    </w:pPr>
    <w:rPr>
      <w:b w:val="1"/>
      <w:sz w:val="72"/>
      <w:szCs w:val="72"/>
    </w:rPr>
  </w:style>
  <w:style w:type="paragraph" w:styleId="a4">
    <w:name w:val="Subtitle"/>
    <w:basedOn w:val="a"/>
    <w:next w:val="a"/>
    <w:pPr>
      <w:keepNext w:val="1"/>
      <w:keepLines w:val="1"/>
      <w:spacing w:after="80" w:before="360"/>
    </w:pPr>
    <w:rPr>
      <w:rFonts w:ascii="Georgia" w:cs="Georgia" w:eastAsia="Georgia" w:hAnsi="Georgia"/>
      <w:i w:val="1"/>
      <w:color w:val="666666"/>
      <w:sz w:val="48"/>
      <w:szCs w:val="48"/>
    </w:rPr>
  </w:style>
  <w:style w:type="table" w:styleId="a5" w:customStyle="1">
    <w:basedOn w:val="TableNormal"/>
    <w:pPr>
      <w:spacing w:after="0" w:line="240" w:lineRule="auto"/>
    </w:pPr>
    <w:tblPr>
      <w:tblStyleRowBandSize w:val="1"/>
      <w:tblStyleColBandSize w:val="1"/>
      <w:tblCellMar>
        <w:left w:w="101.0" w:type="dxa"/>
      </w:tblCellMar>
    </w:tblPr>
  </w:style>
  <w:style w:type="table" w:styleId="a6" w:customStyle="1">
    <w:basedOn w:val="TableNormal"/>
    <w:tblPr>
      <w:tblStyleRowBandSize w:val="1"/>
      <w:tblStyleColBandSize w:val="1"/>
    </w:tblPr>
  </w:style>
  <w:style w:type="table" w:styleId="a7" w:customStyle="1">
    <w:basedOn w:val="TableNormal"/>
    <w:pPr>
      <w:spacing w:after="0" w:line="240" w:lineRule="auto"/>
    </w:pPr>
    <w:tblPr>
      <w:tblStyleRowBandSize w:val="1"/>
      <w:tblStyleColBandSize w:val="1"/>
      <w:tblCellMar>
        <w:left w:w="108.0" w:type="dxa"/>
        <w:right w:w="108.0" w:type="dxa"/>
      </w:tblCellMar>
    </w:tblPr>
  </w:style>
  <w:style w:type="table" w:styleId="a8" w:customStyle="1">
    <w:basedOn w:val="TableNormal"/>
    <w:pPr>
      <w:spacing w:after="0" w:line="240" w:lineRule="auto"/>
    </w:pPr>
    <w:tblPr>
      <w:tblStyleRowBandSize w:val="1"/>
      <w:tblStyleColBandSize w:val="1"/>
      <w:tblCellMar>
        <w:left w:w="108.0" w:type="dxa"/>
        <w:right w:w="108.0" w:type="dxa"/>
      </w:tblCellMar>
    </w:tblPr>
  </w:style>
  <w:style w:type="table" w:styleId="a9" w:customStyle="1">
    <w:basedOn w:val="TableNormal"/>
    <w:pPr>
      <w:spacing w:after="0" w:line="240" w:lineRule="auto"/>
    </w:pPr>
    <w:tblPr>
      <w:tblStyleRowBandSize w:val="1"/>
      <w:tblStyleColBandSize w:val="1"/>
      <w:tblCellMar>
        <w:left w:w="108.0" w:type="dxa"/>
        <w:right w:w="108.0" w:type="dxa"/>
      </w:tblCellMar>
    </w:tblPr>
  </w:style>
  <w:style w:type="table" w:styleId="aa" w:customStyle="1">
    <w:basedOn w:val="TableNormal"/>
    <w:pPr>
      <w:spacing w:after="0" w:line="240" w:lineRule="auto"/>
    </w:pPr>
    <w:tblPr>
      <w:tblStyleRowBandSize w:val="1"/>
      <w:tblStyleColBandSize w:val="1"/>
      <w:tblCellMar>
        <w:left w:w="108.0" w:type="dxa"/>
        <w:right w:w="108.0" w:type="dxa"/>
      </w:tblCellMar>
    </w:tblPr>
  </w:style>
  <w:style w:type="table" w:styleId="ab" w:customStyle="1">
    <w:basedOn w:val="TableNormal"/>
    <w:pPr>
      <w:spacing w:after="0" w:line="240" w:lineRule="auto"/>
    </w:pPr>
    <w:tblPr>
      <w:tblStyleRowBandSize w:val="1"/>
      <w:tblStyleColBandSize w:val="1"/>
      <w:tblCellMar>
        <w:left w:w="108.0" w:type="dxa"/>
        <w:right w:w="108.0" w:type="dxa"/>
      </w:tblCellMar>
    </w:tblPr>
  </w:style>
  <w:style w:type="table" w:styleId="ac" w:customStyle="1">
    <w:basedOn w:val="TableNormal"/>
    <w:pPr>
      <w:spacing w:after="0" w:line="240" w:lineRule="auto"/>
    </w:pPr>
    <w:tblPr>
      <w:tblStyleRowBandSize w:val="1"/>
      <w:tblStyleColBandSize w:val="1"/>
      <w:tblCellMar>
        <w:left w:w="108.0" w:type="dxa"/>
        <w:right w:w="108.0" w:type="dxa"/>
      </w:tblCellMar>
    </w:tblPr>
  </w:style>
  <w:style w:type="table" w:styleId="ad" w:customStyle="1">
    <w:basedOn w:val="TableNormal"/>
    <w:pPr>
      <w:spacing w:after="0" w:line="240" w:lineRule="auto"/>
    </w:pPr>
    <w:tblPr>
      <w:tblStyleRowBandSize w:val="1"/>
      <w:tblStyleColBandSize w:val="1"/>
      <w:tblCellMar>
        <w:left w:w="108.0" w:type="dxa"/>
        <w:right w:w="108.0" w:type="dxa"/>
      </w:tblCellMar>
    </w:tblPr>
  </w:style>
  <w:style w:type="table" w:styleId="ae" w:customStyle="1">
    <w:basedOn w:val="TableNormal"/>
    <w:pPr>
      <w:widowControl w:val="0"/>
      <w:spacing w:after="0" w:line="240" w:lineRule="auto"/>
    </w:pPr>
    <w:tblPr>
      <w:tblStyleRowBandSize w:val="1"/>
      <w:tblStyleColBandSize w:val="1"/>
    </w:tblPr>
  </w:style>
  <w:style w:type="table" w:styleId="af" w:customStyle="1">
    <w:basedOn w:val="TableNormal"/>
    <w:pPr>
      <w:widowControl w:val="0"/>
      <w:spacing w:after="0" w:line="240" w:lineRule="auto"/>
    </w:pPr>
    <w:tblPr>
      <w:tblStyleRowBandSize w:val="1"/>
      <w:tblStyleColBandSize w:val="1"/>
    </w:tblPr>
  </w:style>
  <w:style w:type="table" w:styleId="af0" w:customStyle="1">
    <w:basedOn w:val="TableNormal"/>
    <w:pPr>
      <w:widowControl w:val="0"/>
      <w:spacing w:after="0" w:line="240" w:lineRule="auto"/>
    </w:pPr>
    <w:tblPr>
      <w:tblStyleRowBandSize w:val="1"/>
      <w:tblStyleColBandSize w:val="1"/>
    </w:tblPr>
  </w:style>
  <w:style w:type="table" w:styleId="af1" w:customStyle="1">
    <w:basedOn w:val="TableNormal"/>
    <w:pPr>
      <w:widowControl w:val="0"/>
      <w:spacing w:after="0" w:line="240" w:lineRule="auto"/>
    </w:pPr>
    <w:tblPr>
      <w:tblStyleRowBandSize w:val="1"/>
      <w:tblStyleColBandSize w:val="1"/>
    </w:tblPr>
  </w:style>
  <w:style w:type="table" w:styleId="af2" w:customStyle="1">
    <w:basedOn w:val="TableNormal"/>
    <w:pPr>
      <w:widowControl w:val="0"/>
      <w:spacing w:after="0" w:line="240" w:lineRule="auto"/>
    </w:pPr>
    <w:tblPr>
      <w:tblStyleRowBandSize w:val="1"/>
      <w:tblStyleColBandSize w:val="1"/>
    </w:tblPr>
  </w:style>
  <w:style w:type="table" w:styleId="af3" w:customStyle="1">
    <w:basedOn w:val="TableNormal"/>
    <w:pPr>
      <w:widowControl w:val="0"/>
      <w:spacing w:after="0" w:line="240" w:lineRule="auto"/>
    </w:pPr>
    <w:tblPr>
      <w:tblStyleRowBandSize w:val="1"/>
      <w:tblStyleColBandSize w:val="1"/>
    </w:tblPr>
  </w:style>
  <w:style w:type="table" w:styleId="af4" w:customStyle="1">
    <w:basedOn w:val="TableNormal"/>
    <w:pPr>
      <w:widowControl w:val="0"/>
      <w:spacing w:after="0" w:line="240" w:lineRule="auto"/>
    </w:pPr>
    <w:tblPr>
      <w:tblStyleRowBandSize w:val="1"/>
      <w:tblStyleColBandSize w:val="1"/>
    </w:tblPr>
  </w:style>
  <w:style w:type="table" w:styleId="af5" w:customStyle="1">
    <w:basedOn w:val="TableNormal"/>
    <w:pPr>
      <w:widowControl w:val="0"/>
      <w:spacing w:after="0" w:line="240" w:lineRule="auto"/>
    </w:pPr>
    <w:tblPr>
      <w:tblStyleRowBandSize w:val="1"/>
      <w:tblStyleColBandSize w:val="1"/>
    </w:tblPr>
  </w:style>
  <w:style w:type="table" w:styleId="af6" w:customStyle="1">
    <w:basedOn w:val="TableNormal"/>
    <w:pPr>
      <w:widowControl w:val="0"/>
      <w:spacing w:after="0" w:line="240" w:lineRule="auto"/>
    </w:pPr>
    <w:tblPr>
      <w:tblStyleRowBandSize w:val="1"/>
      <w:tblStyleColBandSize w:val="1"/>
    </w:tblPr>
  </w:style>
  <w:style w:type="table" w:styleId="af7" w:customStyle="1">
    <w:basedOn w:val="TableNormal"/>
    <w:pPr>
      <w:spacing w:after="0" w:line="240" w:lineRule="auto"/>
    </w:pPr>
    <w:tblPr>
      <w:tblStyleRowBandSize w:val="1"/>
      <w:tblStyleColBandSize w:val="1"/>
      <w:tblCellMar>
        <w:top w:w="41.0" w:type="dxa"/>
      </w:tblCellMar>
    </w:tblPr>
  </w:style>
  <w:style w:type="table" w:styleId="af8" w:customStyle="1">
    <w:basedOn w:val="TableNormal"/>
    <w:pPr>
      <w:spacing w:after="0" w:line="240" w:lineRule="auto"/>
    </w:pPr>
    <w:tblPr>
      <w:tblStyleRowBandSize w:val="1"/>
      <w:tblStyleColBandSize w:val="1"/>
      <w:tblCellMar>
        <w:top w:w="21.0" w:type="dxa"/>
        <w:left w:w="106.0" w:type="dxa"/>
        <w:right w:w="97.0" w:type="dxa"/>
      </w:tblCellMar>
    </w:tblPr>
  </w:style>
  <w:style w:type="paragraph" w:styleId="af9">
    <w:name w:val="List Paragraph"/>
    <w:basedOn w:val="a"/>
    <w:uiPriority w:val="34"/>
    <w:qFormat w:val="1"/>
    <w:rsid w:val="002A5A81"/>
    <w:pPr>
      <w:ind w:left="720"/>
      <w:contextualSpacing w:val="1"/>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1.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0">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1">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2">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3">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4">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5">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6">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7">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8">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9">
    <w:basedOn w:val="TableNormal"/>
    <w:pPr>
      <w:spacing w:after="0" w:line="240" w:lineRule="auto"/>
    </w:pPr>
    <w:tblPr>
      <w:tblStyleRowBandSize w:val="1"/>
      <w:tblStyleColBandSize w:val="1"/>
      <w:tblCellMar>
        <w:top w:w="41.0" w:type="dxa"/>
        <w:left w:w="0.0" w:type="dxa"/>
        <w:bottom w:w="0.0" w:type="dxa"/>
        <w:right w:w="0.0" w:type="dxa"/>
      </w:tblCellMar>
    </w:tblPr>
  </w:style>
  <w:style w:type="table" w:styleId="Table20">
    <w:basedOn w:val="TableNormal"/>
    <w:pPr>
      <w:spacing w:after="0" w:line="240" w:lineRule="auto"/>
    </w:pPr>
    <w:tblPr>
      <w:tblStyleRowBandSize w:val="1"/>
      <w:tblStyleColBandSize w:val="1"/>
      <w:tblCellMar>
        <w:top w:w="21.0" w:type="dxa"/>
        <w:left w:w="106.0" w:type="dxa"/>
        <w:bottom w:w="0.0" w:type="dxa"/>
        <w:right w:w="97.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www.economy.nayka.com.ua/?op=l&amp;z=5608" TargetMode="External"/><Relationship Id="rId10" Type="http://schemas.openxmlformats.org/officeDocument/2006/relationships/image" Target="media/image5.png"/><Relationship Id="rId13" Type="http://schemas.openxmlformats.org/officeDocument/2006/relationships/image" Target="media/image1.png"/><Relationship Id="rId12" Type="http://schemas.openxmlformats.org/officeDocument/2006/relationships/image" Target="media/image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14"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4.png"/><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lv0fiO4oYaGW8V9Ey+bZXzMsSA==">CgMxLjAaJQoBMBIgCh4IB0IaCg9UaW1lcyBOZXcgUm9tYW4SB0d1bmdzdWgyCWguMzBqMHpsbDIJaC4xZm9iOXRlMgloLjN6bnlzaDcyCWguMmV0OTJwMDIIaC50eWpjd3Q4AHIhMW81NHk1MUZERXNaa0NUVUk5cEs3b0V2QUowUjltOEdI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2024-01-22T09:33:00Z</dcterms:created>
</cp:coreProperties>
</file>