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tiff" ContentType="image/tiff"/>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6DA4" w:rsidRPr="003B673C" w:rsidRDefault="00A36DA4" w:rsidP="00A36DA4">
      <w:pPr>
        <w:widowControl w:val="0"/>
        <w:shd w:val="clear" w:color="auto" w:fill="FFFFFF"/>
        <w:autoSpaceDE w:val="0"/>
        <w:autoSpaceDN w:val="0"/>
        <w:adjustRightInd w:val="0"/>
        <w:jc w:val="center"/>
        <w:rPr>
          <w:rFonts w:ascii="Times New Roman" w:hAnsi="Times New Roman" w:cs="Times New Roman"/>
          <w:b/>
          <w:bCs/>
          <w:sz w:val="28"/>
          <w:szCs w:val="28"/>
          <w:lang w:val="uk-UA" w:eastAsia="ru-RU"/>
        </w:rPr>
      </w:pPr>
      <w:r w:rsidRPr="003B673C">
        <w:rPr>
          <w:rFonts w:ascii="Times New Roman" w:hAnsi="Times New Roman" w:cs="Times New Roman"/>
          <w:b/>
          <w:bCs/>
          <w:sz w:val="28"/>
          <w:szCs w:val="28"/>
          <w:lang w:val="uk-UA" w:eastAsia="ru-RU"/>
        </w:rPr>
        <w:t>Міністерство освіти і науки України</w:t>
      </w:r>
    </w:p>
    <w:p w:rsidR="00A36DA4" w:rsidRPr="003B673C" w:rsidRDefault="00A36DA4" w:rsidP="00A36DA4">
      <w:pPr>
        <w:widowControl w:val="0"/>
        <w:shd w:val="clear" w:color="auto" w:fill="FFFFFF"/>
        <w:autoSpaceDE w:val="0"/>
        <w:autoSpaceDN w:val="0"/>
        <w:adjustRightInd w:val="0"/>
        <w:jc w:val="center"/>
        <w:rPr>
          <w:rFonts w:ascii="Times New Roman" w:hAnsi="Times New Roman" w:cs="Times New Roman"/>
          <w:b/>
          <w:bCs/>
          <w:sz w:val="28"/>
          <w:szCs w:val="28"/>
          <w:lang w:val="uk-UA" w:eastAsia="ru-RU"/>
        </w:rPr>
      </w:pPr>
      <w:r w:rsidRPr="003B673C">
        <w:rPr>
          <w:rFonts w:ascii="Times New Roman" w:hAnsi="Times New Roman" w:cs="Times New Roman"/>
          <w:b/>
          <w:bCs/>
          <w:sz w:val="28"/>
          <w:szCs w:val="28"/>
          <w:lang w:val="uk-UA" w:eastAsia="ru-RU"/>
        </w:rPr>
        <w:t>Державний заклад</w:t>
      </w:r>
    </w:p>
    <w:p w:rsidR="00A36DA4" w:rsidRPr="003B673C" w:rsidRDefault="00A36DA4" w:rsidP="00A36DA4">
      <w:pPr>
        <w:widowControl w:val="0"/>
        <w:shd w:val="clear" w:color="auto" w:fill="FFFFFF"/>
        <w:autoSpaceDE w:val="0"/>
        <w:autoSpaceDN w:val="0"/>
        <w:adjustRightInd w:val="0"/>
        <w:jc w:val="center"/>
        <w:rPr>
          <w:rFonts w:ascii="Times New Roman" w:hAnsi="Times New Roman" w:cs="Times New Roman"/>
          <w:b/>
          <w:bCs/>
          <w:sz w:val="28"/>
          <w:szCs w:val="28"/>
          <w:lang w:val="uk-UA" w:eastAsia="ru-RU"/>
        </w:rPr>
      </w:pPr>
      <w:r w:rsidRPr="003B673C">
        <w:rPr>
          <w:rFonts w:ascii="Times New Roman" w:hAnsi="Times New Roman" w:cs="Times New Roman"/>
          <w:b/>
          <w:bCs/>
          <w:sz w:val="28"/>
          <w:szCs w:val="28"/>
          <w:lang w:val="uk-UA" w:eastAsia="ru-RU"/>
        </w:rPr>
        <w:t xml:space="preserve">«Луганський національний університет </w:t>
      </w:r>
    </w:p>
    <w:p w:rsidR="00A36DA4" w:rsidRPr="003B673C" w:rsidRDefault="00A36DA4" w:rsidP="00A36DA4">
      <w:pPr>
        <w:widowControl w:val="0"/>
        <w:shd w:val="clear" w:color="auto" w:fill="FFFFFF"/>
        <w:autoSpaceDE w:val="0"/>
        <w:autoSpaceDN w:val="0"/>
        <w:adjustRightInd w:val="0"/>
        <w:jc w:val="center"/>
        <w:rPr>
          <w:rFonts w:ascii="Times New Roman" w:hAnsi="Times New Roman" w:cs="Times New Roman"/>
          <w:b/>
          <w:bCs/>
          <w:sz w:val="28"/>
          <w:szCs w:val="28"/>
          <w:lang w:val="uk-UA" w:eastAsia="ru-RU"/>
        </w:rPr>
      </w:pPr>
      <w:r w:rsidRPr="003B673C">
        <w:rPr>
          <w:rFonts w:ascii="Times New Roman" w:hAnsi="Times New Roman" w:cs="Times New Roman"/>
          <w:b/>
          <w:bCs/>
          <w:sz w:val="28"/>
          <w:szCs w:val="28"/>
          <w:lang w:val="uk-UA" w:eastAsia="ru-RU"/>
        </w:rPr>
        <w:t>імені Тараса Шевченка»</w:t>
      </w:r>
    </w:p>
    <w:p w:rsidR="00A36DA4" w:rsidRPr="003B673C" w:rsidRDefault="00A36DA4" w:rsidP="00A36DA4">
      <w:pPr>
        <w:widowControl w:val="0"/>
        <w:shd w:val="clear" w:color="auto" w:fill="FFFFFF"/>
        <w:autoSpaceDE w:val="0"/>
        <w:autoSpaceDN w:val="0"/>
        <w:adjustRightInd w:val="0"/>
        <w:jc w:val="center"/>
        <w:rPr>
          <w:rFonts w:ascii="Times New Roman" w:hAnsi="Times New Roman" w:cs="Times New Roman"/>
          <w:b/>
          <w:bCs/>
          <w:sz w:val="28"/>
          <w:szCs w:val="28"/>
          <w:lang w:val="uk-UA" w:eastAsia="ru-RU"/>
        </w:rPr>
      </w:pPr>
    </w:p>
    <w:p w:rsidR="00A36DA4" w:rsidRPr="003B673C" w:rsidRDefault="00A36DA4" w:rsidP="00A36DA4">
      <w:pPr>
        <w:widowControl w:val="0"/>
        <w:shd w:val="clear" w:color="auto" w:fill="FFFFFF"/>
        <w:autoSpaceDE w:val="0"/>
        <w:autoSpaceDN w:val="0"/>
        <w:adjustRightInd w:val="0"/>
        <w:jc w:val="center"/>
        <w:rPr>
          <w:rFonts w:ascii="Times New Roman" w:hAnsi="Times New Roman" w:cs="Times New Roman"/>
          <w:b/>
          <w:bCs/>
          <w:sz w:val="28"/>
          <w:szCs w:val="28"/>
          <w:lang w:val="uk-UA" w:eastAsia="ru-RU"/>
        </w:rPr>
      </w:pPr>
      <w:r w:rsidRPr="003B673C">
        <w:rPr>
          <w:rFonts w:ascii="Times New Roman" w:hAnsi="Times New Roman" w:cs="Times New Roman"/>
          <w:b/>
          <w:bCs/>
          <w:sz w:val="28"/>
          <w:szCs w:val="28"/>
          <w:lang w:val="uk-UA" w:eastAsia="ru-RU"/>
        </w:rPr>
        <w:t xml:space="preserve"> Навчально-науковий інститут педагогіки і психології</w:t>
      </w:r>
    </w:p>
    <w:p w:rsidR="00A36DA4" w:rsidRPr="003B673C" w:rsidRDefault="00A36DA4" w:rsidP="00A36DA4">
      <w:pPr>
        <w:widowControl w:val="0"/>
        <w:shd w:val="clear" w:color="auto" w:fill="FFFFFF"/>
        <w:autoSpaceDE w:val="0"/>
        <w:autoSpaceDN w:val="0"/>
        <w:adjustRightInd w:val="0"/>
        <w:jc w:val="center"/>
        <w:rPr>
          <w:rFonts w:ascii="Times New Roman" w:hAnsi="Times New Roman" w:cs="Times New Roman"/>
          <w:b/>
          <w:bCs/>
          <w:sz w:val="28"/>
          <w:szCs w:val="28"/>
          <w:lang w:val="uk-UA" w:eastAsia="ru-RU"/>
        </w:rPr>
      </w:pPr>
    </w:p>
    <w:p w:rsidR="00A36DA4" w:rsidRPr="003B673C" w:rsidRDefault="00A36DA4" w:rsidP="00A36DA4">
      <w:pPr>
        <w:widowControl w:val="0"/>
        <w:shd w:val="clear" w:color="auto" w:fill="FFFFFF"/>
        <w:autoSpaceDE w:val="0"/>
        <w:autoSpaceDN w:val="0"/>
        <w:adjustRightInd w:val="0"/>
        <w:jc w:val="center"/>
        <w:rPr>
          <w:rFonts w:ascii="Times New Roman" w:hAnsi="Times New Roman" w:cs="Times New Roman"/>
          <w:b/>
          <w:bCs/>
          <w:sz w:val="28"/>
          <w:szCs w:val="28"/>
          <w:lang w:val="uk-UA" w:eastAsia="ru-RU"/>
        </w:rPr>
      </w:pPr>
      <w:r w:rsidRPr="003B673C">
        <w:rPr>
          <w:rFonts w:ascii="Times New Roman" w:hAnsi="Times New Roman" w:cs="Times New Roman"/>
          <w:b/>
          <w:bCs/>
          <w:sz w:val="28"/>
          <w:szCs w:val="28"/>
          <w:lang w:val="uk-UA" w:eastAsia="ru-RU"/>
        </w:rPr>
        <w:t>Кафедра психології</w:t>
      </w:r>
    </w:p>
    <w:p w:rsidR="00A36DA4" w:rsidRPr="003B673C" w:rsidRDefault="00A36DA4" w:rsidP="00A36DA4">
      <w:pPr>
        <w:widowControl w:val="0"/>
        <w:shd w:val="clear" w:color="auto" w:fill="FFFFFF"/>
        <w:autoSpaceDE w:val="0"/>
        <w:autoSpaceDN w:val="0"/>
        <w:adjustRightInd w:val="0"/>
        <w:jc w:val="right"/>
        <w:rPr>
          <w:rFonts w:ascii="Times New Roman" w:hAnsi="Times New Roman" w:cs="Times New Roman"/>
          <w:bCs/>
          <w:sz w:val="28"/>
          <w:szCs w:val="28"/>
          <w:lang w:val="uk-UA" w:eastAsia="ru-RU"/>
        </w:rPr>
      </w:pPr>
    </w:p>
    <w:p w:rsidR="00A36DA4" w:rsidRPr="003B673C" w:rsidRDefault="00A36DA4" w:rsidP="00A36DA4">
      <w:pPr>
        <w:widowControl w:val="0"/>
        <w:shd w:val="clear" w:color="auto" w:fill="FFFFFF"/>
        <w:autoSpaceDE w:val="0"/>
        <w:autoSpaceDN w:val="0"/>
        <w:adjustRightInd w:val="0"/>
        <w:jc w:val="right"/>
        <w:rPr>
          <w:rFonts w:ascii="Times New Roman" w:hAnsi="Times New Roman" w:cs="Times New Roman"/>
          <w:bCs/>
          <w:sz w:val="28"/>
          <w:szCs w:val="28"/>
          <w:lang w:val="uk-UA" w:eastAsia="ru-RU"/>
        </w:rPr>
      </w:pPr>
    </w:p>
    <w:p w:rsidR="00A36DA4" w:rsidRPr="003B673C" w:rsidRDefault="00A36DA4" w:rsidP="00A36DA4">
      <w:pPr>
        <w:widowControl w:val="0"/>
        <w:shd w:val="clear" w:color="auto" w:fill="FFFFFF"/>
        <w:autoSpaceDE w:val="0"/>
        <w:autoSpaceDN w:val="0"/>
        <w:adjustRightInd w:val="0"/>
        <w:jc w:val="center"/>
        <w:rPr>
          <w:rFonts w:ascii="Times New Roman" w:hAnsi="Times New Roman" w:cs="Times New Roman"/>
          <w:b/>
          <w:bCs/>
          <w:sz w:val="28"/>
          <w:szCs w:val="28"/>
          <w:lang w:val="uk-UA" w:eastAsia="ru-RU"/>
        </w:rPr>
      </w:pPr>
      <w:r w:rsidRPr="003B673C">
        <w:rPr>
          <w:rFonts w:ascii="Times New Roman" w:hAnsi="Times New Roman" w:cs="Times New Roman"/>
          <w:b/>
          <w:bCs/>
          <w:sz w:val="28"/>
          <w:szCs w:val="28"/>
          <w:lang w:val="uk-UA" w:eastAsia="ru-RU"/>
        </w:rPr>
        <w:t>Волкова Наталія Анатоліївна</w:t>
      </w:r>
    </w:p>
    <w:p w:rsidR="00A36DA4" w:rsidRPr="003B673C" w:rsidRDefault="00A36DA4" w:rsidP="00A36DA4">
      <w:pPr>
        <w:widowControl w:val="0"/>
        <w:shd w:val="clear" w:color="auto" w:fill="FFFFFF"/>
        <w:autoSpaceDE w:val="0"/>
        <w:autoSpaceDN w:val="0"/>
        <w:adjustRightInd w:val="0"/>
        <w:jc w:val="center"/>
        <w:rPr>
          <w:rFonts w:ascii="Times New Roman" w:hAnsi="Times New Roman" w:cs="Times New Roman"/>
          <w:b/>
          <w:bCs/>
          <w:sz w:val="28"/>
          <w:szCs w:val="28"/>
          <w:lang w:val="uk-UA" w:eastAsia="ru-RU"/>
        </w:rPr>
      </w:pPr>
    </w:p>
    <w:p w:rsidR="00A36DA4" w:rsidRPr="003B673C" w:rsidRDefault="00A36DA4" w:rsidP="00A36DA4">
      <w:pPr>
        <w:widowControl w:val="0"/>
        <w:shd w:val="clear" w:color="auto" w:fill="FFFFFF"/>
        <w:autoSpaceDE w:val="0"/>
        <w:autoSpaceDN w:val="0"/>
        <w:adjustRightInd w:val="0"/>
        <w:jc w:val="center"/>
        <w:rPr>
          <w:rFonts w:ascii="Times New Roman" w:hAnsi="Times New Roman" w:cs="Times New Roman"/>
          <w:b/>
          <w:bCs/>
          <w:sz w:val="28"/>
          <w:szCs w:val="28"/>
          <w:lang w:val="uk-UA" w:eastAsia="ru-RU"/>
        </w:rPr>
      </w:pPr>
    </w:p>
    <w:p w:rsidR="00A36DA4" w:rsidRPr="003B673C" w:rsidRDefault="00A36DA4" w:rsidP="00A36DA4">
      <w:pPr>
        <w:widowControl w:val="0"/>
        <w:shd w:val="clear" w:color="auto" w:fill="FFFFFF"/>
        <w:autoSpaceDE w:val="0"/>
        <w:autoSpaceDN w:val="0"/>
        <w:adjustRightInd w:val="0"/>
        <w:jc w:val="center"/>
        <w:rPr>
          <w:rFonts w:ascii="Times New Roman" w:hAnsi="Times New Roman" w:cs="Times New Roman"/>
          <w:b/>
          <w:bCs/>
          <w:sz w:val="28"/>
          <w:szCs w:val="28"/>
          <w:lang w:val="uk-UA" w:eastAsia="ru-RU"/>
        </w:rPr>
      </w:pPr>
      <w:bookmarkStart w:id="0" w:name="_GoBack"/>
      <w:r w:rsidRPr="003B673C">
        <w:rPr>
          <w:rFonts w:ascii="Times New Roman" w:hAnsi="Times New Roman" w:cs="Times New Roman"/>
          <w:b/>
          <w:bCs/>
          <w:sz w:val="28"/>
          <w:szCs w:val="28"/>
          <w:lang w:val="uk-UA" w:eastAsia="ru-RU"/>
        </w:rPr>
        <w:t>ОСОБЛИВОСТІ ОСОБИСТОСТІ МОЛОДШОГО ШКОЛЯРА, ЯКИЙ ПІДДАЄТЬСЯ КІБЕРБУЛІНГУ</w:t>
      </w:r>
    </w:p>
    <w:p w:rsidR="00A36DA4" w:rsidRPr="003B673C" w:rsidRDefault="00A36DA4" w:rsidP="00A36DA4">
      <w:pPr>
        <w:widowControl w:val="0"/>
        <w:shd w:val="clear" w:color="auto" w:fill="FFFFFF"/>
        <w:autoSpaceDE w:val="0"/>
        <w:autoSpaceDN w:val="0"/>
        <w:adjustRightInd w:val="0"/>
        <w:jc w:val="center"/>
        <w:rPr>
          <w:rFonts w:ascii="Times New Roman" w:hAnsi="Times New Roman" w:cs="Times New Roman"/>
          <w:b/>
          <w:bCs/>
          <w:sz w:val="28"/>
          <w:szCs w:val="28"/>
          <w:lang w:val="uk-UA" w:eastAsia="ru-RU"/>
        </w:rPr>
      </w:pPr>
    </w:p>
    <w:p w:rsidR="00A36DA4" w:rsidRPr="003B673C" w:rsidRDefault="00A36DA4" w:rsidP="00A36DA4">
      <w:pPr>
        <w:widowControl w:val="0"/>
        <w:shd w:val="clear" w:color="auto" w:fill="FFFFFF"/>
        <w:autoSpaceDE w:val="0"/>
        <w:autoSpaceDN w:val="0"/>
        <w:adjustRightInd w:val="0"/>
        <w:jc w:val="center"/>
        <w:rPr>
          <w:rFonts w:ascii="Times New Roman" w:hAnsi="Times New Roman" w:cs="Times New Roman"/>
          <w:b/>
          <w:color w:val="000000"/>
          <w:sz w:val="28"/>
          <w:szCs w:val="28"/>
          <w:lang w:val="uk-UA" w:eastAsia="ru-RU"/>
        </w:rPr>
      </w:pPr>
      <w:r w:rsidRPr="003B673C">
        <w:rPr>
          <w:rFonts w:ascii="Times New Roman" w:hAnsi="Times New Roman" w:cs="Times New Roman"/>
          <w:b/>
          <w:color w:val="000000"/>
          <w:sz w:val="28"/>
          <w:szCs w:val="28"/>
          <w:lang w:val="uk-UA" w:eastAsia="ru-RU"/>
        </w:rPr>
        <w:t>кваліфікаційна робота</w:t>
      </w:r>
      <w:bookmarkEnd w:id="0"/>
    </w:p>
    <w:p w:rsidR="00A36DA4" w:rsidRPr="003B673C" w:rsidRDefault="00A36DA4" w:rsidP="00A36DA4">
      <w:pPr>
        <w:widowControl w:val="0"/>
        <w:shd w:val="clear" w:color="auto" w:fill="FFFFFF"/>
        <w:autoSpaceDE w:val="0"/>
        <w:autoSpaceDN w:val="0"/>
        <w:adjustRightInd w:val="0"/>
        <w:jc w:val="center"/>
        <w:rPr>
          <w:rFonts w:ascii="Times New Roman" w:hAnsi="Times New Roman" w:cs="Times New Roman"/>
          <w:b/>
          <w:bCs/>
          <w:sz w:val="28"/>
          <w:szCs w:val="28"/>
          <w:lang w:val="uk-UA" w:eastAsia="ru-RU"/>
        </w:rPr>
      </w:pPr>
      <w:r w:rsidRPr="003B673C">
        <w:rPr>
          <w:rFonts w:ascii="Times New Roman" w:hAnsi="Times New Roman" w:cs="Times New Roman"/>
          <w:b/>
          <w:color w:val="000000"/>
          <w:sz w:val="28"/>
          <w:szCs w:val="28"/>
          <w:lang w:val="uk-UA" w:eastAsia="ru-RU"/>
        </w:rPr>
        <w:t>здобувача вищої освіти другого (магістерського) рівня</w:t>
      </w:r>
    </w:p>
    <w:p w:rsidR="00A36DA4" w:rsidRPr="003B673C" w:rsidRDefault="00A36DA4" w:rsidP="00A36DA4">
      <w:pPr>
        <w:widowControl w:val="0"/>
        <w:shd w:val="clear" w:color="auto" w:fill="FFFFFF"/>
        <w:autoSpaceDE w:val="0"/>
        <w:autoSpaceDN w:val="0"/>
        <w:adjustRightInd w:val="0"/>
        <w:jc w:val="center"/>
        <w:rPr>
          <w:rFonts w:ascii="Times New Roman" w:hAnsi="Times New Roman" w:cs="Times New Roman"/>
          <w:b/>
          <w:bCs/>
          <w:sz w:val="28"/>
          <w:szCs w:val="28"/>
          <w:lang w:val="uk-UA" w:eastAsia="ru-RU"/>
        </w:rPr>
      </w:pPr>
      <w:r w:rsidRPr="003B673C">
        <w:rPr>
          <w:rFonts w:ascii="Times New Roman" w:hAnsi="Times New Roman" w:cs="Times New Roman"/>
          <w:b/>
          <w:bCs/>
          <w:sz w:val="28"/>
          <w:szCs w:val="28"/>
          <w:lang w:val="uk-UA" w:eastAsia="ru-RU"/>
        </w:rPr>
        <w:t xml:space="preserve">за спеціальністю </w:t>
      </w:r>
      <w:r w:rsidRPr="003B673C">
        <w:rPr>
          <w:rFonts w:ascii="Times New Roman" w:hAnsi="Times New Roman" w:cs="Times New Roman"/>
          <w:b/>
          <w:bCs/>
          <w:color w:val="000000"/>
          <w:sz w:val="28"/>
          <w:szCs w:val="28"/>
          <w:lang w:val="uk-UA" w:eastAsia="ru-RU"/>
        </w:rPr>
        <w:t>053 «Психологія»</w:t>
      </w:r>
    </w:p>
    <w:p w:rsidR="00A36DA4" w:rsidRPr="003B673C" w:rsidRDefault="00A36DA4" w:rsidP="00A36DA4">
      <w:pPr>
        <w:widowControl w:val="0"/>
        <w:shd w:val="clear" w:color="auto" w:fill="FFFFFF"/>
        <w:autoSpaceDE w:val="0"/>
        <w:autoSpaceDN w:val="0"/>
        <w:adjustRightInd w:val="0"/>
        <w:ind w:firstLine="720"/>
        <w:jc w:val="center"/>
        <w:rPr>
          <w:rFonts w:ascii="Times New Roman" w:hAnsi="Times New Roman" w:cs="Times New Roman"/>
          <w:b/>
          <w:bCs/>
          <w:sz w:val="28"/>
          <w:szCs w:val="28"/>
          <w:lang w:val="uk-UA" w:eastAsia="ru-RU"/>
        </w:rPr>
      </w:pPr>
    </w:p>
    <w:p w:rsidR="00A36DA4" w:rsidRPr="003B673C" w:rsidRDefault="00A36DA4" w:rsidP="00A36DA4">
      <w:pPr>
        <w:widowControl w:val="0"/>
        <w:shd w:val="clear" w:color="auto" w:fill="FFFFFF"/>
        <w:autoSpaceDE w:val="0"/>
        <w:autoSpaceDN w:val="0"/>
        <w:adjustRightInd w:val="0"/>
        <w:ind w:firstLine="720"/>
        <w:jc w:val="center"/>
        <w:rPr>
          <w:rFonts w:ascii="Times New Roman" w:hAnsi="Times New Roman" w:cs="Times New Roman"/>
          <w:b/>
          <w:bCs/>
          <w:sz w:val="28"/>
          <w:szCs w:val="28"/>
          <w:lang w:val="uk-UA" w:eastAsia="ru-RU"/>
        </w:rPr>
      </w:pPr>
    </w:p>
    <w:p w:rsidR="00A36DA4" w:rsidRPr="003B673C" w:rsidRDefault="00C90830" w:rsidP="00A36DA4">
      <w:pPr>
        <w:widowControl w:val="0"/>
        <w:shd w:val="clear" w:color="auto" w:fill="FFFFFF"/>
        <w:autoSpaceDE w:val="0"/>
        <w:autoSpaceDN w:val="0"/>
        <w:adjustRightInd w:val="0"/>
        <w:ind w:firstLine="720"/>
        <w:jc w:val="center"/>
        <w:rPr>
          <w:rFonts w:ascii="Times New Roman" w:hAnsi="Times New Roman" w:cs="Times New Roman"/>
          <w:b/>
          <w:bCs/>
          <w:sz w:val="28"/>
          <w:szCs w:val="28"/>
          <w:lang w:val="uk-UA" w:eastAsia="ru-RU"/>
        </w:rPr>
      </w:pPr>
      <w:r>
        <w:rPr>
          <w:rFonts w:ascii="Times New Roman" w:hAnsi="Times New Roman" w:cs="Times New Roman"/>
          <w:bCs/>
          <w:noProof/>
          <w:sz w:val="28"/>
          <w:szCs w:val="28"/>
          <w:lang w:eastAsia="ru-RU"/>
        </w:rPr>
        <w:drawing>
          <wp:anchor distT="0" distB="0" distL="114300" distR="114300" simplePos="0" relativeHeight="251658240" behindDoc="0" locked="1" layoutInCell="1" allowOverlap="1">
            <wp:simplePos x="0" y="0"/>
            <wp:positionH relativeFrom="column">
              <wp:posOffset>1523365</wp:posOffset>
            </wp:positionH>
            <wp:positionV relativeFrom="page">
              <wp:posOffset>4895850</wp:posOffset>
            </wp:positionV>
            <wp:extent cx="1543050" cy="1156970"/>
            <wp:effectExtent l="0" t="0" r="0" b="508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Скан_подпись_Волкова.TIF"/>
                    <pic:cNvPicPr/>
                  </pic:nvPicPr>
                  <pic:blipFill>
                    <a:blip r:embed="rId7"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543050" cy="1156970"/>
                    </a:xfrm>
                    <a:prstGeom prst="rect">
                      <a:avLst/>
                    </a:prstGeom>
                  </pic:spPr>
                </pic:pic>
              </a:graphicData>
            </a:graphic>
          </wp:anchor>
        </w:drawing>
      </w:r>
    </w:p>
    <w:p w:rsidR="00A36DA4" w:rsidRPr="003B673C" w:rsidRDefault="00A36DA4" w:rsidP="00A36DA4">
      <w:pPr>
        <w:widowControl w:val="0"/>
        <w:shd w:val="clear" w:color="auto" w:fill="FFFFFF"/>
        <w:autoSpaceDE w:val="0"/>
        <w:autoSpaceDN w:val="0"/>
        <w:adjustRightInd w:val="0"/>
        <w:ind w:firstLine="720"/>
        <w:jc w:val="center"/>
        <w:rPr>
          <w:rFonts w:ascii="Times New Roman" w:hAnsi="Times New Roman" w:cs="Times New Roman"/>
          <w:b/>
          <w:bCs/>
          <w:sz w:val="28"/>
          <w:szCs w:val="28"/>
          <w:lang w:val="uk-UA" w:eastAsia="ru-RU"/>
        </w:rPr>
      </w:pPr>
    </w:p>
    <w:p w:rsidR="00A36DA4" w:rsidRPr="003B673C" w:rsidRDefault="00A36DA4" w:rsidP="00A36DA4">
      <w:pPr>
        <w:widowControl w:val="0"/>
        <w:shd w:val="clear" w:color="auto" w:fill="FFFFFF"/>
        <w:autoSpaceDE w:val="0"/>
        <w:autoSpaceDN w:val="0"/>
        <w:adjustRightInd w:val="0"/>
        <w:rPr>
          <w:rFonts w:ascii="Times New Roman" w:hAnsi="Times New Roman" w:cs="Times New Roman"/>
          <w:bCs/>
          <w:sz w:val="28"/>
          <w:szCs w:val="28"/>
          <w:lang w:val="uk-UA" w:eastAsia="ru-RU"/>
        </w:rPr>
      </w:pPr>
    </w:p>
    <w:p w:rsidR="00A36DA4" w:rsidRPr="003B673C" w:rsidRDefault="00A36DA4" w:rsidP="00A36DA4">
      <w:pPr>
        <w:widowControl w:val="0"/>
        <w:shd w:val="clear" w:color="auto" w:fill="FFFFFF"/>
        <w:autoSpaceDE w:val="0"/>
        <w:autoSpaceDN w:val="0"/>
        <w:adjustRightInd w:val="0"/>
        <w:rPr>
          <w:rFonts w:ascii="Times New Roman" w:hAnsi="Times New Roman" w:cs="Times New Roman"/>
          <w:bCs/>
          <w:sz w:val="28"/>
          <w:szCs w:val="28"/>
          <w:lang w:val="uk-UA" w:eastAsia="ru-RU"/>
        </w:rPr>
      </w:pPr>
      <w:r w:rsidRPr="003B673C">
        <w:rPr>
          <w:rFonts w:ascii="Times New Roman" w:hAnsi="Times New Roman" w:cs="Times New Roman"/>
          <w:bCs/>
          <w:sz w:val="28"/>
          <w:szCs w:val="28"/>
          <w:lang w:val="uk-UA" w:eastAsia="ru-RU"/>
        </w:rPr>
        <w:t xml:space="preserve">Особистий підпис – ______________  </w:t>
      </w:r>
    </w:p>
    <w:p w:rsidR="00A36DA4" w:rsidRPr="003B673C" w:rsidRDefault="00A36DA4" w:rsidP="00A36DA4">
      <w:pPr>
        <w:widowControl w:val="0"/>
        <w:shd w:val="clear" w:color="auto" w:fill="FFFFFF"/>
        <w:autoSpaceDE w:val="0"/>
        <w:autoSpaceDN w:val="0"/>
        <w:adjustRightInd w:val="0"/>
        <w:rPr>
          <w:rFonts w:ascii="Times New Roman" w:hAnsi="Times New Roman" w:cs="Times New Roman"/>
          <w:bCs/>
          <w:sz w:val="28"/>
          <w:szCs w:val="28"/>
          <w:lang w:val="uk-UA" w:eastAsia="ru-RU"/>
        </w:rPr>
      </w:pPr>
    </w:p>
    <w:p w:rsidR="00A36DA4" w:rsidRPr="003B673C" w:rsidRDefault="00A36DA4" w:rsidP="00A36DA4">
      <w:pPr>
        <w:widowControl w:val="0"/>
        <w:shd w:val="clear" w:color="auto" w:fill="FFFFFF"/>
        <w:autoSpaceDE w:val="0"/>
        <w:autoSpaceDN w:val="0"/>
        <w:adjustRightInd w:val="0"/>
        <w:rPr>
          <w:rFonts w:ascii="Times New Roman" w:hAnsi="Times New Roman" w:cs="Times New Roman"/>
          <w:bCs/>
          <w:sz w:val="28"/>
          <w:szCs w:val="28"/>
          <w:lang w:val="uk-UA" w:eastAsia="ru-RU"/>
        </w:rPr>
      </w:pPr>
    </w:p>
    <w:p w:rsidR="00A36DA4" w:rsidRPr="003B673C" w:rsidRDefault="00A36DA4" w:rsidP="00A36DA4">
      <w:pPr>
        <w:autoSpaceDE w:val="0"/>
        <w:autoSpaceDN w:val="0"/>
        <w:adjustRightInd w:val="0"/>
        <w:rPr>
          <w:rFonts w:ascii="TimesNewRomanPSMT" w:hAnsi="TimesNewRomanPSMT" w:cs="TimesNewRomanPSMT"/>
          <w:sz w:val="28"/>
          <w:szCs w:val="28"/>
          <w:lang w:val="uk-UA"/>
        </w:rPr>
      </w:pPr>
      <w:r w:rsidRPr="003B673C">
        <w:rPr>
          <w:rFonts w:ascii="TimesNewRomanPSMT" w:hAnsi="TimesNewRomanPSMT" w:cs="TimesNewRomanPSMT"/>
          <w:sz w:val="28"/>
          <w:szCs w:val="28"/>
          <w:lang w:val="uk-UA"/>
        </w:rPr>
        <w:t>Науковий керівник – _____________</w:t>
      </w:r>
      <w:r w:rsidRPr="003B673C">
        <w:rPr>
          <w:rFonts w:ascii="Times New Roman" w:eastAsia="Times New Roman" w:hAnsi="Times New Roman" w:cs="Times New Roman"/>
          <w:b/>
          <w:color w:val="000000"/>
          <w:lang w:val="uk-UA" w:eastAsia="uk-UA"/>
        </w:rPr>
        <w:t xml:space="preserve">  </w:t>
      </w:r>
      <w:r w:rsidRPr="003B673C">
        <w:rPr>
          <w:rFonts w:ascii="Times New Roman" w:eastAsia="Times New Roman" w:hAnsi="Times New Roman" w:cs="Times New Roman"/>
          <w:color w:val="000000"/>
          <w:sz w:val="28"/>
          <w:szCs w:val="28"/>
          <w:lang w:val="uk-UA" w:eastAsia="uk-UA"/>
        </w:rPr>
        <w:t>кандидат психол. наук, доцент</w:t>
      </w:r>
    </w:p>
    <w:p w:rsidR="00A36DA4" w:rsidRPr="003B673C" w:rsidRDefault="00A36DA4" w:rsidP="00A36DA4">
      <w:pPr>
        <w:autoSpaceDE w:val="0"/>
        <w:autoSpaceDN w:val="0"/>
        <w:adjustRightInd w:val="0"/>
        <w:ind w:left="2160" w:firstLine="720"/>
        <w:rPr>
          <w:rFonts w:ascii="TimesNewRomanPSMT" w:hAnsi="TimesNewRomanPSMT" w:cs="TimesNewRomanPSMT"/>
          <w:sz w:val="28"/>
          <w:szCs w:val="28"/>
          <w:lang w:val="uk-UA"/>
        </w:rPr>
      </w:pPr>
      <w:r w:rsidRPr="003B673C">
        <w:rPr>
          <w:rFonts w:ascii="TimesNewRomanPSMT" w:hAnsi="TimesNewRomanPSMT" w:cs="TimesNewRomanPSMT"/>
          <w:sz w:val="28"/>
          <w:szCs w:val="28"/>
          <w:lang w:val="uk-UA"/>
        </w:rPr>
        <w:t xml:space="preserve">(підпис) </w:t>
      </w:r>
      <w:r w:rsidRPr="003B673C">
        <w:rPr>
          <w:rFonts w:ascii="TimesNewRomanPSMT" w:hAnsi="TimesNewRomanPSMT" w:cs="TimesNewRomanPSMT"/>
          <w:sz w:val="28"/>
          <w:szCs w:val="28"/>
          <w:lang w:val="uk-UA"/>
        </w:rPr>
        <w:tab/>
      </w:r>
      <w:r w:rsidRPr="003B673C">
        <w:rPr>
          <w:rFonts w:ascii="TimesNewRomanPSMT" w:hAnsi="TimesNewRomanPSMT" w:cs="TimesNewRomanPSMT"/>
          <w:sz w:val="28"/>
          <w:szCs w:val="28"/>
          <w:lang w:val="uk-UA"/>
        </w:rPr>
        <w:tab/>
      </w:r>
      <w:r w:rsidRPr="003B673C">
        <w:rPr>
          <w:rFonts w:ascii="TimesNewRomanPSMT" w:hAnsi="TimesNewRomanPSMT" w:cs="TimesNewRomanPSMT"/>
          <w:sz w:val="28"/>
          <w:szCs w:val="28"/>
          <w:lang w:val="uk-UA"/>
        </w:rPr>
        <w:tab/>
        <w:t>Н.В.</w:t>
      </w:r>
      <w:r w:rsidR="00650712">
        <w:rPr>
          <w:rFonts w:ascii="TimesNewRomanPSMT" w:hAnsi="TimesNewRomanPSMT" w:cs="TimesNewRomanPSMT"/>
          <w:sz w:val="28"/>
          <w:szCs w:val="28"/>
          <w:lang w:val="en-US"/>
        </w:rPr>
        <w:t> </w:t>
      </w:r>
      <w:r w:rsidRPr="003B673C">
        <w:rPr>
          <w:rFonts w:ascii="TimesNewRomanPSMT" w:hAnsi="TimesNewRomanPSMT" w:cs="TimesNewRomanPSMT"/>
          <w:sz w:val="28"/>
          <w:szCs w:val="28"/>
          <w:lang w:val="uk-UA"/>
        </w:rPr>
        <w:t>Репкіна</w:t>
      </w:r>
    </w:p>
    <w:p w:rsidR="00A36DA4" w:rsidRPr="003B673C" w:rsidRDefault="00A36DA4" w:rsidP="00A36DA4">
      <w:pPr>
        <w:widowControl w:val="0"/>
        <w:shd w:val="clear" w:color="auto" w:fill="FFFFFF"/>
        <w:autoSpaceDE w:val="0"/>
        <w:autoSpaceDN w:val="0"/>
        <w:adjustRightInd w:val="0"/>
        <w:rPr>
          <w:rFonts w:ascii="Times New Roman" w:hAnsi="Times New Roman" w:cs="Times New Roman"/>
          <w:bCs/>
          <w:sz w:val="28"/>
          <w:szCs w:val="28"/>
          <w:lang w:val="uk-UA" w:eastAsia="ru-RU"/>
        </w:rPr>
      </w:pPr>
    </w:p>
    <w:p w:rsidR="00A36DA4" w:rsidRPr="003B673C" w:rsidRDefault="00A36DA4" w:rsidP="00A36DA4">
      <w:pPr>
        <w:widowControl w:val="0"/>
        <w:shd w:val="clear" w:color="auto" w:fill="FFFFFF"/>
        <w:autoSpaceDE w:val="0"/>
        <w:autoSpaceDN w:val="0"/>
        <w:adjustRightInd w:val="0"/>
        <w:rPr>
          <w:rFonts w:ascii="Times New Roman" w:hAnsi="Times New Roman" w:cs="Times New Roman"/>
          <w:bCs/>
          <w:sz w:val="28"/>
          <w:szCs w:val="28"/>
          <w:lang w:val="uk-UA" w:eastAsia="ru-RU"/>
        </w:rPr>
      </w:pPr>
    </w:p>
    <w:p w:rsidR="00A36DA4" w:rsidRPr="003B673C" w:rsidRDefault="00A36DA4" w:rsidP="00A36DA4">
      <w:pPr>
        <w:autoSpaceDE w:val="0"/>
        <w:autoSpaceDN w:val="0"/>
        <w:adjustRightInd w:val="0"/>
        <w:rPr>
          <w:rFonts w:ascii="TimesNewRomanPSMT" w:hAnsi="TimesNewRomanPSMT" w:cs="TimesNewRomanPSMT"/>
          <w:sz w:val="28"/>
          <w:szCs w:val="28"/>
          <w:lang w:val="uk-UA"/>
        </w:rPr>
      </w:pPr>
      <w:r w:rsidRPr="003B673C">
        <w:rPr>
          <w:rFonts w:ascii="TimesNewRomanPSMT" w:hAnsi="TimesNewRomanPSMT" w:cs="TimesNewRomanPSMT"/>
          <w:sz w:val="28"/>
          <w:szCs w:val="28"/>
          <w:lang w:val="uk-UA"/>
        </w:rPr>
        <w:t>Зав. кафедри – ___________________ кандидат психологічних наук,</w:t>
      </w:r>
    </w:p>
    <w:p w:rsidR="00A36DA4" w:rsidRPr="003B673C" w:rsidRDefault="00A36DA4" w:rsidP="00A36DA4">
      <w:pPr>
        <w:widowControl w:val="0"/>
        <w:shd w:val="clear" w:color="auto" w:fill="FFFFFF"/>
        <w:autoSpaceDE w:val="0"/>
        <w:autoSpaceDN w:val="0"/>
        <w:adjustRightInd w:val="0"/>
        <w:ind w:left="2124" w:firstLine="708"/>
        <w:rPr>
          <w:rFonts w:ascii="Times New Roman" w:hAnsi="Times New Roman" w:cs="Times New Roman"/>
          <w:bCs/>
          <w:sz w:val="28"/>
          <w:szCs w:val="28"/>
          <w:lang w:val="uk-UA" w:eastAsia="ru-RU"/>
        </w:rPr>
      </w:pPr>
      <w:r w:rsidRPr="003B673C">
        <w:rPr>
          <w:rFonts w:ascii="TimesNewRomanPSMT" w:hAnsi="TimesNewRomanPSMT" w:cs="TimesNewRomanPSMT"/>
          <w:sz w:val="28"/>
          <w:szCs w:val="28"/>
          <w:lang w:val="uk-UA"/>
        </w:rPr>
        <w:t xml:space="preserve">(підпис) </w:t>
      </w:r>
      <w:r w:rsidRPr="003B673C">
        <w:rPr>
          <w:rFonts w:ascii="TimesNewRomanPSMT" w:hAnsi="TimesNewRomanPSMT" w:cs="TimesNewRomanPSMT"/>
          <w:sz w:val="28"/>
          <w:szCs w:val="28"/>
          <w:lang w:val="uk-UA"/>
        </w:rPr>
        <w:tab/>
      </w:r>
      <w:r w:rsidRPr="003B673C">
        <w:rPr>
          <w:rFonts w:ascii="TimesNewRomanPSMT" w:hAnsi="TimesNewRomanPSMT" w:cs="TimesNewRomanPSMT"/>
          <w:sz w:val="28"/>
          <w:szCs w:val="28"/>
          <w:lang w:val="uk-UA"/>
        </w:rPr>
        <w:tab/>
      </w:r>
      <w:r w:rsidRPr="003B673C">
        <w:rPr>
          <w:rFonts w:ascii="TimesNewRomanPSMT" w:hAnsi="TimesNewRomanPSMT" w:cs="TimesNewRomanPSMT"/>
          <w:sz w:val="28"/>
          <w:szCs w:val="28"/>
          <w:lang w:val="uk-UA"/>
        </w:rPr>
        <w:tab/>
        <w:t>Л.В.</w:t>
      </w:r>
      <w:r w:rsidR="00650712">
        <w:rPr>
          <w:rFonts w:ascii="TimesNewRomanPSMT" w:hAnsi="TimesNewRomanPSMT" w:cs="TimesNewRomanPSMT"/>
          <w:sz w:val="28"/>
          <w:szCs w:val="28"/>
          <w:lang w:val="en-US"/>
        </w:rPr>
        <w:t> </w:t>
      </w:r>
      <w:r w:rsidRPr="003B673C">
        <w:rPr>
          <w:rFonts w:ascii="TimesNewRomanPSMT" w:hAnsi="TimesNewRomanPSMT" w:cs="TimesNewRomanPSMT"/>
          <w:sz w:val="28"/>
          <w:szCs w:val="28"/>
          <w:lang w:val="uk-UA"/>
        </w:rPr>
        <w:t>Черновська</w:t>
      </w:r>
    </w:p>
    <w:p w:rsidR="00A36DA4" w:rsidRPr="003B673C" w:rsidRDefault="00A36DA4" w:rsidP="00A36DA4">
      <w:pPr>
        <w:widowControl w:val="0"/>
        <w:shd w:val="clear" w:color="auto" w:fill="FFFFFF"/>
        <w:autoSpaceDE w:val="0"/>
        <w:autoSpaceDN w:val="0"/>
        <w:adjustRightInd w:val="0"/>
        <w:ind w:firstLine="720"/>
        <w:rPr>
          <w:rFonts w:ascii="Times New Roman" w:hAnsi="Times New Roman" w:cs="Times New Roman"/>
          <w:bCs/>
          <w:sz w:val="28"/>
          <w:szCs w:val="28"/>
          <w:lang w:val="uk-UA" w:eastAsia="ru-RU"/>
        </w:rPr>
      </w:pPr>
    </w:p>
    <w:p w:rsidR="00A36DA4" w:rsidRPr="003B673C" w:rsidRDefault="00A36DA4" w:rsidP="00A36DA4">
      <w:pPr>
        <w:widowControl w:val="0"/>
        <w:shd w:val="clear" w:color="auto" w:fill="FFFFFF"/>
        <w:autoSpaceDE w:val="0"/>
        <w:autoSpaceDN w:val="0"/>
        <w:adjustRightInd w:val="0"/>
        <w:ind w:firstLine="720"/>
        <w:jc w:val="center"/>
        <w:rPr>
          <w:rFonts w:ascii="Times New Roman" w:hAnsi="Times New Roman" w:cs="Times New Roman"/>
          <w:b/>
          <w:bCs/>
          <w:sz w:val="28"/>
          <w:szCs w:val="28"/>
          <w:lang w:val="uk-UA" w:eastAsia="ru-RU"/>
        </w:rPr>
      </w:pPr>
    </w:p>
    <w:p w:rsidR="00A36DA4" w:rsidRPr="003B673C" w:rsidRDefault="00A36DA4" w:rsidP="00A36DA4">
      <w:pPr>
        <w:widowControl w:val="0"/>
        <w:shd w:val="clear" w:color="auto" w:fill="FFFFFF"/>
        <w:autoSpaceDE w:val="0"/>
        <w:autoSpaceDN w:val="0"/>
        <w:adjustRightInd w:val="0"/>
        <w:ind w:firstLine="720"/>
        <w:jc w:val="center"/>
        <w:rPr>
          <w:rFonts w:ascii="Times New Roman" w:hAnsi="Times New Roman" w:cs="Times New Roman"/>
          <w:b/>
          <w:bCs/>
          <w:sz w:val="28"/>
          <w:szCs w:val="28"/>
          <w:lang w:val="uk-UA" w:eastAsia="ru-RU"/>
        </w:rPr>
      </w:pPr>
    </w:p>
    <w:p w:rsidR="00A36DA4" w:rsidRPr="003B673C" w:rsidRDefault="00A36DA4" w:rsidP="00A36DA4">
      <w:pPr>
        <w:widowControl w:val="0"/>
        <w:shd w:val="clear" w:color="auto" w:fill="FFFFFF"/>
        <w:autoSpaceDE w:val="0"/>
        <w:autoSpaceDN w:val="0"/>
        <w:adjustRightInd w:val="0"/>
        <w:ind w:firstLine="720"/>
        <w:jc w:val="center"/>
        <w:rPr>
          <w:rFonts w:ascii="Times New Roman" w:hAnsi="Times New Roman" w:cs="Times New Roman"/>
          <w:b/>
          <w:bCs/>
          <w:sz w:val="28"/>
          <w:szCs w:val="28"/>
          <w:lang w:val="uk-UA" w:eastAsia="ru-RU"/>
        </w:rPr>
      </w:pPr>
    </w:p>
    <w:p w:rsidR="00A36DA4" w:rsidRPr="003B673C" w:rsidRDefault="00A36DA4" w:rsidP="00A36DA4">
      <w:pPr>
        <w:widowControl w:val="0"/>
        <w:shd w:val="clear" w:color="auto" w:fill="FFFFFF"/>
        <w:autoSpaceDE w:val="0"/>
        <w:autoSpaceDN w:val="0"/>
        <w:adjustRightInd w:val="0"/>
        <w:ind w:firstLine="720"/>
        <w:jc w:val="center"/>
        <w:rPr>
          <w:rFonts w:ascii="Times New Roman" w:hAnsi="Times New Roman" w:cs="Times New Roman"/>
          <w:b/>
          <w:bCs/>
          <w:sz w:val="28"/>
          <w:szCs w:val="28"/>
          <w:lang w:val="uk-UA" w:eastAsia="ru-RU"/>
        </w:rPr>
      </w:pPr>
    </w:p>
    <w:p w:rsidR="00A36DA4" w:rsidRPr="003B673C" w:rsidRDefault="00A36DA4" w:rsidP="00A36DA4">
      <w:pPr>
        <w:widowControl w:val="0"/>
        <w:shd w:val="clear" w:color="auto" w:fill="FFFFFF"/>
        <w:autoSpaceDE w:val="0"/>
        <w:autoSpaceDN w:val="0"/>
        <w:adjustRightInd w:val="0"/>
        <w:ind w:firstLine="720"/>
        <w:jc w:val="center"/>
        <w:rPr>
          <w:rFonts w:ascii="Times New Roman" w:hAnsi="Times New Roman" w:cs="Times New Roman"/>
          <w:b/>
          <w:bCs/>
          <w:sz w:val="28"/>
          <w:szCs w:val="28"/>
          <w:lang w:val="uk-UA" w:eastAsia="ru-RU"/>
        </w:rPr>
      </w:pPr>
    </w:p>
    <w:p w:rsidR="00A36DA4" w:rsidRPr="003B673C" w:rsidRDefault="00A36DA4" w:rsidP="00A36DA4">
      <w:pPr>
        <w:widowControl w:val="0"/>
        <w:shd w:val="clear" w:color="auto" w:fill="FFFFFF"/>
        <w:autoSpaceDE w:val="0"/>
        <w:autoSpaceDN w:val="0"/>
        <w:adjustRightInd w:val="0"/>
        <w:ind w:firstLine="720"/>
        <w:jc w:val="center"/>
        <w:rPr>
          <w:rFonts w:ascii="Times New Roman" w:hAnsi="Times New Roman" w:cs="Times New Roman"/>
          <w:b/>
          <w:bCs/>
          <w:sz w:val="28"/>
          <w:szCs w:val="28"/>
          <w:lang w:val="uk-UA" w:eastAsia="ru-RU"/>
        </w:rPr>
      </w:pPr>
    </w:p>
    <w:p w:rsidR="00A36DA4" w:rsidRPr="003B673C" w:rsidRDefault="00A36DA4" w:rsidP="00A36DA4">
      <w:pPr>
        <w:widowControl w:val="0"/>
        <w:shd w:val="clear" w:color="auto" w:fill="FFFFFF"/>
        <w:autoSpaceDE w:val="0"/>
        <w:autoSpaceDN w:val="0"/>
        <w:adjustRightInd w:val="0"/>
        <w:ind w:firstLine="720"/>
        <w:jc w:val="center"/>
        <w:rPr>
          <w:rFonts w:ascii="Times New Roman" w:hAnsi="Times New Roman" w:cs="Times New Roman"/>
          <w:b/>
          <w:bCs/>
          <w:sz w:val="28"/>
          <w:szCs w:val="28"/>
          <w:lang w:val="uk-UA" w:eastAsia="ru-RU"/>
        </w:rPr>
      </w:pPr>
    </w:p>
    <w:p w:rsidR="00A36DA4" w:rsidRPr="003B673C" w:rsidRDefault="00A36DA4" w:rsidP="00A36DA4">
      <w:pPr>
        <w:widowControl w:val="0"/>
        <w:shd w:val="clear" w:color="auto" w:fill="FFFFFF"/>
        <w:autoSpaceDE w:val="0"/>
        <w:autoSpaceDN w:val="0"/>
        <w:adjustRightInd w:val="0"/>
        <w:ind w:firstLine="720"/>
        <w:jc w:val="center"/>
        <w:rPr>
          <w:rFonts w:ascii="Times New Roman" w:hAnsi="Times New Roman" w:cs="Times New Roman"/>
          <w:b/>
          <w:bCs/>
          <w:sz w:val="28"/>
          <w:szCs w:val="28"/>
          <w:lang w:val="uk-UA" w:eastAsia="ru-RU"/>
        </w:rPr>
      </w:pPr>
    </w:p>
    <w:p w:rsidR="00A36DA4" w:rsidRPr="003B673C" w:rsidRDefault="00A36DA4" w:rsidP="00A36DA4">
      <w:pPr>
        <w:spacing w:line="360" w:lineRule="auto"/>
        <w:jc w:val="center"/>
        <w:rPr>
          <w:rFonts w:ascii="Times New Roman" w:hAnsi="Times New Roman" w:cs="Times New Roman"/>
          <w:b/>
          <w:bCs/>
          <w:sz w:val="28"/>
          <w:szCs w:val="28"/>
          <w:lang w:val="uk-UA"/>
        </w:rPr>
      </w:pPr>
      <w:r w:rsidRPr="003B673C">
        <w:rPr>
          <w:rFonts w:ascii="Times New Roman" w:hAnsi="Times New Roman" w:cs="Times New Roman"/>
          <w:b/>
          <w:bCs/>
          <w:sz w:val="28"/>
          <w:szCs w:val="28"/>
          <w:lang w:val="uk-UA" w:eastAsia="ru-RU"/>
        </w:rPr>
        <w:t>Полтава – 2025</w:t>
      </w:r>
      <w:r w:rsidRPr="003B673C">
        <w:rPr>
          <w:rFonts w:ascii="Times New Roman" w:hAnsi="Times New Roman" w:cs="Times New Roman"/>
          <w:b/>
          <w:bCs/>
          <w:sz w:val="28"/>
          <w:szCs w:val="28"/>
          <w:lang w:val="uk-UA"/>
        </w:rPr>
        <w:br w:type="page"/>
      </w:r>
    </w:p>
    <w:p w:rsidR="005B0197" w:rsidRPr="005B0197" w:rsidRDefault="005B0197" w:rsidP="005B0197">
      <w:pPr>
        <w:pStyle w:val="af"/>
        <w:spacing w:line="360" w:lineRule="auto"/>
        <w:jc w:val="center"/>
        <w:rPr>
          <w:sz w:val="28"/>
          <w:szCs w:val="28"/>
          <w:lang w:val="uk-UA"/>
        </w:rPr>
      </w:pPr>
      <w:r w:rsidRPr="005B0197">
        <w:rPr>
          <w:b/>
          <w:sz w:val="28"/>
          <w:szCs w:val="28"/>
          <w:lang w:val="uk-UA"/>
        </w:rPr>
        <w:lastRenderedPageBreak/>
        <w:t>АНОТАЦІЯ</w:t>
      </w:r>
    </w:p>
    <w:p w:rsidR="005B0197" w:rsidRPr="005D6887" w:rsidRDefault="005B0197" w:rsidP="005B0197">
      <w:pPr>
        <w:pStyle w:val="10"/>
        <w:spacing w:line="360" w:lineRule="auto"/>
        <w:ind w:firstLine="709"/>
        <w:jc w:val="both"/>
        <w:rPr>
          <w:sz w:val="28"/>
          <w:szCs w:val="28"/>
        </w:rPr>
      </w:pPr>
      <w:r w:rsidRPr="005D6887">
        <w:rPr>
          <w:rStyle w:val="af0"/>
          <w:sz w:val="28"/>
          <w:szCs w:val="28"/>
        </w:rPr>
        <w:t xml:space="preserve">Волкова Н. А. Особливості особистості молодшого школяра, який піддається кібербулінгу: </w:t>
      </w:r>
      <w:r>
        <w:rPr>
          <w:sz w:val="28"/>
          <w:szCs w:val="28"/>
        </w:rPr>
        <w:t>кваліфікаційна робота магістра, 053 Психологія, ДЗ «Луганський національний університет імені Тараса Шевченка». Полтава, 2025.</w:t>
      </w:r>
    </w:p>
    <w:p w:rsidR="001663F6" w:rsidRDefault="005B0197" w:rsidP="005B0197">
      <w:pPr>
        <w:spacing w:line="348" w:lineRule="auto"/>
        <w:ind w:firstLine="708"/>
        <w:jc w:val="both"/>
        <w:rPr>
          <w:rStyle w:val="rynqvb"/>
          <w:rFonts w:ascii="Times New Roman" w:hAnsi="Times New Roman" w:cs="Times New Roman"/>
          <w:sz w:val="28"/>
          <w:szCs w:val="28"/>
          <w:lang w:val="uk-UA"/>
        </w:rPr>
      </w:pPr>
      <w:r>
        <w:rPr>
          <w:rStyle w:val="rynqvb"/>
          <w:rFonts w:ascii="Times New Roman" w:hAnsi="Times New Roman" w:cs="Times New Roman"/>
          <w:sz w:val="28"/>
          <w:szCs w:val="28"/>
          <w:lang w:val="uk-UA"/>
        </w:rPr>
        <w:t>«</w:t>
      </w:r>
      <w:r w:rsidR="001663F6" w:rsidRPr="002E2BDC">
        <w:rPr>
          <w:rStyle w:val="rynqvb"/>
          <w:rFonts w:ascii="Times New Roman" w:hAnsi="Times New Roman" w:cs="Times New Roman"/>
          <w:sz w:val="28"/>
          <w:szCs w:val="28"/>
          <w:lang w:val="uk-UA"/>
        </w:rPr>
        <w:t xml:space="preserve">Дана наукова робота присвячена вивченню особливостей особистості молодших школярів, які схильні до кібербулінгу. У ході дослідження було проведено анкетування та спостереження за дітьми, а також аналіз соціальних медіа-платформ, на яких відбувається кібербулінг. </w:t>
      </w:r>
      <w:r w:rsidR="00E21AFE" w:rsidRPr="00E21AFE">
        <w:rPr>
          <w:rFonts w:ascii="Times New Roman" w:hAnsi="Times New Roman" w:cs="Times New Roman"/>
          <w:sz w:val="28"/>
          <w:szCs w:val="28"/>
          <w:lang w:val="uk-UA"/>
        </w:rPr>
        <w:t xml:space="preserve">Дослідження виявило, що учні початкових класів, </w:t>
      </w:r>
      <w:r w:rsidR="001663F6" w:rsidRPr="002E2BDC">
        <w:rPr>
          <w:rStyle w:val="rynqvb"/>
          <w:rFonts w:ascii="Times New Roman" w:hAnsi="Times New Roman" w:cs="Times New Roman"/>
          <w:sz w:val="28"/>
          <w:szCs w:val="28"/>
          <w:lang w:val="uk-UA"/>
        </w:rPr>
        <w:t>схильні до кібербулінгу,</w:t>
      </w:r>
      <w:r w:rsidR="001663F6" w:rsidRPr="002E2BDC">
        <w:rPr>
          <w:rStyle w:val="hwtze"/>
          <w:rFonts w:ascii="Times New Roman" w:hAnsi="Times New Roman" w:cs="Times New Roman"/>
          <w:sz w:val="28"/>
          <w:szCs w:val="28"/>
          <w:lang w:val="uk-UA"/>
        </w:rPr>
        <w:t xml:space="preserve"> </w:t>
      </w:r>
      <w:r w:rsidR="001663F6" w:rsidRPr="002E2BDC">
        <w:rPr>
          <w:rStyle w:val="rynqvb"/>
          <w:rFonts w:ascii="Times New Roman" w:hAnsi="Times New Roman" w:cs="Times New Roman"/>
          <w:sz w:val="28"/>
          <w:szCs w:val="28"/>
          <w:lang w:val="uk-UA"/>
        </w:rPr>
        <w:t>мають певні особливості особистості, такі як низька самооцінка, підвищена тривожність та нестача соціальних навичок, також було виявлено, що фактори, що сприяють розвитку кібербулінгу, включають відсутність батьківського контролю, нестачу емоційної підтримки та негативний вплив соціальних медіа-платформ.</w:t>
      </w:r>
      <w:r w:rsidR="001663F6">
        <w:rPr>
          <w:rStyle w:val="rynqvb"/>
          <w:rFonts w:ascii="Times New Roman" w:hAnsi="Times New Roman" w:cs="Times New Roman"/>
          <w:sz w:val="28"/>
          <w:szCs w:val="28"/>
          <w:lang w:val="uk-UA"/>
        </w:rPr>
        <w:t xml:space="preserve"> </w:t>
      </w:r>
      <w:r w:rsidR="001663F6" w:rsidRPr="002E2BDC">
        <w:rPr>
          <w:rStyle w:val="rynqvb"/>
          <w:rFonts w:ascii="Times New Roman" w:hAnsi="Times New Roman" w:cs="Times New Roman"/>
          <w:sz w:val="28"/>
          <w:szCs w:val="28"/>
          <w:lang w:val="uk-UA"/>
        </w:rPr>
        <w:t>Ці результати можуть бути використані для</w:t>
      </w:r>
      <w:r w:rsidR="001663F6" w:rsidRPr="002E2BDC">
        <w:rPr>
          <w:rStyle w:val="hwtze"/>
          <w:rFonts w:ascii="Times New Roman" w:hAnsi="Times New Roman" w:cs="Times New Roman"/>
          <w:sz w:val="28"/>
          <w:szCs w:val="28"/>
          <w:lang w:val="uk-UA"/>
        </w:rPr>
        <w:t xml:space="preserve"> </w:t>
      </w:r>
      <w:r w:rsidR="001663F6" w:rsidRPr="002E2BDC">
        <w:rPr>
          <w:rStyle w:val="rynqvb"/>
          <w:rFonts w:ascii="Times New Roman" w:hAnsi="Times New Roman" w:cs="Times New Roman"/>
          <w:sz w:val="28"/>
          <w:szCs w:val="28"/>
          <w:lang w:val="uk-UA"/>
        </w:rPr>
        <w:t>розробки ефективних програм профілактики та підтримки для молодших школярів, схильних до кібербулінгу, з метою покращення їх психологічного благополуччя та соціальної адаптації.</w:t>
      </w:r>
      <w:r>
        <w:rPr>
          <w:rStyle w:val="rynqvb"/>
          <w:rFonts w:ascii="Times New Roman" w:hAnsi="Times New Roman" w:cs="Times New Roman"/>
          <w:sz w:val="28"/>
          <w:szCs w:val="28"/>
          <w:lang w:val="uk-UA"/>
        </w:rPr>
        <w:t>»</w:t>
      </w:r>
    </w:p>
    <w:p w:rsidR="001663F6" w:rsidRDefault="001663F6" w:rsidP="005B0197">
      <w:pPr>
        <w:spacing w:line="348" w:lineRule="auto"/>
        <w:ind w:firstLine="708"/>
        <w:jc w:val="both"/>
        <w:rPr>
          <w:rStyle w:val="rynqvb"/>
          <w:rFonts w:ascii="Times New Roman" w:hAnsi="Times New Roman" w:cs="Times New Roman"/>
          <w:sz w:val="28"/>
          <w:szCs w:val="28"/>
          <w:lang w:val="uk-UA"/>
        </w:rPr>
      </w:pPr>
      <w:r w:rsidRPr="006A313E">
        <w:rPr>
          <w:rStyle w:val="rynqvb"/>
          <w:rFonts w:ascii="Times New Roman" w:hAnsi="Times New Roman" w:cs="Times New Roman"/>
          <w:b/>
          <w:sz w:val="28"/>
          <w:szCs w:val="28"/>
          <w:lang w:val="uk-UA"/>
        </w:rPr>
        <w:t>Ключові слова:</w:t>
      </w:r>
      <w:r w:rsidRPr="0092606A">
        <w:rPr>
          <w:rStyle w:val="rynqvb"/>
          <w:rFonts w:ascii="Times New Roman" w:hAnsi="Times New Roman" w:cs="Times New Roman"/>
          <w:sz w:val="28"/>
          <w:szCs w:val="28"/>
          <w:lang w:val="uk-UA"/>
        </w:rPr>
        <w:t xml:space="preserve"> соціальні мережі,</w:t>
      </w:r>
      <w:r>
        <w:rPr>
          <w:rStyle w:val="rynqvb"/>
          <w:rFonts w:ascii="Times New Roman" w:hAnsi="Times New Roman" w:cs="Times New Roman"/>
          <w:sz w:val="28"/>
          <w:szCs w:val="28"/>
          <w:lang w:val="uk-UA"/>
        </w:rPr>
        <w:t xml:space="preserve"> </w:t>
      </w:r>
      <w:r w:rsidRPr="0092606A">
        <w:rPr>
          <w:rStyle w:val="rynqvb"/>
          <w:rFonts w:ascii="Times New Roman" w:hAnsi="Times New Roman" w:cs="Times New Roman"/>
          <w:sz w:val="28"/>
          <w:szCs w:val="28"/>
          <w:lang w:val="uk-UA"/>
        </w:rPr>
        <w:t>кбербулінг, молодший школяр, жертва,</w:t>
      </w:r>
      <w:r>
        <w:rPr>
          <w:rStyle w:val="rynqvb"/>
          <w:rFonts w:ascii="Times New Roman" w:hAnsi="Times New Roman" w:cs="Times New Roman"/>
          <w:sz w:val="28"/>
          <w:szCs w:val="28"/>
          <w:lang w:val="uk-UA"/>
        </w:rPr>
        <w:t xml:space="preserve"> </w:t>
      </w:r>
      <w:r w:rsidRPr="0092606A">
        <w:rPr>
          <w:rStyle w:val="rynqvb"/>
          <w:rFonts w:ascii="Times New Roman" w:hAnsi="Times New Roman" w:cs="Times New Roman"/>
          <w:sz w:val="28"/>
          <w:szCs w:val="28"/>
          <w:lang w:val="uk-UA"/>
        </w:rPr>
        <w:t>дослідження, цифр</w:t>
      </w:r>
      <w:r>
        <w:rPr>
          <w:rStyle w:val="rynqvb"/>
          <w:rFonts w:ascii="Times New Roman" w:hAnsi="Times New Roman" w:cs="Times New Roman"/>
          <w:sz w:val="28"/>
          <w:szCs w:val="28"/>
          <w:lang w:val="uk-UA"/>
        </w:rPr>
        <w:t>овий моббінг, онлайн-жорсткість</w:t>
      </w:r>
      <w:r w:rsidRPr="0092606A">
        <w:rPr>
          <w:rStyle w:val="rynqvb"/>
          <w:rFonts w:ascii="Times New Roman" w:hAnsi="Times New Roman" w:cs="Times New Roman"/>
          <w:sz w:val="28"/>
          <w:szCs w:val="28"/>
          <w:lang w:val="uk-UA"/>
        </w:rPr>
        <w:t>.</w:t>
      </w:r>
    </w:p>
    <w:p w:rsidR="005B0197" w:rsidRDefault="005B0197" w:rsidP="005B0197">
      <w:pPr>
        <w:spacing w:line="348" w:lineRule="auto"/>
        <w:ind w:firstLine="708"/>
        <w:jc w:val="both"/>
        <w:rPr>
          <w:rStyle w:val="rynqvb"/>
          <w:rFonts w:ascii="Times New Roman" w:hAnsi="Times New Roman" w:cs="Times New Roman"/>
          <w:sz w:val="28"/>
          <w:szCs w:val="28"/>
          <w:lang w:val="uk-UA"/>
        </w:rPr>
      </w:pPr>
    </w:p>
    <w:p w:rsidR="005B0197" w:rsidRPr="005B0197" w:rsidRDefault="005B0197" w:rsidP="005B0197">
      <w:pPr>
        <w:spacing w:line="348" w:lineRule="auto"/>
        <w:jc w:val="center"/>
        <w:rPr>
          <w:rFonts w:ascii="Times New Roman" w:hAnsi="Times New Roman" w:cs="Times New Roman"/>
          <w:b/>
          <w:sz w:val="28"/>
          <w:szCs w:val="28"/>
          <w:lang w:val="uk-UA"/>
        </w:rPr>
      </w:pPr>
      <w:r w:rsidRPr="006A313E">
        <w:rPr>
          <w:rFonts w:ascii="Times New Roman" w:hAnsi="Times New Roman" w:cs="Times New Roman"/>
          <w:b/>
          <w:sz w:val="28"/>
          <w:szCs w:val="28"/>
          <w:lang w:val="uk-UA"/>
        </w:rPr>
        <w:t>A</w:t>
      </w:r>
      <w:r w:rsidRPr="006A313E">
        <w:rPr>
          <w:rFonts w:ascii="Times New Roman" w:hAnsi="Times New Roman" w:cs="Times New Roman"/>
          <w:b/>
          <w:sz w:val="28"/>
          <w:szCs w:val="28"/>
          <w:lang w:val="en-US"/>
        </w:rPr>
        <w:t>BSTRACT</w:t>
      </w:r>
    </w:p>
    <w:p w:rsidR="005B0197" w:rsidRPr="004737C1" w:rsidRDefault="005B0197" w:rsidP="004737C1">
      <w:pPr>
        <w:widowControl w:val="0"/>
        <w:shd w:val="clear" w:color="auto" w:fill="FFFFFF"/>
        <w:autoSpaceDE w:val="0"/>
        <w:autoSpaceDN w:val="0"/>
        <w:adjustRightInd w:val="0"/>
        <w:spacing w:line="360" w:lineRule="auto"/>
        <w:ind w:firstLine="720"/>
        <w:jc w:val="both"/>
        <w:rPr>
          <w:rFonts w:ascii="Times New Roman" w:hAnsi="Times New Roman" w:cs="Times New Roman"/>
          <w:b/>
          <w:bCs/>
          <w:sz w:val="28"/>
          <w:szCs w:val="28"/>
          <w:lang w:val="uk-UA" w:eastAsia="ru-RU"/>
        </w:rPr>
      </w:pPr>
      <w:r w:rsidRPr="00870776">
        <w:rPr>
          <w:rStyle w:val="af0"/>
          <w:rFonts w:ascii="Times New Roman" w:hAnsi="Times New Roman" w:cs="Times New Roman"/>
          <w:sz w:val="28"/>
          <w:szCs w:val="28"/>
          <w:lang w:val="en-US"/>
        </w:rPr>
        <w:t>Volkova N. A.</w:t>
      </w:r>
      <w:r w:rsidRPr="005D6887">
        <w:rPr>
          <w:rStyle w:val="af0"/>
          <w:sz w:val="28"/>
          <w:szCs w:val="28"/>
          <w:lang w:val="en-US"/>
        </w:rPr>
        <w:t xml:space="preserve"> </w:t>
      </w:r>
      <w:r w:rsidR="004737C1" w:rsidRPr="004737C1">
        <w:rPr>
          <w:rFonts w:ascii="Times New Roman" w:eastAsia="Times New Roman" w:hAnsi="Times New Roman" w:cs="Times New Roman"/>
          <w:b/>
          <w:color w:val="000000"/>
          <w:sz w:val="28"/>
          <w:szCs w:val="28"/>
          <w:lang w:val="en-US" w:eastAsia="ru-RU"/>
        </w:rPr>
        <w:t xml:space="preserve">Peculiarities </w:t>
      </w:r>
      <w:r w:rsidR="004737C1" w:rsidRPr="004737C1">
        <w:rPr>
          <w:rFonts w:ascii="Times New Roman" w:eastAsia="Times New Roman" w:hAnsi="Times New Roman" w:cs="Times New Roman"/>
          <w:b/>
          <w:color w:val="000000"/>
          <w:sz w:val="28"/>
          <w:szCs w:val="28"/>
          <w:shd w:val="clear" w:color="auto" w:fill="FFFFFF"/>
          <w:lang w:val="en-US" w:eastAsia="ru-RU"/>
        </w:rPr>
        <w:t>of personality of junior schoolchildren that</w:t>
      </w:r>
      <w:proofErr w:type="gramStart"/>
      <w:r w:rsidR="004737C1" w:rsidRPr="004737C1">
        <w:rPr>
          <w:rFonts w:ascii="Times New Roman" w:eastAsia="Times New Roman" w:hAnsi="Times New Roman" w:cs="Times New Roman"/>
          <w:b/>
          <w:color w:val="000000"/>
          <w:sz w:val="28"/>
          <w:szCs w:val="28"/>
          <w:shd w:val="clear" w:color="auto" w:fill="FFFFFF"/>
          <w:lang w:val="en-US" w:eastAsia="ru-RU"/>
        </w:rPr>
        <w:t>  is</w:t>
      </w:r>
      <w:proofErr w:type="gramEnd"/>
      <w:r w:rsidR="004737C1" w:rsidRPr="004737C1">
        <w:rPr>
          <w:rFonts w:ascii="Times New Roman" w:eastAsia="Times New Roman" w:hAnsi="Times New Roman" w:cs="Times New Roman"/>
          <w:b/>
          <w:color w:val="000000"/>
          <w:sz w:val="28"/>
          <w:szCs w:val="28"/>
          <w:shd w:val="clear" w:color="auto" w:fill="FFFFFF"/>
          <w:lang w:val="en-US" w:eastAsia="ru-RU"/>
        </w:rPr>
        <w:t xml:space="preserve"> susceptible cyberbullying </w:t>
      </w:r>
      <w:r w:rsidRPr="007F1BE9">
        <w:rPr>
          <w:rStyle w:val="af0"/>
          <w:b w:val="0"/>
          <w:sz w:val="28"/>
          <w:szCs w:val="28"/>
          <w:lang w:val="en-US"/>
        </w:rPr>
        <w:t xml:space="preserve">: </w:t>
      </w:r>
      <w:r w:rsidRPr="007F1BE9">
        <w:rPr>
          <w:rStyle w:val="af0"/>
          <w:rFonts w:ascii="Times New Roman" w:hAnsi="Times New Roman" w:cs="Times New Roman"/>
          <w:b w:val="0"/>
          <w:sz w:val="28"/>
          <w:szCs w:val="28"/>
          <w:lang w:val="en-US"/>
        </w:rPr>
        <w:t>Master's Thesis,</w:t>
      </w:r>
      <w:r w:rsidRPr="004737C1">
        <w:rPr>
          <w:rStyle w:val="af0"/>
          <w:rFonts w:ascii="Times New Roman" w:hAnsi="Times New Roman" w:cs="Times New Roman"/>
          <w:sz w:val="28"/>
          <w:szCs w:val="28"/>
          <w:lang w:val="en-US"/>
        </w:rPr>
        <w:t xml:space="preserve"> </w:t>
      </w:r>
      <w:r w:rsidRPr="004737C1">
        <w:rPr>
          <w:rFonts w:ascii="Times New Roman" w:hAnsi="Times New Roman" w:cs="Times New Roman"/>
          <w:sz w:val="28"/>
          <w:szCs w:val="28"/>
          <w:lang w:val="en-US"/>
        </w:rPr>
        <w:t xml:space="preserve">053 Psychology,  </w:t>
      </w:r>
      <w:r w:rsidRPr="004737C1">
        <w:rPr>
          <w:rFonts w:ascii="Times New Roman" w:hAnsi="Times New Roman" w:cs="Times New Roman"/>
          <w:color w:val="000000"/>
          <w:sz w:val="28"/>
          <w:szCs w:val="28"/>
          <w:lang w:val="en-US"/>
        </w:rPr>
        <w:t>State Institution «Luhansk Taras Shevchenko National University». Poltava, 2025.</w:t>
      </w:r>
    </w:p>
    <w:p w:rsidR="001663F6" w:rsidRDefault="005B0197" w:rsidP="005B0197">
      <w:pPr>
        <w:spacing w:line="348"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1663F6" w:rsidRPr="002E2BDC">
        <w:rPr>
          <w:rFonts w:ascii="Times New Roman" w:hAnsi="Times New Roman" w:cs="Times New Roman"/>
          <w:sz w:val="28"/>
          <w:szCs w:val="28"/>
          <w:lang w:val="uk-UA"/>
        </w:rPr>
        <w:t xml:space="preserve">This scientific work is devoted to the study of the personality traits of younger schoolchildren who are susceptible to cyberbullying. During the study, questionnaires and observations of children were conducted, as well as an analysis of social media platforms on which cyberbullying occurs. The results of the study show that younger schoolchildren who are susceptible to cyberbullying have </w:t>
      </w:r>
      <w:r w:rsidR="001663F6" w:rsidRPr="002E2BDC">
        <w:rPr>
          <w:rFonts w:ascii="Times New Roman" w:hAnsi="Times New Roman" w:cs="Times New Roman"/>
          <w:sz w:val="28"/>
          <w:szCs w:val="28"/>
          <w:lang w:val="uk-UA"/>
        </w:rPr>
        <w:lastRenderedPageBreak/>
        <w:t>certain personality characteristics such as low self-esteem, increased anxiety and lack of social skills. Factors that contribute to the development of cyberbullying have also been found to include lack of parental supervision, lack of emotional support and the negative influence of social media platforms. These findings can be used to developing effective prevention and support programs for younger schoolchildren exposed to cyberbullying in order to improve their psychological well-being and social adaptation.</w:t>
      </w:r>
      <w:r>
        <w:rPr>
          <w:rFonts w:ascii="Times New Roman" w:hAnsi="Times New Roman" w:cs="Times New Roman"/>
          <w:sz w:val="28"/>
          <w:szCs w:val="28"/>
          <w:lang w:val="uk-UA"/>
        </w:rPr>
        <w:t>»</w:t>
      </w:r>
    </w:p>
    <w:p w:rsidR="001663F6" w:rsidRDefault="001663F6" w:rsidP="005B0197">
      <w:pPr>
        <w:spacing w:line="360" w:lineRule="auto"/>
        <w:ind w:firstLine="708"/>
        <w:rPr>
          <w:rFonts w:ascii="Times New Roman" w:hAnsi="Times New Roman" w:cs="Times New Roman"/>
          <w:sz w:val="28"/>
          <w:szCs w:val="28"/>
          <w:lang w:val="uk-UA"/>
        </w:rPr>
      </w:pPr>
      <w:r w:rsidRPr="006A313E">
        <w:rPr>
          <w:rFonts w:ascii="Times New Roman" w:hAnsi="Times New Roman" w:cs="Times New Roman"/>
          <w:b/>
          <w:sz w:val="28"/>
          <w:szCs w:val="28"/>
          <w:lang w:val="uk-UA"/>
        </w:rPr>
        <w:t>Keywords</w:t>
      </w:r>
      <w:r w:rsidRPr="00D8638F">
        <w:rPr>
          <w:rFonts w:ascii="Times New Roman" w:hAnsi="Times New Roman" w:cs="Times New Roman"/>
          <w:sz w:val="28"/>
          <w:szCs w:val="28"/>
          <w:lang w:val="uk-UA"/>
        </w:rPr>
        <w:t>: social networks, cyberbullying, primary school student, victim, research, digital mobbing, online cruelty.</w:t>
      </w:r>
    </w:p>
    <w:p w:rsidR="005B0197" w:rsidRDefault="005B0197" w:rsidP="005B0197">
      <w:pPr>
        <w:spacing w:line="360" w:lineRule="auto"/>
        <w:ind w:firstLine="708"/>
        <w:rPr>
          <w:rFonts w:ascii="Times New Roman" w:hAnsi="Times New Roman" w:cs="Times New Roman"/>
          <w:sz w:val="28"/>
          <w:szCs w:val="28"/>
          <w:lang w:val="uk-UA"/>
        </w:rPr>
      </w:pPr>
    </w:p>
    <w:p w:rsidR="005B0197" w:rsidRDefault="005B0197" w:rsidP="005B0197">
      <w:pPr>
        <w:spacing w:line="360" w:lineRule="auto"/>
        <w:ind w:firstLine="708"/>
        <w:rPr>
          <w:rFonts w:ascii="Times New Roman" w:hAnsi="Times New Roman" w:cs="Times New Roman"/>
          <w:sz w:val="28"/>
          <w:szCs w:val="28"/>
          <w:lang w:val="uk-UA"/>
        </w:rPr>
      </w:pPr>
    </w:p>
    <w:p w:rsidR="005B0197" w:rsidRDefault="005B0197" w:rsidP="005B0197">
      <w:pPr>
        <w:spacing w:line="360" w:lineRule="auto"/>
        <w:ind w:firstLine="708"/>
        <w:rPr>
          <w:rFonts w:ascii="Times New Roman" w:hAnsi="Times New Roman" w:cs="Times New Roman"/>
          <w:sz w:val="28"/>
          <w:szCs w:val="28"/>
          <w:lang w:val="uk-UA"/>
        </w:rPr>
      </w:pPr>
    </w:p>
    <w:p w:rsidR="005B0197" w:rsidRDefault="005B0197" w:rsidP="005B0197">
      <w:pPr>
        <w:spacing w:line="360" w:lineRule="auto"/>
        <w:ind w:firstLine="708"/>
        <w:rPr>
          <w:rFonts w:ascii="Times New Roman" w:hAnsi="Times New Roman" w:cs="Times New Roman"/>
          <w:sz w:val="28"/>
          <w:szCs w:val="28"/>
          <w:lang w:val="uk-UA"/>
        </w:rPr>
      </w:pPr>
    </w:p>
    <w:p w:rsidR="005B0197" w:rsidRDefault="005B0197" w:rsidP="005B0197">
      <w:pPr>
        <w:spacing w:line="360" w:lineRule="auto"/>
        <w:ind w:firstLine="708"/>
        <w:rPr>
          <w:rFonts w:ascii="Times New Roman" w:hAnsi="Times New Roman" w:cs="Times New Roman"/>
          <w:sz w:val="28"/>
          <w:szCs w:val="28"/>
          <w:lang w:val="uk-UA"/>
        </w:rPr>
      </w:pPr>
    </w:p>
    <w:p w:rsidR="005B0197" w:rsidRDefault="005B0197" w:rsidP="005B0197">
      <w:pPr>
        <w:spacing w:line="360" w:lineRule="auto"/>
        <w:ind w:firstLine="708"/>
        <w:rPr>
          <w:rFonts w:ascii="Times New Roman" w:hAnsi="Times New Roman" w:cs="Times New Roman"/>
          <w:sz w:val="28"/>
          <w:szCs w:val="28"/>
          <w:lang w:val="uk-UA"/>
        </w:rPr>
      </w:pPr>
    </w:p>
    <w:p w:rsidR="005B0197" w:rsidRDefault="005B0197" w:rsidP="005B0197">
      <w:pPr>
        <w:spacing w:line="360" w:lineRule="auto"/>
        <w:ind w:firstLine="708"/>
        <w:rPr>
          <w:rFonts w:ascii="Times New Roman" w:hAnsi="Times New Roman" w:cs="Times New Roman"/>
          <w:sz w:val="28"/>
          <w:szCs w:val="28"/>
          <w:lang w:val="uk-UA"/>
        </w:rPr>
      </w:pPr>
    </w:p>
    <w:p w:rsidR="005B0197" w:rsidRDefault="005B0197" w:rsidP="005B0197">
      <w:pPr>
        <w:spacing w:line="360" w:lineRule="auto"/>
        <w:ind w:firstLine="708"/>
        <w:rPr>
          <w:rFonts w:ascii="Times New Roman" w:hAnsi="Times New Roman" w:cs="Times New Roman"/>
          <w:sz w:val="28"/>
          <w:szCs w:val="28"/>
          <w:lang w:val="uk-UA"/>
        </w:rPr>
      </w:pPr>
    </w:p>
    <w:p w:rsidR="005B0197" w:rsidRDefault="005B0197" w:rsidP="005B0197">
      <w:pPr>
        <w:spacing w:line="360" w:lineRule="auto"/>
        <w:ind w:firstLine="708"/>
        <w:rPr>
          <w:rFonts w:ascii="Times New Roman" w:hAnsi="Times New Roman" w:cs="Times New Roman"/>
          <w:sz w:val="28"/>
          <w:szCs w:val="28"/>
          <w:lang w:val="uk-UA"/>
        </w:rPr>
      </w:pPr>
    </w:p>
    <w:p w:rsidR="005B0197" w:rsidRDefault="005B0197" w:rsidP="005B0197">
      <w:pPr>
        <w:spacing w:line="360" w:lineRule="auto"/>
        <w:ind w:firstLine="708"/>
        <w:rPr>
          <w:rFonts w:ascii="Times New Roman" w:hAnsi="Times New Roman" w:cs="Times New Roman"/>
          <w:sz w:val="28"/>
          <w:szCs w:val="28"/>
          <w:lang w:val="uk-UA"/>
        </w:rPr>
      </w:pPr>
    </w:p>
    <w:p w:rsidR="005B0197" w:rsidRDefault="005B0197" w:rsidP="005B0197">
      <w:pPr>
        <w:spacing w:line="360" w:lineRule="auto"/>
        <w:ind w:firstLine="708"/>
        <w:rPr>
          <w:rFonts w:ascii="Times New Roman" w:hAnsi="Times New Roman" w:cs="Times New Roman"/>
          <w:sz w:val="28"/>
          <w:szCs w:val="28"/>
          <w:lang w:val="uk-UA"/>
        </w:rPr>
      </w:pPr>
    </w:p>
    <w:p w:rsidR="005B0197" w:rsidRDefault="005B0197" w:rsidP="005B0197">
      <w:pPr>
        <w:spacing w:line="360" w:lineRule="auto"/>
        <w:ind w:firstLine="708"/>
        <w:rPr>
          <w:rFonts w:ascii="Times New Roman" w:hAnsi="Times New Roman" w:cs="Times New Roman"/>
          <w:sz w:val="28"/>
          <w:szCs w:val="28"/>
          <w:lang w:val="uk-UA"/>
        </w:rPr>
      </w:pPr>
    </w:p>
    <w:p w:rsidR="005B0197" w:rsidRDefault="005B0197" w:rsidP="005B0197">
      <w:pPr>
        <w:spacing w:line="360" w:lineRule="auto"/>
        <w:ind w:firstLine="708"/>
        <w:rPr>
          <w:rFonts w:ascii="Times New Roman" w:hAnsi="Times New Roman" w:cs="Times New Roman"/>
          <w:sz w:val="28"/>
          <w:szCs w:val="28"/>
          <w:lang w:val="uk-UA"/>
        </w:rPr>
      </w:pPr>
    </w:p>
    <w:p w:rsidR="005B0197" w:rsidRDefault="005B0197" w:rsidP="005B0197">
      <w:pPr>
        <w:spacing w:line="360" w:lineRule="auto"/>
        <w:ind w:firstLine="708"/>
        <w:rPr>
          <w:rFonts w:ascii="Times New Roman" w:hAnsi="Times New Roman" w:cs="Times New Roman"/>
          <w:sz w:val="28"/>
          <w:szCs w:val="28"/>
          <w:lang w:val="uk-UA"/>
        </w:rPr>
      </w:pPr>
    </w:p>
    <w:p w:rsidR="005B0197" w:rsidRDefault="005B0197" w:rsidP="005B0197">
      <w:pPr>
        <w:spacing w:line="360" w:lineRule="auto"/>
        <w:ind w:firstLine="708"/>
        <w:rPr>
          <w:rFonts w:ascii="Times New Roman" w:hAnsi="Times New Roman" w:cs="Times New Roman"/>
          <w:sz w:val="28"/>
          <w:szCs w:val="28"/>
          <w:lang w:val="uk-UA"/>
        </w:rPr>
      </w:pPr>
    </w:p>
    <w:p w:rsidR="005B0197" w:rsidRDefault="005B0197" w:rsidP="005B0197">
      <w:pPr>
        <w:spacing w:line="360" w:lineRule="auto"/>
        <w:ind w:firstLine="708"/>
        <w:rPr>
          <w:rFonts w:ascii="Times New Roman" w:hAnsi="Times New Roman" w:cs="Times New Roman"/>
          <w:sz w:val="28"/>
          <w:szCs w:val="28"/>
          <w:lang w:val="uk-UA"/>
        </w:rPr>
      </w:pPr>
    </w:p>
    <w:p w:rsidR="004737C1" w:rsidRDefault="004737C1" w:rsidP="005B0197">
      <w:pPr>
        <w:spacing w:line="360" w:lineRule="auto"/>
        <w:ind w:firstLine="708"/>
        <w:rPr>
          <w:rFonts w:ascii="Times New Roman" w:hAnsi="Times New Roman" w:cs="Times New Roman"/>
          <w:sz w:val="28"/>
          <w:szCs w:val="28"/>
          <w:lang w:val="uk-UA"/>
        </w:rPr>
      </w:pPr>
    </w:p>
    <w:p w:rsidR="005B0197" w:rsidRDefault="005B0197" w:rsidP="005B0197">
      <w:pPr>
        <w:spacing w:line="360" w:lineRule="auto"/>
        <w:ind w:firstLine="708"/>
        <w:rPr>
          <w:rFonts w:ascii="Times New Roman" w:hAnsi="Times New Roman" w:cs="Times New Roman"/>
          <w:sz w:val="28"/>
          <w:szCs w:val="28"/>
          <w:lang w:val="uk-UA"/>
        </w:rPr>
      </w:pPr>
    </w:p>
    <w:p w:rsidR="005B0197" w:rsidRDefault="005B0197" w:rsidP="005B0197">
      <w:pPr>
        <w:spacing w:line="360" w:lineRule="auto"/>
        <w:ind w:firstLine="708"/>
        <w:rPr>
          <w:rFonts w:ascii="Times New Roman" w:hAnsi="Times New Roman" w:cs="Times New Roman"/>
          <w:sz w:val="28"/>
          <w:szCs w:val="28"/>
          <w:lang w:val="uk-UA"/>
        </w:rPr>
      </w:pPr>
    </w:p>
    <w:p w:rsidR="005B0197" w:rsidRDefault="005B0197" w:rsidP="005B0197">
      <w:pPr>
        <w:spacing w:line="360" w:lineRule="auto"/>
        <w:ind w:firstLine="708"/>
        <w:rPr>
          <w:rFonts w:ascii="Times New Roman" w:hAnsi="Times New Roman" w:cs="Times New Roman"/>
          <w:sz w:val="28"/>
          <w:szCs w:val="28"/>
          <w:lang w:val="uk-UA"/>
        </w:rPr>
      </w:pPr>
    </w:p>
    <w:p w:rsidR="005B0197" w:rsidRDefault="005B0197" w:rsidP="005B0197">
      <w:pPr>
        <w:spacing w:line="360" w:lineRule="auto"/>
        <w:ind w:firstLine="708"/>
        <w:rPr>
          <w:rFonts w:ascii="Times New Roman" w:hAnsi="Times New Roman" w:cs="Times New Roman"/>
          <w:sz w:val="28"/>
          <w:szCs w:val="28"/>
          <w:lang w:val="uk-UA"/>
        </w:rPr>
      </w:pPr>
    </w:p>
    <w:p w:rsidR="00EB7F77" w:rsidRPr="003B673C" w:rsidRDefault="00EB7F77" w:rsidP="001663F6">
      <w:pPr>
        <w:spacing w:line="360" w:lineRule="auto"/>
        <w:jc w:val="center"/>
        <w:rPr>
          <w:rFonts w:ascii="Times New Roman" w:hAnsi="Times New Roman" w:cs="Times New Roman"/>
          <w:b/>
          <w:bCs/>
          <w:sz w:val="28"/>
          <w:szCs w:val="28"/>
          <w:lang w:val="uk-UA"/>
        </w:rPr>
      </w:pPr>
      <w:r w:rsidRPr="003B673C">
        <w:rPr>
          <w:rFonts w:ascii="Times New Roman" w:hAnsi="Times New Roman" w:cs="Times New Roman"/>
          <w:b/>
          <w:bCs/>
          <w:sz w:val="28"/>
          <w:szCs w:val="28"/>
          <w:lang w:val="uk-UA"/>
        </w:rPr>
        <w:lastRenderedPageBreak/>
        <w:t>ЗМІСТ</w:t>
      </w:r>
    </w:p>
    <w:p w:rsidR="00EB7F77" w:rsidRPr="003B673C" w:rsidRDefault="00EB7F77" w:rsidP="00EB7F77">
      <w:pPr>
        <w:spacing w:line="360" w:lineRule="auto"/>
        <w:rPr>
          <w:rFonts w:ascii="Times New Roman" w:hAnsi="Times New Roman" w:cs="Times New Roman"/>
          <w:sz w:val="28"/>
          <w:szCs w:val="28"/>
          <w:lang w:val="uk-UA"/>
        </w:rPr>
      </w:pPr>
    </w:p>
    <w:p w:rsidR="00EB7F77" w:rsidRPr="005C0666" w:rsidRDefault="00EB7F77" w:rsidP="00EB7F77">
      <w:pPr>
        <w:tabs>
          <w:tab w:val="left" w:leader="dot" w:pos="9072"/>
        </w:tabs>
        <w:spacing w:line="360" w:lineRule="auto"/>
        <w:jc w:val="both"/>
        <w:rPr>
          <w:rFonts w:ascii="Times New Roman" w:hAnsi="Times New Roman" w:cs="Times New Roman"/>
          <w:sz w:val="28"/>
          <w:szCs w:val="28"/>
          <w:lang w:val="uk-UA"/>
        </w:rPr>
      </w:pPr>
      <w:r w:rsidRPr="003B673C">
        <w:rPr>
          <w:rFonts w:ascii="Times New Roman" w:hAnsi="Times New Roman" w:cs="Times New Roman"/>
          <w:b/>
          <w:bCs/>
          <w:sz w:val="28"/>
          <w:szCs w:val="28"/>
          <w:lang w:val="uk-UA"/>
        </w:rPr>
        <w:t>ВСТУП</w:t>
      </w:r>
      <w:r w:rsidRPr="003B673C">
        <w:rPr>
          <w:rFonts w:ascii="Times New Roman" w:hAnsi="Times New Roman" w:cs="Times New Roman"/>
          <w:sz w:val="28"/>
          <w:szCs w:val="28"/>
          <w:lang w:val="uk-UA"/>
        </w:rPr>
        <w:t xml:space="preserve"> </w:t>
      </w:r>
      <w:r w:rsidRPr="003B673C">
        <w:rPr>
          <w:rFonts w:ascii="Times New Roman" w:hAnsi="Times New Roman" w:cs="Times New Roman"/>
          <w:sz w:val="28"/>
          <w:szCs w:val="28"/>
          <w:lang w:val="uk-UA"/>
        </w:rPr>
        <w:tab/>
      </w:r>
      <w:r w:rsidR="00403E17">
        <w:rPr>
          <w:rFonts w:ascii="Times New Roman" w:hAnsi="Times New Roman" w:cs="Times New Roman"/>
          <w:sz w:val="28"/>
          <w:szCs w:val="28"/>
          <w:lang w:val="uk-UA"/>
        </w:rPr>
        <w:t>5</w:t>
      </w:r>
    </w:p>
    <w:p w:rsidR="00EB7F77" w:rsidRPr="005C0666" w:rsidRDefault="00EB7F77" w:rsidP="00EB7F77">
      <w:pPr>
        <w:tabs>
          <w:tab w:val="left" w:leader="dot" w:pos="9072"/>
        </w:tabs>
        <w:spacing w:line="360" w:lineRule="auto"/>
        <w:jc w:val="both"/>
        <w:rPr>
          <w:rFonts w:ascii="Times New Roman" w:hAnsi="Times New Roman" w:cs="Times New Roman"/>
          <w:sz w:val="28"/>
          <w:szCs w:val="28"/>
          <w:lang w:val="uk-UA"/>
        </w:rPr>
      </w:pPr>
      <w:r w:rsidRPr="003B673C">
        <w:rPr>
          <w:rFonts w:ascii="Times New Roman" w:hAnsi="Times New Roman" w:cs="Times New Roman"/>
          <w:b/>
          <w:bCs/>
          <w:sz w:val="28"/>
          <w:szCs w:val="28"/>
          <w:lang w:val="uk-UA"/>
        </w:rPr>
        <w:t xml:space="preserve">РОЗДІЛ 1. ТЕОРЕТИЧНІ </w:t>
      </w:r>
      <w:r w:rsidR="00164AC8" w:rsidRPr="003B673C">
        <w:rPr>
          <w:rFonts w:ascii="Times New Roman" w:hAnsi="Times New Roman" w:cs="Times New Roman"/>
          <w:b/>
          <w:bCs/>
          <w:sz w:val="28"/>
          <w:szCs w:val="28"/>
          <w:lang w:val="uk-UA"/>
        </w:rPr>
        <w:t>ЗАСАДИ</w:t>
      </w:r>
      <w:r w:rsidRPr="003B673C">
        <w:rPr>
          <w:rFonts w:ascii="Times New Roman" w:hAnsi="Times New Roman" w:cs="Times New Roman"/>
          <w:b/>
          <w:bCs/>
          <w:sz w:val="28"/>
          <w:szCs w:val="28"/>
          <w:lang w:val="uk-UA"/>
        </w:rPr>
        <w:t xml:space="preserve"> ДОСЛІДЖЕННЯ </w:t>
      </w:r>
      <w:r w:rsidR="00164AC8" w:rsidRPr="003B673C">
        <w:rPr>
          <w:rFonts w:ascii="Times New Roman" w:hAnsi="Times New Roman" w:cs="Times New Roman"/>
          <w:b/>
          <w:bCs/>
          <w:sz w:val="28"/>
          <w:szCs w:val="28"/>
          <w:lang w:val="uk-UA"/>
        </w:rPr>
        <w:t>КІБЕРБУЛІНГУ В МОЛОДШОМУ ШКІЛЬНОМУ ВІЦІ</w:t>
      </w:r>
      <w:r w:rsidRPr="003B673C">
        <w:rPr>
          <w:rFonts w:ascii="Times New Roman" w:hAnsi="Times New Roman" w:cs="Times New Roman"/>
          <w:sz w:val="28"/>
          <w:szCs w:val="28"/>
          <w:lang w:val="uk-UA"/>
        </w:rPr>
        <w:tab/>
      </w:r>
      <w:r w:rsidR="00403E17">
        <w:rPr>
          <w:rFonts w:ascii="Times New Roman" w:hAnsi="Times New Roman" w:cs="Times New Roman"/>
          <w:sz w:val="28"/>
          <w:szCs w:val="28"/>
          <w:lang w:val="uk-UA"/>
        </w:rPr>
        <w:t>11</w:t>
      </w:r>
    </w:p>
    <w:p w:rsidR="00EB7F77" w:rsidRPr="005C0666" w:rsidRDefault="00EB7F77" w:rsidP="00EB7F77">
      <w:pPr>
        <w:tabs>
          <w:tab w:val="left" w:leader="dot" w:pos="9072"/>
        </w:tabs>
        <w:spacing w:line="360" w:lineRule="auto"/>
        <w:ind w:left="426"/>
        <w:jc w:val="both"/>
        <w:rPr>
          <w:rFonts w:ascii="Times New Roman" w:hAnsi="Times New Roman" w:cs="Times New Roman"/>
          <w:sz w:val="28"/>
          <w:szCs w:val="28"/>
        </w:rPr>
      </w:pPr>
      <w:r w:rsidRPr="003B673C">
        <w:rPr>
          <w:rFonts w:ascii="Times New Roman" w:hAnsi="Times New Roman" w:cs="Times New Roman"/>
          <w:sz w:val="28"/>
          <w:szCs w:val="28"/>
          <w:lang w:val="uk-UA"/>
        </w:rPr>
        <w:t>1.1. </w:t>
      </w:r>
      <w:r w:rsidR="00164AC8" w:rsidRPr="003B673C">
        <w:rPr>
          <w:rFonts w:ascii="Times New Roman" w:hAnsi="Times New Roman" w:cs="Times New Roman"/>
          <w:sz w:val="28"/>
          <w:szCs w:val="28"/>
          <w:lang w:val="uk-UA"/>
        </w:rPr>
        <w:t>Психологічн</w:t>
      </w:r>
      <w:r w:rsidR="004D1C71" w:rsidRPr="003B673C">
        <w:rPr>
          <w:rFonts w:ascii="Times New Roman" w:hAnsi="Times New Roman" w:cs="Times New Roman"/>
          <w:sz w:val="28"/>
          <w:szCs w:val="28"/>
          <w:lang w:val="uk-UA"/>
        </w:rPr>
        <w:t>і особливості особистості молодшого школяра</w:t>
      </w:r>
      <w:r w:rsidRPr="003B673C">
        <w:rPr>
          <w:rFonts w:ascii="Times New Roman" w:hAnsi="Times New Roman" w:cs="Times New Roman"/>
          <w:sz w:val="28"/>
          <w:szCs w:val="28"/>
          <w:lang w:val="uk-UA"/>
        </w:rPr>
        <w:tab/>
      </w:r>
      <w:r w:rsidR="00403E17">
        <w:rPr>
          <w:rFonts w:ascii="Times New Roman" w:hAnsi="Times New Roman" w:cs="Times New Roman"/>
          <w:sz w:val="28"/>
          <w:szCs w:val="28"/>
        </w:rPr>
        <w:t>11</w:t>
      </w:r>
    </w:p>
    <w:p w:rsidR="00EB7F77" w:rsidRPr="005C0666" w:rsidRDefault="00EB7F77" w:rsidP="00EB7F77">
      <w:pPr>
        <w:tabs>
          <w:tab w:val="left" w:leader="dot" w:pos="9072"/>
        </w:tabs>
        <w:spacing w:line="360" w:lineRule="auto"/>
        <w:ind w:left="426"/>
        <w:jc w:val="both"/>
        <w:rPr>
          <w:rFonts w:ascii="Times New Roman" w:hAnsi="Times New Roman" w:cs="Times New Roman"/>
          <w:sz w:val="28"/>
          <w:szCs w:val="28"/>
        </w:rPr>
      </w:pPr>
      <w:r w:rsidRPr="003B673C">
        <w:rPr>
          <w:rFonts w:ascii="Times New Roman" w:hAnsi="Times New Roman" w:cs="Times New Roman"/>
          <w:sz w:val="28"/>
          <w:szCs w:val="28"/>
          <w:lang w:val="uk-UA"/>
        </w:rPr>
        <w:t>1.2. </w:t>
      </w:r>
      <w:r w:rsidR="00164AC8" w:rsidRPr="003B673C">
        <w:rPr>
          <w:rFonts w:ascii="Times New Roman" w:hAnsi="Times New Roman" w:cs="Times New Roman"/>
          <w:sz w:val="28"/>
          <w:szCs w:val="28"/>
          <w:lang w:val="uk-UA"/>
        </w:rPr>
        <w:t xml:space="preserve">Кібербулінг </w:t>
      </w:r>
      <w:r w:rsidR="003147A0" w:rsidRPr="003B673C">
        <w:rPr>
          <w:rFonts w:ascii="Times New Roman" w:hAnsi="Times New Roman" w:cs="Times New Roman"/>
          <w:sz w:val="28"/>
          <w:szCs w:val="28"/>
          <w:lang w:val="uk-UA"/>
        </w:rPr>
        <w:t>як форма психологічної агресії</w:t>
      </w:r>
      <w:r w:rsidRPr="003B673C">
        <w:rPr>
          <w:rFonts w:ascii="Times New Roman" w:hAnsi="Times New Roman" w:cs="Times New Roman"/>
          <w:sz w:val="28"/>
          <w:szCs w:val="28"/>
          <w:lang w:val="uk-UA"/>
        </w:rPr>
        <w:tab/>
      </w:r>
      <w:r w:rsidR="00835C76" w:rsidRPr="005C0666">
        <w:rPr>
          <w:rFonts w:ascii="Times New Roman" w:hAnsi="Times New Roman" w:cs="Times New Roman"/>
          <w:sz w:val="28"/>
          <w:szCs w:val="28"/>
        </w:rPr>
        <w:t>1</w:t>
      </w:r>
      <w:r w:rsidR="00403E17">
        <w:rPr>
          <w:rFonts w:ascii="Times New Roman" w:hAnsi="Times New Roman" w:cs="Times New Roman"/>
          <w:sz w:val="28"/>
          <w:szCs w:val="28"/>
        </w:rPr>
        <w:t>8</w:t>
      </w:r>
    </w:p>
    <w:p w:rsidR="00EB7F77" w:rsidRPr="005C0666" w:rsidRDefault="00EB7F77" w:rsidP="004D1C71">
      <w:pPr>
        <w:tabs>
          <w:tab w:val="left" w:leader="dot" w:pos="9072"/>
        </w:tabs>
        <w:spacing w:line="360" w:lineRule="auto"/>
        <w:ind w:left="426"/>
        <w:jc w:val="both"/>
        <w:rPr>
          <w:rFonts w:ascii="Times New Roman" w:hAnsi="Times New Roman" w:cs="Times New Roman"/>
          <w:sz w:val="28"/>
          <w:szCs w:val="28"/>
        </w:rPr>
      </w:pPr>
      <w:r w:rsidRPr="003B673C">
        <w:rPr>
          <w:rFonts w:ascii="Times New Roman" w:hAnsi="Times New Roman" w:cs="Times New Roman"/>
          <w:sz w:val="28"/>
          <w:szCs w:val="28"/>
          <w:lang w:val="uk-UA"/>
        </w:rPr>
        <w:t>1.3. </w:t>
      </w:r>
      <w:r w:rsidR="004D1C71" w:rsidRPr="003B673C">
        <w:rPr>
          <w:rFonts w:ascii="Times New Roman" w:hAnsi="Times New Roman" w:cs="Times New Roman"/>
          <w:sz w:val="28"/>
          <w:szCs w:val="28"/>
          <w:lang w:val="uk-UA"/>
        </w:rPr>
        <w:t>Сучасні психологічні дослідження особистості молодшого школяра, який піддається кібербулінгу</w:t>
      </w:r>
      <w:r w:rsidRPr="003B673C">
        <w:rPr>
          <w:rFonts w:ascii="Times New Roman" w:hAnsi="Times New Roman" w:cs="Times New Roman"/>
          <w:sz w:val="28"/>
          <w:szCs w:val="28"/>
          <w:lang w:val="uk-UA"/>
        </w:rPr>
        <w:tab/>
      </w:r>
      <w:r w:rsidR="00835C76" w:rsidRPr="005C0666">
        <w:rPr>
          <w:rFonts w:ascii="Times New Roman" w:hAnsi="Times New Roman" w:cs="Times New Roman"/>
          <w:sz w:val="28"/>
          <w:szCs w:val="28"/>
        </w:rPr>
        <w:t>2</w:t>
      </w:r>
      <w:r w:rsidR="00403E17">
        <w:rPr>
          <w:rFonts w:ascii="Times New Roman" w:hAnsi="Times New Roman" w:cs="Times New Roman"/>
          <w:sz w:val="28"/>
          <w:szCs w:val="28"/>
        </w:rPr>
        <w:t>4</w:t>
      </w:r>
    </w:p>
    <w:p w:rsidR="00EB7F77" w:rsidRPr="005C0666" w:rsidRDefault="00EB7F77" w:rsidP="00EB7F77">
      <w:pPr>
        <w:tabs>
          <w:tab w:val="left" w:leader="dot" w:pos="9072"/>
        </w:tabs>
        <w:spacing w:line="360" w:lineRule="auto"/>
        <w:jc w:val="both"/>
        <w:rPr>
          <w:rFonts w:ascii="Times New Roman" w:hAnsi="Times New Roman" w:cs="Times New Roman"/>
          <w:b/>
          <w:bCs/>
          <w:sz w:val="28"/>
          <w:szCs w:val="28"/>
        </w:rPr>
      </w:pPr>
      <w:r w:rsidRPr="003B673C">
        <w:rPr>
          <w:rFonts w:ascii="Times New Roman" w:hAnsi="Times New Roman" w:cs="Times New Roman"/>
          <w:sz w:val="28"/>
          <w:szCs w:val="28"/>
          <w:lang w:val="uk-UA"/>
        </w:rPr>
        <w:t>Висновки до розділу 1</w:t>
      </w:r>
      <w:r w:rsidRPr="003B673C">
        <w:rPr>
          <w:rFonts w:ascii="Times New Roman" w:hAnsi="Times New Roman" w:cs="Times New Roman"/>
          <w:sz w:val="28"/>
          <w:szCs w:val="28"/>
          <w:lang w:val="uk-UA"/>
        </w:rPr>
        <w:tab/>
      </w:r>
      <w:r w:rsidR="00835C76" w:rsidRPr="005C0666">
        <w:rPr>
          <w:rFonts w:ascii="Times New Roman" w:hAnsi="Times New Roman" w:cs="Times New Roman"/>
          <w:sz w:val="28"/>
          <w:szCs w:val="28"/>
        </w:rPr>
        <w:t>2</w:t>
      </w:r>
      <w:r w:rsidR="00403E17">
        <w:rPr>
          <w:rFonts w:ascii="Times New Roman" w:hAnsi="Times New Roman" w:cs="Times New Roman"/>
          <w:sz w:val="28"/>
          <w:szCs w:val="28"/>
        </w:rPr>
        <w:t>7</w:t>
      </w:r>
    </w:p>
    <w:p w:rsidR="00EB7F77" w:rsidRPr="00403E17" w:rsidRDefault="00EB7F77" w:rsidP="00EB7F77">
      <w:pPr>
        <w:tabs>
          <w:tab w:val="left" w:leader="dot" w:pos="9072"/>
        </w:tabs>
        <w:spacing w:line="360" w:lineRule="auto"/>
        <w:jc w:val="both"/>
        <w:rPr>
          <w:rFonts w:ascii="Times New Roman" w:hAnsi="Times New Roman" w:cs="Times New Roman"/>
          <w:sz w:val="28"/>
          <w:szCs w:val="28"/>
          <w:lang w:val="uk-UA"/>
        </w:rPr>
      </w:pPr>
      <w:r w:rsidRPr="003B673C">
        <w:rPr>
          <w:rFonts w:ascii="Times New Roman" w:hAnsi="Times New Roman" w:cs="Times New Roman"/>
          <w:b/>
          <w:bCs/>
          <w:sz w:val="28"/>
          <w:szCs w:val="28"/>
          <w:lang w:val="uk-UA"/>
        </w:rPr>
        <w:t xml:space="preserve">РОЗДІЛ 2. </w:t>
      </w:r>
      <w:r w:rsidR="00A86C11" w:rsidRPr="003B673C">
        <w:rPr>
          <w:rFonts w:ascii="Times New Roman" w:hAnsi="Times New Roman" w:cs="Times New Roman"/>
          <w:b/>
          <w:bCs/>
          <w:sz w:val="28"/>
          <w:szCs w:val="28"/>
          <w:lang w:val="uk-UA"/>
        </w:rPr>
        <w:t>ЕМПІРИЧНЕ ДОСЛІДЖЕННЯ ОСОБИСТОСТІ ШКОЛЯРА, ЩО ПІДДАЄТЬСЯ КІБЕРБУЛІНГУ В МОЛОДШІЙ ШКОЛІ</w:t>
      </w:r>
      <w:r w:rsidRPr="003B673C">
        <w:rPr>
          <w:rFonts w:ascii="Times New Roman" w:hAnsi="Times New Roman" w:cs="Times New Roman"/>
          <w:sz w:val="28"/>
          <w:szCs w:val="28"/>
          <w:lang w:val="uk-UA"/>
        </w:rPr>
        <w:tab/>
      </w:r>
      <w:r w:rsidR="00835C76" w:rsidRPr="00403E17">
        <w:rPr>
          <w:rFonts w:ascii="Times New Roman" w:hAnsi="Times New Roman" w:cs="Times New Roman"/>
          <w:sz w:val="28"/>
          <w:szCs w:val="28"/>
          <w:lang w:val="uk-UA"/>
        </w:rPr>
        <w:t>2</w:t>
      </w:r>
      <w:r w:rsidR="00403E17" w:rsidRPr="00403E17">
        <w:rPr>
          <w:rFonts w:ascii="Times New Roman" w:hAnsi="Times New Roman" w:cs="Times New Roman"/>
          <w:sz w:val="28"/>
          <w:szCs w:val="28"/>
          <w:lang w:val="uk-UA"/>
        </w:rPr>
        <w:t>9</w:t>
      </w:r>
    </w:p>
    <w:p w:rsidR="00EB7F77" w:rsidRPr="005C0666" w:rsidRDefault="00EB7F77" w:rsidP="00EB7F77">
      <w:pPr>
        <w:tabs>
          <w:tab w:val="left" w:leader="dot" w:pos="9072"/>
        </w:tabs>
        <w:spacing w:line="360" w:lineRule="auto"/>
        <w:ind w:left="426"/>
        <w:jc w:val="both"/>
        <w:rPr>
          <w:rFonts w:ascii="Times New Roman" w:hAnsi="Times New Roman" w:cs="Times New Roman"/>
          <w:sz w:val="28"/>
          <w:szCs w:val="28"/>
        </w:rPr>
      </w:pPr>
      <w:r w:rsidRPr="003B673C">
        <w:rPr>
          <w:rFonts w:ascii="Times New Roman" w:hAnsi="Times New Roman" w:cs="Times New Roman"/>
          <w:sz w:val="28"/>
          <w:szCs w:val="28"/>
          <w:lang w:val="uk-UA"/>
        </w:rPr>
        <w:t>2.1. </w:t>
      </w:r>
      <w:r w:rsidR="00885B73" w:rsidRPr="003B673C">
        <w:rPr>
          <w:rFonts w:ascii="Times New Roman" w:hAnsi="Times New Roman" w:cs="Times New Roman"/>
          <w:sz w:val="28"/>
          <w:szCs w:val="28"/>
          <w:lang w:val="uk-UA"/>
        </w:rPr>
        <w:t>Цілі, задачі та організація емпіричного дослідження</w:t>
      </w:r>
      <w:r w:rsidRPr="003B673C">
        <w:rPr>
          <w:rFonts w:ascii="Times New Roman" w:hAnsi="Times New Roman" w:cs="Times New Roman"/>
          <w:sz w:val="28"/>
          <w:szCs w:val="28"/>
          <w:lang w:val="uk-UA"/>
        </w:rPr>
        <w:tab/>
      </w:r>
      <w:r w:rsidR="00835C76" w:rsidRPr="005C0666">
        <w:rPr>
          <w:rFonts w:ascii="Times New Roman" w:hAnsi="Times New Roman" w:cs="Times New Roman"/>
          <w:sz w:val="28"/>
          <w:szCs w:val="28"/>
        </w:rPr>
        <w:t>2</w:t>
      </w:r>
      <w:r w:rsidR="00403E17">
        <w:rPr>
          <w:rFonts w:ascii="Times New Roman" w:hAnsi="Times New Roman" w:cs="Times New Roman"/>
          <w:sz w:val="28"/>
          <w:szCs w:val="28"/>
        </w:rPr>
        <w:t>9</w:t>
      </w:r>
    </w:p>
    <w:p w:rsidR="00EB7F77" w:rsidRPr="005C0666" w:rsidRDefault="00EB7F77" w:rsidP="00EB7F77">
      <w:pPr>
        <w:tabs>
          <w:tab w:val="left" w:leader="dot" w:pos="9072"/>
        </w:tabs>
        <w:spacing w:line="360" w:lineRule="auto"/>
        <w:ind w:left="426"/>
        <w:jc w:val="both"/>
        <w:rPr>
          <w:rFonts w:ascii="Times New Roman" w:hAnsi="Times New Roman" w:cs="Times New Roman"/>
          <w:sz w:val="28"/>
          <w:szCs w:val="28"/>
        </w:rPr>
      </w:pPr>
      <w:r w:rsidRPr="003B673C">
        <w:rPr>
          <w:rFonts w:ascii="Times New Roman" w:hAnsi="Times New Roman" w:cs="Times New Roman"/>
          <w:sz w:val="28"/>
          <w:szCs w:val="28"/>
          <w:lang w:val="uk-UA"/>
        </w:rPr>
        <w:t>2.</w:t>
      </w:r>
      <w:r w:rsidR="00885B73" w:rsidRPr="003B673C">
        <w:rPr>
          <w:rFonts w:ascii="Times New Roman" w:hAnsi="Times New Roman" w:cs="Times New Roman"/>
          <w:sz w:val="28"/>
          <w:szCs w:val="28"/>
          <w:lang w:val="uk-UA"/>
        </w:rPr>
        <w:t>2</w:t>
      </w:r>
      <w:r w:rsidRPr="003B673C">
        <w:rPr>
          <w:rFonts w:ascii="Times New Roman" w:hAnsi="Times New Roman" w:cs="Times New Roman"/>
          <w:sz w:val="28"/>
          <w:szCs w:val="28"/>
          <w:lang w:val="uk-UA"/>
        </w:rPr>
        <w:t>. Аналіз та інтерпретація результатів дослідження</w:t>
      </w:r>
      <w:r w:rsidRPr="003B673C">
        <w:rPr>
          <w:rFonts w:ascii="Times New Roman" w:hAnsi="Times New Roman" w:cs="Times New Roman"/>
          <w:sz w:val="28"/>
          <w:szCs w:val="28"/>
          <w:lang w:val="uk-UA"/>
        </w:rPr>
        <w:tab/>
      </w:r>
      <w:r w:rsidR="00835C76" w:rsidRPr="005C0666">
        <w:rPr>
          <w:rFonts w:ascii="Times New Roman" w:hAnsi="Times New Roman" w:cs="Times New Roman"/>
          <w:sz w:val="28"/>
          <w:szCs w:val="28"/>
        </w:rPr>
        <w:t>3</w:t>
      </w:r>
      <w:r w:rsidR="00403E17">
        <w:rPr>
          <w:rFonts w:ascii="Times New Roman" w:hAnsi="Times New Roman" w:cs="Times New Roman"/>
          <w:sz w:val="28"/>
          <w:szCs w:val="28"/>
        </w:rPr>
        <w:t>8</w:t>
      </w:r>
    </w:p>
    <w:p w:rsidR="00EB7F77" w:rsidRPr="005C0666" w:rsidRDefault="00EB7F77" w:rsidP="00EB7F77">
      <w:pPr>
        <w:tabs>
          <w:tab w:val="left" w:leader="dot" w:pos="9072"/>
        </w:tabs>
        <w:spacing w:line="360" w:lineRule="auto"/>
        <w:ind w:left="426"/>
        <w:jc w:val="both"/>
        <w:rPr>
          <w:rFonts w:ascii="Times New Roman" w:hAnsi="Times New Roman" w:cs="Times New Roman"/>
          <w:sz w:val="28"/>
          <w:szCs w:val="28"/>
        </w:rPr>
      </w:pPr>
      <w:r w:rsidRPr="003B673C">
        <w:rPr>
          <w:rFonts w:ascii="Times New Roman" w:hAnsi="Times New Roman" w:cs="Times New Roman"/>
          <w:sz w:val="28"/>
          <w:szCs w:val="28"/>
          <w:lang w:val="uk-UA"/>
        </w:rPr>
        <w:t xml:space="preserve">Висновки до розділу </w:t>
      </w:r>
      <w:r w:rsidR="008F6AB5" w:rsidRPr="003B673C">
        <w:rPr>
          <w:rFonts w:ascii="Times New Roman" w:hAnsi="Times New Roman" w:cs="Times New Roman"/>
          <w:sz w:val="28"/>
          <w:szCs w:val="28"/>
          <w:lang w:val="uk-UA"/>
        </w:rPr>
        <w:t>2</w:t>
      </w:r>
      <w:r w:rsidRPr="003B673C">
        <w:rPr>
          <w:rFonts w:ascii="Times New Roman" w:hAnsi="Times New Roman" w:cs="Times New Roman"/>
          <w:sz w:val="28"/>
          <w:szCs w:val="28"/>
          <w:lang w:val="uk-UA"/>
        </w:rPr>
        <w:tab/>
      </w:r>
      <w:r w:rsidR="00835C76" w:rsidRPr="005C0666">
        <w:rPr>
          <w:rFonts w:ascii="Times New Roman" w:hAnsi="Times New Roman" w:cs="Times New Roman"/>
          <w:sz w:val="28"/>
          <w:szCs w:val="28"/>
        </w:rPr>
        <w:t>4</w:t>
      </w:r>
      <w:r w:rsidR="00403E17">
        <w:rPr>
          <w:rFonts w:ascii="Times New Roman" w:hAnsi="Times New Roman" w:cs="Times New Roman"/>
          <w:sz w:val="28"/>
          <w:szCs w:val="28"/>
        </w:rPr>
        <w:t>8</w:t>
      </w:r>
    </w:p>
    <w:p w:rsidR="00EB7F77" w:rsidRPr="00403E17" w:rsidRDefault="00EB7F77" w:rsidP="00EB7F77">
      <w:pPr>
        <w:tabs>
          <w:tab w:val="left" w:leader="dot" w:pos="9072"/>
        </w:tabs>
        <w:spacing w:line="360" w:lineRule="auto"/>
        <w:jc w:val="both"/>
        <w:rPr>
          <w:rFonts w:ascii="Times New Roman" w:hAnsi="Times New Roman" w:cs="Times New Roman"/>
          <w:sz w:val="28"/>
          <w:szCs w:val="28"/>
          <w:lang w:val="uk-UA"/>
        </w:rPr>
      </w:pPr>
      <w:r w:rsidRPr="003B673C">
        <w:rPr>
          <w:rFonts w:ascii="Times New Roman" w:hAnsi="Times New Roman" w:cs="Times New Roman"/>
          <w:b/>
          <w:bCs/>
          <w:sz w:val="28"/>
          <w:szCs w:val="28"/>
          <w:lang w:val="uk-UA"/>
        </w:rPr>
        <w:t xml:space="preserve">РОЗДІЛ 3. </w:t>
      </w:r>
      <w:r w:rsidR="0067011E" w:rsidRPr="003B673C">
        <w:rPr>
          <w:rFonts w:ascii="Times New Roman" w:hAnsi="Times New Roman" w:cs="Times New Roman"/>
          <w:b/>
          <w:bCs/>
          <w:sz w:val="28"/>
          <w:szCs w:val="28"/>
          <w:lang w:val="uk-UA"/>
        </w:rPr>
        <w:t>МЕТОДИЧНІ РЕКОМЕНДАЦІЇ ЩОДО ОРГАНІЗАЦІЇ ЗАХОДІВ ПРОФІЛАКТИКИ І ПОДОЛАННЯ КІБЕРБУЛІНГУ В МОЛОДШІЙ ШКОЛІ</w:t>
      </w:r>
      <w:r w:rsidRPr="003B673C">
        <w:rPr>
          <w:rFonts w:ascii="Times New Roman" w:hAnsi="Times New Roman" w:cs="Times New Roman"/>
          <w:sz w:val="28"/>
          <w:szCs w:val="28"/>
          <w:lang w:val="uk-UA"/>
        </w:rPr>
        <w:tab/>
      </w:r>
      <w:r w:rsidR="00835C76" w:rsidRPr="00403E17">
        <w:rPr>
          <w:rFonts w:ascii="Times New Roman" w:hAnsi="Times New Roman" w:cs="Times New Roman"/>
          <w:sz w:val="28"/>
          <w:szCs w:val="28"/>
          <w:lang w:val="uk-UA"/>
        </w:rPr>
        <w:t>5</w:t>
      </w:r>
      <w:r w:rsidR="00403E17" w:rsidRPr="00403E17">
        <w:rPr>
          <w:rFonts w:ascii="Times New Roman" w:hAnsi="Times New Roman" w:cs="Times New Roman"/>
          <w:sz w:val="28"/>
          <w:szCs w:val="28"/>
          <w:lang w:val="uk-UA"/>
        </w:rPr>
        <w:t>3</w:t>
      </w:r>
    </w:p>
    <w:p w:rsidR="00EB7F77" w:rsidRPr="005C0666" w:rsidRDefault="00EB7F77" w:rsidP="00EB7F77">
      <w:pPr>
        <w:tabs>
          <w:tab w:val="left" w:leader="dot" w:pos="9072"/>
        </w:tabs>
        <w:spacing w:line="360" w:lineRule="auto"/>
        <w:ind w:left="426"/>
        <w:jc w:val="both"/>
        <w:rPr>
          <w:rFonts w:ascii="Times New Roman" w:hAnsi="Times New Roman" w:cs="Times New Roman"/>
          <w:sz w:val="28"/>
          <w:szCs w:val="28"/>
        </w:rPr>
      </w:pPr>
      <w:r w:rsidRPr="003B673C">
        <w:rPr>
          <w:rFonts w:ascii="Times New Roman" w:hAnsi="Times New Roman" w:cs="Times New Roman"/>
          <w:sz w:val="28"/>
          <w:szCs w:val="28"/>
          <w:lang w:val="uk-UA"/>
        </w:rPr>
        <w:t>3.1. </w:t>
      </w:r>
      <w:r w:rsidR="00827362" w:rsidRPr="003B673C">
        <w:rPr>
          <w:rFonts w:ascii="Times New Roman" w:hAnsi="Times New Roman" w:cs="Times New Roman"/>
          <w:sz w:val="28"/>
          <w:szCs w:val="28"/>
          <w:lang w:val="uk-UA"/>
        </w:rPr>
        <w:t>Форми роботи із школярами з метою протистояння кібербулінгу</w:t>
      </w:r>
      <w:r w:rsidRPr="003B673C">
        <w:rPr>
          <w:rFonts w:ascii="Times New Roman" w:hAnsi="Times New Roman" w:cs="Times New Roman"/>
          <w:sz w:val="28"/>
          <w:szCs w:val="28"/>
          <w:lang w:val="uk-UA"/>
        </w:rPr>
        <w:tab/>
      </w:r>
      <w:r w:rsidR="00835C76" w:rsidRPr="005C0666">
        <w:rPr>
          <w:rFonts w:ascii="Times New Roman" w:hAnsi="Times New Roman" w:cs="Times New Roman"/>
          <w:sz w:val="28"/>
          <w:szCs w:val="28"/>
        </w:rPr>
        <w:t>5</w:t>
      </w:r>
      <w:r w:rsidR="00403E17">
        <w:rPr>
          <w:rFonts w:ascii="Times New Roman" w:hAnsi="Times New Roman" w:cs="Times New Roman"/>
          <w:sz w:val="28"/>
          <w:szCs w:val="28"/>
        </w:rPr>
        <w:t>3</w:t>
      </w:r>
    </w:p>
    <w:p w:rsidR="00EB7F77" w:rsidRPr="005C0666" w:rsidRDefault="00EB7F77" w:rsidP="00EB7F77">
      <w:pPr>
        <w:tabs>
          <w:tab w:val="left" w:leader="dot" w:pos="9072"/>
        </w:tabs>
        <w:spacing w:line="360" w:lineRule="auto"/>
        <w:ind w:left="426"/>
        <w:jc w:val="both"/>
        <w:rPr>
          <w:rFonts w:ascii="Times New Roman" w:hAnsi="Times New Roman" w:cs="Times New Roman"/>
          <w:sz w:val="28"/>
          <w:szCs w:val="28"/>
        </w:rPr>
      </w:pPr>
      <w:r w:rsidRPr="003B673C">
        <w:rPr>
          <w:rFonts w:ascii="Times New Roman" w:hAnsi="Times New Roman" w:cs="Times New Roman"/>
          <w:sz w:val="28"/>
          <w:szCs w:val="28"/>
          <w:lang w:val="uk-UA"/>
        </w:rPr>
        <w:t>3.2. </w:t>
      </w:r>
      <w:r w:rsidR="004D1C71" w:rsidRPr="003B673C">
        <w:rPr>
          <w:rFonts w:ascii="Times New Roman" w:hAnsi="Times New Roman" w:cs="Times New Roman"/>
          <w:sz w:val="28"/>
          <w:szCs w:val="28"/>
          <w:lang w:val="uk-UA"/>
        </w:rPr>
        <w:t>Програма профілактики кібербулінгу в шкільному середовищі</w:t>
      </w:r>
      <w:r w:rsidRPr="003B673C">
        <w:rPr>
          <w:rFonts w:ascii="Times New Roman" w:hAnsi="Times New Roman" w:cs="Times New Roman"/>
          <w:sz w:val="28"/>
          <w:szCs w:val="28"/>
          <w:lang w:val="uk-UA"/>
        </w:rPr>
        <w:tab/>
      </w:r>
      <w:r w:rsidR="00403E17">
        <w:rPr>
          <w:rFonts w:ascii="Times New Roman" w:hAnsi="Times New Roman" w:cs="Times New Roman"/>
          <w:sz w:val="28"/>
          <w:szCs w:val="28"/>
        </w:rPr>
        <w:t>60</w:t>
      </w:r>
    </w:p>
    <w:p w:rsidR="00EB7F77" w:rsidRPr="005C0666" w:rsidRDefault="00EB7F77" w:rsidP="00EB7F77">
      <w:pPr>
        <w:tabs>
          <w:tab w:val="left" w:leader="dot" w:pos="9072"/>
        </w:tabs>
        <w:spacing w:line="360" w:lineRule="auto"/>
        <w:ind w:left="426"/>
        <w:jc w:val="both"/>
        <w:rPr>
          <w:rFonts w:ascii="Times New Roman" w:hAnsi="Times New Roman" w:cs="Times New Roman"/>
          <w:sz w:val="28"/>
          <w:szCs w:val="28"/>
        </w:rPr>
      </w:pPr>
      <w:r w:rsidRPr="003B673C">
        <w:rPr>
          <w:rFonts w:ascii="Times New Roman" w:hAnsi="Times New Roman" w:cs="Times New Roman"/>
          <w:sz w:val="28"/>
          <w:szCs w:val="28"/>
          <w:lang w:val="uk-UA"/>
        </w:rPr>
        <w:t xml:space="preserve">Висновки до розділу </w:t>
      </w:r>
      <w:r w:rsidR="008F6AB5" w:rsidRPr="003B673C">
        <w:rPr>
          <w:rFonts w:ascii="Times New Roman" w:hAnsi="Times New Roman" w:cs="Times New Roman"/>
          <w:sz w:val="28"/>
          <w:szCs w:val="28"/>
          <w:lang w:val="uk-UA"/>
        </w:rPr>
        <w:t>3</w:t>
      </w:r>
      <w:r w:rsidRPr="003B673C">
        <w:rPr>
          <w:rFonts w:ascii="Times New Roman" w:hAnsi="Times New Roman" w:cs="Times New Roman"/>
          <w:sz w:val="28"/>
          <w:szCs w:val="28"/>
          <w:lang w:val="uk-UA"/>
        </w:rPr>
        <w:tab/>
      </w:r>
      <w:r w:rsidR="00835C76" w:rsidRPr="005C0666">
        <w:rPr>
          <w:rFonts w:ascii="Times New Roman" w:hAnsi="Times New Roman" w:cs="Times New Roman"/>
          <w:sz w:val="28"/>
          <w:szCs w:val="28"/>
        </w:rPr>
        <w:t>7</w:t>
      </w:r>
      <w:r w:rsidR="00403E17">
        <w:rPr>
          <w:rFonts w:ascii="Times New Roman" w:hAnsi="Times New Roman" w:cs="Times New Roman"/>
          <w:sz w:val="28"/>
          <w:szCs w:val="28"/>
        </w:rPr>
        <w:t>9</w:t>
      </w:r>
    </w:p>
    <w:p w:rsidR="00EB7F77" w:rsidRPr="005C0666" w:rsidRDefault="00EB7F77" w:rsidP="00EB7F77">
      <w:pPr>
        <w:tabs>
          <w:tab w:val="left" w:leader="dot" w:pos="9072"/>
        </w:tabs>
        <w:spacing w:line="360" w:lineRule="auto"/>
        <w:jc w:val="both"/>
        <w:rPr>
          <w:rFonts w:ascii="Times New Roman" w:hAnsi="Times New Roman" w:cs="Times New Roman"/>
          <w:sz w:val="28"/>
          <w:szCs w:val="28"/>
        </w:rPr>
      </w:pPr>
      <w:r w:rsidRPr="003B673C">
        <w:rPr>
          <w:rFonts w:ascii="Times New Roman" w:hAnsi="Times New Roman" w:cs="Times New Roman"/>
          <w:b/>
          <w:bCs/>
          <w:sz w:val="28"/>
          <w:szCs w:val="28"/>
          <w:lang w:val="uk-UA"/>
        </w:rPr>
        <w:t>ВИСНОВКИ</w:t>
      </w:r>
      <w:r w:rsidRPr="003B673C">
        <w:rPr>
          <w:rFonts w:ascii="Times New Roman" w:hAnsi="Times New Roman" w:cs="Times New Roman"/>
          <w:sz w:val="28"/>
          <w:szCs w:val="28"/>
          <w:lang w:val="uk-UA"/>
        </w:rPr>
        <w:tab/>
      </w:r>
      <w:r w:rsidR="00403E17">
        <w:rPr>
          <w:rFonts w:ascii="Times New Roman" w:hAnsi="Times New Roman" w:cs="Times New Roman"/>
          <w:sz w:val="28"/>
          <w:szCs w:val="28"/>
        </w:rPr>
        <w:t>81</w:t>
      </w:r>
    </w:p>
    <w:p w:rsidR="00EB7F77" w:rsidRPr="005C0666" w:rsidRDefault="00EB7F77" w:rsidP="00EB7F77">
      <w:pPr>
        <w:tabs>
          <w:tab w:val="left" w:leader="dot" w:pos="9072"/>
        </w:tabs>
        <w:spacing w:line="360" w:lineRule="auto"/>
        <w:rPr>
          <w:rFonts w:ascii="Times New Roman" w:hAnsi="Times New Roman" w:cs="Times New Roman"/>
          <w:sz w:val="28"/>
          <w:szCs w:val="28"/>
        </w:rPr>
      </w:pPr>
      <w:r w:rsidRPr="003B673C">
        <w:rPr>
          <w:rFonts w:ascii="Times New Roman" w:hAnsi="Times New Roman" w:cs="Times New Roman"/>
          <w:b/>
          <w:bCs/>
          <w:sz w:val="28"/>
          <w:szCs w:val="28"/>
          <w:lang w:val="uk-UA"/>
        </w:rPr>
        <w:t>СПИСОК ВИКОРИСТАНИХ ДЖЕРЕЛ</w:t>
      </w:r>
      <w:r w:rsidRPr="003B673C">
        <w:rPr>
          <w:rFonts w:ascii="Times New Roman" w:hAnsi="Times New Roman" w:cs="Times New Roman"/>
          <w:sz w:val="28"/>
          <w:szCs w:val="28"/>
          <w:lang w:val="uk-UA"/>
        </w:rPr>
        <w:tab/>
      </w:r>
      <w:r w:rsidR="00835C76" w:rsidRPr="005C0666">
        <w:rPr>
          <w:rFonts w:ascii="Times New Roman" w:hAnsi="Times New Roman" w:cs="Times New Roman"/>
          <w:sz w:val="28"/>
          <w:szCs w:val="28"/>
        </w:rPr>
        <w:t>8</w:t>
      </w:r>
      <w:r w:rsidR="00403E17">
        <w:rPr>
          <w:rFonts w:ascii="Times New Roman" w:hAnsi="Times New Roman" w:cs="Times New Roman"/>
          <w:sz w:val="28"/>
          <w:szCs w:val="28"/>
        </w:rPr>
        <w:t>5</w:t>
      </w:r>
    </w:p>
    <w:p w:rsidR="00EB7F77" w:rsidRPr="003B673C" w:rsidRDefault="00EB7F77" w:rsidP="00EB7F77">
      <w:pPr>
        <w:tabs>
          <w:tab w:val="left" w:leader="dot" w:pos="9072"/>
        </w:tabs>
        <w:spacing w:line="360" w:lineRule="auto"/>
        <w:rPr>
          <w:rFonts w:ascii="Times New Roman" w:hAnsi="Times New Roman" w:cs="Times New Roman"/>
          <w:sz w:val="28"/>
          <w:szCs w:val="28"/>
          <w:lang w:val="uk-UA"/>
        </w:rPr>
      </w:pPr>
      <w:r w:rsidRPr="003B673C">
        <w:rPr>
          <w:rFonts w:ascii="Times New Roman" w:hAnsi="Times New Roman" w:cs="Times New Roman"/>
          <w:b/>
          <w:bCs/>
          <w:sz w:val="28"/>
          <w:szCs w:val="28"/>
          <w:lang w:val="uk-UA"/>
        </w:rPr>
        <w:t>ДОДАТКИ</w:t>
      </w:r>
      <w:r w:rsidRPr="003B673C">
        <w:rPr>
          <w:rFonts w:ascii="Times New Roman" w:hAnsi="Times New Roman" w:cs="Times New Roman"/>
          <w:sz w:val="28"/>
          <w:szCs w:val="28"/>
          <w:lang w:val="uk-UA"/>
        </w:rPr>
        <w:tab/>
      </w:r>
      <w:r w:rsidR="00835C76" w:rsidRPr="005C0666">
        <w:rPr>
          <w:rFonts w:ascii="Times New Roman" w:hAnsi="Times New Roman" w:cs="Times New Roman"/>
          <w:sz w:val="28"/>
          <w:szCs w:val="28"/>
        </w:rPr>
        <w:t>9</w:t>
      </w:r>
      <w:r w:rsidR="00403E17">
        <w:rPr>
          <w:rFonts w:ascii="Times New Roman" w:hAnsi="Times New Roman" w:cs="Times New Roman"/>
          <w:sz w:val="28"/>
          <w:szCs w:val="28"/>
        </w:rPr>
        <w:t>2</w:t>
      </w:r>
      <w:r w:rsidRPr="003B673C">
        <w:rPr>
          <w:rFonts w:ascii="Times New Roman" w:hAnsi="Times New Roman" w:cs="Times New Roman"/>
          <w:sz w:val="28"/>
          <w:szCs w:val="28"/>
          <w:lang w:val="uk-UA"/>
        </w:rPr>
        <w:br w:type="page"/>
      </w:r>
    </w:p>
    <w:p w:rsidR="00EB7F77" w:rsidRPr="003B673C" w:rsidRDefault="00EB7F77" w:rsidP="00EB7F77">
      <w:pPr>
        <w:spacing w:line="360" w:lineRule="auto"/>
        <w:ind w:firstLine="709"/>
        <w:jc w:val="center"/>
        <w:rPr>
          <w:rFonts w:ascii="Times New Roman" w:hAnsi="Times New Roman" w:cs="Times New Roman"/>
          <w:b/>
          <w:bCs/>
          <w:sz w:val="28"/>
          <w:szCs w:val="28"/>
          <w:lang w:val="uk-UA"/>
        </w:rPr>
      </w:pPr>
      <w:r w:rsidRPr="003B673C">
        <w:rPr>
          <w:rFonts w:ascii="Times New Roman" w:hAnsi="Times New Roman" w:cs="Times New Roman"/>
          <w:b/>
          <w:bCs/>
          <w:sz w:val="28"/>
          <w:szCs w:val="28"/>
          <w:lang w:val="uk-UA"/>
        </w:rPr>
        <w:lastRenderedPageBreak/>
        <w:t>ВСТУП</w:t>
      </w:r>
    </w:p>
    <w:p w:rsidR="00EB7F77" w:rsidRPr="003B673C" w:rsidRDefault="00EB7F77" w:rsidP="00EB7F77">
      <w:pPr>
        <w:spacing w:line="360" w:lineRule="auto"/>
        <w:ind w:firstLine="709"/>
        <w:rPr>
          <w:rFonts w:ascii="Times New Roman" w:hAnsi="Times New Roman" w:cs="Times New Roman"/>
          <w:sz w:val="28"/>
          <w:szCs w:val="28"/>
          <w:lang w:val="uk-UA"/>
        </w:rPr>
      </w:pPr>
    </w:p>
    <w:p w:rsidR="004A1C28" w:rsidRPr="003B673C" w:rsidRDefault="004A1C28" w:rsidP="004A1C28">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У сучасному інформаційному суспільстві доступ до інтернету та соціальних мереж став невідʼємною частиною життя багатьох людей, включаючи молодших школярів. Вони активно взаємодіють в онлайн- середовищі, спілкуються, діляться інформацією та беруть участь у різних інтернет-активностях, користуються різними соціальними мережами, месенджерами та онлайн-платформами для спілкування та розваг. Безконтрольне проведення часу в інтернеті може призводити до різних негативних наслідків, що впливають на психічний та соціальний розвиток дитини.</w:t>
      </w:r>
    </w:p>
    <w:p w:rsidR="004A1C28" w:rsidRPr="003B673C" w:rsidRDefault="004A1C28" w:rsidP="004A1C28">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Однією з важливих проблем, з якою стикаються молодші школярі в онлайн-середовищі, є кібербулінг. Це форма електронного насильства, за якої діти зазнають психологічної агресії з боку своїх однолітків. Кібербулінг представляє серйозну загрозу для суспільства та особливо для молодших школярів тому що може мати серйозні наслідки для жертв, включаючи: </w:t>
      </w:r>
    </w:p>
    <w:p w:rsidR="004A1C28" w:rsidRPr="003B673C" w:rsidRDefault="004A1C28" w:rsidP="004A1C28">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1) Психологічні проблеми: тривога, депресія, низька самооцінка, а іноді й думки про самогубство.</w:t>
      </w:r>
    </w:p>
    <w:p w:rsidR="004A1C28" w:rsidRPr="003B673C" w:rsidRDefault="004A1C28" w:rsidP="004A1C28">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2) Соціальна ізоляція: діти можуть стати обʼєктом насмішок у соцмережах, що веде до відчуження.</w:t>
      </w:r>
    </w:p>
    <w:p w:rsidR="004A1C28" w:rsidRPr="003B673C" w:rsidRDefault="004A1C28" w:rsidP="004A1C28">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3) Проблеми з навчанням: стрес через кібербулінг впливає на концентрацію і результати в школі.</w:t>
      </w:r>
    </w:p>
    <w:p w:rsidR="004A1C28" w:rsidRPr="003B673C" w:rsidRDefault="004A1C28" w:rsidP="004A1C28">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4) Фізичні прояви стресу: головний біль, безсоння, втрата апетиту.</w:t>
      </w:r>
    </w:p>
    <w:p w:rsidR="004A1C28" w:rsidRPr="003B673C" w:rsidRDefault="004A1C28" w:rsidP="004A1C28">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5) Довгострокові наслідки: знижена самооцінка і проблеми з психічним здоров'ям у майбутньому.</w:t>
      </w:r>
    </w:p>
    <w:p w:rsidR="00147ABA" w:rsidRPr="003B673C" w:rsidRDefault="004A1C28" w:rsidP="004A1C28">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Зростає соціальний запит на вирішення цієї проблеми. У багатьох країнах, таких як США, Великобританія, Канада, та інших, законодавство посилює відповідальність за кібербулінг. Дослідницькі установи та організації, такі як ЮНІСЕФ та ВООЗ, активно працюють над програмами для запобігання кібербулінгу та допомоги жертвам. Школи також </w:t>
      </w:r>
      <w:r w:rsidRPr="003B673C">
        <w:rPr>
          <w:rFonts w:ascii="Times New Roman" w:hAnsi="Times New Roman" w:cs="Times New Roman"/>
          <w:sz w:val="28"/>
          <w:szCs w:val="28"/>
          <w:lang w:val="uk-UA"/>
        </w:rPr>
        <w:lastRenderedPageBreak/>
        <w:t>впроваджують антибулінгові програми. Вивчення особистісних характеристик дітей, схильних до кібербулінгу, дозволяє краще зрозуміти причини і розробити ефективні стратегії його подолання.</w:t>
      </w:r>
    </w:p>
    <w:p w:rsidR="00A91ED9" w:rsidRPr="003B673C" w:rsidRDefault="00A91ED9" w:rsidP="00A91ED9">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Найбільш відомими дослідниками в темі кібербулінгу є Hinduja, S. і Patchin, J.W. (США). Вони спільно провели чимало досліджень у галузі кібербулінгу та інтернет-безпеки, і визнані експертами з цих питань. Серед їхніх ключових робіт:</w:t>
      </w:r>
    </w:p>
    <w:p w:rsidR="00A91ED9" w:rsidRPr="003B673C" w:rsidRDefault="00A91ED9" w:rsidP="00A91ED9">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«Cyberbullying: Identification, Prevention, and Response» (2009) – дослідження, що пропонує модель ідентифікації, запобігання та реагування на кібербулінг</w:t>
      </w:r>
      <w:r w:rsidR="00105B4F" w:rsidRPr="003B673C">
        <w:rPr>
          <w:rFonts w:ascii="Times New Roman" w:hAnsi="Times New Roman" w:cs="Times New Roman"/>
          <w:sz w:val="28"/>
          <w:szCs w:val="28"/>
          <w:lang w:val="uk-UA"/>
        </w:rPr>
        <w:t xml:space="preserve"> [47]</w:t>
      </w:r>
      <w:r w:rsidRPr="003B673C">
        <w:rPr>
          <w:rFonts w:ascii="Times New Roman" w:hAnsi="Times New Roman" w:cs="Times New Roman"/>
          <w:sz w:val="28"/>
          <w:szCs w:val="28"/>
          <w:lang w:val="uk-UA"/>
        </w:rPr>
        <w:t>;</w:t>
      </w:r>
    </w:p>
    <w:p w:rsidR="00A91ED9" w:rsidRPr="003B673C" w:rsidRDefault="00A91ED9" w:rsidP="00A91ED9">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«Bullying Beyond the Schoolyard: Preventing and Responding to Cyberbullying» (2008) – огляд різних аспектів кібербулінгу та стратегії боротьби з ним</w:t>
      </w:r>
      <w:r w:rsidR="00105B4F" w:rsidRPr="003B673C">
        <w:rPr>
          <w:rFonts w:ascii="Times New Roman" w:hAnsi="Times New Roman" w:cs="Times New Roman"/>
          <w:sz w:val="28"/>
          <w:szCs w:val="28"/>
          <w:lang w:val="uk-UA"/>
        </w:rPr>
        <w:t xml:space="preserve"> [45]</w:t>
      </w:r>
      <w:r w:rsidRPr="003B673C">
        <w:rPr>
          <w:rFonts w:ascii="Times New Roman" w:hAnsi="Times New Roman" w:cs="Times New Roman"/>
          <w:sz w:val="28"/>
          <w:szCs w:val="28"/>
          <w:lang w:val="uk-UA"/>
        </w:rPr>
        <w:t>;</w:t>
      </w:r>
    </w:p>
    <w:p w:rsidR="00A91ED9" w:rsidRPr="003B673C" w:rsidRDefault="00A91ED9" w:rsidP="00A91ED9">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«Cyberbullying Research Summary: Cyberbullying and Suicide» (2010) – аналіз звʼязку між кібербулінгом і самогубством з рекомендаціями щодо запобігання цим наслідкам</w:t>
      </w:r>
      <w:r w:rsidR="00105B4F" w:rsidRPr="003B673C">
        <w:rPr>
          <w:rFonts w:ascii="Times New Roman" w:hAnsi="Times New Roman" w:cs="Times New Roman"/>
          <w:sz w:val="28"/>
          <w:szCs w:val="28"/>
          <w:lang w:val="uk-UA"/>
        </w:rPr>
        <w:t xml:space="preserve"> [48]</w:t>
      </w:r>
      <w:r w:rsidRPr="003B673C">
        <w:rPr>
          <w:rFonts w:ascii="Times New Roman" w:hAnsi="Times New Roman" w:cs="Times New Roman"/>
          <w:sz w:val="28"/>
          <w:szCs w:val="28"/>
          <w:lang w:val="uk-UA"/>
        </w:rPr>
        <w:t>.</w:t>
      </w:r>
    </w:p>
    <w:p w:rsidR="00A91ED9" w:rsidRPr="003B673C" w:rsidRDefault="00A91ED9" w:rsidP="00A91ED9">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Також значний внесок зробили інші вчені, такі як: Розалінд Вісманн Ковальскі – професор психології, яка досліджує соціальну динаміку серед підлітків, включаючи кібербулінг; Сьюзен Лімбер – професор психології, спеціаліст зі шкільного насильства та кібербулінгу; Патрісія Агатстон – психолог та консультант з питань кібербулінгу та інтернет-безпеки. Також у цій галузі відзначилися дослідники, такі як Mishna, F., Tokunaga, R.S., тощо</w:t>
      </w:r>
      <w:r w:rsidR="00105B4F" w:rsidRPr="003B673C">
        <w:rPr>
          <w:rFonts w:ascii="Times New Roman" w:hAnsi="Times New Roman" w:cs="Times New Roman"/>
          <w:sz w:val="28"/>
          <w:szCs w:val="28"/>
          <w:lang w:val="uk-UA"/>
        </w:rPr>
        <w:t xml:space="preserve"> [</w:t>
      </w:r>
      <w:r w:rsidR="000B6B85" w:rsidRPr="003B673C">
        <w:rPr>
          <w:rFonts w:ascii="Times New Roman" w:hAnsi="Times New Roman" w:cs="Times New Roman"/>
          <w:sz w:val="28"/>
          <w:szCs w:val="28"/>
          <w:lang w:val="uk-UA"/>
        </w:rPr>
        <w:t>49; 51; 59</w:t>
      </w:r>
      <w:r w:rsidR="00105B4F" w:rsidRPr="003B673C">
        <w:rPr>
          <w:rFonts w:ascii="Times New Roman" w:hAnsi="Times New Roman" w:cs="Times New Roman"/>
          <w:sz w:val="28"/>
          <w:szCs w:val="28"/>
          <w:lang w:val="uk-UA"/>
        </w:rPr>
        <w:t>]</w:t>
      </w:r>
      <w:r w:rsidR="000B6B85" w:rsidRPr="003B673C">
        <w:rPr>
          <w:rFonts w:ascii="Times New Roman" w:hAnsi="Times New Roman" w:cs="Times New Roman"/>
          <w:sz w:val="28"/>
          <w:szCs w:val="28"/>
          <w:lang w:val="uk-UA"/>
        </w:rPr>
        <w:t>.</w:t>
      </w:r>
    </w:p>
    <w:p w:rsidR="00515865" w:rsidRPr="00515865" w:rsidRDefault="00F45881" w:rsidP="00EB7F77">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В Україні дослідження кібербулінгу є відносно новим напрямом, але поступово розвивається. </w:t>
      </w:r>
      <w:r w:rsidR="00E21AFE" w:rsidRPr="00E21AFE">
        <w:rPr>
          <w:rFonts w:ascii="Times New Roman" w:hAnsi="Times New Roman" w:cs="Times New Roman"/>
          <w:sz w:val="28"/>
          <w:szCs w:val="28"/>
          <w:lang w:val="uk-UA"/>
        </w:rPr>
        <w:t>У колі українських вчених, що досліджували цю проблему, можна виділити кілька науковців.</w:t>
      </w:r>
      <w:r w:rsidR="00E21AFE" w:rsidRPr="00E21AFE">
        <w:rPr>
          <w:sz w:val="32"/>
          <w:lang w:val="uk-UA"/>
        </w:rPr>
        <w:t xml:space="preserve"> </w:t>
      </w:r>
      <w:r w:rsidRPr="003B673C">
        <w:rPr>
          <w:rFonts w:ascii="Times New Roman" w:hAnsi="Times New Roman" w:cs="Times New Roman"/>
          <w:sz w:val="28"/>
          <w:szCs w:val="28"/>
          <w:lang w:val="uk-UA"/>
        </w:rPr>
        <w:t>Оксана Шиян – кандидат психологічних наук, професор кафедри психології Київського національного університету імені Тараса Шевченка. Її наукова діяльність охоплює дослідження соціальних та психологічних аспектів кібербулінгу, особливо серед підлітків</w:t>
      </w:r>
      <w:r w:rsidR="000B6B85" w:rsidRPr="003B673C">
        <w:rPr>
          <w:rFonts w:ascii="Times New Roman" w:hAnsi="Times New Roman" w:cs="Times New Roman"/>
          <w:sz w:val="28"/>
          <w:szCs w:val="28"/>
          <w:lang w:val="uk-UA"/>
        </w:rPr>
        <w:t xml:space="preserve"> [39]</w:t>
      </w:r>
      <w:r w:rsidRPr="003B673C">
        <w:rPr>
          <w:rFonts w:ascii="Times New Roman" w:hAnsi="Times New Roman" w:cs="Times New Roman"/>
          <w:sz w:val="28"/>
          <w:szCs w:val="28"/>
          <w:lang w:val="uk-UA"/>
        </w:rPr>
        <w:t xml:space="preserve">. Юлія Зезюліна – науковець і доцент кафедри психології </w:t>
      </w:r>
      <w:r w:rsidRPr="003B673C">
        <w:rPr>
          <w:rFonts w:ascii="Times New Roman" w:hAnsi="Times New Roman" w:cs="Times New Roman"/>
          <w:sz w:val="28"/>
          <w:szCs w:val="28"/>
          <w:lang w:val="uk-UA"/>
        </w:rPr>
        <w:lastRenderedPageBreak/>
        <w:t>та соціальної роботи Дніпровського національного університету імені Олеся Гончара. Вона вивчає кібербулінг як прояв агресивної поведінки в інтернеті, а також досліджує вплив кібербулінгу на психологічне здоровʼя молоді</w:t>
      </w:r>
      <w:r w:rsidR="000B6B85" w:rsidRPr="003B673C">
        <w:rPr>
          <w:rFonts w:ascii="Times New Roman" w:hAnsi="Times New Roman" w:cs="Times New Roman"/>
          <w:sz w:val="28"/>
          <w:szCs w:val="28"/>
          <w:lang w:val="uk-UA"/>
        </w:rPr>
        <w:t xml:space="preserve"> [23]</w:t>
      </w:r>
      <w:r w:rsidRPr="003B673C">
        <w:rPr>
          <w:rFonts w:ascii="Times New Roman" w:hAnsi="Times New Roman" w:cs="Times New Roman"/>
          <w:sz w:val="28"/>
          <w:szCs w:val="28"/>
          <w:lang w:val="uk-UA"/>
        </w:rPr>
        <w:t>. Ірина Топузова – доктор педагогічних наук, професор, науковець в області медіаосвіти та кіберпростору. Її дослідження включають вивчення впливу кібербулінгу на поведінку та безпеку дітей і молоді в Інтернеті</w:t>
      </w:r>
      <w:r w:rsidR="000B6B85" w:rsidRPr="003B673C">
        <w:rPr>
          <w:rFonts w:ascii="Times New Roman" w:hAnsi="Times New Roman" w:cs="Times New Roman"/>
          <w:sz w:val="28"/>
          <w:szCs w:val="28"/>
          <w:lang w:val="uk-UA"/>
        </w:rPr>
        <w:t xml:space="preserve"> [34]</w:t>
      </w:r>
      <w:r w:rsidRPr="003B673C">
        <w:rPr>
          <w:rFonts w:ascii="Times New Roman" w:hAnsi="Times New Roman" w:cs="Times New Roman"/>
          <w:sz w:val="28"/>
          <w:szCs w:val="28"/>
          <w:lang w:val="uk-UA"/>
        </w:rPr>
        <w:t>. Олена Агеєва – викладачка та дослідниця з Київського національного університету культури і мистецтв, яка спеціалізується на питаннях інтернет-безпеки та запобігання кібербулінгу серед студентської молоді</w:t>
      </w:r>
      <w:r w:rsidR="000B6B85" w:rsidRPr="003B673C">
        <w:rPr>
          <w:rFonts w:ascii="Times New Roman" w:hAnsi="Times New Roman" w:cs="Times New Roman"/>
          <w:sz w:val="28"/>
          <w:szCs w:val="28"/>
          <w:lang w:val="uk-UA"/>
        </w:rPr>
        <w:t xml:space="preserve"> [1]</w:t>
      </w:r>
      <w:r w:rsidRPr="003B673C">
        <w:rPr>
          <w:rFonts w:ascii="Times New Roman" w:hAnsi="Times New Roman" w:cs="Times New Roman"/>
          <w:sz w:val="28"/>
          <w:szCs w:val="28"/>
          <w:lang w:val="uk-UA"/>
        </w:rPr>
        <w:t xml:space="preserve">. </w:t>
      </w:r>
      <w:r w:rsidR="00515865" w:rsidRPr="00515865">
        <w:rPr>
          <w:rFonts w:ascii="Times New Roman" w:hAnsi="Times New Roman" w:cs="Times New Roman"/>
          <w:sz w:val="28"/>
          <w:szCs w:val="28"/>
          <w:lang w:val="uk-UA"/>
        </w:rPr>
        <w:t>Ці та інші українські науковці сприяють дослідженню питань кібербулінгу та його впливу на психічне здоров'я дітей і підлітків, а також займаються створенням програм профілактики та інтервенцій для боротьби з кібернасильством.</w:t>
      </w:r>
    </w:p>
    <w:p w:rsidR="00A91ED9" w:rsidRPr="003B673C" w:rsidRDefault="00515865" w:rsidP="00EB7F77">
      <w:pPr>
        <w:spacing w:line="360" w:lineRule="auto"/>
        <w:ind w:firstLine="709"/>
        <w:jc w:val="both"/>
        <w:rPr>
          <w:rFonts w:ascii="Times New Roman" w:hAnsi="Times New Roman" w:cs="Times New Roman"/>
          <w:sz w:val="28"/>
          <w:szCs w:val="28"/>
          <w:lang w:val="uk-UA"/>
        </w:rPr>
      </w:pPr>
      <w:r w:rsidRPr="00515865">
        <w:rPr>
          <w:rFonts w:ascii="Times New Roman" w:hAnsi="Times New Roman" w:cs="Times New Roman"/>
          <w:sz w:val="28"/>
          <w:szCs w:val="28"/>
          <w:lang w:val="uk-UA"/>
        </w:rPr>
        <w:t xml:space="preserve">Дослідження особистісних характеристик молодших школярів, які піддаються кібербулінгу, є важливим і актуальним напрямком наукових досліджень. Аналіз рис особистості дітей, </w:t>
      </w:r>
      <w:r w:rsidR="0036262F">
        <w:rPr>
          <w:rFonts w:ascii="Times New Roman" w:hAnsi="Times New Roman" w:cs="Times New Roman"/>
          <w:sz w:val="28"/>
          <w:szCs w:val="28"/>
          <w:lang w:val="uk-UA"/>
        </w:rPr>
        <w:t>що</w:t>
      </w:r>
      <w:r w:rsidRPr="00515865">
        <w:rPr>
          <w:rFonts w:ascii="Times New Roman" w:hAnsi="Times New Roman" w:cs="Times New Roman"/>
          <w:sz w:val="28"/>
          <w:szCs w:val="28"/>
          <w:lang w:val="uk-UA"/>
        </w:rPr>
        <w:t xml:space="preserve"> зазнають кібербулінгу, допомагає глибше зрозуміти фактори, </w:t>
      </w:r>
      <w:r w:rsidR="0036262F">
        <w:rPr>
          <w:rFonts w:ascii="Times New Roman" w:hAnsi="Times New Roman" w:cs="Times New Roman"/>
          <w:sz w:val="28"/>
          <w:szCs w:val="28"/>
          <w:lang w:val="uk-UA"/>
        </w:rPr>
        <w:t>які</w:t>
      </w:r>
      <w:r w:rsidRPr="00515865">
        <w:rPr>
          <w:rFonts w:ascii="Times New Roman" w:hAnsi="Times New Roman" w:cs="Times New Roman"/>
          <w:sz w:val="28"/>
          <w:szCs w:val="28"/>
          <w:lang w:val="uk-UA"/>
        </w:rPr>
        <w:t xml:space="preserve"> впливають на їхню вразливість до цього явища. Вивчення цих факторів сприятиме створенню ефективних стратегій профілактики та підтримки для учнів початкових класів.</w:t>
      </w:r>
      <w:r>
        <w:rPr>
          <w:lang w:val="uk-UA"/>
        </w:rPr>
        <w:t xml:space="preserve"> </w:t>
      </w:r>
      <w:r w:rsidR="00A91ED9" w:rsidRPr="003B673C">
        <w:rPr>
          <w:rFonts w:ascii="Times New Roman" w:hAnsi="Times New Roman" w:cs="Times New Roman"/>
          <w:sz w:val="28"/>
          <w:szCs w:val="28"/>
          <w:lang w:val="uk-UA"/>
        </w:rPr>
        <w:t>Окрім того, дослідження таких аспектів особистості допомагає розкрити причини та механізми кібербулінгу, що, в свою чергу, надасть можливість створити більш цілеспрямовані та дієві програми для боротьби з цим явищем. Таким чином, аналіз особистісних характеристик дітей, які стають жертвами кібербулінгу, є ключовим для розробки заходів щодо запобігання, надання підтримки та забезпечення психологічного здоровʼя і безпеки дітей в цифровому просторі.</w:t>
      </w:r>
    </w:p>
    <w:p w:rsidR="00EB7F77" w:rsidRPr="003B673C" w:rsidRDefault="00EB7F77" w:rsidP="00EE53F1">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b/>
          <w:bCs/>
          <w:sz w:val="28"/>
          <w:szCs w:val="28"/>
          <w:lang w:val="uk-UA"/>
        </w:rPr>
        <w:t>Мета дослідження:</w:t>
      </w:r>
      <w:r w:rsidRPr="003B673C">
        <w:rPr>
          <w:rFonts w:ascii="Times New Roman" w:hAnsi="Times New Roman" w:cs="Times New Roman"/>
          <w:sz w:val="28"/>
          <w:szCs w:val="28"/>
          <w:lang w:val="uk-UA"/>
        </w:rPr>
        <w:t xml:space="preserve"> </w:t>
      </w:r>
      <w:r w:rsidR="00EE53F1" w:rsidRPr="003B673C">
        <w:rPr>
          <w:rFonts w:ascii="Times New Roman" w:hAnsi="Times New Roman" w:cs="Times New Roman"/>
          <w:sz w:val="28"/>
          <w:szCs w:val="28"/>
          <w:lang w:val="uk-UA"/>
        </w:rPr>
        <w:t>теоретично обґрунтувати та емпірично дослідити особливост</w:t>
      </w:r>
      <w:r w:rsidR="008E6423" w:rsidRPr="003B673C">
        <w:rPr>
          <w:rFonts w:ascii="Times New Roman" w:hAnsi="Times New Roman" w:cs="Times New Roman"/>
          <w:sz w:val="28"/>
          <w:szCs w:val="28"/>
          <w:lang w:val="uk-UA"/>
        </w:rPr>
        <w:t>і</w:t>
      </w:r>
      <w:r w:rsidR="00EE53F1" w:rsidRPr="003B673C">
        <w:rPr>
          <w:rFonts w:ascii="Times New Roman" w:hAnsi="Times New Roman" w:cs="Times New Roman"/>
          <w:sz w:val="28"/>
          <w:szCs w:val="28"/>
          <w:lang w:val="uk-UA"/>
        </w:rPr>
        <w:t xml:space="preserve"> особистості молодшого школяра</w:t>
      </w:r>
      <w:r w:rsidR="00DF0BEE" w:rsidRPr="003B673C">
        <w:rPr>
          <w:rFonts w:ascii="Times New Roman" w:hAnsi="Times New Roman" w:cs="Times New Roman"/>
          <w:sz w:val="28"/>
          <w:szCs w:val="28"/>
          <w:lang w:val="uk-UA"/>
        </w:rPr>
        <w:t xml:space="preserve">, який піддається </w:t>
      </w:r>
      <w:r w:rsidR="00EE53F1" w:rsidRPr="003B673C">
        <w:rPr>
          <w:rFonts w:ascii="Times New Roman" w:hAnsi="Times New Roman" w:cs="Times New Roman"/>
          <w:sz w:val="28"/>
          <w:szCs w:val="28"/>
          <w:lang w:val="uk-UA"/>
        </w:rPr>
        <w:t>кібербулінгу.</w:t>
      </w:r>
    </w:p>
    <w:p w:rsidR="00EB7F77" w:rsidRPr="003B673C" w:rsidRDefault="00EB7F77" w:rsidP="00EB7F77">
      <w:pPr>
        <w:spacing w:line="360" w:lineRule="auto"/>
        <w:ind w:firstLine="709"/>
        <w:jc w:val="both"/>
        <w:rPr>
          <w:rFonts w:ascii="Times New Roman" w:hAnsi="Times New Roman" w:cs="Times New Roman"/>
          <w:b/>
          <w:bCs/>
          <w:sz w:val="28"/>
          <w:szCs w:val="28"/>
          <w:lang w:val="uk-UA"/>
        </w:rPr>
      </w:pPr>
      <w:r w:rsidRPr="003B673C">
        <w:rPr>
          <w:rFonts w:ascii="Times New Roman" w:hAnsi="Times New Roman" w:cs="Times New Roman"/>
          <w:b/>
          <w:bCs/>
          <w:sz w:val="28"/>
          <w:szCs w:val="28"/>
          <w:lang w:val="uk-UA"/>
        </w:rPr>
        <w:t>Завдання дослідження:</w:t>
      </w:r>
    </w:p>
    <w:p w:rsidR="00EE53F1" w:rsidRPr="0036262F" w:rsidRDefault="00EB7F77" w:rsidP="0036262F">
      <w:pPr>
        <w:pStyle w:val="af"/>
        <w:spacing w:line="360" w:lineRule="auto"/>
        <w:rPr>
          <w:sz w:val="28"/>
          <w:szCs w:val="28"/>
          <w:lang w:val="uk-UA"/>
        </w:rPr>
      </w:pPr>
      <w:r w:rsidRPr="003B673C">
        <w:rPr>
          <w:sz w:val="28"/>
          <w:szCs w:val="28"/>
          <w:lang w:val="uk-UA"/>
        </w:rPr>
        <w:lastRenderedPageBreak/>
        <w:t>1. Проаналізувати поняття «</w:t>
      </w:r>
      <w:r w:rsidR="00EE53F1" w:rsidRPr="003B673C">
        <w:rPr>
          <w:sz w:val="28"/>
          <w:szCs w:val="28"/>
          <w:lang w:val="uk-UA"/>
        </w:rPr>
        <w:t>кібербулінг</w:t>
      </w:r>
      <w:r w:rsidRPr="003B673C">
        <w:rPr>
          <w:sz w:val="28"/>
          <w:szCs w:val="28"/>
          <w:lang w:val="uk-UA"/>
        </w:rPr>
        <w:t xml:space="preserve">» та </w:t>
      </w:r>
      <w:r w:rsidR="00EE53F1" w:rsidRPr="003B673C">
        <w:rPr>
          <w:sz w:val="28"/>
          <w:szCs w:val="28"/>
          <w:lang w:val="uk-UA"/>
        </w:rPr>
        <w:t>дослідити</w:t>
      </w:r>
      <w:r w:rsidRPr="003B673C">
        <w:rPr>
          <w:sz w:val="28"/>
          <w:szCs w:val="28"/>
          <w:lang w:val="uk-UA"/>
        </w:rPr>
        <w:t xml:space="preserve"> психологічні </w:t>
      </w:r>
      <w:r w:rsidR="0036262F" w:rsidRPr="0036262F">
        <w:rPr>
          <w:sz w:val="28"/>
          <w:szCs w:val="28"/>
          <w:lang w:val="uk-UA"/>
        </w:rPr>
        <w:t>особливості дітей, які навчаються в початковій школі</w:t>
      </w:r>
      <w:r w:rsidRPr="0036262F">
        <w:rPr>
          <w:sz w:val="28"/>
          <w:szCs w:val="28"/>
          <w:lang w:val="uk-UA"/>
        </w:rPr>
        <w:t>.</w:t>
      </w:r>
    </w:p>
    <w:p w:rsidR="00EB7F77" w:rsidRPr="003B673C" w:rsidRDefault="00EB7F77" w:rsidP="00EE53F1">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2. </w:t>
      </w:r>
      <w:r w:rsidR="00EE53F1" w:rsidRPr="003B673C">
        <w:rPr>
          <w:rFonts w:ascii="Times New Roman" w:hAnsi="Times New Roman" w:cs="Times New Roman"/>
          <w:sz w:val="28"/>
          <w:szCs w:val="28"/>
          <w:lang w:val="uk-UA"/>
        </w:rPr>
        <w:t>Охарактеризувати</w:t>
      </w:r>
      <w:r w:rsidRPr="003B673C">
        <w:rPr>
          <w:rFonts w:ascii="Times New Roman" w:hAnsi="Times New Roman" w:cs="Times New Roman"/>
          <w:sz w:val="28"/>
          <w:szCs w:val="28"/>
          <w:lang w:val="uk-UA"/>
        </w:rPr>
        <w:t xml:space="preserve"> </w:t>
      </w:r>
      <w:r w:rsidR="00EE53F1" w:rsidRPr="003B673C">
        <w:rPr>
          <w:rFonts w:ascii="Times New Roman" w:hAnsi="Times New Roman" w:cs="Times New Roman"/>
          <w:sz w:val="28"/>
          <w:szCs w:val="28"/>
          <w:lang w:val="uk-UA"/>
        </w:rPr>
        <w:t>взаємозв’язок кібербулінгу та особливостей особистості молодшого школяра</w:t>
      </w:r>
      <w:r w:rsidRPr="003B673C">
        <w:rPr>
          <w:rFonts w:ascii="Times New Roman" w:hAnsi="Times New Roman" w:cs="Times New Roman"/>
          <w:sz w:val="28"/>
          <w:szCs w:val="28"/>
          <w:lang w:val="uk-UA"/>
        </w:rPr>
        <w:t>.</w:t>
      </w:r>
    </w:p>
    <w:p w:rsidR="00EB7F77" w:rsidRPr="003B673C" w:rsidRDefault="00EB7F77" w:rsidP="00EB7F77">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3. Емпірично дослідити </w:t>
      </w:r>
      <w:r w:rsidR="00494902" w:rsidRPr="003B673C">
        <w:rPr>
          <w:rFonts w:ascii="Times New Roman" w:hAnsi="Times New Roman" w:cs="Times New Roman"/>
          <w:sz w:val="28"/>
          <w:szCs w:val="28"/>
          <w:lang w:val="uk-UA"/>
        </w:rPr>
        <w:t>особистість школяра, що піддається кібербулінгу</w:t>
      </w:r>
      <w:r w:rsidR="00EE53F1" w:rsidRPr="003B673C">
        <w:rPr>
          <w:rFonts w:ascii="Times New Roman" w:hAnsi="Times New Roman" w:cs="Times New Roman"/>
          <w:sz w:val="28"/>
          <w:szCs w:val="28"/>
          <w:lang w:val="uk-UA"/>
        </w:rPr>
        <w:t xml:space="preserve"> у молодшій школі.</w:t>
      </w:r>
    </w:p>
    <w:p w:rsidR="00EB7F77" w:rsidRPr="003B673C" w:rsidRDefault="00EB7F77" w:rsidP="00EB7F77">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4. Розробити методичні рекомендації</w:t>
      </w:r>
      <w:r w:rsidR="00147ABA" w:rsidRPr="003B673C">
        <w:rPr>
          <w:rFonts w:ascii="Times New Roman" w:hAnsi="Times New Roman" w:cs="Times New Roman"/>
          <w:sz w:val="28"/>
          <w:szCs w:val="28"/>
          <w:lang w:val="uk-UA"/>
        </w:rPr>
        <w:t xml:space="preserve"> для вчителів та батьків</w:t>
      </w:r>
      <w:r w:rsidRPr="003B673C">
        <w:rPr>
          <w:rFonts w:ascii="Times New Roman" w:hAnsi="Times New Roman" w:cs="Times New Roman"/>
          <w:sz w:val="28"/>
          <w:szCs w:val="28"/>
          <w:lang w:val="uk-UA"/>
        </w:rPr>
        <w:t xml:space="preserve"> щодо </w:t>
      </w:r>
      <w:r w:rsidR="00147ABA" w:rsidRPr="003B673C">
        <w:rPr>
          <w:rFonts w:ascii="Times New Roman" w:hAnsi="Times New Roman" w:cs="Times New Roman"/>
          <w:sz w:val="28"/>
          <w:szCs w:val="28"/>
          <w:lang w:val="uk-UA"/>
        </w:rPr>
        <w:t>профілактики і подолання кібербулінгу серед молодших школярів</w:t>
      </w:r>
      <w:r w:rsidRPr="003B673C">
        <w:rPr>
          <w:rFonts w:ascii="Times New Roman" w:hAnsi="Times New Roman" w:cs="Times New Roman"/>
          <w:sz w:val="28"/>
          <w:szCs w:val="28"/>
          <w:lang w:val="uk-UA"/>
        </w:rPr>
        <w:t>.</w:t>
      </w:r>
    </w:p>
    <w:p w:rsidR="00EB7F77" w:rsidRPr="003B673C" w:rsidRDefault="00EB7F77" w:rsidP="00EB7F77">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b/>
          <w:bCs/>
          <w:sz w:val="28"/>
          <w:szCs w:val="28"/>
          <w:lang w:val="uk-UA"/>
        </w:rPr>
        <w:t>Об’єкт дослідження:</w:t>
      </w:r>
      <w:r w:rsidRPr="003B673C">
        <w:rPr>
          <w:rFonts w:ascii="Times New Roman" w:hAnsi="Times New Roman" w:cs="Times New Roman"/>
          <w:sz w:val="28"/>
          <w:szCs w:val="28"/>
          <w:lang w:val="uk-UA"/>
        </w:rPr>
        <w:t xml:space="preserve"> </w:t>
      </w:r>
      <w:r w:rsidR="004D1C71" w:rsidRPr="003B673C">
        <w:rPr>
          <w:rFonts w:ascii="Times New Roman" w:hAnsi="Times New Roman" w:cs="Times New Roman"/>
          <w:sz w:val="28"/>
          <w:szCs w:val="28"/>
          <w:lang w:val="uk-UA"/>
        </w:rPr>
        <w:t>молодший школяр, який піддається кібербулінгу</w:t>
      </w:r>
      <w:r w:rsidRPr="003B673C">
        <w:rPr>
          <w:rFonts w:ascii="Times New Roman" w:hAnsi="Times New Roman" w:cs="Times New Roman"/>
          <w:sz w:val="28"/>
          <w:szCs w:val="28"/>
          <w:lang w:val="uk-UA"/>
        </w:rPr>
        <w:t>.</w:t>
      </w:r>
    </w:p>
    <w:p w:rsidR="00EB7F77" w:rsidRPr="003B673C" w:rsidRDefault="00EB7F77" w:rsidP="00EB7F77">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b/>
          <w:bCs/>
          <w:sz w:val="28"/>
          <w:szCs w:val="28"/>
          <w:lang w:val="uk-UA"/>
        </w:rPr>
        <w:t>Предмет дослідження:</w:t>
      </w:r>
      <w:r w:rsidR="00147ABA" w:rsidRPr="003B673C">
        <w:rPr>
          <w:rFonts w:ascii="Times New Roman" w:hAnsi="Times New Roman" w:cs="Times New Roman"/>
          <w:sz w:val="28"/>
          <w:szCs w:val="28"/>
          <w:lang w:val="uk-UA"/>
        </w:rPr>
        <w:t xml:space="preserve"> особливості особистості молодшого школяра, який піддається кібербулінгу</w:t>
      </w:r>
      <w:r w:rsidRPr="003B673C">
        <w:rPr>
          <w:rFonts w:ascii="Times New Roman" w:hAnsi="Times New Roman" w:cs="Times New Roman"/>
          <w:sz w:val="28"/>
          <w:szCs w:val="28"/>
          <w:lang w:val="uk-UA"/>
        </w:rPr>
        <w:t>.</w:t>
      </w:r>
    </w:p>
    <w:p w:rsidR="0036262F" w:rsidRDefault="00EB7F77" w:rsidP="00F104BF">
      <w:pPr>
        <w:spacing w:line="360" w:lineRule="auto"/>
        <w:ind w:firstLine="709"/>
        <w:jc w:val="both"/>
      </w:pPr>
      <w:r w:rsidRPr="003B673C">
        <w:rPr>
          <w:rFonts w:ascii="Times New Roman" w:hAnsi="Times New Roman" w:cs="Times New Roman"/>
          <w:b/>
          <w:bCs/>
          <w:sz w:val="28"/>
          <w:szCs w:val="28"/>
          <w:lang w:val="uk-UA"/>
        </w:rPr>
        <w:t>Методи дослідження</w:t>
      </w:r>
      <w:r w:rsidR="00147ABA" w:rsidRPr="003B673C">
        <w:rPr>
          <w:rFonts w:ascii="Times New Roman" w:hAnsi="Times New Roman" w:cs="Times New Roman"/>
          <w:b/>
          <w:bCs/>
          <w:sz w:val="28"/>
          <w:szCs w:val="28"/>
          <w:lang w:val="uk-UA"/>
        </w:rPr>
        <w:t xml:space="preserve"> </w:t>
      </w:r>
      <w:r w:rsidR="0036262F" w:rsidRPr="0036262F">
        <w:rPr>
          <w:rFonts w:ascii="Times New Roman" w:hAnsi="Times New Roman" w:cs="Times New Roman"/>
          <w:sz w:val="28"/>
          <w:szCs w:val="28"/>
        </w:rPr>
        <w:t>були обрані відповідно до мети, завдань та унікальних аспектів досліджуваного предмета та охоплювали:</w:t>
      </w:r>
    </w:p>
    <w:p w:rsidR="00F104BF" w:rsidRPr="003B673C" w:rsidRDefault="00F104BF" w:rsidP="00F104B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1. Методи теоретичного аналізу (абстрагування і конкретизація, аналіз і синтез, порівняння, класифікація та узагальнення).</w:t>
      </w:r>
    </w:p>
    <w:p w:rsidR="00F104BF" w:rsidRPr="003B673C" w:rsidRDefault="00F104BF" w:rsidP="00F104B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2. Методи обʼєктивного спостереження (анкетування</w:t>
      </w:r>
      <w:r w:rsidR="00494902" w:rsidRPr="003B673C">
        <w:rPr>
          <w:rFonts w:ascii="Times New Roman" w:hAnsi="Times New Roman" w:cs="Times New Roman"/>
          <w:sz w:val="28"/>
          <w:szCs w:val="28"/>
          <w:lang w:val="uk-UA"/>
        </w:rPr>
        <w:t xml:space="preserve"> щодо розповсюдженості насильства та цькування (булінгу) у шкільному середовищі та можливих шляхів його подолання</w:t>
      </w:r>
      <w:r w:rsidRPr="003B673C">
        <w:rPr>
          <w:rFonts w:ascii="Times New Roman" w:hAnsi="Times New Roman" w:cs="Times New Roman"/>
          <w:sz w:val="28"/>
          <w:szCs w:val="28"/>
          <w:lang w:val="uk-UA"/>
        </w:rPr>
        <w:t xml:space="preserve">, </w:t>
      </w:r>
      <w:r w:rsidR="002F49FC" w:rsidRPr="003B673C">
        <w:rPr>
          <w:rFonts w:ascii="Times New Roman" w:hAnsi="Times New Roman" w:cs="Times New Roman"/>
          <w:sz w:val="28"/>
          <w:szCs w:val="28"/>
          <w:lang w:val="uk-UA"/>
        </w:rPr>
        <w:t>опитування «Рівень інформаційної безпеки дітей»</w:t>
      </w:r>
      <w:r w:rsidRPr="003B673C">
        <w:rPr>
          <w:rFonts w:ascii="Times New Roman" w:hAnsi="Times New Roman" w:cs="Times New Roman"/>
          <w:sz w:val="28"/>
          <w:szCs w:val="28"/>
          <w:lang w:val="uk-UA"/>
        </w:rPr>
        <w:t>).</w:t>
      </w:r>
    </w:p>
    <w:p w:rsidR="00F104BF" w:rsidRPr="003B673C" w:rsidRDefault="00F104BF" w:rsidP="00523023">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3. Методи емпіричного дослідження (</w:t>
      </w:r>
      <w:r w:rsidR="00366208" w:rsidRPr="003B673C">
        <w:rPr>
          <w:rFonts w:ascii="Times New Roman" w:hAnsi="Times New Roman" w:cs="Times New Roman"/>
          <w:sz w:val="28"/>
          <w:szCs w:val="28"/>
          <w:lang w:val="uk-UA"/>
        </w:rPr>
        <w:t xml:space="preserve">методика </w:t>
      </w:r>
      <w:r w:rsidR="00700441" w:rsidRPr="003B673C">
        <w:rPr>
          <w:rFonts w:ascii="Times New Roman" w:hAnsi="Times New Roman" w:cs="Times New Roman"/>
          <w:sz w:val="28"/>
          <w:szCs w:val="28"/>
          <w:lang w:val="uk-UA"/>
        </w:rPr>
        <w:t>соціометричної матриці</w:t>
      </w:r>
      <w:r w:rsidR="00523023" w:rsidRPr="003B673C">
        <w:rPr>
          <w:rFonts w:ascii="Times New Roman" w:hAnsi="Times New Roman" w:cs="Times New Roman"/>
          <w:sz w:val="28"/>
          <w:szCs w:val="28"/>
          <w:lang w:val="uk-UA"/>
        </w:rPr>
        <w:t>, проективна методика «Політ на планету»,</w:t>
      </w:r>
      <w:r w:rsidR="008A406F" w:rsidRPr="003B673C">
        <w:rPr>
          <w:rFonts w:ascii="Times New Roman" w:hAnsi="Times New Roman" w:cs="Times New Roman"/>
          <w:sz w:val="28"/>
          <w:szCs w:val="28"/>
          <w:lang w:val="uk-UA"/>
        </w:rPr>
        <w:t xml:space="preserve"> проективний тест «Неіснуюча тварина»,</w:t>
      </w:r>
      <w:r w:rsidR="00CC1AE0" w:rsidRPr="003B673C">
        <w:rPr>
          <w:rFonts w:ascii="Times New Roman" w:hAnsi="Times New Roman" w:cs="Times New Roman"/>
          <w:sz w:val="28"/>
          <w:szCs w:val="28"/>
          <w:lang w:val="uk-UA"/>
        </w:rPr>
        <w:t xml:space="preserve"> методика «Сходинки»,</w:t>
      </w:r>
      <w:r w:rsidR="00523023" w:rsidRPr="003B673C">
        <w:rPr>
          <w:rFonts w:ascii="Times New Roman" w:hAnsi="Times New Roman" w:cs="Times New Roman"/>
          <w:sz w:val="28"/>
          <w:szCs w:val="28"/>
          <w:lang w:val="uk-UA"/>
        </w:rPr>
        <w:t xml:space="preserve"> </w:t>
      </w:r>
      <w:r w:rsidRPr="003B673C">
        <w:rPr>
          <w:rFonts w:ascii="Times New Roman" w:hAnsi="Times New Roman" w:cs="Times New Roman"/>
          <w:sz w:val="28"/>
          <w:szCs w:val="28"/>
          <w:lang w:val="uk-UA"/>
        </w:rPr>
        <w:t>а також статистична обробка даних, аналіз результатів і графічне представлення отриманих даних).</w:t>
      </w:r>
    </w:p>
    <w:p w:rsidR="00EB7F77" w:rsidRPr="00F11CB7" w:rsidRDefault="00F11CB7" w:rsidP="00E102A8">
      <w:pPr>
        <w:spacing w:line="360" w:lineRule="auto"/>
        <w:ind w:firstLine="709"/>
        <w:jc w:val="both"/>
        <w:rPr>
          <w:rFonts w:ascii="Times New Roman" w:hAnsi="Times New Roman" w:cs="Times New Roman"/>
          <w:sz w:val="28"/>
          <w:szCs w:val="28"/>
          <w:lang w:val="uk-UA"/>
        </w:rPr>
      </w:pPr>
      <w:r w:rsidRPr="00F11CB7">
        <w:rPr>
          <w:rFonts w:ascii="Times New Roman" w:hAnsi="Times New Roman" w:cs="Times New Roman"/>
          <w:sz w:val="28"/>
          <w:szCs w:val="28"/>
        </w:rPr>
        <w:t>Емпіричне дослідження здійснювалося за допомогою методів анкетування, тестування та статистичного аналізу отриманих даних.</w:t>
      </w:r>
    </w:p>
    <w:p w:rsidR="00E102A8" w:rsidRPr="003B673C" w:rsidRDefault="00E102A8" w:rsidP="00E102A8">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b/>
          <w:bCs/>
          <w:sz w:val="28"/>
          <w:szCs w:val="28"/>
          <w:lang w:val="uk-UA"/>
        </w:rPr>
        <w:t xml:space="preserve">Наукова новизна </w:t>
      </w:r>
      <w:r w:rsidR="0007712D" w:rsidRPr="003B673C">
        <w:rPr>
          <w:rFonts w:ascii="Times New Roman" w:hAnsi="Times New Roman" w:cs="Times New Roman"/>
          <w:b/>
          <w:bCs/>
          <w:sz w:val="28"/>
          <w:szCs w:val="28"/>
          <w:lang w:val="uk-UA"/>
        </w:rPr>
        <w:t>дослідження</w:t>
      </w:r>
      <w:r w:rsidRPr="003B673C">
        <w:rPr>
          <w:rFonts w:ascii="Times New Roman" w:hAnsi="Times New Roman" w:cs="Times New Roman"/>
          <w:sz w:val="28"/>
          <w:szCs w:val="28"/>
          <w:lang w:val="uk-UA"/>
        </w:rPr>
        <w:t xml:space="preserve"> – вивчення особливостей особистості молодших школярів, схильних до кібербулінгу, і вияв</w:t>
      </w:r>
      <w:r w:rsidR="0050240A" w:rsidRPr="003B673C">
        <w:rPr>
          <w:rFonts w:ascii="Times New Roman" w:hAnsi="Times New Roman" w:cs="Times New Roman"/>
          <w:sz w:val="28"/>
          <w:szCs w:val="28"/>
          <w:lang w:val="uk-UA"/>
        </w:rPr>
        <w:t>лення</w:t>
      </w:r>
      <w:r w:rsidRPr="003B673C">
        <w:rPr>
          <w:rFonts w:ascii="Times New Roman" w:hAnsi="Times New Roman" w:cs="Times New Roman"/>
          <w:sz w:val="28"/>
          <w:szCs w:val="28"/>
          <w:lang w:val="uk-UA"/>
        </w:rPr>
        <w:t xml:space="preserve"> фактор</w:t>
      </w:r>
      <w:r w:rsidR="0050240A" w:rsidRPr="003B673C">
        <w:rPr>
          <w:rFonts w:ascii="Times New Roman" w:hAnsi="Times New Roman" w:cs="Times New Roman"/>
          <w:sz w:val="28"/>
          <w:szCs w:val="28"/>
          <w:lang w:val="uk-UA"/>
        </w:rPr>
        <w:t>ів</w:t>
      </w:r>
      <w:r w:rsidRPr="003B673C">
        <w:rPr>
          <w:rFonts w:ascii="Times New Roman" w:hAnsi="Times New Roman" w:cs="Times New Roman"/>
          <w:sz w:val="28"/>
          <w:szCs w:val="28"/>
          <w:lang w:val="uk-UA"/>
        </w:rPr>
        <w:t xml:space="preserve">, що впливають на їх схильність. Це сприятиме розробці більш ефективних </w:t>
      </w:r>
      <w:r w:rsidRPr="003B673C">
        <w:rPr>
          <w:rFonts w:ascii="Times New Roman" w:hAnsi="Times New Roman" w:cs="Times New Roman"/>
          <w:sz w:val="28"/>
          <w:szCs w:val="28"/>
          <w:lang w:val="uk-UA"/>
        </w:rPr>
        <w:lastRenderedPageBreak/>
        <w:t>стратегій запобігання та допомоги дітям, а також сприятиме розвитку наукового розуміння цієї проблеми.</w:t>
      </w:r>
    </w:p>
    <w:p w:rsidR="00DF0BEE" w:rsidRPr="00651713" w:rsidRDefault="00E102A8" w:rsidP="00DF0BEE">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b/>
          <w:bCs/>
          <w:sz w:val="28"/>
          <w:szCs w:val="28"/>
          <w:lang w:val="uk-UA"/>
        </w:rPr>
        <w:t>Практична значущість.</w:t>
      </w:r>
      <w:r w:rsidRPr="003B673C">
        <w:rPr>
          <w:rFonts w:ascii="Times New Roman" w:hAnsi="Times New Roman" w:cs="Times New Roman"/>
          <w:sz w:val="28"/>
          <w:szCs w:val="28"/>
          <w:lang w:val="uk-UA"/>
        </w:rPr>
        <w:t xml:space="preserve"> Вивчення особливостей особистості молодших школярів, </w:t>
      </w:r>
      <w:r w:rsidR="00651713" w:rsidRPr="00651713">
        <w:rPr>
          <w:rFonts w:ascii="Times New Roman" w:hAnsi="Times New Roman" w:cs="Times New Roman"/>
          <w:sz w:val="28"/>
          <w:szCs w:val="28"/>
          <w:lang w:val="uk-UA"/>
        </w:rPr>
        <w:t>які піддаються кібербулінгу, має кілька практичних аспектів</w:t>
      </w:r>
      <w:r w:rsidRPr="00651713">
        <w:rPr>
          <w:rFonts w:ascii="Times New Roman" w:hAnsi="Times New Roman" w:cs="Times New Roman"/>
          <w:sz w:val="28"/>
          <w:szCs w:val="28"/>
          <w:lang w:val="uk-UA"/>
        </w:rPr>
        <w:t>:</w:t>
      </w:r>
      <w:r w:rsidRPr="00651713">
        <w:rPr>
          <w:rFonts w:ascii="Times New Roman" w:hAnsi="Times New Roman" w:cs="Times New Roman"/>
          <w:sz w:val="36"/>
          <w:szCs w:val="28"/>
          <w:lang w:val="uk-UA"/>
        </w:rPr>
        <w:t xml:space="preserve"> </w:t>
      </w:r>
      <w:r w:rsidRPr="003B673C">
        <w:rPr>
          <w:rFonts w:ascii="Times New Roman" w:hAnsi="Times New Roman" w:cs="Times New Roman"/>
          <w:sz w:val="28"/>
          <w:szCs w:val="28"/>
          <w:lang w:val="uk-UA"/>
        </w:rPr>
        <w:t>профілактика та запобігання, раннє виявлення та допомога, індивідуальний підхід, удосконалення політики та практики.</w:t>
      </w:r>
      <w:r w:rsidR="004D1C71" w:rsidRPr="003B673C">
        <w:rPr>
          <w:rFonts w:ascii="Times New Roman" w:hAnsi="Times New Roman" w:cs="Times New Roman"/>
          <w:sz w:val="28"/>
          <w:szCs w:val="28"/>
          <w:lang w:val="uk-UA"/>
        </w:rPr>
        <w:t xml:space="preserve"> </w:t>
      </w:r>
      <w:r w:rsidR="00651713" w:rsidRPr="00651713">
        <w:rPr>
          <w:rFonts w:ascii="Times New Roman" w:hAnsi="Times New Roman" w:cs="Times New Roman"/>
          <w:sz w:val="28"/>
          <w:szCs w:val="28"/>
          <w:lang w:val="uk-UA"/>
        </w:rPr>
        <w:t>Результати кваліфікаційної роботи можуть знайти застосування в професійній підготовці спеціалістів у галузі психології, а також під час підготовки педагогів і шкільних психологів.</w:t>
      </w:r>
    </w:p>
    <w:p w:rsidR="00E102A8" w:rsidRPr="003B673C" w:rsidRDefault="00E102A8" w:rsidP="00E102A8">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b/>
          <w:bCs/>
          <w:sz w:val="28"/>
          <w:szCs w:val="28"/>
          <w:lang w:val="uk-UA"/>
        </w:rPr>
        <w:t>Емпірична база дослідження.</w:t>
      </w:r>
    </w:p>
    <w:p w:rsidR="00E102A8" w:rsidRPr="003B673C" w:rsidRDefault="00E102A8" w:rsidP="00E102A8">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b/>
          <w:bCs/>
          <w:sz w:val="28"/>
          <w:szCs w:val="28"/>
          <w:lang w:val="uk-UA"/>
        </w:rPr>
        <w:t>Концептуальн</w:t>
      </w:r>
      <w:r w:rsidR="00B94F35">
        <w:rPr>
          <w:rFonts w:ascii="Times New Roman" w:hAnsi="Times New Roman" w:cs="Times New Roman"/>
          <w:b/>
          <w:bCs/>
          <w:sz w:val="28"/>
          <w:szCs w:val="28"/>
          <w:lang w:val="uk-UA"/>
        </w:rPr>
        <w:t>а</w:t>
      </w:r>
      <w:r w:rsidRPr="003B673C">
        <w:rPr>
          <w:rFonts w:ascii="Times New Roman" w:hAnsi="Times New Roman" w:cs="Times New Roman"/>
          <w:b/>
          <w:bCs/>
          <w:sz w:val="28"/>
          <w:szCs w:val="28"/>
          <w:lang w:val="uk-UA"/>
        </w:rPr>
        <w:t xml:space="preserve"> </w:t>
      </w:r>
      <w:r w:rsidR="00B94F35" w:rsidRPr="00B94F35">
        <w:rPr>
          <w:rFonts w:ascii="Times New Roman" w:hAnsi="Times New Roman" w:cs="Times New Roman"/>
          <w:b/>
          <w:sz w:val="28"/>
          <w:szCs w:val="28"/>
          <w:lang w:val="uk-UA"/>
        </w:rPr>
        <w:t>гіпотеза</w:t>
      </w:r>
      <w:r w:rsidR="00B94F35" w:rsidRPr="00B94F35">
        <w:rPr>
          <w:rFonts w:ascii="Times New Roman" w:hAnsi="Times New Roman" w:cs="Times New Roman"/>
          <w:sz w:val="28"/>
          <w:szCs w:val="28"/>
          <w:lang w:val="uk-UA"/>
        </w:rPr>
        <w:t xml:space="preserve"> нашого дослідження полягає в припущенні, що учні молодшого шкільного віку,</w:t>
      </w:r>
      <w:r w:rsidR="00B94F35">
        <w:rPr>
          <w:lang w:val="uk-UA"/>
        </w:rPr>
        <w:t xml:space="preserve"> </w:t>
      </w:r>
      <w:r w:rsidRPr="003B673C">
        <w:rPr>
          <w:rFonts w:ascii="Times New Roman" w:hAnsi="Times New Roman" w:cs="Times New Roman"/>
          <w:sz w:val="28"/>
          <w:szCs w:val="28"/>
          <w:lang w:val="uk-UA"/>
        </w:rPr>
        <w:t>які мають певні психологічні особистості, такі як низька самооцінка, емоційна нестабільність і брак соціальних навичок, є більш схильними до кібербулінгу, що впливає на їх психологічний добробут і соціальне функціонування.</w:t>
      </w:r>
    </w:p>
    <w:p w:rsidR="00494902" w:rsidRPr="003B673C" w:rsidRDefault="00E102A8" w:rsidP="00494902">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b/>
          <w:bCs/>
          <w:sz w:val="28"/>
          <w:szCs w:val="28"/>
          <w:lang w:val="uk-UA"/>
        </w:rPr>
        <w:t>Емпіричні гіпотези</w:t>
      </w:r>
      <w:r w:rsidRPr="003B673C">
        <w:rPr>
          <w:rFonts w:ascii="Times New Roman" w:hAnsi="Times New Roman" w:cs="Times New Roman"/>
          <w:sz w:val="28"/>
          <w:szCs w:val="28"/>
          <w:lang w:val="uk-UA"/>
        </w:rPr>
        <w:t>, сформульовані на основі концептуальної гіпотези щодо молодш</w:t>
      </w:r>
      <w:r w:rsidR="006F10C6" w:rsidRPr="003B673C">
        <w:rPr>
          <w:rFonts w:ascii="Times New Roman" w:hAnsi="Times New Roman" w:cs="Times New Roman"/>
          <w:sz w:val="28"/>
          <w:szCs w:val="28"/>
          <w:lang w:val="uk-UA"/>
        </w:rPr>
        <w:t>и</w:t>
      </w:r>
      <w:r w:rsidRPr="003B673C">
        <w:rPr>
          <w:rFonts w:ascii="Times New Roman" w:hAnsi="Times New Roman" w:cs="Times New Roman"/>
          <w:sz w:val="28"/>
          <w:szCs w:val="28"/>
          <w:lang w:val="uk-UA"/>
        </w:rPr>
        <w:t>х школярів, схильних до кібербулінгу:</w:t>
      </w:r>
    </w:p>
    <w:p w:rsidR="00494902" w:rsidRPr="003B673C" w:rsidRDefault="00494902" w:rsidP="00494902">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1. Вони матимуть нижчу самооцінку, порівняно з тими, хто не схильний до кібербулінгу.</w:t>
      </w:r>
    </w:p>
    <w:p w:rsidR="00494902" w:rsidRPr="003B673C" w:rsidRDefault="00494902" w:rsidP="00494902">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2. Виявлятимуть більшу емоційну нестабільність, ніж їх однолітки, які не схильні до кібербулінгу.</w:t>
      </w:r>
    </w:p>
    <w:p w:rsidR="001425FE" w:rsidRPr="003B673C" w:rsidRDefault="00343ABF" w:rsidP="001425FE">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3. Будуть відчувати більше тривоги, ніж їхні однолітки, які не схильні до кібербулінгу</w:t>
      </w:r>
      <w:r w:rsidR="00C11B80" w:rsidRPr="003B673C">
        <w:rPr>
          <w:rFonts w:ascii="Times New Roman" w:hAnsi="Times New Roman" w:cs="Times New Roman"/>
          <w:sz w:val="28"/>
          <w:szCs w:val="28"/>
          <w:lang w:val="uk-UA"/>
        </w:rPr>
        <w:t>.</w:t>
      </w:r>
    </w:p>
    <w:p w:rsidR="001425FE" w:rsidRPr="003B673C" w:rsidRDefault="00EB7F77" w:rsidP="001425FE">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b/>
          <w:bCs/>
          <w:sz w:val="28"/>
          <w:szCs w:val="28"/>
          <w:lang w:val="uk-UA"/>
        </w:rPr>
        <w:t>Апробація результатів дослідження.</w:t>
      </w:r>
      <w:r w:rsidR="0050240A" w:rsidRPr="003B673C">
        <w:rPr>
          <w:rFonts w:ascii="Times New Roman" w:hAnsi="Times New Roman" w:cs="Times New Roman"/>
          <w:b/>
          <w:bCs/>
          <w:sz w:val="28"/>
          <w:szCs w:val="28"/>
          <w:lang w:val="uk-UA"/>
        </w:rPr>
        <w:t xml:space="preserve"> </w:t>
      </w:r>
      <w:r w:rsidR="00BB3E6C" w:rsidRPr="003B673C">
        <w:rPr>
          <w:rFonts w:ascii="Times New Roman" w:hAnsi="Times New Roman" w:cs="Times New Roman"/>
          <w:bCs/>
          <w:sz w:val="28"/>
          <w:szCs w:val="28"/>
          <w:lang w:val="uk-UA"/>
        </w:rPr>
        <w:t xml:space="preserve">Результати дослідження оприлюднені </w:t>
      </w:r>
      <w:r w:rsidR="00FB29E4" w:rsidRPr="003B673C">
        <w:rPr>
          <w:rFonts w:ascii="Times New Roman" w:hAnsi="Times New Roman" w:cs="Times New Roman"/>
          <w:bCs/>
          <w:sz w:val="28"/>
          <w:szCs w:val="28"/>
          <w:lang w:val="uk-UA"/>
        </w:rPr>
        <w:t xml:space="preserve">у науковій статті </w:t>
      </w:r>
      <w:r w:rsidR="002D56B4" w:rsidRPr="003B673C">
        <w:rPr>
          <w:rFonts w:ascii="Times New Roman" w:hAnsi="Times New Roman" w:cs="Times New Roman"/>
          <w:sz w:val="28"/>
          <w:szCs w:val="28"/>
          <w:lang w:val="uk-UA"/>
        </w:rPr>
        <w:t xml:space="preserve">«Кібербулінг в молодшому шкільному віці як психологічна проблема», в Збірнику наукових </w:t>
      </w:r>
      <w:r w:rsidR="00F8598B" w:rsidRPr="00F8598B">
        <w:rPr>
          <w:rFonts w:ascii="Times New Roman" w:hAnsi="Times New Roman" w:cs="Times New Roman"/>
          <w:sz w:val="28"/>
          <w:szCs w:val="28"/>
          <w:lang w:val="uk-UA"/>
        </w:rPr>
        <w:t>робіт</w:t>
      </w:r>
      <w:r w:rsidR="002D56B4" w:rsidRPr="003B673C">
        <w:rPr>
          <w:rFonts w:ascii="Times New Roman" w:hAnsi="Times New Roman" w:cs="Times New Roman"/>
          <w:sz w:val="28"/>
          <w:szCs w:val="28"/>
          <w:lang w:val="uk-UA"/>
        </w:rPr>
        <w:t xml:space="preserve"> студентів «Науковий пошук молодих дослідників» (No</w:t>
      </w:r>
      <w:r w:rsidR="004E2FC6" w:rsidRPr="003B673C">
        <w:rPr>
          <w:rFonts w:ascii="Times New Roman" w:hAnsi="Times New Roman" w:cs="Times New Roman"/>
          <w:sz w:val="28"/>
          <w:szCs w:val="28"/>
          <w:lang w:val="uk-UA"/>
        </w:rPr>
        <w:t>.</w:t>
      </w:r>
      <w:r w:rsidR="002D56B4" w:rsidRPr="003B673C">
        <w:rPr>
          <w:rFonts w:ascii="Times New Roman" w:hAnsi="Times New Roman" w:cs="Times New Roman"/>
          <w:sz w:val="28"/>
          <w:szCs w:val="28"/>
          <w:lang w:val="uk-UA"/>
        </w:rPr>
        <w:t> 4, 2024),</w:t>
      </w:r>
      <w:r w:rsidR="00FB29E4" w:rsidRPr="003B673C">
        <w:rPr>
          <w:rFonts w:ascii="Times New Roman" w:hAnsi="Times New Roman" w:cs="Times New Roman"/>
          <w:sz w:val="28"/>
          <w:szCs w:val="28"/>
          <w:lang w:val="uk-UA"/>
        </w:rPr>
        <w:t xml:space="preserve"> </w:t>
      </w:r>
      <w:r w:rsidR="002D56B4" w:rsidRPr="003B673C">
        <w:rPr>
          <w:rFonts w:ascii="Times New Roman" w:hAnsi="Times New Roman" w:cs="Times New Roman"/>
          <w:sz w:val="28"/>
          <w:szCs w:val="28"/>
          <w:lang w:val="uk-UA"/>
        </w:rPr>
        <w:t xml:space="preserve">у формі </w:t>
      </w:r>
      <w:r w:rsidR="00565270" w:rsidRPr="003B673C">
        <w:rPr>
          <w:rFonts w:ascii="Times New Roman" w:hAnsi="Times New Roman" w:cs="Times New Roman"/>
          <w:sz w:val="28"/>
          <w:szCs w:val="28"/>
          <w:lang w:val="uk-UA"/>
        </w:rPr>
        <w:t>доповід</w:t>
      </w:r>
      <w:r w:rsidR="002D56B4" w:rsidRPr="003B673C">
        <w:rPr>
          <w:rFonts w:ascii="Times New Roman" w:hAnsi="Times New Roman" w:cs="Times New Roman"/>
          <w:sz w:val="28"/>
          <w:szCs w:val="28"/>
          <w:lang w:val="uk-UA"/>
        </w:rPr>
        <w:t>і</w:t>
      </w:r>
      <w:r w:rsidR="00565270" w:rsidRPr="003B673C">
        <w:rPr>
          <w:rFonts w:ascii="Times New Roman" w:hAnsi="Times New Roman" w:cs="Times New Roman"/>
          <w:sz w:val="28"/>
          <w:szCs w:val="28"/>
          <w:lang w:val="uk-UA"/>
        </w:rPr>
        <w:t xml:space="preserve"> на методоб’єднані</w:t>
      </w:r>
      <w:r w:rsidR="00264E59" w:rsidRPr="003B673C">
        <w:rPr>
          <w:rFonts w:ascii="Times New Roman" w:hAnsi="Times New Roman" w:cs="Times New Roman"/>
          <w:sz w:val="28"/>
          <w:szCs w:val="28"/>
          <w:lang w:val="uk-UA"/>
        </w:rPr>
        <w:t xml:space="preserve"> </w:t>
      </w:r>
      <w:r w:rsidR="00264E59" w:rsidRPr="003B673C">
        <w:rPr>
          <w:rFonts w:ascii="Times New Roman" w:hAnsi="Times New Roman"/>
          <w:bCs/>
          <w:kern w:val="32"/>
          <w:sz w:val="28"/>
          <w:szCs w:val="28"/>
          <w:lang w:val="uk-UA" w:eastAsia="ru-RU"/>
        </w:rPr>
        <w:t>«Сахновщинський ліцей №</w:t>
      </w:r>
      <w:r w:rsidR="002D56B4" w:rsidRPr="003B673C">
        <w:rPr>
          <w:rFonts w:ascii="Times New Roman" w:hAnsi="Times New Roman"/>
          <w:bCs/>
          <w:kern w:val="32"/>
          <w:sz w:val="28"/>
          <w:szCs w:val="28"/>
          <w:lang w:val="uk-UA" w:eastAsia="ru-RU"/>
        </w:rPr>
        <w:t> </w:t>
      </w:r>
      <w:r w:rsidR="00264E59" w:rsidRPr="003B673C">
        <w:rPr>
          <w:rFonts w:ascii="Times New Roman" w:hAnsi="Times New Roman"/>
          <w:bCs/>
          <w:kern w:val="32"/>
          <w:sz w:val="28"/>
          <w:szCs w:val="28"/>
          <w:lang w:val="uk-UA" w:eastAsia="ru-RU"/>
        </w:rPr>
        <w:t>1»</w:t>
      </w:r>
      <w:r w:rsidR="002D56B4" w:rsidRPr="003B673C">
        <w:rPr>
          <w:rFonts w:ascii="Times New Roman" w:hAnsi="Times New Roman"/>
          <w:bCs/>
          <w:kern w:val="32"/>
          <w:sz w:val="28"/>
          <w:szCs w:val="28"/>
          <w:lang w:val="uk-UA" w:eastAsia="ru-RU"/>
        </w:rPr>
        <w:t>,</w:t>
      </w:r>
      <w:r w:rsidR="00264E59" w:rsidRPr="003B673C">
        <w:rPr>
          <w:rFonts w:ascii="Times New Roman" w:hAnsi="Times New Roman"/>
          <w:bCs/>
          <w:kern w:val="32"/>
          <w:sz w:val="28"/>
          <w:szCs w:val="28"/>
          <w:lang w:val="uk-UA" w:eastAsia="ru-RU"/>
        </w:rPr>
        <w:t xml:space="preserve"> Сахновщинської районної ради Харківської області</w:t>
      </w:r>
      <w:r w:rsidR="00565270" w:rsidRPr="003B673C">
        <w:rPr>
          <w:rFonts w:ascii="Times New Roman" w:hAnsi="Times New Roman" w:cs="Times New Roman"/>
          <w:sz w:val="28"/>
          <w:szCs w:val="28"/>
          <w:lang w:val="uk-UA"/>
        </w:rPr>
        <w:t>.</w:t>
      </w:r>
      <w:r w:rsidR="002D56B4" w:rsidRPr="003B673C">
        <w:rPr>
          <w:rFonts w:ascii="Times New Roman" w:hAnsi="Times New Roman" w:cs="Times New Roman"/>
          <w:sz w:val="28"/>
          <w:szCs w:val="28"/>
          <w:lang w:val="uk-UA"/>
        </w:rPr>
        <w:t xml:space="preserve"> Крім того,</w:t>
      </w:r>
      <w:r w:rsidR="001425FE" w:rsidRPr="003B673C">
        <w:rPr>
          <w:rFonts w:ascii="Times New Roman" w:hAnsi="Times New Roman" w:cs="Times New Roman"/>
          <w:sz w:val="28"/>
          <w:szCs w:val="28"/>
          <w:lang w:val="uk-UA"/>
        </w:rPr>
        <w:t xml:space="preserve"> було опубліковано</w:t>
      </w:r>
      <w:r w:rsidR="002D56B4" w:rsidRPr="003B673C">
        <w:rPr>
          <w:rFonts w:ascii="Times New Roman" w:hAnsi="Times New Roman" w:cs="Times New Roman"/>
          <w:sz w:val="28"/>
          <w:szCs w:val="28"/>
          <w:lang w:val="uk-UA"/>
        </w:rPr>
        <w:t xml:space="preserve"> </w:t>
      </w:r>
      <w:r w:rsidR="001425FE" w:rsidRPr="003B673C">
        <w:rPr>
          <w:rFonts w:ascii="Times New Roman" w:hAnsi="Times New Roman" w:cs="Times New Roman"/>
          <w:sz w:val="28"/>
          <w:szCs w:val="28"/>
          <w:lang w:val="uk-UA"/>
        </w:rPr>
        <w:t xml:space="preserve">тези «Психологічні особливості молодшого школяра, що піддається кібербулінгу» в збірнику за </w:t>
      </w:r>
      <w:r w:rsidR="001425FE" w:rsidRPr="003B673C">
        <w:rPr>
          <w:rFonts w:ascii="Times New Roman" w:hAnsi="Times New Roman" w:cs="Times New Roman"/>
          <w:sz w:val="28"/>
          <w:szCs w:val="28"/>
          <w:lang w:val="uk-UA"/>
        </w:rPr>
        <w:lastRenderedPageBreak/>
        <w:t xml:space="preserve">матеріалами VII Міжнародної студентської наукової конференції «Модернізація та сучасні українські і світові наукові дослідження» (24.01.2025, м. Луцьк, Україна), а також статтю «Кібербулінг як сучасна форма психологічної агресії» </w:t>
      </w:r>
      <w:r w:rsidR="002257DD" w:rsidRPr="003B673C">
        <w:rPr>
          <w:rFonts w:ascii="Times New Roman" w:hAnsi="Times New Roman" w:cs="Times New Roman"/>
          <w:sz w:val="28"/>
          <w:szCs w:val="28"/>
          <w:lang w:val="uk-UA"/>
        </w:rPr>
        <w:t>в</w:t>
      </w:r>
      <w:r w:rsidR="001425FE" w:rsidRPr="003B673C">
        <w:rPr>
          <w:rFonts w:ascii="Times New Roman" w:hAnsi="Times New Roman" w:cs="Times New Roman"/>
          <w:sz w:val="28"/>
          <w:szCs w:val="28"/>
          <w:lang w:val="uk-UA"/>
        </w:rPr>
        <w:t xml:space="preserve"> студентсько</w:t>
      </w:r>
      <w:r w:rsidR="002257DD" w:rsidRPr="003B673C">
        <w:rPr>
          <w:rFonts w:ascii="Times New Roman" w:hAnsi="Times New Roman" w:cs="Times New Roman"/>
          <w:sz w:val="28"/>
          <w:szCs w:val="28"/>
          <w:lang w:val="uk-UA"/>
        </w:rPr>
        <w:t>му</w:t>
      </w:r>
      <w:r w:rsidR="001425FE" w:rsidRPr="003B673C">
        <w:rPr>
          <w:rFonts w:ascii="Times New Roman" w:hAnsi="Times New Roman" w:cs="Times New Roman"/>
          <w:sz w:val="28"/>
          <w:szCs w:val="28"/>
          <w:lang w:val="uk-UA"/>
        </w:rPr>
        <w:t xml:space="preserve"> науково</w:t>
      </w:r>
      <w:r w:rsidR="002257DD" w:rsidRPr="003B673C">
        <w:rPr>
          <w:rFonts w:ascii="Times New Roman" w:hAnsi="Times New Roman" w:cs="Times New Roman"/>
          <w:sz w:val="28"/>
          <w:szCs w:val="28"/>
          <w:lang w:val="uk-UA"/>
        </w:rPr>
        <w:t>му</w:t>
      </w:r>
      <w:r w:rsidR="001425FE" w:rsidRPr="003B673C">
        <w:rPr>
          <w:rFonts w:ascii="Times New Roman" w:hAnsi="Times New Roman" w:cs="Times New Roman"/>
          <w:sz w:val="28"/>
          <w:szCs w:val="28"/>
          <w:lang w:val="uk-UA"/>
        </w:rPr>
        <w:t xml:space="preserve"> журнал</w:t>
      </w:r>
      <w:r w:rsidR="002257DD" w:rsidRPr="003B673C">
        <w:rPr>
          <w:rFonts w:ascii="Times New Roman" w:hAnsi="Times New Roman" w:cs="Times New Roman"/>
          <w:sz w:val="28"/>
          <w:szCs w:val="28"/>
          <w:lang w:val="uk-UA"/>
        </w:rPr>
        <w:t>і</w:t>
      </w:r>
      <w:r w:rsidR="001425FE" w:rsidRPr="003B673C">
        <w:rPr>
          <w:rFonts w:ascii="Times New Roman" w:hAnsi="Times New Roman" w:cs="Times New Roman"/>
          <w:sz w:val="28"/>
          <w:szCs w:val="28"/>
          <w:lang w:val="uk-UA"/>
        </w:rPr>
        <w:t xml:space="preserve"> «UNIVERSUM»</w:t>
      </w:r>
      <w:r w:rsidR="002257DD" w:rsidRPr="003B673C">
        <w:rPr>
          <w:rFonts w:ascii="Times New Roman" w:hAnsi="Times New Roman" w:cs="Times New Roman"/>
          <w:sz w:val="28"/>
          <w:szCs w:val="28"/>
          <w:lang w:val="uk-UA"/>
        </w:rPr>
        <w:t xml:space="preserve"> (No</w:t>
      </w:r>
      <w:r w:rsidR="004E2FC6" w:rsidRPr="003B673C">
        <w:rPr>
          <w:rFonts w:ascii="Times New Roman" w:hAnsi="Times New Roman" w:cs="Times New Roman"/>
          <w:sz w:val="28"/>
          <w:szCs w:val="28"/>
          <w:lang w:val="uk-UA"/>
        </w:rPr>
        <w:t>.</w:t>
      </w:r>
      <w:r w:rsidR="002257DD" w:rsidRPr="003B673C">
        <w:rPr>
          <w:rFonts w:ascii="Times New Roman" w:hAnsi="Times New Roman" w:cs="Times New Roman"/>
          <w:sz w:val="28"/>
          <w:szCs w:val="28"/>
          <w:lang w:val="uk-UA"/>
        </w:rPr>
        <w:t> 16, 2025).</w:t>
      </w:r>
    </w:p>
    <w:p w:rsidR="002875C5" w:rsidRPr="005C0666" w:rsidRDefault="00EB7F77" w:rsidP="002334C7">
      <w:pPr>
        <w:spacing w:line="360" w:lineRule="auto"/>
        <w:ind w:firstLine="708"/>
        <w:jc w:val="both"/>
        <w:rPr>
          <w:rFonts w:ascii="Times New Roman" w:hAnsi="Times New Roman" w:cs="Times New Roman"/>
          <w:bCs/>
          <w:sz w:val="28"/>
          <w:szCs w:val="28"/>
          <w:lang w:val="uk-UA"/>
        </w:rPr>
      </w:pPr>
      <w:r w:rsidRPr="003B673C">
        <w:rPr>
          <w:rFonts w:ascii="Times New Roman" w:hAnsi="Times New Roman" w:cs="Times New Roman"/>
          <w:b/>
          <w:bCs/>
          <w:sz w:val="28"/>
          <w:szCs w:val="28"/>
          <w:lang w:val="uk-UA"/>
        </w:rPr>
        <w:t>Структура</w:t>
      </w:r>
      <w:r w:rsidR="00147ABA" w:rsidRPr="003B673C">
        <w:rPr>
          <w:rFonts w:ascii="Times New Roman" w:hAnsi="Times New Roman" w:cs="Times New Roman"/>
          <w:b/>
          <w:bCs/>
          <w:sz w:val="28"/>
          <w:szCs w:val="28"/>
          <w:lang w:val="uk-UA"/>
        </w:rPr>
        <w:t xml:space="preserve"> кваліфікаційної</w:t>
      </w:r>
      <w:r w:rsidRPr="003B673C">
        <w:rPr>
          <w:rFonts w:ascii="Times New Roman" w:hAnsi="Times New Roman" w:cs="Times New Roman"/>
          <w:b/>
          <w:bCs/>
          <w:sz w:val="28"/>
          <w:szCs w:val="28"/>
          <w:lang w:val="uk-UA"/>
        </w:rPr>
        <w:t xml:space="preserve"> роботи.</w:t>
      </w:r>
      <w:r w:rsidRPr="003B673C">
        <w:rPr>
          <w:rFonts w:ascii="Times New Roman" w:hAnsi="Times New Roman" w:cs="Times New Roman"/>
          <w:sz w:val="28"/>
          <w:szCs w:val="28"/>
          <w:lang w:val="uk-UA"/>
        </w:rPr>
        <w:t xml:space="preserve"> </w:t>
      </w:r>
      <w:r w:rsidR="00F11CB7" w:rsidRPr="00F11CB7">
        <w:rPr>
          <w:rFonts w:ascii="Times New Roman" w:hAnsi="Times New Roman" w:cs="Times New Roman"/>
          <w:sz w:val="28"/>
          <w:szCs w:val="28"/>
        </w:rPr>
        <w:t>Структура роботи визначається логікою дослідження і включає вступ, три розділи, висновки до кожного розділу, загальні висновки, список використаної літератури та додатки. Основний зміст роботи представлений на 8</w:t>
      </w:r>
      <w:r w:rsidR="00BF2D64">
        <w:rPr>
          <w:rFonts w:ascii="Times New Roman" w:hAnsi="Times New Roman" w:cs="Times New Roman"/>
          <w:sz w:val="28"/>
          <w:szCs w:val="28"/>
        </w:rPr>
        <w:t>5</w:t>
      </w:r>
      <w:r w:rsidR="00F11CB7" w:rsidRPr="00F11CB7">
        <w:rPr>
          <w:rFonts w:ascii="Times New Roman" w:hAnsi="Times New Roman" w:cs="Times New Roman"/>
          <w:sz w:val="28"/>
          <w:szCs w:val="28"/>
        </w:rPr>
        <w:t xml:space="preserve"> сторінках</w:t>
      </w:r>
      <w:r w:rsidR="00F11CB7" w:rsidRPr="00F11CB7">
        <w:rPr>
          <w:rFonts w:ascii="Times New Roman" w:hAnsi="Times New Roman" w:cs="Times New Roman"/>
          <w:bCs/>
          <w:sz w:val="28"/>
          <w:szCs w:val="28"/>
          <w:lang w:val="uk-UA"/>
        </w:rPr>
        <w:t xml:space="preserve"> </w:t>
      </w:r>
      <w:r w:rsidR="002875C5" w:rsidRPr="005C0666">
        <w:rPr>
          <w:rFonts w:ascii="Times New Roman" w:hAnsi="Times New Roman" w:cs="Times New Roman"/>
          <w:bCs/>
          <w:sz w:val="28"/>
          <w:szCs w:val="28"/>
          <w:lang w:val="uk-UA"/>
        </w:rPr>
        <w:t>комп’ютерного набору</w:t>
      </w:r>
      <w:r w:rsidRPr="003B673C">
        <w:rPr>
          <w:rFonts w:ascii="Times New Roman" w:hAnsi="Times New Roman" w:cs="Times New Roman"/>
          <w:sz w:val="28"/>
          <w:szCs w:val="28"/>
          <w:lang w:val="uk-UA"/>
        </w:rPr>
        <w:t xml:space="preserve">. Список використаної літератури містить </w:t>
      </w:r>
      <w:r w:rsidR="00105B4F" w:rsidRPr="003B673C">
        <w:rPr>
          <w:rFonts w:ascii="Times New Roman" w:hAnsi="Times New Roman" w:cs="Times New Roman"/>
          <w:sz w:val="28"/>
          <w:szCs w:val="28"/>
          <w:lang w:val="uk-UA"/>
        </w:rPr>
        <w:t>60</w:t>
      </w:r>
      <w:r w:rsidRPr="003B673C">
        <w:rPr>
          <w:rFonts w:ascii="Times New Roman" w:hAnsi="Times New Roman" w:cs="Times New Roman"/>
          <w:sz w:val="28"/>
          <w:szCs w:val="28"/>
          <w:lang w:val="uk-UA"/>
        </w:rPr>
        <w:t xml:space="preserve"> джерел</w:t>
      </w:r>
      <w:r w:rsidR="003B673C" w:rsidRPr="003B673C">
        <w:rPr>
          <w:rFonts w:ascii="Times New Roman" w:hAnsi="Times New Roman" w:cs="Times New Roman"/>
          <w:sz w:val="28"/>
          <w:szCs w:val="28"/>
        </w:rPr>
        <w:t xml:space="preserve"> </w:t>
      </w:r>
      <w:r w:rsidR="00147ABA" w:rsidRPr="003B673C">
        <w:rPr>
          <w:rFonts w:ascii="Times New Roman" w:hAnsi="Times New Roman" w:cs="Times New Roman"/>
          <w:sz w:val="28"/>
          <w:szCs w:val="28"/>
          <w:lang w:val="uk-UA"/>
        </w:rPr>
        <w:t>(</w:t>
      </w:r>
      <w:r w:rsidR="00105B4F" w:rsidRPr="003B673C">
        <w:rPr>
          <w:rFonts w:ascii="Times New Roman" w:hAnsi="Times New Roman" w:cs="Times New Roman"/>
          <w:sz w:val="28"/>
          <w:szCs w:val="28"/>
          <w:lang w:val="uk-UA"/>
        </w:rPr>
        <w:t>20</w:t>
      </w:r>
      <w:r w:rsidRPr="003B673C">
        <w:rPr>
          <w:rFonts w:ascii="Times New Roman" w:hAnsi="Times New Roman" w:cs="Times New Roman"/>
          <w:sz w:val="28"/>
          <w:szCs w:val="28"/>
          <w:lang w:val="uk-UA"/>
        </w:rPr>
        <w:t xml:space="preserve"> іноземними мовами</w:t>
      </w:r>
      <w:r w:rsidR="00147ABA"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w:t>
      </w:r>
      <w:r w:rsidR="002875C5">
        <w:rPr>
          <w:rFonts w:ascii="Times New Roman" w:hAnsi="Times New Roman" w:cs="Times New Roman"/>
          <w:sz w:val="28"/>
          <w:szCs w:val="28"/>
          <w:lang w:val="uk-UA"/>
        </w:rPr>
        <w:t xml:space="preserve"> </w:t>
      </w:r>
      <w:r w:rsidR="002875C5" w:rsidRPr="005C0666">
        <w:rPr>
          <w:rFonts w:ascii="Times New Roman" w:hAnsi="Times New Roman" w:cs="Times New Roman"/>
          <w:bCs/>
          <w:sz w:val="28"/>
          <w:szCs w:val="28"/>
          <w:lang w:val="uk-UA"/>
        </w:rPr>
        <w:t xml:space="preserve">Загальний обсяг кваліфікаційної роботи </w:t>
      </w:r>
      <w:r w:rsidR="001663F6">
        <w:rPr>
          <w:rFonts w:ascii="Times New Roman" w:hAnsi="Times New Roman" w:cs="Times New Roman"/>
          <w:bCs/>
          <w:sz w:val="28"/>
          <w:szCs w:val="28"/>
          <w:lang w:val="uk-UA"/>
        </w:rPr>
        <w:t>9</w:t>
      </w:r>
      <w:r w:rsidR="005B0197">
        <w:rPr>
          <w:rFonts w:ascii="Times New Roman" w:hAnsi="Times New Roman" w:cs="Times New Roman"/>
          <w:bCs/>
          <w:sz w:val="28"/>
          <w:szCs w:val="28"/>
          <w:lang w:val="uk-UA"/>
        </w:rPr>
        <w:t>8</w:t>
      </w:r>
      <w:r w:rsidR="002875C5" w:rsidRPr="005C0666">
        <w:rPr>
          <w:rFonts w:ascii="Times New Roman" w:hAnsi="Times New Roman" w:cs="Times New Roman"/>
          <w:bCs/>
          <w:sz w:val="28"/>
          <w:szCs w:val="28"/>
          <w:lang w:val="uk-UA"/>
        </w:rPr>
        <w:t xml:space="preserve"> сторін</w:t>
      </w:r>
      <w:r w:rsidR="005B0197">
        <w:rPr>
          <w:rFonts w:ascii="Times New Roman" w:hAnsi="Times New Roman" w:cs="Times New Roman"/>
          <w:bCs/>
          <w:sz w:val="28"/>
          <w:szCs w:val="28"/>
          <w:lang w:val="uk-UA"/>
        </w:rPr>
        <w:t>ок</w:t>
      </w:r>
      <w:r w:rsidR="002875C5" w:rsidRPr="005C0666">
        <w:rPr>
          <w:rFonts w:ascii="Times New Roman" w:hAnsi="Times New Roman" w:cs="Times New Roman"/>
          <w:bCs/>
          <w:sz w:val="28"/>
          <w:szCs w:val="28"/>
          <w:lang w:val="uk-UA"/>
        </w:rPr>
        <w:t>.</w:t>
      </w:r>
    </w:p>
    <w:p w:rsidR="00973DE8" w:rsidRPr="003B673C" w:rsidRDefault="00973DE8" w:rsidP="002334C7">
      <w:pPr>
        <w:spacing w:line="360" w:lineRule="auto"/>
        <w:ind w:firstLine="709"/>
        <w:jc w:val="both"/>
        <w:rPr>
          <w:rFonts w:ascii="Times New Roman" w:hAnsi="Times New Roman" w:cs="Times New Roman"/>
          <w:sz w:val="28"/>
          <w:szCs w:val="28"/>
          <w:lang w:val="uk-UA"/>
        </w:rPr>
      </w:pPr>
    </w:p>
    <w:p w:rsidR="005C0666" w:rsidRDefault="005C0666" w:rsidP="006F5ACD">
      <w:pPr>
        <w:spacing w:line="360" w:lineRule="auto"/>
        <w:ind w:firstLine="709"/>
        <w:jc w:val="center"/>
        <w:rPr>
          <w:rFonts w:ascii="Times New Roman" w:hAnsi="Times New Roman" w:cs="Times New Roman"/>
          <w:b/>
          <w:bCs/>
          <w:sz w:val="28"/>
          <w:szCs w:val="28"/>
          <w:lang w:val="uk-UA"/>
        </w:rPr>
      </w:pPr>
    </w:p>
    <w:p w:rsidR="005C0666" w:rsidRDefault="005C0666" w:rsidP="006F5ACD">
      <w:pPr>
        <w:spacing w:line="360" w:lineRule="auto"/>
        <w:ind w:firstLine="709"/>
        <w:jc w:val="center"/>
        <w:rPr>
          <w:rFonts w:ascii="Times New Roman" w:hAnsi="Times New Roman" w:cs="Times New Roman"/>
          <w:b/>
          <w:bCs/>
          <w:sz w:val="28"/>
          <w:szCs w:val="28"/>
          <w:lang w:val="uk-UA"/>
        </w:rPr>
      </w:pPr>
    </w:p>
    <w:p w:rsidR="005C0666" w:rsidRDefault="005C0666" w:rsidP="006F5ACD">
      <w:pPr>
        <w:spacing w:line="360" w:lineRule="auto"/>
        <w:ind w:firstLine="709"/>
        <w:jc w:val="center"/>
        <w:rPr>
          <w:rFonts w:ascii="Times New Roman" w:hAnsi="Times New Roman" w:cs="Times New Roman"/>
          <w:b/>
          <w:bCs/>
          <w:sz w:val="28"/>
          <w:szCs w:val="28"/>
          <w:lang w:val="uk-UA"/>
        </w:rPr>
      </w:pPr>
    </w:p>
    <w:p w:rsidR="005C0666" w:rsidRDefault="005C0666" w:rsidP="006F5ACD">
      <w:pPr>
        <w:spacing w:line="360" w:lineRule="auto"/>
        <w:ind w:firstLine="709"/>
        <w:jc w:val="center"/>
        <w:rPr>
          <w:rFonts w:ascii="Times New Roman" w:hAnsi="Times New Roman" w:cs="Times New Roman"/>
          <w:b/>
          <w:bCs/>
          <w:sz w:val="28"/>
          <w:szCs w:val="28"/>
          <w:lang w:val="uk-UA"/>
        </w:rPr>
      </w:pPr>
    </w:p>
    <w:p w:rsidR="005C0666" w:rsidRDefault="005C0666" w:rsidP="006F5ACD">
      <w:pPr>
        <w:spacing w:line="360" w:lineRule="auto"/>
        <w:ind w:firstLine="709"/>
        <w:jc w:val="center"/>
        <w:rPr>
          <w:rFonts w:ascii="Times New Roman" w:hAnsi="Times New Roman" w:cs="Times New Roman"/>
          <w:b/>
          <w:bCs/>
          <w:sz w:val="28"/>
          <w:szCs w:val="28"/>
          <w:lang w:val="uk-UA"/>
        </w:rPr>
      </w:pPr>
    </w:p>
    <w:p w:rsidR="005C0666" w:rsidRDefault="005C0666" w:rsidP="006F5ACD">
      <w:pPr>
        <w:spacing w:line="360" w:lineRule="auto"/>
        <w:ind w:firstLine="709"/>
        <w:jc w:val="center"/>
        <w:rPr>
          <w:rFonts w:ascii="Times New Roman" w:hAnsi="Times New Roman" w:cs="Times New Roman"/>
          <w:b/>
          <w:bCs/>
          <w:sz w:val="28"/>
          <w:szCs w:val="28"/>
          <w:lang w:val="uk-UA"/>
        </w:rPr>
      </w:pPr>
    </w:p>
    <w:p w:rsidR="005C0666" w:rsidRDefault="005C0666" w:rsidP="006F5ACD">
      <w:pPr>
        <w:spacing w:line="360" w:lineRule="auto"/>
        <w:ind w:firstLine="709"/>
        <w:jc w:val="center"/>
        <w:rPr>
          <w:rFonts w:ascii="Times New Roman" w:hAnsi="Times New Roman" w:cs="Times New Roman"/>
          <w:b/>
          <w:bCs/>
          <w:sz w:val="28"/>
          <w:szCs w:val="28"/>
          <w:lang w:val="uk-UA"/>
        </w:rPr>
      </w:pPr>
    </w:p>
    <w:p w:rsidR="005C0666" w:rsidRDefault="005C0666" w:rsidP="006F5ACD">
      <w:pPr>
        <w:spacing w:line="360" w:lineRule="auto"/>
        <w:ind w:firstLine="709"/>
        <w:jc w:val="center"/>
        <w:rPr>
          <w:rFonts w:ascii="Times New Roman" w:hAnsi="Times New Roman" w:cs="Times New Roman"/>
          <w:b/>
          <w:bCs/>
          <w:sz w:val="28"/>
          <w:szCs w:val="28"/>
          <w:lang w:val="uk-UA"/>
        </w:rPr>
      </w:pPr>
    </w:p>
    <w:p w:rsidR="005C0666" w:rsidRDefault="005C0666" w:rsidP="006F5ACD">
      <w:pPr>
        <w:spacing w:line="360" w:lineRule="auto"/>
        <w:ind w:firstLine="709"/>
        <w:jc w:val="center"/>
        <w:rPr>
          <w:rFonts w:ascii="Times New Roman" w:hAnsi="Times New Roman" w:cs="Times New Roman"/>
          <w:b/>
          <w:bCs/>
          <w:sz w:val="28"/>
          <w:szCs w:val="28"/>
          <w:lang w:val="uk-UA"/>
        </w:rPr>
      </w:pPr>
    </w:p>
    <w:p w:rsidR="005C0666" w:rsidRDefault="005C0666" w:rsidP="006F5ACD">
      <w:pPr>
        <w:spacing w:line="360" w:lineRule="auto"/>
        <w:ind w:firstLine="709"/>
        <w:jc w:val="center"/>
        <w:rPr>
          <w:rFonts w:ascii="Times New Roman" w:hAnsi="Times New Roman" w:cs="Times New Roman"/>
          <w:b/>
          <w:bCs/>
          <w:sz w:val="28"/>
          <w:szCs w:val="28"/>
          <w:lang w:val="uk-UA"/>
        </w:rPr>
      </w:pPr>
    </w:p>
    <w:p w:rsidR="005C0666" w:rsidRDefault="005C0666" w:rsidP="006F5ACD">
      <w:pPr>
        <w:spacing w:line="360" w:lineRule="auto"/>
        <w:ind w:firstLine="709"/>
        <w:jc w:val="center"/>
        <w:rPr>
          <w:rFonts w:ascii="Times New Roman" w:hAnsi="Times New Roman" w:cs="Times New Roman"/>
          <w:b/>
          <w:bCs/>
          <w:sz w:val="28"/>
          <w:szCs w:val="28"/>
          <w:lang w:val="uk-UA"/>
        </w:rPr>
      </w:pPr>
    </w:p>
    <w:p w:rsidR="005C0666" w:rsidRDefault="005C0666" w:rsidP="006F5ACD">
      <w:pPr>
        <w:spacing w:line="360" w:lineRule="auto"/>
        <w:ind w:firstLine="709"/>
        <w:jc w:val="center"/>
        <w:rPr>
          <w:rFonts w:ascii="Times New Roman" w:hAnsi="Times New Roman" w:cs="Times New Roman"/>
          <w:b/>
          <w:bCs/>
          <w:sz w:val="28"/>
          <w:szCs w:val="28"/>
          <w:lang w:val="uk-UA"/>
        </w:rPr>
      </w:pPr>
    </w:p>
    <w:p w:rsidR="005C0666" w:rsidRDefault="005C0666" w:rsidP="006F5ACD">
      <w:pPr>
        <w:spacing w:line="360" w:lineRule="auto"/>
        <w:ind w:firstLine="709"/>
        <w:jc w:val="center"/>
        <w:rPr>
          <w:rFonts w:ascii="Times New Roman" w:hAnsi="Times New Roman" w:cs="Times New Roman"/>
          <w:b/>
          <w:bCs/>
          <w:sz w:val="28"/>
          <w:szCs w:val="28"/>
          <w:lang w:val="uk-UA"/>
        </w:rPr>
      </w:pPr>
    </w:p>
    <w:p w:rsidR="002875C5" w:rsidRDefault="002875C5" w:rsidP="006F5ACD">
      <w:pPr>
        <w:spacing w:line="360" w:lineRule="auto"/>
        <w:ind w:firstLine="709"/>
        <w:jc w:val="center"/>
        <w:rPr>
          <w:rFonts w:ascii="Times New Roman" w:hAnsi="Times New Roman" w:cs="Times New Roman"/>
          <w:b/>
          <w:bCs/>
          <w:sz w:val="28"/>
          <w:szCs w:val="28"/>
          <w:lang w:val="uk-UA"/>
        </w:rPr>
      </w:pPr>
    </w:p>
    <w:p w:rsidR="002875C5" w:rsidRDefault="002875C5" w:rsidP="006F5ACD">
      <w:pPr>
        <w:spacing w:line="360" w:lineRule="auto"/>
        <w:ind w:firstLine="709"/>
        <w:jc w:val="center"/>
        <w:rPr>
          <w:rFonts w:ascii="Times New Roman" w:hAnsi="Times New Roman" w:cs="Times New Roman"/>
          <w:b/>
          <w:bCs/>
          <w:sz w:val="28"/>
          <w:szCs w:val="28"/>
          <w:lang w:val="uk-UA"/>
        </w:rPr>
      </w:pPr>
    </w:p>
    <w:p w:rsidR="002875C5" w:rsidRDefault="002875C5" w:rsidP="006F5ACD">
      <w:pPr>
        <w:spacing w:line="360" w:lineRule="auto"/>
        <w:ind w:firstLine="709"/>
        <w:jc w:val="center"/>
        <w:rPr>
          <w:rFonts w:ascii="Times New Roman" w:hAnsi="Times New Roman" w:cs="Times New Roman"/>
          <w:b/>
          <w:bCs/>
          <w:sz w:val="28"/>
          <w:szCs w:val="28"/>
          <w:lang w:val="uk-UA"/>
        </w:rPr>
      </w:pPr>
    </w:p>
    <w:p w:rsidR="002875C5" w:rsidRDefault="002875C5" w:rsidP="006F5ACD">
      <w:pPr>
        <w:spacing w:line="360" w:lineRule="auto"/>
        <w:ind w:firstLine="709"/>
        <w:jc w:val="center"/>
        <w:rPr>
          <w:rFonts w:ascii="Times New Roman" w:hAnsi="Times New Roman" w:cs="Times New Roman"/>
          <w:b/>
          <w:bCs/>
          <w:sz w:val="28"/>
          <w:szCs w:val="28"/>
          <w:lang w:val="uk-UA"/>
        </w:rPr>
      </w:pPr>
    </w:p>
    <w:p w:rsidR="005C0666" w:rsidRDefault="005C0666" w:rsidP="006F5ACD">
      <w:pPr>
        <w:spacing w:line="360" w:lineRule="auto"/>
        <w:ind w:firstLine="709"/>
        <w:jc w:val="center"/>
        <w:rPr>
          <w:rFonts w:ascii="Times New Roman" w:hAnsi="Times New Roman" w:cs="Times New Roman"/>
          <w:b/>
          <w:bCs/>
          <w:sz w:val="28"/>
          <w:szCs w:val="28"/>
          <w:lang w:val="uk-UA"/>
        </w:rPr>
      </w:pPr>
    </w:p>
    <w:p w:rsidR="005C0666" w:rsidRDefault="005C0666" w:rsidP="006F5ACD">
      <w:pPr>
        <w:spacing w:line="360" w:lineRule="auto"/>
        <w:ind w:firstLine="709"/>
        <w:jc w:val="center"/>
        <w:rPr>
          <w:rFonts w:ascii="Times New Roman" w:hAnsi="Times New Roman" w:cs="Times New Roman"/>
          <w:b/>
          <w:bCs/>
          <w:sz w:val="28"/>
          <w:szCs w:val="28"/>
          <w:lang w:val="uk-UA"/>
        </w:rPr>
      </w:pPr>
    </w:p>
    <w:p w:rsidR="005C0666" w:rsidRDefault="005C0666" w:rsidP="006F5ACD">
      <w:pPr>
        <w:spacing w:line="360" w:lineRule="auto"/>
        <w:ind w:firstLine="709"/>
        <w:jc w:val="center"/>
        <w:rPr>
          <w:rFonts w:ascii="Times New Roman" w:hAnsi="Times New Roman" w:cs="Times New Roman"/>
          <w:b/>
          <w:bCs/>
          <w:sz w:val="28"/>
          <w:szCs w:val="28"/>
          <w:lang w:val="uk-UA"/>
        </w:rPr>
      </w:pPr>
    </w:p>
    <w:p w:rsidR="005C0666" w:rsidRDefault="005C0666" w:rsidP="006F5ACD">
      <w:pPr>
        <w:spacing w:line="360" w:lineRule="auto"/>
        <w:ind w:firstLine="709"/>
        <w:jc w:val="center"/>
        <w:rPr>
          <w:rFonts w:ascii="Times New Roman" w:hAnsi="Times New Roman" w:cs="Times New Roman"/>
          <w:b/>
          <w:bCs/>
          <w:sz w:val="28"/>
          <w:szCs w:val="28"/>
          <w:lang w:val="uk-UA"/>
        </w:rPr>
      </w:pPr>
    </w:p>
    <w:p w:rsidR="005C0666" w:rsidRDefault="005C0666" w:rsidP="006F5ACD">
      <w:pPr>
        <w:spacing w:line="360" w:lineRule="auto"/>
        <w:ind w:firstLine="709"/>
        <w:jc w:val="center"/>
        <w:rPr>
          <w:rFonts w:ascii="Times New Roman" w:hAnsi="Times New Roman" w:cs="Times New Roman"/>
          <w:b/>
          <w:bCs/>
          <w:sz w:val="28"/>
          <w:szCs w:val="28"/>
          <w:lang w:val="uk-UA"/>
        </w:rPr>
      </w:pPr>
    </w:p>
    <w:p w:rsidR="00973DE8" w:rsidRPr="003B673C" w:rsidRDefault="00973DE8" w:rsidP="006F5ACD">
      <w:pPr>
        <w:spacing w:line="360" w:lineRule="auto"/>
        <w:ind w:firstLine="709"/>
        <w:jc w:val="center"/>
        <w:rPr>
          <w:rFonts w:ascii="Times New Roman" w:hAnsi="Times New Roman" w:cs="Times New Roman"/>
          <w:b/>
          <w:bCs/>
          <w:sz w:val="28"/>
          <w:szCs w:val="28"/>
          <w:lang w:val="uk-UA"/>
        </w:rPr>
      </w:pPr>
      <w:r w:rsidRPr="003B673C">
        <w:rPr>
          <w:rFonts w:ascii="Times New Roman" w:hAnsi="Times New Roman" w:cs="Times New Roman"/>
          <w:b/>
          <w:bCs/>
          <w:sz w:val="28"/>
          <w:szCs w:val="28"/>
          <w:lang w:val="uk-UA"/>
        </w:rPr>
        <w:t>РОЗДІЛ 1. ТЕОРЕТИЧНІ ЗАСАДИ ДОСЛІДЖЕННЯ КІБЕРБУЛІНГУ В МОЛОДШОМУ ШКІЛЬНОМУ ВІЦІ</w:t>
      </w:r>
    </w:p>
    <w:p w:rsidR="00973DE8" w:rsidRPr="003B673C" w:rsidRDefault="00973DE8" w:rsidP="006F5ACD">
      <w:pPr>
        <w:spacing w:line="360" w:lineRule="auto"/>
        <w:ind w:firstLine="709"/>
        <w:jc w:val="center"/>
        <w:rPr>
          <w:rFonts w:ascii="Times New Roman" w:hAnsi="Times New Roman" w:cs="Times New Roman"/>
          <w:b/>
          <w:bCs/>
          <w:sz w:val="28"/>
          <w:szCs w:val="28"/>
          <w:lang w:val="uk-UA"/>
        </w:rPr>
      </w:pPr>
      <w:r w:rsidRPr="003B673C">
        <w:rPr>
          <w:rFonts w:ascii="Times New Roman" w:hAnsi="Times New Roman" w:cs="Times New Roman"/>
          <w:b/>
          <w:bCs/>
          <w:sz w:val="28"/>
          <w:szCs w:val="28"/>
          <w:lang w:val="uk-UA"/>
        </w:rPr>
        <w:t>1.1. Психологічні особливості особистості молодшого школяра</w:t>
      </w:r>
    </w:p>
    <w:p w:rsidR="00973DE8" w:rsidRPr="003B673C" w:rsidRDefault="00973DE8" w:rsidP="00973DE8">
      <w:pPr>
        <w:spacing w:line="360" w:lineRule="auto"/>
        <w:ind w:firstLine="709"/>
        <w:jc w:val="both"/>
        <w:rPr>
          <w:rFonts w:ascii="Times New Roman" w:hAnsi="Times New Roman" w:cs="Times New Roman"/>
          <w:sz w:val="28"/>
          <w:szCs w:val="28"/>
          <w:lang w:val="uk-UA"/>
        </w:rPr>
      </w:pPr>
    </w:p>
    <w:p w:rsidR="00745633" w:rsidRPr="003B673C" w:rsidRDefault="00745633" w:rsidP="00745633">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Кожен віковий період, як окремий етап психічного розвитку, супроводжується значними змінами, які у сукупності формують специфічну структуру особистості дитини на </w:t>
      </w:r>
      <w:r w:rsidR="0094772B" w:rsidRPr="003B673C">
        <w:rPr>
          <w:rFonts w:ascii="Times New Roman" w:hAnsi="Times New Roman" w:cs="Times New Roman"/>
          <w:sz w:val="28"/>
          <w:szCs w:val="28"/>
          <w:lang w:val="uk-UA"/>
        </w:rPr>
        <w:t>конкретному</w:t>
      </w:r>
      <w:r w:rsidRPr="003B673C">
        <w:rPr>
          <w:rFonts w:ascii="Times New Roman" w:hAnsi="Times New Roman" w:cs="Times New Roman"/>
          <w:sz w:val="28"/>
          <w:szCs w:val="28"/>
          <w:lang w:val="uk-UA"/>
        </w:rPr>
        <w:t xml:space="preserve"> етапі її становлення. Це дає підстави говорити про соціально-педагогічні та психологічні особливості, що притаманні дітям певного віку.</w:t>
      </w:r>
    </w:p>
    <w:p w:rsidR="00745633" w:rsidRPr="003B673C" w:rsidRDefault="00745633" w:rsidP="00745633">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Початок шкільного життя, як правило, відбувається у віці від 6-7 до 10-11 років, що відповідає періоду навчання в I-IV класах. У психолого-педагогічних дослідженнях цей етап позначають як молодший шкільний вік, що вважається сенситивним для формування моральних цінностей, активного розвитку особистості, а також для інтенсивного розвитку пізнавальних психічних процесів, емоційної та мотиваційної сфери</w:t>
      </w:r>
      <w:r w:rsidR="0094772B" w:rsidRPr="003B673C">
        <w:rPr>
          <w:rFonts w:ascii="Times New Roman" w:hAnsi="Times New Roman" w:cs="Times New Roman"/>
          <w:sz w:val="28"/>
          <w:szCs w:val="28"/>
          <w:lang w:val="uk-UA"/>
        </w:rPr>
        <w:t xml:space="preserve"> [</w:t>
      </w:r>
      <w:r w:rsidR="004E2FC6" w:rsidRPr="003B673C">
        <w:rPr>
          <w:rFonts w:ascii="Times New Roman" w:hAnsi="Times New Roman" w:cs="Times New Roman"/>
          <w:sz w:val="28"/>
          <w:szCs w:val="28"/>
          <w:lang w:val="uk-UA"/>
        </w:rPr>
        <w:t>38</w:t>
      </w:r>
      <w:r w:rsidR="0094772B" w:rsidRPr="003B673C">
        <w:rPr>
          <w:rFonts w:ascii="Times New Roman" w:hAnsi="Times New Roman" w:cs="Times New Roman"/>
          <w:sz w:val="28"/>
          <w:szCs w:val="28"/>
          <w:lang w:val="uk-UA"/>
        </w:rPr>
        <w:t>, с. 135]</w:t>
      </w:r>
      <w:r w:rsidRPr="003B673C">
        <w:rPr>
          <w:rFonts w:ascii="Times New Roman" w:hAnsi="Times New Roman" w:cs="Times New Roman"/>
          <w:sz w:val="28"/>
          <w:szCs w:val="28"/>
          <w:lang w:val="uk-UA"/>
        </w:rPr>
        <w:t>.</w:t>
      </w:r>
    </w:p>
    <w:p w:rsidR="00A8657C" w:rsidRDefault="00A8657C" w:rsidP="00D073DE">
      <w:pPr>
        <w:spacing w:line="360" w:lineRule="auto"/>
        <w:ind w:firstLine="709"/>
        <w:jc w:val="both"/>
        <w:rPr>
          <w:lang w:val="uk-UA"/>
        </w:rPr>
      </w:pPr>
      <w:r w:rsidRPr="00A8657C">
        <w:rPr>
          <w:rFonts w:ascii="Times New Roman" w:hAnsi="Times New Roman" w:cs="Times New Roman"/>
          <w:sz w:val="28"/>
          <w:szCs w:val="28"/>
          <w:lang w:val="uk-UA"/>
        </w:rPr>
        <w:t xml:space="preserve">Як окремий етап у житті дитини, цей період виділився відносно нещодавно з появою системи загальної та обов'язкової середньої освіти. </w:t>
      </w:r>
      <w:r w:rsidRPr="00A8657C">
        <w:rPr>
          <w:rFonts w:ascii="Times New Roman" w:hAnsi="Times New Roman" w:cs="Times New Roman"/>
          <w:sz w:val="28"/>
          <w:szCs w:val="28"/>
        </w:rPr>
        <w:t xml:space="preserve">Незабаром після цього він став предметом дослідження багатьох науковців, як вітчизняних, так і іноземних. Соціальні завдання та зміст середньої освіти постійно змінюються, тому хронологічні межі та характеристики молодшого шкільного віку не є остаточними. У нашій роботі спочатку буде проаналізовано стабільні та характерні особливості розвитку дітей цього віку, а потім розглянуто інноваційні підходи в контексті досліджуваної теми. Молодший шкільний вік характеризується активним розвитком основних психічних процесів, таких як сприйняття, мислення, мовлення, увага та </w:t>
      </w:r>
      <w:r w:rsidRPr="00A8657C">
        <w:rPr>
          <w:rFonts w:ascii="Times New Roman" w:hAnsi="Times New Roman" w:cs="Times New Roman"/>
          <w:sz w:val="28"/>
          <w:szCs w:val="28"/>
        </w:rPr>
        <w:lastRenderedPageBreak/>
        <w:t xml:space="preserve">пам'ять, коли ці процеси стають більш усвідомленими та контрольованими. Це перехідний етап, на якому дитина поєднує риси дошкільного віку з новими якостями школяра. У її поведінці та </w:t>
      </w:r>
      <w:proofErr w:type="gramStart"/>
      <w:r w:rsidRPr="00A8657C">
        <w:rPr>
          <w:rFonts w:ascii="Times New Roman" w:hAnsi="Times New Roman" w:cs="Times New Roman"/>
          <w:sz w:val="28"/>
          <w:szCs w:val="28"/>
        </w:rPr>
        <w:t>св</w:t>
      </w:r>
      <w:proofErr w:type="gramEnd"/>
      <w:r w:rsidRPr="00A8657C">
        <w:rPr>
          <w:rFonts w:ascii="Times New Roman" w:hAnsi="Times New Roman" w:cs="Times New Roman"/>
          <w:sz w:val="28"/>
          <w:szCs w:val="28"/>
        </w:rPr>
        <w:t>ідомості виникають складні та іноді суперечливі комбінації цих рис. Як і в будь-який перехідний період, цей вік має приховані можливості для розвитку, які важливо вчасно виявити та використати.</w:t>
      </w:r>
      <w:r>
        <w:rPr>
          <w:lang w:val="uk-UA"/>
        </w:rPr>
        <w:t xml:space="preserve"> </w:t>
      </w:r>
    </w:p>
    <w:p w:rsidR="00D073DE" w:rsidRPr="003B673C" w:rsidRDefault="00863F30" w:rsidP="00D073DE">
      <w:pPr>
        <w:spacing w:line="360" w:lineRule="auto"/>
        <w:ind w:firstLine="709"/>
        <w:jc w:val="both"/>
        <w:rPr>
          <w:rFonts w:ascii="Times New Roman" w:hAnsi="Times New Roman" w:cs="Times New Roman"/>
          <w:sz w:val="28"/>
          <w:szCs w:val="28"/>
          <w:lang w:val="uk-UA"/>
        </w:rPr>
      </w:pPr>
      <w:r w:rsidRPr="00863F30">
        <w:rPr>
          <w:rFonts w:ascii="Times New Roman" w:hAnsi="Times New Roman" w:cs="Times New Roman"/>
          <w:sz w:val="28"/>
          <w:szCs w:val="28"/>
        </w:rPr>
        <w:t>Цей віковий етап є критичним для формування та розвитку базових психічних якостей особистості.</w:t>
      </w:r>
      <w:r w:rsidR="00D073DE" w:rsidRPr="003B673C">
        <w:rPr>
          <w:rFonts w:ascii="Times New Roman" w:hAnsi="Times New Roman" w:cs="Times New Roman"/>
          <w:sz w:val="28"/>
          <w:szCs w:val="28"/>
          <w:lang w:val="uk-UA"/>
        </w:rPr>
        <w:t xml:space="preserve"> Нові риси з</w:t>
      </w:r>
      <w:r w:rsidR="009A4133" w:rsidRPr="003B673C">
        <w:rPr>
          <w:rFonts w:ascii="Times New Roman" w:hAnsi="Times New Roman" w:cs="Times New Roman"/>
          <w:sz w:val="28"/>
          <w:szCs w:val="28"/>
          <w:lang w:val="uk-UA"/>
        </w:rPr>
        <w:t>ʼ</w:t>
      </w:r>
      <w:r w:rsidR="00D073DE" w:rsidRPr="003B673C">
        <w:rPr>
          <w:rFonts w:ascii="Times New Roman" w:hAnsi="Times New Roman" w:cs="Times New Roman"/>
          <w:sz w:val="28"/>
          <w:szCs w:val="28"/>
          <w:lang w:val="uk-UA"/>
        </w:rPr>
        <w:t>являються і поступово зміцнюються завдяки розвитку навчальної діяльності. Серед головних новоутворень, які виникають у молодшому шкільному віці, можна виділити довільність, формування внутрішнього плану дій та рефлексії. Ці якості дозволяють психіці дитини досягти того рівня розвитку, який є необхідним для успішного навчання у середній школі та плавного переходу до підліткового віку з його специфічними викликами та можливостями. Недостатня підготовленість деяких дітей до середньої школи часто пов</w:t>
      </w:r>
      <w:r w:rsidR="00D44DDB" w:rsidRPr="003B673C">
        <w:rPr>
          <w:rFonts w:ascii="Times New Roman" w:hAnsi="Times New Roman" w:cs="Times New Roman"/>
          <w:sz w:val="28"/>
          <w:szCs w:val="28"/>
          <w:lang w:val="uk-UA"/>
        </w:rPr>
        <w:t>ʼ</w:t>
      </w:r>
      <w:r w:rsidR="00D073DE" w:rsidRPr="003B673C">
        <w:rPr>
          <w:rFonts w:ascii="Times New Roman" w:hAnsi="Times New Roman" w:cs="Times New Roman"/>
          <w:sz w:val="28"/>
          <w:szCs w:val="28"/>
          <w:lang w:val="uk-UA"/>
        </w:rPr>
        <w:t>язана з недоформованістю цих основних якостей і здібностей особистості, що визначаються рівнем розвитку психічних процесів і специфікою навчальної діяльності.</w:t>
      </w:r>
    </w:p>
    <w:p w:rsidR="00D073DE" w:rsidRPr="003B673C" w:rsidRDefault="00D073DE" w:rsidP="00D073DE">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З початком навчання в 1 класі у дітей виникають нові стосунки з оточуючими, і вони отримують нові обов</w:t>
      </w:r>
      <w:r w:rsidR="008F2F01" w:rsidRPr="003B673C">
        <w:rPr>
          <w:rFonts w:ascii="Times New Roman" w:hAnsi="Times New Roman" w:cs="Times New Roman"/>
          <w:sz w:val="28"/>
          <w:szCs w:val="28"/>
          <w:lang w:val="uk-UA"/>
        </w:rPr>
        <w:t>ʼ</w:t>
      </w:r>
      <w:r w:rsidRPr="003B673C">
        <w:rPr>
          <w:rFonts w:ascii="Times New Roman" w:hAnsi="Times New Roman" w:cs="Times New Roman"/>
          <w:sz w:val="28"/>
          <w:szCs w:val="28"/>
          <w:lang w:val="uk-UA"/>
        </w:rPr>
        <w:t>язки, пов</w:t>
      </w:r>
      <w:r w:rsidR="008F2F01" w:rsidRPr="003B673C">
        <w:rPr>
          <w:rFonts w:ascii="Times New Roman" w:hAnsi="Times New Roman" w:cs="Times New Roman"/>
          <w:sz w:val="28"/>
          <w:szCs w:val="28"/>
          <w:lang w:val="uk-UA"/>
        </w:rPr>
        <w:t>ʼ</w:t>
      </w:r>
      <w:r w:rsidRPr="003B673C">
        <w:rPr>
          <w:rFonts w:ascii="Times New Roman" w:hAnsi="Times New Roman" w:cs="Times New Roman"/>
          <w:sz w:val="28"/>
          <w:szCs w:val="28"/>
          <w:lang w:val="uk-UA"/>
        </w:rPr>
        <w:t>язані зі школою. Учні починають жити за розкладом, вивчають предмети, визначені шкільною програмою, і дотримуються правил шкільної поведінки. Ця нова соціальна ситуація створює умови для формування навчальної діяльності, спрямованої на опанування науки та культури. Завдання початкової школи полягає в тому, щоб навчити дітей учитися, формуючи у них необхідні навички навчальної діяльності</w:t>
      </w:r>
      <w:r w:rsidR="00153A21" w:rsidRPr="003B673C">
        <w:rPr>
          <w:rFonts w:ascii="Times New Roman" w:hAnsi="Times New Roman" w:cs="Times New Roman"/>
          <w:sz w:val="28"/>
          <w:szCs w:val="28"/>
          <w:lang w:val="uk-UA"/>
        </w:rPr>
        <w:t xml:space="preserve"> [</w:t>
      </w:r>
      <w:r w:rsidR="004E2FC6" w:rsidRPr="003B673C">
        <w:rPr>
          <w:rFonts w:ascii="Times New Roman" w:hAnsi="Times New Roman" w:cs="Times New Roman"/>
          <w:sz w:val="28"/>
          <w:szCs w:val="28"/>
          <w:lang w:val="uk-UA"/>
        </w:rPr>
        <w:t>11</w:t>
      </w:r>
      <w:r w:rsidR="00153A21"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w:t>
      </w:r>
    </w:p>
    <w:p w:rsidR="00A907A4" w:rsidRPr="00A907A4" w:rsidRDefault="00553AE1" w:rsidP="00553AE1">
      <w:pPr>
        <w:pStyle w:val="af"/>
        <w:spacing w:line="360" w:lineRule="auto"/>
        <w:jc w:val="both"/>
        <w:rPr>
          <w:lang w:val="uk-UA"/>
        </w:rPr>
      </w:pPr>
      <w:r>
        <w:rPr>
          <w:sz w:val="28"/>
          <w:szCs w:val="28"/>
          <w:lang w:val="uk-UA"/>
        </w:rPr>
        <w:tab/>
      </w:r>
      <w:r w:rsidR="00D073DE" w:rsidRPr="003B673C">
        <w:rPr>
          <w:sz w:val="28"/>
          <w:szCs w:val="28"/>
          <w:lang w:val="uk-UA"/>
        </w:rPr>
        <w:t>У молодшому шкільному віці відбуваються важливі зміни у пізнавальній сфері дитини. Зокрема, розпочинається активне формування методів запам</w:t>
      </w:r>
      <w:r w:rsidR="008F2F01" w:rsidRPr="003B673C">
        <w:rPr>
          <w:sz w:val="28"/>
          <w:szCs w:val="28"/>
          <w:lang w:val="uk-UA"/>
        </w:rPr>
        <w:t>ʼ</w:t>
      </w:r>
      <w:r w:rsidR="00D073DE" w:rsidRPr="003B673C">
        <w:rPr>
          <w:sz w:val="28"/>
          <w:szCs w:val="28"/>
          <w:lang w:val="uk-UA"/>
        </w:rPr>
        <w:t xml:space="preserve">ятовування. Від простих прийомів, як-от повторення та </w:t>
      </w:r>
      <w:r w:rsidR="00D073DE" w:rsidRPr="003B673C">
        <w:rPr>
          <w:sz w:val="28"/>
          <w:szCs w:val="28"/>
          <w:lang w:val="uk-UA"/>
        </w:rPr>
        <w:lastRenderedPageBreak/>
        <w:t>уважн</w:t>
      </w:r>
      <w:r w:rsidR="009308AA">
        <w:rPr>
          <w:sz w:val="28"/>
          <w:szCs w:val="28"/>
          <w:lang w:val="uk-UA"/>
        </w:rPr>
        <w:t>ого</w:t>
      </w:r>
      <w:r w:rsidR="00D073DE" w:rsidRPr="003B673C">
        <w:rPr>
          <w:sz w:val="28"/>
          <w:szCs w:val="28"/>
          <w:lang w:val="uk-UA"/>
        </w:rPr>
        <w:t xml:space="preserve"> вивчення матеріалу, діти переходять до осмислення зв</w:t>
      </w:r>
      <w:r w:rsidR="008F2F01" w:rsidRPr="003B673C">
        <w:rPr>
          <w:sz w:val="28"/>
          <w:szCs w:val="28"/>
          <w:lang w:val="uk-UA"/>
        </w:rPr>
        <w:t>ʼ</w:t>
      </w:r>
      <w:r w:rsidR="00D073DE" w:rsidRPr="003B673C">
        <w:rPr>
          <w:sz w:val="28"/>
          <w:szCs w:val="28"/>
          <w:lang w:val="uk-UA"/>
        </w:rPr>
        <w:t xml:space="preserve">язків між різними частинами інформації та групування даних. У цей період дитині доводиться засвоювати велику кількість понять, що вимагає від неї </w:t>
      </w:r>
      <w:r w:rsidR="00A907A4" w:rsidRPr="00A907A4">
        <w:rPr>
          <w:sz w:val="28"/>
          <w:szCs w:val="28"/>
          <w:lang w:val="uk-UA"/>
        </w:rPr>
        <w:t>конкретного ступеня розумових дій, які включають аналіз, міркування</w:t>
      </w:r>
      <w:r w:rsidR="00A907A4">
        <w:rPr>
          <w:sz w:val="28"/>
          <w:szCs w:val="28"/>
          <w:lang w:val="uk-UA"/>
        </w:rPr>
        <w:t>,</w:t>
      </w:r>
      <w:r w:rsidR="00A907A4" w:rsidRPr="00A907A4">
        <w:rPr>
          <w:sz w:val="28"/>
          <w:szCs w:val="28"/>
          <w:lang w:val="uk-UA"/>
        </w:rPr>
        <w:t xml:space="preserve"> </w:t>
      </w:r>
      <w:r w:rsidR="00A907A4">
        <w:rPr>
          <w:sz w:val="28"/>
          <w:szCs w:val="28"/>
          <w:lang w:val="uk-UA"/>
        </w:rPr>
        <w:t>синтез</w:t>
      </w:r>
      <w:r w:rsidR="00A907A4" w:rsidRPr="00A907A4">
        <w:rPr>
          <w:sz w:val="28"/>
          <w:szCs w:val="28"/>
          <w:lang w:val="uk-UA"/>
        </w:rPr>
        <w:t xml:space="preserve"> та порівняння.</w:t>
      </w:r>
    </w:p>
    <w:p w:rsidR="00D073DE" w:rsidRPr="003B673C" w:rsidRDefault="00D073DE" w:rsidP="00D073DE">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Навчання в школі не лише сприяє накопиченню знань і навичок, але й формує узагальнення, що веде до розвитку інтелектуальних операцій. Діти вчаться зосереджувати увагу навіть на малоцікавих темах, а їхні емоційні переживання стають більш узагальненими. Найбільш помітні зміни відбуваються в мисленні, яке стає все більш абстрактним і загальним.</w:t>
      </w:r>
    </w:p>
    <w:p w:rsidR="00D073DE" w:rsidRPr="003B673C" w:rsidRDefault="00D073DE" w:rsidP="00D073DE">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Період розвитку дитини від 6 до 11 років часто розглядається як період становлення особистості. З початком шкільного навчання дитина починає розвиватися не лише через гру та спілкування, як у дошкільному віці, а й через навчальну та трудову діяльність. У процесі цього діти вчаться аналізувати дії своїх однолітків, розвивають навички соціальної взаємодії, спілкування та поведінки в суспільстві, а також усвідомлюють значення ролі дорослих і батьків.</w:t>
      </w:r>
    </w:p>
    <w:p w:rsidR="006D7F85" w:rsidRPr="004737C1" w:rsidRDefault="00D073DE" w:rsidP="005A0370">
      <w:pPr>
        <w:pStyle w:val="af"/>
        <w:spacing w:line="360" w:lineRule="auto"/>
        <w:jc w:val="both"/>
        <w:rPr>
          <w:sz w:val="28"/>
          <w:szCs w:val="28"/>
          <w:lang w:val="uk-UA"/>
        </w:rPr>
      </w:pPr>
      <w:r w:rsidRPr="005A0370">
        <w:rPr>
          <w:sz w:val="28"/>
          <w:szCs w:val="28"/>
          <w:lang w:val="uk-UA"/>
        </w:rPr>
        <w:t xml:space="preserve">Варто відзначити, що на ранніх етапах життя дитина знаходиться під сильним впливом родини, а з часом починає отримувати додатковий вплив через взаємодію з іншими людьми та медіа. Початок навчання в школі відкриває новий потужний канал соціалізації, оскільки дитина взаємодіє з однолітками, вчителями, а також засвоює навчальні предмети та бере участь у шкільних заходах. </w:t>
      </w:r>
      <w:r w:rsidR="005A0370" w:rsidRPr="005A0370">
        <w:rPr>
          <w:sz w:val="28"/>
          <w:szCs w:val="28"/>
        </w:rPr>
        <w:t xml:space="preserve">Одночасно посилюється вплив медіа, зокрема через читання, що сприяє </w:t>
      </w:r>
      <w:r w:rsidRPr="005A0370">
        <w:rPr>
          <w:sz w:val="28"/>
          <w:szCs w:val="28"/>
          <w:lang w:val="uk-UA"/>
        </w:rPr>
        <w:t>швидкому зростанню потоку інформації, яка впливає на особистісний розвиток. З появою навчальної діяльності дитина стикається з першими серйозними домашніми обов</w:t>
      </w:r>
      <w:r w:rsidR="001B396D" w:rsidRPr="005A0370">
        <w:rPr>
          <w:sz w:val="28"/>
          <w:szCs w:val="28"/>
          <w:lang w:val="uk-UA"/>
        </w:rPr>
        <w:t>ʼ</w:t>
      </w:r>
      <w:r w:rsidRPr="005A0370">
        <w:rPr>
          <w:sz w:val="28"/>
          <w:szCs w:val="28"/>
          <w:lang w:val="uk-UA"/>
        </w:rPr>
        <w:t>язками, які викликають підвищені вимоги з боку дорослих</w:t>
      </w:r>
      <w:r w:rsidR="001B396D" w:rsidRPr="005A0370">
        <w:rPr>
          <w:sz w:val="28"/>
          <w:szCs w:val="28"/>
          <w:lang w:val="uk-UA"/>
        </w:rPr>
        <w:t xml:space="preserve"> і потенційно</w:t>
      </w:r>
      <w:r w:rsidRPr="005A0370">
        <w:rPr>
          <w:sz w:val="28"/>
          <w:szCs w:val="28"/>
          <w:lang w:val="uk-UA"/>
        </w:rPr>
        <w:t xml:space="preserve"> мож</w:t>
      </w:r>
      <w:r w:rsidR="001B396D" w:rsidRPr="005A0370">
        <w:rPr>
          <w:sz w:val="28"/>
          <w:szCs w:val="28"/>
          <w:lang w:val="uk-UA"/>
        </w:rPr>
        <w:t>уть</w:t>
      </w:r>
      <w:r w:rsidRPr="005A0370">
        <w:rPr>
          <w:sz w:val="28"/>
          <w:szCs w:val="28"/>
          <w:lang w:val="uk-UA"/>
        </w:rPr>
        <w:t xml:space="preserve"> провокувати конфлікти між батьками та молодшими школярами</w:t>
      </w:r>
      <w:r w:rsidR="00786097" w:rsidRPr="005A0370">
        <w:rPr>
          <w:sz w:val="28"/>
          <w:szCs w:val="28"/>
          <w:lang w:val="uk-UA"/>
        </w:rPr>
        <w:t xml:space="preserve"> [</w:t>
      </w:r>
      <w:r w:rsidR="004E2FC6" w:rsidRPr="005A0370">
        <w:rPr>
          <w:sz w:val="28"/>
          <w:szCs w:val="28"/>
          <w:lang w:val="uk-UA"/>
        </w:rPr>
        <w:t>3</w:t>
      </w:r>
      <w:r w:rsidR="00786097" w:rsidRPr="005A0370">
        <w:rPr>
          <w:sz w:val="28"/>
          <w:szCs w:val="28"/>
          <w:lang w:val="uk-UA"/>
        </w:rPr>
        <w:t>, с. 113]</w:t>
      </w:r>
      <w:r w:rsidRPr="005A0370">
        <w:rPr>
          <w:sz w:val="28"/>
          <w:szCs w:val="28"/>
          <w:lang w:val="uk-UA"/>
        </w:rPr>
        <w:t>.</w:t>
      </w:r>
    </w:p>
    <w:p w:rsidR="0015536A" w:rsidRPr="003B673C" w:rsidRDefault="00863F30" w:rsidP="004E2FC6">
      <w:pPr>
        <w:spacing w:line="360" w:lineRule="auto"/>
        <w:ind w:firstLine="709"/>
        <w:jc w:val="both"/>
        <w:rPr>
          <w:rFonts w:ascii="Times New Roman" w:hAnsi="Times New Roman" w:cs="Times New Roman"/>
          <w:sz w:val="28"/>
          <w:szCs w:val="28"/>
          <w:lang w:val="uk-UA"/>
        </w:rPr>
      </w:pPr>
      <w:r w:rsidRPr="00863F30">
        <w:rPr>
          <w:rFonts w:ascii="Times New Roman" w:hAnsi="Times New Roman" w:cs="Times New Roman"/>
          <w:sz w:val="28"/>
          <w:szCs w:val="28"/>
          <w:lang w:val="uk-UA"/>
        </w:rPr>
        <w:lastRenderedPageBreak/>
        <w:t>Український психолог І. Бех підкреслює, що в молодшому шкільному віці спостерігається значне зростання психологічної сприйнятливості до виховних впливів, що сприяє розширенню зони найближчого морального розвитку. Це свідчить про те</w:t>
      </w:r>
      <w:r w:rsidR="0015536A" w:rsidRPr="00863F30">
        <w:rPr>
          <w:rFonts w:ascii="Times New Roman" w:hAnsi="Times New Roman" w:cs="Times New Roman"/>
          <w:sz w:val="28"/>
          <w:szCs w:val="28"/>
          <w:lang w:val="uk-UA"/>
        </w:rPr>
        <w:t>,</w:t>
      </w:r>
      <w:r w:rsidR="0015536A" w:rsidRPr="003B673C">
        <w:rPr>
          <w:rFonts w:ascii="Times New Roman" w:hAnsi="Times New Roman" w:cs="Times New Roman"/>
          <w:sz w:val="28"/>
          <w:szCs w:val="28"/>
          <w:lang w:val="uk-UA"/>
        </w:rPr>
        <w:t xml:space="preserve"> що дитина починає звертатися до свого внутрішнього світу, що підвищує рівень усвідомлення та дієвість регулюючої функції</w:t>
      </w:r>
      <w:r w:rsidR="00786097" w:rsidRPr="003B673C">
        <w:rPr>
          <w:rFonts w:ascii="Times New Roman" w:hAnsi="Times New Roman" w:cs="Times New Roman"/>
          <w:sz w:val="28"/>
          <w:szCs w:val="28"/>
          <w:lang w:val="uk-UA"/>
        </w:rPr>
        <w:t xml:space="preserve"> [</w:t>
      </w:r>
      <w:r w:rsidR="004E2FC6" w:rsidRPr="003B673C">
        <w:rPr>
          <w:rFonts w:ascii="Times New Roman" w:hAnsi="Times New Roman" w:cs="Times New Roman"/>
          <w:sz w:val="28"/>
          <w:szCs w:val="28"/>
          <w:lang w:val="uk-UA"/>
        </w:rPr>
        <w:t>7</w:t>
      </w:r>
      <w:r w:rsidR="00786097" w:rsidRPr="003B673C">
        <w:rPr>
          <w:rFonts w:ascii="Times New Roman" w:hAnsi="Times New Roman" w:cs="Times New Roman"/>
          <w:sz w:val="28"/>
          <w:szCs w:val="28"/>
          <w:lang w:val="uk-UA"/>
        </w:rPr>
        <w:t>]</w:t>
      </w:r>
      <w:r w:rsidR="0015536A" w:rsidRPr="003B673C">
        <w:rPr>
          <w:rFonts w:ascii="Times New Roman" w:hAnsi="Times New Roman" w:cs="Times New Roman"/>
          <w:sz w:val="28"/>
          <w:szCs w:val="28"/>
          <w:lang w:val="uk-UA"/>
        </w:rPr>
        <w:t>. Відповідальні наміри стають більш важливими у її поведінці та діяльності, а власні вчинки дитина починає оцінювати згідно з засвоєними правилами. Також зростає значущість власних критеріїв у її оцінках інших людей.</w:t>
      </w:r>
    </w:p>
    <w:p w:rsidR="0015536A" w:rsidRPr="003B673C" w:rsidRDefault="00786097" w:rsidP="0015536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Науковець також</w:t>
      </w:r>
      <w:r w:rsidR="0015536A" w:rsidRPr="003B673C">
        <w:rPr>
          <w:rFonts w:ascii="Times New Roman" w:hAnsi="Times New Roman" w:cs="Times New Roman"/>
          <w:sz w:val="28"/>
          <w:szCs w:val="28"/>
          <w:lang w:val="uk-UA"/>
        </w:rPr>
        <w:t xml:space="preserve"> підкреслює, що з початком шкільного навчання відбувається перебудова системи стосунків дитини з дійсністю. У дошкільному віці існували дві основні соціальні взаємодії: «дитина-дорослий» і «дитина-діти». </w:t>
      </w:r>
      <w:r w:rsidR="00AF72F0" w:rsidRPr="00AF72F0">
        <w:rPr>
          <w:rFonts w:ascii="Times New Roman" w:hAnsi="Times New Roman" w:cs="Times New Roman"/>
          <w:sz w:val="28"/>
          <w:szCs w:val="28"/>
        </w:rPr>
        <w:t>Проте у молодшого школяра формується нова структура взаємодії: система «дитина-дорослий» розділяється на дві окремі підсистеми – «дитина-вчитель» і «дитина-батьки».</w:t>
      </w:r>
      <w:r w:rsidR="00AF72F0" w:rsidRPr="00AF72F0">
        <w:rPr>
          <w:rFonts w:ascii="Times New Roman" w:hAnsi="Times New Roman" w:cs="Times New Roman"/>
          <w:sz w:val="28"/>
          <w:szCs w:val="28"/>
          <w:lang w:val="uk-UA"/>
        </w:rPr>
        <w:t xml:space="preserve"> </w:t>
      </w:r>
      <w:r w:rsidR="0015536A" w:rsidRPr="003B673C">
        <w:rPr>
          <w:rFonts w:ascii="Times New Roman" w:hAnsi="Times New Roman" w:cs="Times New Roman"/>
          <w:sz w:val="28"/>
          <w:szCs w:val="28"/>
          <w:lang w:val="uk-UA"/>
        </w:rPr>
        <w:t>При цьому стосунки з однолітками залишаються автономними. Система «дитина-вчитель» стає центром життя дитини, впливаючи на її ставлення до батьків і однолітків. Хороша поведінка та позитивні оцінки формують стосунки дитини з дорослими та дітьми</w:t>
      </w:r>
      <w:r w:rsidRPr="003B673C">
        <w:rPr>
          <w:rFonts w:ascii="Times New Roman" w:hAnsi="Times New Roman" w:cs="Times New Roman"/>
          <w:sz w:val="28"/>
          <w:szCs w:val="28"/>
          <w:lang w:val="uk-UA"/>
        </w:rPr>
        <w:t xml:space="preserve"> [</w:t>
      </w:r>
      <w:r w:rsidR="004E2FC6" w:rsidRPr="003B673C">
        <w:rPr>
          <w:rFonts w:ascii="Times New Roman" w:hAnsi="Times New Roman" w:cs="Times New Roman"/>
          <w:sz w:val="28"/>
          <w:szCs w:val="28"/>
          <w:lang w:val="uk-UA"/>
        </w:rPr>
        <w:t>8</w:t>
      </w:r>
      <w:r w:rsidRPr="003B673C">
        <w:rPr>
          <w:rFonts w:ascii="Times New Roman" w:hAnsi="Times New Roman" w:cs="Times New Roman"/>
          <w:sz w:val="28"/>
          <w:szCs w:val="28"/>
          <w:lang w:val="uk-UA"/>
        </w:rPr>
        <w:t>, с.</w:t>
      </w:r>
      <w:r w:rsidR="004E2FC6" w:rsidRPr="003B673C">
        <w:rPr>
          <w:rFonts w:ascii="Times New Roman" w:hAnsi="Times New Roman" w:cs="Times New Roman"/>
          <w:sz w:val="28"/>
          <w:szCs w:val="28"/>
          <w:lang w:val="uk-UA"/>
        </w:rPr>
        <w:t> </w:t>
      </w:r>
      <w:r w:rsidR="00153A21" w:rsidRPr="003B673C">
        <w:rPr>
          <w:rFonts w:ascii="Times New Roman" w:hAnsi="Times New Roman" w:cs="Times New Roman"/>
          <w:sz w:val="28"/>
          <w:szCs w:val="28"/>
          <w:lang w:val="uk-UA"/>
        </w:rPr>
        <w:t>45</w:t>
      </w:r>
      <w:r w:rsidRPr="003B673C">
        <w:rPr>
          <w:rFonts w:ascii="Times New Roman" w:hAnsi="Times New Roman" w:cs="Times New Roman"/>
          <w:sz w:val="28"/>
          <w:szCs w:val="28"/>
          <w:lang w:val="uk-UA"/>
        </w:rPr>
        <w:t>]</w:t>
      </w:r>
      <w:r w:rsidR="0015536A" w:rsidRPr="003B673C">
        <w:rPr>
          <w:rFonts w:ascii="Times New Roman" w:hAnsi="Times New Roman" w:cs="Times New Roman"/>
          <w:sz w:val="28"/>
          <w:szCs w:val="28"/>
          <w:lang w:val="uk-UA"/>
        </w:rPr>
        <w:t>.</w:t>
      </w:r>
    </w:p>
    <w:p w:rsidR="0015536A" w:rsidRPr="003B673C" w:rsidRDefault="0015536A" w:rsidP="0015536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Молодші школярі починають дотримуватися правил і норм поведінки у взаємовідносинах з учителями та дорослими в різних ситуаціях, як під час уроків, так і на перервах, у громадських місцях та на вулиці. У віці 6-7 років вони вже психологічно готові до розуміння та виконання цих норм. Однак буває, що дорослі не завжди використовують цю готовність належним чином. Якщо вимоги до дитини не пояснюються і не перевіряються послідовно, то у дітей може скластися враження, що виконання норм залежить від настрою дорослих або конкретних обставин, що призводить до формального ставлення до правил поведінки. Це може стати перешкодою для розвитку моральної сфери дитини.</w:t>
      </w:r>
    </w:p>
    <w:p w:rsidR="006D7F85" w:rsidRPr="003B673C" w:rsidRDefault="00153A21" w:rsidP="0015536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lastRenderedPageBreak/>
        <w:t>Л.І. Березовська та М.А. Смоляк</w:t>
      </w:r>
      <w:r w:rsidR="0015536A" w:rsidRPr="003B673C">
        <w:rPr>
          <w:rFonts w:ascii="Times New Roman" w:hAnsi="Times New Roman" w:cs="Times New Roman"/>
          <w:sz w:val="28"/>
          <w:szCs w:val="28"/>
          <w:lang w:val="uk-UA"/>
        </w:rPr>
        <w:t xml:space="preserve"> наголошу</w:t>
      </w:r>
      <w:r w:rsidRPr="003B673C">
        <w:rPr>
          <w:rFonts w:ascii="Times New Roman" w:hAnsi="Times New Roman" w:cs="Times New Roman"/>
          <w:sz w:val="28"/>
          <w:szCs w:val="28"/>
          <w:lang w:val="uk-UA"/>
        </w:rPr>
        <w:t>ють</w:t>
      </w:r>
      <w:r w:rsidR="0015536A" w:rsidRPr="003B673C">
        <w:rPr>
          <w:rFonts w:ascii="Times New Roman" w:hAnsi="Times New Roman" w:cs="Times New Roman"/>
          <w:sz w:val="28"/>
          <w:szCs w:val="28"/>
          <w:lang w:val="uk-UA"/>
        </w:rPr>
        <w:t>, що засвоєння норм і правил поведінки повинно відбуватися через чітко сплановану систему контролю з боку педагога. Важливо, щоб норми були чітко сформульовані, а заохочення та покарання були послідовними. Це сприяє вихованню дисциплінованості та організованості в дітей, а моральні якості, які формуються таким чином, стають частиною особистості дитини</w:t>
      </w:r>
      <w:r w:rsidRPr="003B673C">
        <w:rPr>
          <w:rFonts w:ascii="Times New Roman" w:hAnsi="Times New Roman" w:cs="Times New Roman"/>
          <w:sz w:val="28"/>
          <w:szCs w:val="28"/>
          <w:lang w:val="uk-UA"/>
        </w:rPr>
        <w:t xml:space="preserve"> [</w:t>
      </w:r>
      <w:r w:rsidR="004E2FC6" w:rsidRPr="003B673C">
        <w:rPr>
          <w:rFonts w:ascii="Times New Roman" w:hAnsi="Times New Roman" w:cs="Times New Roman"/>
          <w:sz w:val="28"/>
          <w:szCs w:val="28"/>
          <w:lang w:val="uk-UA"/>
        </w:rPr>
        <w:t>5</w:t>
      </w:r>
      <w:r w:rsidRPr="003B673C">
        <w:rPr>
          <w:rFonts w:ascii="Times New Roman" w:hAnsi="Times New Roman" w:cs="Times New Roman"/>
          <w:sz w:val="28"/>
          <w:szCs w:val="28"/>
          <w:lang w:val="uk-UA"/>
        </w:rPr>
        <w:t>]</w:t>
      </w:r>
      <w:r w:rsidR="0015536A" w:rsidRPr="003B673C">
        <w:rPr>
          <w:rFonts w:ascii="Times New Roman" w:hAnsi="Times New Roman" w:cs="Times New Roman"/>
          <w:sz w:val="28"/>
          <w:szCs w:val="28"/>
          <w:lang w:val="uk-UA"/>
        </w:rPr>
        <w:t>.</w:t>
      </w:r>
    </w:p>
    <w:p w:rsidR="0015536A" w:rsidRPr="003B673C" w:rsidRDefault="0015536A" w:rsidP="0015536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Моральна свідомість дітей молодшого шкільного віку зазнає значних змін протягом навчання з I по IV клас. У цей період моральні знання, уявлення і судження учнів значно збагачуються, стають свідомішими, глибшими та узагальненими. Якщо в учнів I-II класів моральні судження базуються переважно на особистому досвіді та конкретних вказівках учителів і батьків, то учні III-IV класів починають аналізувати не лише свій досвід, але й досвід інших людей. Це призводить до поступового формування моральної поведінки. Діти 7-8 років здебільшого виконують позитивні вчинки, керуючись прямими вказівками дорослих, а старші учні, вже у III-IV класах, демонструють здатність самостійно ініціювати моральні вчинки</w:t>
      </w:r>
      <w:r w:rsidR="00153A21" w:rsidRPr="003B673C">
        <w:rPr>
          <w:rFonts w:ascii="Times New Roman" w:hAnsi="Times New Roman" w:cs="Times New Roman"/>
          <w:sz w:val="28"/>
          <w:szCs w:val="28"/>
          <w:lang w:val="uk-UA"/>
        </w:rPr>
        <w:t xml:space="preserve"> [</w:t>
      </w:r>
      <w:r w:rsidR="004E2FC6" w:rsidRPr="003B673C">
        <w:rPr>
          <w:rFonts w:ascii="Times New Roman" w:hAnsi="Times New Roman" w:cs="Times New Roman"/>
          <w:sz w:val="28"/>
          <w:szCs w:val="28"/>
          <w:lang w:val="uk-UA"/>
        </w:rPr>
        <w:t>29</w:t>
      </w:r>
      <w:r w:rsidR="00153A21"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w:t>
      </w:r>
    </w:p>
    <w:p w:rsidR="0015536A" w:rsidRPr="003B673C" w:rsidRDefault="0015536A" w:rsidP="0015536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Характер дитини в цьому віці лише починає формуватися. Виявлення певних характерологічних особливостей у молодших школярів може бути суперечливим і нестійким. Зокрема, психологи виділяють такі риси, як імпульсивність </w:t>
      </w:r>
      <w:r w:rsidR="008973AC"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 xml:space="preserve"> схильність негайно реагувати під впливом миттєвих імпульсів, не обмірковуючи ситуацію. Це пояснюється віковою слабкістю у регуляції вольової поведінки та потребою в активній зовнішній розрядці. Такі особливості свідчать, що не всі порушення дисципліни в школі можна вважати ознаками недисциплінованості дитини. Ще однією рисою характеру молодших школярів є недостатня сила волі, через що вони ще не здатні тривалий час фокусуватися на одній меті та долати труднощі.</w:t>
      </w:r>
    </w:p>
    <w:p w:rsidR="0015536A" w:rsidRPr="003B673C" w:rsidRDefault="0015536A" w:rsidP="0015536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Проте в цьому віці є багато позитивних рис, зокрема: чуйність, допитливість, безпосередність і довірливість. Виховання моральних якостей особистості значною мірою залежить від особистого прикладу дорослих, враховуючи ще одну важливу рису молодших школярів </w:t>
      </w:r>
      <w:r w:rsidR="008973AC"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 xml:space="preserve"> схильність до </w:t>
      </w:r>
      <w:r w:rsidRPr="003B673C">
        <w:rPr>
          <w:rFonts w:ascii="Times New Roman" w:hAnsi="Times New Roman" w:cs="Times New Roman"/>
          <w:sz w:val="28"/>
          <w:szCs w:val="28"/>
          <w:lang w:val="uk-UA"/>
        </w:rPr>
        <w:lastRenderedPageBreak/>
        <w:t>наслідування. Педагогам потрібно пам</w:t>
      </w:r>
      <w:r w:rsidR="008973AC" w:rsidRPr="003B673C">
        <w:rPr>
          <w:rFonts w:ascii="Times New Roman" w:hAnsi="Times New Roman" w:cs="Times New Roman"/>
          <w:sz w:val="28"/>
          <w:szCs w:val="28"/>
          <w:lang w:val="uk-UA"/>
        </w:rPr>
        <w:t>ʼ</w:t>
      </w:r>
      <w:r w:rsidRPr="003B673C">
        <w:rPr>
          <w:rFonts w:ascii="Times New Roman" w:hAnsi="Times New Roman" w:cs="Times New Roman"/>
          <w:sz w:val="28"/>
          <w:szCs w:val="28"/>
          <w:lang w:val="uk-UA"/>
        </w:rPr>
        <w:t>ятати про це, плануючи виховну роботу, оскільки молодші школярі можуть не лише наслідувати позитивні приклади, але й переймати некультурну поведінку старших товаришів.</w:t>
      </w:r>
    </w:p>
    <w:p w:rsidR="0015536A" w:rsidRPr="003B673C" w:rsidRDefault="0015536A" w:rsidP="0015536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Під час виховання молодших школярів варто враховувати їх підвищену емоційність, яка робить їх емоційно нестабільними, із частими змінами настрою, бурхливими проявами радощів, смутку, гніву та страху. З роками діти набувають здатності краще контролювати свої емоції. Молодший шкільний вік надає значні можливості для виховання позитивних якостей характеру. Піддатливість, довірливість, наслідувальність та авторитет вчителя створюють психологічну основу, на яку варто спиратися у процесі морального виховання</w:t>
      </w:r>
      <w:r w:rsidR="00153A21" w:rsidRPr="003B673C">
        <w:rPr>
          <w:rFonts w:ascii="Times New Roman" w:hAnsi="Times New Roman" w:cs="Times New Roman"/>
          <w:sz w:val="28"/>
          <w:szCs w:val="28"/>
          <w:lang w:val="uk-UA"/>
        </w:rPr>
        <w:t xml:space="preserve"> [</w:t>
      </w:r>
      <w:r w:rsidR="004E2FC6" w:rsidRPr="003B673C">
        <w:rPr>
          <w:rFonts w:ascii="Times New Roman" w:hAnsi="Times New Roman" w:cs="Times New Roman"/>
          <w:sz w:val="28"/>
          <w:szCs w:val="28"/>
          <w:lang w:val="uk-UA"/>
        </w:rPr>
        <w:t>27</w:t>
      </w:r>
      <w:r w:rsidR="00153A21" w:rsidRPr="003B673C">
        <w:rPr>
          <w:rFonts w:ascii="Times New Roman" w:hAnsi="Times New Roman" w:cs="Times New Roman"/>
          <w:sz w:val="28"/>
          <w:szCs w:val="28"/>
          <w:lang w:val="uk-UA"/>
        </w:rPr>
        <w:t>, с. 16]</w:t>
      </w:r>
      <w:r w:rsidRPr="003B673C">
        <w:rPr>
          <w:rFonts w:ascii="Times New Roman" w:hAnsi="Times New Roman" w:cs="Times New Roman"/>
          <w:sz w:val="28"/>
          <w:szCs w:val="28"/>
          <w:lang w:val="uk-UA"/>
        </w:rPr>
        <w:t>.</w:t>
      </w:r>
    </w:p>
    <w:p w:rsidR="0015536A" w:rsidRPr="001F3310" w:rsidRDefault="001F3310" w:rsidP="001F3310">
      <w:pPr>
        <w:pStyle w:val="af"/>
        <w:spacing w:line="360" w:lineRule="auto"/>
        <w:jc w:val="both"/>
        <w:rPr>
          <w:sz w:val="28"/>
          <w:szCs w:val="28"/>
          <w:lang w:val="uk-UA"/>
        </w:rPr>
      </w:pPr>
      <w:r>
        <w:rPr>
          <w:sz w:val="28"/>
          <w:szCs w:val="28"/>
          <w:lang w:val="uk-UA"/>
        </w:rPr>
        <w:tab/>
      </w:r>
      <w:r w:rsidR="0015536A" w:rsidRPr="001F3310">
        <w:rPr>
          <w:sz w:val="28"/>
          <w:szCs w:val="28"/>
          <w:lang w:val="uk-UA"/>
        </w:rPr>
        <w:t>Початок навчальної діяльності пов</w:t>
      </w:r>
      <w:r w:rsidR="008700F2" w:rsidRPr="001F3310">
        <w:rPr>
          <w:sz w:val="28"/>
          <w:szCs w:val="28"/>
          <w:lang w:val="uk-UA"/>
        </w:rPr>
        <w:t>ʼ</w:t>
      </w:r>
      <w:r w:rsidR="0015536A" w:rsidRPr="001F3310">
        <w:rPr>
          <w:sz w:val="28"/>
          <w:szCs w:val="28"/>
          <w:lang w:val="uk-UA"/>
        </w:rPr>
        <w:t xml:space="preserve">язаний із процесом соціалізації, коли дитина входить у колектив. Цей процес змінює й поглиблює її стосунки з навколишнім світом, зокрема в емоційній сфері. Емоції стають більш стійкими та глибокими. На цьому етапі діти не лише знають, як треба поводитися, але й починають відчувати це на емоційному рівні, </w:t>
      </w:r>
      <w:r w:rsidRPr="001F3310">
        <w:rPr>
          <w:sz w:val="28"/>
          <w:szCs w:val="28"/>
          <w:lang w:val="uk-UA"/>
        </w:rPr>
        <w:t xml:space="preserve">навіть якщо не завжди здатні </w:t>
      </w:r>
      <w:r w:rsidR="0015536A" w:rsidRPr="003B673C">
        <w:rPr>
          <w:sz w:val="28"/>
          <w:szCs w:val="28"/>
          <w:lang w:val="uk-UA"/>
        </w:rPr>
        <w:t>пояснити свої почуття чи аргументувати свої переконання.</w:t>
      </w:r>
    </w:p>
    <w:p w:rsidR="0015536A" w:rsidRPr="003B673C" w:rsidRDefault="0015536A" w:rsidP="0015536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Важливою рисою взаємодії між молодшими школярами є те, що їхня дружба базується здебільшого на спільності життєвих обставин та випадкових інтересах (наприклад, діти живуть поруч або сидять за однією партою). На цьому етапі свідомість дітей ще не досягла рівня, коли думка однолітків стає критерієм самовизначення. Для молодших школярів значно важливіша думка вчителя, яку вони сприймають як безапеляційну істину. Діти відкрито радяться з учителем, діляться своїми турботами й переживаннями, тому в багатьох конфліктах вчитель виконує роль морального арбітра.</w:t>
      </w:r>
    </w:p>
    <w:p w:rsidR="0015536A" w:rsidRPr="003B673C" w:rsidRDefault="0015536A" w:rsidP="008700F2">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З часом у дітей починає формуватися почуття колективізму. Спочатку допомога однокласникам здійснюється здебільшого на прохання вчителя, але під впливом системної роботи педагога діти поступово починають проявляти </w:t>
      </w:r>
      <w:r w:rsidRPr="003B673C">
        <w:rPr>
          <w:rFonts w:ascii="Times New Roman" w:hAnsi="Times New Roman" w:cs="Times New Roman"/>
          <w:sz w:val="28"/>
          <w:szCs w:val="28"/>
          <w:lang w:val="uk-UA"/>
        </w:rPr>
        <w:lastRenderedPageBreak/>
        <w:t>інтерес до успіхів і невдач своїх товаришів, сприймаючи навчальну діяльність як спільну справу. У цьому віці діти також починають звертати увагу на колективну думку про клас в цілому і навіть свої особисті досягнення сприймають як частину успіху всього колективу.</w:t>
      </w:r>
      <w:r w:rsidR="008700F2" w:rsidRPr="003B673C">
        <w:rPr>
          <w:rFonts w:ascii="Times New Roman" w:hAnsi="Times New Roman" w:cs="Times New Roman"/>
          <w:sz w:val="28"/>
          <w:szCs w:val="28"/>
          <w:lang w:val="uk-UA"/>
        </w:rPr>
        <w:t xml:space="preserve"> </w:t>
      </w:r>
      <w:r w:rsidRPr="003B673C">
        <w:rPr>
          <w:rFonts w:ascii="Times New Roman" w:hAnsi="Times New Roman" w:cs="Times New Roman"/>
          <w:sz w:val="28"/>
          <w:szCs w:val="28"/>
          <w:lang w:val="uk-UA"/>
        </w:rPr>
        <w:t>Ці характерні риси молодшого шкільного віку довгий час залишалися незмінними, однак під впливом соціальних змін і нових підходів до освіти деякі з них набули нових рис або змінилися.</w:t>
      </w:r>
    </w:p>
    <w:p w:rsidR="0015536A" w:rsidRPr="003B673C" w:rsidRDefault="0015536A" w:rsidP="0015536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Професор І.</w:t>
      </w:r>
      <w:r w:rsidR="008700F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Бех, досліджуючи розвиток особистості в молодшому шкільному віці, підкреслював, що цей період має чіткі межі й відрізняється як від дошкільного, так і від підліткового віку. Він пояснював це прискореним розвитком особистості, що є характерною рисою сучасного соціального середовища, яке стає основним фактором впливу на формування дитини.</w:t>
      </w:r>
    </w:p>
    <w:p w:rsidR="0015536A" w:rsidRPr="003B673C" w:rsidRDefault="0015536A" w:rsidP="0015536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Особливістю сучасного молодшого школяра є «демократичність» у стосунках з учителем, спонтанність поведінки та складність регулювання своїх дій відповідно до шкільних норм. Як зазначають педагоги, багато першокласників чинять опір вимогам щодо поведінки. Такі фрази, як «потрібно», «не можна», «завершуй», часто сприймаються лише за умови великої наполегливості з боку вихователя.</w:t>
      </w:r>
    </w:p>
    <w:p w:rsidR="0015536A" w:rsidRPr="003B673C" w:rsidRDefault="0015536A" w:rsidP="0015536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Ще однією особливістю сучасних школярів є виключення з їхнього життя таких соціальних інститутів, як «двір» або «вулиця». На зміну їм прийшли комп</w:t>
      </w:r>
      <w:r w:rsidR="00F541DF" w:rsidRPr="003B673C">
        <w:rPr>
          <w:rFonts w:ascii="Times New Roman" w:hAnsi="Times New Roman" w:cs="Times New Roman"/>
          <w:sz w:val="28"/>
          <w:szCs w:val="28"/>
          <w:lang w:val="uk-UA"/>
        </w:rPr>
        <w:t>ʼ</w:t>
      </w:r>
      <w:r w:rsidRPr="003B673C">
        <w:rPr>
          <w:rFonts w:ascii="Times New Roman" w:hAnsi="Times New Roman" w:cs="Times New Roman"/>
          <w:sz w:val="28"/>
          <w:szCs w:val="28"/>
          <w:lang w:val="uk-UA"/>
        </w:rPr>
        <w:t>ютерна залежність та активне користування інтернетом. Наслідком цього стали обмеження у спілкуванні з однолітками, відсутність розвинених комунікативних навичок, а також зростання рівня самотності серед дітей. Фізичний стан школярів також зазнав негативних змін через брак фізичних навантажень і вживання некорисної їжі, що призвело до погіршення здоров</w:t>
      </w:r>
      <w:r w:rsidR="00F541DF" w:rsidRPr="003B673C">
        <w:rPr>
          <w:rFonts w:ascii="Times New Roman" w:hAnsi="Times New Roman" w:cs="Times New Roman"/>
          <w:sz w:val="28"/>
          <w:szCs w:val="28"/>
          <w:lang w:val="uk-UA"/>
        </w:rPr>
        <w:t>ʼ</w:t>
      </w:r>
      <w:r w:rsidRPr="003B673C">
        <w:rPr>
          <w:rFonts w:ascii="Times New Roman" w:hAnsi="Times New Roman" w:cs="Times New Roman"/>
          <w:sz w:val="28"/>
          <w:szCs w:val="28"/>
          <w:lang w:val="uk-UA"/>
        </w:rPr>
        <w:t>я та появи явища «часто хворіючих дітей».</w:t>
      </w:r>
    </w:p>
    <w:p w:rsidR="0015536A" w:rsidRPr="003B673C" w:rsidRDefault="0015536A" w:rsidP="0015536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Сучасні школярі стикаються з погіршенням психічного стану, яке проявляється через емоційні та вольові компоненти. Частими є випадки апатії, нудьги, нерішучості, байдужості та пасивності. Серед негативних </w:t>
      </w:r>
      <w:r w:rsidRPr="003B673C">
        <w:rPr>
          <w:rFonts w:ascii="Times New Roman" w:hAnsi="Times New Roman" w:cs="Times New Roman"/>
          <w:sz w:val="28"/>
          <w:szCs w:val="28"/>
          <w:lang w:val="uk-UA"/>
        </w:rPr>
        <w:lastRenderedPageBreak/>
        <w:t>емоційних станів поширені тривога, страх, гнів, пригніченість та агресія. На думку психологів, це може бути пов</w:t>
      </w:r>
      <w:r w:rsidR="00F541DF" w:rsidRPr="003B673C">
        <w:rPr>
          <w:rFonts w:ascii="Times New Roman" w:hAnsi="Times New Roman" w:cs="Times New Roman"/>
          <w:sz w:val="28"/>
          <w:szCs w:val="28"/>
          <w:lang w:val="uk-UA"/>
        </w:rPr>
        <w:t>ʼ</w:t>
      </w:r>
      <w:r w:rsidRPr="003B673C">
        <w:rPr>
          <w:rFonts w:ascii="Times New Roman" w:hAnsi="Times New Roman" w:cs="Times New Roman"/>
          <w:sz w:val="28"/>
          <w:szCs w:val="28"/>
          <w:lang w:val="uk-UA"/>
        </w:rPr>
        <w:t>язано з низьким рівнем саморегуляції.</w:t>
      </w:r>
    </w:p>
    <w:p w:rsidR="0015536A" w:rsidRPr="003B673C" w:rsidRDefault="0015536A" w:rsidP="0015536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У мотиваційній сфері дітей 6-11 років також відбулися зміни: зменшилася цікавість до пізнавальних процесів, знизилася допитливість, а на перший план вийшли споживчі інтереси. Водночас у цьому віці спостерігаються перші прояви самоідентифікації особистості, яка визначається як процес самопізнання, самоприйняття та усвідомлення власної унікальності й цінності</w:t>
      </w:r>
      <w:r w:rsidR="00153A21" w:rsidRPr="003B673C">
        <w:rPr>
          <w:rFonts w:ascii="Times New Roman" w:hAnsi="Times New Roman" w:cs="Times New Roman"/>
          <w:sz w:val="28"/>
          <w:szCs w:val="28"/>
          <w:lang w:val="uk-UA"/>
        </w:rPr>
        <w:t xml:space="preserve"> [</w:t>
      </w:r>
      <w:r w:rsidR="004E2FC6" w:rsidRPr="003B673C">
        <w:rPr>
          <w:rFonts w:ascii="Times New Roman" w:hAnsi="Times New Roman" w:cs="Times New Roman"/>
          <w:sz w:val="28"/>
          <w:szCs w:val="28"/>
          <w:lang w:val="uk-UA"/>
        </w:rPr>
        <w:t>9</w:t>
      </w:r>
      <w:r w:rsidR="00153A21" w:rsidRPr="003B673C">
        <w:rPr>
          <w:rFonts w:ascii="Times New Roman" w:hAnsi="Times New Roman" w:cs="Times New Roman"/>
          <w:sz w:val="28"/>
          <w:szCs w:val="28"/>
          <w:lang w:val="uk-UA"/>
        </w:rPr>
        <w:t>, с. 46]</w:t>
      </w:r>
      <w:r w:rsidRPr="003B673C">
        <w:rPr>
          <w:rFonts w:ascii="Times New Roman" w:hAnsi="Times New Roman" w:cs="Times New Roman"/>
          <w:sz w:val="28"/>
          <w:szCs w:val="28"/>
          <w:lang w:val="uk-UA"/>
        </w:rPr>
        <w:t>.</w:t>
      </w:r>
    </w:p>
    <w:p w:rsidR="0015536A" w:rsidRPr="003B673C" w:rsidRDefault="00AF72F0" w:rsidP="0015536A">
      <w:pPr>
        <w:spacing w:line="360" w:lineRule="auto"/>
        <w:ind w:firstLine="709"/>
        <w:jc w:val="both"/>
        <w:rPr>
          <w:rFonts w:ascii="Times New Roman" w:hAnsi="Times New Roman" w:cs="Times New Roman"/>
          <w:sz w:val="28"/>
          <w:szCs w:val="28"/>
          <w:lang w:val="uk-UA"/>
        </w:rPr>
      </w:pPr>
      <w:r w:rsidRPr="00AF72F0">
        <w:rPr>
          <w:rFonts w:ascii="Times New Roman" w:hAnsi="Times New Roman" w:cs="Times New Roman"/>
          <w:sz w:val="28"/>
          <w:szCs w:val="28"/>
          <w:lang w:val="uk-UA"/>
        </w:rPr>
        <w:t>Отже, особливості розвитку дітей молодшого шкільного віку обумовлені рядом чинників, включаючи спадкові особливості, стан фізичного здоров'я, соціальні трансформації, умови середовища та організацію навчального процесу. Ці аспекти вказують на динамічність розвитку дітей і підкреслюють необхідність проведення подальших наукових досліджень з урахуванням актуальних викликів і потреб сучасної освіти.</w:t>
      </w:r>
      <w:r>
        <w:rPr>
          <w:lang w:val="uk-UA"/>
        </w:rPr>
        <w:t xml:space="preserve"> </w:t>
      </w:r>
      <w:r w:rsidR="0015536A" w:rsidRPr="003B673C">
        <w:rPr>
          <w:rFonts w:ascii="Times New Roman" w:hAnsi="Times New Roman" w:cs="Times New Roman"/>
          <w:sz w:val="28"/>
          <w:szCs w:val="28"/>
          <w:lang w:val="uk-UA"/>
        </w:rPr>
        <w:t>Результати таких досліджень мають активно використовуватися в освітньому процесі, зокрема педагогами, вихователями та батьками для формування всебічно розвиненої особистості.</w:t>
      </w:r>
    </w:p>
    <w:p w:rsidR="006D7F85" w:rsidRPr="003B673C" w:rsidRDefault="006D7F85" w:rsidP="00973DE8">
      <w:pPr>
        <w:spacing w:line="360" w:lineRule="auto"/>
        <w:ind w:firstLine="709"/>
        <w:jc w:val="both"/>
        <w:rPr>
          <w:rFonts w:ascii="Times New Roman" w:hAnsi="Times New Roman" w:cs="Times New Roman"/>
          <w:sz w:val="28"/>
          <w:szCs w:val="28"/>
          <w:lang w:val="uk-UA"/>
        </w:rPr>
      </w:pPr>
    </w:p>
    <w:p w:rsidR="00973DE8" w:rsidRPr="003B673C" w:rsidRDefault="00973DE8" w:rsidP="00973DE8">
      <w:pPr>
        <w:spacing w:line="360" w:lineRule="auto"/>
        <w:ind w:firstLine="709"/>
        <w:jc w:val="both"/>
        <w:rPr>
          <w:rFonts w:ascii="Times New Roman" w:hAnsi="Times New Roman" w:cs="Times New Roman"/>
          <w:sz w:val="28"/>
          <w:szCs w:val="28"/>
          <w:lang w:val="uk-UA"/>
        </w:rPr>
      </w:pPr>
    </w:p>
    <w:p w:rsidR="00973DE8" w:rsidRPr="003B673C" w:rsidRDefault="00973DE8" w:rsidP="006F5ACD">
      <w:pPr>
        <w:spacing w:line="360" w:lineRule="auto"/>
        <w:ind w:firstLine="709"/>
        <w:jc w:val="center"/>
        <w:rPr>
          <w:rFonts w:ascii="Times New Roman" w:hAnsi="Times New Roman" w:cs="Times New Roman"/>
          <w:b/>
          <w:bCs/>
          <w:sz w:val="28"/>
          <w:szCs w:val="28"/>
          <w:lang w:val="uk-UA"/>
        </w:rPr>
      </w:pPr>
      <w:r w:rsidRPr="003B673C">
        <w:rPr>
          <w:rFonts w:ascii="Times New Roman" w:hAnsi="Times New Roman" w:cs="Times New Roman"/>
          <w:b/>
          <w:bCs/>
          <w:sz w:val="28"/>
          <w:szCs w:val="28"/>
          <w:lang w:val="uk-UA"/>
        </w:rPr>
        <w:t>1.2. Кібербулінг як форма психологічної агресії</w:t>
      </w:r>
    </w:p>
    <w:p w:rsidR="003214CE" w:rsidRPr="003B673C" w:rsidRDefault="003214CE" w:rsidP="00167382">
      <w:pPr>
        <w:spacing w:line="360" w:lineRule="auto"/>
        <w:ind w:firstLine="709"/>
        <w:jc w:val="both"/>
        <w:rPr>
          <w:rFonts w:ascii="Times New Roman" w:hAnsi="Times New Roman" w:cs="Times New Roman"/>
          <w:sz w:val="28"/>
          <w:szCs w:val="28"/>
          <w:lang w:val="uk-UA"/>
        </w:rPr>
      </w:pPr>
    </w:p>
    <w:p w:rsidR="002C2287" w:rsidRPr="003B673C" w:rsidRDefault="002C2287" w:rsidP="00167382">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Кібербулінг часто трактується як агресивна поведінка або насильство, яке здійснюється через електронні засоби комунікації. У літературі він також відомий під назвами </w:t>
      </w:r>
      <w:r w:rsidR="00167382"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електронне знущання</w:t>
      </w:r>
      <w:r w:rsidR="00167382"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 xml:space="preserve">, </w:t>
      </w:r>
      <w:r w:rsidR="00167382"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цифрова агресія</w:t>
      </w:r>
      <w:r w:rsidR="00167382"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 xml:space="preserve"> та </w:t>
      </w:r>
      <w:r w:rsidR="00167382"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онлайн-жорстокість</w:t>
      </w:r>
      <w:r w:rsidR="00167382"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 Наприклад, N.</w:t>
      </w:r>
      <w:r w:rsidR="0016738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Willard визначає кібербулінг як процес надсилання або публікації образливих повідомлень або зображень через Інтернет та інші електронні канали зв</w:t>
      </w:r>
      <w:r w:rsidR="00167382" w:rsidRPr="003B673C">
        <w:rPr>
          <w:rFonts w:ascii="Times New Roman" w:hAnsi="Times New Roman" w:cs="Times New Roman"/>
          <w:sz w:val="28"/>
          <w:szCs w:val="28"/>
          <w:lang w:val="uk-UA"/>
        </w:rPr>
        <w:t>ʼ</w:t>
      </w:r>
      <w:r w:rsidRPr="003B673C">
        <w:rPr>
          <w:rFonts w:ascii="Times New Roman" w:hAnsi="Times New Roman" w:cs="Times New Roman"/>
          <w:sz w:val="28"/>
          <w:szCs w:val="28"/>
          <w:lang w:val="uk-UA"/>
        </w:rPr>
        <w:t>язку</w:t>
      </w:r>
      <w:r w:rsidR="00FB2316" w:rsidRPr="003B673C">
        <w:rPr>
          <w:rFonts w:ascii="Times New Roman" w:hAnsi="Times New Roman" w:cs="Times New Roman"/>
          <w:sz w:val="28"/>
          <w:szCs w:val="28"/>
          <w:lang w:val="uk-UA"/>
        </w:rPr>
        <w:t xml:space="preserve"> [</w:t>
      </w:r>
      <w:r w:rsidR="004E2FC6" w:rsidRPr="003B673C">
        <w:rPr>
          <w:rFonts w:ascii="Times New Roman" w:hAnsi="Times New Roman" w:cs="Times New Roman"/>
          <w:sz w:val="28"/>
          <w:szCs w:val="28"/>
          <w:lang w:val="uk-UA"/>
        </w:rPr>
        <w:t>60</w:t>
      </w:r>
      <w:r w:rsidR="00FB2316"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 S.</w:t>
      </w:r>
      <w:r w:rsidR="0016738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Hinduja та J.W.</w:t>
      </w:r>
      <w:r w:rsidR="0016738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Patchin характеризують цей феномен як навмисне і повторюване завдання шкоди з використанням комп</w:t>
      </w:r>
      <w:r w:rsidR="00167382" w:rsidRPr="003B673C">
        <w:rPr>
          <w:rFonts w:ascii="Times New Roman" w:hAnsi="Times New Roman" w:cs="Times New Roman"/>
          <w:sz w:val="28"/>
          <w:szCs w:val="28"/>
          <w:lang w:val="uk-UA"/>
        </w:rPr>
        <w:t>ʼ</w:t>
      </w:r>
      <w:r w:rsidRPr="003B673C">
        <w:rPr>
          <w:rFonts w:ascii="Times New Roman" w:hAnsi="Times New Roman" w:cs="Times New Roman"/>
          <w:sz w:val="28"/>
          <w:szCs w:val="28"/>
          <w:lang w:val="uk-UA"/>
        </w:rPr>
        <w:t>ютерів, мобільних телефонів та інших електронних пристроїв</w:t>
      </w:r>
      <w:r w:rsidR="00FB2316" w:rsidRPr="003B673C">
        <w:rPr>
          <w:rFonts w:ascii="Times New Roman" w:hAnsi="Times New Roman" w:cs="Times New Roman"/>
          <w:sz w:val="28"/>
          <w:szCs w:val="28"/>
          <w:lang w:val="uk-UA"/>
        </w:rPr>
        <w:t xml:space="preserve"> [</w:t>
      </w:r>
      <w:r w:rsidR="004E2FC6" w:rsidRPr="003B673C">
        <w:rPr>
          <w:rFonts w:ascii="Times New Roman" w:hAnsi="Times New Roman" w:cs="Times New Roman"/>
          <w:sz w:val="28"/>
          <w:szCs w:val="28"/>
          <w:lang w:val="uk-UA"/>
        </w:rPr>
        <w:t>45-48</w:t>
      </w:r>
      <w:r w:rsidR="00FB2316"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 B.</w:t>
      </w:r>
      <w:r w:rsidR="0016738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 xml:space="preserve">Belsey вважає, що кібербулінг включає використання </w:t>
      </w:r>
      <w:r w:rsidRPr="003B673C">
        <w:rPr>
          <w:rFonts w:ascii="Times New Roman" w:hAnsi="Times New Roman" w:cs="Times New Roman"/>
          <w:sz w:val="28"/>
          <w:szCs w:val="28"/>
          <w:lang w:val="uk-UA"/>
        </w:rPr>
        <w:lastRenderedPageBreak/>
        <w:t>інформаційних та комунікаційних технологій для вчинення навмисної, повторюваної та ворожої поведінки з метою завдання шкоди іншим особам</w:t>
      </w:r>
      <w:r w:rsidR="00FB2316" w:rsidRPr="003B673C">
        <w:rPr>
          <w:rFonts w:ascii="Times New Roman" w:hAnsi="Times New Roman" w:cs="Times New Roman"/>
          <w:sz w:val="28"/>
          <w:szCs w:val="28"/>
          <w:lang w:val="uk-UA"/>
        </w:rPr>
        <w:t xml:space="preserve"> [</w:t>
      </w:r>
      <w:r w:rsidR="004E2FC6" w:rsidRPr="003B673C">
        <w:rPr>
          <w:rFonts w:ascii="Times New Roman" w:hAnsi="Times New Roman" w:cs="Times New Roman"/>
          <w:sz w:val="28"/>
          <w:szCs w:val="28"/>
          <w:lang w:val="uk-UA"/>
        </w:rPr>
        <w:t>41</w:t>
      </w:r>
      <w:r w:rsidR="00FB2316"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 P.K.</w:t>
      </w:r>
      <w:r w:rsidR="0016738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Smith разом із колегами описує кібербулінг як агресивну та умисну дію, здійснену через електронні засоби комунікації протягом тривалого часу щодо жертви, яка не може легко захистити себе</w:t>
      </w:r>
      <w:r w:rsidR="00FB2316" w:rsidRPr="003B673C">
        <w:rPr>
          <w:rFonts w:ascii="Times New Roman" w:hAnsi="Times New Roman" w:cs="Times New Roman"/>
          <w:sz w:val="28"/>
          <w:szCs w:val="28"/>
          <w:lang w:val="uk-UA"/>
        </w:rPr>
        <w:t xml:space="preserve"> [</w:t>
      </w:r>
      <w:r w:rsidR="000035C9" w:rsidRPr="003B673C">
        <w:rPr>
          <w:rFonts w:ascii="Times New Roman" w:hAnsi="Times New Roman" w:cs="Times New Roman"/>
          <w:sz w:val="28"/>
          <w:szCs w:val="28"/>
          <w:lang w:val="uk-UA"/>
        </w:rPr>
        <w:t>58</w:t>
      </w:r>
      <w:r w:rsidR="00FB2316"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w:t>
      </w:r>
      <w:r w:rsidR="00167382" w:rsidRPr="003B673C">
        <w:rPr>
          <w:rFonts w:ascii="Times New Roman" w:hAnsi="Times New Roman" w:cs="Times New Roman"/>
          <w:sz w:val="28"/>
          <w:szCs w:val="28"/>
          <w:lang w:val="uk-UA"/>
        </w:rPr>
        <w:t xml:space="preserve"> Отже, </w:t>
      </w:r>
      <w:r w:rsidRPr="003B673C">
        <w:rPr>
          <w:rFonts w:ascii="Times New Roman" w:hAnsi="Times New Roman" w:cs="Times New Roman"/>
          <w:sz w:val="28"/>
          <w:szCs w:val="28"/>
          <w:lang w:val="uk-UA"/>
        </w:rPr>
        <w:t>дослідники визначають кібербулінг як агресивну форму поведінки, спрямовану на навмисне завдання шкоди, приниження або дискредитаці</w:t>
      </w:r>
      <w:r w:rsidR="00167382" w:rsidRPr="003B673C">
        <w:rPr>
          <w:rFonts w:ascii="Times New Roman" w:hAnsi="Times New Roman" w:cs="Times New Roman"/>
          <w:sz w:val="28"/>
          <w:szCs w:val="28"/>
          <w:lang w:val="uk-UA"/>
        </w:rPr>
        <w:t>ю</w:t>
      </w:r>
      <w:r w:rsidRPr="003B673C">
        <w:rPr>
          <w:rFonts w:ascii="Times New Roman" w:hAnsi="Times New Roman" w:cs="Times New Roman"/>
          <w:sz w:val="28"/>
          <w:szCs w:val="28"/>
          <w:lang w:val="uk-UA"/>
        </w:rPr>
        <w:t xml:space="preserve"> іншої особи за допомогою інформаційних та комунікаційних технологій. Ключовими характеристиками кібербулінгу є його тривалість, систематичність і наявність дисбалансу сил між агресором і жертвою.</w:t>
      </w:r>
    </w:p>
    <w:p w:rsidR="002C2287" w:rsidRPr="003B673C" w:rsidRDefault="002C2287" w:rsidP="00167382">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Оскільки кібербулінг є різновидом традиційного булінгу, він має багато спільних рис з ним, але відрізняється специфічними особливостями. Як і традиційний булінг, кібербулінг є усвідомленим і спланованим насильством, що включає агресора (кібербулера), жертву та свідків, які можуть активно чи пасивно підтримувати обидві сторони. Однак, на відміну від традиційного булінгу, кібербулінг має свої унікальні риси, що випливають зі специфіки електронної комунікації, такі як відсутність часових і географічних обмежень, швидке поширення інформації, широка аудиторія, а також можливість агресора залишатися анонімним.</w:t>
      </w:r>
    </w:p>
    <w:p w:rsidR="002C2287" w:rsidRPr="003B673C" w:rsidRDefault="002C2287" w:rsidP="00167382">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Кібербулінг, на відміну від традиційного шкільного знущання, не обмежується фізичними зустрічами між булером і жертвою на перервах або дорогою до школи. Агресор може проникати в особисте життя жертви в будь-який час доби за допомогою електронних засобів, не залишаючи їй місця, де вона могла б відчути себе в безпеці. Основні канали, через які здійснюється кібербулінг, включають мобільний зв</w:t>
      </w:r>
      <w:r w:rsidR="00167382" w:rsidRPr="003B673C">
        <w:rPr>
          <w:rFonts w:ascii="Times New Roman" w:hAnsi="Times New Roman" w:cs="Times New Roman"/>
          <w:sz w:val="28"/>
          <w:szCs w:val="28"/>
          <w:lang w:val="uk-UA"/>
        </w:rPr>
        <w:t>ʼ</w:t>
      </w:r>
      <w:r w:rsidRPr="003B673C">
        <w:rPr>
          <w:rFonts w:ascii="Times New Roman" w:hAnsi="Times New Roman" w:cs="Times New Roman"/>
          <w:sz w:val="28"/>
          <w:szCs w:val="28"/>
          <w:lang w:val="uk-UA"/>
        </w:rPr>
        <w:t>язок, сервіси миттєвих повідомлень, чати, електронну пошту, соціальні мережі (зокрема FaceBook, Twitter,</w:t>
      </w:r>
      <w:r w:rsidR="00167382" w:rsidRPr="003B673C">
        <w:rPr>
          <w:rFonts w:ascii="Times New Roman" w:hAnsi="Times New Roman" w:cs="Times New Roman"/>
          <w:sz w:val="28"/>
          <w:szCs w:val="28"/>
          <w:lang w:val="uk-UA"/>
        </w:rPr>
        <w:t xml:space="preserve"> Instagram, </w:t>
      </w:r>
      <w:r w:rsidR="00CC775E" w:rsidRPr="003B673C">
        <w:rPr>
          <w:rFonts w:ascii="Times New Roman" w:hAnsi="Times New Roman" w:cs="Times New Roman"/>
          <w:sz w:val="28"/>
          <w:szCs w:val="28"/>
          <w:lang w:val="uk-UA"/>
        </w:rPr>
        <w:t>TikTok</w:t>
      </w:r>
      <w:r w:rsidRPr="003B673C">
        <w:rPr>
          <w:rFonts w:ascii="Times New Roman" w:hAnsi="Times New Roman" w:cs="Times New Roman"/>
          <w:sz w:val="28"/>
          <w:szCs w:val="28"/>
          <w:lang w:val="uk-UA"/>
        </w:rPr>
        <w:t>), а також ігрові сайти, сервіси відеохостингу та веб-журнали.</w:t>
      </w:r>
    </w:p>
    <w:p w:rsidR="002C2287" w:rsidRPr="003B673C" w:rsidRDefault="002C2287" w:rsidP="00167382">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Однією з особливостей кібербулінгу є те, що агресор часто залишається невідомим. Завдяки доступності інтернет-послуг і мобільного зв</w:t>
      </w:r>
      <w:r w:rsidR="00CC775E" w:rsidRPr="003B673C">
        <w:rPr>
          <w:rFonts w:ascii="Times New Roman" w:hAnsi="Times New Roman" w:cs="Times New Roman"/>
          <w:sz w:val="28"/>
          <w:szCs w:val="28"/>
          <w:lang w:val="uk-UA"/>
        </w:rPr>
        <w:t>ʼ</w:t>
      </w:r>
      <w:r w:rsidRPr="003B673C">
        <w:rPr>
          <w:rFonts w:ascii="Times New Roman" w:hAnsi="Times New Roman" w:cs="Times New Roman"/>
          <w:sz w:val="28"/>
          <w:szCs w:val="28"/>
          <w:lang w:val="uk-UA"/>
        </w:rPr>
        <w:t xml:space="preserve">язку, </w:t>
      </w:r>
      <w:r w:rsidRPr="003B673C">
        <w:rPr>
          <w:rFonts w:ascii="Times New Roman" w:hAnsi="Times New Roman" w:cs="Times New Roman"/>
          <w:sz w:val="28"/>
          <w:szCs w:val="28"/>
          <w:lang w:val="uk-UA"/>
        </w:rPr>
        <w:lastRenderedPageBreak/>
        <w:t>агресор може використовувати різні SIM-карти, електронні поштові скриньки або реєструватися під вигаданими іменами в чатах і форумах, зберігаючи свою анонімність. У соціальних мережах агресори легко реалізовують свої нахили до насильства, маючи можливість фальсифікацій і широкий вибір потенційних жертв без реальної загрози опору або покарання. Однак, не всі кібербулери діють анонімно</w:t>
      </w:r>
      <w:r w:rsidR="00CC775E" w:rsidRPr="003B673C">
        <w:rPr>
          <w:rFonts w:ascii="Times New Roman" w:hAnsi="Times New Roman" w:cs="Times New Roman"/>
          <w:sz w:val="28"/>
          <w:szCs w:val="28"/>
          <w:lang w:val="uk-UA"/>
        </w:rPr>
        <w:t xml:space="preserve">, оскільки </w:t>
      </w:r>
      <w:r w:rsidRPr="003B673C">
        <w:rPr>
          <w:rFonts w:ascii="Times New Roman" w:hAnsi="Times New Roman" w:cs="Times New Roman"/>
          <w:sz w:val="28"/>
          <w:szCs w:val="28"/>
          <w:lang w:val="uk-UA"/>
        </w:rPr>
        <w:t>іноді повідомлення надходять від знайомих осіб, які свідомо використовують кібербулінг для дискредитації, залякування або приниження інших</w:t>
      </w:r>
      <w:r w:rsidR="00FB2316" w:rsidRPr="003B673C">
        <w:rPr>
          <w:rFonts w:ascii="Times New Roman" w:hAnsi="Times New Roman" w:cs="Times New Roman"/>
          <w:sz w:val="28"/>
          <w:szCs w:val="28"/>
          <w:lang w:val="uk-UA"/>
        </w:rPr>
        <w:t xml:space="preserve"> [</w:t>
      </w:r>
      <w:r w:rsidR="000035C9" w:rsidRPr="003B673C">
        <w:rPr>
          <w:rFonts w:ascii="Times New Roman" w:hAnsi="Times New Roman" w:cs="Times New Roman"/>
          <w:sz w:val="28"/>
          <w:szCs w:val="28"/>
          <w:lang w:val="uk-UA"/>
        </w:rPr>
        <w:t>10</w:t>
      </w:r>
      <w:r w:rsidR="00FB2316" w:rsidRPr="003B673C">
        <w:rPr>
          <w:rFonts w:ascii="Times New Roman" w:hAnsi="Times New Roman" w:cs="Times New Roman"/>
          <w:sz w:val="28"/>
          <w:szCs w:val="28"/>
          <w:lang w:val="uk-UA"/>
        </w:rPr>
        <w:t>, с. 131]</w:t>
      </w:r>
      <w:r w:rsidRPr="003B673C">
        <w:rPr>
          <w:rFonts w:ascii="Times New Roman" w:hAnsi="Times New Roman" w:cs="Times New Roman"/>
          <w:sz w:val="28"/>
          <w:szCs w:val="28"/>
          <w:lang w:val="uk-UA"/>
        </w:rPr>
        <w:t>.</w:t>
      </w:r>
    </w:p>
    <w:p w:rsidR="002C2287" w:rsidRPr="003B673C" w:rsidRDefault="002C2287" w:rsidP="00CC775E">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Мотивація кібербулерів може варіюватися: від бажання домінувати і стати популярним серед однолітків, до спроби компенсувати власні комплекси або просто розважитися. Дистанційний формат агресії не дозволяє агресорові побачити реакцію жертви і наслідки своїх дій, що пригнічує розвиток емпатії. Часто кібербулери сприймають свої дії як жарт або гру, не усвідомлюючи масштабу психологічної шкоди, завданої жертві. Іноді кібербулінг може розпочатися ненавмисно, коли хтось із учасників онлайн-спільноти невдало пожартував, і цей жарт був використаний іншими для переслідування жертви.</w:t>
      </w:r>
      <w:r w:rsidR="00CC775E" w:rsidRPr="003B673C">
        <w:rPr>
          <w:rFonts w:ascii="Times New Roman" w:hAnsi="Times New Roman" w:cs="Times New Roman"/>
          <w:sz w:val="28"/>
          <w:szCs w:val="28"/>
          <w:lang w:val="uk-UA"/>
        </w:rPr>
        <w:t xml:space="preserve"> Відповідно</w:t>
      </w:r>
      <w:r w:rsidRPr="003B673C">
        <w:rPr>
          <w:rFonts w:ascii="Times New Roman" w:hAnsi="Times New Roman" w:cs="Times New Roman"/>
          <w:sz w:val="28"/>
          <w:szCs w:val="28"/>
          <w:lang w:val="uk-UA"/>
        </w:rPr>
        <w:t>, кібербулінг є серйозним викликом сучасному суспільству, оскільки поєднує в собі риси традиційного булінгу та нові можливості для насильства, які надають інформаційно-комунікаційні технології.</w:t>
      </w:r>
    </w:p>
    <w:p w:rsidR="00D850AA" w:rsidRPr="003B673C" w:rsidRDefault="00D850AA" w:rsidP="00167382">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З іншого боку, у випадку кібербулінгу можливість зупинити агресію є значно більшою, ніж при традиційному булінгу. Водночас серед дослідників віртуальної агресії тривають дискусії щодо таких аспектів кібербулінгу, як систематичність та дисбаланс сил</w:t>
      </w:r>
      <w:r w:rsidR="001751D5" w:rsidRPr="003B673C">
        <w:rPr>
          <w:rFonts w:ascii="Times New Roman" w:hAnsi="Times New Roman" w:cs="Times New Roman"/>
          <w:sz w:val="28"/>
          <w:szCs w:val="28"/>
          <w:lang w:val="uk-UA"/>
        </w:rPr>
        <w:t xml:space="preserve"> [35; 37]</w:t>
      </w:r>
      <w:r w:rsidRPr="003B673C">
        <w:rPr>
          <w:rFonts w:ascii="Times New Roman" w:hAnsi="Times New Roman" w:cs="Times New Roman"/>
          <w:sz w:val="28"/>
          <w:szCs w:val="28"/>
          <w:lang w:val="uk-UA"/>
        </w:rPr>
        <w:t xml:space="preserve">. Питання повторюваності агресивних дій у віртуальному просторі є складнішим, ніж здається на перший погляд. Якщо у випадку звичайного булінгу мова йде про регулярні контакти між агресором і жертвою, то в кібербулінгу може проявлятися ефект </w:t>
      </w:r>
      <w:r w:rsidR="00CC775E"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снігової кулі</w:t>
      </w:r>
      <w:r w:rsidR="00CC775E"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 xml:space="preserve">. Це коли до одноразової дії булера, наприклад, розміщення образливого відео чи фото жертви в соціальній мережі, приєднуються інші люди, пересилаючи або коментуючи цей матеріал. </w:t>
      </w:r>
      <w:r w:rsidRPr="003B673C">
        <w:rPr>
          <w:rFonts w:ascii="Times New Roman" w:hAnsi="Times New Roman" w:cs="Times New Roman"/>
          <w:sz w:val="28"/>
          <w:szCs w:val="28"/>
          <w:lang w:val="uk-UA"/>
        </w:rPr>
        <w:lastRenderedPageBreak/>
        <w:t>Інформація, що потрапляє в інтернет, втрачає контроль, і її циркуляція може бути практично безмежною. В результаті одна агресивна дія може багаторазово повторюватися іншими, продовжуючи травмувати жертву</w:t>
      </w:r>
      <w:r w:rsidR="001751D5" w:rsidRPr="003B673C">
        <w:rPr>
          <w:rFonts w:ascii="Times New Roman" w:hAnsi="Times New Roman" w:cs="Times New Roman"/>
          <w:sz w:val="28"/>
          <w:szCs w:val="28"/>
          <w:lang w:val="uk-UA"/>
        </w:rPr>
        <w:t xml:space="preserve"> [44]</w:t>
      </w:r>
      <w:r w:rsidRPr="003B673C">
        <w:rPr>
          <w:rFonts w:ascii="Times New Roman" w:hAnsi="Times New Roman" w:cs="Times New Roman"/>
          <w:sz w:val="28"/>
          <w:szCs w:val="28"/>
          <w:lang w:val="uk-UA"/>
        </w:rPr>
        <w:t>. Крім того, наслідки кібербулінгу можуть мати довготривалий ефект, не потребуючи повторних ворожих дій, аби негативно вплинути на постраждалого.</w:t>
      </w:r>
    </w:p>
    <w:p w:rsidR="005477A3" w:rsidRPr="005477A3" w:rsidRDefault="005477A3" w:rsidP="005477A3">
      <w:pPr>
        <w:pStyle w:val="af"/>
        <w:spacing w:line="360" w:lineRule="auto"/>
        <w:jc w:val="both"/>
        <w:rPr>
          <w:sz w:val="28"/>
          <w:szCs w:val="28"/>
        </w:rPr>
      </w:pPr>
      <w:r>
        <w:rPr>
          <w:sz w:val="28"/>
          <w:szCs w:val="28"/>
          <w:lang w:val="uk-UA"/>
        </w:rPr>
        <w:tab/>
      </w:r>
      <w:r w:rsidR="00D850AA" w:rsidRPr="003B673C">
        <w:rPr>
          <w:sz w:val="28"/>
          <w:szCs w:val="28"/>
          <w:lang w:val="uk-UA"/>
        </w:rPr>
        <w:t>Другим спірним питанням у дослідженні кібербулінгу є поняття дисбалансу сил. У традиційному булінгу передбачається, що агресор має перевагу над жертвою, наприклад, фізичну чи соціальну. Проте у випадку віртуального насильства такі переваги, як фізична сила або соціальний статус, стають менш важливими</w:t>
      </w:r>
      <w:r w:rsidR="001751D5" w:rsidRPr="003B673C">
        <w:rPr>
          <w:sz w:val="28"/>
          <w:szCs w:val="28"/>
          <w:lang w:val="uk-UA"/>
        </w:rPr>
        <w:t xml:space="preserve"> [42]</w:t>
      </w:r>
      <w:r w:rsidR="00D850AA" w:rsidRPr="003B673C">
        <w:rPr>
          <w:sz w:val="28"/>
          <w:szCs w:val="28"/>
          <w:lang w:val="uk-UA"/>
        </w:rPr>
        <w:t>. Тут ключову роль відіграють технічні навички булера та його доступ до електронних засобів, таких як комп</w:t>
      </w:r>
      <w:r w:rsidR="00CC775E" w:rsidRPr="003B673C">
        <w:rPr>
          <w:sz w:val="28"/>
          <w:szCs w:val="28"/>
          <w:lang w:val="uk-UA"/>
        </w:rPr>
        <w:t>ʼ</w:t>
      </w:r>
      <w:r w:rsidR="00D850AA" w:rsidRPr="003B673C">
        <w:rPr>
          <w:sz w:val="28"/>
          <w:szCs w:val="28"/>
          <w:lang w:val="uk-UA"/>
        </w:rPr>
        <w:t>ютер чи мобільний телефон</w:t>
      </w:r>
      <w:r w:rsidR="00D850AA" w:rsidRPr="005477A3">
        <w:rPr>
          <w:sz w:val="28"/>
          <w:szCs w:val="28"/>
          <w:lang w:val="uk-UA"/>
        </w:rPr>
        <w:t xml:space="preserve">. </w:t>
      </w:r>
      <w:r w:rsidRPr="005477A3">
        <w:rPr>
          <w:sz w:val="28"/>
          <w:szCs w:val="28"/>
          <w:lang w:val="uk-UA"/>
        </w:rPr>
        <w:t xml:space="preserve">Кіберагресор має значні переваги завдяки анонімності, широкій аудиторії та відсутності контролю з боку дорослих. </w:t>
      </w:r>
      <w:r w:rsidRPr="005477A3">
        <w:rPr>
          <w:sz w:val="28"/>
          <w:szCs w:val="28"/>
        </w:rPr>
        <w:t>Тому навіть фізично слабший учень може переслідувати сильнішого через онлайн-платформи. Популярні соціальні мережі та інші інтернет-ресурси стають аренами для агресії, де школярі вирішують конфлікти, застосовуючи психологічне насильство, що підриває безпеку особистості.</w:t>
      </w:r>
    </w:p>
    <w:p w:rsidR="00D850AA" w:rsidRPr="003B673C" w:rsidRDefault="005477A3" w:rsidP="005477A3">
      <w:pPr>
        <w:spacing w:line="360" w:lineRule="auto"/>
        <w:ind w:firstLine="709"/>
        <w:jc w:val="both"/>
        <w:rPr>
          <w:rFonts w:ascii="Times New Roman" w:hAnsi="Times New Roman" w:cs="Times New Roman"/>
          <w:sz w:val="28"/>
          <w:szCs w:val="28"/>
          <w:lang w:val="uk-UA"/>
        </w:rPr>
      </w:pPr>
      <w:r w:rsidRPr="00062959">
        <w:rPr>
          <w:rFonts w:ascii="Times New Roman" w:hAnsi="Times New Roman" w:cs="Times New Roman"/>
          <w:sz w:val="28"/>
          <w:szCs w:val="28"/>
        </w:rPr>
        <w:t xml:space="preserve"> </w:t>
      </w:r>
      <w:r w:rsidR="00062959" w:rsidRPr="00062959">
        <w:rPr>
          <w:rFonts w:ascii="Times New Roman" w:hAnsi="Times New Roman" w:cs="Times New Roman"/>
          <w:sz w:val="28"/>
          <w:szCs w:val="28"/>
        </w:rPr>
        <w:t>Кібербулінг являє собою складне</w:t>
      </w:r>
      <w:r w:rsidR="00062959" w:rsidRPr="003B673C">
        <w:rPr>
          <w:rFonts w:ascii="Times New Roman" w:hAnsi="Times New Roman" w:cs="Times New Roman"/>
          <w:sz w:val="28"/>
          <w:szCs w:val="28"/>
          <w:lang w:val="uk-UA"/>
        </w:rPr>
        <w:t xml:space="preserve"> </w:t>
      </w:r>
      <w:r w:rsidR="00D850AA" w:rsidRPr="003B673C">
        <w:rPr>
          <w:rFonts w:ascii="Times New Roman" w:hAnsi="Times New Roman" w:cs="Times New Roman"/>
          <w:sz w:val="28"/>
          <w:szCs w:val="28"/>
          <w:lang w:val="uk-UA"/>
        </w:rPr>
        <w:t>явище з багатьма різноманітними формами прояву</w:t>
      </w:r>
      <w:r w:rsidR="00FB2316" w:rsidRPr="003B673C">
        <w:rPr>
          <w:rFonts w:ascii="Times New Roman" w:hAnsi="Times New Roman" w:cs="Times New Roman"/>
          <w:sz w:val="28"/>
          <w:szCs w:val="28"/>
          <w:lang w:val="uk-UA"/>
        </w:rPr>
        <w:t xml:space="preserve"> [</w:t>
      </w:r>
      <w:r w:rsidR="000035C9" w:rsidRPr="003B673C">
        <w:rPr>
          <w:rFonts w:ascii="Times New Roman" w:hAnsi="Times New Roman" w:cs="Times New Roman"/>
          <w:sz w:val="28"/>
          <w:szCs w:val="28"/>
          <w:lang w:val="uk-UA"/>
        </w:rPr>
        <w:t>49</w:t>
      </w:r>
      <w:r w:rsidR="00FB2316" w:rsidRPr="003B673C">
        <w:rPr>
          <w:rFonts w:ascii="Times New Roman" w:hAnsi="Times New Roman" w:cs="Times New Roman"/>
          <w:sz w:val="28"/>
          <w:szCs w:val="28"/>
          <w:lang w:val="uk-UA"/>
        </w:rPr>
        <w:t>]</w:t>
      </w:r>
      <w:r w:rsidR="00D850AA" w:rsidRPr="003B673C">
        <w:rPr>
          <w:rFonts w:ascii="Times New Roman" w:hAnsi="Times New Roman" w:cs="Times New Roman"/>
          <w:sz w:val="28"/>
          <w:szCs w:val="28"/>
          <w:lang w:val="uk-UA"/>
        </w:rPr>
        <w:t>. На основі аналізу робіт західних дослідників можна виділити кілька основних типів кібербулінгу:</w:t>
      </w:r>
    </w:p>
    <w:p w:rsidR="002C2287" w:rsidRPr="003B673C" w:rsidRDefault="00D850AA" w:rsidP="00167382">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1.</w:t>
      </w:r>
      <w:r w:rsidR="00CC775E"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 xml:space="preserve">Флеймінг (або перепалка) – це обмін короткими, часто образливими повідомленнями між двома або більше особами. Такі </w:t>
      </w:r>
      <w:r w:rsidR="00CC775E"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онлайн-бої</w:t>
      </w:r>
      <w:r w:rsidR="00CC775E"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 xml:space="preserve"> часто розгортаються на публічних платформах, таких як чати, форуми, соціальні мережі або онлайн-ігри. Ці конфлікти можуть затягуватися і перетворюватися на тривалу ворожнечу.</w:t>
      </w:r>
    </w:p>
    <w:p w:rsidR="00D850AA" w:rsidRPr="003B673C" w:rsidRDefault="00CC775E" w:rsidP="00167382">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2. </w:t>
      </w:r>
      <w:r w:rsidR="00D850AA" w:rsidRPr="003B673C">
        <w:rPr>
          <w:rFonts w:ascii="Times New Roman" w:hAnsi="Times New Roman" w:cs="Times New Roman"/>
          <w:sz w:val="28"/>
          <w:szCs w:val="28"/>
          <w:lang w:val="uk-UA"/>
        </w:rPr>
        <w:t xml:space="preserve">Харасмент, або онлайн-переслідування (від англ. harassment – домагання, неприємності, роздратування), є формою кібербулінгу, що передбачає багаторазове надсилання жертві великої кількості неприємних </w:t>
      </w:r>
      <w:r w:rsidR="00D850AA" w:rsidRPr="003B673C">
        <w:rPr>
          <w:rFonts w:ascii="Times New Roman" w:hAnsi="Times New Roman" w:cs="Times New Roman"/>
          <w:sz w:val="28"/>
          <w:szCs w:val="28"/>
          <w:lang w:val="uk-UA"/>
        </w:rPr>
        <w:lastRenderedPageBreak/>
        <w:t>або образливих повідомлень. Це можуть бути електронні листи, текстові повідомлення (SMS), мультимедійні повідомлення (MMS), часті дзвінки на мобільний телефон, які перевантажують її комунікаційні канали. На відміну від флеймінгу, харасмент є тривалішим та більш одностороннім і часто здійснюється через особисті канали зв’язку. Однією з форм харасменту є ґріфінґ (griefing), коли віртуальні гравці свідомо руйнують ігровий досвід інших користувачів, не прагнучи досягти перемоги, а лише викликати негативні емоції у жертви.</w:t>
      </w:r>
    </w:p>
    <w:p w:rsidR="00D850AA" w:rsidRPr="003B673C" w:rsidRDefault="00CC775E" w:rsidP="00167382">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3. </w:t>
      </w:r>
      <w:r w:rsidR="00D850AA" w:rsidRPr="003B673C">
        <w:rPr>
          <w:rFonts w:ascii="Times New Roman" w:hAnsi="Times New Roman" w:cs="Times New Roman"/>
          <w:sz w:val="28"/>
          <w:szCs w:val="28"/>
          <w:lang w:val="uk-UA"/>
        </w:rPr>
        <w:t xml:space="preserve">Наклеп (від англ. denigration – обмови, очорнення) – це поширення неправдивої або принизливої інформації про особу через текстові повідомлення, фото чи відео з негативними коментарями. Це може відбуватися як через розсилку електронною поштою, так і через соціальні мережі. Жертвами наклепу можуть бути як окремі особи, так і групи. До цієї форми кібербулінгу відносяться також </w:t>
      </w:r>
      <w:r w:rsidRPr="003B673C">
        <w:rPr>
          <w:rFonts w:ascii="Times New Roman" w:hAnsi="Times New Roman" w:cs="Times New Roman"/>
          <w:sz w:val="28"/>
          <w:szCs w:val="28"/>
          <w:lang w:val="uk-UA"/>
        </w:rPr>
        <w:t>«</w:t>
      </w:r>
      <w:r w:rsidR="00D850AA" w:rsidRPr="003B673C">
        <w:rPr>
          <w:rFonts w:ascii="Times New Roman" w:hAnsi="Times New Roman" w:cs="Times New Roman"/>
          <w:sz w:val="28"/>
          <w:szCs w:val="28"/>
          <w:lang w:val="uk-UA"/>
        </w:rPr>
        <w:t>книги для критики</w:t>
      </w:r>
      <w:r w:rsidRPr="003B673C">
        <w:rPr>
          <w:rFonts w:ascii="Times New Roman" w:hAnsi="Times New Roman" w:cs="Times New Roman"/>
          <w:sz w:val="28"/>
          <w:szCs w:val="28"/>
          <w:lang w:val="uk-UA"/>
        </w:rPr>
        <w:t>»</w:t>
      </w:r>
      <w:r w:rsidR="00D850AA" w:rsidRPr="003B673C">
        <w:rPr>
          <w:rFonts w:ascii="Times New Roman" w:hAnsi="Times New Roman" w:cs="Times New Roman"/>
          <w:sz w:val="28"/>
          <w:szCs w:val="28"/>
          <w:lang w:val="uk-UA"/>
        </w:rPr>
        <w:t>, в яких збираються образливі жарти та наклепи про однокласників. Можуть бути також створені списки з іменами учнів, куди інші додають агресивні коментарі, чутки або плітки, що спрямовані на приниження або знущання над конкретними людьми.</w:t>
      </w:r>
    </w:p>
    <w:p w:rsidR="00CC775E" w:rsidRPr="003B673C" w:rsidRDefault="00CC775E" w:rsidP="00CC775E">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4. </w:t>
      </w:r>
      <w:r w:rsidR="00D850AA" w:rsidRPr="003B673C">
        <w:rPr>
          <w:rFonts w:ascii="Times New Roman" w:hAnsi="Times New Roman" w:cs="Times New Roman"/>
          <w:sz w:val="28"/>
          <w:szCs w:val="28"/>
          <w:lang w:val="uk-UA"/>
        </w:rPr>
        <w:t>Самозванство, або імперсонація (від англ. impersonation – виконання ролі іншої особи), полягає в тому, що агресор видає себе за іншу людину, використовуючи її доступ до акаунтів у соціальних мережах, блогах або електронній пошті. Агресор може створювати фальшиві сторінки, використовуючи ім</w:t>
      </w:r>
      <w:r w:rsidRPr="003B673C">
        <w:rPr>
          <w:rFonts w:ascii="Times New Roman" w:hAnsi="Times New Roman" w:cs="Times New Roman"/>
          <w:sz w:val="28"/>
          <w:szCs w:val="28"/>
          <w:lang w:val="uk-UA"/>
        </w:rPr>
        <w:t>ʼ</w:t>
      </w:r>
      <w:r w:rsidR="00D850AA" w:rsidRPr="003B673C">
        <w:rPr>
          <w:rFonts w:ascii="Times New Roman" w:hAnsi="Times New Roman" w:cs="Times New Roman"/>
          <w:sz w:val="28"/>
          <w:szCs w:val="28"/>
          <w:lang w:val="uk-UA"/>
        </w:rPr>
        <w:t xml:space="preserve">я жертви, і без її відома поширювати недостовірну або образливу інформацію. Це призводить до того, що реальна особа отримує негативні відгуки або коментарі, не розуміючи причин агресії, що виникла до неї. Цей вид кібербулінгу може стимулювати конфлікти, створені третіми особами, які залишаються анонімними. Особливо небезпечною є імперсонація проти учнів, які потрапили до </w:t>
      </w:r>
      <w:r w:rsidRPr="003B673C">
        <w:rPr>
          <w:rFonts w:ascii="Times New Roman" w:hAnsi="Times New Roman" w:cs="Times New Roman"/>
          <w:sz w:val="28"/>
          <w:szCs w:val="28"/>
          <w:lang w:val="uk-UA"/>
        </w:rPr>
        <w:t>«</w:t>
      </w:r>
      <w:r w:rsidR="00D850AA" w:rsidRPr="003B673C">
        <w:rPr>
          <w:rFonts w:ascii="Times New Roman" w:hAnsi="Times New Roman" w:cs="Times New Roman"/>
          <w:sz w:val="28"/>
          <w:szCs w:val="28"/>
          <w:lang w:val="uk-UA"/>
        </w:rPr>
        <w:t>груп ненависті</w:t>
      </w:r>
      <w:r w:rsidRPr="003B673C">
        <w:rPr>
          <w:rFonts w:ascii="Times New Roman" w:hAnsi="Times New Roman" w:cs="Times New Roman"/>
          <w:sz w:val="28"/>
          <w:szCs w:val="28"/>
          <w:lang w:val="uk-UA"/>
        </w:rPr>
        <w:t>»</w:t>
      </w:r>
      <w:r w:rsidR="00D850AA" w:rsidRPr="003B673C">
        <w:rPr>
          <w:rFonts w:ascii="Times New Roman" w:hAnsi="Times New Roman" w:cs="Times New Roman"/>
          <w:sz w:val="28"/>
          <w:szCs w:val="28"/>
          <w:lang w:val="uk-UA"/>
        </w:rPr>
        <w:t xml:space="preserve"> у школі.</w:t>
      </w:r>
    </w:p>
    <w:p w:rsidR="00D850AA" w:rsidRPr="003B673C" w:rsidRDefault="00CC775E" w:rsidP="00CC775E">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5. </w:t>
      </w:r>
      <w:r w:rsidR="00D850AA" w:rsidRPr="003B673C">
        <w:rPr>
          <w:rFonts w:ascii="Times New Roman" w:hAnsi="Times New Roman" w:cs="Times New Roman"/>
          <w:sz w:val="28"/>
          <w:szCs w:val="28"/>
          <w:lang w:val="uk-UA"/>
        </w:rPr>
        <w:t xml:space="preserve">Ошуканство (від англ. trickery – обман, хитрість) є різновидом кібербулінгу, коли агресор виманює приватну інформацію жертви (особисті </w:t>
      </w:r>
      <w:r w:rsidR="00D850AA" w:rsidRPr="003B673C">
        <w:rPr>
          <w:rFonts w:ascii="Times New Roman" w:hAnsi="Times New Roman" w:cs="Times New Roman"/>
          <w:sz w:val="28"/>
          <w:szCs w:val="28"/>
          <w:lang w:val="uk-UA"/>
        </w:rPr>
        <w:lastRenderedPageBreak/>
        <w:t>тексти, фото, відео) та публікує їх у загальному доступі. Це може бути поширення через електронну пошту, SMS або інші комунікаційні засоби з метою знищення репутації жертви та зміни ставлення до неї з боку інших людей. Наприклад, кіберагресор може оприлюднити особисті дані жертви (адресу, телефон, особисті секрети), наражаючи її на реальну небезпеку. До цього виду кібербулінгу відносяться й такі явища, як секстинг (sexting), коли без згоди жертви поширюються її інтимні фото або повідомлення. Часто це відбувається у випадку розриву стосунків, коли колишній партнер поширює особисті матеріали для помсти. Ці дані можуть залишатися в інтернеті назавжди, створюючи загрозу для жертви не тільки психологічного, а й фізичного насильства.</w:t>
      </w:r>
    </w:p>
    <w:p w:rsidR="008C25DD" w:rsidRPr="003B673C" w:rsidRDefault="008C25DD" w:rsidP="008C25DD">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6. Виключення, або кібер-остракізм (від англ. exclusion – вилучення, вигнання), – це свідоме і навмисне виключення певної особи з групи в онлайн-просторі, такої як соціальні мережі, чати або онлайн-ігри. Виключення може відбуватися в будь-якому середовищі, де є можливість захистити доступ до групи паролем або сформувати «чорні списки» небажаних контактів. Це робиться з метою ізоляції людини, позбавлення її доступу до спілкування з іншими, що може спричинити серйозну психологічну шкоду.</w:t>
      </w:r>
    </w:p>
    <w:p w:rsidR="008C25DD" w:rsidRPr="003B673C" w:rsidRDefault="008C25DD" w:rsidP="008C25DD">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7. Тролінг (від англ. trolling) – це поширення образливих, провокативних або агресивних повідомлень у мережі, націлених на виклик конфлікту серед інших користувачів. Тролі створюють умови для виникнення суперечок і беззмістовних дискусій, відволікають увагу від важливих тем і перетворюють обговорення на хаос. Основна мета тролінгу – не стільки особистий конфлікт з іншими учасниками, скільки маніпуляція загальною атмосферою обговорення. Одним з різновидів тролінгу є ельфінг – це демонстративне перебільшення компліментів або похвал жертві, яке насправді маскує сарказм і насмішки. Як тролінг, так і ельфінг не завжди одразу сприймаються жертвою як агресія, і тому вони можуть тривалий час маніпулювати людиною, відбираючи її енергію і ресурси.</w:t>
      </w:r>
    </w:p>
    <w:p w:rsidR="008C25DD" w:rsidRPr="003B673C" w:rsidRDefault="008C25DD" w:rsidP="008C25DD">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lastRenderedPageBreak/>
        <w:t>8. Хеппіслепінг (від англ. happy slapping – «щасливе ляскання») – це напад на людину з метою записати її реакцію на відео, яке потім поширюється в Інтернеті або надсилається іншим через мобільні телефони чи соціальні мережі. Такі відео швидко стають вірусними, що призводить до того, що жертва стає обʼєктом для знущань великої аудиторії. Цей вид кібербулінгу зʼявився відносно нещодавно, але став популярним серед підлітків. Назва походить від інцидентів у лондонському метро, коли підлітки раптово ляскали одне одного по обличчю, знімаючи це на телефон для подальшого поширення.</w:t>
      </w:r>
    </w:p>
    <w:p w:rsidR="00CC775E" w:rsidRPr="003B673C" w:rsidRDefault="008C25DD" w:rsidP="008C25DD">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9. Кіберпереслідування, або кіберсталкінг (від англ. cyberstalking), – це навʼязливе стеження за жертвою в Інтернеті з метою отримання особистої інформації та використання її для загроз у реальному житті. Кіберсталкінг включає погрози, шантаж, переслідування і може призводити до серйозних фізичних небезпек, таких як сексуальне насильство, фізичний напад або пограбування. Кіберсталкери збирають інформацію про своїх жертв, використовуючи особисті дані, які необережні користувачі розміщують у соціальних мережах, такі як адреса, номер телефону, фото та розклад їхнього життя. Кіберсталкінг, разом із хеппіслепінгом, є одними з найнебезпечніших форм кібербулінгу через їхній потенційний звʼязок із реальним насильством</w:t>
      </w:r>
      <w:r w:rsidR="001751D5" w:rsidRPr="003B673C">
        <w:rPr>
          <w:rFonts w:ascii="Times New Roman" w:hAnsi="Times New Roman" w:cs="Times New Roman"/>
          <w:sz w:val="28"/>
          <w:szCs w:val="28"/>
          <w:lang w:val="uk-UA"/>
        </w:rPr>
        <w:t xml:space="preserve"> [32; 52-54]</w:t>
      </w:r>
      <w:r w:rsidRPr="003B673C">
        <w:rPr>
          <w:rFonts w:ascii="Times New Roman" w:hAnsi="Times New Roman" w:cs="Times New Roman"/>
          <w:sz w:val="28"/>
          <w:szCs w:val="28"/>
          <w:lang w:val="uk-UA"/>
        </w:rPr>
        <w:t>.</w:t>
      </w:r>
    </w:p>
    <w:p w:rsidR="001F4DEA" w:rsidRPr="003B673C" w:rsidRDefault="00CF0350" w:rsidP="001F4DE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Дослідження показують</w:t>
      </w:r>
      <w:r w:rsidR="001F4DEA" w:rsidRPr="003B673C">
        <w:rPr>
          <w:rFonts w:ascii="Times New Roman" w:hAnsi="Times New Roman" w:cs="Times New Roman"/>
          <w:sz w:val="28"/>
          <w:szCs w:val="28"/>
          <w:lang w:val="uk-UA"/>
        </w:rPr>
        <w:t>, що майже половина школярів хоча б раз ставали жертвами кібербулінгу, зокрема в соціальних мережах. Більшість випадків кібербулінгу поєднуються з традиційними формами знущань, що свідчить про реальні загрози для психологічного благополуччя учнів та їх розвитку. Кібернасильство стає серйозним викликом для освітнього середовища.</w:t>
      </w:r>
    </w:p>
    <w:p w:rsidR="001F4DEA" w:rsidRPr="003B673C" w:rsidRDefault="001F4DEA" w:rsidP="001F4DE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Очікується, що кібербулінг і надалі поширюватиметься серед школярів, стимульований швидким технічним прогресом і бажанням учнів випробувати свої можливості у сфері нових технологій. Медіасоціалізація підростаючого покоління стає дедалі агресивнішою, що підвищує ризики кібербулінгу. </w:t>
      </w:r>
      <w:r w:rsidRPr="003B673C">
        <w:rPr>
          <w:rFonts w:ascii="Times New Roman" w:hAnsi="Times New Roman" w:cs="Times New Roman"/>
          <w:sz w:val="28"/>
          <w:szCs w:val="28"/>
          <w:lang w:val="uk-UA"/>
        </w:rPr>
        <w:lastRenderedPageBreak/>
        <w:t>Психологи, педагоги, батьки та самі школярі повинні спільно переривати цей цикл насильства через впровадження превентивних заходів і розвитку медіаграмотності, яка є важливим аспектом профілактики кібербулінгу.</w:t>
      </w:r>
    </w:p>
    <w:p w:rsidR="00973DE8" w:rsidRPr="003B673C" w:rsidRDefault="00973DE8" w:rsidP="00973DE8">
      <w:pPr>
        <w:spacing w:line="360" w:lineRule="auto"/>
        <w:ind w:firstLine="709"/>
        <w:jc w:val="both"/>
        <w:rPr>
          <w:rFonts w:ascii="Times New Roman" w:hAnsi="Times New Roman" w:cs="Times New Roman"/>
          <w:sz w:val="28"/>
          <w:szCs w:val="28"/>
          <w:lang w:val="uk-UA"/>
        </w:rPr>
      </w:pPr>
    </w:p>
    <w:p w:rsidR="00973DE8" w:rsidRDefault="00973DE8" w:rsidP="00973DE8">
      <w:pPr>
        <w:spacing w:line="360" w:lineRule="auto"/>
        <w:ind w:firstLine="709"/>
        <w:jc w:val="both"/>
        <w:rPr>
          <w:rFonts w:ascii="Times New Roman" w:hAnsi="Times New Roman" w:cs="Times New Roman"/>
          <w:sz w:val="28"/>
          <w:szCs w:val="28"/>
          <w:lang w:val="uk-UA"/>
        </w:rPr>
      </w:pPr>
    </w:p>
    <w:p w:rsidR="00553AE1" w:rsidRDefault="00553AE1" w:rsidP="00973DE8">
      <w:pPr>
        <w:spacing w:line="360" w:lineRule="auto"/>
        <w:ind w:firstLine="709"/>
        <w:jc w:val="both"/>
        <w:rPr>
          <w:rFonts w:ascii="Times New Roman" w:hAnsi="Times New Roman" w:cs="Times New Roman"/>
          <w:sz w:val="28"/>
          <w:szCs w:val="28"/>
          <w:lang w:val="uk-UA"/>
        </w:rPr>
      </w:pPr>
    </w:p>
    <w:p w:rsidR="00553AE1" w:rsidRDefault="00553AE1" w:rsidP="00973DE8">
      <w:pPr>
        <w:spacing w:line="360" w:lineRule="auto"/>
        <w:ind w:firstLine="709"/>
        <w:jc w:val="both"/>
        <w:rPr>
          <w:rFonts w:ascii="Times New Roman" w:hAnsi="Times New Roman" w:cs="Times New Roman"/>
          <w:sz w:val="28"/>
          <w:szCs w:val="28"/>
          <w:lang w:val="uk-UA"/>
        </w:rPr>
      </w:pPr>
    </w:p>
    <w:p w:rsidR="00553AE1" w:rsidRPr="003B673C" w:rsidRDefault="00553AE1" w:rsidP="00973DE8">
      <w:pPr>
        <w:spacing w:line="360" w:lineRule="auto"/>
        <w:ind w:firstLine="709"/>
        <w:jc w:val="both"/>
        <w:rPr>
          <w:rFonts w:ascii="Times New Roman" w:hAnsi="Times New Roman" w:cs="Times New Roman"/>
          <w:sz w:val="28"/>
          <w:szCs w:val="28"/>
          <w:lang w:val="uk-UA"/>
        </w:rPr>
      </w:pPr>
    </w:p>
    <w:p w:rsidR="00973DE8" w:rsidRPr="003B673C" w:rsidRDefault="00973DE8" w:rsidP="006F5ACD">
      <w:pPr>
        <w:spacing w:line="360" w:lineRule="auto"/>
        <w:ind w:firstLine="709"/>
        <w:jc w:val="center"/>
        <w:rPr>
          <w:rFonts w:ascii="Times New Roman" w:hAnsi="Times New Roman" w:cs="Times New Roman"/>
          <w:sz w:val="28"/>
          <w:szCs w:val="28"/>
          <w:lang w:val="uk-UA"/>
        </w:rPr>
      </w:pPr>
      <w:r w:rsidRPr="003B673C">
        <w:rPr>
          <w:rFonts w:ascii="Times New Roman" w:hAnsi="Times New Roman" w:cs="Times New Roman"/>
          <w:b/>
          <w:bCs/>
          <w:sz w:val="28"/>
          <w:szCs w:val="28"/>
          <w:lang w:val="uk-UA"/>
        </w:rPr>
        <w:t>1.3. Сучасні психологічні дослідження особистості молодшого школяра, який піддається кібербулінгу</w:t>
      </w:r>
    </w:p>
    <w:p w:rsidR="00973DE8" w:rsidRPr="003B673C" w:rsidRDefault="00973DE8" w:rsidP="00973DE8">
      <w:pPr>
        <w:spacing w:line="360" w:lineRule="auto"/>
        <w:ind w:firstLine="709"/>
        <w:jc w:val="both"/>
        <w:rPr>
          <w:rFonts w:ascii="Times New Roman" w:hAnsi="Times New Roman" w:cs="Times New Roman"/>
          <w:sz w:val="28"/>
          <w:szCs w:val="28"/>
          <w:lang w:val="uk-UA"/>
        </w:rPr>
      </w:pPr>
    </w:p>
    <w:p w:rsidR="00B47FE4" w:rsidRPr="003B673C" w:rsidRDefault="00B47FE4" w:rsidP="00B47FE4">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Кібербулінг, як правило, не існує самостійно, а часто поєднується з традиційними формами булінгу. Напади в онлайн-просторі нерідко стають початковою фазою загальної стратегії цькування. Так, Н. Вітюк було проведене пілотне анкетування, в якому взяли участь 132 підлітки віком 13-14 років [</w:t>
      </w:r>
      <w:r w:rsidR="000035C9" w:rsidRPr="003B673C">
        <w:rPr>
          <w:rFonts w:ascii="Times New Roman" w:hAnsi="Times New Roman" w:cs="Times New Roman"/>
          <w:sz w:val="28"/>
          <w:szCs w:val="28"/>
          <w:lang w:val="uk-UA"/>
        </w:rPr>
        <w:t>10</w:t>
      </w:r>
      <w:r w:rsidRPr="003B673C">
        <w:rPr>
          <w:rFonts w:ascii="Times New Roman" w:hAnsi="Times New Roman" w:cs="Times New Roman"/>
          <w:sz w:val="28"/>
          <w:szCs w:val="28"/>
          <w:lang w:val="uk-UA"/>
        </w:rPr>
        <w:t>]. Результати дослідження показали, що всі опитані активно користуються мобільними телефонами, а 94,7% з них регулярно виходять в Інтернет. Агресивні повідомлення, які містили погрози, образи або домагання, отримували хоча б раз 42,4% респондентів. Більшість таких повідомлень надходили через соціальні мережі (32,6%), рідше – через мобільний телефон (10,6%) та чати (6,8%). Періодичність отримання подібних повідомлень варіювалася: 19,7% опитаних отримували образливі послання від 2 до 5 разів, 11,4% – від 5 до 10 разів, а 8,3% зазначили, що такі повідомлення отримували більше 10 разів, що вважається критичним показником. Крім того, 21,2% зізналися, що вони самі застосовували кібербулінг, використовуючи мобільний телефон або Інтернет для агресії.</w:t>
      </w:r>
    </w:p>
    <w:p w:rsidR="00B47FE4" w:rsidRPr="003B673C" w:rsidRDefault="00B47FE4" w:rsidP="00B47FE4">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Діти, які стали жертвами кібербулінгу, повідомили про різноманітні емоційні наслідки: смуток, тривога, страх, розгубленість і пригніченість. Вони також відзначали зниження концентрації на навчанні, небажання ходити до школи та погіршення стосунків з однокласниками. Чверть </w:t>
      </w:r>
      <w:r w:rsidRPr="003B673C">
        <w:rPr>
          <w:rFonts w:ascii="Times New Roman" w:hAnsi="Times New Roman" w:cs="Times New Roman"/>
          <w:sz w:val="28"/>
          <w:szCs w:val="28"/>
          <w:lang w:val="uk-UA"/>
        </w:rPr>
        <w:lastRenderedPageBreak/>
        <w:t>постраждалих повідомили, що кібербулінг серйозно вплинув на їхній психоемоційний стан, що свідчить про глибоку психологічну травму. Лише 7,1% зазначили, що агресія не сильно вплинула на їхні емоції або поведінку. 37,5% постраждалих зізналися, що через кібербулінг вони стали більш різкими у спілкуванні, а 14,3% почали поводитися агресивніше внаслідок образ та прагнення помсти. Ще 23,2% повідомили про значне зменшення контактів з ровесниками.</w:t>
      </w:r>
    </w:p>
    <w:p w:rsidR="00B47FE4" w:rsidRPr="003B673C" w:rsidRDefault="00B47FE4" w:rsidP="00B47FE4">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Однак, більшість постраждалих неохоче ділилися своїм досвідом кіберзнущання з дорослими. Тільки кожен десятий з постраждалих повідомив про проблему своїм батькам, що свідчить про відсутність комунікації між дітьми та дорослими в таких ситуаціях. 61% зверталися за підтримкою до друзів, тоді як до шкільного психолога звернулися лише 5%. Близько 18% постраждалих від кібербулінгу не розповідали про свої проблеми взагалі, а 27% відзначили, що навіть коли їхні проблеми ставали відомі іншим, вони не отримували необхідної допомоги.</w:t>
      </w:r>
    </w:p>
    <w:p w:rsidR="00B47FE4" w:rsidRPr="003B673C" w:rsidRDefault="00B47FE4" w:rsidP="00B47FE4">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Причини замовчування проблем кібербулінгу серед підлітків різноманітні. Жертви часто бояться, що обговорення цієї теми з дорослими лише погіршить ситуацію, посилить цькування та призведе до додаткових насмішок не лише в Інтернеті, але й у реальному житті. Вони також побоюються, що дорослі можуть не зрозуміти серйозності проблеми або заборонити користуватися Інтернетом чи мобільними телефонами. Свідки також часто не втручаються через страх стати наступними жертвами агресора.</w:t>
      </w:r>
    </w:p>
    <w:p w:rsidR="00B47FE4" w:rsidRPr="003B673C" w:rsidRDefault="00B47FE4" w:rsidP="00B47FE4">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Результати досліджень Н. Вітюк свідчать, що кібербулінг може мати такий самий або навіть сильніший вплив на жертву, ніж традиційний шкільний булінг. Те, що на початку виглядає як гра чи жарт, може обернутися серйозними наслідками. Для школярів будь-якого віку психологічний тиск у віртуальному просторі є особливо небезпечним, адже діти та підлітки дуже чутливі до питань взаємин з однокласниками та ровесниками. У випадку кібербулінгу емоційні переживання загострюються, </w:t>
      </w:r>
      <w:r w:rsidRPr="003B673C">
        <w:rPr>
          <w:rFonts w:ascii="Times New Roman" w:hAnsi="Times New Roman" w:cs="Times New Roman"/>
          <w:sz w:val="28"/>
          <w:szCs w:val="28"/>
          <w:lang w:val="uk-UA"/>
        </w:rPr>
        <w:lastRenderedPageBreak/>
        <w:t>оскільки погрози та приниження, які поширюються в Мережі, мають публічний характер і довготривалі наслідки, що може призвести до втрати соціального статусу або погіршення репутації. Це, своєю чергою, викликає у жертви відчуття сорому, страху та приниження, посилюючи почуття відчуженості й занепокоєння («Усі це знають», «Усі тепер сміятимуться», «Що тепер буде?»).</w:t>
      </w:r>
    </w:p>
    <w:p w:rsidR="00B47FE4" w:rsidRPr="003B673C" w:rsidRDefault="00B47FE4" w:rsidP="00B47FE4">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Наслідки кібербулінгу можуть включати зниження самооцінки, розвиток тривожності, фрустрації, глибоке почуття самотності, що призводить до самоізоляції, погіршення успішності, пропуски занять і навіть психосоматичні розлади. У деяких випадках це може спричинити депресію, аутоагресію або навіть суїцидальні думки. Як зауважує 14-річний Деніел, «достатньо лише кілька разів натиснути клавіші на компʼютері, щоб зруйнувати чиюсь репутацію або навіть життя» [</w:t>
      </w:r>
      <w:r w:rsidR="000035C9" w:rsidRPr="003B673C">
        <w:rPr>
          <w:rFonts w:ascii="Times New Roman" w:hAnsi="Times New Roman" w:cs="Times New Roman"/>
          <w:sz w:val="28"/>
          <w:szCs w:val="28"/>
          <w:lang w:val="uk-UA"/>
        </w:rPr>
        <w:t>40</w:t>
      </w:r>
      <w:r w:rsidRPr="003B673C">
        <w:rPr>
          <w:rFonts w:ascii="Times New Roman" w:hAnsi="Times New Roman" w:cs="Times New Roman"/>
          <w:sz w:val="28"/>
          <w:szCs w:val="28"/>
          <w:lang w:val="uk-UA"/>
        </w:rPr>
        <w:t>].</w:t>
      </w:r>
    </w:p>
    <w:p w:rsidR="00B47FE4" w:rsidRPr="003B673C" w:rsidRDefault="00B47FE4" w:rsidP="00B47FE4">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Особливо небезпечним є кібербулінг, коли агресор діє анонімно, що може спричинити у жертви розвиток параної через неможливість передбачити подальші акти агресії. Такі випадки можуть завершитися важкою депресією або суїцидом. Н. Віллард розповідає про Алана, який отримував образливі повідомлення від групи дівчат, що насміхалися з його зовнішності й змушували його досягати нереальних цілей, навіть підштовхуючи його до самогубства. У результаті хлопець застрелився, залишивши передсмертне повідомлення: «Іноді померти – це єдиний спосіб отримати повагу» [</w:t>
      </w:r>
      <w:r w:rsidR="000035C9" w:rsidRPr="003B673C">
        <w:rPr>
          <w:rFonts w:ascii="Times New Roman" w:hAnsi="Times New Roman" w:cs="Times New Roman"/>
          <w:sz w:val="28"/>
          <w:szCs w:val="28"/>
          <w:lang w:val="uk-UA"/>
        </w:rPr>
        <w:t>60</w:t>
      </w:r>
      <w:r w:rsidRPr="003B673C">
        <w:rPr>
          <w:rFonts w:ascii="Times New Roman" w:hAnsi="Times New Roman" w:cs="Times New Roman"/>
          <w:sz w:val="28"/>
          <w:szCs w:val="28"/>
          <w:lang w:val="uk-UA"/>
        </w:rPr>
        <w:t>].</w:t>
      </w:r>
    </w:p>
    <w:p w:rsidR="00B47FE4" w:rsidRPr="003B673C" w:rsidRDefault="00B47FE4" w:rsidP="00B47FE4">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У своєму інтервʼю доктор Н. Біджлані з реабілітаційного центру «Прайоріклінік» зазначає, що кількість пацієнтів, які завдають собі шкоди через кібербулінг, зростає. Невисловлені емоції накопичуються, що пізніше може призвести до постійної тривоги, стресу та депресії. Клініки Прайорі спостерігають зростання кількості пацієнтів віком від 12 до 17 років, які страждають від психічних розладів через кібербулінг, що є ознакою впливу сучасних соціальних мереж на психіку дітей та підлітків</w:t>
      </w:r>
      <w:r w:rsidR="003B673C" w:rsidRPr="003B673C">
        <w:rPr>
          <w:rFonts w:ascii="Times New Roman" w:hAnsi="Times New Roman" w:cs="Times New Roman"/>
          <w:sz w:val="28"/>
          <w:szCs w:val="28"/>
          <w:lang w:val="uk-UA"/>
        </w:rPr>
        <w:t xml:space="preserve"> [57]</w:t>
      </w:r>
      <w:r w:rsidRPr="003B673C">
        <w:rPr>
          <w:rFonts w:ascii="Times New Roman" w:hAnsi="Times New Roman" w:cs="Times New Roman"/>
          <w:sz w:val="28"/>
          <w:szCs w:val="28"/>
          <w:lang w:val="uk-UA"/>
        </w:rPr>
        <w:t>.</w:t>
      </w:r>
    </w:p>
    <w:p w:rsidR="00973DE8" w:rsidRPr="008A6ABD" w:rsidRDefault="00B47FE4" w:rsidP="00973DE8">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lastRenderedPageBreak/>
        <w:t xml:space="preserve">Кібербулінг завдає шкоди не лише жертві, але й агресору, його поплічникам та навіть свідкам. Ті, хто спостерігає за ситуацією, зокрема діти з високим рівнем емпатії, також відчувають сильне емоційне потрясіння, що може призвести до психологічних наслідків, схожих на ті, що відчувають жертви. Агресори, які здійснюють кібербулінг, часто відчувають вседозволеність та безкарність, притаманні онлайн-спілкуванню. Вони швидко засвоюють насильницькі моделі поведінки, розуміючи, що таким чином можна контролювати інших людей. В інтернет-просторі кіберхулігани дозволяють собі те, чого не змогли б зробити у реальному житті, приховуючись за своїми онлайн-ідентичностями. Відсутність прямого спротиву з боку жертв чи свідків лише підсилює їхню кримінальну поведінку. Однак своєчасне втручання та блокування агресивних дій на початкових стадіях кібербулінгу </w:t>
      </w:r>
      <w:r w:rsidR="00AF72F0" w:rsidRPr="008A6ABD">
        <w:rPr>
          <w:rFonts w:ascii="Times New Roman" w:hAnsi="Times New Roman" w:cs="Times New Roman"/>
          <w:sz w:val="28"/>
          <w:szCs w:val="28"/>
          <w:lang w:val="uk-UA"/>
        </w:rPr>
        <w:t>може суттєво зменшити ступінь психологічної травматизації постраждалої особи.</w:t>
      </w:r>
    </w:p>
    <w:p w:rsidR="00973DE8" w:rsidRPr="003B673C" w:rsidRDefault="00973DE8" w:rsidP="00973DE8">
      <w:pPr>
        <w:spacing w:line="360" w:lineRule="auto"/>
        <w:ind w:firstLine="709"/>
        <w:jc w:val="both"/>
        <w:rPr>
          <w:rFonts w:ascii="Times New Roman" w:hAnsi="Times New Roman" w:cs="Times New Roman"/>
          <w:sz w:val="28"/>
          <w:szCs w:val="28"/>
          <w:lang w:val="uk-UA"/>
        </w:rPr>
      </w:pPr>
    </w:p>
    <w:p w:rsidR="00670401" w:rsidRPr="003B673C" w:rsidRDefault="00973DE8" w:rsidP="006F5ACD">
      <w:pPr>
        <w:spacing w:line="360" w:lineRule="auto"/>
        <w:ind w:firstLine="709"/>
        <w:jc w:val="center"/>
        <w:rPr>
          <w:rFonts w:ascii="Times New Roman" w:hAnsi="Times New Roman" w:cs="Times New Roman"/>
          <w:b/>
          <w:bCs/>
          <w:sz w:val="28"/>
          <w:szCs w:val="28"/>
          <w:lang w:val="uk-UA"/>
        </w:rPr>
      </w:pPr>
      <w:r w:rsidRPr="003B673C">
        <w:rPr>
          <w:rFonts w:ascii="Times New Roman" w:hAnsi="Times New Roman" w:cs="Times New Roman"/>
          <w:b/>
          <w:bCs/>
          <w:sz w:val="28"/>
          <w:szCs w:val="28"/>
          <w:lang w:val="uk-UA"/>
        </w:rPr>
        <w:t>Висновки до розділу 1</w:t>
      </w:r>
    </w:p>
    <w:p w:rsidR="00973DE8" w:rsidRPr="003B673C" w:rsidRDefault="00973DE8" w:rsidP="00973DE8">
      <w:pPr>
        <w:spacing w:line="360" w:lineRule="auto"/>
        <w:ind w:firstLine="709"/>
        <w:jc w:val="both"/>
        <w:rPr>
          <w:rFonts w:ascii="Times New Roman" w:hAnsi="Times New Roman" w:cs="Times New Roman"/>
          <w:sz w:val="28"/>
          <w:szCs w:val="28"/>
          <w:lang w:val="uk-UA"/>
        </w:rPr>
      </w:pPr>
    </w:p>
    <w:p w:rsidR="00786097" w:rsidRPr="003B673C" w:rsidRDefault="006D7F85" w:rsidP="00AE4003">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В умовах численних соціально-політичних змін, що відбуваються в Україні, набуває особливої важливості проблема становлення особистості громадянина та його подальшого розвитку. Така переорієнтація викликала зміну концепції навчально-виховного процесу в сучасній школі та поступовий перехід до гуманістичної суб’єкт-суб’єктної взаємодії, спрямованої на розвиток особистості. Кожний віковий етап розвитку дитини відзначається своїми особливими психологічними змінами, що формують унікальну структуру особистості на конкретному етапі. Це дає можливість говорити про специфічні соціально-педагогічні та психологічні риси, характерні для дітей певного віку. Так, початок шкільного навчання припадає на віковий період від 6-7 до 10-11 років (I-IV класи), який у психолого-педагогічній літературі називають молодшим шкільним віком. Цей період вважається надзвичайно важливим для морального розвитку, формування </w:t>
      </w:r>
      <w:r w:rsidRPr="003B673C">
        <w:rPr>
          <w:rFonts w:ascii="Times New Roman" w:hAnsi="Times New Roman" w:cs="Times New Roman"/>
          <w:sz w:val="28"/>
          <w:szCs w:val="28"/>
          <w:lang w:val="uk-UA"/>
        </w:rPr>
        <w:lastRenderedPageBreak/>
        <w:t>особистості, психічних пізнавальних процесів, а також емоційно-ціннісної та мотиваційної сфер дитини.</w:t>
      </w:r>
      <w:r w:rsidR="00CF0350" w:rsidRPr="003B673C">
        <w:rPr>
          <w:rFonts w:ascii="Times New Roman" w:hAnsi="Times New Roman" w:cs="Times New Roman"/>
          <w:sz w:val="28"/>
          <w:szCs w:val="28"/>
          <w:lang w:val="uk-UA"/>
        </w:rPr>
        <w:t xml:space="preserve"> Отже, </w:t>
      </w:r>
      <w:r w:rsidRPr="003B673C">
        <w:rPr>
          <w:rFonts w:ascii="Times New Roman" w:hAnsi="Times New Roman" w:cs="Times New Roman"/>
          <w:sz w:val="28"/>
          <w:szCs w:val="28"/>
          <w:lang w:val="uk-UA"/>
        </w:rPr>
        <w:t>молодший шкільний вік є критичним етапом для формування особистості, на якому дитина отримує важливі соціальні навички, виробляє моральні орієнтири та розвиває емоційну стабільність, що визначають її подальший розвиток у школі та житті загалом.</w:t>
      </w:r>
    </w:p>
    <w:p w:rsidR="00786097" w:rsidRPr="003B673C" w:rsidRDefault="00786097" w:rsidP="00AE4003">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Кібербулінг як новий вид насильства, що зʼявився в епоху інформаційних технологій, полягає в агресивних діях однієї чи групи осіб з метою налякати, принизити або усунути жертву з певного соціального простору. Ключовими характеристиками цього явища є: швидкість і масштаб поширення, велика аудиторія, анонімність агресора та відсутність безпосереднього контакту. Жертва кібербулінгу втрачає контроль над ситуацією, а тероризування стає цілеспрямованим та безперервним.</w:t>
      </w:r>
    </w:p>
    <w:p w:rsidR="002834E9" w:rsidRPr="003B673C" w:rsidRDefault="00786097" w:rsidP="00786097">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Кібербулінг є серйозною загрозою не тільки для конкретного школяра, але і для загального психологічного клімату в освітньому середовищі. Психологічна безпека, що забезпечується відсутністю необхідності захищатися, сприяє розвитку та гармонії психічного здоровʼя і соціального добробуту. Однак кібербулінг створює обставини, які шкодять особистісному розвитку та успішній соціалізації як жертв, так і свідків агресії. Дослідження показують, що школа може як бути джерелом кібербулінгу, так і страждати від його проявів, які швидко відображаються на навчальному процесі та повсякденному житті учнів.</w:t>
      </w:r>
    </w:p>
    <w:p w:rsidR="002834E9" w:rsidRPr="003B673C" w:rsidRDefault="002834E9">
      <w:pPr>
        <w:rPr>
          <w:rFonts w:ascii="Times New Roman" w:hAnsi="Times New Roman" w:cs="Times New Roman"/>
          <w:sz w:val="28"/>
          <w:szCs w:val="28"/>
          <w:lang w:val="uk-UA"/>
        </w:rPr>
      </w:pPr>
      <w:r w:rsidRPr="003B673C">
        <w:rPr>
          <w:rFonts w:ascii="Times New Roman" w:hAnsi="Times New Roman" w:cs="Times New Roman"/>
          <w:sz w:val="28"/>
          <w:szCs w:val="28"/>
          <w:lang w:val="uk-UA"/>
        </w:rPr>
        <w:br w:type="page"/>
      </w:r>
    </w:p>
    <w:p w:rsidR="002834E9" w:rsidRPr="003B673C" w:rsidRDefault="002834E9" w:rsidP="002834E9">
      <w:pPr>
        <w:spacing w:line="360" w:lineRule="auto"/>
        <w:ind w:firstLine="709"/>
        <w:jc w:val="center"/>
        <w:rPr>
          <w:rFonts w:ascii="Times New Roman" w:hAnsi="Times New Roman" w:cs="Times New Roman"/>
          <w:b/>
          <w:bCs/>
          <w:sz w:val="28"/>
          <w:szCs w:val="28"/>
          <w:lang w:val="uk-UA"/>
        </w:rPr>
      </w:pPr>
      <w:r w:rsidRPr="003B673C">
        <w:rPr>
          <w:rFonts w:ascii="Times New Roman" w:hAnsi="Times New Roman" w:cs="Times New Roman"/>
          <w:b/>
          <w:bCs/>
          <w:sz w:val="28"/>
          <w:szCs w:val="28"/>
          <w:lang w:val="uk-UA"/>
        </w:rPr>
        <w:lastRenderedPageBreak/>
        <w:t xml:space="preserve">РОЗДІЛ 2. ЕМПІРИЧНЕ ДОСЛІДЖЕННЯ </w:t>
      </w:r>
      <w:r w:rsidR="00F31E3B" w:rsidRPr="003B673C">
        <w:rPr>
          <w:rFonts w:ascii="Times New Roman" w:hAnsi="Times New Roman" w:cs="Times New Roman"/>
          <w:b/>
          <w:bCs/>
          <w:sz w:val="28"/>
          <w:szCs w:val="28"/>
          <w:lang w:val="uk-UA"/>
        </w:rPr>
        <w:t>ОСОБИСТОСТІ ШКОЛЯРА, ЩО ПІДДІЄТЬСЯ КІБЕРБУЛІНГУ</w:t>
      </w:r>
      <w:r w:rsidRPr="003B673C">
        <w:rPr>
          <w:rFonts w:ascii="Times New Roman" w:hAnsi="Times New Roman" w:cs="Times New Roman"/>
          <w:b/>
          <w:bCs/>
          <w:sz w:val="28"/>
          <w:szCs w:val="28"/>
          <w:lang w:val="uk-UA"/>
        </w:rPr>
        <w:t xml:space="preserve"> У МОЛОДШІЙ ШКОЛІ</w:t>
      </w:r>
    </w:p>
    <w:p w:rsidR="00965E2B" w:rsidRPr="003B673C" w:rsidRDefault="00965E2B" w:rsidP="002834E9">
      <w:pPr>
        <w:spacing w:line="360" w:lineRule="auto"/>
        <w:ind w:firstLine="709"/>
        <w:jc w:val="center"/>
        <w:rPr>
          <w:rFonts w:ascii="Times New Roman" w:hAnsi="Times New Roman" w:cs="Times New Roman"/>
          <w:sz w:val="28"/>
          <w:szCs w:val="28"/>
          <w:lang w:val="uk-UA"/>
        </w:rPr>
      </w:pPr>
      <w:r w:rsidRPr="003B673C">
        <w:rPr>
          <w:rFonts w:ascii="Times New Roman" w:hAnsi="Times New Roman" w:cs="Times New Roman"/>
          <w:b/>
          <w:bCs/>
          <w:sz w:val="28"/>
          <w:szCs w:val="28"/>
          <w:lang w:val="uk-UA"/>
        </w:rPr>
        <w:t>2.1</w:t>
      </w:r>
      <w:r w:rsidR="00885B73" w:rsidRPr="003B673C">
        <w:rPr>
          <w:rFonts w:ascii="Times New Roman" w:hAnsi="Times New Roman" w:cs="Times New Roman"/>
          <w:b/>
          <w:bCs/>
          <w:sz w:val="28"/>
          <w:szCs w:val="28"/>
          <w:lang w:val="uk-UA"/>
        </w:rPr>
        <w:t>. </w:t>
      </w:r>
      <w:r w:rsidRPr="003B673C">
        <w:rPr>
          <w:rFonts w:ascii="Times New Roman" w:eastAsia="Times New Roman" w:hAnsi="Times New Roman" w:cs="Times New Roman"/>
          <w:b/>
          <w:sz w:val="28"/>
          <w:szCs w:val="28"/>
          <w:lang w:val="uk-UA" w:eastAsia="ru-RU"/>
        </w:rPr>
        <w:t>Цілі, задачі та організація емпіричного дослідження</w:t>
      </w:r>
    </w:p>
    <w:p w:rsidR="00885B73" w:rsidRPr="003B673C" w:rsidRDefault="00885B73" w:rsidP="00C80C71">
      <w:pPr>
        <w:spacing w:line="360" w:lineRule="auto"/>
        <w:ind w:firstLine="709"/>
        <w:jc w:val="both"/>
        <w:rPr>
          <w:rFonts w:ascii="Times New Roman" w:hAnsi="Times New Roman" w:cs="Times New Roman"/>
          <w:sz w:val="28"/>
          <w:szCs w:val="28"/>
          <w:lang w:val="uk-UA"/>
        </w:rPr>
      </w:pPr>
    </w:p>
    <w:p w:rsidR="00F31E3B" w:rsidRPr="003B673C" w:rsidRDefault="00F31E3B" w:rsidP="00F31E3B">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Задля більш глибокого розкриття попередньо викладеного теоретичного матеріалу нами було організовано та проведено емпіричне дослідження, спрямоване на вивчення взаємозв’язку між особистістю школяра, рівнем його самооцінки та його позицією в ситуації кібербулінгу. Процес організації, проведення, результати дослідження та їх детальний аналіз наведено далі.</w:t>
      </w:r>
    </w:p>
    <w:p w:rsidR="008A6ABD" w:rsidRDefault="00F31E3B" w:rsidP="00F31E3B">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Перед тим як перейти безпосередньо до збору емпіричних даних, необхідно було уточнити мету нашого дослідження та завдання, які стояли перед нами. </w:t>
      </w:r>
      <w:r w:rsidR="008A6ABD" w:rsidRPr="008A6ABD">
        <w:rPr>
          <w:rFonts w:ascii="Times New Roman" w:hAnsi="Times New Roman" w:cs="Times New Roman"/>
          <w:sz w:val="28"/>
          <w:szCs w:val="28"/>
          <w:lang w:val="uk-UA"/>
        </w:rPr>
        <w:t>Основною метою дослідження було виявлення взаємозв'язку між самооцінкою учнів та їхньою схильністю до того, щоб стати жертвами кібербулінгу.</w:t>
      </w:r>
    </w:p>
    <w:p w:rsidR="00F31E3B" w:rsidRPr="003B673C" w:rsidRDefault="00F31E3B" w:rsidP="00F31E3B">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Завдання емпіричного дослідження включали такі етапи:</w:t>
      </w:r>
    </w:p>
    <w:p w:rsidR="00F31E3B" w:rsidRPr="003B673C" w:rsidRDefault="00F31E3B" w:rsidP="009F12FF">
      <w:pPr>
        <w:numPr>
          <w:ilvl w:val="0"/>
          <w:numId w:val="7"/>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Підібрати адекватні методики, які дозволяють перевірити висунуту гіпотезу.</w:t>
      </w:r>
    </w:p>
    <w:p w:rsidR="00F31E3B" w:rsidRPr="003B673C" w:rsidRDefault="00F31E3B" w:rsidP="009F12FF">
      <w:pPr>
        <w:numPr>
          <w:ilvl w:val="0"/>
          <w:numId w:val="7"/>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Провести всебічний аналіз зібраних емпіричних даних.</w:t>
      </w:r>
    </w:p>
    <w:p w:rsidR="00F31E3B" w:rsidRPr="003B673C" w:rsidRDefault="00F31E3B" w:rsidP="009F12FF">
      <w:pPr>
        <w:numPr>
          <w:ilvl w:val="0"/>
          <w:numId w:val="7"/>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Зробити висновки на основі отриманих результатів та оцінити їх значущість для предмета дослідження.</w:t>
      </w:r>
    </w:p>
    <w:p w:rsidR="00F31E3B" w:rsidRPr="003B673C" w:rsidRDefault="00F31E3B" w:rsidP="009F12FF">
      <w:pPr>
        <w:numPr>
          <w:ilvl w:val="0"/>
          <w:numId w:val="7"/>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Визначити перспективи подальшого вивчення теми і можливості її практичного застосування.</w:t>
      </w:r>
    </w:p>
    <w:p w:rsidR="00F31E3B" w:rsidRPr="003B673C" w:rsidRDefault="00F31E3B" w:rsidP="00F31E3B">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У межах цього дослідження як гіпотеза було висунуто припущення про те, що діти, які </w:t>
      </w:r>
      <w:r w:rsidR="00D42B72" w:rsidRPr="003B673C">
        <w:rPr>
          <w:rFonts w:ascii="Times New Roman" w:hAnsi="Times New Roman" w:cs="Times New Roman"/>
          <w:sz w:val="28"/>
          <w:szCs w:val="28"/>
          <w:lang w:val="uk-UA"/>
        </w:rPr>
        <w:t>стають жертвами кібербулінгу</w:t>
      </w:r>
      <w:r w:rsidRPr="003B673C">
        <w:rPr>
          <w:rFonts w:ascii="Times New Roman" w:hAnsi="Times New Roman" w:cs="Times New Roman"/>
          <w:sz w:val="28"/>
          <w:szCs w:val="28"/>
          <w:lang w:val="uk-UA"/>
        </w:rPr>
        <w:t xml:space="preserve">, мають тенденцію до заниженої самооцінки в порівнянні з тими, хто </w:t>
      </w:r>
      <w:r w:rsidR="00D42B72" w:rsidRPr="003B673C">
        <w:rPr>
          <w:rFonts w:ascii="Times New Roman" w:hAnsi="Times New Roman" w:cs="Times New Roman"/>
          <w:sz w:val="28"/>
          <w:szCs w:val="28"/>
          <w:lang w:val="uk-UA"/>
        </w:rPr>
        <w:t>не стикався із зазначеною проблемою</w:t>
      </w:r>
      <w:r w:rsidRPr="003B673C">
        <w:rPr>
          <w:rFonts w:ascii="Times New Roman" w:hAnsi="Times New Roman" w:cs="Times New Roman"/>
          <w:sz w:val="28"/>
          <w:szCs w:val="28"/>
          <w:lang w:val="uk-UA"/>
        </w:rPr>
        <w:t>.</w:t>
      </w:r>
    </w:p>
    <w:p w:rsidR="00F31E3B" w:rsidRPr="003B673C" w:rsidRDefault="00F31E3B" w:rsidP="00F31E3B">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Для дослідження було залучено </w:t>
      </w:r>
      <w:r w:rsidR="00D42B72" w:rsidRPr="003B673C">
        <w:rPr>
          <w:rFonts w:ascii="Times New Roman" w:hAnsi="Times New Roman" w:cs="Times New Roman"/>
          <w:sz w:val="28"/>
          <w:szCs w:val="28"/>
          <w:lang w:val="uk-UA"/>
        </w:rPr>
        <w:t>102 молодших школяра</w:t>
      </w:r>
      <w:r w:rsidRPr="003B673C">
        <w:rPr>
          <w:rFonts w:ascii="Times New Roman" w:hAnsi="Times New Roman" w:cs="Times New Roman"/>
          <w:sz w:val="28"/>
          <w:szCs w:val="28"/>
          <w:lang w:val="uk-UA"/>
        </w:rPr>
        <w:t xml:space="preserve">, </w:t>
      </w:r>
      <w:r w:rsidR="00D42B72" w:rsidRPr="003B673C">
        <w:rPr>
          <w:rFonts w:ascii="Times New Roman" w:hAnsi="Times New Roman" w:cs="Times New Roman"/>
          <w:sz w:val="28"/>
          <w:szCs w:val="28"/>
          <w:lang w:val="uk-UA"/>
        </w:rPr>
        <w:t>с</w:t>
      </w:r>
      <w:r w:rsidRPr="003B673C">
        <w:rPr>
          <w:rFonts w:ascii="Times New Roman" w:hAnsi="Times New Roman" w:cs="Times New Roman"/>
          <w:sz w:val="28"/>
          <w:szCs w:val="28"/>
          <w:lang w:val="uk-UA"/>
        </w:rPr>
        <w:t xml:space="preserve">ередній вік учасників становив </w:t>
      </w:r>
      <w:r w:rsidR="00D42B72" w:rsidRPr="003B673C">
        <w:rPr>
          <w:rFonts w:ascii="Times New Roman" w:hAnsi="Times New Roman" w:cs="Times New Roman"/>
          <w:sz w:val="28"/>
          <w:szCs w:val="28"/>
          <w:lang w:val="uk-UA"/>
        </w:rPr>
        <w:t>9</w:t>
      </w:r>
      <w:r w:rsidRPr="003B673C">
        <w:rPr>
          <w:rFonts w:ascii="Times New Roman" w:hAnsi="Times New Roman" w:cs="Times New Roman"/>
          <w:sz w:val="28"/>
          <w:szCs w:val="28"/>
          <w:lang w:val="uk-UA"/>
        </w:rPr>
        <w:t>,</w:t>
      </w:r>
      <w:r w:rsidR="00D42B72" w:rsidRPr="003B673C">
        <w:rPr>
          <w:rFonts w:ascii="Times New Roman" w:hAnsi="Times New Roman" w:cs="Times New Roman"/>
          <w:sz w:val="28"/>
          <w:szCs w:val="28"/>
          <w:lang w:val="uk-UA"/>
        </w:rPr>
        <w:t>2</w:t>
      </w:r>
      <w:r w:rsidRPr="003B673C">
        <w:rPr>
          <w:rFonts w:ascii="Times New Roman" w:hAnsi="Times New Roman" w:cs="Times New Roman"/>
          <w:sz w:val="28"/>
          <w:szCs w:val="28"/>
          <w:lang w:val="uk-UA"/>
        </w:rPr>
        <w:t xml:space="preserve"> років. До вибірки увійшли учні як із повних (</w:t>
      </w:r>
      <w:r w:rsidR="000B7503" w:rsidRPr="003B673C">
        <w:rPr>
          <w:rFonts w:ascii="Times New Roman" w:hAnsi="Times New Roman" w:cs="Times New Roman"/>
          <w:sz w:val="28"/>
          <w:szCs w:val="28"/>
          <w:lang w:val="uk-UA"/>
        </w:rPr>
        <w:t>7</w:t>
      </w:r>
      <w:r w:rsidR="00494902" w:rsidRPr="003B673C">
        <w:rPr>
          <w:rFonts w:ascii="Times New Roman" w:hAnsi="Times New Roman" w:cs="Times New Roman"/>
          <w:sz w:val="28"/>
          <w:szCs w:val="28"/>
          <w:lang w:val="uk-UA"/>
        </w:rPr>
        <w:t>4</w:t>
      </w:r>
      <w:r w:rsidRPr="003B673C">
        <w:rPr>
          <w:rFonts w:ascii="Times New Roman" w:hAnsi="Times New Roman" w:cs="Times New Roman"/>
          <w:sz w:val="28"/>
          <w:szCs w:val="28"/>
          <w:lang w:val="uk-UA"/>
        </w:rPr>
        <w:t xml:space="preserve"> </w:t>
      </w:r>
      <w:r w:rsidRPr="003B673C">
        <w:rPr>
          <w:rFonts w:ascii="Times New Roman" w:hAnsi="Times New Roman" w:cs="Times New Roman"/>
          <w:sz w:val="28"/>
          <w:szCs w:val="28"/>
          <w:lang w:val="uk-UA"/>
        </w:rPr>
        <w:lastRenderedPageBreak/>
        <w:t>особи), так і з неповних сімей (</w:t>
      </w:r>
      <w:r w:rsidR="00494902" w:rsidRPr="003B673C">
        <w:rPr>
          <w:rFonts w:ascii="Times New Roman" w:hAnsi="Times New Roman" w:cs="Times New Roman"/>
          <w:sz w:val="28"/>
          <w:szCs w:val="28"/>
          <w:lang w:val="uk-UA"/>
        </w:rPr>
        <w:t>28</w:t>
      </w:r>
      <w:r w:rsidRPr="003B673C">
        <w:rPr>
          <w:rFonts w:ascii="Times New Roman" w:hAnsi="Times New Roman" w:cs="Times New Roman"/>
          <w:sz w:val="28"/>
          <w:szCs w:val="28"/>
          <w:lang w:val="uk-UA"/>
        </w:rPr>
        <w:t xml:space="preserve"> осіб). Представлена вибірка є цілком релевантною з огляду на ключові досліджувані характеристики. Гомогенність вибірки, підтверджена її складом, дозволяє уникнути впливу ряду змінних, які могли б викривити результати.</w:t>
      </w:r>
    </w:p>
    <w:p w:rsidR="00F31E3B" w:rsidRPr="003B673C" w:rsidRDefault="00F31E3B" w:rsidP="00F31E3B">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Одним із найважливіших етапів підготовки дослідження став вибір надійних і валідних психодіагностичних методів, які здатні забезпечити достовірність результатів. Розроблений банк методик відповідав таким критеріям:</w:t>
      </w:r>
    </w:p>
    <w:p w:rsidR="00F31E3B" w:rsidRPr="003B673C" w:rsidRDefault="00F31E3B" w:rsidP="009F12FF">
      <w:pPr>
        <w:numPr>
          <w:ilvl w:val="0"/>
          <w:numId w:val="8"/>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включав засоби, спрямовані на вивчення різних аспектів особистості та її властивостей;</w:t>
      </w:r>
    </w:p>
    <w:p w:rsidR="00F31E3B" w:rsidRPr="003B673C" w:rsidRDefault="00F31E3B" w:rsidP="009F12FF">
      <w:pPr>
        <w:numPr>
          <w:ilvl w:val="0"/>
          <w:numId w:val="8"/>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застосування кожного з методів було теоретично обґрунтоване у межах концепції, яка пояснює внутрішньоособистісну організацію особистості;</w:t>
      </w:r>
    </w:p>
    <w:p w:rsidR="00F31E3B" w:rsidRPr="003B673C" w:rsidRDefault="00F31E3B" w:rsidP="009F12FF">
      <w:pPr>
        <w:numPr>
          <w:ilvl w:val="0"/>
          <w:numId w:val="8"/>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методики відповідали основним психометричним критеріям, були логічно узгодженими між собою, зрозумілими та доступними для учасників;</w:t>
      </w:r>
    </w:p>
    <w:p w:rsidR="00F31E3B" w:rsidRPr="003B673C" w:rsidRDefault="00F31E3B" w:rsidP="009F12FF">
      <w:pPr>
        <w:numPr>
          <w:ilvl w:val="0"/>
          <w:numId w:val="8"/>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діагностичні інструменти були відносно простими у використанні та обробці, а отримані результати </w:t>
      </w:r>
      <w:r w:rsidR="000B7503"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 xml:space="preserve"> придатними для порівняльного аналізу.</w:t>
      </w:r>
    </w:p>
    <w:p w:rsidR="00E77E2F" w:rsidRPr="003B673C" w:rsidRDefault="002F49FC" w:rsidP="000B7503">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1) </w:t>
      </w:r>
      <w:r w:rsidR="00C80C71" w:rsidRPr="003B673C">
        <w:rPr>
          <w:rFonts w:ascii="Times New Roman" w:hAnsi="Times New Roman" w:cs="Times New Roman"/>
          <w:sz w:val="28"/>
          <w:szCs w:val="28"/>
          <w:lang w:val="uk-UA"/>
        </w:rPr>
        <w:t xml:space="preserve">У межах емпіричного дослідження для збору </w:t>
      </w:r>
      <w:r w:rsidR="000B7503" w:rsidRPr="003B673C">
        <w:rPr>
          <w:rFonts w:ascii="Times New Roman" w:hAnsi="Times New Roman" w:cs="Times New Roman"/>
          <w:sz w:val="28"/>
          <w:szCs w:val="28"/>
          <w:lang w:val="uk-UA"/>
        </w:rPr>
        <w:t xml:space="preserve">первинної </w:t>
      </w:r>
      <w:r w:rsidR="00C80C71" w:rsidRPr="003B673C">
        <w:rPr>
          <w:rFonts w:ascii="Times New Roman" w:hAnsi="Times New Roman" w:cs="Times New Roman"/>
          <w:sz w:val="28"/>
          <w:szCs w:val="28"/>
          <w:lang w:val="uk-UA"/>
        </w:rPr>
        <w:t>інформації</w:t>
      </w:r>
      <w:r w:rsidR="000B7503" w:rsidRPr="003B673C">
        <w:rPr>
          <w:rFonts w:ascii="Times New Roman" w:hAnsi="Times New Roman" w:cs="Times New Roman"/>
          <w:sz w:val="28"/>
          <w:szCs w:val="28"/>
          <w:lang w:val="uk-UA"/>
        </w:rPr>
        <w:t xml:space="preserve"> </w:t>
      </w:r>
      <w:r w:rsidR="000D1857" w:rsidRPr="003B673C">
        <w:rPr>
          <w:rFonts w:ascii="Times New Roman" w:hAnsi="Times New Roman" w:cs="Times New Roman"/>
          <w:sz w:val="28"/>
          <w:szCs w:val="28"/>
          <w:lang w:val="uk-UA"/>
        </w:rPr>
        <w:t>(розуміння поняття «булінг», поширеність проблеми, наявність антибулінгових програм в школі)</w:t>
      </w:r>
      <w:r w:rsidR="00C80C71" w:rsidRPr="003B673C">
        <w:rPr>
          <w:rFonts w:ascii="Times New Roman" w:hAnsi="Times New Roman" w:cs="Times New Roman"/>
          <w:sz w:val="28"/>
          <w:szCs w:val="28"/>
          <w:lang w:val="uk-UA"/>
        </w:rPr>
        <w:t xml:space="preserve"> застосовували </w:t>
      </w:r>
      <w:r w:rsidR="000B7503" w:rsidRPr="003B673C">
        <w:rPr>
          <w:rFonts w:ascii="Times New Roman" w:hAnsi="Times New Roman" w:cs="Times New Roman"/>
          <w:sz w:val="28"/>
          <w:szCs w:val="28"/>
          <w:lang w:val="uk-UA"/>
        </w:rPr>
        <w:t>м</w:t>
      </w:r>
      <w:r w:rsidR="00E77E2F" w:rsidRPr="003B673C">
        <w:rPr>
          <w:rFonts w:ascii="Times New Roman" w:hAnsi="Times New Roman" w:cs="Times New Roman"/>
          <w:sz w:val="28"/>
          <w:szCs w:val="28"/>
          <w:lang w:val="uk-UA"/>
        </w:rPr>
        <w:t>етод анкетування</w:t>
      </w:r>
      <w:r w:rsidR="000E20CB">
        <w:rPr>
          <w:rFonts w:ascii="Times New Roman" w:hAnsi="Times New Roman" w:cs="Times New Roman"/>
          <w:sz w:val="28"/>
          <w:szCs w:val="28"/>
          <w:lang w:val="uk-UA"/>
        </w:rPr>
        <w:t>,</w:t>
      </w:r>
      <w:r w:rsidR="00E77E2F" w:rsidRPr="003B673C">
        <w:rPr>
          <w:rFonts w:ascii="Times New Roman" w:hAnsi="Times New Roman" w:cs="Times New Roman"/>
          <w:sz w:val="28"/>
          <w:szCs w:val="28"/>
          <w:lang w:val="uk-UA"/>
        </w:rPr>
        <w:t xml:space="preserve"> оскільки необхідно було зібрати думки </w:t>
      </w:r>
      <w:r w:rsidR="000E20CB">
        <w:rPr>
          <w:rFonts w:ascii="Times New Roman" w:hAnsi="Times New Roman" w:cs="Times New Roman"/>
          <w:sz w:val="28"/>
          <w:szCs w:val="28"/>
          <w:lang w:val="uk-UA"/>
        </w:rPr>
        <w:t xml:space="preserve">школярів </w:t>
      </w:r>
      <w:r w:rsidR="00E77E2F" w:rsidRPr="003B673C">
        <w:rPr>
          <w:rFonts w:ascii="Times New Roman" w:hAnsi="Times New Roman" w:cs="Times New Roman"/>
          <w:sz w:val="28"/>
          <w:szCs w:val="28"/>
          <w:lang w:val="uk-UA"/>
        </w:rPr>
        <w:t>з різних класів</w:t>
      </w:r>
      <w:r w:rsidR="000E20CB" w:rsidRPr="000E20CB">
        <w:rPr>
          <w:rFonts w:ascii="Times New Roman" w:hAnsi="Times New Roman" w:cs="Times New Roman"/>
          <w:sz w:val="28"/>
          <w:szCs w:val="28"/>
          <w:lang w:val="uk-UA"/>
        </w:rPr>
        <w:t>.</w:t>
      </w:r>
      <w:r w:rsidR="00B458C4" w:rsidRPr="003B673C">
        <w:rPr>
          <w:rFonts w:ascii="Times New Roman" w:hAnsi="Times New Roman" w:cs="Times New Roman"/>
          <w:color w:val="FF0000"/>
          <w:sz w:val="28"/>
          <w:szCs w:val="28"/>
          <w:lang w:val="uk-UA"/>
        </w:rPr>
        <w:t xml:space="preserve"> </w:t>
      </w:r>
      <w:r w:rsidR="00E77E2F" w:rsidRPr="003B673C">
        <w:rPr>
          <w:rFonts w:ascii="Times New Roman" w:hAnsi="Times New Roman" w:cs="Times New Roman"/>
          <w:sz w:val="28"/>
          <w:szCs w:val="28"/>
          <w:lang w:val="uk-UA"/>
        </w:rPr>
        <w:t>Результати анкетування дали змогу з’ясувати, які саме заходи реально проводяться у школах для протидії булінгу; як учні оцінюють можливості профілактики та протидії цькуванню з їхньою участю. Анкета складалася з 15 питань, а у вступній частині надавалась інструктивна інформація про мету дослідження. Основні блоки анкети включали:</w:t>
      </w:r>
    </w:p>
    <w:p w:rsidR="00E77E2F" w:rsidRPr="003B673C" w:rsidRDefault="00E77E2F" w:rsidP="009F12FF">
      <w:pPr>
        <w:numPr>
          <w:ilvl w:val="0"/>
          <w:numId w:val="1"/>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соціально-демографічні характеристики респондентів;</w:t>
      </w:r>
    </w:p>
    <w:p w:rsidR="00E77E2F" w:rsidRPr="003B673C" w:rsidRDefault="00E77E2F" w:rsidP="009F12FF">
      <w:pPr>
        <w:numPr>
          <w:ilvl w:val="0"/>
          <w:numId w:val="1"/>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розуміння терміну «булінг»;</w:t>
      </w:r>
    </w:p>
    <w:p w:rsidR="00E77E2F" w:rsidRPr="003B673C" w:rsidRDefault="00E77E2F" w:rsidP="009F12FF">
      <w:pPr>
        <w:numPr>
          <w:ilvl w:val="0"/>
          <w:numId w:val="1"/>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заходи протидії булінгу в закладах загальної середньої освіти;</w:t>
      </w:r>
    </w:p>
    <w:p w:rsidR="00E77E2F" w:rsidRPr="003B673C" w:rsidRDefault="00E77E2F" w:rsidP="009F12FF">
      <w:pPr>
        <w:numPr>
          <w:ilvl w:val="0"/>
          <w:numId w:val="1"/>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залучення школярів до боротьби з булінгом;</w:t>
      </w:r>
    </w:p>
    <w:p w:rsidR="00E77E2F" w:rsidRPr="003B673C" w:rsidRDefault="00E77E2F" w:rsidP="009F12FF">
      <w:pPr>
        <w:numPr>
          <w:ilvl w:val="0"/>
          <w:numId w:val="1"/>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lastRenderedPageBreak/>
        <w:t xml:space="preserve">труднощі впровадження </w:t>
      </w:r>
      <w:r w:rsidR="0013753D" w:rsidRPr="003B673C">
        <w:rPr>
          <w:rFonts w:ascii="Times New Roman" w:hAnsi="Times New Roman" w:cs="Times New Roman"/>
          <w:sz w:val="28"/>
          <w:szCs w:val="28"/>
          <w:lang w:val="uk-UA"/>
        </w:rPr>
        <w:t>антибулінгової програми</w:t>
      </w:r>
      <w:r w:rsidRPr="003B673C">
        <w:rPr>
          <w:rFonts w:ascii="Times New Roman" w:hAnsi="Times New Roman" w:cs="Times New Roman"/>
          <w:sz w:val="28"/>
          <w:szCs w:val="28"/>
          <w:lang w:val="uk-UA"/>
        </w:rPr>
        <w:t xml:space="preserve"> у школах (Додаток А).</w:t>
      </w:r>
    </w:p>
    <w:p w:rsidR="00E77E2F" w:rsidRPr="003B673C" w:rsidRDefault="00E77E2F" w:rsidP="00E77E2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Вибірка формувалася на основі принципу доступності, однак дослідження зіткнулося з певними труднощами. Значними перешкодами стали часті повітряні тривоги та періодичні блекаути. Через це анкетування проводилося дистанційно.</w:t>
      </w:r>
    </w:p>
    <w:p w:rsidR="00E77E2F" w:rsidRPr="003B673C" w:rsidRDefault="00E77E2F" w:rsidP="00E77E2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Було чітко концептуалізовано та операціоналізовано основні поняття дослідження:</w:t>
      </w:r>
    </w:p>
    <w:p w:rsidR="00E77E2F" w:rsidRPr="003B673C" w:rsidRDefault="00E77E2F" w:rsidP="009F12FF">
      <w:pPr>
        <w:numPr>
          <w:ilvl w:val="0"/>
          <w:numId w:val="2"/>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Булінг (цькування) – це дії або бездіяльність учасників освітнього процесу, які проявляються у формі психологічного, фізичного, економічного чи сексуального насильства, зокрема із використанням електронних засобів комунікації. Такі дії спрямовані на малолітню або неповнолітню особу чи вчиняються цією особою щодо інших учасників освітнього процесу, завдаючи шкоди їхньому психічному чи фізичному здоров’ю</w:t>
      </w:r>
      <w:r w:rsidR="000035C9" w:rsidRPr="003B673C">
        <w:rPr>
          <w:rFonts w:ascii="Times New Roman" w:hAnsi="Times New Roman" w:cs="Times New Roman"/>
          <w:sz w:val="28"/>
          <w:szCs w:val="28"/>
          <w:lang w:val="uk-UA"/>
        </w:rPr>
        <w:t xml:space="preserve"> [17]</w:t>
      </w:r>
      <w:r w:rsidRPr="003B673C">
        <w:rPr>
          <w:rFonts w:ascii="Times New Roman" w:hAnsi="Times New Roman" w:cs="Times New Roman"/>
          <w:sz w:val="28"/>
          <w:szCs w:val="28"/>
          <w:lang w:val="uk-UA"/>
        </w:rPr>
        <w:t>.</w:t>
      </w:r>
    </w:p>
    <w:p w:rsidR="00E77E2F" w:rsidRPr="003B673C" w:rsidRDefault="00E77E2F" w:rsidP="009F12FF">
      <w:pPr>
        <w:numPr>
          <w:ilvl w:val="0"/>
          <w:numId w:val="2"/>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Заклад загальної середньої освіти – юридична особа, основна діяльність якої зосереджена на наданні освітніх послуг певного рівня (рівнів) повної загальної середньої освіти </w:t>
      </w:r>
      <w:r w:rsidR="000035C9" w:rsidRPr="003B673C">
        <w:rPr>
          <w:rFonts w:ascii="Times New Roman" w:hAnsi="Times New Roman" w:cs="Times New Roman"/>
          <w:sz w:val="28"/>
          <w:szCs w:val="28"/>
          <w:lang w:val="uk-UA"/>
        </w:rPr>
        <w:t>[18]</w:t>
      </w:r>
      <w:r w:rsidRPr="003B673C">
        <w:rPr>
          <w:rFonts w:ascii="Times New Roman" w:hAnsi="Times New Roman" w:cs="Times New Roman"/>
          <w:sz w:val="28"/>
          <w:szCs w:val="28"/>
          <w:lang w:val="uk-UA"/>
        </w:rPr>
        <w:t>.</w:t>
      </w:r>
    </w:p>
    <w:p w:rsidR="00E77E2F" w:rsidRPr="003B673C" w:rsidRDefault="00E77E2F" w:rsidP="009F12FF">
      <w:pPr>
        <w:numPr>
          <w:ilvl w:val="0"/>
          <w:numId w:val="2"/>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Учні – це особи, які здобувають початкову, базову чи профільну середню освіту у будь-якій формі навчання в закладах загальної середньої, професійно-технічної чи вищої освіти</w:t>
      </w:r>
      <w:r w:rsidR="000035C9" w:rsidRPr="003B673C">
        <w:rPr>
          <w:rFonts w:ascii="Times New Roman" w:hAnsi="Times New Roman" w:cs="Times New Roman"/>
          <w:sz w:val="28"/>
          <w:szCs w:val="28"/>
          <w:lang w:val="uk-UA"/>
        </w:rPr>
        <w:t xml:space="preserve"> [18]</w:t>
      </w:r>
      <w:r w:rsidRPr="003B673C">
        <w:rPr>
          <w:rFonts w:ascii="Times New Roman" w:hAnsi="Times New Roman" w:cs="Times New Roman"/>
          <w:sz w:val="28"/>
          <w:szCs w:val="28"/>
          <w:lang w:val="uk-UA"/>
        </w:rPr>
        <w:t>.</w:t>
      </w:r>
    </w:p>
    <w:p w:rsidR="00E77E2F" w:rsidRPr="003B673C" w:rsidRDefault="00E77E2F" w:rsidP="009F12FF">
      <w:pPr>
        <w:numPr>
          <w:ilvl w:val="0"/>
          <w:numId w:val="2"/>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Профілактика булінгу – це програма дій, спрямованих на запобігання та протидію булінгу, що впроваджується для учасників освітнього процесу </w:t>
      </w:r>
      <w:r w:rsidR="000035C9" w:rsidRPr="003B673C">
        <w:rPr>
          <w:rFonts w:ascii="Times New Roman" w:hAnsi="Times New Roman" w:cs="Times New Roman"/>
          <w:sz w:val="28"/>
          <w:szCs w:val="28"/>
          <w:lang w:val="uk-UA"/>
        </w:rPr>
        <w:t xml:space="preserve">[16; </w:t>
      </w:r>
      <w:r w:rsidR="00151497" w:rsidRPr="003B673C">
        <w:rPr>
          <w:rFonts w:ascii="Times New Roman" w:hAnsi="Times New Roman" w:cs="Times New Roman"/>
          <w:sz w:val="28"/>
          <w:szCs w:val="28"/>
          <w:lang w:val="uk-UA"/>
        </w:rPr>
        <w:t>19</w:t>
      </w:r>
      <w:r w:rsidR="000035C9"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w:t>
      </w:r>
    </w:p>
    <w:p w:rsidR="009241AD" w:rsidRPr="003B673C" w:rsidRDefault="000E16C3" w:rsidP="009241AD">
      <w:pPr>
        <w:spacing w:line="360" w:lineRule="auto"/>
        <w:ind w:firstLine="709"/>
        <w:jc w:val="both"/>
        <w:rPr>
          <w:rFonts w:ascii="Times New Roman" w:hAnsi="Times New Roman" w:cs="Times New Roman"/>
          <w:i/>
          <w:sz w:val="28"/>
          <w:szCs w:val="28"/>
          <w:lang w:val="uk-UA"/>
        </w:rPr>
      </w:pPr>
      <w:r w:rsidRPr="003B673C">
        <w:rPr>
          <w:rFonts w:ascii="Times New Roman" w:hAnsi="Times New Roman" w:cs="Times New Roman"/>
          <w:sz w:val="28"/>
          <w:szCs w:val="28"/>
          <w:lang w:val="uk-UA"/>
        </w:rPr>
        <w:t>2</w:t>
      </w:r>
      <w:r w:rsidR="00366208" w:rsidRPr="003B673C">
        <w:rPr>
          <w:rFonts w:ascii="Times New Roman" w:hAnsi="Times New Roman" w:cs="Times New Roman"/>
          <w:sz w:val="28"/>
          <w:szCs w:val="28"/>
          <w:lang w:val="uk-UA"/>
        </w:rPr>
        <w:t>)</w:t>
      </w:r>
      <w:r w:rsidR="00366208" w:rsidRPr="003B673C">
        <w:rPr>
          <w:rFonts w:ascii="Times New Roman" w:hAnsi="Times New Roman" w:cs="Times New Roman"/>
          <w:i/>
          <w:sz w:val="28"/>
          <w:szCs w:val="28"/>
          <w:lang w:val="uk-UA"/>
        </w:rPr>
        <w:t> </w:t>
      </w:r>
      <w:r w:rsidR="009241AD" w:rsidRPr="003B673C">
        <w:rPr>
          <w:rFonts w:ascii="Times New Roman" w:hAnsi="Times New Roman" w:cs="Times New Roman"/>
          <w:sz w:val="28"/>
          <w:szCs w:val="28"/>
          <w:lang w:val="uk-UA"/>
        </w:rPr>
        <w:t>Методика соціометричної матриці для діагностики групи дітей молодшого шкільного віку</w:t>
      </w:r>
      <w:r w:rsidR="009241AD" w:rsidRPr="003B673C">
        <w:rPr>
          <w:rFonts w:ascii="Times New Roman" w:hAnsi="Times New Roman" w:cs="Times New Roman"/>
          <w:i/>
          <w:sz w:val="28"/>
          <w:szCs w:val="28"/>
          <w:lang w:val="uk-UA"/>
        </w:rPr>
        <w:t xml:space="preserve">. </w:t>
      </w:r>
      <w:r w:rsidR="009241AD" w:rsidRPr="003B673C">
        <w:rPr>
          <w:rFonts w:ascii="Times New Roman" w:hAnsi="Times New Roman" w:cs="Times New Roman"/>
          <w:iCs/>
          <w:sz w:val="28"/>
          <w:szCs w:val="28"/>
          <w:lang w:val="uk-UA"/>
        </w:rPr>
        <w:t xml:space="preserve">Це інструмент </w:t>
      </w:r>
      <w:r w:rsidR="009241AD" w:rsidRPr="003B673C">
        <w:rPr>
          <w:rFonts w:ascii="Times New Roman" w:hAnsi="Times New Roman" w:cs="Times New Roman"/>
          <w:sz w:val="28"/>
          <w:szCs w:val="28"/>
          <w:lang w:val="uk-UA"/>
        </w:rPr>
        <w:t xml:space="preserve">діагностики міжособистісних стосунків у групах (у цьому випадку </w:t>
      </w:r>
      <w:r w:rsidR="00142458" w:rsidRPr="003B673C">
        <w:rPr>
          <w:rFonts w:ascii="Times New Roman" w:hAnsi="Times New Roman" w:cs="Times New Roman"/>
          <w:sz w:val="28"/>
          <w:szCs w:val="28"/>
          <w:lang w:val="uk-UA"/>
        </w:rPr>
        <w:t>–</w:t>
      </w:r>
      <w:r w:rsidR="009241AD" w:rsidRPr="003B673C">
        <w:rPr>
          <w:rFonts w:ascii="Times New Roman" w:hAnsi="Times New Roman" w:cs="Times New Roman"/>
          <w:sz w:val="28"/>
          <w:szCs w:val="28"/>
          <w:lang w:val="uk-UA"/>
        </w:rPr>
        <w:t xml:space="preserve"> дітей молодшого шкільного віку). Її мета </w:t>
      </w:r>
      <w:r w:rsidR="00142458" w:rsidRPr="003B673C">
        <w:rPr>
          <w:rFonts w:ascii="Times New Roman" w:hAnsi="Times New Roman" w:cs="Times New Roman"/>
          <w:sz w:val="28"/>
          <w:szCs w:val="28"/>
          <w:lang w:val="uk-UA"/>
        </w:rPr>
        <w:t>–</w:t>
      </w:r>
      <w:r w:rsidR="009241AD" w:rsidRPr="003B673C">
        <w:rPr>
          <w:rFonts w:ascii="Times New Roman" w:hAnsi="Times New Roman" w:cs="Times New Roman"/>
          <w:sz w:val="28"/>
          <w:szCs w:val="28"/>
          <w:lang w:val="uk-UA"/>
        </w:rPr>
        <w:t xml:space="preserve"> виявити статус кожного члена групи, оцінити популярність, рівень прийняття, відторгнення, можливі конфлікти та прояви булінгу. Цей метод дозволяє дослідити, хто є </w:t>
      </w:r>
      <w:r w:rsidR="00142458" w:rsidRPr="003B673C">
        <w:rPr>
          <w:rFonts w:ascii="Times New Roman" w:hAnsi="Times New Roman" w:cs="Times New Roman"/>
          <w:sz w:val="28"/>
          <w:szCs w:val="28"/>
          <w:lang w:val="uk-UA"/>
        </w:rPr>
        <w:t>«</w:t>
      </w:r>
      <w:r w:rsidR="009241AD" w:rsidRPr="003B673C">
        <w:rPr>
          <w:rFonts w:ascii="Times New Roman" w:hAnsi="Times New Roman" w:cs="Times New Roman"/>
          <w:sz w:val="28"/>
          <w:szCs w:val="28"/>
          <w:lang w:val="uk-UA"/>
        </w:rPr>
        <w:t>лідером</w:t>
      </w:r>
      <w:r w:rsidR="00142458" w:rsidRPr="003B673C">
        <w:rPr>
          <w:rFonts w:ascii="Times New Roman" w:hAnsi="Times New Roman" w:cs="Times New Roman"/>
          <w:sz w:val="28"/>
          <w:szCs w:val="28"/>
          <w:lang w:val="uk-UA"/>
        </w:rPr>
        <w:t>»</w:t>
      </w:r>
      <w:r w:rsidR="009241AD" w:rsidRPr="003B673C">
        <w:rPr>
          <w:rFonts w:ascii="Times New Roman" w:hAnsi="Times New Roman" w:cs="Times New Roman"/>
          <w:sz w:val="28"/>
          <w:szCs w:val="28"/>
          <w:lang w:val="uk-UA"/>
        </w:rPr>
        <w:t xml:space="preserve">, </w:t>
      </w:r>
      <w:r w:rsidR="00142458" w:rsidRPr="003B673C">
        <w:rPr>
          <w:rFonts w:ascii="Times New Roman" w:hAnsi="Times New Roman" w:cs="Times New Roman"/>
          <w:sz w:val="28"/>
          <w:szCs w:val="28"/>
          <w:lang w:val="uk-UA"/>
        </w:rPr>
        <w:t>«</w:t>
      </w:r>
      <w:r w:rsidR="009241AD" w:rsidRPr="003B673C">
        <w:rPr>
          <w:rFonts w:ascii="Times New Roman" w:hAnsi="Times New Roman" w:cs="Times New Roman"/>
          <w:sz w:val="28"/>
          <w:szCs w:val="28"/>
          <w:lang w:val="uk-UA"/>
        </w:rPr>
        <w:t>відторгнутим</w:t>
      </w:r>
      <w:r w:rsidR="00142458" w:rsidRPr="003B673C">
        <w:rPr>
          <w:rFonts w:ascii="Times New Roman" w:hAnsi="Times New Roman" w:cs="Times New Roman"/>
          <w:sz w:val="28"/>
          <w:szCs w:val="28"/>
          <w:lang w:val="uk-UA"/>
        </w:rPr>
        <w:t>»</w:t>
      </w:r>
      <w:r w:rsidR="009241AD" w:rsidRPr="003B673C">
        <w:rPr>
          <w:rFonts w:ascii="Times New Roman" w:hAnsi="Times New Roman" w:cs="Times New Roman"/>
          <w:sz w:val="28"/>
          <w:szCs w:val="28"/>
          <w:lang w:val="uk-UA"/>
        </w:rPr>
        <w:t xml:space="preserve"> або </w:t>
      </w:r>
      <w:r w:rsidR="00142458" w:rsidRPr="003B673C">
        <w:rPr>
          <w:rFonts w:ascii="Times New Roman" w:hAnsi="Times New Roman" w:cs="Times New Roman"/>
          <w:sz w:val="28"/>
          <w:szCs w:val="28"/>
          <w:lang w:val="uk-UA"/>
        </w:rPr>
        <w:t>«</w:t>
      </w:r>
      <w:r w:rsidR="009241AD" w:rsidRPr="003B673C">
        <w:rPr>
          <w:rFonts w:ascii="Times New Roman" w:hAnsi="Times New Roman" w:cs="Times New Roman"/>
          <w:sz w:val="28"/>
          <w:szCs w:val="28"/>
          <w:lang w:val="uk-UA"/>
        </w:rPr>
        <w:t>ізольованим</w:t>
      </w:r>
      <w:r w:rsidR="00142458" w:rsidRPr="003B673C">
        <w:rPr>
          <w:rFonts w:ascii="Times New Roman" w:hAnsi="Times New Roman" w:cs="Times New Roman"/>
          <w:sz w:val="28"/>
          <w:szCs w:val="28"/>
          <w:lang w:val="uk-UA"/>
        </w:rPr>
        <w:t>»</w:t>
      </w:r>
      <w:r w:rsidR="009241AD" w:rsidRPr="003B673C">
        <w:rPr>
          <w:rFonts w:ascii="Times New Roman" w:hAnsi="Times New Roman" w:cs="Times New Roman"/>
          <w:sz w:val="28"/>
          <w:szCs w:val="28"/>
          <w:lang w:val="uk-UA"/>
        </w:rPr>
        <w:t xml:space="preserve"> у групі та виявити потенційних жертв кібербулінгу.</w:t>
      </w:r>
    </w:p>
    <w:p w:rsidR="009241AD" w:rsidRPr="003B673C" w:rsidRDefault="009241AD" w:rsidP="009241AD">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lastRenderedPageBreak/>
        <w:t>Дітям пропонується відповісти на кілька запитань, які стосуються вибору однолітків для спільної діяльності. Приклади запитань:</w:t>
      </w:r>
    </w:p>
    <w:p w:rsidR="009241AD" w:rsidRPr="003B673C" w:rsidRDefault="009241AD" w:rsidP="009241AD">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З ким ти хотів би сидіти за однією партою?</w:t>
      </w:r>
    </w:p>
    <w:p w:rsidR="009241AD" w:rsidRPr="003B673C" w:rsidRDefault="009241AD" w:rsidP="009241AD">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З ким ти не хотів би сидіти за однією партою?</w:t>
      </w:r>
    </w:p>
    <w:p w:rsidR="009241AD" w:rsidRPr="003B673C" w:rsidRDefault="009241AD" w:rsidP="009241AD">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З ким ти хотів би грати на перерві?</w:t>
      </w:r>
    </w:p>
    <w:p w:rsidR="009241AD" w:rsidRPr="003B673C" w:rsidRDefault="009241AD" w:rsidP="009241AD">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З ким ти не хотів би грати на перерві?</w:t>
      </w:r>
    </w:p>
    <w:p w:rsidR="00142458" w:rsidRPr="003B673C" w:rsidRDefault="009241AD" w:rsidP="00142458">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Кожна дитина анонімно вказує 3-5 імен однокласників, з якими вона хотіла або не хотіла б взаємодіяти. Відповіді заносяться у таблицю (матрицю), де позначається кількість виборів кожного учасника групи.</w:t>
      </w:r>
    </w:p>
    <w:p w:rsidR="009241AD" w:rsidRPr="003B673C" w:rsidRDefault="009241AD" w:rsidP="00142458">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У соціометричній матриці учні представлені як у рядках (ті, хто обирає), так і у стовпцях (ті, кого обирають). Кожна клітинка показує, скільки разів певна дитина була обрана або відкинута іншими.</w:t>
      </w:r>
      <w:r w:rsidR="00142458" w:rsidRPr="003B673C">
        <w:rPr>
          <w:rFonts w:ascii="Times New Roman" w:hAnsi="Times New Roman" w:cs="Times New Roman"/>
          <w:sz w:val="28"/>
          <w:szCs w:val="28"/>
          <w:lang w:val="uk-UA"/>
        </w:rPr>
        <w:t xml:space="preserve"> </w:t>
      </w:r>
      <w:r w:rsidRPr="003B673C">
        <w:rPr>
          <w:rFonts w:ascii="Times New Roman" w:hAnsi="Times New Roman" w:cs="Times New Roman"/>
          <w:sz w:val="28"/>
          <w:szCs w:val="28"/>
          <w:lang w:val="uk-UA"/>
        </w:rPr>
        <w:t xml:space="preserve">Визначаються </w:t>
      </w:r>
      <w:r w:rsidR="00142458"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лідери</w:t>
      </w:r>
      <w:r w:rsidR="00142458"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 xml:space="preserve"> (діти з найбільшою кількістю позитивних виборів), </w:t>
      </w:r>
      <w:r w:rsidR="00142458"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ізольовані</w:t>
      </w:r>
      <w:r w:rsidR="00142458"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 xml:space="preserve"> (діти, яких не обрали жодного разу) та </w:t>
      </w:r>
      <w:r w:rsidR="00142458"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відторгнуті</w:t>
      </w:r>
      <w:r w:rsidR="00142458"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 xml:space="preserve"> (діти, яких найчастіше не вибирають для взаємодії). Ці категорії дозволяють оцінити рівень соціальної ізоляції та ризик кібербулінгу.</w:t>
      </w:r>
    </w:p>
    <w:p w:rsidR="009241AD" w:rsidRPr="003B673C" w:rsidRDefault="009241AD" w:rsidP="009241AD">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Індикатори кібербулінгу:</w:t>
      </w:r>
    </w:p>
    <w:p w:rsidR="009241AD" w:rsidRPr="003B673C" w:rsidRDefault="00142458" w:rsidP="009241AD">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w:t>
      </w:r>
      <w:r w:rsidR="009241AD" w:rsidRPr="003B673C">
        <w:rPr>
          <w:rFonts w:ascii="Times New Roman" w:hAnsi="Times New Roman" w:cs="Times New Roman"/>
          <w:sz w:val="28"/>
          <w:szCs w:val="28"/>
          <w:lang w:val="uk-UA"/>
        </w:rPr>
        <w:t>Дитина, яка отримала багато відмов у спільній діяльності, може бути жертвою кібербулінгу.</w:t>
      </w:r>
    </w:p>
    <w:p w:rsidR="009241AD" w:rsidRPr="003B673C" w:rsidRDefault="00142458" w:rsidP="009241AD">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w:t>
      </w:r>
      <w:r w:rsidR="009241AD" w:rsidRPr="003B673C">
        <w:rPr>
          <w:rFonts w:ascii="Times New Roman" w:hAnsi="Times New Roman" w:cs="Times New Roman"/>
          <w:sz w:val="28"/>
          <w:szCs w:val="28"/>
          <w:lang w:val="uk-UA"/>
        </w:rPr>
        <w:t>Якщо у певної дитини кількість негативних виборів значно перевищує позитивні вибори (наприклад, 3 позитивних вибори проти 15 негативних), це може свідчити про цькування.</w:t>
      </w:r>
    </w:p>
    <w:p w:rsidR="003D6237" w:rsidRDefault="00142458" w:rsidP="003D6237">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w:t>
      </w:r>
      <w:r w:rsidR="009241AD" w:rsidRPr="003B673C">
        <w:rPr>
          <w:rFonts w:ascii="Times New Roman" w:hAnsi="Times New Roman" w:cs="Times New Roman"/>
          <w:sz w:val="28"/>
          <w:szCs w:val="28"/>
          <w:lang w:val="uk-UA"/>
        </w:rPr>
        <w:t xml:space="preserve">Виявлення </w:t>
      </w:r>
      <w:r w:rsidRPr="003B673C">
        <w:rPr>
          <w:rFonts w:ascii="Times New Roman" w:hAnsi="Times New Roman" w:cs="Times New Roman"/>
          <w:sz w:val="28"/>
          <w:szCs w:val="28"/>
          <w:lang w:val="uk-UA"/>
        </w:rPr>
        <w:t>«</w:t>
      </w:r>
      <w:r w:rsidR="009241AD" w:rsidRPr="003B673C">
        <w:rPr>
          <w:rFonts w:ascii="Times New Roman" w:hAnsi="Times New Roman" w:cs="Times New Roman"/>
          <w:sz w:val="28"/>
          <w:szCs w:val="28"/>
          <w:lang w:val="uk-UA"/>
        </w:rPr>
        <w:t>лідерів</w:t>
      </w:r>
      <w:r w:rsidRPr="003B673C">
        <w:rPr>
          <w:rFonts w:ascii="Times New Roman" w:hAnsi="Times New Roman" w:cs="Times New Roman"/>
          <w:sz w:val="28"/>
          <w:szCs w:val="28"/>
          <w:lang w:val="uk-UA"/>
        </w:rPr>
        <w:t>»</w:t>
      </w:r>
      <w:r w:rsidR="009241AD" w:rsidRPr="003B673C">
        <w:rPr>
          <w:rFonts w:ascii="Times New Roman" w:hAnsi="Times New Roman" w:cs="Times New Roman"/>
          <w:sz w:val="28"/>
          <w:szCs w:val="28"/>
          <w:lang w:val="uk-UA"/>
        </w:rPr>
        <w:t xml:space="preserve"> і </w:t>
      </w:r>
      <w:r w:rsidRPr="003B673C">
        <w:rPr>
          <w:rFonts w:ascii="Times New Roman" w:hAnsi="Times New Roman" w:cs="Times New Roman"/>
          <w:sz w:val="28"/>
          <w:szCs w:val="28"/>
          <w:lang w:val="uk-UA"/>
        </w:rPr>
        <w:t>«</w:t>
      </w:r>
      <w:r w:rsidR="009241AD" w:rsidRPr="003B673C">
        <w:rPr>
          <w:rFonts w:ascii="Times New Roman" w:hAnsi="Times New Roman" w:cs="Times New Roman"/>
          <w:sz w:val="28"/>
          <w:szCs w:val="28"/>
          <w:lang w:val="uk-UA"/>
        </w:rPr>
        <w:t>ізольованих</w:t>
      </w:r>
      <w:r w:rsidRPr="003B673C">
        <w:rPr>
          <w:rFonts w:ascii="Times New Roman" w:hAnsi="Times New Roman" w:cs="Times New Roman"/>
          <w:sz w:val="28"/>
          <w:szCs w:val="28"/>
          <w:lang w:val="uk-UA"/>
        </w:rPr>
        <w:t>»</w:t>
      </w:r>
      <w:r w:rsidR="009241AD" w:rsidRPr="003B673C">
        <w:rPr>
          <w:rFonts w:ascii="Times New Roman" w:hAnsi="Times New Roman" w:cs="Times New Roman"/>
          <w:sz w:val="28"/>
          <w:szCs w:val="28"/>
          <w:lang w:val="uk-UA"/>
        </w:rPr>
        <w:t xml:space="preserve"> дітей дозволяє визначити, хто може бути потенційним агресором, а хто жертвою.</w:t>
      </w:r>
    </w:p>
    <w:p w:rsidR="003D6237" w:rsidRPr="003D6237" w:rsidRDefault="003D6237" w:rsidP="003D6237">
      <w:pPr>
        <w:spacing w:line="360" w:lineRule="auto"/>
        <w:ind w:firstLine="709"/>
        <w:jc w:val="both"/>
        <w:rPr>
          <w:rFonts w:ascii="Times New Roman" w:hAnsi="Times New Roman" w:cs="Times New Roman"/>
          <w:sz w:val="28"/>
          <w:szCs w:val="28"/>
          <w:lang w:val="uk-UA"/>
        </w:rPr>
      </w:pPr>
      <w:r w:rsidRPr="003D6237">
        <w:rPr>
          <w:rFonts w:ascii="Times New Roman" w:eastAsia="Times New Roman" w:hAnsi="Times New Roman" w:cs="Times New Roman"/>
          <w:sz w:val="28"/>
          <w:szCs w:val="28"/>
          <w:lang w:val="uk-UA" w:eastAsia="ru-RU"/>
        </w:rPr>
        <w:t xml:space="preserve">Наступне опитування дало змогу оцінити рівень інформаційної безпеки дітей, що є важливим показником їхнього благополуччя. </w:t>
      </w:r>
      <w:r w:rsidRPr="003D6237">
        <w:rPr>
          <w:rFonts w:ascii="Times New Roman" w:eastAsia="Times New Roman" w:hAnsi="Times New Roman" w:cs="Times New Roman"/>
          <w:sz w:val="28"/>
          <w:szCs w:val="28"/>
          <w:lang w:eastAsia="ru-RU"/>
        </w:rPr>
        <w:t>Для оцінки кібербулінгу можна запропонувати дітям такі запитання:</w:t>
      </w:r>
    </w:p>
    <w:p w:rsidR="003D6237" w:rsidRPr="003D6237" w:rsidRDefault="003D6237" w:rsidP="009F12FF">
      <w:pPr>
        <w:pStyle w:val="a3"/>
        <w:numPr>
          <w:ilvl w:val="1"/>
          <w:numId w:val="8"/>
        </w:numPr>
        <w:spacing w:before="100" w:beforeAutospacing="1" w:after="100" w:afterAutospacing="1" w:line="360" w:lineRule="auto"/>
        <w:ind w:left="709"/>
        <w:jc w:val="both"/>
        <w:rPr>
          <w:rFonts w:ascii="Times New Roman" w:eastAsia="Times New Roman" w:hAnsi="Times New Roman" w:cs="Times New Roman"/>
          <w:sz w:val="28"/>
          <w:szCs w:val="28"/>
          <w:lang w:eastAsia="ru-RU"/>
        </w:rPr>
      </w:pPr>
      <w:r w:rsidRPr="003D6237">
        <w:rPr>
          <w:rFonts w:ascii="Times New Roman" w:eastAsia="Times New Roman" w:hAnsi="Times New Roman" w:cs="Times New Roman"/>
          <w:sz w:val="28"/>
          <w:szCs w:val="28"/>
          <w:lang w:eastAsia="ru-RU"/>
        </w:rPr>
        <w:t>Чи намагався хтось за останні два місяці знущатися над тобою, використовуючи твій мобільний телефон?</w:t>
      </w:r>
    </w:p>
    <w:p w:rsidR="003D6237" w:rsidRPr="003D6237" w:rsidRDefault="003D6237" w:rsidP="009F12FF">
      <w:pPr>
        <w:pStyle w:val="a3"/>
        <w:numPr>
          <w:ilvl w:val="1"/>
          <w:numId w:val="8"/>
        </w:numPr>
        <w:spacing w:before="100" w:beforeAutospacing="1" w:after="100" w:afterAutospacing="1" w:line="360" w:lineRule="auto"/>
        <w:ind w:left="709"/>
        <w:jc w:val="both"/>
        <w:rPr>
          <w:rFonts w:ascii="Times New Roman" w:eastAsia="Times New Roman" w:hAnsi="Times New Roman" w:cs="Times New Roman"/>
          <w:sz w:val="28"/>
          <w:szCs w:val="28"/>
          <w:lang w:eastAsia="ru-RU"/>
        </w:rPr>
      </w:pPr>
      <w:r w:rsidRPr="003D6237">
        <w:rPr>
          <w:rFonts w:ascii="Times New Roman" w:eastAsia="Times New Roman" w:hAnsi="Times New Roman" w:cs="Times New Roman"/>
          <w:sz w:val="28"/>
          <w:szCs w:val="28"/>
          <w:lang w:eastAsia="ru-RU"/>
        </w:rPr>
        <w:lastRenderedPageBreak/>
        <w:t>Чи знущався хтось над іншою особою протягом останніх двох місяців, використовуючи твій телефон?</w:t>
      </w:r>
    </w:p>
    <w:p w:rsidR="003D6237" w:rsidRPr="003D6237" w:rsidRDefault="003D6237" w:rsidP="009F12FF">
      <w:pPr>
        <w:pStyle w:val="a3"/>
        <w:numPr>
          <w:ilvl w:val="1"/>
          <w:numId w:val="8"/>
        </w:numPr>
        <w:spacing w:before="100" w:beforeAutospacing="1" w:after="100" w:afterAutospacing="1" w:line="360" w:lineRule="auto"/>
        <w:ind w:left="709"/>
        <w:jc w:val="both"/>
        <w:rPr>
          <w:rFonts w:ascii="Times New Roman" w:eastAsia="Times New Roman" w:hAnsi="Times New Roman" w:cs="Times New Roman"/>
          <w:sz w:val="28"/>
          <w:szCs w:val="28"/>
          <w:lang w:eastAsia="ru-RU"/>
        </w:rPr>
      </w:pPr>
      <w:r w:rsidRPr="003D6237">
        <w:rPr>
          <w:rFonts w:ascii="Times New Roman" w:eastAsia="Times New Roman" w:hAnsi="Times New Roman" w:cs="Times New Roman"/>
          <w:sz w:val="28"/>
          <w:szCs w:val="28"/>
          <w:lang w:eastAsia="ru-RU"/>
        </w:rPr>
        <w:t>Чи намагався хтось за останні два місяці знущатися над тобою через інтернет?</w:t>
      </w:r>
    </w:p>
    <w:p w:rsidR="003D6237" w:rsidRPr="003D6237" w:rsidRDefault="003D6237" w:rsidP="009F12FF">
      <w:pPr>
        <w:pStyle w:val="a3"/>
        <w:numPr>
          <w:ilvl w:val="1"/>
          <w:numId w:val="8"/>
        </w:numPr>
        <w:spacing w:before="100" w:beforeAutospacing="1" w:after="100" w:afterAutospacing="1" w:line="360" w:lineRule="auto"/>
        <w:ind w:left="709"/>
        <w:jc w:val="both"/>
        <w:rPr>
          <w:rFonts w:ascii="Times New Roman" w:eastAsia="Times New Roman" w:hAnsi="Times New Roman" w:cs="Times New Roman"/>
          <w:sz w:val="28"/>
          <w:szCs w:val="28"/>
          <w:lang w:eastAsia="ru-RU"/>
        </w:rPr>
      </w:pPr>
      <w:r w:rsidRPr="003D6237">
        <w:rPr>
          <w:rFonts w:ascii="Times New Roman" w:eastAsia="Times New Roman" w:hAnsi="Times New Roman" w:cs="Times New Roman"/>
          <w:sz w:val="28"/>
          <w:szCs w:val="28"/>
          <w:lang w:eastAsia="ru-RU"/>
        </w:rPr>
        <w:t>Чи використовував ти інтернет протягом останніх двох місяців, щоб познущатися над кимось іншим?</w:t>
      </w:r>
    </w:p>
    <w:p w:rsidR="003D6237" w:rsidRPr="003D6237" w:rsidRDefault="003D6237" w:rsidP="003D6237">
      <w:pPr>
        <w:spacing w:before="100" w:beforeAutospacing="1" w:after="100" w:afterAutospacing="1" w:line="360" w:lineRule="auto"/>
        <w:jc w:val="both"/>
        <w:rPr>
          <w:rFonts w:ascii="Times New Roman" w:eastAsia="Times New Roman" w:hAnsi="Times New Roman" w:cs="Times New Roman"/>
          <w:sz w:val="28"/>
          <w:szCs w:val="28"/>
          <w:lang w:eastAsia="ru-RU"/>
        </w:rPr>
      </w:pPr>
      <w:r w:rsidRPr="003D6237">
        <w:rPr>
          <w:rFonts w:ascii="Times New Roman" w:eastAsia="Times New Roman" w:hAnsi="Times New Roman" w:cs="Times New Roman"/>
          <w:sz w:val="28"/>
          <w:szCs w:val="28"/>
          <w:lang w:eastAsia="ru-RU"/>
        </w:rPr>
        <w:t>Детальніше про мобільну та інтернет-форму кібербулінгу можна дізнатися за такими запитаннями:</w:t>
      </w:r>
    </w:p>
    <w:p w:rsidR="003D6237" w:rsidRPr="003D6237" w:rsidRDefault="003D6237" w:rsidP="003D6237">
      <w:pPr>
        <w:spacing w:before="100" w:beforeAutospacing="1" w:after="100" w:afterAutospacing="1" w:line="360" w:lineRule="auto"/>
        <w:ind w:left="567" w:hanging="141"/>
        <w:jc w:val="both"/>
        <w:rPr>
          <w:rFonts w:ascii="Times New Roman" w:eastAsia="Times New Roman" w:hAnsi="Times New Roman" w:cs="Times New Roman"/>
          <w:sz w:val="28"/>
          <w:szCs w:val="28"/>
          <w:lang w:eastAsia="ru-RU"/>
        </w:rPr>
      </w:pPr>
      <w:r w:rsidRPr="003D6237">
        <w:rPr>
          <w:rFonts w:ascii="Times New Roman" w:eastAsia="Times New Roman" w:hAnsi="Times New Roman" w:cs="Times New Roman"/>
          <w:sz w:val="28"/>
          <w:szCs w:val="28"/>
          <w:lang w:eastAsia="ru-RU"/>
        </w:rPr>
        <w:t>- Чи отримував ти негативні листи електронною поштою?</w:t>
      </w:r>
    </w:p>
    <w:p w:rsidR="003D6237" w:rsidRPr="003D6237" w:rsidRDefault="003D6237" w:rsidP="003D6237">
      <w:pPr>
        <w:spacing w:before="100" w:beforeAutospacing="1" w:after="100" w:afterAutospacing="1" w:line="360" w:lineRule="auto"/>
        <w:ind w:left="567" w:hanging="141"/>
        <w:jc w:val="both"/>
        <w:rPr>
          <w:rFonts w:ascii="Times New Roman" w:eastAsia="Times New Roman" w:hAnsi="Times New Roman" w:cs="Times New Roman"/>
          <w:sz w:val="28"/>
          <w:szCs w:val="28"/>
          <w:lang w:eastAsia="ru-RU"/>
        </w:rPr>
      </w:pPr>
      <w:r w:rsidRPr="003D6237">
        <w:rPr>
          <w:rFonts w:ascii="Times New Roman" w:eastAsia="Times New Roman" w:hAnsi="Times New Roman" w:cs="Times New Roman"/>
          <w:sz w:val="28"/>
          <w:szCs w:val="28"/>
          <w:lang w:eastAsia="ru-RU"/>
        </w:rPr>
        <w:t>- Чи надсилав тобі хтось ненависні повідомлення через інтернет?</w:t>
      </w:r>
    </w:p>
    <w:p w:rsidR="003D6237" w:rsidRPr="003D6237" w:rsidRDefault="003D6237" w:rsidP="003D6237">
      <w:pPr>
        <w:spacing w:before="100" w:beforeAutospacing="1" w:after="100" w:afterAutospacing="1" w:line="360" w:lineRule="auto"/>
        <w:ind w:left="567" w:hanging="141"/>
        <w:jc w:val="both"/>
        <w:rPr>
          <w:rFonts w:ascii="Times New Roman" w:eastAsia="Times New Roman" w:hAnsi="Times New Roman" w:cs="Times New Roman"/>
          <w:sz w:val="28"/>
          <w:szCs w:val="28"/>
          <w:lang w:eastAsia="ru-RU"/>
        </w:rPr>
      </w:pPr>
      <w:r w:rsidRPr="003D6237">
        <w:rPr>
          <w:rFonts w:ascii="Times New Roman" w:eastAsia="Times New Roman" w:hAnsi="Times New Roman" w:cs="Times New Roman"/>
          <w:sz w:val="28"/>
          <w:szCs w:val="28"/>
          <w:lang w:eastAsia="ru-RU"/>
        </w:rPr>
        <w:t>- Чи отримував ти знущальні текстові повідомлення або дзвінки на мобільний телефон?</w:t>
      </w:r>
    </w:p>
    <w:p w:rsidR="003D6237" w:rsidRPr="003D6237" w:rsidRDefault="003D6237" w:rsidP="003D6237">
      <w:pPr>
        <w:spacing w:before="100" w:beforeAutospacing="1" w:after="100" w:afterAutospacing="1" w:line="360" w:lineRule="auto"/>
        <w:ind w:left="567" w:hanging="141"/>
        <w:jc w:val="both"/>
        <w:rPr>
          <w:rFonts w:ascii="Times New Roman" w:eastAsia="Times New Roman" w:hAnsi="Times New Roman" w:cs="Times New Roman"/>
          <w:sz w:val="28"/>
          <w:szCs w:val="28"/>
          <w:lang w:eastAsia="ru-RU"/>
        </w:rPr>
      </w:pPr>
      <w:r w:rsidRPr="003D6237">
        <w:rPr>
          <w:rFonts w:ascii="Times New Roman" w:eastAsia="Times New Roman" w:hAnsi="Times New Roman" w:cs="Times New Roman"/>
          <w:sz w:val="28"/>
          <w:szCs w:val="28"/>
          <w:lang w:eastAsia="ru-RU"/>
        </w:rPr>
        <w:t xml:space="preserve">- Чи намагався хтось видати себе </w:t>
      </w:r>
      <w:proofErr w:type="gramStart"/>
      <w:r w:rsidRPr="003D6237">
        <w:rPr>
          <w:rFonts w:ascii="Times New Roman" w:eastAsia="Times New Roman" w:hAnsi="Times New Roman" w:cs="Times New Roman"/>
          <w:sz w:val="28"/>
          <w:szCs w:val="28"/>
          <w:lang w:eastAsia="ru-RU"/>
        </w:rPr>
        <w:t>за</w:t>
      </w:r>
      <w:proofErr w:type="gramEnd"/>
      <w:r w:rsidRPr="003D6237">
        <w:rPr>
          <w:rFonts w:ascii="Times New Roman" w:eastAsia="Times New Roman" w:hAnsi="Times New Roman" w:cs="Times New Roman"/>
          <w:sz w:val="28"/>
          <w:szCs w:val="28"/>
          <w:lang w:eastAsia="ru-RU"/>
        </w:rPr>
        <w:t xml:space="preserve"> </w:t>
      </w:r>
      <w:proofErr w:type="gramStart"/>
      <w:r w:rsidRPr="003D6237">
        <w:rPr>
          <w:rFonts w:ascii="Times New Roman" w:eastAsia="Times New Roman" w:hAnsi="Times New Roman" w:cs="Times New Roman"/>
          <w:sz w:val="28"/>
          <w:szCs w:val="28"/>
          <w:lang w:eastAsia="ru-RU"/>
        </w:rPr>
        <w:t>тебе</w:t>
      </w:r>
      <w:proofErr w:type="gramEnd"/>
      <w:r w:rsidRPr="003D6237">
        <w:rPr>
          <w:rFonts w:ascii="Times New Roman" w:eastAsia="Times New Roman" w:hAnsi="Times New Roman" w:cs="Times New Roman"/>
          <w:sz w:val="28"/>
          <w:szCs w:val="28"/>
          <w:lang w:eastAsia="ru-RU"/>
        </w:rPr>
        <w:t xml:space="preserve"> (використати твій нік, акаунт, електронну адресу, пароль), щоб завдати тобі шкоди?</w:t>
      </w:r>
    </w:p>
    <w:p w:rsidR="003D6237" w:rsidRPr="003D6237" w:rsidRDefault="003D6237" w:rsidP="003D6237">
      <w:pPr>
        <w:spacing w:before="100" w:beforeAutospacing="1" w:after="100" w:afterAutospacing="1" w:line="360" w:lineRule="auto"/>
        <w:ind w:left="567" w:hanging="141"/>
        <w:jc w:val="both"/>
        <w:rPr>
          <w:rFonts w:ascii="Times New Roman" w:eastAsia="Times New Roman" w:hAnsi="Times New Roman" w:cs="Times New Roman"/>
          <w:sz w:val="28"/>
          <w:szCs w:val="28"/>
          <w:lang w:eastAsia="ru-RU"/>
        </w:rPr>
      </w:pPr>
      <w:r w:rsidRPr="003D6237">
        <w:rPr>
          <w:rFonts w:ascii="Times New Roman" w:eastAsia="Times New Roman" w:hAnsi="Times New Roman" w:cs="Times New Roman"/>
          <w:sz w:val="28"/>
          <w:szCs w:val="28"/>
          <w:lang w:eastAsia="ru-RU"/>
        </w:rPr>
        <w:t>- Чи надсилав хтось твої приватні листи, повідомлення, фото чи відео іншим, що зашкодило твоїй репутації чи дружбі?</w:t>
      </w:r>
    </w:p>
    <w:p w:rsidR="003D6237" w:rsidRPr="003D6237" w:rsidRDefault="003D6237" w:rsidP="003D6237">
      <w:pPr>
        <w:spacing w:before="100" w:beforeAutospacing="1" w:after="100" w:afterAutospacing="1" w:line="360" w:lineRule="auto"/>
        <w:ind w:left="567" w:hanging="141"/>
        <w:jc w:val="both"/>
        <w:rPr>
          <w:rFonts w:ascii="Times New Roman" w:eastAsia="Times New Roman" w:hAnsi="Times New Roman" w:cs="Times New Roman"/>
          <w:sz w:val="28"/>
          <w:szCs w:val="28"/>
          <w:lang w:eastAsia="ru-RU"/>
        </w:rPr>
      </w:pPr>
      <w:r w:rsidRPr="003D6237">
        <w:rPr>
          <w:rFonts w:ascii="Times New Roman" w:eastAsia="Times New Roman" w:hAnsi="Times New Roman" w:cs="Times New Roman"/>
          <w:sz w:val="28"/>
          <w:szCs w:val="28"/>
          <w:lang w:eastAsia="ru-RU"/>
        </w:rPr>
        <w:t>- Чи робив хтось ненависні коментарі на твої фото, розміщені в інтернеті?</w:t>
      </w:r>
    </w:p>
    <w:p w:rsidR="003D6237" w:rsidRPr="003D6237" w:rsidRDefault="003D6237" w:rsidP="003D6237">
      <w:pPr>
        <w:spacing w:before="100" w:beforeAutospacing="1" w:after="100" w:afterAutospacing="1" w:line="360" w:lineRule="auto"/>
        <w:ind w:left="567" w:hanging="141"/>
        <w:jc w:val="both"/>
        <w:rPr>
          <w:rFonts w:ascii="Times New Roman" w:eastAsia="Times New Roman" w:hAnsi="Times New Roman" w:cs="Times New Roman"/>
          <w:sz w:val="28"/>
          <w:szCs w:val="28"/>
          <w:lang w:eastAsia="ru-RU"/>
        </w:rPr>
      </w:pPr>
      <w:r w:rsidRPr="003D6237">
        <w:rPr>
          <w:rFonts w:ascii="Times New Roman" w:eastAsia="Times New Roman" w:hAnsi="Times New Roman" w:cs="Times New Roman"/>
          <w:sz w:val="28"/>
          <w:szCs w:val="28"/>
          <w:lang w:eastAsia="ru-RU"/>
        </w:rPr>
        <w:t>- Чи отримував ти ненависні відповіді на свої повідомлення, які були надіслані іншим людям з твого мобільного?</w:t>
      </w:r>
    </w:p>
    <w:p w:rsidR="000E16C3" w:rsidRPr="003D6237" w:rsidRDefault="003D6237" w:rsidP="003D6237">
      <w:pPr>
        <w:spacing w:before="100" w:beforeAutospacing="1" w:after="100" w:afterAutospacing="1" w:line="360" w:lineRule="auto"/>
        <w:ind w:left="567" w:hanging="141"/>
        <w:jc w:val="both"/>
        <w:rPr>
          <w:rFonts w:ascii="Times New Roman" w:eastAsia="Times New Roman" w:hAnsi="Times New Roman" w:cs="Times New Roman"/>
          <w:sz w:val="28"/>
          <w:szCs w:val="28"/>
          <w:lang w:eastAsia="ru-RU"/>
        </w:rPr>
      </w:pPr>
      <w:r w:rsidRPr="003D6237">
        <w:rPr>
          <w:rFonts w:ascii="Times New Roman" w:eastAsia="Times New Roman" w:hAnsi="Times New Roman" w:cs="Times New Roman"/>
          <w:sz w:val="28"/>
          <w:szCs w:val="28"/>
          <w:lang w:eastAsia="ru-RU"/>
        </w:rPr>
        <w:t>- Чи відбувалося щодо тебе примусове ігнорування або видалення в інтернеті?</w:t>
      </w:r>
    </w:p>
    <w:p w:rsidR="000E16C3" w:rsidRPr="003B673C" w:rsidRDefault="000E16C3" w:rsidP="000E16C3">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Запропоновані два блока питань дозволяють зрозуміти характер взаємодії у цифровому середовищі: як технології використовуються у конфліктах і для агресії. На їх основі можливо розробити рекомендації для </w:t>
      </w:r>
      <w:r w:rsidRPr="003B673C">
        <w:rPr>
          <w:rFonts w:ascii="Times New Roman" w:hAnsi="Times New Roman" w:cs="Times New Roman"/>
          <w:sz w:val="28"/>
          <w:szCs w:val="28"/>
          <w:lang w:val="uk-UA"/>
        </w:rPr>
        <w:lastRenderedPageBreak/>
        <w:t>запобігання кібербулінгу: аналізуючи відповіді, можна визначити ключові ризики та створити програми для підвищення обізнаності або захисту учасників онлайн-комунікації. Також є змога виявити зміну соціальних норм серед молоді: наскільки кібербулінг сприймається як «норма» чи є випадковим явищем</w:t>
      </w:r>
      <w:r w:rsidR="002E684E" w:rsidRPr="003B673C">
        <w:rPr>
          <w:rFonts w:ascii="Times New Roman" w:hAnsi="Times New Roman" w:cs="Times New Roman"/>
          <w:sz w:val="28"/>
          <w:szCs w:val="28"/>
          <w:lang w:val="uk-UA"/>
        </w:rPr>
        <w:t xml:space="preserve"> [4]</w:t>
      </w:r>
      <w:r w:rsidRPr="003B673C">
        <w:rPr>
          <w:rFonts w:ascii="Times New Roman" w:hAnsi="Times New Roman" w:cs="Times New Roman"/>
          <w:sz w:val="28"/>
          <w:szCs w:val="28"/>
          <w:lang w:val="uk-UA"/>
        </w:rPr>
        <w:t>.</w:t>
      </w:r>
    </w:p>
    <w:p w:rsidR="000E16C3" w:rsidRPr="003B673C" w:rsidRDefault="000E16C3" w:rsidP="000E16C3">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4) </w:t>
      </w:r>
      <w:r w:rsidR="002915EC" w:rsidRPr="003B673C">
        <w:rPr>
          <w:rFonts w:ascii="Times New Roman" w:hAnsi="Times New Roman" w:cs="Times New Roman"/>
          <w:sz w:val="28"/>
          <w:szCs w:val="28"/>
          <w:lang w:val="uk-UA"/>
        </w:rPr>
        <w:t>Також</w:t>
      </w:r>
      <w:r w:rsidRPr="003B673C">
        <w:rPr>
          <w:rFonts w:ascii="Times New Roman" w:hAnsi="Times New Roman" w:cs="Times New Roman"/>
          <w:sz w:val="28"/>
          <w:szCs w:val="28"/>
          <w:lang w:val="uk-UA"/>
        </w:rPr>
        <w:t xml:space="preserve"> використовувалась проективна методика </w:t>
      </w:r>
      <w:r w:rsidR="004F4D04" w:rsidRPr="003B673C">
        <w:rPr>
          <w:rFonts w:ascii="Times New Roman" w:hAnsi="Times New Roman" w:cs="Times New Roman"/>
          <w:sz w:val="28"/>
          <w:szCs w:val="28"/>
          <w:lang w:val="uk-UA"/>
        </w:rPr>
        <w:t>«Політ на планету». Текст методики наведено нижче:</w:t>
      </w:r>
    </w:p>
    <w:p w:rsidR="004F4D04" w:rsidRPr="003B673C" w:rsidRDefault="004F4D04" w:rsidP="004F4D04">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Уявіть собі, що ми живемо через 100 років. І тут, на Землі, побудували фантастичний Космодром. Вчені відкрили нову, досі невідому планету, на якій є життя. Нам належить її дослідити.</w:t>
      </w:r>
    </w:p>
    <w:p w:rsidR="004F4D04" w:rsidRPr="003B673C" w:rsidRDefault="004F4D04" w:rsidP="004F4D04">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Завдання: потрібно зібрати команду, яка не буде сваритися між собою.</w:t>
      </w:r>
    </w:p>
    <w:p w:rsidR="004F4D04" w:rsidRPr="003B673C" w:rsidRDefault="004F4D04" w:rsidP="004F4D04">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Покажіть пропуск:</w:t>
      </w:r>
    </w:p>
    <w:p w:rsidR="004F4D04" w:rsidRPr="003B673C" w:rsidRDefault="004F4D04" w:rsidP="004F4D04">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напишіть, кого беремо в екіпаж, кого хочеться бачити в команді;</w:t>
      </w:r>
    </w:p>
    <w:p w:rsidR="004F4D04" w:rsidRPr="003B673C" w:rsidRDefault="004F4D04" w:rsidP="004F4D04">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хто буде капітаном корабля (він відповідає за команду);</w:t>
      </w:r>
    </w:p>
    <w:p w:rsidR="004F4D04" w:rsidRPr="003B673C" w:rsidRDefault="004F4D04" w:rsidP="004F4D04">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оберіть пасажирів (тільки з числа однокласників).</w:t>
      </w:r>
    </w:p>
    <w:p w:rsidR="004F4D04" w:rsidRPr="003B673C" w:rsidRDefault="004F4D04" w:rsidP="004F4D04">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що кожен візьме з собою в дорогу? ( три предмети, прилади або інструменти).</w:t>
      </w:r>
    </w:p>
    <w:p w:rsidR="004F4D04" w:rsidRPr="003B673C" w:rsidRDefault="004F4D04" w:rsidP="004F4D04">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Полетіли. Земля ще видна. Хтось нам махає руками. Кого ви не взяли із собою?</w:t>
      </w:r>
    </w:p>
    <w:p w:rsidR="004F4D04" w:rsidRPr="003B673C" w:rsidRDefault="004F4D04" w:rsidP="004F4D04">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Голубу кулю Землі вже не видно. Що ми залишили на Землі? Чого нам буде не вистачати (вкажіть три речі)? Які три речі залишилися на Землі, і це добре?</w:t>
      </w:r>
    </w:p>
    <w:p w:rsidR="004F4D04" w:rsidRPr="003B673C" w:rsidRDefault="004F4D04" w:rsidP="004F4D04">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Приземлилися. Виходити всім в одному напрямку одразу не можна. Розділіться на групи і вирушайте. Кожен іде окремо. Ось вже інших не видно. Назустріч іде тварина, якої немає на Землі. Якого вона розміру? Де вона живе? Чим харчується? Шукає їжу вдень чи вночі? Як ви її назвете? З ким вона живе: одна чи з сім’єю? Намалюйте або сфотографуйте цю тварину.</w:t>
      </w:r>
    </w:p>
    <w:p w:rsidR="004F4D04" w:rsidRPr="003B673C" w:rsidRDefault="004F4D04" w:rsidP="004F4D04">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Пішли далі. Назустріч інопланетянин. Кажемо йому: "Привіт". Він відповідає: «Я хочу з тобою дружити і краще познайомитися». Відповідайте: на Землі більше хороших чи поганих людей? А у вашій країні? А у вашому </w:t>
      </w:r>
      <w:r w:rsidRPr="003B673C">
        <w:rPr>
          <w:rFonts w:ascii="Times New Roman" w:hAnsi="Times New Roman" w:cs="Times New Roman"/>
          <w:sz w:val="28"/>
          <w:szCs w:val="28"/>
          <w:lang w:val="uk-UA"/>
        </w:rPr>
        <w:lastRenderedPageBreak/>
        <w:t>класі? А ви самі більше хороший чи поганий? Він все одно нічого не зрозумів. Який ви? Акуратний чи ні? добрий чи ні? Розумний, сильний, веселий, слухняний, хороший друг, жадібний чи любите ділитися, добре вчитеся, уважний, ввічливий, працьовитий чи ні? Треба вчити їхню мову.</w:t>
      </w:r>
    </w:p>
    <w:p w:rsidR="000E16C3" w:rsidRPr="003B673C" w:rsidRDefault="004F4D04" w:rsidP="004F4D04">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Скільки днів на тиждень будемо вчитися? Скільки відпочивати? Будемо вчитися разом чи окремо? Відлітаємо. Ти вирішив залишити йому свою фотографію на памʼять у повний зріст.</w:t>
      </w:r>
    </w:p>
    <w:p w:rsidR="00343ABF" w:rsidRPr="003B673C" w:rsidRDefault="00343ABF" w:rsidP="00343AB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Ця методика допоможе отримати цінну інформацію про індивідуальні особливості, соціальні установки, емоційний інтелект, уяву та морально-етичні орієнтири дитини. Детальніше про кожен аспект:</w:t>
      </w:r>
    </w:p>
    <w:p w:rsidR="00343ABF" w:rsidRPr="003B673C" w:rsidRDefault="00343ABF" w:rsidP="00343AB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А) Соціальна взаємодія та командна робота. Питання про формування екіпажу, вибір капітана та розподіл ролей виявляють:</w:t>
      </w:r>
    </w:p>
    <w:p w:rsidR="00343ABF" w:rsidRPr="003B673C" w:rsidRDefault="00343ABF" w:rsidP="00343AB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Навички співпраці: як дитина формує команду, кого обирає (близькі друзі чи ті, хто викликає довіру).</w:t>
      </w:r>
    </w:p>
    <w:p w:rsidR="00343ABF" w:rsidRPr="003B673C" w:rsidRDefault="00343ABF" w:rsidP="00343AB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Рівень емпатії: чи обирає людей, з якими не хоче конфліктувати, чи керується іншими критеріями.</w:t>
      </w:r>
    </w:p>
    <w:p w:rsidR="00343ABF" w:rsidRPr="003B673C" w:rsidRDefault="00343ABF" w:rsidP="00343AB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Лідерські якості: як дитина розуміє роль капітана і які риси бачить важливими для цієї позиції.</w:t>
      </w:r>
    </w:p>
    <w:p w:rsidR="00343ABF" w:rsidRPr="003B673C" w:rsidRDefault="00343ABF" w:rsidP="00343AB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Б) Уявлення про цінності та пріоритети. Запитання про те, що залишили на Землі й що взяли з собою, дозволяють зрозуміти:</w:t>
      </w:r>
    </w:p>
    <w:p w:rsidR="00343ABF" w:rsidRPr="003B673C" w:rsidRDefault="00343ABF" w:rsidP="00343AB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Що важливе для дитини (сім’я, друзі, улюблені речі, технології).</w:t>
      </w:r>
    </w:p>
    <w:p w:rsidR="00343ABF" w:rsidRPr="003B673C" w:rsidRDefault="00343ABF" w:rsidP="00343AB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Рівень залежності від матеріальних речей: чи дитина надає перевагу гаджетам, чи обирає нематеріальні речі, наприклад, спогади чи емоції.</w:t>
      </w:r>
    </w:p>
    <w:p w:rsidR="00343ABF" w:rsidRPr="003B673C" w:rsidRDefault="00343ABF" w:rsidP="00343AB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В)</w:t>
      </w:r>
      <w:r w:rsidR="002915EC"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Уява та творчий потенціал. Запитання про вигадану тварину чи інопланетянина:</w:t>
      </w:r>
    </w:p>
    <w:p w:rsidR="00343ABF" w:rsidRPr="003B673C" w:rsidRDefault="00343ABF" w:rsidP="00343AB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Розкривають креативність: які особливості дитина вигадує для тварини (форма, поведінка, назва).</w:t>
      </w:r>
    </w:p>
    <w:p w:rsidR="00343ABF" w:rsidRPr="003B673C" w:rsidRDefault="00343ABF" w:rsidP="00343AB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Формують уявлення про її адаптивність: як дитина вирішує проблеми в незвичних умовах.</w:t>
      </w:r>
    </w:p>
    <w:p w:rsidR="00343ABF" w:rsidRPr="003B673C" w:rsidRDefault="00343ABF" w:rsidP="00343AB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lastRenderedPageBreak/>
        <w:t>Г) Емоційний інтелект та морально-етичні установки. Розділ про інопланетянина, який хоче дружити:</w:t>
      </w:r>
    </w:p>
    <w:p w:rsidR="00343ABF" w:rsidRPr="003B673C" w:rsidRDefault="00343ABF" w:rsidP="00343AB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Самооцінка: як дитина бачить себе – добрий, розумний, слухняний, працьовитий тощо.</w:t>
      </w:r>
    </w:p>
    <w:p w:rsidR="00343ABF" w:rsidRPr="003B673C" w:rsidRDefault="00343ABF" w:rsidP="00343AB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Моральна орієнтація: думка дитини про те, чи більше хороших чи поганих людей, її ставлення до них.</w:t>
      </w:r>
    </w:p>
    <w:p w:rsidR="00343ABF" w:rsidRPr="003B673C" w:rsidRDefault="00343ABF" w:rsidP="00343AB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Відчуття відповідальності: чи вважає дитина себе позитивною чи негативною частиною свого оточення.</w:t>
      </w:r>
    </w:p>
    <w:p w:rsidR="00343ABF" w:rsidRPr="003B673C" w:rsidRDefault="00343ABF" w:rsidP="00343AB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Д) Планування та організованість. Питання про навчання:</w:t>
      </w:r>
    </w:p>
    <w:p w:rsidR="00343ABF" w:rsidRPr="003B673C" w:rsidRDefault="00343ABF" w:rsidP="00343AB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Організація часу: скільки днів дитина готова вчитися, скільки відпочивати.</w:t>
      </w:r>
    </w:p>
    <w:p w:rsidR="00343ABF" w:rsidRPr="003B673C" w:rsidRDefault="00343ABF" w:rsidP="00343AB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Рівень колективізму: чи хоче вона вчитися разом з іншими чи окремо.</w:t>
      </w:r>
    </w:p>
    <w:p w:rsidR="00343ABF" w:rsidRPr="003B673C" w:rsidRDefault="00343ABF" w:rsidP="00343AB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Е) Проекція внутрішнього світу. Фотографія, яку дитина залишає інопланетянину:</w:t>
      </w:r>
    </w:p>
    <w:p w:rsidR="00343ABF" w:rsidRPr="003B673C" w:rsidRDefault="00343ABF" w:rsidP="00343AB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Ставлення до себе: чи хоче дитина показати себе, як виглядає, і чи важливо їй залишити пам’ять про себе.</w:t>
      </w:r>
    </w:p>
    <w:p w:rsidR="00343ABF" w:rsidRPr="003B673C" w:rsidRDefault="00343ABF" w:rsidP="00B16448">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Загалом, методика дає розуміння особистісних характеристик: самооцінка, емпатія, уява. Показники соціальної адаптації демонструють як дитина співпрацює в команді та вирішує конфлікти. Уявлення про цінності та пріоритети дитини </w:t>
      </w:r>
      <w:r w:rsidR="00B16448" w:rsidRPr="003B673C">
        <w:rPr>
          <w:rFonts w:ascii="Times New Roman" w:hAnsi="Times New Roman" w:cs="Times New Roman"/>
          <w:sz w:val="28"/>
          <w:szCs w:val="28"/>
          <w:lang w:val="uk-UA"/>
        </w:rPr>
        <w:t>описує</w:t>
      </w:r>
      <w:r w:rsidRPr="003B673C">
        <w:rPr>
          <w:rFonts w:ascii="Times New Roman" w:hAnsi="Times New Roman" w:cs="Times New Roman"/>
          <w:sz w:val="28"/>
          <w:szCs w:val="28"/>
          <w:lang w:val="uk-UA"/>
        </w:rPr>
        <w:t xml:space="preserve"> матеріальні й нематеріальні аспекти.</w:t>
      </w:r>
      <w:r w:rsidR="00B16448" w:rsidRPr="003B673C">
        <w:rPr>
          <w:rFonts w:ascii="Times New Roman" w:hAnsi="Times New Roman" w:cs="Times New Roman"/>
          <w:sz w:val="28"/>
          <w:szCs w:val="28"/>
          <w:lang w:val="uk-UA"/>
        </w:rPr>
        <w:t xml:space="preserve"> </w:t>
      </w:r>
      <w:r w:rsidRPr="003B673C">
        <w:rPr>
          <w:rFonts w:ascii="Times New Roman" w:hAnsi="Times New Roman" w:cs="Times New Roman"/>
          <w:sz w:val="28"/>
          <w:szCs w:val="28"/>
          <w:lang w:val="uk-UA"/>
        </w:rPr>
        <w:t>Творчий потенціал</w:t>
      </w:r>
      <w:r w:rsidR="00B16448" w:rsidRPr="003B673C">
        <w:rPr>
          <w:rFonts w:ascii="Times New Roman" w:hAnsi="Times New Roman" w:cs="Times New Roman"/>
          <w:sz w:val="28"/>
          <w:szCs w:val="28"/>
          <w:lang w:val="uk-UA"/>
        </w:rPr>
        <w:t xml:space="preserve"> характеризує</w:t>
      </w:r>
      <w:r w:rsidRPr="003B673C">
        <w:rPr>
          <w:rFonts w:ascii="Times New Roman" w:hAnsi="Times New Roman" w:cs="Times New Roman"/>
          <w:sz w:val="28"/>
          <w:szCs w:val="28"/>
          <w:lang w:val="uk-UA"/>
        </w:rPr>
        <w:t xml:space="preserve"> здатність до фантазування та адаптації в умовах невідомого.</w:t>
      </w:r>
      <w:r w:rsidR="00B16448" w:rsidRPr="003B673C">
        <w:rPr>
          <w:rFonts w:ascii="Times New Roman" w:hAnsi="Times New Roman" w:cs="Times New Roman"/>
          <w:sz w:val="28"/>
          <w:szCs w:val="28"/>
          <w:lang w:val="uk-UA"/>
        </w:rPr>
        <w:t xml:space="preserve"> </w:t>
      </w:r>
      <w:r w:rsidRPr="003B673C">
        <w:rPr>
          <w:rFonts w:ascii="Times New Roman" w:hAnsi="Times New Roman" w:cs="Times New Roman"/>
          <w:sz w:val="28"/>
          <w:szCs w:val="28"/>
          <w:lang w:val="uk-UA"/>
        </w:rPr>
        <w:t>Етичні та моральні установки</w:t>
      </w:r>
      <w:r w:rsidR="00B16448" w:rsidRPr="003B673C">
        <w:rPr>
          <w:rFonts w:ascii="Times New Roman" w:hAnsi="Times New Roman" w:cs="Times New Roman"/>
          <w:sz w:val="28"/>
          <w:szCs w:val="28"/>
          <w:lang w:val="uk-UA"/>
        </w:rPr>
        <w:t xml:space="preserve"> демонструють те,</w:t>
      </w:r>
      <w:r w:rsidRPr="003B673C">
        <w:rPr>
          <w:rFonts w:ascii="Times New Roman" w:hAnsi="Times New Roman" w:cs="Times New Roman"/>
          <w:sz w:val="28"/>
          <w:szCs w:val="28"/>
          <w:lang w:val="uk-UA"/>
        </w:rPr>
        <w:t xml:space="preserve"> як дитина бачить себе й інших у соціальному контексті.</w:t>
      </w:r>
    </w:p>
    <w:p w:rsidR="002915EC" w:rsidRPr="003B673C" w:rsidRDefault="002915EC" w:rsidP="002915EC">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5) Тест «Неіснуюча тварина» – це проективна методика, яка використовується в психології для дослідження особистісних характеристик, емоційного стану та уяви людини. В основі тесту лежить припущення, що в процесі малювання і опису вигаданої істоти дитина несвідомо проектує свої переживання, страхи, установки та особистісні особливості.</w:t>
      </w:r>
    </w:p>
    <w:p w:rsidR="002915EC" w:rsidRPr="003B673C" w:rsidRDefault="002915EC" w:rsidP="002915EC">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Учаснику пропонується уявити та зобразити тварину, яка не існує в реальному світі. Важливо, щоб ця тварина була абсолютно вигаданою, із </w:t>
      </w:r>
      <w:r w:rsidRPr="003B673C">
        <w:rPr>
          <w:rFonts w:ascii="Times New Roman" w:hAnsi="Times New Roman" w:cs="Times New Roman"/>
          <w:sz w:val="28"/>
          <w:szCs w:val="28"/>
          <w:lang w:val="uk-UA"/>
        </w:rPr>
        <w:lastRenderedPageBreak/>
        <w:t>рисами, що не притаманні жодній справжній істоті. Після завершення малюнка учасника просять придумати назву для створеної істоти. У деяких варіантах тесту також додається завдання описати спосіб життя цієї тварини: де вона живе, чим харчується, які у неї звички чи унікальні здібності.</w:t>
      </w:r>
    </w:p>
    <w:p w:rsidR="002915EC" w:rsidRPr="003B673C" w:rsidRDefault="002915EC" w:rsidP="002915EC">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Процес малювання відбувається в комфортній, невимушеній атмосфері, без часових обмежень. Це дозволяє учаснику повністю поринути в творчий процес і вільно виразити свої ідеї. Уважно аналізуються як сам малюнок, так і додатковий опис, якщо він є. Важливими аспектами є форма, розмір, деталізація та елементи вигаданої тварини, а також контекст, у якому вона зображена (наприклад, агресивні риси чи дружні елементи).</w:t>
      </w:r>
    </w:p>
    <w:p w:rsidR="002915EC" w:rsidRPr="003B673C" w:rsidRDefault="002915EC" w:rsidP="008A406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Значення мають і вибір назви, і те, як учасник пояснює призначення чи особливості тварини. Всі ці деталі допомагають психологу отримати уявлення про емоційний стан, рівень уяви, ставлення до світу, наявність тривоги чи агресії, а також глибше зрозуміти взаємодію учасника із соціальним середовищем, зокрема, малюнок з високою вірогідністю допоможе виявити, чи є дитина жертвою булінгу</w:t>
      </w:r>
      <w:r w:rsidR="008A406F" w:rsidRPr="003B673C">
        <w:rPr>
          <w:rFonts w:ascii="Times New Roman" w:hAnsi="Times New Roman" w:cs="Times New Roman"/>
          <w:sz w:val="28"/>
          <w:szCs w:val="28"/>
          <w:lang w:val="uk-UA"/>
        </w:rPr>
        <w:t xml:space="preserve"> серед своїх однокласників чи в кіберпросторі. </w:t>
      </w:r>
      <w:r w:rsidRPr="003B673C">
        <w:rPr>
          <w:rFonts w:ascii="Times New Roman" w:hAnsi="Times New Roman" w:cs="Times New Roman"/>
          <w:sz w:val="28"/>
          <w:szCs w:val="28"/>
          <w:lang w:val="uk-UA"/>
        </w:rPr>
        <w:t>Ця методика є особливо цінною для роботи з дітьми</w:t>
      </w:r>
      <w:r w:rsidR="008A406F" w:rsidRPr="003B673C">
        <w:rPr>
          <w:rFonts w:ascii="Times New Roman" w:hAnsi="Times New Roman" w:cs="Times New Roman"/>
          <w:sz w:val="28"/>
          <w:szCs w:val="28"/>
          <w:lang w:val="uk-UA"/>
        </w:rPr>
        <w:t xml:space="preserve"> молодшого шкільного віку</w:t>
      </w:r>
      <w:r w:rsidRPr="003B673C">
        <w:rPr>
          <w:rFonts w:ascii="Times New Roman" w:hAnsi="Times New Roman" w:cs="Times New Roman"/>
          <w:sz w:val="28"/>
          <w:szCs w:val="28"/>
          <w:lang w:val="uk-UA"/>
        </w:rPr>
        <w:t>, оскільки через творчий процес вони часто виражають свої переживання та конфлікти, які</w:t>
      </w:r>
      <w:r w:rsidR="002D3641" w:rsidRPr="003B673C">
        <w:rPr>
          <w:rFonts w:ascii="Times New Roman" w:hAnsi="Times New Roman" w:cs="Times New Roman"/>
          <w:sz w:val="28"/>
          <w:szCs w:val="28"/>
          <w:lang w:val="uk-UA"/>
        </w:rPr>
        <w:t xml:space="preserve"> складно</w:t>
      </w:r>
      <w:r w:rsidRPr="003B673C">
        <w:rPr>
          <w:rFonts w:ascii="Times New Roman" w:hAnsi="Times New Roman" w:cs="Times New Roman"/>
          <w:sz w:val="28"/>
          <w:szCs w:val="28"/>
          <w:lang w:val="uk-UA"/>
        </w:rPr>
        <w:t xml:space="preserve"> описати словами</w:t>
      </w:r>
      <w:r w:rsidR="008A406F" w:rsidRPr="003B673C">
        <w:rPr>
          <w:rFonts w:ascii="Times New Roman" w:hAnsi="Times New Roman" w:cs="Times New Roman"/>
          <w:sz w:val="28"/>
          <w:szCs w:val="28"/>
          <w:lang w:val="uk-UA"/>
        </w:rPr>
        <w:t>, або що соромляться озвучити</w:t>
      </w:r>
      <w:r w:rsidRPr="003B673C">
        <w:rPr>
          <w:rFonts w:ascii="Times New Roman" w:hAnsi="Times New Roman" w:cs="Times New Roman"/>
          <w:sz w:val="28"/>
          <w:szCs w:val="28"/>
          <w:lang w:val="uk-UA"/>
        </w:rPr>
        <w:t>.</w:t>
      </w:r>
    </w:p>
    <w:p w:rsidR="00CC1AE0" w:rsidRPr="003B673C" w:rsidRDefault="008A406F" w:rsidP="001F5501">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6) </w:t>
      </w:r>
      <w:r w:rsidR="00CC1AE0" w:rsidRPr="003B673C">
        <w:rPr>
          <w:rFonts w:ascii="Times New Roman" w:hAnsi="Times New Roman" w:cs="Times New Roman"/>
          <w:sz w:val="28"/>
          <w:szCs w:val="28"/>
          <w:lang w:val="uk-UA"/>
        </w:rPr>
        <w:t xml:space="preserve">Методика «Сходинки» є </w:t>
      </w:r>
      <w:r w:rsidR="008103ED" w:rsidRPr="003B673C">
        <w:rPr>
          <w:rFonts w:ascii="Times New Roman" w:hAnsi="Times New Roman" w:cs="Times New Roman"/>
          <w:sz w:val="28"/>
          <w:szCs w:val="28"/>
          <w:lang w:val="uk-UA"/>
        </w:rPr>
        <w:t>модифікованим варіантом методики Т.В.</w:t>
      </w:r>
      <w:r w:rsidR="002D3641" w:rsidRPr="003B673C">
        <w:rPr>
          <w:rFonts w:ascii="Times New Roman" w:hAnsi="Times New Roman" w:cs="Times New Roman"/>
          <w:sz w:val="28"/>
          <w:szCs w:val="28"/>
          <w:lang w:val="uk-UA"/>
        </w:rPr>
        <w:t> </w:t>
      </w:r>
      <w:r w:rsidR="008103ED" w:rsidRPr="003B673C">
        <w:rPr>
          <w:rFonts w:ascii="Times New Roman" w:hAnsi="Times New Roman" w:cs="Times New Roman"/>
          <w:sz w:val="28"/>
          <w:szCs w:val="28"/>
          <w:lang w:val="uk-UA"/>
        </w:rPr>
        <w:t xml:space="preserve">Дембо </w:t>
      </w:r>
      <w:r w:rsidR="002D3641" w:rsidRPr="003B673C">
        <w:rPr>
          <w:rFonts w:ascii="Times New Roman" w:hAnsi="Times New Roman" w:cs="Times New Roman"/>
          <w:sz w:val="28"/>
          <w:szCs w:val="28"/>
          <w:lang w:val="uk-UA"/>
        </w:rPr>
        <w:t>–</w:t>
      </w:r>
      <w:r w:rsidR="008103ED" w:rsidRPr="003B673C">
        <w:rPr>
          <w:rFonts w:ascii="Times New Roman" w:hAnsi="Times New Roman" w:cs="Times New Roman"/>
          <w:sz w:val="28"/>
          <w:szCs w:val="28"/>
          <w:lang w:val="uk-UA"/>
        </w:rPr>
        <w:t xml:space="preserve"> С.Я.</w:t>
      </w:r>
      <w:r w:rsidR="002D3641" w:rsidRPr="003B673C">
        <w:rPr>
          <w:rFonts w:ascii="Times New Roman" w:hAnsi="Times New Roman" w:cs="Times New Roman"/>
          <w:sz w:val="28"/>
          <w:szCs w:val="28"/>
          <w:lang w:val="uk-UA"/>
        </w:rPr>
        <w:t> </w:t>
      </w:r>
      <w:r w:rsidR="008103ED" w:rsidRPr="003B673C">
        <w:rPr>
          <w:rFonts w:ascii="Times New Roman" w:hAnsi="Times New Roman" w:cs="Times New Roman"/>
          <w:sz w:val="28"/>
          <w:szCs w:val="28"/>
          <w:lang w:val="uk-UA"/>
        </w:rPr>
        <w:t>Рубінштейн,</w:t>
      </w:r>
      <w:r w:rsidR="00CC1AE0" w:rsidRPr="003B673C">
        <w:rPr>
          <w:rFonts w:ascii="Times New Roman" w:hAnsi="Times New Roman" w:cs="Times New Roman"/>
          <w:sz w:val="28"/>
          <w:szCs w:val="28"/>
          <w:lang w:val="uk-UA"/>
        </w:rPr>
        <w:t xml:space="preserve"> </w:t>
      </w:r>
      <w:r w:rsidR="008103ED" w:rsidRPr="003B673C">
        <w:rPr>
          <w:rFonts w:ascii="Times New Roman" w:hAnsi="Times New Roman" w:cs="Times New Roman"/>
          <w:sz w:val="28"/>
          <w:szCs w:val="28"/>
          <w:lang w:val="uk-UA"/>
        </w:rPr>
        <w:t xml:space="preserve">поєднаним з соціометрією, </w:t>
      </w:r>
      <w:r w:rsidR="00CC1AE0" w:rsidRPr="003B673C">
        <w:rPr>
          <w:rFonts w:ascii="Times New Roman" w:hAnsi="Times New Roman" w:cs="Times New Roman"/>
          <w:sz w:val="28"/>
          <w:szCs w:val="28"/>
          <w:lang w:val="uk-UA"/>
        </w:rPr>
        <w:t>що використовується для вивчення самооцінки, мотиваційної сфери та міжособистісних відносин у дітей</w:t>
      </w:r>
      <w:r w:rsidR="002D3641" w:rsidRPr="003B673C">
        <w:rPr>
          <w:rFonts w:ascii="Times New Roman" w:hAnsi="Times New Roman" w:cs="Times New Roman"/>
          <w:sz w:val="28"/>
          <w:szCs w:val="28"/>
          <w:lang w:val="uk-UA"/>
        </w:rPr>
        <w:t xml:space="preserve"> [</w:t>
      </w:r>
      <w:r w:rsidR="00151497" w:rsidRPr="003B673C">
        <w:rPr>
          <w:rFonts w:ascii="Times New Roman" w:hAnsi="Times New Roman" w:cs="Times New Roman"/>
          <w:sz w:val="28"/>
          <w:szCs w:val="28"/>
          <w:lang w:val="uk-UA"/>
        </w:rPr>
        <w:t>56</w:t>
      </w:r>
      <w:r w:rsidR="002D3641" w:rsidRPr="003B673C">
        <w:rPr>
          <w:rFonts w:ascii="Times New Roman" w:hAnsi="Times New Roman" w:cs="Times New Roman"/>
          <w:sz w:val="28"/>
          <w:szCs w:val="28"/>
          <w:lang w:val="uk-UA"/>
        </w:rPr>
        <w:t>]</w:t>
      </w:r>
      <w:r w:rsidR="00CC1AE0" w:rsidRPr="003B673C">
        <w:rPr>
          <w:rFonts w:ascii="Times New Roman" w:hAnsi="Times New Roman" w:cs="Times New Roman"/>
          <w:sz w:val="28"/>
          <w:szCs w:val="28"/>
          <w:lang w:val="uk-UA"/>
        </w:rPr>
        <w:t>. Дитині пропонується уявити або намалювати сходинки, які символізують рівні досягнень, статусу чи близькості. На цих сходинках вона розташовує себе та інших важливих людей: батьків, друзів, вчителів тощо. Висота сходинок відображає сприйняття дитиною значущості кожної фігури чи її власного місця в соціальному середовищі.</w:t>
      </w:r>
    </w:p>
    <w:p w:rsidR="00CC1AE0" w:rsidRPr="003B673C" w:rsidRDefault="00CC1AE0" w:rsidP="00CC1AE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lastRenderedPageBreak/>
        <w:t>У процесі роботи дитина вирішує, де саме розмістити себе, та пояснює, чому вибрала саме таке місце. Це дозволяє психологу зрозуміти рівень самооцінки дитини. Наприклад, якщо дитина розташовує себе на нижчих сходинках, це може свідчити про невпевненість або низьку самооцінку. Якщо ж вона розміщує себе вище за інших, це може відображати високий рівень амбіційності або, в деяких випадках, захисний механізм.</w:t>
      </w:r>
    </w:p>
    <w:p w:rsidR="00CC1AE0" w:rsidRPr="003B673C" w:rsidRDefault="00CC1AE0" w:rsidP="00CC1AE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Важливо також звертати увагу на розташування інших людей. Близькість чи віддаленість певних фігур від дитини може вказувати на теплоту чи конфліктність у відносинах. Наприклад, якщо дитина розташовує одного з батьків на дуже низькому рівні або взагалі виключає зі схеми, це може сигналізувати про проблеми у взаєминах із цією особою.</w:t>
      </w:r>
    </w:p>
    <w:p w:rsidR="008A406F" w:rsidRPr="003B673C" w:rsidRDefault="00CC1AE0" w:rsidP="00CC1AE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Методика також дає можливість зрозуміти мотиваційні установки дитини: чи прагне вона піднятися вище, чи, можливо, задовольняється своїм місцем. У поєднанні з бесідою цей тест допомагає розкрити емоційні переживання, які дитині складно висловити словами, і стає цінним інструментом для розробки подальших психологічних втручань.</w:t>
      </w:r>
    </w:p>
    <w:p w:rsidR="000E16C3" w:rsidRPr="003B673C" w:rsidRDefault="00EA6B6C" w:rsidP="00EA6B6C">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Таким чином, комплексне використання наведених методик дозволяє ефективно діагностувати кібербулінг серед дітей. Ці інструменти розкривають емоційний стан, рівень самооцінки, міжособистісні взаємини та особливості сприйняття світу дитиною. </w:t>
      </w:r>
      <w:r w:rsidR="00413810" w:rsidRPr="003B673C">
        <w:rPr>
          <w:rFonts w:ascii="Times New Roman" w:hAnsi="Times New Roman" w:cs="Times New Roman"/>
          <w:sz w:val="28"/>
          <w:szCs w:val="28"/>
          <w:lang w:val="uk-UA"/>
        </w:rPr>
        <w:t>Соціометрична матриця дозволяє виявити та розподілити на групи дітей (лідери та популярні діти, відторгнуті та ізольовані діти)</w:t>
      </w:r>
      <w:r w:rsidRPr="003B673C">
        <w:rPr>
          <w:rFonts w:ascii="Times New Roman" w:hAnsi="Times New Roman" w:cs="Times New Roman"/>
          <w:sz w:val="28"/>
          <w:szCs w:val="28"/>
          <w:lang w:val="uk-UA"/>
        </w:rPr>
        <w:t xml:space="preserve">. «Політ на планету» через фантазії дитини дозволяє зрозуміти її соціальні ролі, ставлення до інших і почуття захищеності. Тест «Неіснуюча тварина» виявляє приховані страхи, тривоги або агресію, пов’язані з булінгом, а методика «Сходинки» показує місце дитини у соціальній ієрархії, її ставлення до агресорів та близького оточення. </w:t>
      </w:r>
      <w:r w:rsidR="00413810" w:rsidRPr="003B673C">
        <w:rPr>
          <w:rFonts w:ascii="Times New Roman" w:hAnsi="Times New Roman" w:cs="Times New Roman"/>
          <w:sz w:val="28"/>
          <w:szCs w:val="28"/>
          <w:lang w:val="uk-UA"/>
        </w:rPr>
        <w:t>Вказані</w:t>
      </w:r>
      <w:r w:rsidRPr="003B673C">
        <w:rPr>
          <w:rFonts w:ascii="Times New Roman" w:hAnsi="Times New Roman" w:cs="Times New Roman"/>
          <w:sz w:val="28"/>
          <w:szCs w:val="28"/>
          <w:lang w:val="uk-UA"/>
        </w:rPr>
        <w:t xml:space="preserve"> методики дають цілісне уявлення про вплив кібербулінгу на емоційний стан і поведінку дитини, допомагаючи психологам і педагогам розробляти стратегії підтримки та втручання.</w:t>
      </w:r>
    </w:p>
    <w:p w:rsidR="000E16C3" w:rsidRPr="003B673C" w:rsidRDefault="000E16C3" w:rsidP="000E16C3">
      <w:pPr>
        <w:spacing w:line="360" w:lineRule="auto"/>
        <w:ind w:firstLine="709"/>
        <w:jc w:val="both"/>
        <w:rPr>
          <w:rFonts w:ascii="Times New Roman" w:hAnsi="Times New Roman" w:cs="Times New Roman"/>
          <w:sz w:val="28"/>
          <w:szCs w:val="28"/>
          <w:lang w:val="uk-UA"/>
        </w:rPr>
      </w:pPr>
    </w:p>
    <w:p w:rsidR="00EA6B6C" w:rsidRPr="003B673C" w:rsidRDefault="00EA6B6C" w:rsidP="000E16C3">
      <w:pPr>
        <w:spacing w:line="360" w:lineRule="auto"/>
        <w:ind w:firstLine="709"/>
        <w:jc w:val="both"/>
        <w:rPr>
          <w:rFonts w:ascii="Times New Roman" w:hAnsi="Times New Roman" w:cs="Times New Roman"/>
          <w:sz w:val="28"/>
          <w:szCs w:val="28"/>
          <w:lang w:val="uk-UA"/>
        </w:rPr>
      </w:pPr>
    </w:p>
    <w:p w:rsidR="002834E9" w:rsidRPr="003B673C" w:rsidRDefault="00264E59" w:rsidP="002834E9">
      <w:pPr>
        <w:spacing w:line="360" w:lineRule="auto"/>
        <w:ind w:firstLine="709"/>
        <w:jc w:val="center"/>
        <w:rPr>
          <w:rFonts w:ascii="Times New Roman" w:hAnsi="Times New Roman" w:cs="Times New Roman"/>
          <w:b/>
          <w:bCs/>
          <w:sz w:val="28"/>
          <w:szCs w:val="28"/>
          <w:lang w:val="uk-UA"/>
        </w:rPr>
      </w:pPr>
      <w:r w:rsidRPr="003B673C">
        <w:rPr>
          <w:rFonts w:ascii="Times New Roman" w:hAnsi="Times New Roman" w:cs="Times New Roman"/>
          <w:b/>
          <w:bCs/>
          <w:sz w:val="28"/>
          <w:szCs w:val="28"/>
          <w:lang w:val="uk-UA"/>
        </w:rPr>
        <w:t xml:space="preserve">2.2. </w:t>
      </w:r>
      <w:r w:rsidR="002834E9" w:rsidRPr="003B673C">
        <w:rPr>
          <w:rFonts w:ascii="Times New Roman" w:hAnsi="Times New Roman" w:cs="Times New Roman"/>
          <w:b/>
          <w:bCs/>
          <w:sz w:val="28"/>
          <w:szCs w:val="28"/>
          <w:lang w:val="uk-UA"/>
        </w:rPr>
        <w:t>Аналіз та інтерпретація результатів дослідження</w:t>
      </w:r>
    </w:p>
    <w:p w:rsidR="002834E9" w:rsidRPr="003B673C" w:rsidRDefault="002834E9" w:rsidP="002834E9">
      <w:pPr>
        <w:spacing w:line="360" w:lineRule="auto"/>
        <w:ind w:firstLine="709"/>
        <w:jc w:val="both"/>
        <w:rPr>
          <w:rFonts w:ascii="Times New Roman" w:hAnsi="Times New Roman" w:cs="Times New Roman"/>
          <w:sz w:val="28"/>
          <w:szCs w:val="28"/>
          <w:lang w:val="uk-UA"/>
        </w:rPr>
      </w:pPr>
    </w:p>
    <w:p w:rsidR="002F2015" w:rsidRPr="003B673C" w:rsidRDefault="00F100DA" w:rsidP="002F2015">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Розглянемо спочатку результати за анкетою</w:t>
      </w:r>
      <w:r w:rsidR="0021706B"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 xml:space="preserve"> </w:t>
      </w:r>
      <w:r w:rsidR="000D1857" w:rsidRPr="003B673C">
        <w:rPr>
          <w:rFonts w:ascii="Times New Roman" w:hAnsi="Times New Roman" w:cs="Times New Roman"/>
          <w:sz w:val="28"/>
          <w:szCs w:val="28"/>
          <w:lang w:val="uk-UA"/>
        </w:rPr>
        <w:t>Відповідаючи на питання</w:t>
      </w:r>
      <w:r w:rsidR="00643433" w:rsidRPr="003B673C">
        <w:rPr>
          <w:rFonts w:ascii="Times New Roman" w:hAnsi="Times New Roman" w:cs="Times New Roman"/>
          <w:sz w:val="28"/>
          <w:szCs w:val="28"/>
          <w:lang w:val="uk-UA"/>
        </w:rPr>
        <w:t xml:space="preserve"> першого методичного блоку</w:t>
      </w:r>
      <w:r w:rsidR="002F2015" w:rsidRPr="003B673C">
        <w:rPr>
          <w:rFonts w:ascii="Times New Roman" w:hAnsi="Times New Roman" w:cs="Times New Roman"/>
          <w:sz w:val="28"/>
          <w:szCs w:val="28"/>
          <w:lang w:val="uk-UA"/>
        </w:rPr>
        <w:t>, зокрема на питання «Чи знайоме вам поняття булінг?» більшість опитаних школярів підтвердили обізнаність із терміном булінг (99%), і лише 1% зазначив, що не знає, що це таке (Додаток А).</w:t>
      </w:r>
    </w:p>
    <w:p w:rsidR="002F2015" w:rsidRPr="003B673C" w:rsidRDefault="002F2015" w:rsidP="002F2015">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Водночас, відповідаючи на запитання «Як ви розумієте поняття булінгу?», більшість респондентів асоціювали це явище з його видами (фізичний, психологічний, економічний, кібербулінг) – 81%. Ще 70% трактували булінг як дії, спрямовані на завдання шкоди іншим учням. Однак лише 37% відзначили, що такі дії є свідомо спрямованими, а 29% – що вони мають систематичний характер. Інші 3% сприймають булінг як прояви агресії, образ чи приниження, що викликані неповноцінністю однієї зі сторін (Додаток А).</w:t>
      </w:r>
    </w:p>
    <w:p w:rsidR="002F2015" w:rsidRPr="003B673C" w:rsidRDefault="002F2015" w:rsidP="002F2015">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Серед найпоширеніших форм булінгу школярі виділили психологічний (83%). Менше половини опитаних зазначили кібербулінг (45%) та фізичний булінг (35%). Найменш поширеними формами виявилися економічний булінг (23%) та сексуальний (10%), а 12% учнів не відзначили жодного з видів з переліку.</w:t>
      </w:r>
    </w:p>
    <w:p w:rsidR="002F2015" w:rsidRPr="003B673C" w:rsidRDefault="002F2015" w:rsidP="00700441">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На запитання «Чи були ви свідком булінгу у своїй школі?» більшість респондентів (81%) підтвердили, що спостерігали випадки цькування. Проте 19% заявили, що не бачили проявів булінгу у своєму навчальному закладі.</w:t>
      </w:r>
    </w:p>
    <w:p w:rsidR="002F2015" w:rsidRPr="003B673C" w:rsidRDefault="002F2015" w:rsidP="002F2015">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Відповідаючи на питання «Чи відбувалися у вашій школі заходи з протидії булінгу?», 71% школярів зазначили, що такі заходи проводилися. Водночас 7% учнів відповіли, що заходів з протидії цькуванню у їхніх школах не було, а 22% не змогли сказати, чи проводилися подібні заходи. Учні, які заявили про відсутність таких заходів (7%), вважають, що вони є необхідними. </w:t>
      </w:r>
    </w:p>
    <w:p w:rsidR="002F2015" w:rsidRPr="003B673C" w:rsidRDefault="002F2015" w:rsidP="002F2015">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lastRenderedPageBreak/>
        <w:t>Серед заходів, що найчастіше проводяться у закладах загальної середньої освіти, переважають інформаційні активності, зокрема: лекції, виховні години, тематичні бесіди. Також організовуються такі заходи, як розмови з порушниками, обговорення на уроках, розміщення тематичних постерів, перегляд фільмів і відеороликів, проведення опитувань та розмови з батьками.</w:t>
      </w:r>
    </w:p>
    <w:p w:rsidR="002F2015" w:rsidRPr="003B673C" w:rsidRDefault="002F2015" w:rsidP="002F2015">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Частина респондентів зазначила, що іноді проводяться одиничні заходи, наприклад, конкурси, квести, ознайомлення з правилами поведінки у школі, презентації та навіть створення відеороликів. Школярі розповіли, що такі активності зазвичай проводять учителі, шкільні психологи, завучі, а також представники поліції та залучені експерти з інших організацій. Крім того, до заходів долучаються старшокласники та представники організацій із захисту прав дітей.</w:t>
      </w:r>
    </w:p>
    <w:p w:rsidR="002F2015" w:rsidRPr="003B673C" w:rsidRDefault="002F2015" w:rsidP="002F2015">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Самі учні вважають найефективнішими такі заходи, як обговорення (18%), індивідуальні розмови з психологом (8%), запрошення гостей, наприклад, поліції (7%), опитування (2%), перегляд відео (2%) та квести (1%). Водночас 9% учнів не змогли визначити, чи були ці заходи дієвими. Ще 18% респондентів вважають, що проведені заходи взагалі не дали результатів, а 32% не надали відповіді.</w:t>
      </w:r>
    </w:p>
    <w:p w:rsidR="00C11B80" w:rsidRPr="003B673C" w:rsidRDefault="000B4123" w:rsidP="00C11B8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На запитання «Які дії потрібно здійснити для протидії булінгу серед учнів?» більшість респондентів вказали, що ефективними можуть бути індивідуальні розмови з постраждалими та агресорами (76%). Інші зазначили накладення штрафів на винних (65%), проведення уроків на тему булінгу (63%), інформування батьків про такі ситуації (61%), проведення опитувань серед учнів для аналізу ситуації (53%), організація групових обговорень у класі чи школі (51%) та встановлення чітких правил у школі (49%).</w:t>
      </w:r>
    </w:p>
    <w:p w:rsidR="00A92680" w:rsidRPr="003B673C" w:rsidRDefault="00A92680" w:rsidP="0016753C">
      <w:pPr>
        <w:spacing w:line="360" w:lineRule="auto"/>
        <w:ind w:firstLine="708"/>
        <w:jc w:val="both"/>
        <w:rPr>
          <w:rFonts w:ascii="Times New Roman" w:eastAsia="Times New Roman" w:hAnsi="Times New Roman" w:cs="Times New Roman"/>
          <w:sz w:val="28"/>
          <w:szCs w:val="28"/>
          <w:lang w:val="uk-UA" w:eastAsia="ru-RU"/>
        </w:rPr>
      </w:pPr>
      <w:r w:rsidRPr="003B673C">
        <w:rPr>
          <w:rFonts w:ascii="Times New Roman" w:eastAsia="Times New Roman" w:hAnsi="Times New Roman" w:cs="Times New Roman"/>
          <w:sz w:val="28"/>
          <w:szCs w:val="28"/>
          <w:lang w:val="uk-UA" w:eastAsia="ru-RU"/>
        </w:rPr>
        <w:t xml:space="preserve">На підставі аналізу соціометричної матриці, ми отримали </w:t>
      </w:r>
      <w:r w:rsidR="0016753C" w:rsidRPr="003B673C">
        <w:rPr>
          <w:rFonts w:ascii="Times New Roman" w:eastAsia="Times New Roman" w:hAnsi="Times New Roman" w:cs="Times New Roman"/>
          <w:sz w:val="28"/>
          <w:szCs w:val="28"/>
          <w:lang w:val="uk-UA" w:eastAsia="ru-RU"/>
        </w:rPr>
        <w:t xml:space="preserve">ряд висновків. Як бачимо з таблиці, соціометричний статус учнів, котрі підвержені кібербулінгу, значно відрізняється. Учні з високим соціометричним статусом складають 6% від загальної кількості </w:t>
      </w:r>
      <w:r w:rsidR="0016753C" w:rsidRPr="003B673C">
        <w:rPr>
          <w:rFonts w:ascii="Times New Roman" w:eastAsia="Times New Roman" w:hAnsi="Times New Roman" w:cs="Times New Roman"/>
          <w:bCs/>
          <w:sz w:val="28"/>
          <w:szCs w:val="28"/>
          <w:lang w:val="uk-UA" w:eastAsia="ru-RU"/>
        </w:rPr>
        <w:t xml:space="preserve">підвержених </w:t>
      </w:r>
      <w:r w:rsidR="0016753C" w:rsidRPr="003B673C">
        <w:rPr>
          <w:rFonts w:ascii="Times New Roman" w:eastAsia="Times New Roman" w:hAnsi="Times New Roman" w:cs="Times New Roman"/>
          <w:bCs/>
          <w:sz w:val="28"/>
          <w:szCs w:val="28"/>
          <w:lang w:val="uk-UA" w:eastAsia="ru-RU"/>
        </w:rPr>
        <w:lastRenderedPageBreak/>
        <w:t>кібербулінгу</w:t>
      </w:r>
      <w:r w:rsidR="0016753C" w:rsidRPr="003B673C">
        <w:rPr>
          <w:rFonts w:ascii="Times New Roman" w:eastAsia="Times New Roman" w:hAnsi="Times New Roman" w:cs="Times New Roman"/>
          <w:b/>
          <w:bCs/>
          <w:sz w:val="28"/>
          <w:szCs w:val="28"/>
          <w:lang w:val="uk-UA" w:eastAsia="ru-RU"/>
        </w:rPr>
        <w:t xml:space="preserve"> </w:t>
      </w:r>
      <w:r w:rsidR="0016753C" w:rsidRPr="003B673C">
        <w:rPr>
          <w:rFonts w:ascii="Times New Roman" w:eastAsia="Times New Roman" w:hAnsi="Times New Roman" w:cs="Times New Roman"/>
          <w:sz w:val="28"/>
          <w:szCs w:val="28"/>
          <w:lang w:val="uk-UA" w:eastAsia="ru-RU"/>
        </w:rPr>
        <w:t xml:space="preserve">(2 з 35), тоді як серед групи учнів, не підвержених кібербулінгу з високим статусом 27%. Учні зі середнім соціальним статусом складають 43% від загальної кількості </w:t>
      </w:r>
      <w:r w:rsidR="0016753C" w:rsidRPr="003B673C">
        <w:rPr>
          <w:rFonts w:ascii="Times New Roman" w:eastAsia="Times New Roman" w:hAnsi="Times New Roman" w:cs="Times New Roman"/>
          <w:bCs/>
          <w:sz w:val="28"/>
          <w:szCs w:val="28"/>
          <w:lang w:val="uk-UA" w:eastAsia="ru-RU"/>
        </w:rPr>
        <w:t>підвержених кібербулінгу</w:t>
      </w:r>
      <w:r w:rsidR="0016753C" w:rsidRPr="003B673C">
        <w:rPr>
          <w:rFonts w:ascii="Times New Roman" w:eastAsia="Times New Roman" w:hAnsi="Times New Roman" w:cs="Times New Roman"/>
          <w:b/>
          <w:bCs/>
          <w:sz w:val="28"/>
          <w:szCs w:val="28"/>
          <w:lang w:val="uk-UA" w:eastAsia="ru-RU"/>
        </w:rPr>
        <w:t xml:space="preserve"> </w:t>
      </w:r>
      <w:r w:rsidR="0016753C" w:rsidRPr="003B673C">
        <w:rPr>
          <w:rFonts w:ascii="Times New Roman" w:eastAsia="Times New Roman" w:hAnsi="Times New Roman" w:cs="Times New Roman"/>
          <w:sz w:val="28"/>
          <w:szCs w:val="28"/>
          <w:lang w:val="uk-UA" w:eastAsia="ru-RU"/>
        </w:rPr>
        <w:t xml:space="preserve">(15 з 35), тоді як серед групи учнів, не підвержених кібербулінгу, із середнім статусом їх 54%. Учні з низьким соціальним статусом складають 29% від загальної кількості </w:t>
      </w:r>
      <w:r w:rsidR="0016753C" w:rsidRPr="003B673C">
        <w:rPr>
          <w:rFonts w:ascii="Times New Roman" w:eastAsia="Times New Roman" w:hAnsi="Times New Roman" w:cs="Times New Roman"/>
          <w:bCs/>
          <w:sz w:val="28"/>
          <w:szCs w:val="28"/>
          <w:lang w:val="uk-UA" w:eastAsia="ru-RU"/>
        </w:rPr>
        <w:t>підвержених кібербулінгу</w:t>
      </w:r>
      <w:r w:rsidR="0016753C" w:rsidRPr="003B673C">
        <w:rPr>
          <w:rFonts w:ascii="Times New Roman" w:eastAsia="Times New Roman" w:hAnsi="Times New Roman" w:cs="Times New Roman"/>
          <w:b/>
          <w:bCs/>
          <w:sz w:val="28"/>
          <w:szCs w:val="28"/>
          <w:lang w:val="uk-UA" w:eastAsia="ru-RU"/>
        </w:rPr>
        <w:t xml:space="preserve"> </w:t>
      </w:r>
      <w:r w:rsidR="0016753C" w:rsidRPr="003B673C">
        <w:rPr>
          <w:rFonts w:ascii="Times New Roman" w:eastAsia="Times New Roman" w:hAnsi="Times New Roman" w:cs="Times New Roman"/>
          <w:sz w:val="28"/>
          <w:szCs w:val="28"/>
          <w:lang w:val="uk-UA" w:eastAsia="ru-RU"/>
        </w:rPr>
        <w:t xml:space="preserve">(10 з 35) тоді як серед групи учнів, не підвержених кібербулінгу 15%. Учні з негативним вибором складають 23% від загальної кількості </w:t>
      </w:r>
      <w:r w:rsidR="0016753C" w:rsidRPr="003B673C">
        <w:rPr>
          <w:rFonts w:ascii="Times New Roman" w:eastAsia="Times New Roman" w:hAnsi="Times New Roman" w:cs="Times New Roman"/>
          <w:bCs/>
          <w:sz w:val="28"/>
          <w:szCs w:val="28"/>
          <w:lang w:val="uk-UA" w:eastAsia="ru-RU"/>
        </w:rPr>
        <w:t>підвержених кібербулінгу</w:t>
      </w:r>
      <w:r w:rsidR="0016753C" w:rsidRPr="003B673C">
        <w:rPr>
          <w:rFonts w:ascii="Times New Roman" w:eastAsia="Times New Roman" w:hAnsi="Times New Roman" w:cs="Times New Roman"/>
          <w:b/>
          <w:bCs/>
          <w:sz w:val="28"/>
          <w:szCs w:val="28"/>
          <w:lang w:val="uk-UA" w:eastAsia="ru-RU"/>
        </w:rPr>
        <w:t xml:space="preserve"> </w:t>
      </w:r>
      <w:r w:rsidR="0016753C" w:rsidRPr="003B673C">
        <w:rPr>
          <w:rFonts w:ascii="Times New Roman" w:eastAsia="Times New Roman" w:hAnsi="Times New Roman" w:cs="Times New Roman"/>
          <w:sz w:val="28"/>
          <w:szCs w:val="28"/>
          <w:lang w:val="uk-UA" w:eastAsia="ru-RU"/>
        </w:rPr>
        <w:t>(8 з 35), цей показник майже в 5 разів перевищує кількість негативних виборів учнів, не підвержених кібербулінгу.</w:t>
      </w:r>
    </w:p>
    <w:p w:rsidR="00151497" w:rsidRPr="003B673C" w:rsidRDefault="00151497" w:rsidP="0016753C">
      <w:pPr>
        <w:spacing w:line="360" w:lineRule="auto"/>
        <w:ind w:firstLine="708"/>
        <w:jc w:val="both"/>
        <w:rPr>
          <w:rFonts w:ascii="Times New Roman" w:eastAsia="Times New Roman" w:hAnsi="Times New Roman" w:cs="Times New Roman"/>
          <w:sz w:val="28"/>
          <w:szCs w:val="28"/>
          <w:lang w:val="uk-UA" w:eastAsia="ru-RU"/>
        </w:rPr>
      </w:pPr>
    </w:p>
    <w:p w:rsidR="00151497" w:rsidRPr="003B673C" w:rsidRDefault="00151497" w:rsidP="0016753C">
      <w:pPr>
        <w:spacing w:line="360" w:lineRule="auto"/>
        <w:ind w:firstLine="708"/>
        <w:jc w:val="both"/>
        <w:rPr>
          <w:rFonts w:ascii="Times New Roman" w:eastAsia="Times New Roman" w:hAnsi="Times New Roman" w:cs="Times New Roman"/>
          <w:sz w:val="28"/>
          <w:szCs w:val="28"/>
          <w:lang w:val="uk-UA" w:eastAsia="ru-RU"/>
        </w:rPr>
      </w:pPr>
    </w:p>
    <w:p w:rsidR="0016753C" w:rsidRPr="003B673C" w:rsidRDefault="0016753C" w:rsidP="0016753C">
      <w:pPr>
        <w:spacing w:line="360" w:lineRule="auto"/>
        <w:ind w:firstLine="708"/>
        <w:jc w:val="right"/>
        <w:rPr>
          <w:rFonts w:ascii="Times New Roman" w:eastAsia="Times New Roman" w:hAnsi="Times New Roman" w:cs="Times New Roman"/>
          <w:i/>
          <w:iCs/>
          <w:sz w:val="28"/>
          <w:szCs w:val="28"/>
          <w:lang w:val="uk-UA" w:eastAsia="ru-RU"/>
        </w:rPr>
      </w:pPr>
      <w:r w:rsidRPr="003B673C">
        <w:rPr>
          <w:rFonts w:ascii="Times New Roman" w:eastAsia="Times New Roman" w:hAnsi="Times New Roman" w:cs="Times New Roman"/>
          <w:i/>
          <w:iCs/>
          <w:sz w:val="28"/>
          <w:szCs w:val="28"/>
          <w:lang w:val="uk-UA" w:eastAsia="ru-RU"/>
        </w:rPr>
        <w:t>Таблиця 2.1</w:t>
      </w:r>
    </w:p>
    <w:p w:rsidR="0016753C" w:rsidRPr="003B673C" w:rsidRDefault="00BC0AA0" w:rsidP="00BC0AA0">
      <w:pPr>
        <w:spacing w:line="360" w:lineRule="auto"/>
        <w:ind w:firstLine="708"/>
        <w:jc w:val="center"/>
        <w:rPr>
          <w:rFonts w:ascii="Times New Roman" w:eastAsia="Times New Roman" w:hAnsi="Times New Roman" w:cs="Times New Roman"/>
          <w:sz w:val="28"/>
          <w:szCs w:val="28"/>
          <w:lang w:val="uk-UA" w:eastAsia="ru-RU"/>
        </w:rPr>
      </w:pPr>
      <w:r w:rsidRPr="003B673C">
        <w:rPr>
          <w:rFonts w:ascii="Times New Roman" w:eastAsia="Times New Roman" w:hAnsi="Times New Roman" w:cs="Times New Roman"/>
          <w:sz w:val="28"/>
          <w:szCs w:val="28"/>
          <w:lang w:val="uk-UA" w:eastAsia="ru-RU"/>
        </w:rPr>
        <w:t>Соціометрична матриця респондентів в контексті підверження кібербулінгу</w:t>
      </w:r>
    </w:p>
    <w:tbl>
      <w:tblPr>
        <w:tblStyle w:val="ac"/>
        <w:tblW w:w="0" w:type="auto"/>
        <w:tblLook w:val="04A0"/>
      </w:tblPr>
      <w:tblGrid>
        <w:gridCol w:w="2336"/>
        <w:gridCol w:w="2336"/>
        <w:gridCol w:w="2336"/>
        <w:gridCol w:w="2336"/>
      </w:tblGrid>
      <w:tr w:rsidR="0016753C" w:rsidRPr="003B673C" w:rsidTr="0016753C">
        <w:trPr>
          <w:trHeight w:val="20"/>
        </w:trPr>
        <w:tc>
          <w:tcPr>
            <w:tcW w:w="2336" w:type="dxa"/>
            <w:vAlign w:val="center"/>
          </w:tcPr>
          <w:p w:rsidR="0016753C" w:rsidRPr="003B673C" w:rsidRDefault="0016753C" w:rsidP="00BC0AA0">
            <w:pPr>
              <w:jc w:val="both"/>
              <w:rPr>
                <w:rFonts w:ascii="Times New Roman" w:eastAsia="Times New Roman" w:hAnsi="Times New Roman" w:cs="Times New Roman"/>
                <w:sz w:val="28"/>
                <w:szCs w:val="28"/>
                <w:lang w:val="uk-UA" w:eastAsia="ru-RU"/>
              </w:rPr>
            </w:pPr>
            <w:r w:rsidRPr="003B673C">
              <w:rPr>
                <w:rFonts w:ascii="Times New Roman" w:hAnsi="Times New Roman" w:cs="Times New Roman"/>
                <w:lang w:val="uk-UA"/>
              </w:rPr>
              <w:t>Соціометричний статус</w:t>
            </w:r>
          </w:p>
        </w:tc>
        <w:tc>
          <w:tcPr>
            <w:tcW w:w="2336" w:type="dxa"/>
            <w:vAlign w:val="center"/>
          </w:tcPr>
          <w:p w:rsidR="0016753C" w:rsidRPr="003B673C" w:rsidRDefault="0016753C" w:rsidP="00BC0AA0">
            <w:pPr>
              <w:jc w:val="center"/>
              <w:rPr>
                <w:rFonts w:ascii="Times New Roman" w:eastAsia="Times New Roman" w:hAnsi="Times New Roman" w:cs="Times New Roman"/>
                <w:sz w:val="28"/>
                <w:szCs w:val="28"/>
                <w:lang w:val="uk-UA" w:eastAsia="ru-RU"/>
              </w:rPr>
            </w:pPr>
            <w:r w:rsidRPr="003B673C">
              <w:rPr>
                <w:rFonts w:ascii="Times New Roman" w:hAnsi="Times New Roman" w:cs="Times New Roman"/>
                <w:lang w:val="uk-UA"/>
              </w:rPr>
              <w:t>Кількість учнів</w:t>
            </w:r>
          </w:p>
        </w:tc>
        <w:tc>
          <w:tcPr>
            <w:tcW w:w="2336" w:type="dxa"/>
            <w:vAlign w:val="center"/>
          </w:tcPr>
          <w:p w:rsidR="0016753C" w:rsidRPr="003B673C" w:rsidRDefault="0016753C" w:rsidP="00BC0AA0">
            <w:pPr>
              <w:jc w:val="center"/>
              <w:rPr>
                <w:rFonts w:ascii="Times New Roman" w:eastAsia="Times New Roman" w:hAnsi="Times New Roman" w:cs="Times New Roman"/>
                <w:sz w:val="28"/>
                <w:szCs w:val="28"/>
                <w:lang w:val="uk-UA" w:eastAsia="ru-RU"/>
              </w:rPr>
            </w:pPr>
            <w:r w:rsidRPr="003B673C">
              <w:rPr>
                <w:rFonts w:ascii="Times New Roman" w:hAnsi="Times New Roman" w:cs="Times New Roman"/>
                <w:lang w:val="uk-UA"/>
              </w:rPr>
              <w:t>Не підвержених кібербулінгу ( % )</w:t>
            </w:r>
          </w:p>
        </w:tc>
        <w:tc>
          <w:tcPr>
            <w:tcW w:w="2336" w:type="dxa"/>
            <w:vAlign w:val="center"/>
          </w:tcPr>
          <w:p w:rsidR="0016753C" w:rsidRPr="003B673C" w:rsidRDefault="0016753C" w:rsidP="00BC0AA0">
            <w:pPr>
              <w:jc w:val="center"/>
              <w:rPr>
                <w:rFonts w:ascii="Times New Roman" w:eastAsia="Times New Roman" w:hAnsi="Times New Roman" w:cs="Times New Roman"/>
                <w:sz w:val="28"/>
                <w:szCs w:val="28"/>
                <w:lang w:val="uk-UA" w:eastAsia="ru-RU"/>
              </w:rPr>
            </w:pPr>
            <w:r w:rsidRPr="003B673C">
              <w:rPr>
                <w:rFonts w:ascii="Times New Roman" w:hAnsi="Times New Roman" w:cs="Times New Roman"/>
                <w:lang w:val="uk-UA"/>
              </w:rPr>
              <w:t>Кількість підвержених кібербулінгу ( % )</w:t>
            </w:r>
          </w:p>
        </w:tc>
      </w:tr>
      <w:tr w:rsidR="0016753C" w:rsidRPr="003B673C" w:rsidTr="0016753C">
        <w:trPr>
          <w:trHeight w:val="20"/>
        </w:trPr>
        <w:tc>
          <w:tcPr>
            <w:tcW w:w="2336" w:type="dxa"/>
            <w:vAlign w:val="center"/>
          </w:tcPr>
          <w:p w:rsidR="0016753C" w:rsidRPr="003B673C" w:rsidRDefault="0016753C" w:rsidP="00BC0AA0">
            <w:pPr>
              <w:jc w:val="both"/>
              <w:rPr>
                <w:rFonts w:ascii="Times New Roman" w:eastAsia="Times New Roman" w:hAnsi="Times New Roman" w:cs="Times New Roman"/>
                <w:sz w:val="28"/>
                <w:szCs w:val="28"/>
                <w:lang w:val="uk-UA" w:eastAsia="ru-RU"/>
              </w:rPr>
            </w:pPr>
            <w:r w:rsidRPr="003B673C">
              <w:rPr>
                <w:rFonts w:ascii="Times New Roman" w:hAnsi="Times New Roman" w:cs="Times New Roman"/>
                <w:lang w:val="uk-UA"/>
              </w:rPr>
              <w:t>Високий соціальний статус</w:t>
            </w:r>
          </w:p>
        </w:tc>
        <w:tc>
          <w:tcPr>
            <w:tcW w:w="2336" w:type="dxa"/>
            <w:vAlign w:val="center"/>
          </w:tcPr>
          <w:p w:rsidR="0016753C" w:rsidRPr="003B673C" w:rsidRDefault="0016753C" w:rsidP="00BC0AA0">
            <w:pPr>
              <w:jc w:val="center"/>
              <w:rPr>
                <w:rFonts w:ascii="Times New Roman" w:eastAsia="Times New Roman" w:hAnsi="Times New Roman" w:cs="Times New Roman"/>
                <w:sz w:val="28"/>
                <w:szCs w:val="28"/>
                <w:lang w:val="uk-UA" w:eastAsia="ru-RU"/>
              </w:rPr>
            </w:pPr>
            <w:r w:rsidRPr="003B673C">
              <w:rPr>
                <w:rFonts w:ascii="Times New Roman" w:hAnsi="Times New Roman" w:cs="Times New Roman"/>
                <w:lang w:val="uk-UA"/>
              </w:rPr>
              <w:t>20 учнів</w:t>
            </w:r>
          </w:p>
        </w:tc>
        <w:tc>
          <w:tcPr>
            <w:tcW w:w="2336" w:type="dxa"/>
            <w:vAlign w:val="center"/>
          </w:tcPr>
          <w:p w:rsidR="0016753C" w:rsidRPr="003B673C" w:rsidRDefault="0016753C" w:rsidP="00BC0AA0">
            <w:pPr>
              <w:jc w:val="center"/>
              <w:rPr>
                <w:rFonts w:ascii="Times New Roman" w:eastAsia="Times New Roman" w:hAnsi="Times New Roman" w:cs="Times New Roman"/>
                <w:sz w:val="28"/>
                <w:szCs w:val="28"/>
                <w:lang w:val="uk-UA" w:eastAsia="ru-RU"/>
              </w:rPr>
            </w:pPr>
            <w:r w:rsidRPr="003B673C">
              <w:rPr>
                <w:rFonts w:ascii="Times New Roman" w:hAnsi="Times New Roman" w:cs="Times New Roman"/>
                <w:lang w:val="uk-UA"/>
              </w:rPr>
              <w:t>18 – 27%</w:t>
            </w:r>
          </w:p>
        </w:tc>
        <w:tc>
          <w:tcPr>
            <w:tcW w:w="2336" w:type="dxa"/>
            <w:vAlign w:val="center"/>
          </w:tcPr>
          <w:p w:rsidR="0016753C" w:rsidRPr="003B673C" w:rsidRDefault="0016753C" w:rsidP="00BC0AA0">
            <w:pPr>
              <w:jc w:val="center"/>
              <w:rPr>
                <w:rFonts w:ascii="Times New Roman" w:eastAsia="Times New Roman" w:hAnsi="Times New Roman" w:cs="Times New Roman"/>
                <w:sz w:val="28"/>
                <w:szCs w:val="28"/>
                <w:lang w:val="uk-UA" w:eastAsia="ru-RU"/>
              </w:rPr>
            </w:pPr>
            <w:r w:rsidRPr="003B673C">
              <w:rPr>
                <w:rFonts w:ascii="Times New Roman" w:hAnsi="Times New Roman" w:cs="Times New Roman"/>
                <w:lang w:val="uk-UA"/>
              </w:rPr>
              <w:t>2 учня – 6%</w:t>
            </w:r>
          </w:p>
        </w:tc>
      </w:tr>
      <w:tr w:rsidR="0016753C" w:rsidRPr="003B673C" w:rsidTr="0016753C">
        <w:trPr>
          <w:trHeight w:val="20"/>
        </w:trPr>
        <w:tc>
          <w:tcPr>
            <w:tcW w:w="2336" w:type="dxa"/>
            <w:vAlign w:val="center"/>
          </w:tcPr>
          <w:p w:rsidR="0016753C" w:rsidRPr="003B673C" w:rsidRDefault="0016753C" w:rsidP="00BC0AA0">
            <w:pPr>
              <w:jc w:val="both"/>
              <w:rPr>
                <w:rFonts w:ascii="Times New Roman" w:eastAsia="Times New Roman" w:hAnsi="Times New Roman" w:cs="Times New Roman"/>
                <w:sz w:val="28"/>
                <w:szCs w:val="28"/>
                <w:lang w:val="uk-UA" w:eastAsia="ru-RU"/>
              </w:rPr>
            </w:pPr>
            <w:r w:rsidRPr="003B673C">
              <w:rPr>
                <w:rFonts w:ascii="Times New Roman" w:hAnsi="Times New Roman" w:cs="Times New Roman"/>
                <w:lang w:val="uk-UA"/>
              </w:rPr>
              <w:t>Середній соціальний статус</w:t>
            </w:r>
          </w:p>
        </w:tc>
        <w:tc>
          <w:tcPr>
            <w:tcW w:w="2336" w:type="dxa"/>
            <w:vAlign w:val="center"/>
          </w:tcPr>
          <w:p w:rsidR="0016753C" w:rsidRPr="003B673C" w:rsidRDefault="0016753C" w:rsidP="00BC0AA0">
            <w:pPr>
              <w:jc w:val="center"/>
              <w:rPr>
                <w:rFonts w:ascii="Times New Roman" w:eastAsia="Times New Roman" w:hAnsi="Times New Roman" w:cs="Times New Roman"/>
                <w:sz w:val="28"/>
                <w:szCs w:val="28"/>
                <w:lang w:val="uk-UA" w:eastAsia="ru-RU"/>
              </w:rPr>
            </w:pPr>
            <w:r w:rsidRPr="003B673C">
              <w:rPr>
                <w:rFonts w:ascii="Times New Roman" w:hAnsi="Times New Roman" w:cs="Times New Roman"/>
                <w:lang w:val="uk-UA"/>
              </w:rPr>
              <w:t>51 учень</w:t>
            </w:r>
          </w:p>
        </w:tc>
        <w:tc>
          <w:tcPr>
            <w:tcW w:w="2336" w:type="dxa"/>
            <w:vAlign w:val="center"/>
          </w:tcPr>
          <w:p w:rsidR="0016753C" w:rsidRPr="003B673C" w:rsidRDefault="0016753C" w:rsidP="00BC0AA0">
            <w:pPr>
              <w:jc w:val="center"/>
              <w:rPr>
                <w:rFonts w:ascii="Times New Roman" w:eastAsia="Times New Roman" w:hAnsi="Times New Roman" w:cs="Times New Roman"/>
                <w:sz w:val="28"/>
                <w:szCs w:val="28"/>
                <w:lang w:val="uk-UA" w:eastAsia="ru-RU"/>
              </w:rPr>
            </w:pPr>
            <w:r w:rsidRPr="003B673C">
              <w:rPr>
                <w:rFonts w:ascii="Times New Roman" w:hAnsi="Times New Roman" w:cs="Times New Roman"/>
                <w:lang w:val="uk-UA"/>
              </w:rPr>
              <w:t>36 – 54%</w:t>
            </w:r>
          </w:p>
        </w:tc>
        <w:tc>
          <w:tcPr>
            <w:tcW w:w="2336" w:type="dxa"/>
            <w:vAlign w:val="center"/>
          </w:tcPr>
          <w:p w:rsidR="0016753C" w:rsidRPr="003B673C" w:rsidRDefault="0016753C" w:rsidP="00BC0AA0">
            <w:pPr>
              <w:jc w:val="center"/>
              <w:rPr>
                <w:rFonts w:ascii="Times New Roman" w:eastAsia="Times New Roman" w:hAnsi="Times New Roman" w:cs="Times New Roman"/>
                <w:sz w:val="28"/>
                <w:szCs w:val="28"/>
                <w:lang w:val="uk-UA" w:eastAsia="ru-RU"/>
              </w:rPr>
            </w:pPr>
            <w:r w:rsidRPr="003B673C">
              <w:rPr>
                <w:rFonts w:ascii="Times New Roman" w:hAnsi="Times New Roman" w:cs="Times New Roman"/>
                <w:lang w:val="uk-UA"/>
              </w:rPr>
              <w:t>15 учнів – 43%</w:t>
            </w:r>
          </w:p>
        </w:tc>
      </w:tr>
      <w:tr w:rsidR="0016753C" w:rsidRPr="003B673C" w:rsidTr="0016753C">
        <w:trPr>
          <w:trHeight w:val="20"/>
        </w:trPr>
        <w:tc>
          <w:tcPr>
            <w:tcW w:w="2336" w:type="dxa"/>
            <w:vAlign w:val="center"/>
          </w:tcPr>
          <w:p w:rsidR="0016753C" w:rsidRPr="003B673C" w:rsidRDefault="0016753C" w:rsidP="00BC0AA0">
            <w:pPr>
              <w:jc w:val="both"/>
              <w:rPr>
                <w:rFonts w:ascii="Times New Roman" w:eastAsia="Times New Roman" w:hAnsi="Times New Roman" w:cs="Times New Roman"/>
                <w:sz w:val="28"/>
                <w:szCs w:val="28"/>
                <w:lang w:val="uk-UA" w:eastAsia="ru-RU"/>
              </w:rPr>
            </w:pPr>
            <w:r w:rsidRPr="003B673C">
              <w:rPr>
                <w:rFonts w:ascii="Times New Roman" w:hAnsi="Times New Roman" w:cs="Times New Roman"/>
                <w:lang w:val="uk-UA"/>
              </w:rPr>
              <w:t>Низький соціальний статус</w:t>
            </w:r>
          </w:p>
        </w:tc>
        <w:tc>
          <w:tcPr>
            <w:tcW w:w="2336" w:type="dxa"/>
            <w:vAlign w:val="center"/>
          </w:tcPr>
          <w:p w:rsidR="0016753C" w:rsidRPr="003B673C" w:rsidRDefault="0016753C" w:rsidP="00BC0AA0">
            <w:pPr>
              <w:jc w:val="center"/>
              <w:rPr>
                <w:rFonts w:ascii="Times New Roman" w:eastAsia="Times New Roman" w:hAnsi="Times New Roman" w:cs="Times New Roman"/>
                <w:sz w:val="28"/>
                <w:szCs w:val="28"/>
                <w:lang w:val="uk-UA" w:eastAsia="ru-RU"/>
              </w:rPr>
            </w:pPr>
            <w:r w:rsidRPr="003B673C">
              <w:rPr>
                <w:rFonts w:ascii="Times New Roman" w:hAnsi="Times New Roman" w:cs="Times New Roman"/>
                <w:lang w:val="uk-UA"/>
              </w:rPr>
              <w:t>20 учнів</w:t>
            </w:r>
          </w:p>
        </w:tc>
        <w:tc>
          <w:tcPr>
            <w:tcW w:w="2336" w:type="dxa"/>
            <w:vAlign w:val="center"/>
          </w:tcPr>
          <w:p w:rsidR="0016753C" w:rsidRPr="003B673C" w:rsidRDefault="0016753C" w:rsidP="00BC0AA0">
            <w:pPr>
              <w:jc w:val="center"/>
              <w:rPr>
                <w:rFonts w:ascii="Times New Roman" w:eastAsia="Times New Roman" w:hAnsi="Times New Roman" w:cs="Times New Roman"/>
                <w:sz w:val="28"/>
                <w:szCs w:val="28"/>
                <w:lang w:val="uk-UA" w:eastAsia="ru-RU"/>
              </w:rPr>
            </w:pPr>
            <w:r w:rsidRPr="003B673C">
              <w:rPr>
                <w:rFonts w:ascii="Times New Roman" w:hAnsi="Times New Roman" w:cs="Times New Roman"/>
                <w:lang w:val="uk-UA"/>
              </w:rPr>
              <w:t>10 – 15%</w:t>
            </w:r>
          </w:p>
        </w:tc>
        <w:tc>
          <w:tcPr>
            <w:tcW w:w="2336" w:type="dxa"/>
            <w:vAlign w:val="center"/>
          </w:tcPr>
          <w:p w:rsidR="0016753C" w:rsidRPr="003B673C" w:rsidRDefault="0016753C" w:rsidP="00BC0AA0">
            <w:pPr>
              <w:jc w:val="center"/>
              <w:rPr>
                <w:rFonts w:ascii="Times New Roman" w:eastAsia="Times New Roman" w:hAnsi="Times New Roman" w:cs="Times New Roman"/>
                <w:sz w:val="28"/>
                <w:szCs w:val="28"/>
                <w:lang w:val="uk-UA" w:eastAsia="ru-RU"/>
              </w:rPr>
            </w:pPr>
            <w:r w:rsidRPr="003B673C">
              <w:rPr>
                <w:rFonts w:ascii="Times New Roman" w:hAnsi="Times New Roman" w:cs="Times New Roman"/>
                <w:lang w:val="uk-UA"/>
              </w:rPr>
              <w:t>10 учнів – 29%</w:t>
            </w:r>
          </w:p>
        </w:tc>
      </w:tr>
      <w:tr w:rsidR="0016753C" w:rsidRPr="003B673C" w:rsidTr="0016753C">
        <w:trPr>
          <w:trHeight w:val="20"/>
        </w:trPr>
        <w:tc>
          <w:tcPr>
            <w:tcW w:w="2336" w:type="dxa"/>
            <w:vAlign w:val="center"/>
          </w:tcPr>
          <w:p w:rsidR="0016753C" w:rsidRPr="003B673C" w:rsidRDefault="0016753C" w:rsidP="00BC0AA0">
            <w:pPr>
              <w:jc w:val="both"/>
              <w:rPr>
                <w:rFonts w:ascii="Times New Roman" w:eastAsia="Times New Roman" w:hAnsi="Times New Roman" w:cs="Times New Roman"/>
                <w:sz w:val="28"/>
                <w:szCs w:val="28"/>
                <w:lang w:val="uk-UA" w:eastAsia="ru-RU"/>
              </w:rPr>
            </w:pPr>
            <w:r w:rsidRPr="003B673C">
              <w:rPr>
                <w:rFonts w:ascii="Times New Roman" w:hAnsi="Times New Roman" w:cs="Times New Roman"/>
                <w:lang w:val="uk-UA"/>
              </w:rPr>
              <w:t>Негативний вибір</w:t>
            </w:r>
          </w:p>
        </w:tc>
        <w:tc>
          <w:tcPr>
            <w:tcW w:w="2336" w:type="dxa"/>
            <w:vAlign w:val="center"/>
          </w:tcPr>
          <w:p w:rsidR="0016753C" w:rsidRPr="003B673C" w:rsidRDefault="0016753C" w:rsidP="00BC0AA0">
            <w:pPr>
              <w:jc w:val="center"/>
              <w:rPr>
                <w:rFonts w:ascii="Times New Roman" w:eastAsia="Times New Roman" w:hAnsi="Times New Roman" w:cs="Times New Roman"/>
                <w:sz w:val="28"/>
                <w:szCs w:val="28"/>
                <w:lang w:val="uk-UA" w:eastAsia="ru-RU"/>
              </w:rPr>
            </w:pPr>
            <w:r w:rsidRPr="003B673C">
              <w:rPr>
                <w:rFonts w:ascii="Times New Roman" w:hAnsi="Times New Roman" w:cs="Times New Roman"/>
                <w:lang w:val="uk-UA"/>
              </w:rPr>
              <w:t>11 учнів</w:t>
            </w:r>
          </w:p>
        </w:tc>
        <w:tc>
          <w:tcPr>
            <w:tcW w:w="2336" w:type="dxa"/>
            <w:vAlign w:val="center"/>
          </w:tcPr>
          <w:p w:rsidR="0016753C" w:rsidRPr="003B673C" w:rsidRDefault="0016753C" w:rsidP="00BC0AA0">
            <w:pPr>
              <w:jc w:val="center"/>
              <w:rPr>
                <w:rFonts w:ascii="Times New Roman" w:eastAsia="Times New Roman" w:hAnsi="Times New Roman" w:cs="Times New Roman"/>
                <w:sz w:val="28"/>
                <w:szCs w:val="28"/>
                <w:lang w:val="uk-UA" w:eastAsia="ru-RU"/>
              </w:rPr>
            </w:pPr>
            <w:r w:rsidRPr="003B673C">
              <w:rPr>
                <w:rFonts w:ascii="Times New Roman" w:hAnsi="Times New Roman" w:cs="Times New Roman"/>
                <w:lang w:val="uk-UA"/>
              </w:rPr>
              <w:t>3 – 5%</w:t>
            </w:r>
          </w:p>
        </w:tc>
        <w:tc>
          <w:tcPr>
            <w:tcW w:w="2336" w:type="dxa"/>
            <w:vAlign w:val="center"/>
          </w:tcPr>
          <w:p w:rsidR="0016753C" w:rsidRPr="003B673C" w:rsidRDefault="0016753C" w:rsidP="00BC0AA0">
            <w:pPr>
              <w:jc w:val="center"/>
              <w:rPr>
                <w:rFonts w:ascii="Times New Roman" w:eastAsia="Times New Roman" w:hAnsi="Times New Roman" w:cs="Times New Roman"/>
                <w:sz w:val="28"/>
                <w:szCs w:val="28"/>
                <w:lang w:val="uk-UA" w:eastAsia="ru-RU"/>
              </w:rPr>
            </w:pPr>
            <w:r w:rsidRPr="003B673C">
              <w:rPr>
                <w:rFonts w:ascii="Times New Roman" w:hAnsi="Times New Roman" w:cs="Times New Roman"/>
                <w:lang w:val="uk-UA"/>
              </w:rPr>
              <w:t>8 учнів – 23%</w:t>
            </w:r>
          </w:p>
        </w:tc>
      </w:tr>
      <w:tr w:rsidR="0016753C" w:rsidRPr="003B673C" w:rsidTr="0016753C">
        <w:trPr>
          <w:trHeight w:val="20"/>
        </w:trPr>
        <w:tc>
          <w:tcPr>
            <w:tcW w:w="2336" w:type="dxa"/>
            <w:vAlign w:val="center"/>
          </w:tcPr>
          <w:p w:rsidR="0016753C" w:rsidRPr="003B673C" w:rsidRDefault="0016753C" w:rsidP="00BC0AA0">
            <w:pPr>
              <w:jc w:val="both"/>
              <w:rPr>
                <w:rFonts w:ascii="Times New Roman" w:eastAsia="Times New Roman" w:hAnsi="Times New Roman" w:cs="Times New Roman"/>
                <w:sz w:val="28"/>
                <w:szCs w:val="28"/>
                <w:lang w:val="uk-UA" w:eastAsia="ru-RU"/>
              </w:rPr>
            </w:pPr>
            <w:r w:rsidRPr="003B673C">
              <w:rPr>
                <w:rFonts w:ascii="Times New Roman" w:hAnsi="Times New Roman" w:cs="Times New Roman"/>
                <w:lang w:val="uk-UA"/>
              </w:rPr>
              <w:t>Разом</w:t>
            </w:r>
          </w:p>
        </w:tc>
        <w:tc>
          <w:tcPr>
            <w:tcW w:w="2336" w:type="dxa"/>
            <w:vAlign w:val="center"/>
          </w:tcPr>
          <w:p w:rsidR="0016753C" w:rsidRPr="003B673C" w:rsidRDefault="0016753C" w:rsidP="00BC0AA0">
            <w:pPr>
              <w:jc w:val="center"/>
              <w:rPr>
                <w:rFonts w:ascii="Times New Roman" w:eastAsia="Times New Roman" w:hAnsi="Times New Roman" w:cs="Times New Roman"/>
                <w:sz w:val="28"/>
                <w:szCs w:val="28"/>
                <w:lang w:val="uk-UA" w:eastAsia="ru-RU"/>
              </w:rPr>
            </w:pPr>
            <w:r w:rsidRPr="003B673C">
              <w:rPr>
                <w:rFonts w:ascii="Times New Roman" w:hAnsi="Times New Roman" w:cs="Times New Roman"/>
                <w:lang w:val="uk-UA"/>
              </w:rPr>
              <w:t>102 учні</w:t>
            </w:r>
          </w:p>
        </w:tc>
        <w:tc>
          <w:tcPr>
            <w:tcW w:w="2336" w:type="dxa"/>
            <w:vAlign w:val="center"/>
          </w:tcPr>
          <w:p w:rsidR="0016753C" w:rsidRPr="003B673C" w:rsidRDefault="0016753C" w:rsidP="00BC0AA0">
            <w:pPr>
              <w:jc w:val="center"/>
              <w:rPr>
                <w:rFonts w:ascii="Times New Roman" w:eastAsia="Times New Roman" w:hAnsi="Times New Roman" w:cs="Times New Roman"/>
                <w:sz w:val="28"/>
                <w:szCs w:val="28"/>
                <w:lang w:val="uk-UA" w:eastAsia="ru-RU"/>
              </w:rPr>
            </w:pPr>
            <w:r w:rsidRPr="003B673C">
              <w:rPr>
                <w:rFonts w:ascii="Times New Roman" w:hAnsi="Times New Roman" w:cs="Times New Roman"/>
                <w:lang w:val="uk-UA"/>
              </w:rPr>
              <w:t>67 учнів</w:t>
            </w:r>
          </w:p>
        </w:tc>
        <w:tc>
          <w:tcPr>
            <w:tcW w:w="2336" w:type="dxa"/>
            <w:vAlign w:val="center"/>
          </w:tcPr>
          <w:p w:rsidR="0016753C" w:rsidRPr="003B673C" w:rsidRDefault="0016753C" w:rsidP="00BC0AA0">
            <w:pPr>
              <w:jc w:val="center"/>
              <w:rPr>
                <w:rFonts w:ascii="Times New Roman" w:eastAsia="Times New Roman" w:hAnsi="Times New Roman" w:cs="Times New Roman"/>
                <w:sz w:val="28"/>
                <w:szCs w:val="28"/>
                <w:lang w:val="uk-UA" w:eastAsia="ru-RU"/>
              </w:rPr>
            </w:pPr>
            <w:r w:rsidRPr="003B673C">
              <w:rPr>
                <w:rFonts w:ascii="Times New Roman" w:hAnsi="Times New Roman" w:cs="Times New Roman"/>
                <w:lang w:val="uk-UA"/>
              </w:rPr>
              <w:t>35 учнів</w:t>
            </w:r>
          </w:p>
        </w:tc>
      </w:tr>
    </w:tbl>
    <w:p w:rsidR="0016753C" w:rsidRPr="003B673C" w:rsidRDefault="0016753C" w:rsidP="00C11B80">
      <w:pPr>
        <w:spacing w:line="360" w:lineRule="auto"/>
        <w:ind w:firstLine="708"/>
        <w:jc w:val="both"/>
        <w:rPr>
          <w:rFonts w:ascii="Times New Roman" w:eastAsia="Times New Roman" w:hAnsi="Times New Roman" w:cs="Times New Roman"/>
          <w:sz w:val="28"/>
          <w:szCs w:val="28"/>
          <w:lang w:val="uk-UA" w:eastAsia="ru-RU"/>
        </w:rPr>
      </w:pPr>
    </w:p>
    <w:p w:rsidR="00A92680" w:rsidRPr="003B673C" w:rsidRDefault="00C11B80" w:rsidP="00C11B80">
      <w:pPr>
        <w:spacing w:line="360" w:lineRule="auto"/>
        <w:ind w:firstLine="720"/>
        <w:jc w:val="both"/>
        <w:rPr>
          <w:rFonts w:ascii="Times New Roman" w:eastAsia="Times New Roman" w:hAnsi="Times New Roman" w:cs="Times New Roman"/>
          <w:sz w:val="28"/>
          <w:szCs w:val="28"/>
          <w:lang w:val="uk-UA" w:eastAsia="ru-RU"/>
        </w:rPr>
      </w:pPr>
      <w:r w:rsidRPr="003B673C">
        <w:rPr>
          <w:rFonts w:ascii="Times New Roman" w:eastAsia="Times New Roman" w:hAnsi="Times New Roman" w:cs="Times New Roman"/>
          <w:sz w:val="28"/>
          <w:szCs w:val="28"/>
          <w:lang w:val="uk-UA" w:eastAsia="ru-RU"/>
        </w:rPr>
        <w:t>Таким чином</w:t>
      </w:r>
      <w:r w:rsidR="00A92680" w:rsidRPr="003B673C">
        <w:rPr>
          <w:rFonts w:ascii="Times New Roman" w:eastAsia="Times New Roman" w:hAnsi="Times New Roman" w:cs="Times New Roman"/>
          <w:sz w:val="28"/>
          <w:szCs w:val="28"/>
          <w:lang w:val="uk-UA" w:eastAsia="ru-RU"/>
        </w:rPr>
        <w:t xml:space="preserve">, загальна картина показує, що більше половини учнів (51+20=71) мають середній і низький соціометричний статус і загальна кількість </w:t>
      </w:r>
      <w:r w:rsidR="00A92680" w:rsidRPr="003B673C">
        <w:rPr>
          <w:rFonts w:ascii="Times New Roman" w:eastAsia="Times New Roman" w:hAnsi="Times New Roman" w:cs="Times New Roman"/>
          <w:bCs/>
          <w:sz w:val="28"/>
          <w:szCs w:val="28"/>
          <w:lang w:val="uk-UA" w:eastAsia="ru-RU"/>
        </w:rPr>
        <w:t>підвержених кібербулінгу</w:t>
      </w:r>
      <w:r w:rsidR="00A92680" w:rsidRPr="003B673C">
        <w:rPr>
          <w:rFonts w:ascii="Times New Roman" w:eastAsia="Times New Roman" w:hAnsi="Times New Roman" w:cs="Times New Roman"/>
          <w:b/>
          <w:bCs/>
          <w:sz w:val="28"/>
          <w:szCs w:val="28"/>
          <w:lang w:val="uk-UA" w:eastAsia="ru-RU"/>
        </w:rPr>
        <w:t xml:space="preserve"> </w:t>
      </w:r>
      <w:r w:rsidR="00A92680" w:rsidRPr="003B673C">
        <w:rPr>
          <w:rFonts w:ascii="Times New Roman" w:eastAsia="Times New Roman" w:hAnsi="Times New Roman" w:cs="Times New Roman"/>
          <w:sz w:val="28"/>
          <w:szCs w:val="28"/>
          <w:lang w:val="uk-UA" w:eastAsia="ru-RU"/>
        </w:rPr>
        <w:t>у відсотковому значенню серед цих категорій значно перевищує відсоток підвер</w:t>
      </w:r>
      <w:r w:rsidR="00A92680" w:rsidRPr="003B673C">
        <w:rPr>
          <w:rFonts w:ascii="Times New Roman" w:eastAsia="Times New Roman" w:hAnsi="Times New Roman" w:cs="Times New Roman"/>
          <w:bCs/>
          <w:sz w:val="28"/>
          <w:szCs w:val="28"/>
          <w:lang w:val="uk-UA" w:eastAsia="ru-RU"/>
        </w:rPr>
        <w:t xml:space="preserve">жених кібербулінгу серед учнів з високим соціальнім статусом (43% + 29%&gt; 6%). </w:t>
      </w:r>
      <w:r w:rsidR="00A92680" w:rsidRPr="003B673C">
        <w:rPr>
          <w:rFonts w:ascii="Times New Roman" w:eastAsia="Times New Roman" w:hAnsi="Times New Roman" w:cs="Times New Roman"/>
          <w:sz w:val="28"/>
          <w:szCs w:val="28"/>
          <w:lang w:val="uk-UA" w:eastAsia="ru-RU"/>
        </w:rPr>
        <w:t xml:space="preserve">Це означає, що серед цих груп спостерігається значно вищий ризик кібербулінгу. При цьому, відсоток учнів з високим соціальним статусом, які піддаються кібербулінгу, нижчий, ніж у групах з низьким і середнім статусом. </w:t>
      </w:r>
    </w:p>
    <w:p w:rsidR="00742370" w:rsidRPr="003B673C" w:rsidRDefault="000B4123" w:rsidP="00C11B80">
      <w:pPr>
        <w:spacing w:line="360" w:lineRule="auto"/>
        <w:ind w:firstLine="708"/>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lastRenderedPageBreak/>
        <w:t>Результати</w:t>
      </w:r>
      <w:r w:rsidR="00742370" w:rsidRPr="003B673C">
        <w:rPr>
          <w:rFonts w:ascii="Times New Roman" w:hAnsi="Times New Roman" w:cs="Times New Roman"/>
          <w:sz w:val="28"/>
          <w:szCs w:val="28"/>
          <w:lang w:val="uk-UA"/>
        </w:rPr>
        <w:t xml:space="preserve"> дослідження, спрямованого на </w:t>
      </w:r>
      <w:r w:rsidR="006551AA" w:rsidRPr="006551AA">
        <w:rPr>
          <w:rFonts w:ascii="Times New Roman" w:hAnsi="Times New Roman" w:cs="Times New Roman"/>
          <w:sz w:val="28"/>
          <w:szCs w:val="28"/>
        </w:rPr>
        <w:t>визначення рі</w:t>
      </w:r>
      <w:r w:rsidR="006551AA">
        <w:rPr>
          <w:rFonts w:ascii="Times New Roman" w:hAnsi="Times New Roman" w:cs="Times New Roman"/>
          <w:sz w:val="28"/>
          <w:szCs w:val="28"/>
        </w:rPr>
        <w:t>вня інформаційної безпеки дітей</w:t>
      </w:r>
      <w:r w:rsidR="006551AA" w:rsidRPr="003B673C">
        <w:rPr>
          <w:rFonts w:ascii="Times New Roman" w:hAnsi="Times New Roman" w:cs="Times New Roman"/>
          <w:sz w:val="28"/>
          <w:szCs w:val="28"/>
          <w:lang w:val="uk-UA"/>
        </w:rPr>
        <w:t xml:space="preserve"> </w:t>
      </w:r>
      <w:r w:rsidR="00742370" w:rsidRPr="003B673C">
        <w:rPr>
          <w:rFonts w:ascii="Times New Roman" w:hAnsi="Times New Roman" w:cs="Times New Roman"/>
          <w:sz w:val="28"/>
          <w:szCs w:val="28"/>
          <w:lang w:val="uk-UA"/>
        </w:rPr>
        <w:t>за чотирма запитаннями, які стосуються кібербулінгу через мобільний телефон та інтернет, дають зробити ряд висновків.</w:t>
      </w:r>
    </w:p>
    <w:p w:rsidR="00742370" w:rsidRPr="000A6B97" w:rsidRDefault="00742370" w:rsidP="000A6B97">
      <w:pPr>
        <w:pStyle w:val="af"/>
        <w:spacing w:line="360" w:lineRule="auto"/>
        <w:jc w:val="both"/>
      </w:pPr>
      <w:r w:rsidRPr="003B673C">
        <w:rPr>
          <w:sz w:val="28"/>
          <w:szCs w:val="28"/>
          <w:lang w:val="uk-UA"/>
        </w:rPr>
        <w:t xml:space="preserve">У відповідь на перше питання </w:t>
      </w:r>
      <w:r w:rsidR="000A6B97" w:rsidRPr="000A6B97">
        <w:rPr>
          <w:sz w:val="28"/>
          <w:szCs w:val="28"/>
          <w:lang w:val="uk-UA"/>
        </w:rPr>
        <w:t>«Протягом останніх двох місяців, чи намагався хтось знущатися над тобою через мобільний телефон?» — 24% респондентів відповіли «Так»</w:t>
      </w:r>
      <w:r w:rsidRPr="003B673C">
        <w:rPr>
          <w:sz w:val="28"/>
          <w:szCs w:val="28"/>
          <w:lang w:val="uk-UA"/>
        </w:rPr>
        <w:t>, що свідчить про досвід кібербулінгу серед майже чверті дітей через мобільні телефони. 76% відповіли «Ні», але цей показник все ще залишає значну частку постраждалих.</w:t>
      </w:r>
    </w:p>
    <w:p w:rsidR="00742370" w:rsidRPr="003B673C" w:rsidRDefault="00742370" w:rsidP="0074237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Відповіді на друге питання </w:t>
      </w:r>
      <w:r w:rsidR="000A6B97" w:rsidRPr="000A6B97">
        <w:rPr>
          <w:rFonts w:ascii="Times New Roman" w:hAnsi="Times New Roman" w:cs="Times New Roman"/>
          <w:sz w:val="28"/>
          <w:szCs w:val="28"/>
        </w:rPr>
        <w:t>«Чи знущався хтось над іншим протягом останніх двох місяців, використовуючи твій телефон?» продемонструвал</w:t>
      </w:r>
      <w:r w:rsidR="000A6B97">
        <w:rPr>
          <w:rFonts w:ascii="Times New Roman" w:hAnsi="Times New Roman" w:cs="Times New Roman"/>
          <w:sz w:val="28"/>
          <w:szCs w:val="28"/>
          <w:lang w:val="uk-UA"/>
        </w:rPr>
        <w:t>и</w:t>
      </w:r>
      <w:r w:rsidRPr="003B673C">
        <w:rPr>
          <w:rFonts w:ascii="Times New Roman" w:hAnsi="Times New Roman" w:cs="Times New Roman"/>
          <w:sz w:val="28"/>
          <w:szCs w:val="28"/>
          <w:lang w:val="uk-UA"/>
        </w:rPr>
        <w:t>, що лише 7% відповіли «Так», що вказує на порівняно рідкісне використання телефону дитини для булінгу інших, 93% відповіли «Ні», що є позитивним показником.</w:t>
      </w:r>
    </w:p>
    <w:p w:rsidR="00742370" w:rsidRPr="003B673C" w:rsidRDefault="00742370" w:rsidP="0074237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На третє питання «Чи намагався хтось протягом останніх двох місяців знущатися над тобою, використовуючи інтернет?» 33% відповіли «Так», що вказує на значну частку постраждалих від кібербулінгу в інтернеті. Це набагато вище, ніж у випадку з телефоном. 67% відповіли «Ні», але проблема залишається актуальною.</w:t>
      </w:r>
    </w:p>
    <w:p w:rsidR="00570347" w:rsidRPr="003B673C" w:rsidRDefault="00742370" w:rsidP="00570347">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На четверте питання «Чи використовував ти протягом останніх двох місяців інтернет, щоб познущатися над кимось іншим?» лише 6% відповіли «Так», що свідчить про низький рівень активного булінгу серед опитаних, тоді як 94% відповіли «Ні», що є позитивною тенденцією.</w:t>
      </w:r>
      <w:r w:rsidR="00570347" w:rsidRPr="003B673C">
        <w:rPr>
          <w:rFonts w:ascii="Times New Roman" w:hAnsi="Times New Roman" w:cs="Times New Roman"/>
          <w:sz w:val="28"/>
          <w:szCs w:val="28"/>
          <w:lang w:val="uk-UA"/>
        </w:rPr>
        <w:t xml:space="preserve"> Графічна репрезентація результатів наведена на Рис. 2.</w:t>
      </w:r>
      <w:r w:rsidR="00700441" w:rsidRPr="003B673C">
        <w:rPr>
          <w:rFonts w:ascii="Times New Roman" w:hAnsi="Times New Roman" w:cs="Times New Roman"/>
          <w:sz w:val="28"/>
          <w:szCs w:val="28"/>
          <w:lang w:val="uk-UA"/>
        </w:rPr>
        <w:t>1</w:t>
      </w:r>
      <w:r w:rsidR="00570347" w:rsidRPr="003B673C">
        <w:rPr>
          <w:rFonts w:ascii="Times New Roman" w:hAnsi="Times New Roman" w:cs="Times New Roman"/>
          <w:sz w:val="28"/>
          <w:szCs w:val="28"/>
          <w:lang w:val="uk-UA"/>
        </w:rPr>
        <w:t>.</w:t>
      </w:r>
    </w:p>
    <w:p w:rsidR="00570347" w:rsidRPr="003B673C" w:rsidRDefault="00570347" w:rsidP="00570347">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noProof/>
          <w:sz w:val="28"/>
          <w:szCs w:val="28"/>
          <w:lang w:eastAsia="ru-RU"/>
        </w:rPr>
        <w:lastRenderedPageBreak/>
        <w:drawing>
          <wp:inline distT="0" distB="0" distL="0" distR="0">
            <wp:extent cx="5342562" cy="2637173"/>
            <wp:effectExtent l="0" t="0" r="4445" b="444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srcRect l="12111" t="32105" r="32517" b="24162"/>
                    <a:stretch/>
                  </pic:blipFill>
                  <pic:spPr bwMode="auto">
                    <a:xfrm>
                      <a:off x="0" y="0"/>
                      <a:ext cx="5358619" cy="2645099"/>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742370" w:rsidRPr="003B673C" w:rsidRDefault="00570347" w:rsidP="00570347">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Рисунок 2.</w:t>
      </w:r>
      <w:r w:rsidR="00700441" w:rsidRPr="003B673C">
        <w:rPr>
          <w:rFonts w:ascii="Times New Roman" w:hAnsi="Times New Roman" w:cs="Times New Roman"/>
          <w:sz w:val="28"/>
          <w:szCs w:val="28"/>
          <w:lang w:val="uk-UA"/>
        </w:rPr>
        <w:t>1</w:t>
      </w:r>
      <w:r w:rsidRPr="003B673C">
        <w:rPr>
          <w:rFonts w:ascii="Times New Roman" w:hAnsi="Times New Roman" w:cs="Times New Roman"/>
          <w:sz w:val="28"/>
          <w:szCs w:val="28"/>
          <w:lang w:val="uk-UA"/>
        </w:rPr>
        <w:t>. Результати діагностики рівня інформаційної безпеки дітей</w:t>
      </w:r>
    </w:p>
    <w:p w:rsidR="00570347" w:rsidRPr="003B673C" w:rsidRDefault="00570347" w:rsidP="00742370">
      <w:pPr>
        <w:spacing w:line="360" w:lineRule="auto"/>
        <w:ind w:firstLine="709"/>
        <w:jc w:val="both"/>
        <w:rPr>
          <w:rFonts w:ascii="Times New Roman" w:hAnsi="Times New Roman" w:cs="Times New Roman"/>
          <w:sz w:val="28"/>
          <w:szCs w:val="28"/>
          <w:lang w:val="uk-UA"/>
        </w:rPr>
      </w:pPr>
    </w:p>
    <w:p w:rsidR="00570347" w:rsidRPr="003B673C" w:rsidRDefault="00742370" w:rsidP="00570347">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Отже, кібербулінг через інтернет (33%) виявився більш поширеним, ніж через мобільний телефон (24%). Це підтверджує, що інтернет-середовище є основною платформою для проявів агресії. Використання телефону чи інтернету для булінгу іншими дітьми (7% і 6% відповідно) залишається на низькому рівні, що свідчить про те, що більшість дітей не стають активними агресорами. Значна частка дітей (33% через інтернет і 24% через телефон) все ж таки стикається з кібербулінгом, що вимагає уваги з боку педагогів, батьків та спеціалістів з інформаційної безпеки.</w:t>
      </w:r>
      <w:r w:rsidR="008D5711" w:rsidRPr="003B673C">
        <w:rPr>
          <w:rFonts w:ascii="Times New Roman" w:hAnsi="Times New Roman" w:cs="Times New Roman"/>
          <w:sz w:val="28"/>
          <w:szCs w:val="28"/>
          <w:lang w:val="uk-UA"/>
        </w:rPr>
        <w:t xml:space="preserve"> </w:t>
      </w:r>
    </w:p>
    <w:p w:rsidR="00E76031" w:rsidRPr="003B673C" w:rsidRDefault="008D5711" w:rsidP="00E76031">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Другий блок питан</w:t>
      </w:r>
      <w:r w:rsidR="004C0894" w:rsidRPr="003B673C">
        <w:rPr>
          <w:rFonts w:ascii="Times New Roman" w:hAnsi="Times New Roman" w:cs="Times New Roman"/>
          <w:sz w:val="28"/>
          <w:szCs w:val="28"/>
          <w:lang w:val="uk-UA"/>
        </w:rPr>
        <w:t>ь</w:t>
      </w:r>
      <w:r w:rsidRPr="003B673C">
        <w:rPr>
          <w:rFonts w:ascii="Times New Roman" w:hAnsi="Times New Roman" w:cs="Times New Roman"/>
          <w:sz w:val="28"/>
          <w:szCs w:val="28"/>
          <w:lang w:val="uk-UA"/>
        </w:rPr>
        <w:t xml:space="preserve"> та рисунок 2.</w:t>
      </w:r>
      <w:r w:rsidR="00700441" w:rsidRPr="003B673C">
        <w:rPr>
          <w:rFonts w:ascii="Times New Roman" w:hAnsi="Times New Roman" w:cs="Times New Roman"/>
          <w:sz w:val="28"/>
          <w:szCs w:val="28"/>
          <w:lang w:val="uk-UA"/>
        </w:rPr>
        <w:t>2</w:t>
      </w:r>
      <w:r w:rsidRPr="003B673C">
        <w:rPr>
          <w:rFonts w:ascii="Times New Roman" w:hAnsi="Times New Roman" w:cs="Times New Roman"/>
          <w:sz w:val="28"/>
          <w:szCs w:val="28"/>
          <w:lang w:val="uk-UA"/>
        </w:rPr>
        <w:t>. ілюструють відповіді респондентів на запитання, що стосуються різних форм кібербулінгу, через електронну пошту, інтернет або мобільний телефон. Аналіз базується на частках відповідей «Так» та «Ні» для кожного з питань.</w:t>
      </w:r>
    </w:p>
    <w:p w:rsidR="00E76031" w:rsidRPr="003B673C" w:rsidRDefault="00E76031" w:rsidP="00E76031">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На питання «Чи приходили тобі негативного змісту листи електронною поштою?» 2% відповіли "Так", що свідчить про рідкісне використання електронної пошти для кібербулінгу. 98% відповіли «Ні», що є позитивним показником.</w:t>
      </w:r>
    </w:p>
    <w:p w:rsidR="00E76031" w:rsidRPr="003B673C" w:rsidRDefault="00E76031" w:rsidP="00E76031">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На питання «Чи посилав тобі хтось ненависні повідомлення через інтернет?» 16% відповіли «Так», що вказує на більшу поширеність </w:t>
      </w:r>
      <w:r w:rsidRPr="003B673C">
        <w:rPr>
          <w:rFonts w:ascii="Times New Roman" w:hAnsi="Times New Roman" w:cs="Times New Roman"/>
          <w:sz w:val="28"/>
          <w:szCs w:val="28"/>
          <w:lang w:val="uk-UA"/>
        </w:rPr>
        <w:lastRenderedPageBreak/>
        <w:t>кібербулінгу через інтернет порівняно з електронною поштою. 84% відповіли «Ні», однак певна частка дітей все ж стикається з цією формою агресії.</w:t>
      </w:r>
    </w:p>
    <w:p w:rsidR="008D5711" w:rsidRPr="003B673C" w:rsidRDefault="008D5711" w:rsidP="008D5711">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noProof/>
          <w:sz w:val="28"/>
          <w:szCs w:val="28"/>
          <w:lang w:eastAsia="ru-RU"/>
        </w:rPr>
        <w:drawing>
          <wp:inline distT="0" distB="0" distL="0" distR="0">
            <wp:extent cx="5291191" cy="2726332"/>
            <wp:effectExtent l="0" t="0" r="5080" b="444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cstate="print"/>
                    <a:srcRect l="33211" t="29061" r="16430" b="29422"/>
                    <a:stretch/>
                  </pic:blipFill>
                  <pic:spPr bwMode="auto">
                    <a:xfrm>
                      <a:off x="0" y="0"/>
                      <a:ext cx="5340284" cy="2751628"/>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8D5711" w:rsidRPr="003B673C" w:rsidRDefault="008D5711" w:rsidP="008D5711">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Рисунок 2.</w:t>
      </w:r>
      <w:r w:rsidR="00700441" w:rsidRPr="003B673C">
        <w:rPr>
          <w:rFonts w:ascii="Times New Roman" w:hAnsi="Times New Roman" w:cs="Times New Roman"/>
          <w:sz w:val="28"/>
          <w:szCs w:val="28"/>
          <w:lang w:val="uk-UA"/>
        </w:rPr>
        <w:t>2</w:t>
      </w:r>
      <w:r w:rsidRPr="003B673C">
        <w:rPr>
          <w:rFonts w:ascii="Times New Roman" w:hAnsi="Times New Roman" w:cs="Times New Roman"/>
          <w:sz w:val="28"/>
          <w:szCs w:val="28"/>
          <w:lang w:val="uk-UA"/>
        </w:rPr>
        <w:t>. Результати діагностики поширеності мобільної та інтернет-форм кібербулінгу</w:t>
      </w:r>
    </w:p>
    <w:p w:rsidR="008D5711" w:rsidRPr="003B673C" w:rsidRDefault="008D5711" w:rsidP="008D5711">
      <w:pPr>
        <w:spacing w:line="360" w:lineRule="auto"/>
        <w:ind w:firstLine="709"/>
        <w:jc w:val="both"/>
        <w:rPr>
          <w:rFonts w:ascii="Times New Roman" w:hAnsi="Times New Roman" w:cs="Times New Roman"/>
          <w:sz w:val="28"/>
          <w:szCs w:val="28"/>
          <w:lang w:val="uk-UA"/>
        </w:rPr>
      </w:pPr>
    </w:p>
    <w:p w:rsidR="008D5711" w:rsidRPr="003B673C" w:rsidRDefault="00BA6E92" w:rsidP="00BA6E92">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На питання </w:t>
      </w:r>
      <w:r w:rsidR="00353074" w:rsidRPr="00353074">
        <w:rPr>
          <w:rFonts w:ascii="Times New Roman" w:hAnsi="Times New Roman" w:cs="Times New Roman"/>
          <w:sz w:val="28"/>
          <w:szCs w:val="28"/>
        </w:rPr>
        <w:t>«Чи отримував ти образливі текстові повідомлення або дзвінки на свій мобільний телефон?»</w:t>
      </w:r>
      <w:r w:rsidR="00353074">
        <w:rPr>
          <w:lang w:val="uk-UA"/>
        </w:rPr>
        <w:t xml:space="preserve"> </w:t>
      </w:r>
      <w:r w:rsidR="008D5711" w:rsidRPr="003B673C">
        <w:rPr>
          <w:rFonts w:ascii="Times New Roman" w:hAnsi="Times New Roman" w:cs="Times New Roman"/>
          <w:sz w:val="28"/>
          <w:szCs w:val="28"/>
          <w:lang w:val="uk-UA"/>
        </w:rPr>
        <w:t xml:space="preserve">25% відповіли </w:t>
      </w:r>
      <w:r w:rsidRPr="003B673C">
        <w:rPr>
          <w:rFonts w:ascii="Times New Roman" w:hAnsi="Times New Roman" w:cs="Times New Roman"/>
          <w:sz w:val="28"/>
          <w:szCs w:val="28"/>
          <w:lang w:val="uk-UA"/>
        </w:rPr>
        <w:t>«</w:t>
      </w:r>
      <w:r w:rsidR="008D5711" w:rsidRPr="003B673C">
        <w:rPr>
          <w:rFonts w:ascii="Times New Roman" w:hAnsi="Times New Roman" w:cs="Times New Roman"/>
          <w:sz w:val="28"/>
          <w:szCs w:val="28"/>
          <w:lang w:val="uk-UA"/>
        </w:rPr>
        <w:t>Так</w:t>
      </w:r>
      <w:r w:rsidRPr="003B673C">
        <w:rPr>
          <w:rFonts w:ascii="Times New Roman" w:hAnsi="Times New Roman" w:cs="Times New Roman"/>
          <w:sz w:val="28"/>
          <w:szCs w:val="28"/>
          <w:lang w:val="uk-UA"/>
        </w:rPr>
        <w:t>»</w:t>
      </w:r>
      <w:r w:rsidR="008D5711" w:rsidRPr="003B673C">
        <w:rPr>
          <w:rFonts w:ascii="Times New Roman" w:hAnsi="Times New Roman" w:cs="Times New Roman"/>
          <w:sz w:val="28"/>
          <w:szCs w:val="28"/>
          <w:lang w:val="uk-UA"/>
        </w:rPr>
        <w:t>, що демонструє значний рівень мобільного кібербулінгу.</w:t>
      </w:r>
      <w:r w:rsidRPr="003B673C">
        <w:rPr>
          <w:rFonts w:ascii="Times New Roman" w:hAnsi="Times New Roman" w:cs="Times New Roman"/>
          <w:sz w:val="28"/>
          <w:szCs w:val="28"/>
          <w:lang w:val="uk-UA"/>
        </w:rPr>
        <w:t xml:space="preserve"> </w:t>
      </w:r>
      <w:r w:rsidR="008D5711" w:rsidRPr="003B673C">
        <w:rPr>
          <w:rFonts w:ascii="Times New Roman" w:hAnsi="Times New Roman" w:cs="Times New Roman"/>
          <w:sz w:val="28"/>
          <w:szCs w:val="28"/>
          <w:lang w:val="uk-UA"/>
        </w:rPr>
        <w:t xml:space="preserve">75% відповіли </w:t>
      </w:r>
      <w:r w:rsidRPr="003B673C">
        <w:rPr>
          <w:rFonts w:ascii="Times New Roman" w:hAnsi="Times New Roman" w:cs="Times New Roman"/>
          <w:sz w:val="28"/>
          <w:szCs w:val="28"/>
          <w:lang w:val="uk-UA"/>
        </w:rPr>
        <w:t>«</w:t>
      </w:r>
      <w:r w:rsidR="008D5711" w:rsidRPr="003B673C">
        <w:rPr>
          <w:rFonts w:ascii="Times New Roman" w:hAnsi="Times New Roman" w:cs="Times New Roman"/>
          <w:sz w:val="28"/>
          <w:szCs w:val="28"/>
          <w:lang w:val="uk-UA"/>
        </w:rPr>
        <w:t>Ні</w:t>
      </w:r>
      <w:r w:rsidRPr="003B673C">
        <w:rPr>
          <w:rFonts w:ascii="Times New Roman" w:hAnsi="Times New Roman" w:cs="Times New Roman"/>
          <w:sz w:val="28"/>
          <w:szCs w:val="28"/>
          <w:lang w:val="uk-UA"/>
        </w:rPr>
        <w:t>»</w:t>
      </w:r>
      <w:r w:rsidR="008D5711" w:rsidRPr="003B673C">
        <w:rPr>
          <w:rFonts w:ascii="Times New Roman" w:hAnsi="Times New Roman" w:cs="Times New Roman"/>
          <w:sz w:val="28"/>
          <w:szCs w:val="28"/>
          <w:lang w:val="uk-UA"/>
        </w:rPr>
        <w:t>, але чверть респондентів стикалися з цим.</w:t>
      </w:r>
    </w:p>
    <w:p w:rsidR="008D5711" w:rsidRPr="003B673C" w:rsidRDefault="00BA6E92" w:rsidP="00BA6E92">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На питання «</w:t>
      </w:r>
      <w:r w:rsidR="008D5711" w:rsidRPr="003B673C">
        <w:rPr>
          <w:rFonts w:ascii="Times New Roman" w:hAnsi="Times New Roman" w:cs="Times New Roman"/>
          <w:sz w:val="28"/>
          <w:szCs w:val="28"/>
          <w:lang w:val="uk-UA"/>
        </w:rPr>
        <w:t>Чи хтось намагався видати себе за тебе (використати твої акаунти, E-mail, паролі)?</w:t>
      </w:r>
      <w:r w:rsidRPr="003B673C">
        <w:rPr>
          <w:rFonts w:ascii="Times New Roman" w:hAnsi="Times New Roman" w:cs="Times New Roman"/>
          <w:sz w:val="28"/>
          <w:szCs w:val="28"/>
          <w:lang w:val="uk-UA"/>
        </w:rPr>
        <w:t xml:space="preserve">» </w:t>
      </w:r>
      <w:r w:rsidR="008D5711" w:rsidRPr="003B673C">
        <w:rPr>
          <w:rFonts w:ascii="Times New Roman" w:hAnsi="Times New Roman" w:cs="Times New Roman"/>
          <w:sz w:val="28"/>
          <w:szCs w:val="28"/>
          <w:lang w:val="uk-UA"/>
        </w:rPr>
        <w:t xml:space="preserve">3% відповіли </w:t>
      </w:r>
      <w:r w:rsidR="00151497" w:rsidRPr="003B673C">
        <w:rPr>
          <w:rFonts w:ascii="Times New Roman" w:hAnsi="Times New Roman" w:cs="Times New Roman"/>
          <w:sz w:val="28"/>
          <w:szCs w:val="28"/>
          <w:lang w:val="uk-UA"/>
        </w:rPr>
        <w:t>«</w:t>
      </w:r>
      <w:r w:rsidR="008D5711" w:rsidRPr="003B673C">
        <w:rPr>
          <w:rFonts w:ascii="Times New Roman" w:hAnsi="Times New Roman" w:cs="Times New Roman"/>
          <w:sz w:val="28"/>
          <w:szCs w:val="28"/>
          <w:lang w:val="uk-UA"/>
        </w:rPr>
        <w:t>Так</w:t>
      </w:r>
      <w:r w:rsidR="00151497" w:rsidRPr="003B673C">
        <w:rPr>
          <w:rFonts w:ascii="Times New Roman" w:hAnsi="Times New Roman" w:cs="Times New Roman"/>
          <w:sz w:val="28"/>
          <w:szCs w:val="28"/>
          <w:lang w:val="uk-UA"/>
        </w:rPr>
        <w:t>»</w:t>
      </w:r>
      <w:r w:rsidR="008D5711" w:rsidRPr="003B673C">
        <w:rPr>
          <w:rFonts w:ascii="Times New Roman" w:hAnsi="Times New Roman" w:cs="Times New Roman"/>
          <w:sz w:val="28"/>
          <w:szCs w:val="28"/>
          <w:lang w:val="uk-UA"/>
        </w:rPr>
        <w:t>, що свідчить про рідкісні випадки такої форми шахрайства.</w:t>
      </w:r>
      <w:r w:rsidRPr="003B673C">
        <w:rPr>
          <w:rFonts w:ascii="Times New Roman" w:hAnsi="Times New Roman" w:cs="Times New Roman"/>
          <w:sz w:val="28"/>
          <w:szCs w:val="28"/>
          <w:lang w:val="uk-UA"/>
        </w:rPr>
        <w:t xml:space="preserve"> </w:t>
      </w:r>
      <w:r w:rsidR="008D5711" w:rsidRPr="003B673C">
        <w:rPr>
          <w:rFonts w:ascii="Times New Roman" w:hAnsi="Times New Roman" w:cs="Times New Roman"/>
          <w:sz w:val="28"/>
          <w:szCs w:val="28"/>
          <w:lang w:val="uk-UA"/>
        </w:rPr>
        <w:t xml:space="preserve">97% відповіли </w:t>
      </w:r>
      <w:r w:rsidRPr="003B673C">
        <w:rPr>
          <w:rFonts w:ascii="Times New Roman" w:hAnsi="Times New Roman" w:cs="Times New Roman"/>
          <w:sz w:val="28"/>
          <w:szCs w:val="28"/>
          <w:lang w:val="uk-UA"/>
        </w:rPr>
        <w:t>«</w:t>
      </w:r>
      <w:r w:rsidR="008D5711" w:rsidRPr="003B673C">
        <w:rPr>
          <w:rFonts w:ascii="Times New Roman" w:hAnsi="Times New Roman" w:cs="Times New Roman"/>
          <w:sz w:val="28"/>
          <w:szCs w:val="28"/>
          <w:lang w:val="uk-UA"/>
        </w:rPr>
        <w:t>Ні</w:t>
      </w:r>
      <w:r w:rsidRPr="003B673C">
        <w:rPr>
          <w:rFonts w:ascii="Times New Roman" w:hAnsi="Times New Roman" w:cs="Times New Roman"/>
          <w:sz w:val="28"/>
          <w:szCs w:val="28"/>
          <w:lang w:val="uk-UA"/>
        </w:rPr>
        <w:t>»</w:t>
      </w:r>
      <w:r w:rsidR="008D5711" w:rsidRPr="003B673C">
        <w:rPr>
          <w:rFonts w:ascii="Times New Roman" w:hAnsi="Times New Roman" w:cs="Times New Roman"/>
          <w:sz w:val="28"/>
          <w:szCs w:val="28"/>
          <w:lang w:val="uk-UA"/>
        </w:rPr>
        <w:t>, що є обнадійливим.</w:t>
      </w:r>
    </w:p>
    <w:p w:rsidR="008D5711" w:rsidRPr="003B673C" w:rsidRDefault="00BA6E92" w:rsidP="00BA6E92">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У відповідь на питання </w:t>
      </w:r>
      <w:r w:rsidR="00353074" w:rsidRPr="00353074">
        <w:rPr>
          <w:rFonts w:ascii="Times New Roman" w:hAnsi="Times New Roman" w:cs="Times New Roman"/>
          <w:sz w:val="28"/>
          <w:szCs w:val="28"/>
          <w:lang w:val="uk-UA"/>
        </w:rPr>
        <w:t>«Чи хтось передавав твої особисті листи, повідомлення, фотографії чи відео іншим, щоб зашкодити твоїй репутації або стосункам?»</w:t>
      </w:r>
      <w:r w:rsidR="00353074">
        <w:rPr>
          <w:lang w:val="uk-UA"/>
        </w:rPr>
        <w:t xml:space="preserve"> </w:t>
      </w:r>
      <w:r w:rsidR="008D5711" w:rsidRPr="003B673C">
        <w:rPr>
          <w:rFonts w:ascii="Times New Roman" w:hAnsi="Times New Roman" w:cs="Times New Roman"/>
          <w:sz w:val="28"/>
          <w:szCs w:val="28"/>
          <w:lang w:val="uk-UA"/>
        </w:rPr>
        <w:t xml:space="preserve">11% </w:t>
      </w:r>
      <w:r w:rsidRPr="003B673C">
        <w:rPr>
          <w:rFonts w:ascii="Times New Roman" w:hAnsi="Times New Roman" w:cs="Times New Roman"/>
          <w:sz w:val="28"/>
          <w:szCs w:val="28"/>
          <w:lang w:val="uk-UA"/>
        </w:rPr>
        <w:t>повідомили «Так»</w:t>
      </w:r>
      <w:r w:rsidR="008D5711" w:rsidRPr="003B673C">
        <w:rPr>
          <w:rFonts w:ascii="Times New Roman" w:hAnsi="Times New Roman" w:cs="Times New Roman"/>
          <w:sz w:val="28"/>
          <w:szCs w:val="28"/>
          <w:lang w:val="uk-UA"/>
        </w:rPr>
        <w:t>, що вказує на певні випадки порушення приватності.</w:t>
      </w:r>
      <w:r w:rsidRPr="003B673C">
        <w:rPr>
          <w:rFonts w:ascii="Times New Roman" w:hAnsi="Times New Roman" w:cs="Times New Roman"/>
          <w:sz w:val="28"/>
          <w:szCs w:val="28"/>
          <w:lang w:val="uk-UA"/>
        </w:rPr>
        <w:t xml:space="preserve"> </w:t>
      </w:r>
      <w:r w:rsidR="008D5711" w:rsidRPr="003B673C">
        <w:rPr>
          <w:rFonts w:ascii="Times New Roman" w:hAnsi="Times New Roman" w:cs="Times New Roman"/>
          <w:sz w:val="28"/>
          <w:szCs w:val="28"/>
          <w:lang w:val="uk-UA"/>
        </w:rPr>
        <w:t xml:space="preserve">89% відповіли </w:t>
      </w:r>
      <w:r w:rsidRPr="003B673C">
        <w:rPr>
          <w:rFonts w:ascii="Times New Roman" w:hAnsi="Times New Roman" w:cs="Times New Roman"/>
          <w:sz w:val="28"/>
          <w:szCs w:val="28"/>
          <w:lang w:val="uk-UA"/>
        </w:rPr>
        <w:t>«</w:t>
      </w:r>
      <w:r w:rsidR="008D5711" w:rsidRPr="003B673C">
        <w:rPr>
          <w:rFonts w:ascii="Times New Roman" w:hAnsi="Times New Roman" w:cs="Times New Roman"/>
          <w:sz w:val="28"/>
          <w:szCs w:val="28"/>
          <w:lang w:val="uk-UA"/>
        </w:rPr>
        <w:t>Ні</w:t>
      </w:r>
      <w:r w:rsidRPr="003B673C">
        <w:rPr>
          <w:rFonts w:ascii="Times New Roman" w:hAnsi="Times New Roman" w:cs="Times New Roman"/>
          <w:sz w:val="28"/>
          <w:szCs w:val="28"/>
          <w:lang w:val="uk-UA"/>
        </w:rPr>
        <w:t>»</w:t>
      </w:r>
      <w:r w:rsidR="008D5711" w:rsidRPr="003B673C">
        <w:rPr>
          <w:rFonts w:ascii="Times New Roman" w:hAnsi="Times New Roman" w:cs="Times New Roman"/>
          <w:sz w:val="28"/>
          <w:szCs w:val="28"/>
          <w:lang w:val="uk-UA"/>
        </w:rPr>
        <w:t>, але частка таких інцидентів вимагає уваги.</w:t>
      </w:r>
    </w:p>
    <w:p w:rsidR="008D5711" w:rsidRPr="003B673C" w:rsidRDefault="00BA6E92" w:rsidP="00BA6E92">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На питання «</w:t>
      </w:r>
      <w:r w:rsidR="008D5711" w:rsidRPr="003B673C">
        <w:rPr>
          <w:rFonts w:ascii="Times New Roman" w:hAnsi="Times New Roman" w:cs="Times New Roman"/>
          <w:sz w:val="28"/>
          <w:szCs w:val="28"/>
          <w:lang w:val="uk-UA"/>
        </w:rPr>
        <w:t>Чи хтось робив ненависні коментарі на твої публікації в інтернеті чи фото?</w:t>
      </w:r>
      <w:r w:rsidRPr="003B673C">
        <w:rPr>
          <w:rFonts w:ascii="Times New Roman" w:hAnsi="Times New Roman" w:cs="Times New Roman"/>
          <w:sz w:val="28"/>
          <w:szCs w:val="28"/>
          <w:lang w:val="uk-UA"/>
        </w:rPr>
        <w:t xml:space="preserve">» </w:t>
      </w:r>
      <w:r w:rsidR="008D5711" w:rsidRPr="003B673C">
        <w:rPr>
          <w:rFonts w:ascii="Times New Roman" w:hAnsi="Times New Roman" w:cs="Times New Roman"/>
          <w:sz w:val="28"/>
          <w:szCs w:val="28"/>
          <w:lang w:val="uk-UA"/>
        </w:rPr>
        <w:t xml:space="preserve">14% відповіли </w:t>
      </w:r>
      <w:r w:rsidRPr="003B673C">
        <w:rPr>
          <w:rFonts w:ascii="Times New Roman" w:hAnsi="Times New Roman" w:cs="Times New Roman"/>
          <w:sz w:val="28"/>
          <w:szCs w:val="28"/>
          <w:lang w:val="uk-UA"/>
        </w:rPr>
        <w:t>«</w:t>
      </w:r>
      <w:r w:rsidR="008D5711" w:rsidRPr="003B673C">
        <w:rPr>
          <w:rFonts w:ascii="Times New Roman" w:hAnsi="Times New Roman" w:cs="Times New Roman"/>
          <w:sz w:val="28"/>
          <w:szCs w:val="28"/>
          <w:lang w:val="uk-UA"/>
        </w:rPr>
        <w:t>Так</w:t>
      </w:r>
      <w:r w:rsidRPr="003B673C">
        <w:rPr>
          <w:rFonts w:ascii="Times New Roman" w:hAnsi="Times New Roman" w:cs="Times New Roman"/>
          <w:sz w:val="28"/>
          <w:szCs w:val="28"/>
          <w:lang w:val="uk-UA"/>
        </w:rPr>
        <w:t>»</w:t>
      </w:r>
      <w:r w:rsidR="008D5711" w:rsidRPr="003B673C">
        <w:rPr>
          <w:rFonts w:ascii="Times New Roman" w:hAnsi="Times New Roman" w:cs="Times New Roman"/>
          <w:sz w:val="28"/>
          <w:szCs w:val="28"/>
          <w:lang w:val="uk-UA"/>
        </w:rPr>
        <w:t>, що підтверджує певний рівень хейту в інтернеті.</w:t>
      </w:r>
      <w:r w:rsidRPr="003B673C">
        <w:rPr>
          <w:rFonts w:ascii="Times New Roman" w:hAnsi="Times New Roman" w:cs="Times New Roman"/>
          <w:sz w:val="28"/>
          <w:szCs w:val="28"/>
          <w:lang w:val="uk-UA"/>
        </w:rPr>
        <w:t xml:space="preserve"> </w:t>
      </w:r>
      <w:r w:rsidR="008D5711" w:rsidRPr="003B673C">
        <w:rPr>
          <w:rFonts w:ascii="Times New Roman" w:hAnsi="Times New Roman" w:cs="Times New Roman"/>
          <w:sz w:val="28"/>
          <w:szCs w:val="28"/>
          <w:lang w:val="uk-UA"/>
        </w:rPr>
        <w:t xml:space="preserve">86% відповіли </w:t>
      </w:r>
      <w:r w:rsidRPr="003B673C">
        <w:rPr>
          <w:rFonts w:ascii="Times New Roman" w:hAnsi="Times New Roman" w:cs="Times New Roman"/>
          <w:sz w:val="28"/>
          <w:szCs w:val="28"/>
          <w:lang w:val="uk-UA"/>
        </w:rPr>
        <w:t>«</w:t>
      </w:r>
      <w:r w:rsidR="008D5711" w:rsidRPr="003B673C">
        <w:rPr>
          <w:rFonts w:ascii="Times New Roman" w:hAnsi="Times New Roman" w:cs="Times New Roman"/>
          <w:sz w:val="28"/>
          <w:szCs w:val="28"/>
          <w:lang w:val="uk-UA"/>
        </w:rPr>
        <w:t>Ні</w:t>
      </w:r>
      <w:r w:rsidRPr="003B673C">
        <w:rPr>
          <w:rFonts w:ascii="Times New Roman" w:hAnsi="Times New Roman" w:cs="Times New Roman"/>
          <w:sz w:val="28"/>
          <w:szCs w:val="28"/>
          <w:lang w:val="uk-UA"/>
        </w:rPr>
        <w:t>»</w:t>
      </w:r>
      <w:r w:rsidR="008D5711" w:rsidRPr="003B673C">
        <w:rPr>
          <w:rFonts w:ascii="Times New Roman" w:hAnsi="Times New Roman" w:cs="Times New Roman"/>
          <w:sz w:val="28"/>
          <w:szCs w:val="28"/>
          <w:lang w:val="uk-UA"/>
        </w:rPr>
        <w:t>, але близько 1 з 7 дітей стикається з цією проблемою.</w:t>
      </w:r>
    </w:p>
    <w:p w:rsidR="008D5711" w:rsidRPr="003B673C" w:rsidRDefault="00BA6E92" w:rsidP="00BA6E92">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lastRenderedPageBreak/>
        <w:t xml:space="preserve">На питання </w:t>
      </w:r>
      <w:r w:rsidR="00353074" w:rsidRPr="00353074">
        <w:rPr>
          <w:rFonts w:ascii="Times New Roman" w:hAnsi="Times New Roman" w:cs="Times New Roman"/>
          <w:sz w:val="28"/>
          <w:szCs w:val="28"/>
          <w:lang w:val="uk-UA"/>
        </w:rPr>
        <w:t>«Чи отримував ти образливі відповіді на свої повідомлення, чи хтось видаляв їх або пересилав іншим людям з твого мобільного телефону?»</w:t>
      </w:r>
      <w:r w:rsidR="00353074">
        <w:rPr>
          <w:lang w:val="uk-UA"/>
        </w:rPr>
        <w:t xml:space="preserve"> </w:t>
      </w:r>
      <w:r w:rsidR="008D5711" w:rsidRPr="003B673C">
        <w:rPr>
          <w:rFonts w:ascii="Times New Roman" w:hAnsi="Times New Roman" w:cs="Times New Roman"/>
          <w:sz w:val="28"/>
          <w:szCs w:val="28"/>
          <w:lang w:val="uk-UA"/>
        </w:rPr>
        <w:t xml:space="preserve">7% відповіли </w:t>
      </w:r>
      <w:r w:rsidRPr="003B673C">
        <w:rPr>
          <w:rFonts w:ascii="Times New Roman" w:hAnsi="Times New Roman" w:cs="Times New Roman"/>
          <w:sz w:val="28"/>
          <w:szCs w:val="28"/>
          <w:lang w:val="uk-UA"/>
        </w:rPr>
        <w:t>«</w:t>
      </w:r>
      <w:r w:rsidR="008D5711" w:rsidRPr="003B673C">
        <w:rPr>
          <w:rFonts w:ascii="Times New Roman" w:hAnsi="Times New Roman" w:cs="Times New Roman"/>
          <w:sz w:val="28"/>
          <w:szCs w:val="28"/>
          <w:lang w:val="uk-UA"/>
        </w:rPr>
        <w:t>Так</w:t>
      </w:r>
      <w:r w:rsidRPr="003B673C">
        <w:rPr>
          <w:rFonts w:ascii="Times New Roman" w:hAnsi="Times New Roman" w:cs="Times New Roman"/>
          <w:sz w:val="28"/>
          <w:szCs w:val="28"/>
          <w:lang w:val="uk-UA"/>
        </w:rPr>
        <w:t>»</w:t>
      </w:r>
      <w:r w:rsidR="008D5711" w:rsidRPr="003B673C">
        <w:rPr>
          <w:rFonts w:ascii="Times New Roman" w:hAnsi="Times New Roman" w:cs="Times New Roman"/>
          <w:sz w:val="28"/>
          <w:szCs w:val="28"/>
          <w:lang w:val="uk-UA"/>
        </w:rPr>
        <w:t>, що свідчить про рідкісні, але все ж існуючі випадки такої агресії.</w:t>
      </w:r>
      <w:r w:rsidRPr="003B673C">
        <w:rPr>
          <w:rFonts w:ascii="Times New Roman" w:hAnsi="Times New Roman" w:cs="Times New Roman"/>
          <w:sz w:val="28"/>
          <w:szCs w:val="28"/>
          <w:lang w:val="uk-UA"/>
        </w:rPr>
        <w:t xml:space="preserve"> </w:t>
      </w:r>
      <w:r w:rsidR="008D5711" w:rsidRPr="003B673C">
        <w:rPr>
          <w:rFonts w:ascii="Times New Roman" w:hAnsi="Times New Roman" w:cs="Times New Roman"/>
          <w:sz w:val="28"/>
          <w:szCs w:val="28"/>
          <w:lang w:val="uk-UA"/>
        </w:rPr>
        <w:t>93% відповіли "Ні", що є позитивним показником.</w:t>
      </w:r>
    </w:p>
    <w:p w:rsidR="008D5711" w:rsidRPr="004737C1" w:rsidRDefault="00353074" w:rsidP="00353074">
      <w:pPr>
        <w:pStyle w:val="af"/>
        <w:spacing w:line="360" w:lineRule="auto"/>
        <w:jc w:val="both"/>
        <w:rPr>
          <w:sz w:val="28"/>
          <w:szCs w:val="28"/>
          <w:lang w:val="uk-UA"/>
        </w:rPr>
      </w:pPr>
      <w:r>
        <w:rPr>
          <w:sz w:val="28"/>
          <w:szCs w:val="28"/>
          <w:lang w:val="uk-UA"/>
        </w:rPr>
        <w:tab/>
      </w:r>
      <w:r w:rsidR="00BA6E92" w:rsidRPr="00353074">
        <w:rPr>
          <w:sz w:val="28"/>
          <w:szCs w:val="28"/>
          <w:lang w:val="uk-UA"/>
        </w:rPr>
        <w:t xml:space="preserve">На питання </w:t>
      </w:r>
      <w:r w:rsidRPr="00353074">
        <w:rPr>
          <w:sz w:val="28"/>
          <w:szCs w:val="28"/>
        </w:rPr>
        <w:t>«Чи зазнавав ти примусового ігнорування або видалення в інтернеті?»</w:t>
      </w:r>
      <w:r w:rsidRPr="00353074">
        <w:rPr>
          <w:sz w:val="28"/>
          <w:szCs w:val="28"/>
          <w:lang w:val="uk-UA"/>
        </w:rPr>
        <w:t xml:space="preserve"> </w:t>
      </w:r>
      <w:r w:rsidR="008D5711" w:rsidRPr="00353074">
        <w:rPr>
          <w:sz w:val="28"/>
          <w:szCs w:val="28"/>
          <w:lang w:val="uk-UA"/>
        </w:rPr>
        <w:t xml:space="preserve">6% відповіли </w:t>
      </w:r>
      <w:r w:rsidR="00BA6E92" w:rsidRPr="00353074">
        <w:rPr>
          <w:sz w:val="28"/>
          <w:szCs w:val="28"/>
          <w:lang w:val="uk-UA"/>
        </w:rPr>
        <w:t>«</w:t>
      </w:r>
      <w:r w:rsidR="008D5711" w:rsidRPr="00353074">
        <w:rPr>
          <w:sz w:val="28"/>
          <w:szCs w:val="28"/>
          <w:lang w:val="uk-UA"/>
        </w:rPr>
        <w:t>Так</w:t>
      </w:r>
      <w:r w:rsidR="00BA6E92" w:rsidRPr="00353074">
        <w:rPr>
          <w:sz w:val="28"/>
          <w:szCs w:val="28"/>
          <w:lang w:val="uk-UA"/>
        </w:rPr>
        <w:t>»</w:t>
      </w:r>
      <w:r w:rsidR="008D5711" w:rsidRPr="00353074">
        <w:rPr>
          <w:sz w:val="28"/>
          <w:szCs w:val="28"/>
          <w:lang w:val="uk-UA"/>
        </w:rPr>
        <w:t>, що демонструє незначну поширеність такої форми кібербулінгу.</w:t>
      </w:r>
      <w:r w:rsidR="007E5520" w:rsidRPr="00353074">
        <w:rPr>
          <w:sz w:val="28"/>
          <w:szCs w:val="28"/>
          <w:lang w:val="uk-UA"/>
        </w:rPr>
        <w:t xml:space="preserve"> </w:t>
      </w:r>
      <w:r w:rsidR="008D5711" w:rsidRPr="00353074">
        <w:rPr>
          <w:sz w:val="28"/>
          <w:szCs w:val="28"/>
          <w:lang w:val="uk-UA"/>
        </w:rPr>
        <w:t xml:space="preserve">94% відповіли </w:t>
      </w:r>
      <w:r w:rsidR="007E5520" w:rsidRPr="00353074">
        <w:rPr>
          <w:sz w:val="28"/>
          <w:szCs w:val="28"/>
          <w:lang w:val="uk-UA"/>
        </w:rPr>
        <w:t>«</w:t>
      </w:r>
      <w:r w:rsidR="008D5711" w:rsidRPr="00353074">
        <w:rPr>
          <w:sz w:val="28"/>
          <w:szCs w:val="28"/>
          <w:lang w:val="uk-UA"/>
        </w:rPr>
        <w:t>Ні</w:t>
      </w:r>
      <w:r w:rsidR="007E5520" w:rsidRPr="00353074">
        <w:rPr>
          <w:sz w:val="28"/>
          <w:szCs w:val="28"/>
          <w:lang w:val="uk-UA"/>
        </w:rPr>
        <w:t>»</w:t>
      </w:r>
      <w:r w:rsidR="008D5711" w:rsidRPr="00353074">
        <w:rPr>
          <w:sz w:val="28"/>
          <w:szCs w:val="28"/>
          <w:lang w:val="uk-UA"/>
        </w:rPr>
        <w:t>, що знову вказує на більшість, яка не стикається з цією проблемою.</w:t>
      </w:r>
    </w:p>
    <w:p w:rsidR="008D5711" w:rsidRPr="003B673C" w:rsidRDefault="007E5520" w:rsidP="008D5711">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Таким чином, ми бачимо, що н</w:t>
      </w:r>
      <w:r w:rsidR="008D5711" w:rsidRPr="003B673C">
        <w:rPr>
          <w:rFonts w:ascii="Times New Roman" w:hAnsi="Times New Roman" w:cs="Times New Roman"/>
          <w:sz w:val="28"/>
          <w:szCs w:val="28"/>
          <w:lang w:val="uk-UA"/>
        </w:rPr>
        <w:t>айпоширеніші форми кібербулінгу:</w:t>
      </w:r>
    </w:p>
    <w:p w:rsidR="008D5711" w:rsidRPr="003B673C" w:rsidRDefault="007E5520" w:rsidP="008D5711">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о</w:t>
      </w:r>
      <w:r w:rsidR="008D5711" w:rsidRPr="003B673C">
        <w:rPr>
          <w:rFonts w:ascii="Times New Roman" w:hAnsi="Times New Roman" w:cs="Times New Roman"/>
          <w:sz w:val="28"/>
          <w:szCs w:val="28"/>
          <w:lang w:val="uk-UA"/>
        </w:rPr>
        <w:t>тримання знущальних повідомлень чи дзвінків через мобільний телефон (25%).</w:t>
      </w:r>
    </w:p>
    <w:p w:rsidR="008D5711" w:rsidRPr="003B673C" w:rsidRDefault="007E5520" w:rsidP="008D5711">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н</w:t>
      </w:r>
      <w:r w:rsidR="008D5711" w:rsidRPr="003B673C">
        <w:rPr>
          <w:rFonts w:ascii="Times New Roman" w:hAnsi="Times New Roman" w:cs="Times New Roman"/>
          <w:sz w:val="28"/>
          <w:szCs w:val="28"/>
          <w:lang w:val="uk-UA"/>
        </w:rPr>
        <w:t>енависні повідомлення через інтернет (16%).</w:t>
      </w:r>
    </w:p>
    <w:p w:rsidR="008D5711" w:rsidRPr="003B673C" w:rsidRDefault="007E5520" w:rsidP="008D5711">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н</w:t>
      </w:r>
      <w:r w:rsidR="008D5711" w:rsidRPr="003B673C">
        <w:rPr>
          <w:rFonts w:ascii="Times New Roman" w:hAnsi="Times New Roman" w:cs="Times New Roman"/>
          <w:sz w:val="28"/>
          <w:szCs w:val="28"/>
          <w:lang w:val="uk-UA"/>
        </w:rPr>
        <w:t>енависні коментарі на публікації чи фото (14%).</w:t>
      </w:r>
    </w:p>
    <w:p w:rsidR="008D5711" w:rsidRPr="003B673C" w:rsidRDefault="007E5520" w:rsidP="007E552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Таким чином, і</w:t>
      </w:r>
      <w:r w:rsidR="008D5711" w:rsidRPr="003B673C">
        <w:rPr>
          <w:rFonts w:ascii="Times New Roman" w:hAnsi="Times New Roman" w:cs="Times New Roman"/>
          <w:sz w:val="28"/>
          <w:szCs w:val="28"/>
          <w:lang w:val="uk-UA"/>
        </w:rPr>
        <w:t>нтернет та мобільний телефон залишаються основними інструментами для кібербулінгу.</w:t>
      </w:r>
      <w:r w:rsidRPr="003B673C">
        <w:rPr>
          <w:rFonts w:ascii="Times New Roman" w:hAnsi="Times New Roman" w:cs="Times New Roman"/>
          <w:sz w:val="28"/>
          <w:szCs w:val="28"/>
          <w:lang w:val="uk-UA"/>
        </w:rPr>
        <w:t xml:space="preserve"> </w:t>
      </w:r>
      <w:r w:rsidR="008D5711" w:rsidRPr="003B673C">
        <w:rPr>
          <w:rFonts w:ascii="Times New Roman" w:hAnsi="Times New Roman" w:cs="Times New Roman"/>
          <w:sz w:val="28"/>
          <w:szCs w:val="28"/>
          <w:lang w:val="uk-UA"/>
        </w:rPr>
        <w:t>Більшість дітей не стикається з такими явищами, але ті, хто потрапляє під агресію, можуть мати значний негативний вплив.</w:t>
      </w:r>
      <w:r w:rsidRPr="003B673C">
        <w:rPr>
          <w:rFonts w:ascii="Times New Roman" w:hAnsi="Times New Roman" w:cs="Times New Roman"/>
          <w:sz w:val="28"/>
          <w:szCs w:val="28"/>
          <w:lang w:val="uk-UA"/>
        </w:rPr>
        <w:t xml:space="preserve"> </w:t>
      </w:r>
      <w:r w:rsidR="008D5711" w:rsidRPr="003B673C">
        <w:rPr>
          <w:rFonts w:ascii="Times New Roman" w:hAnsi="Times New Roman" w:cs="Times New Roman"/>
          <w:sz w:val="28"/>
          <w:szCs w:val="28"/>
          <w:lang w:val="uk-UA"/>
        </w:rPr>
        <w:t>Порушення приватності (11%) та публічний хейт (14%) є значними проблемами, що потребують уваги з боку дорослих.</w:t>
      </w:r>
    </w:p>
    <w:p w:rsidR="007E5520" w:rsidRPr="003B673C" w:rsidRDefault="007E5520" w:rsidP="00F260CB">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В свою чергу методика «Політ на планету»</w:t>
      </w:r>
      <w:r w:rsidR="00F260CB" w:rsidRPr="003B673C">
        <w:rPr>
          <w:rFonts w:ascii="Times New Roman" w:hAnsi="Times New Roman" w:cs="Times New Roman"/>
          <w:sz w:val="28"/>
          <w:szCs w:val="28"/>
          <w:lang w:val="uk-UA"/>
        </w:rPr>
        <w:t xml:space="preserve"> дозволила виявити</w:t>
      </w:r>
      <w:r w:rsidRPr="003B673C">
        <w:rPr>
          <w:rFonts w:ascii="Times New Roman" w:hAnsi="Times New Roman" w:cs="Times New Roman"/>
          <w:sz w:val="28"/>
          <w:szCs w:val="28"/>
          <w:lang w:val="uk-UA"/>
        </w:rPr>
        <w:t xml:space="preserve"> особистісн</w:t>
      </w:r>
      <w:r w:rsidR="00F260CB" w:rsidRPr="003B673C">
        <w:rPr>
          <w:rFonts w:ascii="Times New Roman" w:hAnsi="Times New Roman" w:cs="Times New Roman"/>
          <w:sz w:val="28"/>
          <w:szCs w:val="28"/>
          <w:lang w:val="uk-UA"/>
        </w:rPr>
        <w:t>і</w:t>
      </w:r>
      <w:r w:rsidRPr="003B673C">
        <w:rPr>
          <w:rFonts w:ascii="Times New Roman" w:hAnsi="Times New Roman" w:cs="Times New Roman"/>
          <w:sz w:val="28"/>
          <w:szCs w:val="28"/>
          <w:lang w:val="uk-UA"/>
        </w:rPr>
        <w:t>, соціальн</w:t>
      </w:r>
      <w:r w:rsidR="00F260CB" w:rsidRPr="003B673C">
        <w:rPr>
          <w:rFonts w:ascii="Times New Roman" w:hAnsi="Times New Roman" w:cs="Times New Roman"/>
          <w:sz w:val="28"/>
          <w:szCs w:val="28"/>
          <w:lang w:val="uk-UA"/>
        </w:rPr>
        <w:t>і</w:t>
      </w:r>
      <w:r w:rsidRPr="003B673C">
        <w:rPr>
          <w:rFonts w:ascii="Times New Roman" w:hAnsi="Times New Roman" w:cs="Times New Roman"/>
          <w:sz w:val="28"/>
          <w:szCs w:val="28"/>
          <w:lang w:val="uk-UA"/>
        </w:rPr>
        <w:t xml:space="preserve"> та морально-етичн</w:t>
      </w:r>
      <w:r w:rsidR="00F260CB" w:rsidRPr="003B673C">
        <w:rPr>
          <w:rFonts w:ascii="Times New Roman" w:hAnsi="Times New Roman" w:cs="Times New Roman"/>
          <w:sz w:val="28"/>
          <w:szCs w:val="28"/>
          <w:lang w:val="uk-UA"/>
        </w:rPr>
        <w:t>і</w:t>
      </w:r>
      <w:r w:rsidRPr="003B673C">
        <w:rPr>
          <w:rFonts w:ascii="Times New Roman" w:hAnsi="Times New Roman" w:cs="Times New Roman"/>
          <w:sz w:val="28"/>
          <w:szCs w:val="28"/>
          <w:lang w:val="uk-UA"/>
        </w:rPr>
        <w:t xml:space="preserve"> характеристик дітей. </w:t>
      </w:r>
      <w:r w:rsidR="00F260CB" w:rsidRPr="003B673C">
        <w:rPr>
          <w:rFonts w:ascii="Times New Roman" w:hAnsi="Times New Roman" w:cs="Times New Roman"/>
          <w:sz w:val="28"/>
          <w:szCs w:val="28"/>
          <w:lang w:val="uk-UA"/>
        </w:rPr>
        <w:t xml:space="preserve">На етапі формування команди були отримані такі </w:t>
      </w:r>
      <w:r w:rsidRPr="003B673C">
        <w:rPr>
          <w:rFonts w:ascii="Times New Roman" w:hAnsi="Times New Roman" w:cs="Times New Roman"/>
          <w:sz w:val="28"/>
          <w:szCs w:val="28"/>
          <w:lang w:val="uk-UA"/>
        </w:rPr>
        <w:t>результати:</w:t>
      </w:r>
    </w:p>
    <w:p w:rsidR="007E5520" w:rsidRPr="003B673C" w:rsidRDefault="00F260CB" w:rsidP="007E552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к</w:t>
      </w:r>
      <w:r w:rsidR="007E5520" w:rsidRPr="003B673C">
        <w:rPr>
          <w:rFonts w:ascii="Times New Roman" w:hAnsi="Times New Roman" w:cs="Times New Roman"/>
          <w:sz w:val="28"/>
          <w:szCs w:val="28"/>
          <w:lang w:val="uk-UA"/>
        </w:rPr>
        <w:t>апітани: 70% учнів об</w:t>
      </w:r>
      <w:r w:rsidRPr="003B673C">
        <w:rPr>
          <w:rFonts w:ascii="Times New Roman" w:hAnsi="Times New Roman" w:cs="Times New Roman"/>
          <w:sz w:val="28"/>
          <w:szCs w:val="28"/>
          <w:lang w:val="uk-UA"/>
        </w:rPr>
        <w:t>рали</w:t>
      </w:r>
      <w:r w:rsidR="007E5520" w:rsidRPr="003B673C">
        <w:rPr>
          <w:rFonts w:ascii="Times New Roman" w:hAnsi="Times New Roman" w:cs="Times New Roman"/>
          <w:sz w:val="28"/>
          <w:szCs w:val="28"/>
          <w:lang w:val="uk-UA"/>
        </w:rPr>
        <w:t xml:space="preserve"> лідерів класу (харизматичних, активних), 20% – своїх друзів, 10% – тих, кого вважають найбільш компетентними.</w:t>
      </w:r>
    </w:p>
    <w:p w:rsidR="007E5520" w:rsidRPr="003B673C" w:rsidRDefault="00F260CB" w:rsidP="007E552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е</w:t>
      </w:r>
      <w:r w:rsidR="007E5520" w:rsidRPr="003B673C">
        <w:rPr>
          <w:rFonts w:ascii="Times New Roman" w:hAnsi="Times New Roman" w:cs="Times New Roman"/>
          <w:sz w:val="28"/>
          <w:szCs w:val="28"/>
          <w:lang w:val="uk-UA"/>
        </w:rPr>
        <w:t>кіпаж: Діти надають перевагу тим, із ким легко спілкуватися (80%), друзям (15%), і лише 5% об</w:t>
      </w:r>
      <w:r w:rsidRPr="003B673C">
        <w:rPr>
          <w:rFonts w:ascii="Times New Roman" w:hAnsi="Times New Roman" w:cs="Times New Roman"/>
          <w:sz w:val="28"/>
          <w:szCs w:val="28"/>
          <w:lang w:val="uk-UA"/>
        </w:rPr>
        <w:t>ирають</w:t>
      </w:r>
      <w:r w:rsidR="007E5520" w:rsidRPr="003B673C">
        <w:rPr>
          <w:rFonts w:ascii="Times New Roman" w:hAnsi="Times New Roman" w:cs="Times New Roman"/>
          <w:sz w:val="28"/>
          <w:szCs w:val="28"/>
          <w:lang w:val="uk-UA"/>
        </w:rPr>
        <w:t xml:space="preserve"> тих, хто має відповідні навички.</w:t>
      </w:r>
    </w:p>
    <w:p w:rsidR="007E5520" w:rsidRPr="003B673C" w:rsidRDefault="00F260CB" w:rsidP="00F260CB">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При виборі</w:t>
      </w:r>
      <w:r w:rsidR="007E5520" w:rsidRPr="003B673C">
        <w:rPr>
          <w:rFonts w:ascii="Times New Roman" w:hAnsi="Times New Roman" w:cs="Times New Roman"/>
          <w:sz w:val="28"/>
          <w:szCs w:val="28"/>
          <w:lang w:val="uk-UA"/>
        </w:rPr>
        <w:t xml:space="preserve"> речей для подорожі</w:t>
      </w:r>
      <w:r w:rsidRPr="003B673C">
        <w:rPr>
          <w:rFonts w:ascii="Times New Roman" w:hAnsi="Times New Roman" w:cs="Times New Roman"/>
          <w:sz w:val="28"/>
          <w:szCs w:val="28"/>
          <w:lang w:val="uk-UA"/>
        </w:rPr>
        <w:t xml:space="preserve"> </w:t>
      </w:r>
      <w:r w:rsidR="007E5520" w:rsidRPr="003B673C">
        <w:rPr>
          <w:rFonts w:ascii="Times New Roman" w:hAnsi="Times New Roman" w:cs="Times New Roman"/>
          <w:sz w:val="28"/>
          <w:szCs w:val="28"/>
          <w:lang w:val="uk-UA"/>
        </w:rPr>
        <w:t xml:space="preserve">60% учнів </w:t>
      </w:r>
      <w:r w:rsidRPr="003B673C">
        <w:rPr>
          <w:rFonts w:ascii="Times New Roman" w:hAnsi="Times New Roman" w:cs="Times New Roman"/>
          <w:sz w:val="28"/>
          <w:szCs w:val="28"/>
          <w:lang w:val="uk-UA"/>
        </w:rPr>
        <w:t>беруть</w:t>
      </w:r>
      <w:r w:rsidR="007E5520" w:rsidRPr="003B673C">
        <w:rPr>
          <w:rFonts w:ascii="Times New Roman" w:hAnsi="Times New Roman" w:cs="Times New Roman"/>
          <w:sz w:val="28"/>
          <w:szCs w:val="28"/>
          <w:lang w:val="uk-UA"/>
        </w:rPr>
        <w:t xml:space="preserve"> гаджети (телефон, планшет) як найважливіші речі</w:t>
      </w:r>
      <w:r w:rsidRPr="003B673C">
        <w:rPr>
          <w:rFonts w:ascii="Times New Roman" w:hAnsi="Times New Roman" w:cs="Times New Roman"/>
          <w:sz w:val="28"/>
          <w:szCs w:val="28"/>
          <w:lang w:val="uk-UA"/>
        </w:rPr>
        <w:t xml:space="preserve">; </w:t>
      </w:r>
      <w:r w:rsidR="007E5520" w:rsidRPr="003B673C">
        <w:rPr>
          <w:rFonts w:ascii="Times New Roman" w:hAnsi="Times New Roman" w:cs="Times New Roman"/>
          <w:sz w:val="28"/>
          <w:szCs w:val="28"/>
          <w:lang w:val="uk-UA"/>
        </w:rPr>
        <w:t xml:space="preserve">25% </w:t>
      </w:r>
      <w:r w:rsidRPr="003B673C">
        <w:rPr>
          <w:rFonts w:ascii="Times New Roman" w:hAnsi="Times New Roman" w:cs="Times New Roman"/>
          <w:sz w:val="28"/>
          <w:szCs w:val="28"/>
          <w:lang w:val="uk-UA"/>
        </w:rPr>
        <w:t>-</w:t>
      </w:r>
      <w:r w:rsidR="007E5520" w:rsidRPr="003B673C">
        <w:rPr>
          <w:rFonts w:ascii="Times New Roman" w:hAnsi="Times New Roman" w:cs="Times New Roman"/>
          <w:sz w:val="28"/>
          <w:szCs w:val="28"/>
          <w:lang w:val="uk-UA"/>
        </w:rPr>
        <w:t xml:space="preserve"> предмети, пов'язані з комфортом (одяг, їжа, вода)</w:t>
      </w:r>
      <w:r w:rsidRPr="003B673C">
        <w:rPr>
          <w:rFonts w:ascii="Times New Roman" w:hAnsi="Times New Roman" w:cs="Times New Roman"/>
          <w:sz w:val="28"/>
          <w:szCs w:val="28"/>
          <w:lang w:val="uk-UA"/>
        </w:rPr>
        <w:t xml:space="preserve">; </w:t>
      </w:r>
      <w:r w:rsidR="007E5520" w:rsidRPr="003B673C">
        <w:rPr>
          <w:rFonts w:ascii="Times New Roman" w:hAnsi="Times New Roman" w:cs="Times New Roman"/>
          <w:sz w:val="28"/>
          <w:szCs w:val="28"/>
          <w:lang w:val="uk-UA"/>
        </w:rPr>
        <w:t xml:space="preserve">15% </w:t>
      </w:r>
      <w:r w:rsidRPr="003B673C">
        <w:rPr>
          <w:rFonts w:ascii="Times New Roman" w:hAnsi="Times New Roman" w:cs="Times New Roman"/>
          <w:sz w:val="28"/>
          <w:szCs w:val="28"/>
          <w:lang w:val="uk-UA"/>
        </w:rPr>
        <w:t>-</w:t>
      </w:r>
      <w:r w:rsidR="007E5520" w:rsidRPr="003B673C">
        <w:rPr>
          <w:rFonts w:ascii="Times New Roman" w:hAnsi="Times New Roman" w:cs="Times New Roman"/>
          <w:sz w:val="28"/>
          <w:szCs w:val="28"/>
          <w:lang w:val="uk-UA"/>
        </w:rPr>
        <w:t xml:space="preserve"> символічні чи емоційно важливі речі (фотографії, улюблені іграшки).</w:t>
      </w:r>
    </w:p>
    <w:p w:rsidR="007E5520" w:rsidRPr="003B673C" w:rsidRDefault="00F260CB" w:rsidP="00F260CB">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lastRenderedPageBreak/>
        <w:t>При виборі того, що</w:t>
      </w:r>
      <w:r w:rsidR="007E5520" w:rsidRPr="003B673C">
        <w:rPr>
          <w:rFonts w:ascii="Times New Roman" w:hAnsi="Times New Roman" w:cs="Times New Roman"/>
          <w:sz w:val="28"/>
          <w:szCs w:val="28"/>
          <w:lang w:val="uk-UA"/>
        </w:rPr>
        <w:t xml:space="preserve"> залишають на Землі</w:t>
      </w:r>
      <w:r w:rsidRPr="003B673C">
        <w:rPr>
          <w:rFonts w:ascii="Times New Roman" w:hAnsi="Times New Roman" w:cs="Times New Roman"/>
          <w:sz w:val="28"/>
          <w:szCs w:val="28"/>
          <w:lang w:val="uk-UA"/>
        </w:rPr>
        <w:t xml:space="preserve">, </w:t>
      </w:r>
      <w:r w:rsidR="007E5520" w:rsidRPr="003B673C">
        <w:rPr>
          <w:rFonts w:ascii="Times New Roman" w:hAnsi="Times New Roman" w:cs="Times New Roman"/>
          <w:sz w:val="28"/>
          <w:szCs w:val="28"/>
          <w:lang w:val="uk-UA"/>
        </w:rPr>
        <w:t xml:space="preserve">50% учнів </w:t>
      </w:r>
      <w:r w:rsidRPr="003B673C">
        <w:rPr>
          <w:rFonts w:ascii="Times New Roman" w:hAnsi="Times New Roman" w:cs="Times New Roman"/>
          <w:sz w:val="28"/>
          <w:szCs w:val="28"/>
          <w:lang w:val="uk-UA"/>
        </w:rPr>
        <w:t xml:space="preserve">вказало </w:t>
      </w:r>
      <w:r w:rsidR="007E5520" w:rsidRPr="003B673C">
        <w:rPr>
          <w:rFonts w:ascii="Times New Roman" w:hAnsi="Times New Roman" w:cs="Times New Roman"/>
          <w:sz w:val="28"/>
          <w:szCs w:val="28"/>
          <w:lang w:val="uk-UA"/>
        </w:rPr>
        <w:t>рідних та друзів</w:t>
      </w:r>
      <w:r w:rsidRPr="003B673C">
        <w:rPr>
          <w:rFonts w:ascii="Times New Roman" w:hAnsi="Times New Roman" w:cs="Times New Roman"/>
          <w:sz w:val="28"/>
          <w:szCs w:val="28"/>
          <w:lang w:val="uk-UA"/>
        </w:rPr>
        <w:t xml:space="preserve">; </w:t>
      </w:r>
      <w:r w:rsidR="007E5520" w:rsidRPr="003B673C">
        <w:rPr>
          <w:rFonts w:ascii="Times New Roman" w:hAnsi="Times New Roman" w:cs="Times New Roman"/>
          <w:sz w:val="28"/>
          <w:szCs w:val="28"/>
          <w:lang w:val="uk-UA"/>
        </w:rPr>
        <w:t>30% – домашніх тварин</w:t>
      </w:r>
      <w:r w:rsidRPr="003B673C">
        <w:rPr>
          <w:rFonts w:ascii="Times New Roman" w:hAnsi="Times New Roman" w:cs="Times New Roman"/>
          <w:sz w:val="28"/>
          <w:szCs w:val="28"/>
          <w:lang w:val="uk-UA"/>
        </w:rPr>
        <w:t xml:space="preserve">; </w:t>
      </w:r>
      <w:r w:rsidR="007E5520" w:rsidRPr="003B673C">
        <w:rPr>
          <w:rFonts w:ascii="Times New Roman" w:hAnsi="Times New Roman" w:cs="Times New Roman"/>
          <w:sz w:val="28"/>
          <w:szCs w:val="28"/>
          <w:lang w:val="uk-UA"/>
        </w:rPr>
        <w:t>20% – улюбленої їжі чи комфорту.</w:t>
      </w:r>
      <w:r w:rsidRPr="003B673C">
        <w:rPr>
          <w:rFonts w:ascii="Times New Roman" w:hAnsi="Times New Roman" w:cs="Times New Roman"/>
          <w:sz w:val="28"/>
          <w:szCs w:val="28"/>
          <w:lang w:val="uk-UA"/>
        </w:rPr>
        <w:t xml:space="preserve"> На пункт і «д</w:t>
      </w:r>
      <w:r w:rsidR="007E5520" w:rsidRPr="003B673C">
        <w:rPr>
          <w:rFonts w:ascii="Times New Roman" w:hAnsi="Times New Roman" w:cs="Times New Roman"/>
          <w:sz w:val="28"/>
          <w:szCs w:val="28"/>
          <w:lang w:val="uk-UA"/>
        </w:rPr>
        <w:t>обре, що залишилося</w:t>
      </w:r>
      <w:r w:rsidRPr="003B673C">
        <w:rPr>
          <w:rFonts w:ascii="Times New Roman" w:hAnsi="Times New Roman" w:cs="Times New Roman"/>
          <w:sz w:val="28"/>
          <w:szCs w:val="28"/>
          <w:lang w:val="uk-UA"/>
        </w:rPr>
        <w:t xml:space="preserve">» </w:t>
      </w:r>
      <w:r w:rsidR="007E5520" w:rsidRPr="003B673C">
        <w:rPr>
          <w:rFonts w:ascii="Times New Roman" w:hAnsi="Times New Roman" w:cs="Times New Roman"/>
          <w:sz w:val="28"/>
          <w:szCs w:val="28"/>
          <w:lang w:val="uk-UA"/>
        </w:rPr>
        <w:t xml:space="preserve">40% </w:t>
      </w:r>
      <w:r w:rsidRPr="003B673C">
        <w:rPr>
          <w:rFonts w:ascii="Times New Roman" w:hAnsi="Times New Roman" w:cs="Times New Roman"/>
          <w:sz w:val="28"/>
          <w:szCs w:val="28"/>
          <w:lang w:val="uk-UA"/>
        </w:rPr>
        <w:t>вказали</w:t>
      </w:r>
      <w:r w:rsidR="007E5520" w:rsidRPr="003B673C">
        <w:rPr>
          <w:rFonts w:ascii="Times New Roman" w:hAnsi="Times New Roman" w:cs="Times New Roman"/>
          <w:sz w:val="28"/>
          <w:szCs w:val="28"/>
          <w:lang w:val="uk-UA"/>
        </w:rPr>
        <w:t xml:space="preserve"> домашні обов’язки</w:t>
      </w:r>
      <w:r w:rsidRPr="003B673C">
        <w:rPr>
          <w:rFonts w:ascii="Times New Roman" w:hAnsi="Times New Roman" w:cs="Times New Roman"/>
          <w:sz w:val="28"/>
          <w:szCs w:val="28"/>
          <w:lang w:val="uk-UA"/>
        </w:rPr>
        <w:t xml:space="preserve">; </w:t>
      </w:r>
      <w:r w:rsidR="007E5520" w:rsidRPr="003B673C">
        <w:rPr>
          <w:rFonts w:ascii="Times New Roman" w:hAnsi="Times New Roman" w:cs="Times New Roman"/>
          <w:sz w:val="28"/>
          <w:szCs w:val="28"/>
          <w:lang w:val="uk-UA"/>
        </w:rPr>
        <w:t>35% – школа</w:t>
      </w:r>
      <w:r w:rsidRPr="003B673C">
        <w:rPr>
          <w:rFonts w:ascii="Times New Roman" w:hAnsi="Times New Roman" w:cs="Times New Roman"/>
          <w:sz w:val="28"/>
          <w:szCs w:val="28"/>
          <w:lang w:val="uk-UA"/>
        </w:rPr>
        <w:t xml:space="preserve">; </w:t>
      </w:r>
      <w:r w:rsidR="007E5520" w:rsidRPr="003B673C">
        <w:rPr>
          <w:rFonts w:ascii="Times New Roman" w:hAnsi="Times New Roman" w:cs="Times New Roman"/>
          <w:sz w:val="28"/>
          <w:szCs w:val="28"/>
          <w:lang w:val="uk-UA"/>
        </w:rPr>
        <w:t>25% – правила й обмеження.</w:t>
      </w:r>
    </w:p>
    <w:p w:rsidR="007E5520" w:rsidRPr="003B673C" w:rsidRDefault="00F260CB" w:rsidP="00F260CB">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При описі</w:t>
      </w:r>
      <w:r w:rsidR="007E5520" w:rsidRPr="003B673C">
        <w:rPr>
          <w:rFonts w:ascii="Times New Roman" w:hAnsi="Times New Roman" w:cs="Times New Roman"/>
          <w:sz w:val="28"/>
          <w:szCs w:val="28"/>
          <w:lang w:val="uk-UA"/>
        </w:rPr>
        <w:t xml:space="preserve"> інопланетної тварини</w:t>
      </w:r>
      <w:r w:rsidRPr="003B673C">
        <w:rPr>
          <w:rFonts w:ascii="Times New Roman" w:hAnsi="Times New Roman" w:cs="Times New Roman"/>
          <w:sz w:val="28"/>
          <w:szCs w:val="28"/>
          <w:lang w:val="uk-UA"/>
        </w:rPr>
        <w:t xml:space="preserve"> </w:t>
      </w:r>
      <w:r w:rsidR="007E5520" w:rsidRPr="003B673C">
        <w:rPr>
          <w:rFonts w:ascii="Times New Roman" w:hAnsi="Times New Roman" w:cs="Times New Roman"/>
          <w:sz w:val="28"/>
          <w:szCs w:val="28"/>
          <w:lang w:val="uk-UA"/>
        </w:rPr>
        <w:t xml:space="preserve">50% </w:t>
      </w:r>
      <w:r w:rsidRPr="003B673C">
        <w:rPr>
          <w:rFonts w:ascii="Times New Roman" w:hAnsi="Times New Roman" w:cs="Times New Roman"/>
          <w:sz w:val="28"/>
          <w:szCs w:val="28"/>
          <w:lang w:val="uk-UA"/>
        </w:rPr>
        <w:t>описали</w:t>
      </w:r>
      <w:r w:rsidR="007E5520" w:rsidRPr="003B673C">
        <w:rPr>
          <w:rFonts w:ascii="Times New Roman" w:hAnsi="Times New Roman" w:cs="Times New Roman"/>
          <w:sz w:val="28"/>
          <w:szCs w:val="28"/>
          <w:lang w:val="uk-UA"/>
        </w:rPr>
        <w:t xml:space="preserve"> тварину як велику і могутню, 40% – маленьку і милу, 10% – фантастичну істоту.</w:t>
      </w:r>
      <w:r w:rsidRPr="003B673C">
        <w:rPr>
          <w:rFonts w:ascii="Times New Roman" w:hAnsi="Times New Roman" w:cs="Times New Roman"/>
          <w:sz w:val="28"/>
          <w:szCs w:val="28"/>
          <w:lang w:val="uk-UA"/>
        </w:rPr>
        <w:t xml:space="preserve"> У якості м</w:t>
      </w:r>
      <w:r w:rsidR="007E5520" w:rsidRPr="003B673C">
        <w:rPr>
          <w:rFonts w:ascii="Times New Roman" w:hAnsi="Times New Roman" w:cs="Times New Roman"/>
          <w:sz w:val="28"/>
          <w:szCs w:val="28"/>
          <w:lang w:val="uk-UA"/>
        </w:rPr>
        <w:t>ісц</w:t>
      </w:r>
      <w:r w:rsidRPr="003B673C">
        <w:rPr>
          <w:rFonts w:ascii="Times New Roman" w:hAnsi="Times New Roman" w:cs="Times New Roman"/>
          <w:sz w:val="28"/>
          <w:szCs w:val="28"/>
          <w:lang w:val="uk-UA"/>
        </w:rPr>
        <w:t>я</w:t>
      </w:r>
      <w:r w:rsidR="007E5520" w:rsidRPr="003B673C">
        <w:rPr>
          <w:rFonts w:ascii="Times New Roman" w:hAnsi="Times New Roman" w:cs="Times New Roman"/>
          <w:sz w:val="28"/>
          <w:szCs w:val="28"/>
          <w:lang w:val="uk-UA"/>
        </w:rPr>
        <w:t xml:space="preserve"> проживання більшість (70%) </w:t>
      </w:r>
      <w:r w:rsidRPr="003B673C">
        <w:rPr>
          <w:rFonts w:ascii="Times New Roman" w:hAnsi="Times New Roman" w:cs="Times New Roman"/>
          <w:sz w:val="28"/>
          <w:szCs w:val="28"/>
          <w:lang w:val="uk-UA"/>
        </w:rPr>
        <w:t>запропонувала</w:t>
      </w:r>
      <w:r w:rsidR="007E5520" w:rsidRPr="003B673C">
        <w:rPr>
          <w:rFonts w:ascii="Times New Roman" w:hAnsi="Times New Roman" w:cs="Times New Roman"/>
          <w:sz w:val="28"/>
          <w:szCs w:val="28"/>
          <w:lang w:val="uk-UA"/>
        </w:rPr>
        <w:t xml:space="preserve"> середовище, схоже на Землю (ліс, вода), 30% </w:t>
      </w:r>
      <w:r w:rsidRPr="003B673C">
        <w:rPr>
          <w:rFonts w:ascii="Times New Roman" w:hAnsi="Times New Roman" w:cs="Times New Roman"/>
          <w:sz w:val="28"/>
          <w:szCs w:val="28"/>
          <w:lang w:val="uk-UA"/>
        </w:rPr>
        <w:t>- створили</w:t>
      </w:r>
      <w:r w:rsidR="007E5520" w:rsidRPr="003B673C">
        <w:rPr>
          <w:rFonts w:ascii="Times New Roman" w:hAnsi="Times New Roman" w:cs="Times New Roman"/>
          <w:sz w:val="28"/>
          <w:szCs w:val="28"/>
          <w:lang w:val="uk-UA"/>
        </w:rPr>
        <w:t xml:space="preserve"> незвичні умови (газові планети, лавові поля).</w:t>
      </w:r>
      <w:r w:rsidRPr="003B673C">
        <w:rPr>
          <w:rFonts w:ascii="Times New Roman" w:hAnsi="Times New Roman" w:cs="Times New Roman"/>
          <w:sz w:val="28"/>
          <w:szCs w:val="28"/>
          <w:lang w:val="uk-UA"/>
        </w:rPr>
        <w:t xml:space="preserve"> В плані х</w:t>
      </w:r>
      <w:r w:rsidR="007E5520" w:rsidRPr="003B673C">
        <w:rPr>
          <w:rFonts w:ascii="Times New Roman" w:hAnsi="Times New Roman" w:cs="Times New Roman"/>
          <w:sz w:val="28"/>
          <w:szCs w:val="28"/>
          <w:lang w:val="uk-UA"/>
        </w:rPr>
        <w:t xml:space="preserve">арчування 60% </w:t>
      </w:r>
      <w:r w:rsidRPr="003B673C">
        <w:rPr>
          <w:rFonts w:ascii="Times New Roman" w:hAnsi="Times New Roman" w:cs="Times New Roman"/>
          <w:sz w:val="28"/>
          <w:szCs w:val="28"/>
          <w:lang w:val="uk-UA"/>
        </w:rPr>
        <w:t>припустили</w:t>
      </w:r>
      <w:r w:rsidR="007E5520" w:rsidRPr="003B673C">
        <w:rPr>
          <w:rFonts w:ascii="Times New Roman" w:hAnsi="Times New Roman" w:cs="Times New Roman"/>
          <w:sz w:val="28"/>
          <w:szCs w:val="28"/>
          <w:lang w:val="uk-UA"/>
        </w:rPr>
        <w:t>, що тварина їсть рослини або просту їжу, 40% у</w:t>
      </w:r>
      <w:r w:rsidRPr="003B673C">
        <w:rPr>
          <w:rFonts w:ascii="Times New Roman" w:hAnsi="Times New Roman" w:cs="Times New Roman"/>
          <w:sz w:val="28"/>
          <w:szCs w:val="28"/>
          <w:lang w:val="uk-UA"/>
        </w:rPr>
        <w:t>явили</w:t>
      </w:r>
      <w:r w:rsidR="007E5520" w:rsidRPr="003B673C">
        <w:rPr>
          <w:rFonts w:ascii="Times New Roman" w:hAnsi="Times New Roman" w:cs="Times New Roman"/>
          <w:sz w:val="28"/>
          <w:szCs w:val="28"/>
          <w:lang w:val="uk-UA"/>
        </w:rPr>
        <w:t xml:space="preserve"> її як хижака.</w:t>
      </w:r>
    </w:p>
    <w:p w:rsidR="007E5520" w:rsidRPr="003B673C" w:rsidRDefault="00F260CB" w:rsidP="00F260CB">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На питання</w:t>
      </w:r>
      <w:r w:rsidR="007E5520" w:rsidRPr="003B673C">
        <w:rPr>
          <w:rFonts w:ascii="Times New Roman" w:hAnsi="Times New Roman" w:cs="Times New Roman"/>
          <w:sz w:val="28"/>
          <w:szCs w:val="28"/>
          <w:lang w:val="uk-UA"/>
        </w:rPr>
        <w:t xml:space="preserve"> інопланетянин</w:t>
      </w:r>
      <w:r w:rsidRPr="003B673C">
        <w:rPr>
          <w:rFonts w:ascii="Times New Roman" w:hAnsi="Times New Roman" w:cs="Times New Roman"/>
          <w:sz w:val="28"/>
          <w:szCs w:val="28"/>
          <w:lang w:val="uk-UA"/>
        </w:rPr>
        <w:t xml:space="preserve">а, </w:t>
      </w:r>
      <w:r w:rsidR="007E5520" w:rsidRPr="003B673C">
        <w:rPr>
          <w:rFonts w:ascii="Times New Roman" w:hAnsi="Times New Roman" w:cs="Times New Roman"/>
          <w:sz w:val="28"/>
          <w:szCs w:val="28"/>
          <w:lang w:val="uk-UA"/>
        </w:rPr>
        <w:t>70% учнів скажуть, що хороших людей більше</w:t>
      </w:r>
      <w:r w:rsidRPr="003B673C">
        <w:rPr>
          <w:rFonts w:ascii="Times New Roman" w:hAnsi="Times New Roman" w:cs="Times New Roman"/>
          <w:sz w:val="28"/>
          <w:szCs w:val="28"/>
          <w:lang w:val="uk-UA"/>
        </w:rPr>
        <w:t xml:space="preserve">, </w:t>
      </w:r>
      <w:r w:rsidR="007E5520" w:rsidRPr="003B673C">
        <w:rPr>
          <w:rFonts w:ascii="Times New Roman" w:hAnsi="Times New Roman" w:cs="Times New Roman"/>
          <w:sz w:val="28"/>
          <w:szCs w:val="28"/>
          <w:lang w:val="uk-UA"/>
        </w:rPr>
        <w:t>20% вагатимуться</w:t>
      </w:r>
      <w:r w:rsidRPr="003B673C">
        <w:rPr>
          <w:rFonts w:ascii="Times New Roman" w:hAnsi="Times New Roman" w:cs="Times New Roman"/>
          <w:sz w:val="28"/>
          <w:szCs w:val="28"/>
          <w:lang w:val="uk-UA"/>
        </w:rPr>
        <w:t xml:space="preserve">, </w:t>
      </w:r>
      <w:r w:rsidR="007E5520" w:rsidRPr="003B673C">
        <w:rPr>
          <w:rFonts w:ascii="Times New Roman" w:hAnsi="Times New Roman" w:cs="Times New Roman"/>
          <w:sz w:val="28"/>
          <w:szCs w:val="28"/>
          <w:lang w:val="uk-UA"/>
        </w:rPr>
        <w:t>10% висловлять негативну думку (що більше поганих).</w:t>
      </w:r>
      <w:r w:rsidRPr="003B673C">
        <w:rPr>
          <w:rFonts w:ascii="Times New Roman" w:hAnsi="Times New Roman" w:cs="Times New Roman"/>
          <w:sz w:val="28"/>
          <w:szCs w:val="28"/>
          <w:lang w:val="uk-UA"/>
        </w:rPr>
        <w:t xml:space="preserve"> Останні дві категорії – якраз можуть вказувати на потенційних жертв кібербулінгу. В плані с</w:t>
      </w:r>
      <w:r w:rsidR="007E5520" w:rsidRPr="003B673C">
        <w:rPr>
          <w:rFonts w:ascii="Times New Roman" w:hAnsi="Times New Roman" w:cs="Times New Roman"/>
          <w:sz w:val="28"/>
          <w:szCs w:val="28"/>
          <w:lang w:val="uk-UA"/>
        </w:rPr>
        <w:t>амооцінк</w:t>
      </w:r>
      <w:r w:rsidRPr="003B673C">
        <w:rPr>
          <w:rFonts w:ascii="Times New Roman" w:hAnsi="Times New Roman" w:cs="Times New Roman"/>
          <w:sz w:val="28"/>
          <w:szCs w:val="28"/>
          <w:lang w:val="uk-UA"/>
        </w:rPr>
        <w:t xml:space="preserve">и </w:t>
      </w:r>
      <w:r w:rsidR="007E5520" w:rsidRPr="003B673C">
        <w:rPr>
          <w:rFonts w:ascii="Times New Roman" w:hAnsi="Times New Roman" w:cs="Times New Roman"/>
          <w:sz w:val="28"/>
          <w:szCs w:val="28"/>
          <w:lang w:val="uk-UA"/>
        </w:rPr>
        <w:t>60% вважа</w:t>
      </w:r>
      <w:r w:rsidRPr="003B673C">
        <w:rPr>
          <w:rFonts w:ascii="Times New Roman" w:hAnsi="Times New Roman" w:cs="Times New Roman"/>
          <w:sz w:val="28"/>
          <w:szCs w:val="28"/>
          <w:lang w:val="uk-UA"/>
        </w:rPr>
        <w:t>ють</w:t>
      </w:r>
      <w:r w:rsidR="007E5520" w:rsidRPr="003B673C">
        <w:rPr>
          <w:rFonts w:ascii="Times New Roman" w:hAnsi="Times New Roman" w:cs="Times New Roman"/>
          <w:sz w:val="28"/>
          <w:szCs w:val="28"/>
          <w:lang w:val="uk-UA"/>
        </w:rPr>
        <w:t xml:space="preserve"> себе добрими, розумними та уважними</w:t>
      </w:r>
      <w:r w:rsidRPr="003B673C">
        <w:rPr>
          <w:rFonts w:ascii="Times New Roman" w:hAnsi="Times New Roman" w:cs="Times New Roman"/>
          <w:sz w:val="28"/>
          <w:szCs w:val="28"/>
          <w:lang w:val="uk-UA"/>
        </w:rPr>
        <w:t xml:space="preserve">, </w:t>
      </w:r>
      <w:r w:rsidR="007E5520" w:rsidRPr="003B673C">
        <w:rPr>
          <w:rFonts w:ascii="Times New Roman" w:hAnsi="Times New Roman" w:cs="Times New Roman"/>
          <w:sz w:val="28"/>
          <w:szCs w:val="28"/>
          <w:lang w:val="uk-UA"/>
        </w:rPr>
        <w:t>30% концентруються на позитивних якостях, але визнають свої недоліки</w:t>
      </w:r>
      <w:r w:rsidRPr="003B673C">
        <w:rPr>
          <w:rFonts w:ascii="Times New Roman" w:hAnsi="Times New Roman" w:cs="Times New Roman"/>
          <w:sz w:val="28"/>
          <w:szCs w:val="28"/>
          <w:lang w:val="uk-UA"/>
        </w:rPr>
        <w:t xml:space="preserve">, тоді як </w:t>
      </w:r>
      <w:r w:rsidR="007E5520" w:rsidRPr="003B673C">
        <w:rPr>
          <w:rFonts w:ascii="Times New Roman" w:hAnsi="Times New Roman" w:cs="Times New Roman"/>
          <w:sz w:val="28"/>
          <w:szCs w:val="28"/>
          <w:lang w:val="uk-UA"/>
        </w:rPr>
        <w:t>10% ма</w:t>
      </w:r>
      <w:r w:rsidRPr="003B673C">
        <w:rPr>
          <w:rFonts w:ascii="Times New Roman" w:hAnsi="Times New Roman" w:cs="Times New Roman"/>
          <w:sz w:val="28"/>
          <w:szCs w:val="28"/>
          <w:lang w:val="uk-UA"/>
        </w:rPr>
        <w:t>ють</w:t>
      </w:r>
      <w:r w:rsidR="007E5520" w:rsidRPr="003B673C">
        <w:rPr>
          <w:rFonts w:ascii="Times New Roman" w:hAnsi="Times New Roman" w:cs="Times New Roman"/>
          <w:sz w:val="28"/>
          <w:szCs w:val="28"/>
          <w:lang w:val="uk-UA"/>
        </w:rPr>
        <w:t xml:space="preserve"> занижену самооцінку або висловлять сумнів у своїх чеснотах.</w:t>
      </w:r>
      <w:r w:rsidRPr="003B673C">
        <w:rPr>
          <w:rFonts w:ascii="Times New Roman" w:hAnsi="Times New Roman" w:cs="Times New Roman"/>
          <w:sz w:val="28"/>
          <w:szCs w:val="28"/>
          <w:lang w:val="uk-UA"/>
        </w:rPr>
        <w:t xml:space="preserve"> І більша частка </w:t>
      </w:r>
      <w:r w:rsidR="001D6C2A" w:rsidRPr="003B673C">
        <w:rPr>
          <w:rFonts w:ascii="Times New Roman" w:hAnsi="Times New Roman" w:cs="Times New Roman"/>
          <w:sz w:val="28"/>
          <w:szCs w:val="28"/>
          <w:lang w:val="uk-UA"/>
        </w:rPr>
        <w:t>із 10% дітей як раз входять до категорії, що стали жертвами кібербулінгу.</w:t>
      </w:r>
    </w:p>
    <w:p w:rsidR="007E5520" w:rsidRPr="003B673C" w:rsidRDefault="001D6C2A" w:rsidP="001D6C2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При оцінці навчання, </w:t>
      </w:r>
      <w:r w:rsidR="007E5520" w:rsidRPr="003B673C">
        <w:rPr>
          <w:rFonts w:ascii="Times New Roman" w:hAnsi="Times New Roman" w:cs="Times New Roman"/>
          <w:sz w:val="28"/>
          <w:szCs w:val="28"/>
          <w:lang w:val="uk-UA"/>
        </w:rPr>
        <w:t>50% оберуть 4–5 днів, 30% – 3 дні, 20% – 6–7 днів на тиждень</w:t>
      </w:r>
      <w:r w:rsidRPr="003B673C">
        <w:rPr>
          <w:rFonts w:ascii="Times New Roman" w:hAnsi="Times New Roman" w:cs="Times New Roman"/>
          <w:sz w:val="28"/>
          <w:szCs w:val="28"/>
          <w:lang w:val="uk-UA"/>
        </w:rPr>
        <w:t>, а с</w:t>
      </w:r>
      <w:r w:rsidR="007E5520" w:rsidRPr="003B673C">
        <w:rPr>
          <w:rFonts w:ascii="Times New Roman" w:hAnsi="Times New Roman" w:cs="Times New Roman"/>
          <w:sz w:val="28"/>
          <w:szCs w:val="28"/>
          <w:lang w:val="uk-UA"/>
        </w:rPr>
        <w:t>посіб навчання</w:t>
      </w:r>
      <w:r w:rsidRPr="003B673C">
        <w:rPr>
          <w:rFonts w:ascii="Times New Roman" w:hAnsi="Times New Roman" w:cs="Times New Roman"/>
          <w:sz w:val="28"/>
          <w:szCs w:val="28"/>
          <w:lang w:val="uk-UA"/>
        </w:rPr>
        <w:t xml:space="preserve"> –</w:t>
      </w:r>
      <w:r w:rsidR="007E5520" w:rsidRPr="003B673C">
        <w:rPr>
          <w:rFonts w:ascii="Times New Roman" w:hAnsi="Times New Roman" w:cs="Times New Roman"/>
          <w:sz w:val="28"/>
          <w:szCs w:val="28"/>
          <w:lang w:val="uk-UA"/>
        </w:rPr>
        <w:t xml:space="preserve"> 70% нададуть перевагу спільному навчанню, 30% оберуть індивідуальну форму.</w:t>
      </w:r>
    </w:p>
    <w:p w:rsidR="007E5520" w:rsidRPr="003B673C" w:rsidRDefault="001D6C2A" w:rsidP="001D6C2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Таким чином, д</w:t>
      </w:r>
      <w:r w:rsidR="007E5520" w:rsidRPr="003B673C">
        <w:rPr>
          <w:rFonts w:ascii="Times New Roman" w:hAnsi="Times New Roman" w:cs="Times New Roman"/>
          <w:sz w:val="28"/>
          <w:szCs w:val="28"/>
          <w:lang w:val="uk-UA"/>
        </w:rPr>
        <w:t>іти схильні обирати знайомих і приємних людей у команду.</w:t>
      </w:r>
      <w:r w:rsidRPr="003B673C">
        <w:rPr>
          <w:rFonts w:ascii="Times New Roman" w:hAnsi="Times New Roman" w:cs="Times New Roman"/>
          <w:sz w:val="28"/>
          <w:szCs w:val="28"/>
          <w:lang w:val="uk-UA"/>
        </w:rPr>
        <w:t xml:space="preserve"> </w:t>
      </w:r>
      <w:r w:rsidR="007E5520" w:rsidRPr="003B673C">
        <w:rPr>
          <w:rFonts w:ascii="Times New Roman" w:hAnsi="Times New Roman" w:cs="Times New Roman"/>
          <w:sz w:val="28"/>
          <w:szCs w:val="28"/>
          <w:lang w:val="uk-UA"/>
        </w:rPr>
        <w:t>Значна частина учнів обирає сучасні гаджети як найважливіші речі.</w:t>
      </w:r>
      <w:r w:rsidRPr="003B673C">
        <w:rPr>
          <w:rFonts w:ascii="Times New Roman" w:hAnsi="Times New Roman" w:cs="Times New Roman"/>
          <w:sz w:val="28"/>
          <w:szCs w:val="28"/>
          <w:lang w:val="uk-UA"/>
        </w:rPr>
        <w:t xml:space="preserve"> </w:t>
      </w:r>
      <w:r w:rsidR="007E5520" w:rsidRPr="003B673C">
        <w:rPr>
          <w:rFonts w:ascii="Times New Roman" w:hAnsi="Times New Roman" w:cs="Times New Roman"/>
          <w:sz w:val="28"/>
          <w:szCs w:val="28"/>
          <w:lang w:val="uk-UA"/>
        </w:rPr>
        <w:t>У описі тварин і взаємодії з інопланетянами учні демонструють високий рівень уяви.</w:t>
      </w:r>
      <w:r w:rsidRPr="003B673C">
        <w:rPr>
          <w:rFonts w:ascii="Times New Roman" w:hAnsi="Times New Roman" w:cs="Times New Roman"/>
          <w:sz w:val="28"/>
          <w:szCs w:val="28"/>
          <w:lang w:val="uk-UA"/>
        </w:rPr>
        <w:t xml:space="preserve"> </w:t>
      </w:r>
      <w:r w:rsidR="007E5520" w:rsidRPr="003B673C">
        <w:rPr>
          <w:rFonts w:ascii="Times New Roman" w:hAnsi="Times New Roman" w:cs="Times New Roman"/>
          <w:sz w:val="28"/>
          <w:szCs w:val="28"/>
          <w:lang w:val="uk-UA"/>
        </w:rPr>
        <w:t>Більшість вважають, що хороших людей більше, і високо оцінюють себе.</w:t>
      </w:r>
      <w:r w:rsidRPr="003B673C">
        <w:rPr>
          <w:rFonts w:ascii="Times New Roman" w:hAnsi="Times New Roman" w:cs="Times New Roman"/>
          <w:sz w:val="28"/>
          <w:szCs w:val="28"/>
          <w:lang w:val="uk-UA"/>
        </w:rPr>
        <w:t xml:space="preserve"> Крім того, д</w:t>
      </w:r>
      <w:r w:rsidR="007E5520" w:rsidRPr="003B673C">
        <w:rPr>
          <w:rFonts w:ascii="Times New Roman" w:hAnsi="Times New Roman" w:cs="Times New Roman"/>
          <w:sz w:val="28"/>
          <w:szCs w:val="28"/>
          <w:lang w:val="uk-UA"/>
        </w:rPr>
        <w:t>іти схильні до спільної діяльності, хоча існує частка, яка обирає індивідуальний шлях.</w:t>
      </w:r>
      <w:r w:rsidRPr="003B673C">
        <w:rPr>
          <w:rFonts w:ascii="Times New Roman" w:hAnsi="Times New Roman" w:cs="Times New Roman"/>
          <w:sz w:val="28"/>
          <w:szCs w:val="28"/>
          <w:lang w:val="uk-UA"/>
        </w:rPr>
        <w:t xml:space="preserve"> В більшості випадків діти-жертви кібербулінгу мали низьку самооцінку, обирали варіанти мінімального навчання в школі чи взагалі індивідуальну форму, неіснуючу тварину і середовище ї проживання представляли як ворожі і загрозливі для себе.</w:t>
      </w:r>
    </w:p>
    <w:p w:rsidR="008A406F" w:rsidRPr="003B673C" w:rsidRDefault="008A406F" w:rsidP="008A406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lastRenderedPageBreak/>
        <w:t xml:space="preserve">Як зазначалось раніше, тест «Неіснуюча тварина» </w:t>
      </w:r>
      <w:r w:rsidRPr="00800591">
        <w:rPr>
          <w:rFonts w:ascii="Times New Roman" w:hAnsi="Times New Roman" w:cs="Times New Roman"/>
          <w:sz w:val="28"/>
          <w:szCs w:val="28"/>
          <w:lang w:val="uk-UA"/>
        </w:rPr>
        <w:t xml:space="preserve">може бути використаний як додатковий інструмент для діагностики </w:t>
      </w:r>
      <w:r w:rsidR="00800591">
        <w:rPr>
          <w:rFonts w:ascii="Times New Roman" w:hAnsi="Times New Roman" w:cs="Times New Roman"/>
          <w:sz w:val="28"/>
          <w:szCs w:val="28"/>
          <w:lang w:val="uk-UA"/>
        </w:rPr>
        <w:t xml:space="preserve">особливостей особистості </w:t>
      </w:r>
      <w:r w:rsidRPr="00800591">
        <w:rPr>
          <w:rFonts w:ascii="Times New Roman" w:hAnsi="Times New Roman" w:cs="Times New Roman"/>
          <w:sz w:val="28"/>
          <w:szCs w:val="28"/>
          <w:highlight w:val="lightGray"/>
          <w:lang w:val="uk-UA"/>
        </w:rPr>
        <w:t>того, чи є дитина жертвою кібербулінгу</w:t>
      </w:r>
      <w:r w:rsidRPr="00800591">
        <w:rPr>
          <w:rFonts w:ascii="Times New Roman" w:hAnsi="Times New Roman" w:cs="Times New Roman"/>
          <w:sz w:val="28"/>
          <w:szCs w:val="28"/>
          <w:lang w:val="uk-UA"/>
        </w:rPr>
        <w:t>, оскільки він</w:t>
      </w:r>
      <w:r w:rsidRPr="003B673C">
        <w:rPr>
          <w:rFonts w:ascii="Times New Roman" w:hAnsi="Times New Roman" w:cs="Times New Roman"/>
          <w:sz w:val="28"/>
          <w:szCs w:val="28"/>
          <w:lang w:val="uk-UA"/>
        </w:rPr>
        <w:t xml:space="preserve"> допомагає виявити емоційний стан, приховані страхи, тривоги або агресію. </w:t>
      </w:r>
      <w:r w:rsidRPr="00800591">
        <w:rPr>
          <w:rFonts w:ascii="Times New Roman" w:hAnsi="Times New Roman" w:cs="Times New Roman"/>
          <w:sz w:val="28"/>
          <w:szCs w:val="28"/>
          <w:highlight w:val="lightGray"/>
          <w:lang w:val="uk-UA"/>
        </w:rPr>
        <w:t>Діти, які переживають кібербулінг, часто мають проблеми з вираженням своїх почуттів словами, тому проективна методика дає можливість виявити ці переживання через творчий процес.</w:t>
      </w:r>
    </w:p>
    <w:p w:rsidR="001F32F8" w:rsidRPr="003B673C" w:rsidRDefault="001F32F8" w:rsidP="001F32F8">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Провівши тест «Неіснуюча тварина» серед 102 дітей, було виявлено, що близько 20% з них (приблизно 20 осіб) мають </w:t>
      </w:r>
      <w:r w:rsidR="00800591">
        <w:rPr>
          <w:rFonts w:ascii="Times New Roman" w:hAnsi="Times New Roman" w:cs="Times New Roman"/>
          <w:sz w:val="28"/>
          <w:szCs w:val="28"/>
          <w:lang w:val="uk-UA"/>
        </w:rPr>
        <w:t xml:space="preserve">ознаки </w:t>
      </w:r>
      <w:r w:rsidR="00800591" w:rsidRPr="00800591">
        <w:rPr>
          <w:rFonts w:ascii="Times New Roman" w:hAnsi="Times New Roman" w:cs="Times New Roman"/>
          <w:sz w:val="28"/>
          <w:szCs w:val="28"/>
          <w:highlight w:val="green"/>
          <w:lang w:val="uk-UA"/>
        </w:rPr>
        <w:t>тривожності та агесивності</w:t>
      </w:r>
      <w:r w:rsidRPr="003B673C">
        <w:rPr>
          <w:rFonts w:ascii="Times New Roman" w:hAnsi="Times New Roman" w:cs="Times New Roman"/>
          <w:sz w:val="28"/>
          <w:szCs w:val="28"/>
          <w:lang w:val="uk-UA"/>
        </w:rPr>
        <w:t xml:space="preserve"> </w:t>
      </w:r>
      <w:r w:rsidRPr="00800591">
        <w:rPr>
          <w:rFonts w:ascii="Times New Roman" w:hAnsi="Times New Roman" w:cs="Times New Roman"/>
          <w:sz w:val="28"/>
          <w:szCs w:val="28"/>
          <w:highlight w:val="lightGray"/>
          <w:lang w:val="uk-UA"/>
        </w:rPr>
        <w:t>того, що вони є жертвами кібербулінгу</w:t>
      </w:r>
      <w:r w:rsidRPr="003B673C">
        <w:rPr>
          <w:rFonts w:ascii="Times New Roman" w:hAnsi="Times New Roman" w:cs="Times New Roman"/>
          <w:sz w:val="28"/>
          <w:szCs w:val="28"/>
          <w:lang w:val="uk-UA"/>
        </w:rPr>
        <w:t>. Ці висновки базуються на ключових спостереженнях під час аналізу малюнків і відповідей дітей.</w:t>
      </w:r>
    </w:p>
    <w:p w:rsidR="001F32F8" w:rsidRPr="003B673C" w:rsidRDefault="001F32F8" w:rsidP="001F32F8">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Ознаки кібербулінгу, виявлені в тесті:</w:t>
      </w:r>
    </w:p>
    <w:p w:rsidR="001F32F8" w:rsidRPr="003B673C" w:rsidRDefault="001F32F8" w:rsidP="001F32F8">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Агресивна або хижа тварина: У малюнках 12% дітей (12 осіб) були присутні істоти з агресивними чи хижими рисами, що може свідчити про емоцію агресії як захисну реакцію на булінг.</w:t>
      </w:r>
    </w:p>
    <w:p w:rsidR="001F32F8" w:rsidRPr="003B673C" w:rsidRDefault="001F32F8" w:rsidP="001F32F8">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Слабкість або пасивність: У 8% дітей (8 осіб) зображення тварин мали ознаки безпорадності, наприклад, знерухомленість, нерозвинені крила чи лапи, що свідчить про почуття ізоляції та страху.</w:t>
      </w:r>
    </w:p>
    <w:p w:rsidR="001F32F8" w:rsidRPr="003B673C" w:rsidRDefault="001F32F8" w:rsidP="001F32F8">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Контекст малюнка: Близько 15% дітей (15 осіб) зобразили своїх тварин у недружньому середовищі – темному чи ворожому просторі. Це може відображати негативний вплив кібербулінгу та відчуття ізоляції чи небезпеки.</w:t>
      </w:r>
    </w:p>
    <w:p w:rsidR="001F32F8" w:rsidRPr="003B673C" w:rsidRDefault="001F32F8" w:rsidP="001F32F8">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Назва і опис тварини: У 10% дітей (10 осіб) назви тварин, як-от «Самотник», «Жертва» або опис страху й постійного ховання, чітко вказували на занижену самооцінку, відчуття безпорадності чи соціальну ізоляцію.</w:t>
      </w:r>
    </w:p>
    <w:p w:rsidR="001F32F8" w:rsidRPr="003B673C" w:rsidRDefault="001F32F8" w:rsidP="001F32F8">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Елементи захисту: Діти, які додали елементи захисту, такі як колючки, броня або товста шкіра, становили 18% (18 осіб). Це свідчить про їхню спробу «захиститися» від зовнішніх негативних впливів, часто пов’язаних із булінгом.</w:t>
      </w:r>
    </w:p>
    <w:p w:rsidR="001F32F8" w:rsidRPr="003B673C" w:rsidRDefault="001F32F8" w:rsidP="001F32F8">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lastRenderedPageBreak/>
        <w:t>- Використання темних кольорів: Темні тони, агресивні лінії або похмурі малюнки були помічені у 20% дітей (20 осіб), що може свідчити про тривожні чи депресивні стани, пов’язані з переживанням кібербулінгу.</w:t>
      </w:r>
    </w:p>
    <w:p w:rsidR="001F32F8" w:rsidRPr="003B673C" w:rsidRDefault="001F32F8" w:rsidP="001F32F8">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Відповідно, результати тесту демонструють, що тест «Неіснуюча тварина» може бути ефективним інструментом для ідентифікації дітей, які стали жертвами кібербулінгу. Аналіз малюнків і відповідей дозволяє психологам глибше зрозуміти емоційний стан дітей, виявити приховані тривоги та розробити стратегії для подолання проблеми.</w:t>
      </w:r>
    </w:p>
    <w:p w:rsidR="00771B1B" w:rsidRPr="003B673C" w:rsidRDefault="00771B1B" w:rsidP="00771B1B">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Застосування методики «Сходинки»</w:t>
      </w:r>
      <w:r w:rsidR="00800591">
        <w:rPr>
          <w:rFonts w:ascii="Times New Roman" w:hAnsi="Times New Roman" w:cs="Times New Roman"/>
          <w:sz w:val="28"/>
          <w:szCs w:val="28"/>
          <w:lang w:val="uk-UA"/>
        </w:rPr>
        <w:t>з метою вихначення самооцінки</w:t>
      </w:r>
      <w:r w:rsidRPr="003B673C">
        <w:rPr>
          <w:rFonts w:ascii="Times New Roman" w:hAnsi="Times New Roman" w:cs="Times New Roman"/>
          <w:sz w:val="28"/>
          <w:szCs w:val="28"/>
          <w:lang w:val="uk-UA"/>
        </w:rPr>
        <w:t xml:space="preserve"> мало такі результати:</w:t>
      </w:r>
    </w:p>
    <w:p w:rsidR="00771B1B" w:rsidRPr="003B673C" w:rsidRDefault="00771B1B" w:rsidP="00771B1B">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1) Розташування себе на сходинках:</w:t>
      </w:r>
    </w:p>
    <w:p w:rsidR="00771B1B" w:rsidRPr="003B673C" w:rsidRDefault="00771B1B" w:rsidP="00771B1B">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 Жертви кібербулінгу (18 дітей): Значна частина цих дітей розташовує себе на нижніх сходинках, </w:t>
      </w:r>
      <w:r w:rsidR="00E92681" w:rsidRPr="00E92681">
        <w:rPr>
          <w:rFonts w:ascii="Times New Roman" w:hAnsi="Times New Roman" w:cs="Times New Roman"/>
          <w:sz w:val="28"/>
          <w:szCs w:val="28"/>
        </w:rPr>
        <w:t>що може вказувати на низьку самооцінку та почуття власної неповноцінності</w:t>
      </w:r>
      <w:r w:rsidRPr="00E92681">
        <w:rPr>
          <w:rFonts w:ascii="Times New Roman" w:hAnsi="Times New Roman" w:cs="Times New Roman"/>
          <w:sz w:val="28"/>
          <w:szCs w:val="28"/>
          <w:lang w:val="uk-UA"/>
        </w:rPr>
        <w:t>.</w:t>
      </w:r>
      <w:r w:rsidRPr="003B673C">
        <w:rPr>
          <w:rFonts w:ascii="Times New Roman" w:hAnsi="Times New Roman" w:cs="Times New Roman"/>
          <w:sz w:val="28"/>
          <w:szCs w:val="28"/>
          <w:lang w:val="uk-UA"/>
        </w:rPr>
        <w:t xml:space="preserve"> Деякі діти можуть уникати розташування себе на сходах взагалі, що відображає почуття ізоляції чи небажання бути частиною соціальної ієрархії.</w:t>
      </w:r>
    </w:p>
    <w:p w:rsidR="00771B1B" w:rsidRPr="003B673C" w:rsidRDefault="00771B1B" w:rsidP="00771B1B">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Інші діти (84 особи): Більшість дітей, які не є жертвами кібербулінгу, розподіляють себе рівномірно по сходинках, зокрема на середніх і верхніх рівнях, залежно від рівня їхньої самооцінки та соціальної активності.</w:t>
      </w:r>
    </w:p>
    <w:p w:rsidR="00771B1B" w:rsidRPr="003B673C" w:rsidRDefault="00771B1B" w:rsidP="00771B1B">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2) Розташування інших людей:</w:t>
      </w:r>
    </w:p>
    <w:p w:rsidR="00771B1B" w:rsidRPr="003B673C" w:rsidRDefault="00771B1B" w:rsidP="00771B1B">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Жертви кібербулінгу (19 дітей): Ці діти розташовують фігури «агресорів» на вищих сходинках, що відображає страх перед ними або їхнє домінування в сприйнятті дитини. Водночас важливі для них люди (батьки, друзі) можуть займати нижчі рівні або бути виключеними зі схеми, що свідчить про почуття втрати підтримки.</w:t>
      </w:r>
    </w:p>
    <w:p w:rsidR="00771B1B" w:rsidRPr="003B673C" w:rsidRDefault="00771B1B" w:rsidP="00771B1B">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Інші діти: Решта дітей частіше розташовують значущих людей (батьків, друзів) поруч із собою або вище, що відображає їхній позитивний емоційний стан та відчуття підтримки.</w:t>
      </w:r>
    </w:p>
    <w:p w:rsidR="00771B1B" w:rsidRPr="003B673C" w:rsidRDefault="00771B1B" w:rsidP="00771B1B">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3) Додаткові коментарі:</w:t>
      </w:r>
    </w:p>
    <w:p w:rsidR="00771B1B" w:rsidRPr="003B673C" w:rsidRDefault="00771B1B" w:rsidP="00771B1B">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lastRenderedPageBreak/>
        <w:t>- Жертви кібербулінгу: Під час пояснення розташування фігур ці діти можуть згадувати страх, образу або уникати конкретизації, що вказує на їхній дискомфорт та емоційну ізоляцію.</w:t>
      </w:r>
    </w:p>
    <w:p w:rsidR="00771B1B" w:rsidRPr="003B673C" w:rsidRDefault="00771B1B" w:rsidP="00771B1B">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Інші діти: Діти без ознак кібербулінгу можуть активно пояснювати свої рішення, відзначаючи позитивні аспекти відносин із оточенням.</w:t>
      </w:r>
    </w:p>
    <w:p w:rsidR="00771B1B" w:rsidRPr="003B673C" w:rsidRDefault="00771B1B" w:rsidP="00771B1B">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Отже в групі дітей, які піддаються кібербулінгу, домінуватимуть ознаки заниженої самооцінки, емоційної ізоляції та страху перед іншими. Ці діти можуть бачити себе на нижніх рівнях або взагалі не відчувати себе частиною соціальної структури. Разом з тим, інші діти розподілять себе більш різноманітно, демонструючи нормальний або високий рівень самооцінки. Вони частіше зазначатимуть підтримку від значущих людей і не демонструватимуть ознак соціальної ізоляції</w:t>
      </w:r>
    </w:p>
    <w:p w:rsidR="008A406F" w:rsidRPr="003B673C" w:rsidRDefault="001F32F8" w:rsidP="008A406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Таким чином, </w:t>
      </w:r>
      <w:r w:rsidR="008A406F" w:rsidRPr="003B673C">
        <w:rPr>
          <w:rFonts w:ascii="Times New Roman" w:hAnsi="Times New Roman" w:cs="Times New Roman"/>
          <w:sz w:val="28"/>
          <w:szCs w:val="28"/>
          <w:lang w:val="uk-UA"/>
        </w:rPr>
        <w:t>поєднанн</w:t>
      </w:r>
      <w:r w:rsidRPr="003B673C">
        <w:rPr>
          <w:rFonts w:ascii="Times New Roman" w:hAnsi="Times New Roman" w:cs="Times New Roman"/>
          <w:sz w:val="28"/>
          <w:szCs w:val="28"/>
          <w:lang w:val="uk-UA"/>
        </w:rPr>
        <w:t>я різноманітних методик</w:t>
      </w:r>
      <w:r w:rsidR="008A406F" w:rsidRPr="003B673C">
        <w:rPr>
          <w:rFonts w:ascii="Times New Roman" w:hAnsi="Times New Roman" w:cs="Times New Roman"/>
          <w:sz w:val="28"/>
          <w:szCs w:val="28"/>
          <w:lang w:val="uk-UA"/>
        </w:rPr>
        <w:t xml:space="preserve"> </w:t>
      </w:r>
      <w:r w:rsidR="009230B8" w:rsidRPr="003B673C">
        <w:rPr>
          <w:rFonts w:ascii="Times New Roman" w:hAnsi="Times New Roman" w:cs="Times New Roman"/>
          <w:sz w:val="28"/>
          <w:szCs w:val="28"/>
          <w:lang w:val="uk-UA"/>
        </w:rPr>
        <w:t>(</w:t>
      </w:r>
      <w:r w:rsidR="008A406F" w:rsidRPr="003B673C">
        <w:rPr>
          <w:rFonts w:ascii="Times New Roman" w:hAnsi="Times New Roman" w:cs="Times New Roman"/>
          <w:sz w:val="28"/>
          <w:szCs w:val="28"/>
          <w:lang w:val="uk-UA"/>
        </w:rPr>
        <w:t>опитування,</w:t>
      </w:r>
      <w:r w:rsidR="009230B8" w:rsidRPr="003B673C">
        <w:rPr>
          <w:rFonts w:ascii="Times New Roman" w:hAnsi="Times New Roman" w:cs="Times New Roman"/>
          <w:sz w:val="28"/>
          <w:szCs w:val="28"/>
          <w:lang w:val="uk-UA"/>
        </w:rPr>
        <w:t xml:space="preserve"> анкетування,</w:t>
      </w:r>
      <w:r w:rsidR="008A406F" w:rsidRPr="003B673C">
        <w:rPr>
          <w:rFonts w:ascii="Times New Roman" w:hAnsi="Times New Roman" w:cs="Times New Roman"/>
          <w:sz w:val="28"/>
          <w:szCs w:val="28"/>
          <w:lang w:val="uk-UA"/>
        </w:rPr>
        <w:t xml:space="preserve"> спостереження, </w:t>
      </w:r>
      <w:r w:rsidR="009230B8" w:rsidRPr="003B673C">
        <w:rPr>
          <w:rFonts w:ascii="Times New Roman" w:hAnsi="Times New Roman" w:cs="Times New Roman"/>
          <w:sz w:val="28"/>
          <w:szCs w:val="28"/>
          <w:lang w:val="uk-UA"/>
        </w:rPr>
        <w:t xml:space="preserve">проективні тести) </w:t>
      </w:r>
      <w:r w:rsidR="008A406F" w:rsidRPr="003B673C">
        <w:rPr>
          <w:rFonts w:ascii="Times New Roman" w:hAnsi="Times New Roman" w:cs="Times New Roman"/>
          <w:sz w:val="28"/>
          <w:szCs w:val="28"/>
          <w:lang w:val="uk-UA"/>
        </w:rPr>
        <w:t>може дати психологу цінну інформацію про те, чи є дитина жертвою кібербулінгу і як вона реагує на цю ситуацію емоційно.</w:t>
      </w:r>
    </w:p>
    <w:p w:rsidR="007E5520" w:rsidRPr="003B673C" w:rsidRDefault="007E5520" w:rsidP="000A0016">
      <w:pPr>
        <w:spacing w:line="360" w:lineRule="auto"/>
        <w:ind w:firstLine="709"/>
        <w:jc w:val="both"/>
        <w:rPr>
          <w:rFonts w:ascii="Times New Roman" w:hAnsi="Times New Roman" w:cs="Times New Roman"/>
          <w:sz w:val="28"/>
          <w:szCs w:val="28"/>
          <w:lang w:val="uk-UA"/>
        </w:rPr>
      </w:pPr>
    </w:p>
    <w:p w:rsidR="000A0016" w:rsidRPr="003B673C" w:rsidRDefault="000A0016" w:rsidP="002834E9">
      <w:pPr>
        <w:spacing w:line="360" w:lineRule="auto"/>
        <w:ind w:firstLine="709"/>
        <w:jc w:val="both"/>
        <w:rPr>
          <w:rFonts w:ascii="Times New Roman" w:hAnsi="Times New Roman" w:cs="Times New Roman"/>
          <w:sz w:val="28"/>
          <w:szCs w:val="28"/>
          <w:lang w:val="uk-UA"/>
        </w:rPr>
      </w:pPr>
    </w:p>
    <w:p w:rsidR="002834E9" w:rsidRPr="003B673C" w:rsidRDefault="002834E9" w:rsidP="002834E9">
      <w:pPr>
        <w:spacing w:line="360" w:lineRule="auto"/>
        <w:ind w:firstLine="709"/>
        <w:jc w:val="center"/>
        <w:rPr>
          <w:rFonts w:ascii="Times New Roman" w:hAnsi="Times New Roman" w:cs="Times New Roman"/>
          <w:b/>
          <w:bCs/>
          <w:sz w:val="28"/>
          <w:szCs w:val="28"/>
          <w:lang w:val="uk-UA"/>
        </w:rPr>
      </w:pPr>
      <w:r w:rsidRPr="003B673C">
        <w:rPr>
          <w:rFonts w:ascii="Times New Roman" w:hAnsi="Times New Roman" w:cs="Times New Roman"/>
          <w:b/>
          <w:bCs/>
          <w:sz w:val="28"/>
          <w:szCs w:val="28"/>
          <w:lang w:val="uk-UA"/>
        </w:rPr>
        <w:t>Висновки до розділу 2</w:t>
      </w:r>
    </w:p>
    <w:p w:rsidR="00786097" w:rsidRPr="003B673C" w:rsidRDefault="00786097" w:rsidP="00786097">
      <w:pPr>
        <w:spacing w:line="360" w:lineRule="auto"/>
        <w:ind w:firstLine="709"/>
        <w:jc w:val="both"/>
        <w:rPr>
          <w:rFonts w:ascii="Times New Roman" w:hAnsi="Times New Roman" w:cs="Times New Roman"/>
          <w:sz w:val="28"/>
          <w:szCs w:val="28"/>
          <w:lang w:val="uk-UA"/>
        </w:rPr>
      </w:pPr>
    </w:p>
    <w:p w:rsidR="00442901" w:rsidRPr="003B673C" w:rsidRDefault="00442901" w:rsidP="001D6C2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У другому розділі </w:t>
      </w:r>
      <w:r w:rsidR="00BB739B" w:rsidRPr="003B673C">
        <w:rPr>
          <w:rFonts w:ascii="Times New Roman" w:hAnsi="Times New Roman" w:cs="Times New Roman"/>
          <w:sz w:val="28"/>
          <w:szCs w:val="28"/>
          <w:lang w:val="uk-UA"/>
        </w:rPr>
        <w:t>бул</w:t>
      </w:r>
      <w:r w:rsidR="00907E2A" w:rsidRPr="003B673C">
        <w:rPr>
          <w:rFonts w:ascii="Times New Roman" w:hAnsi="Times New Roman" w:cs="Times New Roman"/>
          <w:sz w:val="28"/>
          <w:szCs w:val="28"/>
          <w:lang w:val="uk-UA"/>
        </w:rPr>
        <w:t xml:space="preserve">и наведені та проаналізовані результати </w:t>
      </w:r>
      <w:r w:rsidRPr="003B673C">
        <w:rPr>
          <w:rFonts w:ascii="Times New Roman" w:hAnsi="Times New Roman" w:cs="Times New Roman"/>
          <w:sz w:val="28"/>
          <w:szCs w:val="28"/>
          <w:lang w:val="uk-UA"/>
        </w:rPr>
        <w:t xml:space="preserve"> емпіричн</w:t>
      </w:r>
      <w:r w:rsidR="00907E2A" w:rsidRPr="003B673C">
        <w:rPr>
          <w:rFonts w:ascii="Times New Roman" w:hAnsi="Times New Roman" w:cs="Times New Roman"/>
          <w:sz w:val="28"/>
          <w:szCs w:val="28"/>
          <w:lang w:val="uk-UA"/>
        </w:rPr>
        <w:t>ого</w:t>
      </w:r>
      <w:r w:rsidRPr="003B673C">
        <w:rPr>
          <w:rFonts w:ascii="Times New Roman" w:hAnsi="Times New Roman" w:cs="Times New Roman"/>
          <w:sz w:val="28"/>
          <w:szCs w:val="28"/>
          <w:lang w:val="uk-UA"/>
        </w:rPr>
        <w:t xml:space="preserve"> дослідження, яке мало на меті вивчити стан профілактики булінгу у шкільному середовищі початкової школи. Результати</w:t>
      </w:r>
      <w:r w:rsidR="001D6C2A" w:rsidRPr="003B673C">
        <w:rPr>
          <w:rFonts w:ascii="Times New Roman" w:hAnsi="Times New Roman" w:cs="Times New Roman"/>
          <w:sz w:val="28"/>
          <w:szCs w:val="28"/>
          <w:lang w:val="uk-UA"/>
        </w:rPr>
        <w:t xml:space="preserve"> першого анкетування</w:t>
      </w:r>
      <w:r w:rsidRPr="003B673C">
        <w:rPr>
          <w:rFonts w:ascii="Times New Roman" w:hAnsi="Times New Roman" w:cs="Times New Roman"/>
          <w:sz w:val="28"/>
          <w:szCs w:val="28"/>
          <w:lang w:val="uk-UA"/>
        </w:rPr>
        <w:t xml:space="preserve"> показали, що більшість школярів (81%) спостерігали прояви булінгу, тоді як 19% респондентів зазначили, що ніколи не стикалися з такими випадками. Водночас учні не завжди здатні розрізняти булінг і звичайні конфлікти чи сварки.</w:t>
      </w:r>
      <w:r w:rsidR="001D6C2A" w:rsidRPr="003B673C">
        <w:rPr>
          <w:rFonts w:ascii="Times New Roman" w:hAnsi="Times New Roman" w:cs="Times New Roman"/>
          <w:sz w:val="28"/>
          <w:szCs w:val="28"/>
          <w:lang w:val="uk-UA"/>
        </w:rPr>
        <w:t xml:space="preserve"> </w:t>
      </w:r>
      <w:r w:rsidRPr="003B673C">
        <w:rPr>
          <w:rFonts w:ascii="Times New Roman" w:hAnsi="Times New Roman" w:cs="Times New Roman"/>
          <w:sz w:val="28"/>
          <w:szCs w:val="28"/>
          <w:lang w:val="uk-UA"/>
        </w:rPr>
        <w:t>Наявність заходів протидії булінгу:</w:t>
      </w:r>
      <w:r w:rsidR="00BB739B" w:rsidRPr="003B673C">
        <w:rPr>
          <w:rFonts w:ascii="Times New Roman" w:hAnsi="Times New Roman" w:cs="Times New Roman"/>
          <w:sz w:val="28"/>
          <w:szCs w:val="28"/>
          <w:lang w:val="uk-UA"/>
        </w:rPr>
        <w:t xml:space="preserve"> </w:t>
      </w:r>
      <w:r w:rsidRPr="003B673C">
        <w:rPr>
          <w:rFonts w:ascii="Times New Roman" w:hAnsi="Times New Roman" w:cs="Times New Roman"/>
          <w:sz w:val="28"/>
          <w:szCs w:val="28"/>
          <w:lang w:val="uk-UA"/>
        </w:rPr>
        <w:t xml:space="preserve">71% респондентів зазначили, що у школі проводилися заходи з протидії булінгу, 7% – що такі заходи не проводилися, а 22% не знали, чи організовувалися подібні активності у їхньому навчальному закладі. Учні, які повідомили про </w:t>
      </w:r>
      <w:r w:rsidRPr="003B673C">
        <w:rPr>
          <w:rFonts w:ascii="Times New Roman" w:hAnsi="Times New Roman" w:cs="Times New Roman"/>
          <w:sz w:val="28"/>
          <w:szCs w:val="28"/>
          <w:lang w:val="uk-UA"/>
        </w:rPr>
        <w:lastRenderedPageBreak/>
        <w:t>відсутність заходів (7%), вважають їх необхідними. Деякі респонденти вказали, що профілактичні заходи проводяться епізодично, як-от конкурси, квести, презентації чи зйомка відео.</w:t>
      </w:r>
      <w:r w:rsidR="00BB739B" w:rsidRPr="003B673C">
        <w:rPr>
          <w:rFonts w:ascii="Times New Roman" w:hAnsi="Times New Roman" w:cs="Times New Roman"/>
          <w:sz w:val="28"/>
          <w:szCs w:val="28"/>
          <w:lang w:val="uk-UA"/>
        </w:rPr>
        <w:t xml:space="preserve"> </w:t>
      </w:r>
      <w:r w:rsidRPr="003B673C">
        <w:rPr>
          <w:rFonts w:ascii="Times New Roman" w:hAnsi="Times New Roman" w:cs="Times New Roman"/>
          <w:sz w:val="28"/>
          <w:szCs w:val="28"/>
          <w:lang w:val="uk-UA"/>
        </w:rPr>
        <w:t>Водночас 18% опитаних вважають, що проведені заходи не були дієвими, а 32% респондентів не дали відповіді.</w:t>
      </w:r>
    </w:p>
    <w:p w:rsidR="007E5520" w:rsidRPr="003B673C" w:rsidRDefault="008645CF" w:rsidP="008645C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Результати дослідження рівня інформаційної безпеки дітей показали наступне: 24% дітей зазнавали кібербулінгу через мобільний телефон, тоді як 76% відповіли, що не стикалися з цим. Лише 7% респондентів повідомили, що їхній телефон використовувався для булінгу інших, а 93% не мали такого досвіду. Кібербулінг через інтернет зазнали 33% дітей, що значно перевищує показник для телефону. 67% зазначили, що не стикалися з цим. Використання інтернету для булінгу інших виявлено у 6%, тоді як 94% заявили, що не займалися агресією. Отже, кібербулінг через інтернет (33%) є поширенішим, ніж через мобільний телефон (24%), підтверджуючи, що інтернет є основним середовищем для таких проявів. При цьому активна участь дітей у булінгу (6–7%) залишається на низькому рівні. Проте значна частка постраждалих вимагає уваги педагогів, батьків та фахівців з інформаційної безпеки.</w:t>
      </w:r>
    </w:p>
    <w:p w:rsidR="00E76031" w:rsidRPr="003B673C" w:rsidRDefault="00E76031" w:rsidP="00E76031">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Дослідження соціального статусу 102 учнів виявило, що 19 дітей (18,6%) мають низький соціометричний статус, з них 6 учнів перебувають у стані соціальної ізоляції, що свідчить про можливий ризик кібербулінгу. 15 учнів визначено як лідерів групи з високим соціальним впливом.</w:t>
      </w:r>
    </w:p>
    <w:p w:rsidR="008645CF" w:rsidRPr="003B673C" w:rsidRDefault="008645CF" w:rsidP="008645CF">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В другому блоці опитування на запитання про отримання негативних листів електронною поштою лише 2% відповіли «Так», що свідчить про рідкісне використання цього засобу для кібербулінгу. Натомість 16% отримували ненависні повідомлення через інтернет, а 25% – знущальні повідомлення чи дзвінки по телефону, що вказує на значну поширеність цих форм агресії. Тільки 3% стикалися зі спробами видати себе за них (використання акаунтів чи паролів), а 11% повідомили про випадки передачі їхніх приватних даних з метою завдання шкоди репутації. 14% зіткнулися з ненависними коментарями на публікаціях, а 7% отримували ненависні </w:t>
      </w:r>
      <w:r w:rsidRPr="003B673C">
        <w:rPr>
          <w:rFonts w:ascii="Times New Roman" w:hAnsi="Times New Roman" w:cs="Times New Roman"/>
          <w:sz w:val="28"/>
          <w:szCs w:val="28"/>
          <w:lang w:val="uk-UA"/>
        </w:rPr>
        <w:lastRenderedPageBreak/>
        <w:t>відповіді чи видалення своїх повідомлень. Примусове ігнорування чи видалення в інтернеті зазначили 6% респондентів. Відповідно, основними інструментами кібербулінгу залишаються інтернет і мобільний телефон, причому найпоширенішими формами є знущальні повідомлення (25%), ненависні повідомлення (16%) та хейт у коментарях (14%). Попри те, що більшість дітей не стикається з кібербулінгом, його вплив може бути значним, особливо через порушення приватності (11%) та публічний хейт (14%). Це вимагає уваги батьків та педагогів.</w:t>
      </w:r>
    </w:p>
    <w:p w:rsidR="001D6C2A" w:rsidRPr="003B673C" w:rsidRDefault="00467D1C" w:rsidP="009230B8">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Результати методики «Політ на планету» показали, що учні схильні обирати до екіпажу знайомих і приємних людей, з якими вони почуваються комфортно. Основними цінностями дітей є гаджети (телефон, планшет) і символічні речі, що вказує на високу залежність від цифрового середовища. Уявлення про інопланетні істоти і їх взаємодію відображають рівень емпатії та моральні установки учнів. Більшість дітей вважають себе добрими, відповідальними та відкритими до співпраці, хоча частина демонструє нестійкість у самооцінці та взаємодії. Звʼязок із кібербулінгом проявляється через залежність від цифрових засобів (гаджети є основним інструментом кібербулінгу) і проблеми у взаємодії, особливо в конфліктних ситуаціях. Уявлення про дружбу та співпрацю вказують на потенційну вразливість до агресії в цифровому середовищі, адже комфорт і взаєморозуміння є важливими для дітей.</w:t>
      </w:r>
      <w:r w:rsidR="009230B8" w:rsidRPr="003B673C">
        <w:rPr>
          <w:rFonts w:ascii="Times New Roman" w:hAnsi="Times New Roman" w:cs="Times New Roman"/>
          <w:sz w:val="28"/>
          <w:szCs w:val="28"/>
          <w:lang w:val="uk-UA"/>
        </w:rPr>
        <w:t xml:space="preserve"> </w:t>
      </w:r>
      <w:r w:rsidRPr="003B673C">
        <w:rPr>
          <w:rFonts w:ascii="Times New Roman" w:hAnsi="Times New Roman" w:cs="Times New Roman"/>
          <w:sz w:val="28"/>
          <w:szCs w:val="28"/>
          <w:lang w:val="uk-UA"/>
        </w:rPr>
        <w:t xml:space="preserve">Таким чином, </w:t>
      </w:r>
      <w:r w:rsidR="00E92681" w:rsidRPr="00E92681">
        <w:rPr>
          <w:rFonts w:ascii="Times New Roman" w:hAnsi="Times New Roman" w:cs="Times New Roman"/>
          <w:sz w:val="28"/>
          <w:szCs w:val="28"/>
          <w:lang w:val="uk-UA"/>
        </w:rPr>
        <w:t>отримані результати підкреслюють необхідність формування навичок безпечної поведінки в інтернеті</w:t>
      </w:r>
      <w:r w:rsidRPr="00E92681">
        <w:rPr>
          <w:rFonts w:ascii="Times New Roman" w:hAnsi="Times New Roman" w:cs="Times New Roman"/>
          <w:sz w:val="28"/>
          <w:szCs w:val="28"/>
          <w:lang w:val="uk-UA"/>
        </w:rPr>
        <w:t>,</w:t>
      </w:r>
      <w:r w:rsidRPr="003B673C">
        <w:rPr>
          <w:rFonts w:ascii="Times New Roman" w:hAnsi="Times New Roman" w:cs="Times New Roman"/>
          <w:sz w:val="28"/>
          <w:szCs w:val="28"/>
          <w:lang w:val="uk-UA"/>
        </w:rPr>
        <w:t xml:space="preserve"> формування критичного мислення щодо інформації та емоційної стійкості, що є ключовими для протидії кібербулінгу.</w:t>
      </w:r>
    </w:p>
    <w:p w:rsidR="009230B8" w:rsidRPr="003B673C" w:rsidRDefault="009230B8" w:rsidP="009230B8">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Тест «Неіснуюча тварина» показав, що приблизно 20% з них демонструють ознаки кібербулінгу. У малюнках цих дітей часто зображалися агресивні або слабкі істоти, які відображали їхній внутрішній стан: страх, безпорадність чи спробу захиститися. Деякі діти створювали образи в недружньому середовищі – темному або ворожому, що символізувало негативний вплив кібербулінгу. Назви тварин, як-от «Самотник» або </w:t>
      </w:r>
      <w:r w:rsidRPr="003B673C">
        <w:rPr>
          <w:rFonts w:ascii="Times New Roman" w:hAnsi="Times New Roman" w:cs="Times New Roman"/>
          <w:sz w:val="28"/>
          <w:szCs w:val="28"/>
          <w:lang w:val="uk-UA"/>
        </w:rPr>
        <w:lastRenderedPageBreak/>
        <w:t>«Жертва», та описи постійного страху чи ховання підкреслювали емоційний дискомфорт і ізоляцію. Елементи захисту, такі як колючки чи броня, часто свідчили про бажання дитини захиститися від негативного впливу. Темні кольори та агресивні лінії в малюнках вказували на підвищений рівень тривоги або депресії. Тест показав себе як ефективний інструмент для виявлення емоційних переживань дітей, які зазнають кібербулінгу, і може бути корисним для подальшої психологічної підтримки.</w:t>
      </w:r>
    </w:p>
    <w:p w:rsidR="009230B8" w:rsidRPr="003B673C" w:rsidRDefault="008A4D90" w:rsidP="008A4D9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Застосування методики «Сходинки» продемонструвало, що близько 18% дітей є жертвами кібербулінгу (18 осіб), про що свідчить схильність цих дітей розташовувати себе на нижніх сходинках через занижену самооцінку та почуття ізоляції. У деяких випадках вони можуть уникати розміщення себе взагалі, що підкреслює їхню емоційну дистанцію. Значущих людей, таких як батьки чи друзі, вони можуть ставити на нижчих рівнях або взагалі виключати зі схеми, тоді як «агресори» займають вищі позиції, символізуючи домінування та страх. У решти 84 дітей спостерігатиметься рівномірне розташування на середніх і верхніх сходинках, що відображає нормальний рівень самооцінки та позитивний соціальний досвід. Аналіз цих результатів допоможе ідентифікувати дітей, які потребують підтримки, та розробити стратегії для підвищення їхнього емоційного благополуччя.</w:t>
      </w:r>
    </w:p>
    <w:p w:rsidR="002B0C17" w:rsidRPr="003B673C" w:rsidRDefault="00475FB1" w:rsidP="00475FB1">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Таким чином, використання зазначених методик дозволяє комплексно оцінити вплив кібербулінгу на дітей. Ці методики спрямовані на виявлення заниженої самооцінки, емоційної напруги, соціальної ізоляції та особистісних реакцій на агресію. Ці методики також дозволяють виявити приховані проблеми, які діти можуть не висловлювати прямо, і розробити індивідуальні підходи для допомоги тим, хто постраждав від кібербулінгу.</w:t>
      </w:r>
    </w:p>
    <w:p w:rsidR="002B0C17" w:rsidRPr="003B673C" w:rsidRDefault="002B0C17">
      <w:pPr>
        <w:rPr>
          <w:rFonts w:ascii="Times New Roman" w:hAnsi="Times New Roman" w:cs="Times New Roman"/>
          <w:sz w:val="28"/>
          <w:szCs w:val="28"/>
          <w:lang w:val="uk-UA"/>
        </w:rPr>
      </w:pPr>
      <w:r w:rsidRPr="003B673C">
        <w:rPr>
          <w:rFonts w:ascii="Times New Roman" w:hAnsi="Times New Roman" w:cs="Times New Roman"/>
          <w:sz w:val="28"/>
          <w:szCs w:val="28"/>
          <w:lang w:val="uk-UA"/>
        </w:rPr>
        <w:br w:type="page"/>
      </w:r>
    </w:p>
    <w:p w:rsidR="002B0C17" w:rsidRPr="003B673C" w:rsidRDefault="002B0C17" w:rsidP="002B0C17">
      <w:pPr>
        <w:spacing w:line="360" w:lineRule="auto"/>
        <w:ind w:firstLine="709"/>
        <w:jc w:val="center"/>
        <w:rPr>
          <w:rFonts w:ascii="Times New Roman" w:hAnsi="Times New Roman" w:cs="Times New Roman"/>
          <w:b/>
          <w:bCs/>
          <w:sz w:val="28"/>
          <w:szCs w:val="28"/>
          <w:lang w:val="uk-UA"/>
        </w:rPr>
      </w:pPr>
      <w:r w:rsidRPr="003B673C">
        <w:rPr>
          <w:rFonts w:ascii="Times New Roman" w:hAnsi="Times New Roman" w:cs="Times New Roman"/>
          <w:b/>
          <w:bCs/>
          <w:sz w:val="28"/>
          <w:szCs w:val="28"/>
          <w:lang w:val="uk-UA"/>
        </w:rPr>
        <w:lastRenderedPageBreak/>
        <w:t>РОЗДІЛ 3. МЕТОДИЧНІ РЕКОМЕНДАЦІЇ ЩОДО ОРГАНІЗАЦІЇ ЗАХОДІВ ПРОФІЛАКТИКИ І ПОДОЛАННЯ КІБЕРБУЛІНГУ В МОЛОДШІЙ ШКОЛІ</w:t>
      </w:r>
    </w:p>
    <w:p w:rsidR="002B0C17" w:rsidRPr="003B673C" w:rsidRDefault="002B0C17" w:rsidP="002B0C17">
      <w:pPr>
        <w:spacing w:line="360" w:lineRule="auto"/>
        <w:ind w:firstLine="709"/>
        <w:jc w:val="center"/>
        <w:rPr>
          <w:rFonts w:ascii="Times New Roman" w:hAnsi="Times New Roman" w:cs="Times New Roman"/>
          <w:sz w:val="28"/>
          <w:szCs w:val="28"/>
          <w:lang w:val="uk-UA"/>
        </w:rPr>
      </w:pPr>
      <w:r w:rsidRPr="003B673C">
        <w:rPr>
          <w:rFonts w:ascii="Times New Roman" w:hAnsi="Times New Roman" w:cs="Times New Roman"/>
          <w:b/>
          <w:bCs/>
          <w:sz w:val="28"/>
          <w:szCs w:val="28"/>
          <w:lang w:val="uk-UA"/>
        </w:rPr>
        <w:t>3.1. Форми роботи із школярами з метою протистояння кібербулінгу</w:t>
      </w:r>
    </w:p>
    <w:p w:rsidR="002B0C17" w:rsidRPr="003B673C" w:rsidRDefault="002B0C17" w:rsidP="002B0C17">
      <w:pPr>
        <w:spacing w:line="360" w:lineRule="auto"/>
        <w:ind w:firstLine="709"/>
        <w:jc w:val="both"/>
        <w:rPr>
          <w:rFonts w:ascii="Times New Roman" w:hAnsi="Times New Roman" w:cs="Times New Roman"/>
          <w:sz w:val="28"/>
          <w:szCs w:val="28"/>
          <w:lang w:val="uk-UA"/>
        </w:rPr>
      </w:pPr>
    </w:p>
    <w:p w:rsidR="00A3007D" w:rsidRPr="003B673C" w:rsidRDefault="00A3007D" w:rsidP="00A3007D">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Головні засади профілактики та подолання кібербулінгу спираються на європейський та американський досвід, де інтернет-бум розпочався раніше, ніж в Україні. Виявлено, що кібербулінг більш поширений у школах, де відсутні програми боротьби з булінгом загалом. Ефективними є багаторівневі програми, які залучають не лише учнів, а й батьків, вчителів, шкільний персонал та місцеву громаду. Робота з однією групою (жертвами або булерами) має обмежений ефект, оскільки усуває лише наслідки, а не причини булінгу.</w:t>
      </w:r>
    </w:p>
    <w:p w:rsidR="00F5185E" w:rsidRPr="003B673C" w:rsidRDefault="00A3007D" w:rsidP="003B673C">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Найбільш ефективні програми передбачають системну роботу над покращенням шкільного середовища. Залучення всіх учасників освітнього процесу (учнів, батьків, учителів, громадськості) сприяє створенню позитивної атмосфери у школі та зменшенню ризиків булінгу, у тому числі кібербулінгу. Батьки відіграють важливу роль у профілактиці, оскільки більшість випадків віртуального булінгу відбувається поза шкільними заняттями</w:t>
      </w:r>
      <w:r w:rsidR="002E684E" w:rsidRPr="003B673C">
        <w:rPr>
          <w:rFonts w:ascii="Times New Roman" w:hAnsi="Times New Roman" w:cs="Times New Roman"/>
          <w:sz w:val="28"/>
          <w:szCs w:val="28"/>
          <w:lang w:val="uk-UA"/>
        </w:rPr>
        <w:t xml:space="preserve"> [15]</w:t>
      </w:r>
      <w:r w:rsidRPr="003B673C">
        <w:rPr>
          <w:rFonts w:ascii="Times New Roman" w:hAnsi="Times New Roman" w:cs="Times New Roman"/>
          <w:sz w:val="28"/>
          <w:szCs w:val="28"/>
          <w:lang w:val="uk-UA"/>
        </w:rPr>
        <w:t>.</w:t>
      </w:r>
      <w:r w:rsidR="003B673C" w:rsidRPr="003B673C">
        <w:rPr>
          <w:rFonts w:ascii="Times New Roman" w:hAnsi="Times New Roman" w:cs="Times New Roman"/>
          <w:sz w:val="28"/>
          <w:szCs w:val="28"/>
          <w:lang w:val="uk-UA"/>
        </w:rPr>
        <w:t xml:space="preserve"> </w:t>
      </w:r>
      <w:r w:rsidRPr="003B673C">
        <w:rPr>
          <w:rFonts w:ascii="Times New Roman" w:hAnsi="Times New Roman" w:cs="Times New Roman"/>
          <w:sz w:val="28"/>
          <w:szCs w:val="28"/>
          <w:lang w:val="uk-UA"/>
        </w:rPr>
        <w:t>Ефективні профілактичні заходи включають:</w:t>
      </w:r>
    </w:p>
    <w:p w:rsidR="00A3007D" w:rsidRPr="003B673C" w:rsidRDefault="00F5185E" w:rsidP="00F5185E">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w:t>
      </w:r>
      <w:r w:rsidR="00A3007D" w:rsidRPr="003B673C">
        <w:rPr>
          <w:rFonts w:ascii="Times New Roman" w:hAnsi="Times New Roman" w:cs="Times New Roman"/>
          <w:sz w:val="28"/>
          <w:szCs w:val="28"/>
          <w:lang w:val="uk-UA"/>
        </w:rPr>
        <w:t>Інформування та просвіта батьків: Батькам надається інформація про булінг та його прояви, про особливості поведінки булера та жертви. Замість контролю над діями дитини в інтернеті важливо вести відверті розмови з дитиною про правила безпечної поведінки в мережі.</w:t>
      </w:r>
    </w:p>
    <w:p w:rsidR="00A3007D" w:rsidRPr="003B673C" w:rsidRDefault="00F5185E" w:rsidP="00A3007D">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w:t>
      </w:r>
      <w:r w:rsidR="00A3007D" w:rsidRPr="003B673C">
        <w:rPr>
          <w:rFonts w:ascii="Times New Roman" w:hAnsi="Times New Roman" w:cs="Times New Roman"/>
          <w:sz w:val="28"/>
          <w:szCs w:val="28"/>
          <w:lang w:val="uk-UA"/>
        </w:rPr>
        <w:t>Навчання батьків цифровій грамотності: Батькам пояснюють, як забезпечити приватність у соціальних мережах та як захистити дітей від небажаних контактів. Їм розповідають про можливості блокування повідомлень і про алгоритм дій у разі кібербулінгу.</w:t>
      </w:r>
    </w:p>
    <w:p w:rsidR="00A3007D" w:rsidRPr="003B673C" w:rsidRDefault="00F5185E" w:rsidP="00A3007D">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lastRenderedPageBreak/>
        <w:t>- </w:t>
      </w:r>
      <w:r w:rsidR="00A3007D" w:rsidRPr="003B673C">
        <w:rPr>
          <w:rFonts w:ascii="Times New Roman" w:hAnsi="Times New Roman" w:cs="Times New Roman"/>
          <w:sz w:val="28"/>
          <w:szCs w:val="28"/>
          <w:lang w:val="uk-UA"/>
        </w:rPr>
        <w:t>Профілактичні заняття з дітьми: Важливим є формування у дітей навичок безпечної поведінки в інтернеті та критичного мислення. Дітям слід пояснювати, як розпізнавати кібербулінг, як діяти у відповідь та до кого звертатися за допомогою.</w:t>
      </w:r>
    </w:p>
    <w:p w:rsidR="00A3007D" w:rsidRPr="003B673C" w:rsidRDefault="00F5185E" w:rsidP="00A3007D">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w:t>
      </w:r>
      <w:r w:rsidR="00A3007D" w:rsidRPr="003B673C">
        <w:rPr>
          <w:rFonts w:ascii="Times New Roman" w:hAnsi="Times New Roman" w:cs="Times New Roman"/>
          <w:sz w:val="28"/>
          <w:szCs w:val="28"/>
          <w:lang w:val="uk-UA"/>
        </w:rPr>
        <w:t>Впровадження загальношкільних правил: У школах розробляються спільні правила взаємодії, що включають етичні норми онлайн-спілкування. Такі правила допомагають формувати безпечне соціально-психологічне середовище.</w:t>
      </w:r>
    </w:p>
    <w:p w:rsidR="00A3007D" w:rsidRPr="003B673C" w:rsidRDefault="00F5185E" w:rsidP="00A3007D">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w:t>
      </w:r>
      <w:r w:rsidR="00A3007D" w:rsidRPr="003B673C">
        <w:rPr>
          <w:rFonts w:ascii="Times New Roman" w:hAnsi="Times New Roman" w:cs="Times New Roman"/>
          <w:sz w:val="28"/>
          <w:szCs w:val="28"/>
          <w:lang w:val="uk-UA"/>
        </w:rPr>
        <w:t>Індивідуальна робота зі жертвами та булерами: У школах повинна проводитися індивідуальна робота з тими, хто вже став жертвою або булером. Такі учні потребують психологічної підтримки та корекційної роботи.</w:t>
      </w:r>
    </w:p>
    <w:p w:rsidR="00A3007D" w:rsidRPr="003B673C" w:rsidRDefault="00A3007D" w:rsidP="003B673C">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Загалом профілактика кібербулінгу передбачає системний підхід, який забезпечує не лише реакцію на вже існуючі випадки знущань, але й створення сприятливого освітнього середовища, де ризик виникнення булінгу мінімізується. Залучення усіх учасників освітнього процесу </w:t>
      </w:r>
      <w:r w:rsidR="00F5185E"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 xml:space="preserve"> учнів, батьків, учителів та громади </w:t>
      </w:r>
      <w:r w:rsidR="00F5185E"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 xml:space="preserve"> дозволяє підвищити рівень обізнаності та знизити кількість випадків кібербулінгу у шкільному середовищі.</w:t>
      </w:r>
      <w:r w:rsidR="003B673C" w:rsidRPr="005C0666">
        <w:rPr>
          <w:rFonts w:ascii="Times New Roman" w:hAnsi="Times New Roman" w:cs="Times New Roman"/>
          <w:sz w:val="28"/>
          <w:szCs w:val="28"/>
          <w:lang w:val="uk-UA"/>
        </w:rPr>
        <w:t xml:space="preserve"> </w:t>
      </w:r>
      <w:r w:rsidRPr="003B673C">
        <w:rPr>
          <w:rFonts w:ascii="Times New Roman" w:hAnsi="Times New Roman" w:cs="Times New Roman"/>
          <w:sz w:val="28"/>
          <w:szCs w:val="28"/>
          <w:lang w:val="uk-UA"/>
        </w:rPr>
        <w:t>Стратегічні напрями профілактики та подолання кібербулінгу спираються на п’ять основних підходів, узагальнених міжнародним колективом науковців (Д.</w:t>
      </w:r>
      <w:r w:rsidR="00F5185E"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Кросс, К.</w:t>
      </w:r>
      <w:r w:rsidR="00F5185E"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Лі, Х.</w:t>
      </w:r>
      <w:r w:rsidR="00F5185E"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Монкс</w:t>
      </w:r>
      <w:r w:rsidR="00F5185E" w:rsidRPr="003B673C">
        <w:rPr>
          <w:rFonts w:ascii="Times New Roman" w:hAnsi="Times New Roman" w:cs="Times New Roman"/>
          <w:sz w:val="28"/>
          <w:szCs w:val="28"/>
          <w:lang w:val="uk-UA"/>
        </w:rPr>
        <w:t xml:space="preserve"> [</w:t>
      </w:r>
      <w:r w:rsidR="002827DC" w:rsidRPr="003B673C">
        <w:rPr>
          <w:rFonts w:ascii="Times New Roman" w:hAnsi="Times New Roman" w:cs="Times New Roman"/>
          <w:sz w:val="28"/>
          <w:szCs w:val="28"/>
          <w:lang w:val="uk-UA"/>
        </w:rPr>
        <w:t>43</w:t>
      </w:r>
      <w:r w:rsidR="00F5185E"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w:t>
      </w:r>
      <w:r w:rsidR="00F5185E" w:rsidRPr="003B673C">
        <w:rPr>
          <w:rFonts w:ascii="Times New Roman" w:hAnsi="Times New Roman" w:cs="Times New Roman"/>
          <w:sz w:val="28"/>
          <w:szCs w:val="28"/>
          <w:lang w:val="uk-UA"/>
        </w:rPr>
        <w:t>:</w:t>
      </w:r>
    </w:p>
    <w:p w:rsidR="00A3007D" w:rsidRPr="003B673C" w:rsidRDefault="00F5185E" w:rsidP="00A3007D">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1) </w:t>
      </w:r>
      <w:r w:rsidR="00A3007D" w:rsidRPr="003B673C">
        <w:rPr>
          <w:rFonts w:ascii="Times New Roman" w:hAnsi="Times New Roman" w:cs="Times New Roman"/>
          <w:sz w:val="28"/>
          <w:szCs w:val="28"/>
          <w:lang w:val="uk-UA"/>
        </w:rPr>
        <w:t xml:space="preserve">Забезпечення розуміння кібербулінгу </w:t>
      </w:r>
      <w:r w:rsidRPr="003B673C">
        <w:rPr>
          <w:rFonts w:ascii="Times New Roman" w:hAnsi="Times New Roman" w:cs="Times New Roman"/>
          <w:sz w:val="28"/>
          <w:szCs w:val="28"/>
          <w:lang w:val="uk-UA"/>
        </w:rPr>
        <w:t>–</w:t>
      </w:r>
      <w:r w:rsidR="00A3007D" w:rsidRPr="003B673C">
        <w:rPr>
          <w:rFonts w:ascii="Times New Roman" w:hAnsi="Times New Roman" w:cs="Times New Roman"/>
          <w:sz w:val="28"/>
          <w:szCs w:val="28"/>
          <w:lang w:val="uk-UA"/>
        </w:rPr>
        <w:t xml:space="preserve"> усвідомлення всіма учасниками освітнього процесу (учнями, батьками, вчителями) природи кібербулінгу та його наслідків. Важливо формувати позитивне уявлення дітей про онлайн-простір та стимулювати звернення за допомогою у разі кібербулінгу.</w:t>
      </w:r>
    </w:p>
    <w:p w:rsidR="00A3007D" w:rsidRPr="003B673C" w:rsidRDefault="00F5185E" w:rsidP="00A3007D">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2) </w:t>
      </w:r>
      <w:r w:rsidR="00A3007D" w:rsidRPr="003B673C">
        <w:rPr>
          <w:rFonts w:ascii="Times New Roman" w:hAnsi="Times New Roman" w:cs="Times New Roman"/>
          <w:sz w:val="28"/>
          <w:szCs w:val="28"/>
          <w:lang w:val="uk-UA"/>
        </w:rPr>
        <w:t xml:space="preserve">Проактивна шкільна політика </w:t>
      </w:r>
      <w:r w:rsidRPr="003B673C">
        <w:rPr>
          <w:rFonts w:ascii="Times New Roman" w:hAnsi="Times New Roman" w:cs="Times New Roman"/>
          <w:sz w:val="28"/>
          <w:szCs w:val="28"/>
          <w:lang w:val="uk-UA"/>
        </w:rPr>
        <w:t>–</w:t>
      </w:r>
      <w:r w:rsidR="00A3007D" w:rsidRPr="003B673C">
        <w:rPr>
          <w:rFonts w:ascii="Times New Roman" w:hAnsi="Times New Roman" w:cs="Times New Roman"/>
          <w:sz w:val="28"/>
          <w:szCs w:val="28"/>
          <w:lang w:val="uk-UA"/>
        </w:rPr>
        <w:t xml:space="preserve"> створення чітких правил для попередження кібербулінгу та відповідальності за дотримання норм онлайн-безпеки. Важливими є механізми швидкого повідомлення про булінг і забезпечення захисту жертви.</w:t>
      </w:r>
    </w:p>
    <w:p w:rsidR="00A3007D" w:rsidRPr="003B673C" w:rsidRDefault="00F5185E" w:rsidP="00F5185E">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lastRenderedPageBreak/>
        <w:t>3) </w:t>
      </w:r>
      <w:r w:rsidR="00A3007D" w:rsidRPr="003B673C">
        <w:rPr>
          <w:rFonts w:ascii="Times New Roman" w:hAnsi="Times New Roman" w:cs="Times New Roman"/>
          <w:sz w:val="28"/>
          <w:szCs w:val="28"/>
          <w:lang w:val="uk-UA"/>
        </w:rPr>
        <w:t xml:space="preserve">Створення ресурсного соціального оточення </w:t>
      </w:r>
      <w:r w:rsidRPr="003B673C">
        <w:rPr>
          <w:rFonts w:ascii="Times New Roman" w:hAnsi="Times New Roman" w:cs="Times New Roman"/>
          <w:sz w:val="28"/>
          <w:szCs w:val="28"/>
          <w:lang w:val="uk-UA"/>
        </w:rPr>
        <w:t>–</w:t>
      </w:r>
      <w:r w:rsidR="00A3007D" w:rsidRPr="003B673C">
        <w:rPr>
          <w:rFonts w:ascii="Times New Roman" w:hAnsi="Times New Roman" w:cs="Times New Roman"/>
          <w:sz w:val="28"/>
          <w:szCs w:val="28"/>
          <w:lang w:val="uk-UA"/>
        </w:rPr>
        <w:t xml:space="preserve"> підтримка культури співпраці та взаємодопомоги у школі через залучення учнів до спільної творчої діяльності та заохочення позитивної поведінки спостерігачів у ситуаціях булінгу.</w:t>
      </w:r>
    </w:p>
    <w:p w:rsidR="00A3007D" w:rsidRPr="003B673C" w:rsidRDefault="00F5185E" w:rsidP="00A3007D">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4) </w:t>
      </w:r>
      <w:r w:rsidR="00A3007D" w:rsidRPr="003B673C">
        <w:rPr>
          <w:rFonts w:ascii="Times New Roman" w:hAnsi="Times New Roman" w:cs="Times New Roman"/>
          <w:sz w:val="28"/>
          <w:szCs w:val="28"/>
          <w:lang w:val="uk-UA"/>
        </w:rPr>
        <w:t xml:space="preserve">Захисний підхід </w:t>
      </w:r>
      <w:r w:rsidRPr="003B673C">
        <w:rPr>
          <w:rFonts w:ascii="Times New Roman" w:hAnsi="Times New Roman" w:cs="Times New Roman"/>
          <w:sz w:val="28"/>
          <w:szCs w:val="28"/>
          <w:lang w:val="uk-UA"/>
        </w:rPr>
        <w:t>–</w:t>
      </w:r>
      <w:r w:rsidR="00A3007D" w:rsidRPr="003B673C">
        <w:rPr>
          <w:rFonts w:ascii="Times New Roman" w:hAnsi="Times New Roman" w:cs="Times New Roman"/>
          <w:sz w:val="28"/>
          <w:szCs w:val="28"/>
          <w:lang w:val="uk-UA"/>
        </w:rPr>
        <w:t xml:space="preserve"> забезпечення доступу до технологій та спостереження за діяльністю дітей у кіберпросторі. Це передбачає модерування онлайн-ресурсів та забезпечення безпечної поведінки дітей у мережі.</w:t>
      </w:r>
    </w:p>
    <w:p w:rsidR="00F5185E" w:rsidRPr="003B673C" w:rsidRDefault="00F5185E" w:rsidP="00F5185E">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5) С</w:t>
      </w:r>
      <w:r w:rsidR="00A3007D" w:rsidRPr="003B673C">
        <w:rPr>
          <w:rFonts w:ascii="Times New Roman" w:hAnsi="Times New Roman" w:cs="Times New Roman"/>
          <w:sz w:val="28"/>
          <w:szCs w:val="28"/>
          <w:lang w:val="uk-UA"/>
        </w:rPr>
        <w:t xml:space="preserve">півпраця школи з позашкільним середовищем </w:t>
      </w:r>
      <w:r w:rsidRPr="003B673C">
        <w:rPr>
          <w:rFonts w:ascii="Times New Roman" w:hAnsi="Times New Roman" w:cs="Times New Roman"/>
          <w:sz w:val="28"/>
          <w:szCs w:val="28"/>
          <w:lang w:val="uk-UA"/>
        </w:rPr>
        <w:t>–</w:t>
      </w:r>
      <w:r w:rsidR="00A3007D" w:rsidRPr="003B673C">
        <w:rPr>
          <w:rFonts w:ascii="Times New Roman" w:hAnsi="Times New Roman" w:cs="Times New Roman"/>
          <w:sz w:val="28"/>
          <w:szCs w:val="28"/>
          <w:lang w:val="uk-UA"/>
        </w:rPr>
        <w:t xml:space="preserve"> залучення сімей та громади до профілактики кібербулінгу. Школа сприяє взаємодії з батьками, підвищує їх обізнаність щодо онлайн-безпеки та розбудовує зв’язки із фахівцями у сфері інформаційних технологій та правового захисту</w:t>
      </w:r>
      <w:r w:rsidR="001751D5" w:rsidRPr="003B673C">
        <w:rPr>
          <w:rFonts w:ascii="Times New Roman" w:hAnsi="Times New Roman" w:cs="Times New Roman"/>
          <w:sz w:val="28"/>
          <w:szCs w:val="28"/>
          <w:lang w:val="uk-UA"/>
        </w:rPr>
        <w:t xml:space="preserve"> [28]</w:t>
      </w:r>
      <w:r w:rsidR="00A3007D" w:rsidRPr="003B673C">
        <w:rPr>
          <w:rFonts w:ascii="Times New Roman" w:hAnsi="Times New Roman" w:cs="Times New Roman"/>
          <w:sz w:val="28"/>
          <w:szCs w:val="28"/>
          <w:lang w:val="uk-UA"/>
        </w:rPr>
        <w:t>.</w:t>
      </w:r>
    </w:p>
    <w:p w:rsidR="00F5185E" w:rsidRPr="003B673C" w:rsidRDefault="00A3007D" w:rsidP="003B673C">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Системний підхід до профілактики кібербулінгу включає створення позитивного соціально-психологічного середовища в школі, забезпечення підтримки жертв кібербулінгу та навчання дітей безпечній онлайн-поведінці.</w:t>
      </w:r>
      <w:r w:rsidR="003B673C" w:rsidRPr="005C0666">
        <w:rPr>
          <w:rFonts w:ascii="Times New Roman" w:hAnsi="Times New Roman" w:cs="Times New Roman"/>
          <w:sz w:val="28"/>
          <w:szCs w:val="28"/>
          <w:lang w:val="uk-UA"/>
        </w:rPr>
        <w:t xml:space="preserve"> </w:t>
      </w:r>
      <w:r w:rsidR="00F5185E" w:rsidRPr="003B673C">
        <w:rPr>
          <w:rFonts w:ascii="Times New Roman" w:hAnsi="Times New Roman" w:cs="Times New Roman"/>
          <w:sz w:val="28"/>
          <w:szCs w:val="28"/>
          <w:lang w:val="uk-UA"/>
        </w:rPr>
        <w:t>Ефективна профілактика кібербулінгу має враховувати три ключові рівні: загальношкільний, класний та індивідуальний</w:t>
      </w:r>
      <w:r w:rsidR="002E684E" w:rsidRPr="003B673C">
        <w:rPr>
          <w:rFonts w:ascii="Times New Roman" w:hAnsi="Times New Roman" w:cs="Times New Roman"/>
          <w:sz w:val="28"/>
          <w:szCs w:val="28"/>
          <w:lang w:val="uk-UA"/>
        </w:rPr>
        <w:t xml:space="preserve"> [22, c. 3]</w:t>
      </w:r>
      <w:r w:rsidR="00F5185E" w:rsidRPr="003B673C">
        <w:rPr>
          <w:rFonts w:ascii="Times New Roman" w:hAnsi="Times New Roman" w:cs="Times New Roman"/>
          <w:sz w:val="28"/>
          <w:szCs w:val="28"/>
          <w:lang w:val="uk-UA"/>
        </w:rPr>
        <w:t>. Загальношкільний рівень включає періодичні опитування учнів, проведення тематичних конференцій, посилення спостереження за дітьми на перервах, створення координаційних груп із представників учнів, вчителів та батьків. Важливо забезпечити підтримку директора та спільну мотивацію педагогів до змін. Класний рівень передбачає впровадження «правил класу» проти булінгу, тематичні зустрічі для учнів і батьків, а також проведення спільних активностей для згуртованості класу. В свою чергу, індивідуальний рівень: передбачає індивідуальні бесіди з булерами, жертвами та їх батьками. Для дітей із груп ризику розробляються індивідуальні плани втручання, спрямовані на корекцію їх поведінки.</w:t>
      </w:r>
    </w:p>
    <w:p w:rsidR="00F5185E" w:rsidRPr="003B673C" w:rsidRDefault="00F5185E" w:rsidP="00F5185E">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Важливим компонентом є «модель двох шкіл», яка створює мотиваційний ефект через можливість порівняння результатів у двох навчальних закладах. У разі екстремальних ситуацій (як-от спроби суїциду) </w:t>
      </w:r>
      <w:r w:rsidRPr="003B673C">
        <w:rPr>
          <w:rFonts w:ascii="Times New Roman" w:hAnsi="Times New Roman" w:cs="Times New Roman"/>
          <w:sz w:val="28"/>
          <w:szCs w:val="28"/>
          <w:lang w:val="uk-UA"/>
        </w:rPr>
        <w:lastRenderedPageBreak/>
        <w:t>ініціюється залучення всієї громади та негайна інтеграція гуманістичних програм у школах для запобігання подібним трагедіям у майбутньому. Ефективність антибулінгових програм залежить від узгодженості дій на всіх рівнях, підтримки керівництва школи, чіткої системи вимірювання результатів та загальної залученості всіх учасників освітнього процесу.</w:t>
      </w:r>
    </w:p>
    <w:p w:rsidR="00F5185E" w:rsidRPr="003B673C" w:rsidRDefault="00F5185E" w:rsidP="003B673C">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Позитивний соціально-психологічний клімат у класі є основою для профілактики та подолання булінгу, зокрема його кіберформи</w:t>
      </w:r>
      <w:r w:rsidR="001751D5" w:rsidRPr="003B673C">
        <w:rPr>
          <w:rFonts w:ascii="Times New Roman" w:hAnsi="Times New Roman" w:cs="Times New Roman"/>
          <w:sz w:val="28"/>
          <w:szCs w:val="28"/>
          <w:lang w:val="uk-UA"/>
        </w:rPr>
        <w:t xml:space="preserve"> [26, с. 157]</w:t>
      </w:r>
      <w:r w:rsidRPr="003B673C">
        <w:rPr>
          <w:rFonts w:ascii="Times New Roman" w:hAnsi="Times New Roman" w:cs="Times New Roman"/>
          <w:sz w:val="28"/>
          <w:szCs w:val="28"/>
          <w:lang w:val="uk-UA"/>
        </w:rPr>
        <w:t>. Якщо відносини між учнями та вчителем дружні, а взаємодія серед однокласників відзначається підтримкою та взаємоповагою, ризик булінгу значно зменшується. Важливим інструментом у створенні такого середовища є медіаосвіта, яка допомагає учням краще розуміти онлайн-простір та правила безпечної поведінки в ньому. У межах шкільних курсів із медіаосвіти доцільно включати теми кібербулінгу, кіберкультури та цифрової моралі.</w:t>
      </w:r>
      <w:r w:rsidR="003B673C" w:rsidRPr="003B673C">
        <w:rPr>
          <w:rFonts w:ascii="Times New Roman" w:hAnsi="Times New Roman" w:cs="Times New Roman"/>
          <w:sz w:val="28"/>
          <w:szCs w:val="28"/>
          <w:lang w:val="uk-UA"/>
        </w:rPr>
        <w:t xml:space="preserve"> </w:t>
      </w:r>
      <w:r w:rsidRPr="003B673C">
        <w:rPr>
          <w:rFonts w:ascii="Times New Roman" w:hAnsi="Times New Roman" w:cs="Times New Roman"/>
          <w:sz w:val="28"/>
          <w:szCs w:val="28"/>
          <w:lang w:val="uk-UA"/>
        </w:rPr>
        <w:t>Основні профілактичні заходи на рівні класу можуть бути реалізовані в таких форматах:</w:t>
      </w:r>
    </w:p>
    <w:p w:rsidR="00F5185E" w:rsidRPr="003B673C" w:rsidRDefault="00F5185E" w:rsidP="00F5185E">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Обговорення книг, фільмів та передач – такі заходи сприяють розвитку емпатії та розуміння почуттів інших людей. Учні можуть обговорювати героїв та ситуації, що ілюструють проблему булінгу.</w:t>
      </w:r>
    </w:p>
    <w:p w:rsidR="00F5185E" w:rsidRPr="003B673C" w:rsidRDefault="00F5185E" w:rsidP="00F5185E">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Дискусії про шкільний булінг і кібербулінг – учні мають можливість самостійно визначити правила взаємодії та способи вирішення конфліктів. Дитина, яка пропонує ідеї, краще сприймає ці правила як «свої», що сприяє дотриманню домовленостей.</w:t>
      </w:r>
    </w:p>
    <w:p w:rsidR="00F5185E" w:rsidRPr="003B673C" w:rsidRDefault="00F5185E" w:rsidP="00F5185E">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 Створення медіапродуктів </w:t>
      </w:r>
      <w:r w:rsidR="002E684E"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 xml:space="preserve"> діти можуть створювати відео, фотоколажі, оповідання на тему кібербулінгу. Такі творчі завдання допомагають учням краще усвідомити проблему та сформувати навички безпечної онлайн-взаємодії.</w:t>
      </w:r>
    </w:p>
    <w:p w:rsidR="00F5185E" w:rsidRPr="003B673C" w:rsidRDefault="0034146C" w:rsidP="00F5185E">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w:t>
      </w:r>
      <w:r w:rsidR="00F5185E" w:rsidRPr="003B673C">
        <w:rPr>
          <w:rFonts w:ascii="Times New Roman" w:hAnsi="Times New Roman" w:cs="Times New Roman"/>
          <w:sz w:val="28"/>
          <w:szCs w:val="28"/>
          <w:lang w:val="uk-UA"/>
        </w:rPr>
        <w:t xml:space="preserve">Формування правил класу </w:t>
      </w:r>
      <w:r w:rsidRPr="003B673C">
        <w:rPr>
          <w:rFonts w:ascii="Times New Roman" w:hAnsi="Times New Roman" w:cs="Times New Roman"/>
          <w:sz w:val="28"/>
          <w:szCs w:val="28"/>
          <w:lang w:val="uk-UA"/>
        </w:rPr>
        <w:t>–</w:t>
      </w:r>
      <w:r w:rsidR="00F5185E" w:rsidRPr="003B673C">
        <w:rPr>
          <w:rFonts w:ascii="Times New Roman" w:hAnsi="Times New Roman" w:cs="Times New Roman"/>
          <w:sz w:val="28"/>
          <w:szCs w:val="28"/>
          <w:lang w:val="uk-UA"/>
        </w:rPr>
        <w:t xml:space="preserve"> найефективніше, коли учні самі розробляють ці правила та обговорюють можливі наслідки їх порушення. Діти краще дотримуються правил, якщо беруть участь у їх створенні.</w:t>
      </w:r>
    </w:p>
    <w:p w:rsidR="00F5185E" w:rsidRPr="003B673C" w:rsidRDefault="00F5185E" w:rsidP="003B673C">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lastRenderedPageBreak/>
        <w:t>Більшість випадків булінгу трапляються під час перерв або у неформальних ситуаціях. Для зниження цього ризику важливо забезпечити контроль з боку дорослих. Якщо діти бачать, що дорослі спостерігають за їхньою поведінкою, ймовірність агресивних дій зменшується. Довіра дітей до вчителів та шкільного персоналу забезпечує швидке звернення учня за допомогою у разі конфлікту</w:t>
      </w:r>
      <w:r w:rsidR="001751D5" w:rsidRPr="003B673C">
        <w:rPr>
          <w:rFonts w:ascii="Times New Roman" w:hAnsi="Times New Roman" w:cs="Times New Roman"/>
          <w:sz w:val="28"/>
          <w:szCs w:val="28"/>
          <w:lang w:val="uk-UA"/>
        </w:rPr>
        <w:t xml:space="preserve"> [50, c. 326]</w:t>
      </w:r>
      <w:r w:rsidRPr="003B673C">
        <w:rPr>
          <w:rFonts w:ascii="Times New Roman" w:hAnsi="Times New Roman" w:cs="Times New Roman"/>
          <w:sz w:val="28"/>
          <w:szCs w:val="28"/>
          <w:lang w:val="uk-UA"/>
        </w:rPr>
        <w:t>.</w:t>
      </w:r>
      <w:r w:rsidR="003B673C" w:rsidRPr="005C0666">
        <w:rPr>
          <w:rFonts w:ascii="Times New Roman" w:hAnsi="Times New Roman" w:cs="Times New Roman"/>
          <w:sz w:val="28"/>
          <w:szCs w:val="28"/>
        </w:rPr>
        <w:t xml:space="preserve"> </w:t>
      </w:r>
      <w:r w:rsidRPr="003B673C">
        <w:rPr>
          <w:rFonts w:ascii="Times New Roman" w:hAnsi="Times New Roman" w:cs="Times New Roman"/>
          <w:sz w:val="28"/>
          <w:szCs w:val="28"/>
          <w:lang w:val="uk-UA"/>
        </w:rPr>
        <w:t>Ефективними</w:t>
      </w:r>
      <w:r w:rsidR="0034146C" w:rsidRPr="003B673C">
        <w:rPr>
          <w:rFonts w:ascii="Times New Roman" w:hAnsi="Times New Roman" w:cs="Times New Roman"/>
          <w:sz w:val="28"/>
          <w:szCs w:val="28"/>
          <w:lang w:val="uk-UA"/>
        </w:rPr>
        <w:t xml:space="preserve"> також</w:t>
      </w:r>
      <w:r w:rsidRPr="003B673C">
        <w:rPr>
          <w:rFonts w:ascii="Times New Roman" w:hAnsi="Times New Roman" w:cs="Times New Roman"/>
          <w:sz w:val="28"/>
          <w:szCs w:val="28"/>
          <w:lang w:val="uk-UA"/>
        </w:rPr>
        <w:t xml:space="preserve"> є програми, де створюються спеціальні команди підтримки для дітей, які зазнали кібербулінгу. Медіатори-переговорники (обрані учні) допомагають вирішувати конфлікти серед однокласників. Важливим є перехід від парних дружніх стосунків до колективних дружніх відносин, оскільки групова підтримка робить дитину більш захищеною.</w:t>
      </w:r>
      <w:r w:rsidR="003B673C" w:rsidRPr="005C0666">
        <w:rPr>
          <w:rFonts w:ascii="Times New Roman" w:hAnsi="Times New Roman" w:cs="Times New Roman"/>
          <w:sz w:val="28"/>
          <w:szCs w:val="28"/>
          <w:lang w:val="uk-UA"/>
        </w:rPr>
        <w:t xml:space="preserve"> </w:t>
      </w:r>
      <w:r w:rsidR="0034146C" w:rsidRPr="003B673C">
        <w:rPr>
          <w:rFonts w:ascii="Times New Roman" w:hAnsi="Times New Roman" w:cs="Times New Roman"/>
          <w:sz w:val="28"/>
          <w:szCs w:val="28"/>
          <w:lang w:val="uk-UA"/>
        </w:rPr>
        <w:t>В окрему порядку варто виділити фактори, щ</w:t>
      </w:r>
      <w:r w:rsidRPr="003B673C">
        <w:rPr>
          <w:rFonts w:ascii="Times New Roman" w:hAnsi="Times New Roman" w:cs="Times New Roman"/>
          <w:sz w:val="28"/>
          <w:szCs w:val="28"/>
          <w:lang w:val="uk-UA"/>
        </w:rPr>
        <w:t>о не сприя</w:t>
      </w:r>
      <w:r w:rsidR="0034146C" w:rsidRPr="003B673C">
        <w:rPr>
          <w:rFonts w:ascii="Times New Roman" w:hAnsi="Times New Roman" w:cs="Times New Roman"/>
          <w:sz w:val="28"/>
          <w:szCs w:val="28"/>
          <w:lang w:val="uk-UA"/>
        </w:rPr>
        <w:t>ють</w:t>
      </w:r>
      <w:r w:rsidRPr="003B673C">
        <w:rPr>
          <w:rFonts w:ascii="Times New Roman" w:hAnsi="Times New Roman" w:cs="Times New Roman"/>
          <w:sz w:val="28"/>
          <w:szCs w:val="28"/>
          <w:lang w:val="uk-UA"/>
        </w:rPr>
        <w:t xml:space="preserve"> подоланню кібербулінгу</w:t>
      </w:r>
      <w:r w:rsidR="0034146C" w:rsidRPr="003B673C">
        <w:rPr>
          <w:rFonts w:ascii="Times New Roman" w:hAnsi="Times New Roman" w:cs="Times New Roman"/>
          <w:sz w:val="28"/>
          <w:szCs w:val="28"/>
          <w:lang w:val="uk-UA"/>
        </w:rPr>
        <w:t>:</w:t>
      </w:r>
    </w:p>
    <w:p w:rsidR="00F5185E" w:rsidRPr="003B673C" w:rsidRDefault="0034146C" w:rsidP="00F5185E">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О</w:t>
      </w:r>
      <w:r w:rsidR="00F5185E" w:rsidRPr="003B673C">
        <w:rPr>
          <w:rFonts w:ascii="Times New Roman" w:hAnsi="Times New Roman" w:cs="Times New Roman"/>
          <w:sz w:val="28"/>
          <w:szCs w:val="28"/>
          <w:lang w:val="uk-UA"/>
        </w:rPr>
        <w:t xml:space="preserve">б’єднання булерів у тренінгові групи </w:t>
      </w:r>
      <w:r w:rsidRPr="003B673C">
        <w:rPr>
          <w:rFonts w:ascii="Times New Roman" w:hAnsi="Times New Roman" w:cs="Times New Roman"/>
          <w:sz w:val="28"/>
          <w:szCs w:val="28"/>
          <w:lang w:val="uk-UA"/>
        </w:rPr>
        <w:t>–</w:t>
      </w:r>
      <w:r w:rsidR="00F5185E" w:rsidRPr="003B673C">
        <w:rPr>
          <w:rFonts w:ascii="Times New Roman" w:hAnsi="Times New Roman" w:cs="Times New Roman"/>
          <w:sz w:val="28"/>
          <w:szCs w:val="28"/>
          <w:lang w:val="uk-UA"/>
        </w:rPr>
        <w:t xml:space="preserve"> така стратегія лише підсилює негативний взаємовплив дітей. Булери починають підтримувати один одного та посилювати агресивну поведінку.</w:t>
      </w:r>
    </w:p>
    <w:p w:rsidR="00F5185E" w:rsidRPr="003B673C" w:rsidRDefault="0034146C" w:rsidP="00F5185E">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П</w:t>
      </w:r>
      <w:r w:rsidR="00F5185E" w:rsidRPr="003B673C">
        <w:rPr>
          <w:rFonts w:ascii="Times New Roman" w:hAnsi="Times New Roman" w:cs="Times New Roman"/>
          <w:sz w:val="28"/>
          <w:szCs w:val="28"/>
          <w:lang w:val="uk-UA"/>
        </w:rPr>
        <w:t xml:space="preserve">еретворення агресорів на мішені осуду </w:t>
      </w:r>
      <w:r w:rsidRPr="003B673C">
        <w:rPr>
          <w:rFonts w:ascii="Times New Roman" w:hAnsi="Times New Roman" w:cs="Times New Roman"/>
          <w:sz w:val="28"/>
          <w:szCs w:val="28"/>
          <w:lang w:val="uk-UA"/>
        </w:rPr>
        <w:t>–</w:t>
      </w:r>
      <w:r w:rsidR="00F5185E" w:rsidRPr="003B673C">
        <w:rPr>
          <w:rFonts w:ascii="Times New Roman" w:hAnsi="Times New Roman" w:cs="Times New Roman"/>
          <w:sz w:val="28"/>
          <w:szCs w:val="28"/>
          <w:lang w:val="uk-UA"/>
        </w:rPr>
        <w:t xml:space="preserve"> агресор, як і жертва, часто має психологічні проблеми. Суспільний осуд викликає опір, а не розуміння.</w:t>
      </w:r>
    </w:p>
    <w:p w:rsidR="00F5185E" w:rsidRPr="003B673C" w:rsidRDefault="0034146C" w:rsidP="00F5185E">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Р</w:t>
      </w:r>
      <w:r w:rsidR="00F5185E" w:rsidRPr="003B673C">
        <w:rPr>
          <w:rFonts w:ascii="Times New Roman" w:hAnsi="Times New Roman" w:cs="Times New Roman"/>
          <w:sz w:val="28"/>
          <w:szCs w:val="28"/>
          <w:lang w:val="uk-UA"/>
        </w:rPr>
        <w:t xml:space="preserve">озповіді про форми булінгу </w:t>
      </w:r>
      <w:r w:rsidRPr="003B673C">
        <w:rPr>
          <w:rFonts w:ascii="Times New Roman" w:hAnsi="Times New Roman" w:cs="Times New Roman"/>
          <w:sz w:val="28"/>
          <w:szCs w:val="28"/>
          <w:lang w:val="uk-UA"/>
        </w:rPr>
        <w:t>–</w:t>
      </w:r>
      <w:r w:rsidR="00F5185E" w:rsidRPr="003B673C">
        <w:rPr>
          <w:rFonts w:ascii="Times New Roman" w:hAnsi="Times New Roman" w:cs="Times New Roman"/>
          <w:sz w:val="28"/>
          <w:szCs w:val="28"/>
          <w:lang w:val="uk-UA"/>
        </w:rPr>
        <w:t xml:space="preserve"> детальні розповіді про конкретні методи булінгу можуть спровокувати дітей на експерименти з новими формами агресії. Натомість доцільніше запропонувати дітям самостійно назвати ці форми та пояснити, чому вони є неприйнятними.</w:t>
      </w:r>
    </w:p>
    <w:p w:rsidR="00F5185E" w:rsidRPr="003B673C" w:rsidRDefault="0034146C" w:rsidP="00F5185E">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w:t>
      </w:r>
      <w:r w:rsidR="00F5185E" w:rsidRPr="003B673C">
        <w:rPr>
          <w:rFonts w:ascii="Times New Roman" w:hAnsi="Times New Roman" w:cs="Times New Roman"/>
          <w:sz w:val="28"/>
          <w:szCs w:val="28"/>
          <w:lang w:val="uk-UA"/>
        </w:rPr>
        <w:t xml:space="preserve">Ізоляція булерів </w:t>
      </w:r>
      <w:r w:rsidRPr="003B673C">
        <w:rPr>
          <w:rFonts w:ascii="Times New Roman" w:hAnsi="Times New Roman" w:cs="Times New Roman"/>
          <w:sz w:val="28"/>
          <w:szCs w:val="28"/>
          <w:lang w:val="uk-UA"/>
        </w:rPr>
        <w:t>–</w:t>
      </w:r>
      <w:r w:rsidR="00F5185E" w:rsidRPr="003B673C">
        <w:rPr>
          <w:rFonts w:ascii="Times New Roman" w:hAnsi="Times New Roman" w:cs="Times New Roman"/>
          <w:sz w:val="28"/>
          <w:szCs w:val="28"/>
          <w:lang w:val="uk-UA"/>
        </w:rPr>
        <w:t xml:space="preserve"> замість ізоляції агресорів від колективу краще застосовувати програму соціальної інтеграції, щоб допомогти дітям зрозуміти та прийняти загальні цінності взаємоповаги та людської гідності.</w:t>
      </w:r>
    </w:p>
    <w:p w:rsidR="0034146C" w:rsidRPr="003B673C" w:rsidRDefault="0034146C" w:rsidP="00F5185E">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Принципи створення дієвих правил взаємодії базуються на кількох ключових засадах, що сприяють підвищенню їх ефективності та дотримання всіма учасниками колективу. Правила повинні бути чіткими та зрозумілими, аби кожен учасник спільноти знав свої обов’язки та межі дозволеного. Важливо залучати дітей до процесу розробки правил, оскільки це підвищує їхню відповідальність та мотивацію дотримуватися встановлених норм. </w:t>
      </w:r>
      <w:r w:rsidRPr="003B673C">
        <w:rPr>
          <w:rFonts w:ascii="Times New Roman" w:hAnsi="Times New Roman" w:cs="Times New Roman"/>
          <w:sz w:val="28"/>
          <w:szCs w:val="28"/>
          <w:lang w:val="uk-UA"/>
        </w:rPr>
        <w:lastRenderedPageBreak/>
        <w:t>Справедливість і універсальність є обов’язковими умовами – правила мають однаково застосовуватися до всіх членів спільноти незалежно від їх статусу чи ролі. Система санкцій повинна бути прозорою та передбачати диференційовану відповідальність: за незначні порушення – мʼякші заходи впливу, за серйозні – більш суворі санкції.Для забезпечення виконання правил важливий регулярний моніторинг, що здійснюється спільними зусиллями дорослих та дітей. Однією з основних умов є наявність механізму розв’язання конфліктів, коли спірні ситуації вирішуються шляхом залучення арбітра або через процедуру погодження, що дозволяє уникнути непорозумінь та забезпечити справедливість для всіх учасників. Такі принципи створюють основу для формування справедливого середовища, де кожен відчуває повагу до своєї гідності та готовий дотримуватися спільно встановлених норм.</w:t>
      </w:r>
    </w:p>
    <w:p w:rsidR="0034146C" w:rsidRPr="003B673C" w:rsidRDefault="0034146C" w:rsidP="0034146C">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Психологічний підхід до профілактики кібербулінгу передбачає активну участь шкільного психолога у створенні безпечного освітнього середовища. Основна роль психолога полягає в організації обговорень з учнями, вчителями та батьками, створенні правил класу, мотивації дітей до відповідальної поведінки та посередництві у конфліктних ситуаціях. Для цього психолог організовує тренінги для педагогів з технік медіації та аналізу випадків булінгу, координує співпрацю між батьками та вчителями, а також мотивує всіх учасників до колективної роботи. Індивідуальна допомога дітям включає бесіди з жертвами та булерами, створення індивідуальних планів корекції їхньої поведінки.</w:t>
      </w:r>
    </w:p>
    <w:p w:rsidR="0034146C" w:rsidRPr="003B673C" w:rsidRDefault="0034146C" w:rsidP="0034146C">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Завдання школи для профілактики кібербулінгу включають впровадження медіаосвітніх курсів для розвитку у дітей цифрової культури та обізнаності про кібербулінг. Школа має створити механізм інформування про випадки булінгу та забезпечити оперативну реакцію на такі повідомлення. Важливо розробити загальношкільні правила взаємодії для учнів та педагогів, залучити психолога до роботи з учнями, батьками та вчителями, а також впровадити програми підтримки рівних, де учні можуть </w:t>
      </w:r>
      <w:r w:rsidRPr="003B673C">
        <w:rPr>
          <w:rFonts w:ascii="Times New Roman" w:hAnsi="Times New Roman" w:cs="Times New Roman"/>
          <w:sz w:val="28"/>
          <w:szCs w:val="28"/>
          <w:lang w:val="uk-UA"/>
        </w:rPr>
        <w:lastRenderedPageBreak/>
        <w:t xml:space="preserve">створювати </w:t>
      </w:r>
      <w:r w:rsidR="00CE253A"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групи підтримки</w:t>
      </w:r>
      <w:r w:rsidR="00CE253A"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 xml:space="preserve"> для жертв булінгу. Завдяки таким заходам забезпечується не лише зниження ризику кібербулінгу, але й створюється позитивне освітнє середовище, в якому кожен учасник відчуває підтримку та безпеку.</w:t>
      </w:r>
    </w:p>
    <w:p w:rsidR="00CE253A" w:rsidRPr="003B673C" w:rsidRDefault="00CE253A" w:rsidP="00CE253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Основний підхід до профілактики кібербулінгу базується на формуванні загальної медіакультури та створенні позитивного середовища в школі та класах. Це досягається через встановлення спільних правил використання інформаційно-комунікаційних технологій, розвиток командного духу та об'єднання учасників освітнього процесу у здорову спільноту. Важливу роль відіграє взаємодія з батьками, особливо у випадках, коли їхні діти є агресорами. У таких ситуаціях педагог має уникати звинувачень і ярликів, замість цього застосовувати техніку проблематизації. Цей метод передбачає, що педагог спочатку фіксує позицію батьків, запитуючи, чи правильно він їх зрозумів. Далі формулюється проблема у вигляді запитання: «А якщо ви раптом помиляєтесь, як це можна перевірити?». Такий підхід сприяє пошуку конструктивного рішення та запобігає конфліктам.</w:t>
      </w:r>
    </w:p>
    <w:p w:rsidR="00CE253A" w:rsidRPr="003B673C" w:rsidRDefault="00CE253A" w:rsidP="00CE253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Розмови з батьками мають бути зосереджені на профілактичних діях, а не на осудженні дитини. Залучення до обговорення реальних випадків кібербулінгу допомагає батькам усвідомити серйозність проблеми та створити спільну стратегію профілактики на майбутнє. Важливо інформувати батьків про можливі наслідки кібербулінгу, зокрема про ризики суїцидальних думок у жертв цькування. Однак, прямий переказ таких ситуацій дітям без підготовки може спричинити додаткові психологічні проблеми. Під час таких обговорень дорослим необхідно враховувати готовність дитини до сприйняття подібної інформації та надавати емоційну підтримку.</w:t>
      </w:r>
    </w:p>
    <w:p w:rsidR="00CE253A" w:rsidRPr="003B673C" w:rsidRDefault="00CE253A" w:rsidP="00CE253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Одним із ключових підходів до екологічного інформування дітей є забезпечення свободи вибору: дитина може обирати, чи хоче вона дізнатися певну інформацію саме зараз. Якщо дитина не готова до сприйняття, </w:t>
      </w:r>
      <w:r w:rsidRPr="003B673C">
        <w:rPr>
          <w:rFonts w:ascii="Times New Roman" w:hAnsi="Times New Roman" w:cs="Times New Roman"/>
          <w:sz w:val="28"/>
          <w:szCs w:val="28"/>
          <w:lang w:val="uk-UA"/>
        </w:rPr>
        <w:lastRenderedPageBreak/>
        <w:t>дорослий повинен це відчути та обрати інший підхід. Дорослі мають також створити умови для вираження емоційних реакцій дитини, приймаючи їх без критики та осуду. Це дозволяє дитині адекватно обробити інформацію, інакше вона може просто імітувати розуміння, але насправді не засвоїти урок.</w:t>
      </w:r>
    </w:p>
    <w:p w:rsidR="00CE253A" w:rsidRPr="003B673C" w:rsidRDefault="00CE253A" w:rsidP="00CE253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Ще одним важливим принципом є те, що діти не повинні відчувати себе інструментом у руках дорослих. Їхні емоції та переживання мають бути щиро прийняті, а не використовуватися дорослими як спосіб досягнення певної мети, наприклад, для маніпуляції поведінкою інших дітей. Якщо ж трапляється трагедія, необхідно обговорити цю ситуацію з дітьми відкрито, але обережно. В таких випадках дорослий повинен бути емоційно підготовленим до спілкування та дати собі відповіді на ключові питання: «Як це могло статися?», «Як жити далі після цього?», «На що спиратися у важких ситуаціях?». Таке обговорення вимагає від дорослих екзистенційної мужності та глибокої емпатії.</w:t>
      </w:r>
    </w:p>
    <w:p w:rsidR="002827DC" w:rsidRPr="003B673C" w:rsidRDefault="00CE253A" w:rsidP="002827DC">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Важливим моментом є те, що більшість дітей, які беруть участь у булінгу, не є постійними «булерами». Вони можуть виступати як агресорами, так і жертвами у різних ситуаціях. Це означає, що за умов правильної педагогічної та психологічної підтримки поведінка дітей може змінюватися на краще. Ключовою умовою для цього є відсутність засудження та ярликів щодо дитини-агресора. Важливо сприймати дитину як особу, яка здатна змінитися, а не як </w:t>
      </w:r>
      <w:r w:rsidR="002827DC"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поганця</w:t>
      </w:r>
      <w:r w:rsidR="002827DC"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 який не може стати кращим. Таким чином, систематична робота з дітьми та батьками дозволяє поступово зменшити рівень кібербулінгу у шкільному середовищі.</w:t>
      </w:r>
    </w:p>
    <w:p w:rsidR="002B0C17" w:rsidRPr="003B673C" w:rsidRDefault="0034146C" w:rsidP="002827DC">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Таким чином, п</w:t>
      </w:r>
      <w:r w:rsidR="00F5185E" w:rsidRPr="003B673C">
        <w:rPr>
          <w:rFonts w:ascii="Times New Roman" w:hAnsi="Times New Roman" w:cs="Times New Roman"/>
          <w:sz w:val="28"/>
          <w:szCs w:val="28"/>
          <w:lang w:val="uk-UA"/>
        </w:rPr>
        <w:t>озитивний соціально-психологічний клімат, системне залучення психолога, підтримка з боку педагогів та батьків формують основу для ефективної профілактики кібербулінгу. Важливо впроваджувати шкільні правила, засновані на повазі до людської гідності, забезпечувати постійний нагляд за дітьми та організовувати колективні заходи для згуртованості класу.</w:t>
      </w:r>
    </w:p>
    <w:p w:rsidR="00F5185E" w:rsidRPr="003B673C" w:rsidRDefault="00F5185E" w:rsidP="002B0C17">
      <w:pPr>
        <w:spacing w:line="360" w:lineRule="auto"/>
        <w:ind w:firstLine="709"/>
        <w:jc w:val="both"/>
        <w:rPr>
          <w:rFonts w:ascii="Times New Roman" w:hAnsi="Times New Roman" w:cs="Times New Roman"/>
          <w:sz w:val="28"/>
          <w:szCs w:val="28"/>
          <w:lang w:val="uk-UA"/>
        </w:rPr>
      </w:pPr>
    </w:p>
    <w:p w:rsidR="00F5185E" w:rsidRPr="003B673C" w:rsidRDefault="00F5185E" w:rsidP="002B0C17">
      <w:pPr>
        <w:spacing w:line="360" w:lineRule="auto"/>
        <w:ind w:firstLine="709"/>
        <w:jc w:val="both"/>
        <w:rPr>
          <w:rFonts w:ascii="Times New Roman" w:hAnsi="Times New Roman" w:cs="Times New Roman"/>
          <w:sz w:val="28"/>
          <w:szCs w:val="28"/>
          <w:lang w:val="uk-UA"/>
        </w:rPr>
      </w:pPr>
    </w:p>
    <w:p w:rsidR="002B0C17" w:rsidRPr="003B673C" w:rsidRDefault="002B0C17" w:rsidP="002B0C17">
      <w:pPr>
        <w:spacing w:line="360" w:lineRule="auto"/>
        <w:ind w:firstLine="709"/>
        <w:jc w:val="center"/>
        <w:rPr>
          <w:rFonts w:ascii="Times New Roman" w:hAnsi="Times New Roman" w:cs="Times New Roman"/>
          <w:b/>
          <w:bCs/>
          <w:sz w:val="28"/>
          <w:szCs w:val="28"/>
          <w:lang w:val="uk-UA"/>
        </w:rPr>
      </w:pPr>
      <w:r w:rsidRPr="003B673C">
        <w:rPr>
          <w:rFonts w:ascii="Times New Roman" w:hAnsi="Times New Roman" w:cs="Times New Roman"/>
          <w:b/>
          <w:bCs/>
          <w:sz w:val="28"/>
          <w:szCs w:val="28"/>
          <w:lang w:val="uk-UA"/>
        </w:rPr>
        <w:t>3.2. Програма профілактики кібербулінгу в шкільному середовищі</w:t>
      </w:r>
    </w:p>
    <w:p w:rsidR="002B0C17" w:rsidRPr="003B673C" w:rsidRDefault="002B0C17" w:rsidP="002B0C17">
      <w:pPr>
        <w:spacing w:line="360" w:lineRule="auto"/>
        <w:ind w:firstLine="709"/>
        <w:jc w:val="both"/>
        <w:rPr>
          <w:rFonts w:ascii="Times New Roman" w:hAnsi="Times New Roman" w:cs="Times New Roman"/>
          <w:sz w:val="28"/>
          <w:szCs w:val="28"/>
          <w:lang w:val="uk-UA"/>
        </w:rPr>
      </w:pPr>
    </w:p>
    <w:p w:rsidR="003159E0" w:rsidRPr="003B673C" w:rsidRDefault="003159E0" w:rsidP="003159E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Актуальність і значимість булінгу як явища в шкільному середовищі зумовила необхідність запровадження системного підходу до його профілактики. </w:t>
      </w:r>
      <w:r w:rsidR="008A7876" w:rsidRPr="008A7876">
        <w:rPr>
          <w:rFonts w:ascii="Times New Roman" w:hAnsi="Times New Roman" w:cs="Times New Roman"/>
          <w:sz w:val="28"/>
          <w:szCs w:val="28"/>
          <w:lang w:val="uk-UA"/>
        </w:rPr>
        <w:t>У першій половині 2019 року, за підтримки представництва Дитячого фонду ООН (ЮНІСЕФ) та громадської організації «Ла Страда-Україна», а також у співпраці з Міністерством освіти і науки України, була розроблена модель «Створення системи протидії булінгу в навчальних закладах». Ця модель має на меті забезпечення безпечного освітнього середовища та активне залучення учнів, їхніх батьків, педагогів і персоналу шкіл, використовуючи ресурси шкільного середовища.</w:t>
      </w:r>
      <w:r w:rsidR="008A7876">
        <w:rPr>
          <w:rFonts w:ascii="Times New Roman" w:hAnsi="Times New Roman" w:cs="Times New Roman"/>
          <w:sz w:val="28"/>
          <w:szCs w:val="28"/>
          <w:lang w:val="uk-UA"/>
        </w:rPr>
        <w:t xml:space="preserve"> </w:t>
      </w:r>
      <w:r w:rsidRPr="003B673C">
        <w:rPr>
          <w:rFonts w:ascii="Times New Roman" w:hAnsi="Times New Roman" w:cs="Times New Roman"/>
          <w:sz w:val="28"/>
          <w:szCs w:val="28"/>
          <w:lang w:val="uk-UA"/>
        </w:rPr>
        <w:t>Для впровадження цілісної системи протидії булінгу необхідно провести внутрішню оцінку ресурсів закладу освіти, зокрема:</w:t>
      </w:r>
    </w:p>
    <w:p w:rsidR="003159E0" w:rsidRPr="003B673C" w:rsidRDefault="003159E0" w:rsidP="009F12FF">
      <w:pPr>
        <w:numPr>
          <w:ilvl w:val="0"/>
          <w:numId w:val="3"/>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Людські ресурси: підготовка педагогів, діяльність психологічних служб;</w:t>
      </w:r>
    </w:p>
    <w:p w:rsidR="003159E0" w:rsidRPr="003B673C" w:rsidRDefault="003159E0" w:rsidP="009F12FF">
      <w:pPr>
        <w:numPr>
          <w:ilvl w:val="0"/>
          <w:numId w:val="3"/>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Методичні ресурси: наявність програм і посібників із профілактики цькування;</w:t>
      </w:r>
    </w:p>
    <w:p w:rsidR="003159E0" w:rsidRPr="003B673C" w:rsidRDefault="003159E0" w:rsidP="009F12FF">
      <w:pPr>
        <w:numPr>
          <w:ilvl w:val="0"/>
          <w:numId w:val="3"/>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Матеріальні ресурси: обладнання, приміщення, фінансування;</w:t>
      </w:r>
    </w:p>
    <w:p w:rsidR="003159E0" w:rsidRPr="003B673C" w:rsidRDefault="003159E0" w:rsidP="009F12FF">
      <w:pPr>
        <w:numPr>
          <w:ilvl w:val="0"/>
          <w:numId w:val="3"/>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Нормативно-правова база: аналіз наказів, програм, планів, посадових інструкцій, протоколів і алгоритмів реагування на випадки булінгу;</w:t>
      </w:r>
    </w:p>
    <w:p w:rsidR="003159E0" w:rsidRPr="003B673C" w:rsidRDefault="003159E0" w:rsidP="009F12FF">
      <w:pPr>
        <w:numPr>
          <w:ilvl w:val="0"/>
          <w:numId w:val="3"/>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Участь учнів: діяльність органів учнівського самоврядування, система зворотного зв’язку (фідбеку) від школярів;</w:t>
      </w:r>
    </w:p>
    <w:p w:rsidR="003159E0" w:rsidRPr="003B673C" w:rsidRDefault="003159E0" w:rsidP="009F12FF">
      <w:pPr>
        <w:numPr>
          <w:ilvl w:val="0"/>
          <w:numId w:val="3"/>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Шкільна система реагування: можливості запобігання булінгу через медіацію (посередництво), корекційні практики;</w:t>
      </w:r>
    </w:p>
    <w:p w:rsidR="003159E0" w:rsidRPr="003B673C" w:rsidRDefault="003159E0" w:rsidP="009F12FF">
      <w:pPr>
        <w:numPr>
          <w:ilvl w:val="0"/>
          <w:numId w:val="3"/>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Соціальний клімат: зниження міжособистісної напруги в колективі, розвиток навичок безконфліктного спілкування та мирного вирішення конфліктів;</w:t>
      </w:r>
    </w:p>
    <w:p w:rsidR="003159E0" w:rsidRPr="003B673C" w:rsidRDefault="003159E0" w:rsidP="009F12FF">
      <w:pPr>
        <w:numPr>
          <w:ilvl w:val="0"/>
          <w:numId w:val="3"/>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lastRenderedPageBreak/>
        <w:t>Ресурси освітнього процесу: інтеграція уроків, використання міжпредметних зв’язків, активність класних керівників і вихователів ГПД, позакласна й позашкільна робота;</w:t>
      </w:r>
    </w:p>
    <w:p w:rsidR="003159E0" w:rsidRPr="003B673C" w:rsidRDefault="003159E0" w:rsidP="009F12FF">
      <w:pPr>
        <w:numPr>
          <w:ilvl w:val="0"/>
          <w:numId w:val="3"/>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Партнерська співпраця: взаємодія з батьками, громадськими організаціями, поліцією та соціальними службами [</w:t>
      </w:r>
      <w:r w:rsidR="002827DC" w:rsidRPr="003B673C">
        <w:rPr>
          <w:rFonts w:ascii="Times New Roman" w:hAnsi="Times New Roman" w:cs="Times New Roman"/>
          <w:sz w:val="28"/>
          <w:szCs w:val="28"/>
          <w:lang w:val="uk-UA"/>
        </w:rPr>
        <w:t>2</w:t>
      </w:r>
      <w:r w:rsidRPr="003B673C">
        <w:rPr>
          <w:rFonts w:ascii="Times New Roman" w:hAnsi="Times New Roman" w:cs="Times New Roman"/>
          <w:sz w:val="28"/>
          <w:szCs w:val="28"/>
          <w:lang w:val="uk-UA"/>
        </w:rPr>
        <w:t>].</w:t>
      </w:r>
    </w:p>
    <w:p w:rsidR="003159E0" w:rsidRPr="003B673C" w:rsidRDefault="003159E0" w:rsidP="003159E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Оцінка цих ресурсів допоможе удосконалити існуючі системи реагування та запровадити ефективні зміни у профілактиці булінгу.</w:t>
      </w:r>
    </w:p>
    <w:p w:rsidR="003159E0" w:rsidRPr="003B673C" w:rsidRDefault="003159E0" w:rsidP="003159E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Очікувані результати:</w:t>
      </w:r>
    </w:p>
    <w:p w:rsidR="003159E0" w:rsidRPr="003B673C" w:rsidRDefault="003159E0" w:rsidP="009F12FF">
      <w:pPr>
        <w:numPr>
          <w:ilvl w:val="0"/>
          <w:numId w:val="4"/>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Формування у всіх учасників освітнього процесу знань, ціннісного ставлення та відповідної поведінки щодо булінгу.</w:t>
      </w:r>
    </w:p>
    <w:p w:rsidR="003159E0" w:rsidRPr="003B673C" w:rsidRDefault="003159E0" w:rsidP="009F12FF">
      <w:pPr>
        <w:numPr>
          <w:ilvl w:val="0"/>
          <w:numId w:val="4"/>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Створення безпечної та дружньої до дитини школи, що забезпечує:</w:t>
      </w:r>
    </w:p>
    <w:p w:rsidR="003159E0" w:rsidRPr="00E92681" w:rsidRDefault="003159E0" w:rsidP="009F12FF">
      <w:pPr>
        <w:pStyle w:val="a3"/>
        <w:numPr>
          <w:ilvl w:val="1"/>
          <w:numId w:val="8"/>
        </w:numPr>
        <w:spacing w:line="360" w:lineRule="auto"/>
        <w:jc w:val="both"/>
        <w:rPr>
          <w:rFonts w:ascii="Times New Roman" w:hAnsi="Times New Roman" w:cs="Times New Roman"/>
          <w:sz w:val="28"/>
          <w:szCs w:val="28"/>
          <w:lang w:val="uk-UA"/>
        </w:rPr>
      </w:pPr>
      <w:r w:rsidRPr="00E92681">
        <w:rPr>
          <w:rFonts w:ascii="Times New Roman" w:hAnsi="Times New Roman" w:cs="Times New Roman"/>
          <w:sz w:val="28"/>
          <w:szCs w:val="28"/>
          <w:lang w:val="uk-UA"/>
        </w:rPr>
        <w:t>Захисне та здоров’язбережувальне фізичне середовище;</w:t>
      </w:r>
    </w:p>
    <w:p w:rsidR="003159E0" w:rsidRPr="00E92681" w:rsidRDefault="003159E0" w:rsidP="009F12FF">
      <w:pPr>
        <w:pStyle w:val="a3"/>
        <w:numPr>
          <w:ilvl w:val="1"/>
          <w:numId w:val="8"/>
        </w:numPr>
        <w:spacing w:line="360" w:lineRule="auto"/>
        <w:jc w:val="both"/>
        <w:rPr>
          <w:rFonts w:ascii="Times New Roman" w:hAnsi="Times New Roman" w:cs="Times New Roman"/>
          <w:sz w:val="28"/>
          <w:szCs w:val="28"/>
          <w:lang w:val="uk-UA"/>
        </w:rPr>
      </w:pPr>
      <w:r w:rsidRPr="00E92681">
        <w:rPr>
          <w:rFonts w:ascii="Times New Roman" w:hAnsi="Times New Roman" w:cs="Times New Roman"/>
          <w:sz w:val="28"/>
          <w:szCs w:val="28"/>
          <w:lang w:val="uk-UA"/>
        </w:rPr>
        <w:t>Комфортний психосоціальний клімат;</w:t>
      </w:r>
    </w:p>
    <w:p w:rsidR="003159E0" w:rsidRPr="00E92681" w:rsidRDefault="003159E0" w:rsidP="009F12FF">
      <w:pPr>
        <w:pStyle w:val="a3"/>
        <w:numPr>
          <w:ilvl w:val="1"/>
          <w:numId w:val="8"/>
        </w:numPr>
        <w:spacing w:line="360" w:lineRule="auto"/>
        <w:jc w:val="both"/>
        <w:rPr>
          <w:rFonts w:ascii="Times New Roman" w:hAnsi="Times New Roman" w:cs="Times New Roman"/>
          <w:sz w:val="28"/>
          <w:szCs w:val="28"/>
          <w:lang w:val="uk-UA"/>
        </w:rPr>
      </w:pPr>
      <w:r w:rsidRPr="00E92681">
        <w:rPr>
          <w:rFonts w:ascii="Times New Roman" w:hAnsi="Times New Roman" w:cs="Times New Roman"/>
          <w:sz w:val="28"/>
          <w:szCs w:val="28"/>
          <w:lang w:val="uk-UA"/>
        </w:rPr>
        <w:t>Освіту на основі загальнолюдських цінностей і ключових компетентностей;</w:t>
      </w:r>
    </w:p>
    <w:p w:rsidR="003159E0" w:rsidRPr="00E92681" w:rsidRDefault="003159E0" w:rsidP="009F12FF">
      <w:pPr>
        <w:pStyle w:val="a3"/>
        <w:numPr>
          <w:ilvl w:val="1"/>
          <w:numId w:val="8"/>
        </w:numPr>
        <w:spacing w:line="360" w:lineRule="auto"/>
        <w:jc w:val="both"/>
        <w:rPr>
          <w:rFonts w:ascii="Times New Roman" w:hAnsi="Times New Roman" w:cs="Times New Roman"/>
          <w:sz w:val="28"/>
          <w:szCs w:val="28"/>
          <w:lang w:val="uk-UA"/>
        </w:rPr>
      </w:pPr>
      <w:r w:rsidRPr="00E92681">
        <w:rPr>
          <w:rFonts w:ascii="Times New Roman" w:hAnsi="Times New Roman" w:cs="Times New Roman"/>
          <w:sz w:val="28"/>
          <w:szCs w:val="28"/>
          <w:lang w:val="uk-UA"/>
        </w:rPr>
        <w:t>Ефективне управління школою та партнерство між усіма учасниками освітнього процесу.</w:t>
      </w:r>
    </w:p>
    <w:p w:rsidR="003159E0" w:rsidRPr="003B673C" w:rsidRDefault="003159E0" w:rsidP="003159E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Інтерактивні заняття є однією зі складових системи профілактики булінгу. Такі заходи охоплюють усіх учасників освітнього процесу: учнів, батьків, педагогів та персонал школи. Вони спрямовані на формування безпечного середовища й навичок конструктивної взаємодії, що сприяють запобіганню цькування та створенню комфортних умов для навчання</w:t>
      </w:r>
      <w:r w:rsidR="003B673C" w:rsidRPr="003B673C">
        <w:rPr>
          <w:rFonts w:ascii="Times New Roman" w:hAnsi="Times New Roman" w:cs="Times New Roman"/>
          <w:sz w:val="28"/>
          <w:szCs w:val="28"/>
          <w:lang w:val="uk-UA"/>
        </w:rPr>
        <w:t xml:space="preserve"> [55]</w:t>
      </w:r>
      <w:r w:rsidRPr="003B673C">
        <w:rPr>
          <w:rFonts w:ascii="Times New Roman" w:hAnsi="Times New Roman" w:cs="Times New Roman"/>
          <w:sz w:val="28"/>
          <w:szCs w:val="28"/>
          <w:lang w:val="uk-UA"/>
        </w:rPr>
        <w:t>.</w:t>
      </w:r>
    </w:p>
    <w:p w:rsidR="0085683E" w:rsidRPr="0085683E" w:rsidRDefault="0085683E" w:rsidP="0085683E">
      <w:pPr>
        <w:pStyle w:val="HTML"/>
        <w:spacing w:line="360" w:lineRule="auto"/>
        <w:jc w:val="both"/>
        <w:rPr>
          <w:rStyle w:val="HTML1"/>
          <w:rFonts w:ascii="Times New Roman" w:hAnsi="Times New Roman" w:cs="Times New Roman"/>
          <w:sz w:val="28"/>
          <w:szCs w:val="28"/>
        </w:rPr>
      </w:pPr>
      <w:r>
        <w:rPr>
          <w:rStyle w:val="HTML1"/>
          <w:rFonts w:ascii="Times New Roman" w:hAnsi="Times New Roman" w:cs="Times New Roman"/>
          <w:sz w:val="28"/>
          <w:szCs w:val="28"/>
        </w:rPr>
        <w:tab/>
      </w:r>
      <w:r>
        <w:rPr>
          <w:rStyle w:val="HTML1"/>
          <w:rFonts w:ascii="Times New Roman" w:hAnsi="Times New Roman" w:cs="Times New Roman"/>
          <w:sz w:val="28"/>
          <w:szCs w:val="28"/>
          <w:lang w:val="uk-UA"/>
        </w:rPr>
        <w:t>‘</w:t>
      </w:r>
      <w:r w:rsidRPr="0085683E">
        <w:rPr>
          <w:rStyle w:val="HTML1"/>
          <w:rFonts w:ascii="Times New Roman" w:hAnsi="Times New Roman" w:cs="Times New Roman"/>
          <w:sz w:val="28"/>
          <w:szCs w:val="28"/>
        </w:rPr>
        <w:t>В рамках нашого дослідження пропонується узагальнити досвід створення програми інтерактивних занять, спрямованих на протидію булінгу в початковій школі</w:t>
      </w:r>
      <w:r>
        <w:rPr>
          <w:rStyle w:val="HTML1"/>
          <w:rFonts w:ascii="Times New Roman" w:hAnsi="Times New Roman" w:cs="Times New Roman"/>
          <w:sz w:val="28"/>
          <w:szCs w:val="28"/>
          <w:lang w:val="uk-UA"/>
        </w:rPr>
        <w:t xml:space="preserve"> </w:t>
      </w:r>
      <w:r w:rsidRPr="003B673C">
        <w:rPr>
          <w:rFonts w:ascii="Times New Roman" w:hAnsi="Times New Roman" w:cs="Times New Roman"/>
          <w:sz w:val="28"/>
          <w:szCs w:val="28"/>
          <w:lang w:val="uk-UA"/>
        </w:rPr>
        <w:t>[</w:t>
      </w:r>
      <w:r>
        <w:rPr>
          <w:rFonts w:ascii="Times New Roman" w:hAnsi="Times New Roman" w:cs="Times New Roman"/>
          <w:sz w:val="28"/>
          <w:szCs w:val="28"/>
          <w:lang w:val="uk-UA"/>
        </w:rPr>
        <w:t>2</w:t>
      </w:r>
      <w:r w:rsidRPr="003B673C">
        <w:rPr>
          <w:rFonts w:ascii="Times New Roman" w:hAnsi="Times New Roman" w:cs="Times New Roman"/>
          <w:sz w:val="28"/>
          <w:szCs w:val="28"/>
          <w:lang w:val="uk-UA"/>
        </w:rPr>
        <w:t>]</w:t>
      </w:r>
      <w:r w:rsidRPr="0085683E">
        <w:rPr>
          <w:rStyle w:val="HTML1"/>
          <w:rFonts w:ascii="Times New Roman" w:hAnsi="Times New Roman" w:cs="Times New Roman"/>
          <w:sz w:val="28"/>
          <w:szCs w:val="28"/>
        </w:rPr>
        <w:t>. Рекомендації щодо впровадження цих занять в освітній процес мають на меті:</w:t>
      </w:r>
    </w:p>
    <w:p w:rsidR="0085683E" w:rsidRPr="0085683E" w:rsidRDefault="0085683E" w:rsidP="0085683E">
      <w:pPr>
        <w:pStyle w:val="HTML"/>
        <w:spacing w:line="360" w:lineRule="auto"/>
        <w:jc w:val="both"/>
        <w:rPr>
          <w:rStyle w:val="HTML1"/>
          <w:rFonts w:ascii="Times New Roman" w:hAnsi="Times New Roman" w:cs="Times New Roman"/>
          <w:sz w:val="28"/>
          <w:szCs w:val="28"/>
        </w:rPr>
      </w:pPr>
      <w:r w:rsidRPr="0085683E">
        <w:rPr>
          <w:rStyle w:val="HTML1"/>
          <w:rFonts w:ascii="Times New Roman" w:hAnsi="Times New Roman" w:cs="Times New Roman"/>
          <w:sz w:val="28"/>
          <w:szCs w:val="28"/>
        </w:rPr>
        <w:t>•</w:t>
      </w:r>
      <w:r w:rsidRPr="0085683E">
        <w:rPr>
          <w:rStyle w:val="HTML1"/>
          <w:rFonts w:ascii="Times New Roman" w:hAnsi="Times New Roman" w:cs="Times New Roman"/>
          <w:sz w:val="28"/>
          <w:szCs w:val="28"/>
        </w:rPr>
        <w:tab/>
        <w:t>ознайомлення учнів з булінгом як реальною формою насильства;</w:t>
      </w:r>
    </w:p>
    <w:p w:rsidR="0085683E" w:rsidRPr="0085683E" w:rsidRDefault="0085683E" w:rsidP="0085683E">
      <w:pPr>
        <w:pStyle w:val="HTML"/>
        <w:spacing w:line="360" w:lineRule="auto"/>
        <w:jc w:val="both"/>
        <w:rPr>
          <w:rStyle w:val="HTML1"/>
          <w:rFonts w:ascii="Times New Roman" w:hAnsi="Times New Roman" w:cs="Times New Roman"/>
          <w:sz w:val="28"/>
          <w:szCs w:val="28"/>
        </w:rPr>
      </w:pPr>
      <w:r w:rsidRPr="0085683E">
        <w:rPr>
          <w:rStyle w:val="HTML1"/>
          <w:rFonts w:ascii="Times New Roman" w:hAnsi="Times New Roman" w:cs="Times New Roman"/>
          <w:sz w:val="28"/>
          <w:szCs w:val="28"/>
        </w:rPr>
        <w:t>•</w:t>
      </w:r>
      <w:r w:rsidRPr="0085683E">
        <w:rPr>
          <w:rStyle w:val="HTML1"/>
          <w:rFonts w:ascii="Times New Roman" w:hAnsi="Times New Roman" w:cs="Times New Roman"/>
          <w:sz w:val="28"/>
          <w:szCs w:val="28"/>
        </w:rPr>
        <w:tab/>
        <w:t>розвиток навичок протистояння цькуванню;</w:t>
      </w:r>
    </w:p>
    <w:p w:rsidR="0085683E" w:rsidRPr="0085683E" w:rsidRDefault="0085683E" w:rsidP="0085683E">
      <w:pPr>
        <w:pStyle w:val="HTML"/>
        <w:spacing w:line="360" w:lineRule="auto"/>
        <w:jc w:val="both"/>
        <w:rPr>
          <w:rStyle w:val="HTML1"/>
          <w:rFonts w:ascii="Times New Roman" w:hAnsi="Times New Roman" w:cs="Times New Roman"/>
          <w:sz w:val="28"/>
          <w:szCs w:val="28"/>
        </w:rPr>
      </w:pPr>
      <w:r w:rsidRPr="0085683E">
        <w:rPr>
          <w:rStyle w:val="HTML1"/>
          <w:rFonts w:ascii="Times New Roman" w:hAnsi="Times New Roman" w:cs="Times New Roman"/>
          <w:sz w:val="28"/>
          <w:szCs w:val="28"/>
        </w:rPr>
        <w:t>•</w:t>
      </w:r>
      <w:r w:rsidRPr="0085683E">
        <w:rPr>
          <w:rStyle w:val="HTML1"/>
          <w:rFonts w:ascii="Times New Roman" w:hAnsi="Times New Roman" w:cs="Times New Roman"/>
          <w:sz w:val="28"/>
          <w:szCs w:val="28"/>
        </w:rPr>
        <w:tab/>
        <w:t>вивчення механізмів реагування на випадки цькування;</w:t>
      </w:r>
    </w:p>
    <w:p w:rsidR="0085683E" w:rsidRPr="0085683E" w:rsidRDefault="0085683E" w:rsidP="0085683E">
      <w:pPr>
        <w:pStyle w:val="HTML"/>
        <w:spacing w:line="360" w:lineRule="auto"/>
        <w:jc w:val="both"/>
        <w:rPr>
          <w:rStyle w:val="HTML1"/>
          <w:rFonts w:ascii="Times New Roman" w:hAnsi="Times New Roman" w:cs="Times New Roman"/>
          <w:sz w:val="28"/>
          <w:szCs w:val="28"/>
        </w:rPr>
      </w:pPr>
      <w:r w:rsidRPr="0085683E">
        <w:rPr>
          <w:rStyle w:val="HTML1"/>
          <w:rFonts w:ascii="Times New Roman" w:hAnsi="Times New Roman" w:cs="Times New Roman"/>
          <w:sz w:val="28"/>
          <w:szCs w:val="28"/>
        </w:rPr>
        <w:lastRenderedPageBreak/>
        <w:t>•</w:t>
      </w:r>
      <w:r w:rsidRPr="0085683E">
        <w:rPr>
          <w:rStyle w:val="HTML1"/>
          <w:rFonts w:ascii="Times New Roman" w:hAnsi="Times New Roman" w:cs="Times New Roman"/>
          <w:sz w:val="28"/>
          <w:szCs w:val="28"/>
        </w:rPr>
        <w:tab/>
        <w:t>усвідомлення недопустимості булінгу в навчальному середовищі;</w:t>
      </w:r>
    </w:p>
    <w:p w:rsidR="0085683E" w:rsidRPr="0085683E" w:rsidRDefault="0085683E" w:rsidP="0085683E">
      <w:pPr>
        <w:pStyle w:val="HTML"/>
        <w:spacing w:line="360" w:lineRule="auto"/>
        <w:jc w:val="both"/>
        <w:rPr>
          <w:rStyle w:val="HTML1"/>
          <w:rFonts w:ascii="Times New Roman" w:hAnsi="Times New Roman" w:cs="Times New Roman"/>
          <w:sz w:val="28"/>
          <w:szCs w:val="28"/>
        </w:rPr>
      </w:pPr>
      <w:r w:rsidRPr="0085683E">
        <w:rPr>
          <w:rStyle w:val="HTML1"/>
          <w:rFonts w:ascii="Times New Roman" w:hAnsi="Times New Roman" w:cs="Times New Roman"/>
          <w:sz w:val="28"/>
          <w:szCs w:val="28"/>
        </w:rPr>
        <w:t>•</w:t>
      </w:r>
      <w:r w:rsidRPr="0085683E">
        <w:rPr>
          <w:rStyle w:val="HTML1"/>
          <w:rFonts w:ascii="Times New Roman" w:hAnsi="Times New Roman" w:cs="Times New Roman"/>
          <w:sz w:val="28"/>
          <w:szCs w:val="28"/>
        </w:rPr>
        <w:tab/>
        <w:t>популяризацію ненасильницької поведінки серед молодших школярів.</w:t>
      </w:r>
    </w:p>
    <w:p w:rsidR="0085683E" w:rsidRPr="0085683E" w:rsidRDefault="0085683E" w:rsidP="0085683E">
      <w:pPr>
        <w:pStyle w:val="HTML"/>
        <w:spacing w:line="360" w:lineRule="auto"/>
        <w:jc w:val="both"/>
        <w:rPr>
          <w:rStyle w:val="HTML1"/>
          <w:rFonts w:ascii="Times New Roman" w:hAnsi="Times New Roman" w:cs="Times New Roman"/>
          <w:sz w:val="28"/>
          <w:szCs w:val="28"/>
        </w:rPr>
      </w:pPr>
      <w:r>
        <w:rPr>
          <w:rStyle w:val="HTML1"/>
          <w:rFonts w:ascii="Times New Roman" w:hAnsi="Times New Roman" w:cs="Times New Roman"/>
          <w:sz w:val="28"/>
          <w:szCs w:val="28"/>
        </w:rPr>
        <w:tab/>
      </w:r>
      <w:r w:rsidRPr="0085683E">
        <w:rPr>
          <w:rStyle w:val="HTML1"/>
          <w:rFonts w:ascii="Times New Roman" w:hAnsi="Times New Roman" w:cs="Times New Roman"/>
          <w:sz w:val="28"/>
          <w:szCs w:val="28"/>
        </w:rPr>
        <w:t>Для забезпечення комплексного та системного підходу важливо враховувати правові аспекти та методичні рекомендації для проведення заходів проти насильства. Розроблені заняття структуровані з урахуванням гендерного та недискримінаційного підходів і охоплюють такі ключові теми:</w:t>
      </w:r>
    </w:p>
    <w:p w:rsidR="0085683E" w:rsidRPr="0085683E" w:rsidRDefault="0085683E" w:rsidP="0085683E">
      <w:pPr>
        <w:pStyle w:val="HTML"/>
        <w:spacing w:line="360" w:lineRule="auto"/>
        <w:jc w:val="both"/>
        <w:rPr>
          <w:rStyle w:val="HTML1"/>
          <w:rFonts w:ascii="Times New Roman" w:hAnsi="Times New Roman" w:cs="Times New Roman"/>
          <w:sz w:val="28"/>
          <w:szCs w:val="28"/>
        </w:rPr>
      </w:pPr>
      <w:r w:rsidRPr="0085683E">
        <w:rPr>
          <w:rStyle w:val="HTML1"/>
          <w:rFonts w:ascii="Times New Roman" w:hAnsi="Times New Roman" w:cs="Times New Roman"/>
          <w:sz w:val="28"/>
          <w:szCs w:val="28"/>
        </w:rPr>
        <w:t>•</w:t>
      </w:r>
      <w:r w:rsidRPr="0085683E">
        <w:rPr>
          <w:rStyle w:val="HTML1"/>
          <w:rFonts w:ascii="Times New Roman" w:hAnsi="Times New Roman" w:cs="Times New Roman"/>
          <w:sz w:val="28"/>
          <w:szCs w:val="28"/>
        </w:rPr>
        <w:tab/>
        <w:t>актуальність проблеми булінгу;</w:t>
      </w:r>
    </w:p>
    <w:p w:rsidR="0085683E" w:rsidRPr="0085683E" w:rsidRDefault="0085683E" w:rsidP="0085683E">
      <w:pPr>
        <w:pStyle w:val="HTML"/>
        <w:spacing w:line="360" w:lineRule="auto"/>
        <w:jc w:val="both"/>
        <w:rPr>
          <w:rStyle w:val="HTML1"/>
          <w:rFonts w:ascii="Times New Roman" w:hAnsi="Times New Roman" w:cs="Times New Roman"/>
          <w:sz w:val="28"/>
          <w:szCs w:val="28"/>
        </w:rPr>
      </w:pPr>
      <w:r w:rsidRPr="0085683E">
        <w:rPr>
          <w:rStyle w:val="HTML1"/>
          <w:rFonts w:ascii="Times New Roman" w:hAnsi="Times New Roman" w:cs="Times New Roman"/>
          <w:sz w:val="28"/>
          <w:szCs w:val="28"/>
        </w:rPr>
        <w:t>•</w:t>
      </w:r>
      <w:r w:rsidRPr="0085683E">
        <w:rPr>
          <w:rStyle w:val="HTML1"/>
          <w:rFonts w:ascii="Times New Roman" w:hAnsi="Times New Roman" w:cs="Times New Roman"/>
          <w:sz w:val="28"/>
          <w:szCs w:val="28"/>
        </w:rPr>
        <w:tab/>
        <w:t>визначення терміна «булінг»;</w:t>
      </w:r>
    </w:p>
    <w:p w:rsidR="0085683E" w:rsidRPr="0085683E" w:rsidRDefault="0085683E" w:rsidP="0085683E">
      <w:pPr>
        <w:pStyle w:val="HTML"/>
        <w:spacing w:line="360" w:lineRule="auto"/>
        <w:jc w:val="both"/>
        <w:rPr>
          <w:rStyle w:val="HTML1"/>
          <w:rFonts w:ascii="Times New Roman" w:hAnsi="Times New Roman" w:cs="Times New Roman"/>
          <w:sz w:val="28"/>
          <w:szCs w:val="28"/>
        </w:rPr>
      </w:pPr>
      <w:r w:rsidRPr="0085683E">
        <w:rPr>
          <w:rStyle w:val="HTML1"/>
          <w:rFonts w:ascii="Times New Roman" w:hAnsi="Times New Roman" w:cs="Times New Roman"/>
          <w:sz w:val="28"/>
          <w:szCs w:val="28"/>
        </w:rPr>
        <w:t>•</w:t>
      </w:r>
      <w:r w:rsidRPr="0085683E">
        <w:rPr>
          <w:rStyle w:val="HTML1"/>
          <w:rFonts w:ascii="Times New Roman" w:hAnsi="Times New Roman" w:cs="Times New Roman"/>
          <w:sz w:val="28"/>
          <w:szCs w:val="28"/>
        </w:rPr>
        <w:tab/>
        <w:t>види та форми цькування;</w:t>
      </w:r>
    </w:p>
    <w:p w:rsidR="0085683E" w:rsidRPr="0085683E" w:rsidRDefault="0085683E" w:rsidP="0085683E">
      <w:pPr>
        <w:pStyle w:val="HTML"/>
        <w:spacing w:line="360" w:lineRule="auto"/>
        <w:jc w:val="both"/>
        <w:rPr>
          <w:rStyle w:val="HTML1"/>
          <w:rFonts w:ascii="Times New Roman" w:hAnsi="Times New Roman" w:cs="Times New Roman"/>
          <w:sz w:val="28"/>
          <w:szCs w:val="28"/>
        </w:rPr>
      </w:pPr>
      <w:r w:rsidRPr="0085683E">
        <w:rPr>
          <w:rStyle w:val="HTML1"/>
          <w:rFonts w:ascii="Times New Roman" w:hAnsi="Times New Roman" w:cs="Times New Roman"/>
          <w:sz w:val="28"/>
          <w:szCs w:val="28"/>
        </w:rPr>
        <w:t>•</w:t>
      </w:r>
      <w:r w:rsidRPr="0085683E">
        <w:rPr>
          <w:rStyle w:val="HTML1"/>
          <w:rFonts w:ascii="Times New Roman" w:hAnsi="Times New Roman" w:cs="Times New Roman"/>
          <w:sz w:val="28"/>
          <w:szCs w:val="28"/>
        </w:rPr>
        <w:tab/>
        <w:t>причини та наслідки булінгу (для жертви, агресора та свідків).</w:t>
      </w:r>
    </w:p>
    <w:p w:rsidR="003159E0" w:rsidRPr="005C7671" w:rsidRDefault="0085683E" w:rsidP="0085683E">
      <w:pPr>
        <w:pStyle w:val="HTML"/>
        <w:spacing w:line="360" w:lineRule="auto"/>
        <w:jc w:val="both"/>
        <w:rPr>
          <w:rFonts w:ascii="Times New Roman" w:hAnsi="Times New Roman" w:cs="Times New Roman"/>
          <w:sz w:val="28"/>
          <w:szCs w:val="28"/>
        </w:rPr>
      </w:pPr>
      <w:r>
        <w:rPr>
          <w:rStyle w:val="HTML1"/>
          <w:rFonts w:ascii="Times New Roman" w:hAnsi="Times New Roman" w:cs="Times New Roman"/>
          <w:sz w:val="28"/>
          <w:szCs w:val="28"/>
        </w:rPr>
        <w:tab/>
      </w:r>
      <w:r w:rsidRPr="0085683E">
        <w:rPr>
          <w:rStyle w:val="HTML1"/>
          <w:rFonts w:ascii="Times New Roman" w:hAnsi="Times New Roman" w:cs="Times New Roman"/>
          <w:sz w:val="28"/>
          <w:szCs w:val="28"/>
        </w:rPr>
        <w:t xml:space="preserve">Системна діяльність закладів загальної середньої освіти щодо протидії булінгу можлива лише за умови активної участі всіх учасників освітнього </w:t>
      </w:r>
      <w:r w:rsidRPr="005C7671">
        <w:rPr>
          <w:rStyle w:val="HTML1"/>
          <w:rFonts w:ascii="Times New Roman" w:hAnsi="Times New Roman" w:cs="Times New Roman"/>
          <w:sz w:val="28"/>
          <w:szCs w:val="28"/>
        </w:rPr>
        <w:t>процесу</w:t>
      </w:r>
      <w:r w:rsidRPr="005C7671">
        <w:rPr>
          <w:rStyle w:val="HTML1"/>
          <w:rFonts w:ascii="Times New Roman" w:hAnsi="Times New Roman" w:cs="Times New Roman"/>
          <w:sz w:val="28"/>
          <w:szCs w:val="28"/>
          <w:lang w:val="uk-UA"/>
        </w:rPr>
        <w:t xml:space="preserve"> </w:t>
      </w:r>
      <w:r w:rsidR="003159E0" w:rsidRPr="005C7671">
        <w:rPr>
          <w:rFonts w:ascii="Times New Roman" w:hAnsi="Times New Roman" w:cs="Times New Roman"/>
          <w:sz w:val="28"/>
          <w:szCs w:val="28"/>
          <w:lang w:val="uk-UA"/>
        </w:rPr>
        <w:t>[</w:t>
      </w:r>
      <w:r w:rsidR="00291336" w:rsidRPr="005C7671">
        <w:rPr>
          <w:rFonts w:ascii="Times New Roman" w:hAnsi="Times New Roman" w:cs="Times New Roman"/>
          <w:sz w:val="28"/>
          <w:szCs w:val="28"/>
          <w:lang w:val="uk-UA"/>
        </w:rPr>
        <w:t>31</w:t>
      </w:r>
      <w:r w:rsidR="003159E0" w:rsidRPr="005C7671">
        <w:rPr>
          <w:rFonts w:ascii="Times New Roman" w:hAnsi="Times New Roman" w:cs="Times New Roman"/>
          <w:sz w:val="28"/>
          <w:szCs w:val="28"/>
          <w:lang w:val="uk-UA"/>
        </w:rPr>
        <w:t>].</w:t>
      </w:r>
    </w:p>
    <w:p w:rsidR="003159E0" w:rsidRPr="003B673C" w:rsidRDefault="003159E0" w:rsidP="003159E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Особливості проведення занять</w:t>
      </w:r>
    </w:p>
    <w:p w:rsidR="003159E0" w:rsidRPr="00F2429A" w:rsidRDefault="003159E0" w:rsidP="003159E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Розроблені заняття мають фронтальний характер і забезпечують індивідуалізацію та диференціацію навчального процесу </w:t>
      </w:r>
      <w:r w:rsidR="00F2429A" w:rsidRPr="00F2429A">
        <w:rPr>
          <w:rFonts w:ascii="Times New Roman" w:hAnsi="Times New Roman" w:cs="Times New Roman"/>
          <w:sz w:val="28"/>
          <w:szCs w:val="28"/>
          <w:lang w:val="uk-UA"/>
        </w:rPr>
        <w:t>через застосування інтерактивних ігор, вправ та завдань з різними рівнями складності</w:t>
      </w:r>
      <w:r w:rsidRPr="00F2429A">
        <w:rPr>
          <w:rFonts w:ascii="Times New Roman" w:hAnsi="Times New Roman" w:cs="Times New Roman"/>
          <w:sz w:val="28"/>
          <w:szCs w:val="28"/>
          <w:lang w:val="uk-UA"/>
        </w:rPr>
        <w:t>.</w:t>
      </w:r>
    </w:p>
    <w:p w:rsidR="003159E0" w:rsidRPr="003B673C" w:rsidRDefault="003159E0" w:rsidP="003159E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Для молодших школярів (1-4 класи), відповідно до освітньої програми Нової української школи, природним є навчання через гру. Ігрова діяльність та динамічна зміна активностей під час заняття сприяють утриманню уваги учнів, зниженню втомлюваності та зацікавленості у процесі навчання.</w:t>
      </w:r>
    </w:p>
    <w:p w:rsidR="003159E0" w:rsidRPr="003B673C" w:rsidRDefault="003159E0" w:rsidP="003159E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Рекомендації щодо проведення занять:</w:t>
      </w:r>
    </w:p>
    <w:p w:rsidR="003159E0" w:rsidRPr="005C7671" w:rsidRDefault="003159E0" w:rsidP="009F12FF">
      <w:pPr>
        <w:numPr>
          <w:ilvl w:val="0"/>
          <w:numId w:val="6"/>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Встановлюв</w:t>
      </w:r>
      <w:r w:rsidR="005C7671">
        <w:rPr>
          <w:rFonts w:ascii="Times New Roman" w:hAnsi="Times New Roman" w:cs="Times New Roman"/>
          <w:sz w:val="28"/>
          <w:szCs w:val="28"/>
          <w:lang w:val="uk-UA"/>
        </w:rPr>
        <w:t>ати і підтримувати доброзичливі,</w:t>
      </w:r>
      <w:r w:rsidRPr="003B673C">
        <w:rPr>
          <w:rFonts w:ascii="Times New Roman" w:hAnsi="Times New Roman" w:cs="Times New Roman"/>
          <w:sz w:val="28"/>
          <w:szCs w:val="28"/>
          <w:lang w:val="uk-UA"/>
        </w:rPr>
        <w:t xml:space="preserve"> довірливі</w:t>
      </w:r>
      <w:r w:rsidR="005C7671">
        <w:rPr>
          <w:rFonts w:ascii="Times New Roman" w:hAnsi="Times New Roman" w:cs="Times New Roman"/>
          <w:sz w:val="28"/>
          <w:szCs w:val="28"/>
          <w:lang w:val="uk-UA"/>
        </w:rPr>
        <w:t xml:space="preserve"> та </w:t>
      </w:r>
      <w:r w:rsidR="005C7671" w:rsidRPr="005C7671">
        <w:rPr>
          <w:rFonts w:ascii="Times New Roman" w:hAnsi="Times New Roman" w:cs="Times New Roman"/>
          <w:sz w:val="28"/>
          <w:szCs w:val="28"/>
          <w:lang w:val="uk-UA"/>
        </w:rPr>
        <w:t>дружні</w:t>
      </w:r>
      <w:r w:rsidRPr="005C7671">
        <w:rPr>
          <w:rFonts w:ascii="Times New Roman" w:hAnsi="Times New Roman" w:cs="Times New Roman"/>
          <w:sz w:val="28"/>
          <w:szCs w:val="28"/>
          <w:lang w:val="uk-UA"/>
        </w:rPr>
        <w:t xml:space="preserve"> стосунки з дітьми.</w:t>
      </w:r>
    </w:p>
    <w:p w:rsidR="003159E0" w:rsidRPr="003B673C" w:rsidRDefault="003159E0" w:rsidP="009F12FF">
      <w:pPr>
        <w:numPr>
          <w:ilvl w:val="0"/>
          <w:numId w:val="6"/>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Використовувати прості, зрозумілі терміни та пояснювати їх через приклади.</w:t>
      </w:r>
    </w:p>
    <w:p w:rsidR="003159E0" w:rsidRPr="003B673C" w:rsidRDefault="003159E0" w:rsidP="009F12FF">
      <w:pPr>
        <w:numPr>
          <w:ilvl w:val="0"/>
          <w:numId w:val="6"/>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Стимулювати зворотний зв’язок, щоб переконатися, що учні розуміють матеріал.</w:t>
      </w:r>
    </w:p>
    <w:p w:rsidR="003159E0" w:rsidRPr="003B673C" w:rsidRDefault="003159E0" w:rsidP="009F12FF">
      <w:pPr>
        <w:numPr>
          <w:ilvl w:val="0"/>
          <w:numId w:val="6"/>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lastRenderedPageBreak/>
        <w:t>Акцентувати увагу на практичному застосуванні отриманих знань у реальних ситуаціях.</w:t>
      </w:r>
    </w:p>
    <w:p w:rsidR="003159E0" w:rsidRPr="003B673C" w:rsidRDefault="003159E0" w:rsidP="003159E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Для учнів молодшої школи гра є природною формою діяльності, тому її використання під час занять забезпечує не лише ефективне засвоєння знань, але й формування важливих соціальних навичок. Заняття повинні стимулювати активність, заохочувати дітей до участі та сприяти створенню довірливого середовища.</w:t>
      </w:r>
    </w:p>
    <w:p w:rsidR="003159E0" w:rsidRPr="003B673C" w:rsidRDefault="003159E0" w:rsidP="003159E0">
      <w:pPr>
        <w:spacing w:line="360" w:lineRule="auto"/>
        <w:ind w:firstLine="709"/>
        <w:jc w:val="both"/>
        <w:rPr>
          <w:rFonts w:ascii="Times New Roman" w:hAnsi="Times New Roman" w:cs="Times New Roman"/>
          <w:i/>
          <w:iCs/>
          <w:sz w:val="28"/>
          <w:szCs w:val="28"/>
          <w:lang w:val="uk-UA"/>
        </w:rPr>
      </w:pPr>
      <w:r w:rsidRPr="003B673C">
        <w:rPr>
          <w:rFonts w:ascii="Times New Roman" w:hAnsi="Times New Roman" w:cs="Times New Roman"/>
          <w:i/>
          <w:iCs/>
          <w:sz w:val="28"/>
          <w:szCs w:val="28"/>
          <w:lang w:val="uk-UA"/>
        </w:rPr>
        <w:t>Заняття для учнів першого класу Нової української школи на тему «Повага до себе та інших людей»</w:t>
      </w:r>
    </w:p>
    <w:p w:rsidR="00522FA5" w:rsidRPr="00522FA5" w:rsidRDefault="00522FA5" w:rsidP="00522FA5">
      <w:pPr>
        <w:pStyle w:val="af"/>
        <w:spacing w:line="360" w:lineRule="auto"/>
        <w:jc w:val="both"/>
        <w:rPr>
          <w:sz w:val="28"/>
          <w:szCs w:val="28"/>
          <w:lang w:val="uk-UA"/>
        </w:rPr>
      </w:pPr>
      <w:r w:rsidRPr="00522FA5">
        <w:rPr>
          <w:sz w:val="28"/>
          <w:szCs w:val="28"/>
          <w:lang w:val="uk-UA"/>
        </w:rPr>
        <w:t>Мета: виховати у дітей усвідомлення життя як найвищої цінності; підкреслити важливість дбайливого ставлення до себе та інших; розвивати навички взаємопідтримки, формувати довіру у стосунках між дітьми, навчати протистояти насмішкам і булінгу; виховувати почуття власної гідності.</w:t>
      </w:r>
      <w:r w:rsidRPr="00522FA5">
        <w:rPr>
          <w:sz w:val="28"/>
          <w:szCs w:val="28"/>
          <w:lang w:val="uk-UA"/>
        </w:rPr>
        <w:br/>
        <w:t>Тривалість: 35 хв.</w:t>
      </w:r>
      <w:r w:rsidRPr="00522FA5">
        <w:rPr>
          <w:sz w:val="28"/>
          <w:szCs w:val="28"/>
          <w:lang w:val="uk-UA"/>
        </w:rPr>
        <w:br/>
        <w:t>Обладнання: правила класу, нитки, декорації лялькового театру: ляльки, іграшки (пінгвін, горобчики, лев, лисиця, страус), ілюстрації пінгвіна, малюнки із зображенням дій, мультимедійні засоби, мультфільм «Їжачок».</w:t>
      </w:r>
    </w:p>
    <w:p w:rsidR="00522FA5" w:rsidRPr="00522FA5" w:rsidRDefault="00522FA5" w:rsidP="00522FA5">
      <w:pPr>
        <w:pStyle w:val="3"/>
        <w:spacing w:line="360" w:lineRule="auto"/>
        <w:jc w:val="both"/>
        <w:rPr>
          <w:sz w:val="28"/>
          <w:szCs w:val="28"/>
        </w:rPr>
      </w:pPr>
      <w:r w:rsidRPr="00522FA5">
        <w:rPr>
          <w:sz w:val="28"/>
          <w:szCs w:val="28"/>
        </w:rPr>
        <w:t>Хід заняття</w:t>
      </w:r>
    </w:p>
    <w:p w:rsidR="00553AE1" w:rsidRPr="00553AE1" w:rsidRDefault="00522FA5" w:rsidP="009F12FF">
      <w:pPr>
        <w:pStyle w:val="af"/>
        <w:numPr>
          <w:ilvl w:val="0"/>
          <w:numId w:val="10"/>
        </w:numPr>
        <w:spacing w:line="360" w:lineRule="auto"/>
        <w:jc w:val="both"/>
        <w:rPr>
          <w:rStyle w:val="af0"/>
          <w:b w:val="0"/>
          <w:bCs w:val="0"/>
          <w:sz w:val="28"/>
          <w:szCs w:val="28"/>
        </w:rPr>
      </w:pPr>
      <w:r w:rsidRPr="00522FA5">
        <w:rPr>
          <w:rStyle w:val="af0"/>
          <w:sz w:val="28"/>
          <w:szCs w:val="28"/>
        </w:rPr>
        <w:t>Привітання з учнями.</w:t>
      </w:r>
    </w:p>
    <w:p w:rsidR="00522FA5" w:rsidRDefault="00522FA5" w:rsidP="00553AE1">
      <w:pPr>
        <w:pStyle w:val="af"/>
        <w:spacing w:line="360" w:lineRule="auto"/>
        <w:ind w:left="720"/>
        <w:jc w:val="both"/>
        <w:rPr>
          <w:sz w:val="28"/>
          <w:szCs w:val="28"/>
        </w:rPr>
      </w:pPr>
      <w:r>
        <w:rPr>
          <w:sz w:val="28"/>
          <w:szCs w:val="28"/>
        </w:rPr>
        <w:tab/>
      </w:r>
      <w:r w:rsidRPr="00522FA5">
        <w:rPr>
          <w:sz w:val="28"/>
          <w:szCs w:val="28"/>
        </w:rPr>
        <w:t>Мета: привітатися з учнями, ознайомити з метою заняття та правилами поведінки під час заняття. Час: 3 хв.</w:t>
      </w:r>
    </w:p>
    <w:p w:rsidR="00522FA5" w:rsidRPr="00522FA5" w:rsidRDefault="00522FA5" w:rsidP="00522FA5">
      <w:pPr>
        <w:pStyle w:val="af"/>
        <w:spacing w:line="360" w:lineRule="auto"/>
        <w:ind w:left="720"/>
        <w:jc w:val="both"/>
        <w:rPr>
          <w:sz w:val="28"/>
          <w:szCs w:val="28"/>
        </w:rPr>
      </w:pPr>
      <w:r>
        <w:rPr>
          <w:sz w:val="28"/>
          <w:szCs w:val="28"/>
        </w:rPr>
        <w:tab/>
      </w:r>
      <w:r w:rsidRPr="00522FA5">
        <w:rPr>
          <w:sz w:val="28"/>
          <w:szCs w:val="28"/>
        </w:rPr>
        <w:t>Необхідні матеріали: демонстрація правил класу на рівні очей учнів у звичному для них місці.</w:t>
      </w:r>
    </w:p>
    <w:p w:rsidR="00522FA5" w:rsidRPr="00522FA5" w:rsidRDefault="00522FA5" w:rsidP="009F12FF">
      <w:pPr>
        <w:pStyle w:val="af"/>
        <w:numPr>
          <w:ilvl w:val="0"/>
          <w:numId w:val="10"/>
        </w:numPr>
        <w:spacing w:line="360" w:lineRule="auto"/>
        <w:jc w:val="both"/>
        <w:rPr>
          <w:sz w:val="28"/>
          <w:szCs w:val="28"/>
        </w:rPr>
      </w:pPr>
      <w:r w:rsidRPr="00522FA5">
        <w:rPr>
          <w:rStyle w:val="af0"/>
          <w:sz w:val="28"/>
          <w:szCs w:val="28"/>
        </w:rPr>
        <w:t>Знайомство та формування команди. Виконання вправи «Лагідне ім’я».</w:t>
      </w:r>
      <w:r w:rsidRPr="00522FA5">
        <w:rPr>
          <w:sz w:val="28"/>
          <w:szCs w:val="28"/>
        </w:rPr>
        <w:br/>
      </w:r>
      <w:r w:rsidR="00553AE1">
        <w:rPr>
          <w:sz w:val="28"/>
          <w:szCs w:val="28"/>
        </w:rPr>
        <w:tab/>
      </w:r>
      <w:r w:rsidRPr="00522FA5">
        <w:rPr>
          <w:sz w:val="28"/>
          <w:szCs w:val="28"/>
        </w:rPr>
        <w:t>Мета: навчити прояву взаємної поваги та позитивного ставлення один до одного, сприяти розвитку єдності колективу (5 хв).</w:t>
      </w:r>
    </w:p>
    <w:p w:rsidR="00522FA5" w:rsidRPr="00522FA5" w:rsidRDefault="00522FA5" w:rsidP="00522FA5">
      <w:pPr>
        <w:spacing w:before="100" w:beforeAutospacing="1" w:after="100" w:afterAutospacing="1" w:line="360" w:lineRule="auto"/>
        <w:ind w:left="851"/>
        <w:jc w:val="both"/>
        <w:rPr>
          <w:rFonts w:ascii="Times New Roman" w:hAnsi="Times New Roman" w:cs="Times New Roman"/>
          <w:sz w:val="28"/>
          <w:szCs w:val="28"/>
        </w:rPr>
      </w:pPr>
      <w:r>
        <w:rPr>
          <w:rFonts w:ascii="Times New Roman" w:hAnsi="Times New Roman" w:cs="Times New Roman"/>
          <w:sz w:val="28"/>
          <w:szCs w:val="28"/>
        </w:rPr>
        <w:lastRenderedPageBreak/>
        <w:tab/>
      </w:r>
      <w:r w:rsidRPr="00522FA5">
        <w:rPr>
          <w:rFonts w:ascii="Times New Roman" w:hAnsi="Times New Roman" w:cs="Times New Roman"/>
          <w:sz w:val="28"/>
          <w:szCs w:val="28"/>
        </w:rPr>
        <w:t>«Давайте станемо або сядемо в коло. Зараз ми будемо грати в гру «Чарівний клубочок», мета якої – вітатися та слухати інших, ділитися власним досвідом. Ви будете по колу називати своїх сусідів лагідним ім’ям та бажати їм гарного настрою. Вправа триває, поки всі не назвуть імена своїх сусідів».</w:t>
      </w:r>
    </w:p>
    <w:p w:rsidR="00522FA5" w:rsidRDefault="00522FA5" w:rsidP="009F12FF">
      <w:pPr>
        <w:pStyle w:val="af"/>
        <w:numPr>
          <w:ilvl w:val="0"/>
          <w:numId w:val="10"/>
        </w:numPr>
        <w:spacing w:line="360" w:lineRule="auto"/>
        <w:jc w:val="both"/>
        <w:rPr>
          <w:sz w:val="28"/>
          <w:szCs w:val="28"/>
        </w:rPr>
      </w:pPr>
      <w:r w:rsidRPr="00522FA5">
        <w:rPr>
          <w:rStyle w:val="af0"/>
          <w:sz w:val="28"/>
          <w:szCs w:val="28"/>
        </w:rPr>
        <w:t>Робота над оповіданням О. Кукуєвицької «Про пінгвіна Гуньку».</w:t>
      </w:r>
      <w:r w:rsidRPr="00522FA5">
        <w:rPr>
          <w:sz w:val="28"/>
          <w:szCs w:val="28"/>
        </w:rPr>
        <w:br/>
      </w:r>
      <w:r w:rsidR="00553AE1">
        <w:rPr>
          <w:sz w:val="28"/>
          <w:szCs w:val="28"/>
        </w:rPr>
        <w:tab/>
      </w:r>
      <w:r w:rsidRPr="00522FA5">
        <w:rPr>
          <w:sz w:val="28"/>
          <w:szCs w:val="28"/>
        </w:rPr>
        <w:t>Мета: виховання профілактики булінгу, зокрема неприпустимості насмішок, обзивань та цькування (10 хв).</w:t>
      </w:r>
    </w:p>
    <w:p w:rsidR="00522FA5" w:rsidRDefault="00522FA5" w:rsidP="00522FA5">
      <w:pPr>
        <w:pStyle w:val="af"/>
        <w:spacing w:line="360" w:lineRule="auto"/>
        <w:ind w:left="720"/>
        <w:jc w:val="both"/>
        <w:rPr>
          <w:sz w:val="28"/>
          <w:szCs w:val="28"/>
        </w:rPr>
      </w:pPr>
      <w:r w:rsidRPr="00522FA5">
        <w:rPr>
          <w:sz w:val="28"/>
          <w:szCs w:val="28"/>
        </w:rPr>
        <w:br/>
      </w:r>
      <w:r>
        <w:rPr>
          <w:sz w:val="28"/>
          <w:szCs w:val="28"/>
        </w:rPr>
        <w:tab/>
      </w:r>
      <w:r w:rsidRPr="00522FA5">
        <w:rPr>
          <w:sz w:val="28"/>
          <w:szCs w:val="28"/>
        </w:rPr>
        <w:t>Обладнання: декорації лялькового театру: ляльки, іграшки (пінгвін, горобчики, лев, лисиця, страус).</w:t>
      </w:r>
    </w:p>
    <w:p w:rsidR="00522FA5" w:rsidRDefault="00522FA5" w:rsidP="00522FA5">
      <w:pPr>
        <w:pStyle w:val="af"/>
        <w:spacing w:line="360" w:lineRule="auto"/>
        <w:ind w:left="720"/>
        <w:jc w:val="both"/>
        <w:rPr>
          <w:sz w:val="28"/>
          <w:szCs w:val="28"/>
        </w:rPr>
      </w:pPr>
      <w:r>
        <w:rPr>
          <w:sz w:val="28"/>
          <w:szCs w:val="28"/>
        </w:rPr>
        <w:tab/>
      </w:r>
      <w:r w:rsidRPr="00522FA5">
        <w:rPr>
          <w:sz w:val="28"/>
          <w:szCs w:val="28"/>
        </w:rPr>
        <w:t>Рекомендації: театралізовану виставу можуть показувати підготовлені заздалегідь учні. Якщо діти читають, казку рекомендовано прочитати в особах.</w:t>
      </w:r>
    </w:p>
    <w:p w:rsidR="00522FA5" w:rsidRDefault="00522FA5" w:rsidP="00522FA5">
      <w:pPr>
        <w:pStyle w:val="af"/>
        <w:spacing w:line="360" w:lineRule="auto"/>
        <w:ind w:left="720"/>
        <w:jc w:val="both"/>
        <w:rPr>
          <w:sz w:val="28"/>
          <w:szCs w:val="28"/>
        </w:rPr>
      </w:pPr>
      <w:r>
        <w:rPr>
          <w:sz w:val="28"/>
          <w:szCs w:val="28"/>
        </w:rPr>
        <w:tab/>
      </w:r>
      <w:r w:rsidRPr="00522FA5">
        <w:rPr>
          <w:sz w:val="28"/>
          <w:szCs w:val="28"/>
        </w:rPr>
        <w:t>Робота над оповіданням О. Кукуєвицької «Про пінгвіна Гуньку».</w:t>
      </w:r>
      <w:r w:rsidRPr="00522FA5">
        <w:rPr>
          <w:sz w:val="28"/>
          <w:szCs w:val="28"/>
        </w:rPr>
        <w:br/>
        <w:t>«Гунька – маленький пінгвін, якого нещодавно привезли у зоопарк. Тут йому добре, але горобці насміхаються.</w:t>
      </w:r>
    </w:p>
    <w:p w:rsidR="00522FA5" w:rsidRDefault="00522FA5" w:rsidP="00522FA5">
      <w:pPr>
        <w:pStyle w:val="af"/>
        <w:spacing w:line="360" w:lineRule="auto"/>
        <w:ind w:left="720"/>
        <w:jc w:val="both"/>
        <w:rPr>
          <w:sz w:val="28"/>
          <w:szCs w:val="28"/>
        </w:rPr>
      </w:pPr>
      <w:r w:rsidRPr="00522FA5">
        <w:rPr>
          <w:sz w:val="28"/>
          <w:szCs w:val="28"/>
        </w:rPr>
        <w:t xml:space="preserve"> (Горобці)</w:t>
      </w:r>
      <w:r w:rsidRPr="00522FA5">
        <w:rPr>
          <w:sz w:val="28"/>
          <w:szCs w:val="28"/>
        </w:rPr>
        <w:br/>
        <w:t xml:space="preserve">– Що ж ти за птиця така, що літати не вмієш? </w:t>
      </w:r>
    </w:p>
    <w:p w:rsidR="00522FA5" w:rsidRDefault="00522FA5" w:rsidP="00522FA5">
      <w:pPr>
        <w:pStyle w:val="af"/>
        <w:spacing w:line="360" w:lineRule="auto"/>
        <w:ind w:left="720"/>
        <w:jc w:val="both"/>
        <w:rPr>
          <w:sz w:val="28"/>
          <w:szCs w:val="28"/>
        </w:rPr>
      </w:pPr>
      <w:r w:rsidRPr="00522FA5">
        <w:rPr>
          <w:sz w:val="28"/>
          <w:szCs w:val="28"/>
        </w:rPr>
        <w:t>(Пінгвін)</w:t>
      </w:r>
      <w:r w:rsidRPr="00522FA5">
        <w:rPr>
          <w:sz w:val="28"/>
          <w:szCs w:val="28"/>
        </w:rPr>
        <w:br/>
        <w:t>– Чому я не літаю? Спитаю в лисиці: вона все знає. (Лисиця)</w:t>
      </w:r>
      <w:r w:rsidRPr="00522FA5">
        <w:rPr>
          <w:sz w:val="28"/>
          <w:szCs w:val="28"/>
        </w:rPr>
        <w:br/>
        <w:t xml:space="preserve">– Запитай краще про це лева. Він – цар звірів. Мудрий. Знайде, чим тебе втішити. </w:t>
      </w:r>
    </w:p>
    <w:p w:rsidR="00522FA5" w:rsidRDefault="00522FA5" w:rsidP="00522FA5">
      <w:pPr>
        <w:pStyle w:val="af"/>
        <w:spacing w:line="360" w:lineRule="auto"/>
        <w:ind w:left="720"/>
        <w:jc w:val="both"/>
        <w:rPr>
          <w:sz w:val="28"/>
          <w:szCs w:val="28"/>
        </w:rPr>
      </w:pPr>
      <w:r w:rsidRPr="00522FA5">
        <w:rPr>
          <w:sz w:val="28"/>
          <w:szCs w:val="28"/>
        </w:rPr>
        <w:t>(Лев)</w:t>
      </w:r>
      <w:r w:rsidRPr="00522FA5">
        <w:rPr>
          <w:sz w:val="28"/>
          <w:szCs w:val="28"/>
        </w:rPr>
        <w:br/>
        <w:t xml:space="preserve">– Відповідь знайдеш у таких же птахів, як ти. Спитай у страусів: вони теж не літають, хоч і птахи. </w:t>
      </w:r>
    </w:p>
    <w:p w:rsidR="00522FA5" w:rsidRDefault="00522FA5" w:rsidP="00522FA5">
      <w:pPr>
        <w:pStyle w:val="af"/>
        <w:spacing w:line="360" w:lineRule="auto"/>
        <w:ind w:left="720"/>
        <w:jc w:val="both"/>
        <w:rPr>
          <w:sz w:val="28"/>
          <w:szCs w:val="28"/>
        </w:rPr>
      </w:pPr>
      <w:r w:rsidRPr="00522FA5">
        <w:rPr>
          <w:sz w:val="28"/>
          <w:szCs w:val="28"/>
        </w:rPr>
        <w:lastRenderedPageBreak/>
        <w:t>(Страус)</w:t>
      </w:r>
      <w:r w:rsidRPr="00522FA5">
        <w:rPr>
          <w:sz w:val="28"/>
          <w:szCs w:val="28"/>
        </w:rPr>
        <w:br/>
        <w:t>– Усі ми різні, але у кожного є свій талант. Ви, пінгвіни, добре плаваєте, ми, страуси, швидко бігаємо. Головне – вірити в себе й не соромитися бути самим собою».</w:t>
      </w:r>
    </w:p>
    <w:p w:rsidR="00522FA5" w:rsidRPr="00522FA5" w:rsidRDefault="00522FA5" w:rsidP="00522FA5">
      <w:pPr>
        <w:pStyle w:val="af"/>
        <w:spacing w:after="0" w:afterAutospacing="0" w:line="360" w:lineRule="auto"/>
        <w:ind w:left="720"/>
        <w:jc w:val="both"/>
        <w:rPr>
          <w:sz w:val="28"/>
          <w:szCs w:val="28"/>
        </w:rPr>
      </w:pPr>
      <w:r>
        <w:rPr>
          <w:sz w:val="28"/>
          <w:szCs w:val="28"/>
        </w:rPr>
        <w:tab/>
      </w:r>
      <w:r w:rsidRPr="00522FA5">
        <w:rPr>
          <w:sz w:val="28"/>
          <w:szCs w:val="28"/>
        </w:rPr>
        <w:t>Обговорення прочитаного через бесіду.</w:t>
      </w:r>
      <w:r w:rsidRPr="00522FA5">
        <w:rPr>
          <w:sz w:val="28"/>
          <w:szCs w:val="28"/>
        </w:rPr>
        <w:br/>
        <w:t>Давайте обговоримо прочитане або побачене, висловимо свої думки. Запитання для обговорення:</w:t>
      </w:r>
    </w:p>
    <w:p w:rsidR="00522FA5" w:rsidRPr="00522FA5" w:rsidRDefault="00522FA5" w:rsidP="00522FA5">
      <w:pPr>
        <w:spacing w:line="360" w:lineRule="auto"/>
        <w:ind w:left="144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522FA5">
        <w:rPr>
          <w:rFonts w:ascii="Times New Roman" w:hAnsi="Times New Roman" w:cs="Times New Roman"/>
          <w:sz w:val="28"/>
          <w:szCs w:val="28"/>
        </w:rPr>
        <w:t>Хто з героїв казки Вам сподобався? Чому?</w:t>
      </w:r>
    </w:p>
    <w:p w:rsidR="00522FA5" w:rsidRPr="00522FA5" w:rsidRDefault="00522FA5" w:rsidP="00522FA5">
      <w:pPr>
        <w:spacing w:line="360" w:lineRule="auto"/>
        <w:ind w:left="144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522FA5">
        <w:rPr>
          <w:rFonts w:ascii="Times New Roman" w:hAnsi="Times New Roman" w:cs="Times New Roman"/>
          <w:sz w:val="28"/>
          <w:szCs w:val="28"/>
        </w:rPr>
        <w:t>Яким був пінгвін Гунька?</w:t>
      </w:r>
    </w:p>
    <w:p w:rsidR="00522FA5" w:rsidRPr="00522FA5" w:rsidRDefault="00522FA5" w:rsidP="00522FA5">
      <w:pPr>
        <w:spacing w:line="360" w:lineRule="auto"/>
        <w:ind w:left="144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522FA5">
        <w:rPr>
          <w:rFonts w:ascii="Times New Roman" w:hAnsi="Times New Roman" w:cs="Times New Roman"/>
          <w:sz w:val="28"/>
          <w:szCs w:val="28"/>
        </w:rPr>
        <w:t>Чому насміхалися горобці?</w:t>
      </w:r>
    </w:p>
    <w:p w:rsidR="00522FA5" w:rsidRPr="00522FA5" w:rsidRDefault="00522FA5" w:rsidP="00522FA5">
      <w:pPr>
        <w:spacing w:line="360" w:lineRule="auto"/>
        <w:ind w:left="144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522FA5">
        <w:rPr>
          <w:rFonts w:ascii="Times New Roman" w:hAnsi="Times New Roman" w:cs="Times New Roman"/>
          <w:sz w:val="28"/>
          <w:szCs w:val="28"/>
        </w:rPr>
        <w:t>Як ви думаєте, чи подобалося це пінгвіну?</w:t>
      </w:r>
    </w:p>
    <w:p w:rsidR="00522FA5" w:rsidRPr="00522FA5" w:rsidRDefault="00522FA5" w:rsidP="00522FA5">
      <w:pPr>
        <w:spacing w:line="360" w:lineRule="auto"/>
        <w:ind w:left="144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522FA5">
        <w:rPr>
          <w:rFonts w:ascii="Times New Roman" w:hAnsi="Times New Roman" w:cs="Times New Roman"/>
          <w:sz w:val="28"/>
          <w:szCs w:val="28"/>
        </w:rPr>
        <w:t>Що він відчував?</w:t>
      </w:r>
    </w:p>
    <w:p w:rsidR="00522FA5" w:rsidRPr="00522FA5" w:rsidRDefault="00522FA5" w:rsidP="00522FA5">
      <w:pPr>
        <w:spacing w:line="360" w:lineRule="auto"/>
        <w:ind w:left="144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522FA5">
        <w:rPr>
          <w:rFonts w:ascii="Times New Roman" w:hAnsi="Times New Roman" w:cs="Times New Roman"/>
          <w:sz w:val="28"/>
          <w:szCs w:val="28"/>
        </w:rPr>
        <w:t>У кого знайшов Гунька підтримку?</w:t>
      </w:r>
    </w:p>
    <w:p w:rsidR="00522FA5" w:rsidRPr="00522FA5" w:rsidRDefault="00522FA5" w:rsidP="00522FA5">
      <w:pPr>
        <w:spacing w:line="360" w:lineRule="auto"/>
        <w:ind w:left="144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522FA5">
        <w:rPr>
          <w:rFonts w:ascii="Times New Roman" w:hAnsi="Times New Roman" w:cs="Times New Roman"/>
          <w:sz w:val="28"/>
          <w:szCs w:val="28"/>
        </w:rPr>
        <w:t>Що порадив пінгвінові страус?</w:t>
      </w:r>
    </w:p>
    <w:p w:rsidR="00522FA5" w:rsidRPr="00522FA5" w:rsidRDefault="00522FA5" w:rsidP="00522FA5">
      <w:pPr>
        <w:spacing w:line="360" w:lineRule="auto"/>
        <w:ind w:left="144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522FA5">
        <w:rPr>
          <w:rFonts w:ascii="Times New Roman" w:hAnsi="Times New Roman" w:cs="Times New Roman"/>
          <w:sz w:val="28"/>
          <w:szCs w:val="28"/>
        </w:rPr>
        <w:t>Який висновок варто зробити пінгвінові?</w:t>
      </w:r>
    </w:p>
    <w:p w:rsidR="00522FA5" w:rsidRPr="00522FA5" w:rsidRDefault="00522FA5" w:rsidP="00522FA5">
      <w:pPr>
        <w:spacing w:line="360" w:lineRule="auto"/>
        <w:ind w:left="144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522FA5">
        <w:rPr>
          <w:rFonts w:ascii="Times New Roman" w:hAnsi="Times New Roman" w:cs="Times New Roman"/>
          <w:sz w:val="28"/>
          <w:szCs w:val="28"/>
        </w:rPr>
        <w:t>Чи сподобався Вам вчинок горобців?</w:t>
      </w:r>
    </w:p>
    <w:p w:rsidR="00522FA5" w:rsidRPr="00522FA5" w:rsidRDefault="00522FA5" w:rsidP="00522FA5">
      <w:pPr>
        <w:spacing w:line="360" w:lineRule="auto"/>
        <w:ind w:left="144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522FA5">
        <w:rPr>
          <w:rFonts w:ascii="Times New Roman" w:hAnsi="Times New Roman" w:cs="Times New Roman"/>
          <w:sz w:val="28"/>
          <w:szCs w:val="28"/>
        </w:rPr>
        <w:t>Чи було таке, що над Вами хтось насміхався? Якщо так, до кого ви зверталися за допомогою?</w:t>
      </w:r>
    </w:p>
    <w:p w:rsidR="003159E0" w:rsidRPr="003B673C" w:rsidRDefault="003159E0" w:rsidP="003159E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Проговорення з дітьми правил «Як не потрапити в ситуацію цькування»:</w:t>
      </w:r>
    </w:p>
    <w:p w:rsidR="003159E0" w:rsidRPr="003B673C" w:rsidRDefault="003159E0" w:rsidP="003159E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Поводьтесь зі всіма так, як хочете щоб поводились з вами.</w:t>
      </w:r>
    </w:p>
    <w:p w:rsidR="003159E0" w:rsidRPr="003B673C" w:rsidRDefault="003159E0" w:rsidP="003159E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Якщо вас ображають або поводяться з вами грубо, так як вам не подобається, то обов’язково звертайтеся до дорослих.</w:t>
      </w:r>
    </w:p>
    <w:p w:rsidR="003159E0" w:rsidRPr="003B673C" w:rsidRDefault="003159E0" w:rsidP="003159E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Заступайтесь за тих, кого ображають.</w:t>
      </w:r>
    </w:p>
    <w:p w:rsidR="003159E0" w:rsidRPr="003B673C" w:rsidRDefault="003159E0" w:rsidP="003159E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Якщо ви бачите, що когось з дітей ображають або поводяться грубо, то обов’язково звертайтеся до дорослих.</w:t>
      </w:r>
    </w:p>
    <w:p w:rsidR="005E0795" w:rsidRPr="005E0795" w:rsidRDefault="005E0795" w:rsidP="009F12FF">
      <w:pPr>
        <w:numPr>
          <w:ilvl w:val="0"/>
          <w:numId w:val="11"/>
        </w:numPr>
        <w:spacing w:before="100" w:beforeAutospacing="1" w:after="100" w:afterAutospacing="1" w:line="360" w:lineRule="auto"/>
        <w:jc w:val="both"/>
        <w:rPr>
          <w:rStyle w:val="af0"/>
          <w:rFonts w:ascii="Times New Roman" w:hAnsi="Times New Roman" w:cs="Times New Roman"/>
          <w:b w:val="0"/>
          <w:bCs w:val="0"/>
          <w:sz w:val="28"/>
          <w:szCs w:val="28"/>
        </w:rPr>
      </w:pPr>
      <w:r w:rsidRPr="005E0795">
        <w:rPr>
          <w:rStyle w:val="af0"/>
          <w:rFonts w:ascii="Times New Roman" w:hAnsi="Times New Roman" w:cs="Times New Roman"/>
          <w:sz w:val="28"/>
          <w:szCs w:val="28"/>
        </w:rPr>
        <w:t>Вправа «Смайлики»</w:t>
      </w:r>
    </w:p>
    <w:p w:rsidR="005E0795" w:rsidRDefault="005E0795" w:rsidP="005E0795">
      <w:pPr>
        <w:spacing w:before="100" w:beforeAutospacing="1" w:after="100" w:afterAutospacing="1" w:line="360" w:lineRule="auto"/>
        <w:ind w:left="720"/>
        <w:jc w:val="both"/>
        <w:rPr>
          <w:rFonts w:ascii="Times New Roman" w:hAnsi="Times New Roman" w:cs="Times New Roman"/>
          <w:sz w:val="28"/>
          <w:szCs w:val="28"/>
        </w:rPr>
      </w:pPr>
      <w:r w:rsidRPr="00553AE1">
        <w:rPr>
          <w:rStyle w:val="af0"/>
          <w:rFonts w:ascii="Times New Roman" w:hAnsi="Times New Roman" w:cs="Times New Roman"/>
          <w:b w:val="0"/>
          <w:sz w:val="28"/>
          <w:szCs w:val="28"/>
        </w:rPr>
        <w:lastRenderedPageBreak/>
        <w:t>Мета:</w:t>
      </w:r>
      <w:r w:rsidRPr="005E0795">
        <w:rPr>
          <w:rFonts w:ascii="Times New Roman" w:hAnsi="Times New Roman" w:cs="Times New Roman"/>
          <w:sz w:val="28"/>
          <w:szCs w:val="28"/>
        </w:rPr>
        <w:t xml:space="preserve"> навчити учнів розпізнавати настрій за емоціями. (3 хв)</w:t>
      </w:r>
      <w:r w:rsidRPr="005E0795">
        <w:rPr>
          <w:rFonts w:ascii="Times New Roman" w:hAnsi="Times New Roman" w:cs="Times New Roman"/>
          <w:sz w:val="28"/>
          <w:szCs w:val="28"/>
        </w:rPr>
        <w:br/>
      </w:r>
      <w:r w:rsidRPr="00553AE1">
        <w:rPr>
          <w:rStyle w:val="af0"/>
          <w:rFonts w:ascii="Times New Roman" w:hAnsi="Times New Roman" w:cs="Times New Roman"/>
          <w:b w:val="0"/>
          <w:sz w:val="28"/>
          <w:szCs w:val="28"/>
        </w:rPr>
        <w:t>Необхідні матеріали:</w:t>
      </w:r>
      <w:r w:rsidRPr="005E0795">
        <w:rPr>
          <w:rFonts w:ascii="Times New Roman" w:hAnsi="Times New Roman" w:cs="Times New Roman"/>
          <w:sz w:val="28"/>
          <w:szCs w:val="28"/>
        </w:rPr>
        <w:t xml:space="preserve"> малюнки пінгвіна.</w:t>
      </w:r>
    </w:p>
    <w:p w:rsidR="005E0795" w:rsidRPr="005E0795" w:rsidRDefault="005E0795" w:rsidP="005E0795">
      <w:pPr>
        <w:spacing w:before="100" w:beforeAutospacing="1" w:after="100" w:afterAutospacing="1" w:line="360" w:lineRule="auto"/>
        <w:ind w:left="720"/>
        <w:jc w:val="both"/>
        <w:rPr>
          <w:rFonts w:ascii="Times New Roman" w:hAnsi="Times New Roman" w:cs="Times New Roman"/>
          <w:sz w:val="28"/>
          <w:szCs w:val="28"/>
        </w:rPr>
      </w:pPr>
      <w:r w:rsidRPr="005E0795">
        <w:rPr>
          <w:rFonts w:ascii="Times New Roman" w:hAnsi="Times New Roman" w:cs="Times New Roman"/>
          <w:sz w:val="28"/>
          <w:szCs w:val="28"/>
        </w:rPr>
        <w:t>Давайте разом визначимо за малюнками:</w:t>
      </w:r>
    </w:p>
    <w:p w:rsidR="005E0795" w:rsidRPr="005E0795" w:rsidRDefault="005E0795" w:rsidP="009F12FF">
      <w:pPr>
        <w:numPr>
          <w:ilvl w:val="0"/>
          <w:numId w:val="12"/>
        </w:numPr>
        <w:spacing w:before="100" w:beforeAutospacing="1" w:after="100" w:afterAutospacing="1" w:line="360" w:lineRule="auto"/>
        <w:jc w:val="both"/>
        <w:rPr>
          <w:rFonts w:ascii="Times New Roman" w:hAnsi="Times New Roman" w:cs="Times New Roman"/>
          <w:sz w:val="28"/>
          <w:szCs w:val="28"/>
        </w:rPr>
      </w:pPr>
      <w:r w:rsidRPr="005E0795">
        <w:rPr>
          <w:rFonts w:ascii="Times New Roman" w:hAnsi="Times New Roman" w:cs="Times New Roman"/>
          <w:sz w:val="28"/>
          <w:szCs w:val="28"/>
        </w:rPr>
        <w:t>Чи однаковий настрій у пінгвіна на цих зображеннях?</w:t>
      </w:r>
    </w:p>
    <w:p w:rsidR="005E0795" w:rsidRPr="005E0795" w:rsidRDefault="005E0795" w:rsidP="009F12FF">
      <w:pPr>
        <w:numPr>
          <w:ilvl w:val="0"/>
          <w:numId w:val="12"/>
        </w:numPr>
        <w:spacing w:before="100" w:beforeAutospacing="1" w:after="100" w:afterAutospacing="1" w:line="360" w:lineRule="auto"/>
        <w:jc w:val="both"/>
        <w:rPr>
          <w:rFonts w:ascii="Times New Roman" w:hAnsi="Times New Roman" w:cs="Times New Roman"/>
          <w:sz w:val="28"/>
          <w:szCs w:val="28"/>
        </w:rPr>
      </w:pPr>
      <w:r w:rsidRPr="005E0795">
        <w:rPr>
          <w:rFonts w:ascii="Times New Roman" w:hAnsi="Times New Roman" w:cs="Times New Roman"/>
          <w:sz w:val="28"/>
          <w:szCs w:val="28"/>
        </w:rPr>
        <w:t>Які емоції відображає пінгвін на кожному малюнку?</w:t>
      </w:r>
    </w:p>
    <w:p w:rsidR="005E0795" w:rsidRPr="005E0795" w:rsidRDefault="005E0795" w:rsidP="009F12FF">
      <w:pPr>
        <w:numPr>
          <w:ilvl w:val="0"/>
          <w:numId w:val="12"/>
        </w:numPr>
        <w:spacing w:before="100" w:beforeAutospacing="1" w:after="100" w:afterAutospacing="1" w:line="360" w:lineRule="auto"/>
        <w:jc w:val="both"/>
        <w:rPr>
          <w:rFonts w:ascii="Times New Roman" w:hAnsi="Times New Roman" w:cs="Times New Roman"/>
          <w:sz w:val="28"/>
          <w:szCs w:val="28"/>
        </w:rPr>
      </w:pPr>
      <w:r w:rsidRPr="005E0795">
        <w:rPr>
          <w:rFonts w:ascii="Times New Roman" w:hAnsi="Times New Roman" w:cs="Times New Roman"/>
          <w:sz w:val="28"/>
          <w:szCs w:val="28"/>
        </w:rPr>
        <w:t>Як змінився настрій Гуньки після спілкування зі Страусом?</w:t>
      </w:r>
    </w:p>
    <w:p w:rsidR="005E0795" w:rsidRPr="005E0795" w:rsidRDefault="005E0795" w:rsidP="009F12FF">
      <w:pPr>
        <w:pStyle w:val="af"/>
        <w:numPr>
          <w:ilvl w:val="0"/>
          <w:numId w:val="13"/>
        </w:numPr>
        <w:spacing w:line="360" w:lineRule="auto"/>
        <w:jc w:val="both"/>
        <w:rPr>
          <w:sz w:val="28"/>
          <w:szCs w:val="28"/>
        </w:rPr>
      </w:pPr>
      <w:r w:rsidRPr="005E0795">
        <w:rPr>
          <w:rStyle w:val="af0"/>
          <w:sz w:val="28"/>
          <w:szCs w:val="28"/>
        </w:rPr>
        <w:t>Руханка</w:t>
      </w:r>
    </w:p>
    <w:p w:rsidR="005E0795" w:rsidRDefault="005E0795" w:rsidP="009F12FF">
      <w:pPr>
        <w:pStyle w:val="af"/>
        <w:numPr>
          <w:ilvl w:val="0"/>
          <w:numId w:val="13"/>
        </w:numPr>
        <w:spacing w:line="360" w:lineRule="auto"/>
        <w:jc w:val="both"/>
        <w:rPr>
          <w:rStyle w:val="af0"/>
          <w:b w:val="0"/>
          <w:bCs w:val="0"/>
          <w:sz w:val="28"/>
          <w:szCs w:val="28"/>
        </w:rPr>
      </w:pPr>
      <w:r w:rsidRPr="005E0795">
        <w:rPr>
          <w:rStyle w:val="af0"/>
          <w:sz w:val="28"/>
          <w:szCs w:val="28"/>
        </w:rPr>
        <w:t>Перегляд мультфільму «Їжачок»</w:t>
      </w:r>
    </w:p>
    <w:p w:rsidR="005E0795" w:rsidRDefault="005E0795" w:rsidP="005E0795">
      <w:pPr>
        <w:pStyle w:val="af"/>
        <w:spacing w:line="360" w:lineRule="auto"/>
        <w:jc w:val="both"/>
        <w:rPr>
          <w:sz w:val="28"/>
          <w:szCs w:val="28"/>
        </w:rPr>
      </w:pPr>
      <w:r>
        <w:rPr>
          <w:rStyle w:val="af0"/>
          <w:sz w:val="28"/>
          <w:szCs w:val="28"/>
        </w:rPr>
        <w:tab/>
      </w:r>
      <w:r w:rsidR="00553AE1">
        <w:rPr>
          <w:rStyle w:val="af0"/>
          <w:sz w:val="28"/>
          <w:szCs w:val="28"/>
        </w:rPr>
        <w:tab/>
      </w:r>
      <w:r w:rsidRPr="00553AE1">
        <w:rPr>
          <w:rStyle w:val="af0"/>
          <w:b w:val="0"/>
          <w:sz w:val="28"/>
          <w:szCs w:val="28"/>
        </w:rPr>
        <w:t>Мета</w:t>
      </w:r>
      <w:r w:rsidRPr="005E0795">
        <w:rPr>
          <w:rStyle w:val="af0"/>
          <w:sz w:val="28"/>
          <w:szCs w:val="28"/>
        </w:rPr>
        <w:t>:</w:t>
      </w:r>
      <w:r w:rsidRPr="005E0795">
        <w:rPr>
          <w:sz w:val="28"/>
          <w:szCs w:val="28"/>
        </w:rPr>
        <w:t xml:space="preserve"> формувати вміння знаходити спільну мову з однокласниками, виховувати почуття взаємодопомоги. (5 хв)</w:t>
      </w:r>
    </w:p>
    <w:p w:rsidR="005E0795" w:rsidRDefault="005E0795" w:rsidP="005E0795">
      <w:pPr>
        <w:pStyle w:val="af"/>
        <w:spacing w:line="360" w:lineRule="auto"/>
        <w:jc w:val="both"/>
        <w:rPr>
          <w:sz w:val="28"/>
          <w:szCs w:val="28"/>
        </w:rPr>
      </w:pPr>
      <w:r>
        <w:rPr>
          <w:rStyle w:val="af0"/>
          <w:sz w:val="28"/>
          <w:szCs w:val="28"/>
        </w:rPr>
        <w:tab/>
      </w:r>
      <w:r w:rsidRPr="00553AE1">
        <w:rPr>
          <w:rStyle w:val="af0"/>
          <w:b w:val="0"/>
          <w:sz w:val="28"/>
          <w:szCs w:val="28"/>
        </w:rPr>
        <w:t>Обладнання</w:t>
      </w:r>
      <w:r w:rsidRPr="005E0795">
        <w:rPr>
          <w:rStyle w:val="af0"/>
          <w:sz w:val="28"/>
          <w:szCs w:val="28"/>
        </w:rPr>
        <w:t>:</w:t>
      </w:r>
      <w:r w:rsidRPr="005E0795">
        <w:rPr>
          <w:sz w:val="28"/>
          <w:szCs w:val="28"/>
        </w:rPr>
        <w:t xml:space="preserve"> мультимедійні засоби.</w:t>
      </w:r>
    </w:p>
    <w:p w:rsidR="005E0795" w:rsidRPr="00553AE1" w:rsidRDefault="005E0795" w:rsidP="005E0795">
      <w:pPr>
        <w:pStyle w:val="af"/>
        <w:spacing w:line="360" w:lineRule="auto"/>
        <w:jc w:val="both"/>
        <w:rPr>
          <w:b/>
          <w:sz w:val="28"/>
          <w:szCs w:val="28"/>
        </w:rPr>
      </w:pPr>
      <w:r>
        <w:rPr>
          <w:sz w:val="28"/>
          <w:szCs w:val="28"/>
        </w:rPr>
        <w:tab/>
      </w:r>
      <w:r w:rsidRPr="00553AE1">
        <w:rPr>
          <w:rStyle w:val="af0"/>
          <w:b w:val="0"/>
          <w:sz w:val="28"/>
          <w:szCs w:val="28"/>
        </w:rPr>
        <w:t>Запитання для обговорення:</w:t>
      </w:r>
    </w:p>
    <w:p w:rsidR="005E0795" w:rsidRPr="005E0795" w:rsidRDefault="005E0795" w:rsidP="009F12FF">
      <w:pPr>
        <w:numPr>
          <w:ilvl w:val="0"/>
          <w:numId w:val="14"/>
        </w:numPr>
        <w:spacing w:before="100" w:beforeAutospacing="1" w:after="100" w:afterAutospacing="1" w:line="360" w:lineRule="auto"/>
        <w:jc w:val="both"/>
        <w:rPr>
          <w:rFonts w:ascii="Times New Roman" w:hAnsi="Times New Roman" w:cs="Times New Roman"/>
          <w:sz w:val="28"/>
          <w:szCs w:val="28"/>
        </w:rPr>
      </w:pPr>
      <w:r w:rsidRPr="005E0795">
        <w:rPr>
          <w:rFonts w:ascii="Times New Roman" w:hAnsi="Times New Roman" w:cs="Times New Roman"/>
          <w:sz w:val="28"/>
          <w:szCs w:val="28"/>
        </w:rPr>
        <w:t>Яке ставлення ви спостерігали до їжачка?</w:t>
      </w:r>
    </w:p>
    <w:p w:rsidR="005E0795" w:rsidRPr="005E0795" w:rsidRDefault="005E0795" w:rsidP="009F12FF">
      <w:pPr>
        <w:numPr>
          <w:ilvl w:val="0"/>
          <w:numId w:val="14"/>
        </w:numPr>
        <w:spacing w:before="100" w:beforeAutospacing="1" w:after="100" w:afterAutospacing="1" w:line="360" w:lineRule="auto"/>
        <w:jc w:val="both"/>
        <w:rPr>
          <w:rFonts w:ascii="Times New Roman" w:hAnsi="Times New Roman" w:cs="Times New Roman"/>
          <w:sz w:val="28"/>
          <w:szCs w:val="28"/>
        </w:rPr>
      </w:pPr>
      <w:r w:rsidRPr="005E0795">
        <w:rPr>
          <w:rFonts w:ascii="Times New Roman" w:hAnsi="Times New Roman" w:cs="Times New Roman"/>
          <w:sz w:val="28"/>
          <w:szCs w:val="28"/>
        </w:rPr>
        <w:t>Чому так ставилися до нього?</w:t>
      </w:r>
    </w:p>
    <w:p w:rsidR="005E0795" w:rsidRPr="005E0795" w:rsidRDefault="005E0795" w:rsidP="009F12FF">
      <w:pPr>
        <w:numPr>
          <w:ilvl w:val="0"/>
          <w:numId w:val="14"/>
        </w:numPr>
        <w:spacing w:before="100" w:beforeAutospacing="1" w:after="100" w:afterAutospacing="1" w:line="360" w:lineRule="auto"/>
        <w:jc w:val="both"/>
        <w:rPr>
          <w:rFonts w:ascii="Times New Roman" w:hAnsi="Times New Roman" w:cs="Times New Roman"/>
          <w:sz w:val="28"/>
          <w:szCs w:val="28"/>
        </w:rPr>
      </w:pPr>
      <w:r w:rsidRPr="005E0795">
        <w:rPr>
          <w:rFonts w:ascii="Times New Roman" w:hAnsi="Times New Roman" w:cs="Times New Roman"/>
          <w:sz w:val="28"/>
          <w:szCs w:val="28"/>
        </w:rPr>
        <w:t>Чи було справедливим таке ставлення до їжачка? Чому?</w:t>
      </w:r>
    </w:p>
    <w:p w:rsidR="005E0795" w:rsidRDefault="005E0795" w:rsidP="009F12FF">
      <w:pPr>
        <w:numPr>
          <w:ilvl w:val="0"/>
          <w:numId w:val="14"/>
        </w:numPr>
        <w:tabs>
          <w:tab w:val="clear" w:pos="720"/>
        </w:tabs>
        <w:spacing w:before="100" w:beforeAutospacing="1" w:after="100" w:afterAutospacing="1" w:line="360" w:lineRule="auto"/>
        <w:ind w:left="709"/>
        <w:jc w:val="both"/>
        <w:rPr>
          <w:rFonts w:ascii="Times New Roman" w:hAnsi="Times New Roman" w:cs="Times New Roman"/>
          <w:sz w:val="28"/>
          <w:szCs w:val="28"/>
        </w:rPr>
      </w:pPr>
      <w:r w:rsidRPr="005E0795">
        <w:rPr>
          <w:rFonts w:ascii="Times New Roman" w:hAnsi="Times New Roman" w:cs="Times New Roman"/>
          <w:sz w:val="28"/>
          <w:szCs w:val="28"/>
        </w:rPr>
        <w:t>Чи доцільно будувати стосунки з оточуючими, спираючись лише на їх зовнішність?</w:t>
      </w:r>
    </w:p>
    <w:p w:rsidR="005E0795" w:rsidRPr="005E0795" w:rsidRDefault="005E0795" w:rsidP="005E0795">
      <w:p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8"/>
          <w:szCs w:val="28"/>
        </w:rPr>
        <w:tab/>
      </w:r>
      <w:r w:rsidRPr="005E0795">
        <w:rPr>
          <w:rFonts w:ascii="Times New Roman" w:hAnsi="Times New Roman" w:cs="Times New Roman"/>
          <w:sz w:val="28"/>
          <w:szCs w:val="28"/>
        </w:rPr>
        <w:t>Отже, кожна людина є особистістю, і важливо сприймати всіх такими, якими вони є.</w:t>
      </w:r>
    </w:p>
    <w:p w:rsidR="005E0795" w:rsidRPr="005E0795" w:rsidRDefault="005E0795" w:rsidP="009F12FF">
      <w:pPr>
        <w:numPr>
          <w:ilvl w:val="0"/>
          <w:numId w:val="15"/>
        </w:numPr>
        <w:spacing w:before="100" w:beforeAutospacing="1" w:after="100" w:afterAutospacing="1" w:line="360" w:lineRule="auto"/>
        <w:jc w:val="both"/>
        <w:rPr>
          <w:rStyle w:val="af0"/>
          <w:rFonts w:ascii="Times New Roman" w:hAnsi="Times New Roman" w:cs="Times New Roman"/>
          <w:b w:val="0"/>
          <w:bCs w:val="0"/>
          <w:sz w:val="28"/>
          <w:szCs w:val="28"/>
        </w:rPr>
      </w:pPr>
      <w:r w:rsidRPr="005E0795">
        <w:rPr>
          <w:rStyle w:val="af0"/>
          <w:rFonts w:ascii="Times New Roman" w:hAnsi="Times New Roman" w:cs="Times New Roman"/>
          <w:sz w:val="28"/>
          <w:szCs w:val="28"/>
        </w:rPr>
        <w:t>Вправа «Поважай інших людей»</w:t>
      </w:r>
    </w:p>
    <w:p w:rsidR="002A39C3" w:rsidRDefault="002A39C3" w:rsidP="002A39C3">
      <w:pPr>
        <w:spacing w:before="100" w:beforeAutospacing="1" w:after="100" w:afterAutospacing="1" w:line="360" w:lineRule="auto"/>
        <w:jc w:val="both"/>
        <w:rPr>
          <w:rFonts w:ascii="Times New Roman" w:hAnsi="Times New Roman" w:cs="Times New Roman"/>
          <w:sz w:val="28"/>
          <w:szCs w:val="28"/>
        </w:rPr>
      </w:pPr>
      <w:r>
        <w:rPr>
          <w:rStyle w:val="af0"/>
          <w:rFonts w:ascii="Times New Roman" w:hAnsi="Times New Roman" w:cs="Times New Roman"/>
          <w:sz w:val="28"/>
          <w:szCs w:val="28"/>
        </w:rPr>
        <w:tab/>
      </w:r>
      <w:r w:rsidR="00553AE1">
        <w:rPr>
          <w:rStyle w:val="af0"/>
          <w:rFonts w:ascii="Times New Roman" w:hAnsi="Times New Roman" w:cs="Times New Roman"/>
          <w:sz w:val="28"/>
          <w:szCs w:val="28"/>
        </w:rPr>
        <w:tab/>
      </w:r>
      <w:r w:rsidR="005E0795" w:rsidRPr="00553AE1">
        <w:rPr>
          <w:rStyle w:val="af0"/>
          <w:rFonts w:ascii="Times New Roman" w:hAnsi="Times New Roman" w:cs="Times New Roman"/>
          <w:b w:val="0"/>
          <w:sz w:val="28"/>
          <w:szCs w:val="28"/>
        </w:rPr>
        <w:t>Мета:</w:t>
      </w:r>
      <w:r w:rsidR="005E0795" w:rsidRPr="005E0795">
        <w:rPr>
          <w:rFonts w:ascii="Times New Roman" w:hAnsi="Times New Roman" w:cs="Times New Roman"/>
          <w:sz w:val="28"/>
          <w:szCs w:val="28"/>
        </w:rPr>
        <w:t xml:space="preserve"> виховувати повагу, гідність, людяність. (5 хв)</w:t>
      </w:r>
    </w:p>
    <w:p w:rsidR="005E0795" w:rsidRPr="005E0795" w:rsidRDefault="002A39C3" w:rsidP="002A39C3">
      <w:pPr>
        <w:spacing w:before="100" w:beforeAutospacing="1" w:after="100" w:afterAutospacing="1" w:line="360" w:lineRule="auto"/>
        <w:jc w:val="both"/>
        <w:rPr>
          <w:rFonts w:ascii="Times New Roman" w:hAnsi="Times New Roman" w:cs="Times New Roman"/>
          <w:sz w:val="28"/>
          <w:szCs w:val="28"/>
        </w:rPr>
      </w:pPr>
      <w:r>
        <w:rPr>
          <w:rStyle w:val="af0"/>
          <w:rFonts w:ascii="Times New Roman" w:hAnsi="Times New Roman" w:cs="Times New Roman"/>
          <w:sz w:val="28"/>
          <w:szCs w:val="28"/>
        </w:rPr>
        <w:tab/>
      </w:r>
      <w:r w:rsidR="005E0795" w:rsidRPr="00553AE1">
        <w:rPr>
          <w:rStyle w:val="af0"/>
          <w:rFonts w:ascii="Times New Roman" w:hAnsi="Times New Roman" w:cs="Times New Roman"/>
          <w:b w:val="0"/>
          <w:sz w:val="28"/>
          <w:szCs w:val="28"/>
        </w:rPr>
        <w:t>Робота в парах.</w:t>
      </w:r>
      <w:r w:rsidR="005E0795" w:rsidRPr="005E0795">
        <w:rPr>
          <w:rFonts w:ascii="Times New Roman" w:hAnsi="Times New Roman" w:cs="Times New Roman"/>
          <w:sz w:val="28"/>
          <w:szCs w:val="28"/>
        </w:rPr>
        <w:t xml:space="preserve"> Давайте об’єднаємося в пари. Кожна пара отримує завдання розіграти ситуацію:</w:t>
      </w:r>
    </w:p>
    <w:p w:rsidR="005E0795" w:rsidRPr="005E0795" w:rsidRDefault="005E0795" w:rsidP="009F12FF">
      <w:pPr>
        <w:numPr>
          <w:ilvl w:val="0"/>
          <w:numId w:val="16"/>
        </w:numPr>
        <w:spacing w:before="100" w:beforeAutospacing="1" w:after="100" w:afterAutospacing="1" w:line="360" w:lineRule="auto"/>
        <w:jc w:val="both"/>
        <w:rPr>
          <w:rFonts w:ascii="Times New Roman" w:hAnsi="Times New Roman" w:cs="Times New Roman"/>
          <w:sz w:val="28"/>
          <w:szCs w:val="28"/>
        </w:rPr>
      </w:pPr>
      <w:r w:rsidRPr="005E0795">
        <w:rPr>
          <w:rFonts w:ascii="Times New Roman" w:hAnsi="Times New Roman" w:cs="Times New Roman"/>
          <w:sz w:val="28"/>
          <w:szCs w:val="28"/>
        </w:rPr>
        <w:lastRenderedPageBreak/>
        <w:t>Маленький братик сумує, а я…</w:t>
      </w:r>
    </w:p>
    <w:p w:rsidR="005E0795" w:rsidRPr="005E0795" w:rsidRDefault="005E0795" w:rsidP="009F12FF">
      <w:pPr>
        <w:numPr>
          <w:ilvl w:val="0"/>
          <w:numId w:val="16"/>
        </w:numPr>
        <w:spacing w:before="100" w:beforeAutospacing="1" w:after="100" w:afterAutospacing="1" w:line="360" w:lineRule="auto"/>
        <w:jc w:val="both"/>
        <w:rPr>
          <w:rFonts w:ascii="Times New Roman" w:hAnsi="Times New Roman" w:cs="Times New Roman"/>
          <w:sz w:val="28"/>
          <w:szCs w:val="28"/>
        </w:rPr>
      </w:pPr>
      <w:r w:rsidRPr="005E0795">
        <w:rPr>
          <w:rFonts w:ascii="Times New Roman" w:hAnsi="Times New Roman" w:cs="Times New Roman"/>
          <w:sz w:val="28"/>
          <w:szCs w:val="28"/>
        </w:rPr>
        <w:t>У сестрички не виходить задачка, а я…</w:t>
      </w:r>
    </w:p>
    <w:p w:rsidR="005E0795" w:rsidRPr="005E0795" w:rsidRDefault="005E0795" w:rsidP="009F12FF">
      <w:pPr>
        <w:numPr>
          <w:ilvl w:val="0"/>
          <w:numId w:val="16"/>
        </w:numPr>
        <w:spacing w:before="100" w:beforeAutospacing="1" w:after="100" w:afterAutospacing="1" w:line="360" w:lineRule="auto"/>
        <w:jc w:val="both"/>
        <w:rPr>
          <w:rFonts w:ascii="Times New Roman" w:hAnsi="Times New Roman" w:cs="Times New Roman"/>
          <w:sz w:val="28"/>
          <w:szCs w:val="28"/>
        </w:rPr>
      </w:pPr>
      <w:r w:rsidRPr="005E0795">
        <w:rPr>
          <w:rFonts w:ascii="Times New Roman" w:hAnsi="Times New Roman" w:cs="Times New Roman"/>
          <w:sz w:val="28"/>
          <w:szCs w:val="28"/>
        </w:rPr>
        <w:t>Я сиджу в автобусі, а в цей час заходить дідусь, а я…</w:t>
      </w:r>
    </w:p>
    <w:p w:rsidR="005E0795" w:rsidRPr="005E0795" w:rsidRDefault="005E0795" w:rsidP="009F12FF">
      <w:pPr>
        <w:numPr>
          <w:ilvl w:val="0"/>
          <w:numId w:val="16"/>
        </w:numPr>
        <w:spacing w:before="100" w:beforeAutospacing="1" w:after="100" w:afterAutospacing="1" w:line="360" w:lineRule="auto"/>
        <w:jc w:val="both"/>
        <w:rPr>
          <w:rFonts w:ascii="Times New Roman" w:hAnsi="Times New Roman" w:cs="Times New Roman"/>
          <w:sz w:val="28"/>
          <w:szCs w:val="28"/>
        </w:rPr>
      </w:pPr>
      <w:r w:rsidRPr="005E0795">
        <w:rPr>
          <w:rFonts w:ascii="Times New Roman" w:hAnsi="Times New Roman" w:cs="Times New Roman"/>
          <w:sz w:val="28"/>
          <w:szCs w:val="28"/>
        </w:rPr>
        <w:t>Однокласник або однокласниця впала у калюжу, а я…</w:t>
      </w:r>
    </w:p>
    <w:p w:rsidR="005E0795" w:rsidRPr="005E0795" w:rsidRDefault="005E0795" w:rsidP="009F12FF">
      <w:pPr>
        <w:numPr>
          <w:ilvl w:val="0"/>
          <w:numId w:val="16"/>
        </w:numPr>
        <w:spacing w:before="100" w:beforeAutospacing="1" w:after="100" w:afterAutospacing="1" w:line="360" w:lineRule="auto"/>
        <w:jc w:val="both"/>
        <w:rPr>
          <w:rFonts w:ascii="Times New Roman" w:hAnsi="Times New Roman" w:cs="Times New Roman"/>
          <w:sz w:val="28"/>
          <w:szCs w:val="28"/>
        </w:rPr>
      </w:pPr>
      <w:r w:rsidRPr="005E0795">
        <w:rPr>
          <w:rFonts w:ascii="Times New Roman" w:hAnsi="Times New Roman" w:cs="Times New Roman"/>
          <w:sz w:val="28"/>
          <w:szCs w:val="28"/>
        </w:rPr>
        <w:t>Хтось ненароком став мені на ногу, а я…</w:t>
      </w:r>
    </w:p>
    <w:p w:rsidR="005E0795" w:rsidRPr="005E0795" w:rsidRDefault="005E0795" w:rsidP="009F12FF">
      <w:pPr>
        <w:numPr>
          <w:ilvl w:val="0"/>
          <w:numId w:val="17"/>
        </w:numPr>
        <w:spacing w:before="100" w:beforeAutospacing="1" w:after="100" w:afterAutospacing="1" w:line="360" w:lineRule="auto"/>
        <w:jc w:val="both"/>
        <w:rPr>
          <w:rStyle w:val="af0"/>
          <w:b w:val="0"/>
          <w:bCs w:val="0"/>
        </w:rPr>
      </w:pPr>
      <w:r w:rsidRPr="005E0795">
        <w:rPr>
          <w:rStyle w:val="af0"/>
          <w:rFonts w:ascii="Times New Roman" w:hAnsi="Times New Roman" w:cs="Times New Roman"/>
          <w:sz w:val="28"/>
          <w:szCs w:val="28"/>
        </w:rPr>
        <w:t>Підсумок заняття.</w:t>
      </w:r>
    </w:p>
    <w:p w:rsidR="003159E0" w:rsidRPr="005E0795" w:rsidRDefault="005E0795" w:rsidP="005E0795">
      <w:pPr>
        <w:spacing w:before="100" w:beforeAutospacing="1" w:after="100" w:afterAutospacing="1" w:line="360" w:lineRule="auto"/>
        <w:jc w:val="both"/>
      </w:pPr>
      <w:r>
        <w:rPr>
          <w:rStyle w:val="af0"/>
          <w:rFonts w:ascii="Times New Roman" w:hAnsi="Times New Roman" w:cs="Times New Roman"/>
          <w:sz w:val="28"/>
          <w:szCs w:val="28"/>
        </w:rPr>
        <w:tab/>
      </w:r>
      <w:r w:rsidRPr="00553AE1">
        <w:rPr>
          <w:rStyle w:val="af0"/>
          <w:rFonts w:ascii="Times New Roman" w:hAnsi="Times New Roman" w:cs="Times New Roman"/>
          <w:b w:val="0"/>
          <w:sz w:val="28"/>
          <w:szCs w:val="28"/>
        </w:rPr>
        <w:t>Мета:</w:t>
      </w:r>
      <w:r w:rsidRPr="005E0795">
        <w:rPr>
          <w:rFonts w:ascii="Times New Roman" w:hAnsi="Times New Roman" w:cs="Times New Roman"/>
          <w:sz w:val="28"/>
          <w:szCs w:val="28"/>
        </w:rPr>
        <w:t xml:space="preserve"> підбити підсумки та обмінятись враженнями. (3 хв)</w:t>
      </w:r>
      <w:r w:rsidRPr="005E0795">
        <w:rPr>
          <w:rFonts w:ascii="Times New Roman" w:hAnsi="Times New Roman" w:cs="Times New Roman"/>
          <w:sz w:val="28"/>
          <w:szCs w:val="28"/>
        </w:rPr>
        <w:br/>
        <w:t>В центр кола по черзі виходить один з учнів і говорить фразу, яка буде приємною для всіх. Наприклад: «Сьогодні ми дуже добре попрацювали», «Бажаю Вам щастя» тощо</w:t>
      </w:r>
      <w:r w:rsidRPr="005E0795">
        <w:rPr>
          <w:rFonts w:ascii="Times New Roman" w:hAnsi="Times New Roman" w:cs="Times New Roman"/>
          <w:sz w:val="28"/>
          <w:szCs w:val="28"/>
          <w:lang w:val="uk-UA"/>
        </w:rPr>
        <w:t xml:space="preserve"> … </w:t>
      </w:r>
      <w:r w:rsidR="003159E0" w:rsidRPr="005E0795">
        <w:rPr>
          <w:rFonts w:ascii="Times New Roman" w:hAnsi="Times New Roman" w:cs="Times New Roman"/>
          <w:sz w:val="28"/>
          <w:szCs w:val="28"/>
          <w:lang w:val="uk-UA"/>
        </w:rPr>
        <w:t>[</w:t>
      </w:r>
      <w:r w:rsidR="00291336" w:rsidRPr="005E0795">
        <w:rPr>
          <w:rFonts w:ascii="Times New Roman" w:hAnsi="Times New Roman" w:cs="Times New Roman"/>
          <w:sz w:val="28"/>
          <w:szCs w:val="28"/>
          <w:lang w:val="uk-UA"/>
        </w:rPr>
        <w:t>2</w:t>
      </w:r>
      <w:r w:rsidR="003159E0" w:rsidRPr="005E0795">
        <w:rPr>
          <w:rFonts w:ascii="Times New Roman" w:hAnsi="Times New Roman" w:cs="Times New Roman"/>
          <w:sz w:val="28"/>
          <w:szCs w:val="28"/>
          <w:lang w:val="uk-UA"/>
        </w:rPr>
        <w:t>].</w:t>
      </w:r>
    </w:p>
    <w:p w:rsidR="003159E0" w:rsidRPr="003B673C" w:rsidRDefault="003159E0" w:rsidP="003159E0">
      <w:pPr>
        <w:spacing w:line="360" w:lineRule="auto"/>
        <w:ind w:firstLine="709"/>
        <w:jc w:val="both"/>
        <w:rPr>
          <w:rFonts w:ascii="Times New Roman" w:hAnsi="Times New Roman" w:cs="Times New Roman"/>
          <w:i/>
          <w:iCs/>
          <w:sz w:val="28"/>
          <w:szCs w:val="28"/>
          <w:lang w:val="uk-UA"/>
        </w:rPr>
      </w:pPr>
      <w:r w:rsidRPr="003B673C">
        <w:rPr>
          <w:rFonts w:ascii="Times New Roman" w:hAnsi="Times New Roman" w:cs="Times New Roman"/>
          <w:i/>
          <w:iCs/>
          <w:sz w:val="28"/>
          <w:szCs w:val="28"/>
          <w:lang w:val="uk-UA"/>
        </w:rPr>
        <w:t>Заняття для учнів 1-2-х класів «Читання з передбаченням» за казкою Ірен Роздобудько «Дикі образи дикобраза»</w:t>
      </w:r>
    </w:p>
    <w:p w:rsidR="002A39C3" w:rsidRPr="002A39C3" w:rsidRDefault="009F12FF" w:rsidP="009F12FF">
      <w:pPr>
        <w:spacing w:before="100" w:beforeAutospacing="1" w:after="100" w:afterAutospacing="1"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ab/>
      </w:r>
      <w:r w:rsidR="002A39C3" w:rsidRPr="002A39C3">
        <w:rPr>
          <w:rFonts w:ascii="Times New Roman" w:eastAsia="Times New Roman" w:hAnsi="Times New Roman" w:cs="Times New Roman"/>
          <w:sz w:val="28"/>
          <w:szCs w:val="28"/>
          <w:lang w:val="uk-UA" w:eastAsia="ru-RU"/>
        </w:rPr>
        <w:t xml:space="preserve">Мета: розвивати критичне мислення учнів через прогнозування, порівняння, аналіз та оцінку поведінки; навчати виділяти основні ідеї в тексті та формулювати власні думки; ознайомити з поняттям «образа», розвивати емпатію, співчуття та повагу до думок інших. </w:t>
      </w:r>
      <w:r w:rsidR="002A39C3" w:rsidRPr="002A39C3">
        <w:rPr>
          <w:rFonts w:ascii="Times New Roman" w:eastAsia="Times New Roman" w:hAnsi="Times New Roman" w:cs="Times New Roman"/>
          <w:sz w:val="28"/>
          <w:szCs w:val="28"/>
          <w:lang w:eastAsia="ru-RU"/>
        </w:rPr>
        <w:t>Тривалість: 35 хв. Обладнання: текст казки, розділений на 5 частин та надрукований на окремих аркушах. Хід заняття:</w:t>
      </w:r>
    </w:p>
    <w:p w:rsidR="002A39C3" w:rsidRPr="002A39C3" w:rsidRDefault="002A39C3" w:rsidP="009F12FF">
      <w:pPr>
        <w:numPr>
          <w:ilvl w:val="0"/>
          <w:numId w:val="18"/>
        </w:numPr>
        <w:tabs>
          <w:tab w:val="clear" w:pos="720"/>
          <w:tab w:val="num" w:pos="360"/>
        </w:tabs>
        <w:spacing w:before="100" w:beforeAutospacing="1" w:after="100" w:afterAutospacing="1" w:line="360" w:lineRule="auto"/>
        <w:ind w:left="0" w:firstLine="426"/>
        <w:jc w:val="both"/>
        <w:rPr>
          <w:rFonts w:ascii="Times New Roman" w:eastAsia="Times New Roman" w:hAnsi="Times New Roman" w:cs="Times New Roman"/>
          <w:sz w:val="28"/>
          <w:szCs w:val="28"/>
          <w:lang w:eastAsia="ru-RU"/>
        </w:rPr>
      </w:pPr>
      <w:r w:rsidRPr="002A39C3">
        <w:rPr>
          <w:rFonts w:ascii="Times New Roman" w:eastAsia="Times New Roman" w:hAnsi="Times New Roman" w:cs="Times New Roman"/>
          <w:sz w:val="28"/>
          <w:szCs w:val="28"/>
          <w:lang w:eastAsia="ru-RU"/>
        </w:rPr>
        <w:t>Привітання з учнями. Мета: привітатися та ознайомити з темою і метою заняття (1 хв). Текст казки слід поділити на 5 частин і надрукувати на окремих аркушах. Учні дізнаються назву тексту лише після прочитання останньої частини та обговорення. Заняття для учнів 1-2 класів «читання з передбаченням» за казкою Ірен Роздобудько «Дикі образи дикобраза».</w:t>
      </w:r>
    </w:p>
    <w:p w:rsidR="002A39C3" w:rsidRPr="002A39C3" w:rsidRDefault="002A39C3" w:rsidP="009F12FF">
      <w:pPr>
        <w:numPr>
          <w:ilvl w:val="0"/>
          <w:numId w:val="18"/>
        </w:numPr>
        <w:tabs>
          <w:tab w:val="clear" w:pos="720"/>
          <w:tab w:val="num" w:pos="360"/>
        </w:tabs>
        <w:spacing w:before="100" w:beforeAutospacing="1" w:after="100" w:afterAutospacing="1" w:line="360" w:lineRule="auto"/>
        <w:ind w:left="0" w:firstLine="426"/>
        <w:jc w:val="both"/>
        <w:rPr>
          <w:rFonts w:ascii="Times New Roman" w:eastAsia="Times New Roman" w:hAnsi="Times New Roman" w:cs="Times New Roman"/>
          <w:sz w:val="28"/>
          <w:szCs w:val="28"/>
          <w:lang w:eastAsia="ru-RU"/>
        </w:rPr>
      </w:pPr>
      <w:r w:rsidRPr="002A39C3">
        <w:rPr>
          <w:rFonts w:ascii="Times New Roman" w:eastAsia="Times New Roman" w:hAnsi="Times New Roman" w:cs="Times New Roman"/>
          <w:sz w:val="28"/>
          <w:szCs w:val="28"/>
          <w:lang w:eastAsia="ru-RU"/>
        </w:rPr>
        <w:t xml:space="preserve">Опрацювання 1-ої частини твору. «У давньому лісі жило маленьке звірятко – Невідомо-Хто. Його шкіра була такою ніжною, що на сонці можна було побачити його тремтливе сердечко. Краплі дощу або падаючі листки завдавали йому великого дискомфорту, тому Невідомо-Хто постійно </w:t>
      </w:r>
      <w:r w:rsidRPr="002A39C3">
        <w:rPr>
          <w:rFonts w:ascii="Times New Roman" w:eastAsia="Times New Roman" w:hAnsi="Times New Roman" w:cs="Times New Roman"/>
          <w:sz w:val="28"/>
          <w:szCs w:val="28"/>
          <w:lang w:eastAsia="ru-RU"/>
        </w:rPr>
        <w:lastRenderedPageBreak/>
        <w:t xml:space="preserve">ховалося у своїй нірці під купою торішнього листя. Одного разу воно вирішило вийти на прогулянку…» [36]. Запитання </w:t>
      </w:r>
      <w:proofErr w:type="gramStart"/>
      <w:r w:rsidRPr="002A39C3">
        <w:rPr>
          <w:rFonts w:ascii="Times New Roman" w:eastAsia="Times New Roman" w:hAnsi="Times New Roman" w:cs="Times New Roman"/>
          <w:sz w:val="28"/>
          <w:szCs w:val="28"/>
          <w:lang w:eastAsia="ru-RU"/>
        </w:rPr>
        <w:t>до</w:t>
      </w:r>
      <w:proofErr w:type="gramEnd"/>
      <w:r w:rsidRPr="002A39C3">
        <w:rPr>
          <w:rFonts w:ascii="Times New Roman" w:eastAsia="Times New Roman" w:hAnsi="Times New Roman" w:cs="Times New Roman"/>
          <w:sz w:val="28"/>
          <w:szCs w:val="28"/>
          <w:lang w:eastAsia="ru-RU"/>
        </w:rPr>
        <w:t xml:space="preserve"> тексту:</w:t>
      </w:r>
    </w:p>
    <w:p w:rsidR="002A39C3" w:rsidRPr="002A39C3" w:rsidRDefault="002A39C3" w:rsidP="009F12FF">
      <w:pPr>
        <w:numPr>
          <w:ilvl w:val="0"/>
          <w:numId w:val="19"/>
        </w:numPr>
        <w:tabs>
          <w:tab w:val="clear" w:pos="720"/>
          <w:tab w:val="num" w:pos="360"/>
        </w:tabs>
        <w:spacing w:before="100" w:beforeAutospacing="1" w:after="100" w:afterAutospacing="1" w:line="360" w:lineRule="auto"/>
        <w:ind w:left="567"/>
        <w:jc w:val="both"/>
        <w:rPr>
          <w:rFonts w:ascii="Times New Roman" w:eastAsia="Times New Roman" w:hAnsi="Times New Roman" w:cs="Times New Roman"/>
          <w:sz w:val="28"/>
          <w:szCs w:val="28"/>
          <w:lang w:eastAsia="ru-RU"/>
        </w:rPr>
      </w:pPr>
      <w:r w:rsidRPr="002A39C3">
        <w:rPr>
          <w:rFonts w:ascii="Times New Roman" w:eastAsia="Times New Roman" w:hAnsi="Times New Roman" w:cs="Times New Roman"/>
          <w:sz w:val="28"/>
          <w:szCs w:val="28"/>
          <w:lang w:eastAsia="ru-RU"/>
        </w:rPr>
        <w:t>Про кого йдеться в першій частині казки?</w:t>
      </w:r>
    </w:p>
    <w:p w:rsidR="002A39C3" w:rsidRPr="002A39C3" w:rsidRDefault="002A39C3" w:rsidP="009F12FF">
      <w:pPr>
        <w:numPr>
          <w:ilvl w:val="0"/>
          <w:numId w:val="19"/>
        </w:numPr>
        <w:tabs>
          <w:tab w:val="clear" w:pos="720"/>
          <w:tab w:val="num" w:pos="360"/>
        </w:tabs>
        <w:spacing w:before="100" w:beforeAutospacing="1" w:after="100" w:afterAutospacing="1" w:line="360" w:lineRule="auto"/>
        <w:ind w:left="567"/>
        <w:jc w:val="both"/>
        <w:rPr>
          <w:rFonts w:ascii="Times New Roman" w:eastAsia="Times New Roman" w:hAnsi="Times New Roman" w:cs="Times New Roman"/>
          <w:sz w:val="28"/>
          <w:szCs w:val="28"/>
          <w:lang w:eastAsia="ru-RU"/>
        </w:rPr>
      </w:pPr>
      <w:r w:rsidRPr="002A39C3">
        <w:rPr>
          <w:rFonts w:ascii="Times New Roman" w:eastAsia="Times New Roman" w:hAnsi="Times New Roman" w:cs="Times New Roman"/>
          <w:sz w:val="28"/>
          <w:szCs w:val="28"/>
          <w:lang w:eastAsia="ru-RU"/>
        </w:rPr>
        <w:t>Яким було це звірятко і як його звали?</w:t>
      </w:r>
    </w:p>
    <w:p w:rsidR="002A39C3" w:rsidRPr="002A39C3" w:rsidRDefault="002A39C3" w:rsidP="009F12FF">
      <w:pPr>
        <w:numPr>
          <w:ilvl w:val="0"/>
          <w:numId w:val="19"/>
        </w:numPr>
        <w:tabs>
          <w:tab w:val="clear" w:pos="720"/>
          <w:tab w:val="num" w:pos="360"/>
        </w:tabs>
        <w:spacing w:before="100" w:beforeAutospacing="1" w:after="100" w:afterAutospacing="1" w:line="360" w:lineRule="auto"/>
        <w:ind w:left="567"/>
        <w:jc w:val="both"/>
        <w:rPr>
          <w:rFonts w:ascii="Times New Roman" w:eastAsia="Times New Roman" w:hAnsi="Times New Roman" w:cs="Times New Roman"/>
          <w:sz w:val="28"/>
          <w:szCs w:val="28"/>
          <w:lang w:eastAsia="ru-RU"/>
        </w:rPr>
      </w:pPr>
      <w:r w:rsidRPr="002A39C3">
        <w:rPr>
          <w:rFonts w:ascii="Times New Roman" w:eastAsia="Times New Roman" w:hAnsi="Times New Roman" w:cs="Times New Roman"/>
          <w:sz w:val="28"/>
          <w:szCs w:val="28"/>
          <w:lang w:eastAsia="ru-RU"/>
        </w:rPr>
        <w:t>Чому воно постійно ховалося в листі?</w:t>
      </w:r>
    </w:p>
    <w:p w:rsidR="002A39C3" w:rsidRPr="002A39C3" w:rsidRDefault="002A39C3" w:rsidP="009F12FF">
      <w:pPr>
        <w:numPr>
          <w:ilvl w:val="0"/>
          <w:numId w:val="19"/>
        </w:numPr>
        <w:tabs>
          <w:tab w:val="clear" w:pos="720"/>
          <w:tab w:val="num" w:pos="360"/>
        </w:tabs>
        <w:spacing w:before="100" w:beforeAutospacing="1" w:after="100" w:afterAutospacing="1" w:line="360" w:lineRule="auto"/>
        <w:ind w:left="567"/>
        <w:jc w:val="both"/>
        <w:rPr>
          <w:rFonts w:ascii="Times New Roman" w:eastAsia="Times New Roman" w:hAnsi="Times New Roman" w:cs="Times New Roman"/>
          <w:sz w:val="28"/>
          <w:szCs w:val="28"/>
          <w:lang w:eastAsia="ru-RU"/>
        </w:rPr>
      </w:pPr>
      <w:r w:rsidRPr="002A39C3">
        <w:rPr>
          <w:rFonts w:ascii="Times New Roman" w:eastAsia="Times New Roman" w:hAnsi="Times New Roman" w:cs="Times New Roman"/>
          <w:sz w:val="28"/>
          <w:szCs w:val="28"/>
          <w:lang w:eastAsia="ru-RU"/>
        </w:rPr>
        <w:t>Як ви думаєте, хто це звірятко?</w:t>
      </w:r>
    </w:p>
    <w:p w:rsidR="002A39C3" w:rsidRPr="002A39C3" w:rsidRDefault="002A39C3" w:rsidP="009F12FF">
      <w:pPr>
        <w:numPr>
          <w:ilvl w:val="0"/>
          <w:numId w:val="20"/>
        </w:numPr>
        <w:tabs>
          <w:tab w:val="clear" w:pos="502"/>
          <w:tab w:val="num" w:pos="360"/>
        </w:tabs>
        <w:spacing w:before="100" w:beforeAutospacing="1" w:after="100" w:afterAutospacing="1" w:line="360" w:lineRule="auto"/>
        <w:ind w:left="284" w:firstLine="283"/>
        <w:jc w:val="both"/>
        <w:rPr>
          <w:rFonts w:ascii="Times New Roman" w:eastAsia="Times New Roman" w:hAnsi="Times New Roman" w:cs="Times New Roman"/>
          <w:sz w:val="28"/>
          <w:szCs w:val="28"/>
          <w:lang w:eastAsia="ru-RU"/>
        </w:rPr>
      </w:pPr>
      <w:r w:rsidRPr="002A39C3">
        <w:rPr>
          <w:rFonts w:ascii="Times New Roman" w:eastAsia="Times New Roman" w:hAnsi="Times New Roman" w:cs="Times New Roman"/>
          <w:sz w:val="28"/>
          <w:szCs w:val="28"/>
          <w:lang w:eastAsia="ru-RU"/>
        </w:rPr>
        <w:t>Опрацювання 2-ої частини твору. «На межі лісу і поля воно побачило зграю мишей і зраділо, адже миші були дуже схожі на нього, тільки мали хутряні шубки і були дуже швидкими. Невідомо-Хто зраділо, що знайшло друзів. Але миші хором відповіли:</w:t>
      </w:r>
    </w:p>
    <w:p w:rsidR="002A39C3" w:rsidRPr="002A39C3" w:rsidRDefault="002A39C3" w:rsidP="009F12FF">
      <w:pPr>
        <w:numPr>
          <w:ilvl w:val="0"/>
          <w:numId w:val="21"/>
        </w:numPr>
        <w:tabs>
          <w:tab w:val="clear" w:pos="720"/>
          <w:tab w:val="num" w:pos="360"/>
        </w:tabs>
        <w:spacing w:before="100" w:beforeAutospacing="1" w:after="100" w:afterAutospacing="1" w:line="360" w:lineRule="auto"/>
        <w:ind w:left="567"/>
        <w:jc w:val="both"/>
        <w:rPr>
          <w:rFonts w:ascii="Times New Roman" w:eastAsia="Times New Roman" w:hAnsi="Times New Roman" w:cs="Times New Roman"/>
          <w:sz w:val="28"/>
          <w:szCs w:val="28"/>
          <w:lang w:eastAsia="ru-RU"/>
        </w:rPr>
      </w:pPr>
      <w:r w:rsidRPr="002A39C3">
        <w:rPr>
          <w:rFonts w:ascii="Times New Roman" w:eastAsia="Times New Roman" w:hAnsi="Times New Roman" w:cs="Times New Roman"/>
          <w:sz w:val="28"/>
          <w:szCs w:val="28"/>
          <w:lang w:eastAsia="ru-RU"/>
        </w:rPr>
        <w:t xml:space="preserve">Ти не з нашого племені. Ми не хочемо тебе знати! Невідомо-Хто повернулося до своєї нірки і знову сховалося під листям. Тієї ночі воно погано спало, постійно ворочаючись у сні. А вранці Невідомо-Хто з подивом помітило, що на ньому виросла... голка» [36]. Запитання </w:t>
      </w:r>
      <w:proofErr w:type="gramStart"/>
      <w:r w:rsidRPr="002A39C3">
        <w:rPr>
          <w:rFonts w:ascii="Times New Roman" w:eastAsia="Times New Roman" w:hAnsi="Times New Roman" w:cs="Times New Roman"/>
          <w:sz w:val="28"/>
          <w:szCs w:val="28"/>
          <w:lang w:eastAsia="ru-RU"/>
        </w:rPr>
        <w:t>до</w:t>
      </w:r>
      <w:proofErr w:type="gramEnd"/>
      <w:r w:rsidRPr="002A39C3">
        <w:rPr>
          <w:rFonts w:ascii="Times New Roman" w:eastAsia="Times New Roman" w:hAnsi="Times New Roman" w:cs="Times New Roman"/>
          <w:sz w:val="28"/>
          <w:szCs w:val="28"/>
          <w:lang w:eastAsia="ru-RU"/>
        </w:rPr>
        <w:t xml:space="preserve"> тексту:</w:t>
      </w:r>
    </w:p>
    <w:p w:rsidR="002A39C3" w:rsidRPr="002A39C3" w:rsidRDefault="002A39C3" w:rsidP="009F12FF">
      <w:pPr>
        <w:numPr>
          <w:ilvl w:val="0"/>
          <w:numId w:val="21"/>
        </w:numPr>
        <w:tabs>
          <w:tab w:val="clear" w:pos="720"/>
          <w:tab w:val="num" w:pos="360"/>
        </w:tabs>
        <w:spacing w:before="100" w:beforeAutospacing="1" w:after="100" w:afterAutospacing="1" w:line="360" w:lineRule="auto"/>
        <w:ind w:left="567"/>
        <w:jc w:val="both"/>
        <w:rPr>
          <w:rFonts w:ascii="Times New Roman" w:eastAsia="Times New Roman" w:hAnsi="Times New Roman" w:cs="Times New Roman"/>
          <w:sz w:val="28"/>
          <w:szCs w:val="28"/>
          <w:lang w:eastAsia="ru-RU"/>
        </w:rPr>
      </w:pPr>
      <w:r w:rsidRPr="002A39C3">
        <w:rPr>
          <w:rFonts w:ascii="Times New Roman" w:eastAsia="Times New Roman" w:hAnsi="Times New Roman" w:cs="Times New Roman"/>
          <w:sz w:val="28"/>
          <w:szCs w:val="28"/>
          <w:lang w:eastAsia="ru-RU"/>
        </w:rPr>
        <w:t>Кого зустріло Невідомо-Хто?</w:t>
      </w:r>
    </w:p>
    <w:p w:rsidR="002A39C3" w:rsidRPr="002A39C3" w:rsidRDefault="002A39C3" w:rsidP="009F12FF">
      <w:pPr>
        <w:numPr>
          <w:ilvl w:val="0"/>
          <w:numId w:val="21"/>
        </w:numPr>
        <w:tabs>
          <w:tab w:val="clear" w:pos="720"/>
          <w:tab w:val="num" w:pos="360"/>
        </w:tabs>
        <w:spacing w:before="100" w:beforeAutospacing="1" w:after="100" w:afterAutospacing="1" w:line="360" w:lineRule="auto"/>
        <w:ind w:left="567"/>
        <w:jc w:val="both"/>
        <w:rPr>
          <w:rFonts w:ascii="Times New Roman" w:eastAsia="Times New Roman" w:hAnsi="Times New Roman" w:cs="Times New Roman"/>
          <w:sz w:val="28"/>
          <w:szCs w:val="28"/>
          <w:lang w:eastAsia="ru-RU"/>
        </w:rPr>
      </w:pPr>
      <w:r w:rsidRPr="002A39C3">
        <w:rPr>
          <w:rFonts w:ascii="Times New Roman" w:eastAsia="Times New Roman" w:hAnsi="Times New Roman" w:cs="Times New Roman"/>
          <w:sz w:val="28"/>
          <w:szCs w:val="28"/>
          <w:lang w:eastAsia="ru-RU"/>
        </w:rPr>
        <w:t>Чому звірятко зраділо, коли побачило мишей?</w:t>
      </w:r>
    </w:p>
    <w:p w:rsidR="002A39C3" w:rsidRPr="002A39C3" w:rsidRDefault="002A39C3" w:rsidP="009F12FF">
      <w:pPr>
        <w:numPr>
          <w:ilvl w:val="0"/>
          <w:numId w:val="21"/>
        </w:numPr>
        <w:tabs>
          <w:tab w:val="clear" w:pos="720"/>
          <w:tab w:val="num" w:pos="360"/>
        </w:tabs>
        <w:spacing w:before="100" w:beforeAutospacing="1" w:after="100" w:afterAutospacing="1" w:line="360" w:lineRule="auto"/>
        <w:ind w:left="567"/>
        <w:jc w:val="both"/>
        <w:rPr>
          <w:rFonts w:ascii="Times New Roman" w:eastAsia="Times New Roman" w:hAnsi="Times New Roman" w:cs="Times New Roman"/>
          <w:sz w:val="28"/>
          <w:szCs w:val="28"/>
          <w:lang w:eastAsia="ru-RU"/>
        </w:rPr>
      </w:pPr>
      <w:r w:rsidRPr="002A39C3">
        <w:rPr>
          <w:rFonts w:ascii="Times New Roman" w:eastAsia="Times New Roman" w:hAnsi="Times New Roman" w:cs="Times New Roman"/>
          <w:sz w:val="28"/>
          <w:szCs w:val="28"/>
          <w:lang w:eastAsia="ru-RU"/>
        </w:rPr>
        <w:t>Як миші відреагували на звірятко?</w:t>
      </w:r>
    </w:p>
    <w:p w:rsidR="002A39C3" w:rsidRPr="002A39C3" w:rsidRDefault="002A39C3" w:rsidP="009F12FF">
      <w:pPr>
        <w:numPr>
          <w:ilvl w:val="0"/>
          <w:numId w:val="21"/>
        </w:numPr>
        <w:tabs>
          <w:tab w:val="clear" w:pos="720"/>
          <w:tab w:val="num" w:pos="360"/>
        </w:tabs>
        <w:spacing w:before="100" w:beforeAutospacing="1" w:after="100" w:afterAutospacing="1" w:line="360" w:lineRule="auto"/>
        <w:ind w:left="567"/>
        <w:jc w:val="both"/>
        <w:rPr>
          <w:rFonts w:ascii="Times New Roman" w:eastAsia="Times New Roman" w:hAnsi="Times New Roman" w:cs="Times New Roman"/>
          <w:sz w:val="28"/>
          <w:szCs w:val="28"/>
          <w:lang w:eastAsia="ru-RU"/>
        </w:rPr>
      </w:pPr>
      <w:r w:rsidRPr="002A39C3">
        <w:rPr>
          <w:rFonts w:ascii="Times New Roman" w:eastAsia="Times New Roman" w:hAnsi="Times New Roman" w:cs="Times New Roman"/>
          <w:sz w:val="28"/>
          <w:szCs w:val="28"/>
          <w:lang w:eastAsia="ru-RU"/>
        </w:rPr>
        <w:t>Як ви думаєте, що відчувало звірятко?</w:t>
      </w:r>
    </w:p>
    <w:p w:rsidR="002A39C3" w:rsidRPr="002A39C3" w:rsidRDefault="002A39C3" w:rsidP="009F12FF">
      <w:pPr>
        <w:numPr>
          <w:ilvl w:val="0"/>
          <w:numId w:val="21"/>
        </w:numPr>
        <w:tabs>
          <w:tab w:val="clear" w:pos="720"/>
          <w:tab w:val="num" w:pos="360"/>
        </w:tabs>
        <w:spacing w:before="100" w:beforeAutospacing="1" w:after="100" w:afterAutospacing="1" w:line="360" w:lineRule="auto"/>
        <w:ind w:left="567"/>
        <w:jc w:val="both"/>
        <w:rPr>
          <w:rFonts w:ascii="Times New Roman" w:eastAsia="Times New Roman" w:hAnsi="Times New Roman" w:cs="Times New Roman"/>
          <w:sz w:val="28"/>
          <w:szCs w:val="28"/>
          <w:lang w:eastAsia="ru-RU"/>
        </w:rPr>
      </w:pPr>
      <w:r w:rsidRPr="002A39C3">
        <w:rPr>
          <w:rFonts w:ascii="Times New Roman" w:eastAsia="Times New Roman" w:hAnsi="Times New Roman" w:cs="Times New Roman"/>
          <w:sz w:val="28"/>
          <w:szCs w:val="28"/>
          <w:lang w:eastAsia="ru-RU"/>
        </w:rPr>
        <w:t>Чому Невідомо-Хто погано спало?</w:t>
      </w:r>
    </w:p>
    <w:p w:rsidR="002A39C3" w:rsidRPr="002A39C3" w:rsidRDefault="002A39C3" w:rsidP="009F12FF">
      <w:pPr>
        <w:numPr>
          <w:ilvl w:val="0"/>
          <w:numId w:val="21"/>
        </w:numPr>
        <w:tabs>
          <w:tab w:val="clear" w:pos="720"/>
          <w:tab w:val="num" w:pos="360"/>
        </w:tabs>
        <w:spacing w:before="100" w:beforeAutospacing="1" w:after="100" w:afterAutospacing="1" w:line="360" w:lineRule="auto"/>
        <w:ind w:left="567"/>
        <w:jc w:val="both"/>
        <w:rPr>
          <w:rFonts w:ascii="Times New Roman" w:eastAsia="Times New Roman" w:hAnsi="Times New Roman" w:cs="Times New Roman"/>
          <w:sz w:val="28"/>
          <w:szCs w:val="28"/>
          <w:lang w:eastAsia="ru-RU"/>
        </w:rPr>
      </w:pPr>
      <w:r w:rsidRPr="002A39C3">
        <w:rPr>
          <w:rFonts w:ascii="Times New Roman" w:eastAsia="Times New Roman" w:hAnsi="Times New Roman" w:cs="Times New Roman"/>
          <w:sz w:val="28"/>
          <w:szCs w:val="28"/>
          <w:lang w:eastAsia="ru-RU"/>
        </w:rPr>
        <w:t>Що сталося вранці? Тепер ви можете сказати, хто це за звірятко?</w:t>
      </w:r>
    </w:p>
    <w:p w:rsidR="002A39C3" w:rsidRPr="002A39C3" w:rsidRDefault="002A39C3" w:rsidP="009F12FF">
      <w:pPr>
        <w:numPr>
          <w:ilvl w:val="0"/>
          <w:numId w:val="22"/>
        </w:numPr>
        <w:tabs>
          <w:tab w:val="clear" w:pos="720"/>
          <w:tab w:val="num" w:pos="360"/>
        </w:tabs>
        <w:spacing w:before="100" w:beforeAutospacing="1" w:after="100" w:afterAutospacing="1" w:line="360" w:lineRule="auto"/>
        <w:ind w:left="567" w:hanging="141"/>
        <w:jc w:val="both"/>
        <w:rPr>
          <w:rFonts w:ascii="Times New Roman" w:eastAsia="Times New Roman" w:hAnsi="Times New Roman" w:cs="Times New Roman"/>
          <w:sz w:val="28"/>
          <w:szCs w:val="28"/>
          <w:lang w:eastAsia="ru-RU"/>
        </w:rPr>
      </w:pPr>
      <w:r w:rsidRPr="002A39C3">
        <w:rPr>
          <w:rFonts w:ascii="Times New Roman" w:eastAsia="Times New Roman" w:hAnsi="Times New Roman" w:cs="Times New Roman"/>
          <w:sz w:val="28"/>
          <w:szCs w:val="28"/>
          <w:lang w:eastAsia="ru-RU"/>
        </w:rPr>
        <w:t>Руханка.</w:t>
      </w:r>
    </w:p>
    <w:p w:rsidR="002A39C3" w:rsidRPr="002A39C3" w:rsidRDefault="002A39C3" w:rsidP="009F12FF">
      <w:pPr>
        <w:numPr>
          <w:ilvl w:val="0"/>
          <w:numId w:val="22"/>
        </w:numPr>
        <w:tabs>
          <w:tab w:val="clear" w:pos="720"/>
          <w:tab w:val="num" w:pos="360"/>
        </w:tabs>
        <w:spacing w:before="100" w:beforeAutospacing="1" w:after="100" w:afterAutospacing="1" w:line="360" w:lineRule="auto"/>
        <w:ind w:left="0" w:firstLine="426"/>
        <w:jc w:val="both"/>
        <w:rPr>
          <w:rFonts w:ascii="Times New Roman" w:eastAsia="Times New Roman" w:hAnsi="Times New Roman" w:cs="Times New Roman"/>
          <w:sz w:val="28"/>
          <w:szCs w:val="28"/>
          <w:lang w:eastAsia="ru-RU"/>
        </w:rPr>
      </w:pPr>
      <w:r w:rsidRPr="002A39C3">
        <w:rPr>
          <w:rFonts w:ascii="Times New Roman" w:eastAsia="Times New Roman" w:hAnsi="Times New Roman" w:cs="Times New Roman"/>
          <w:sz w:val="28"/>
          <w:szCs w:val="28"/>
          <w:lang w:eastAsia="ru-RU"/>
        </w:rPr>
        <w:t xml:space="preserve">Опрацювання 3-ої частини твору. «- Ось хто я тепер – єдиноріг! – зраділо Невідомо-Хто і пішло до єдинорогів. Єдинороги були великими і суворими. Вони стукали копитами: - Геть! Ти – не з нашого племені! Краще не потрапляй нам під ноги – розтопчемо! І Невідомо-Хто знову сховалося у нірку. І знову погано спало… А </w:t>
      </w:r>
      <w:proofErr w:type="gramStart"/>
      <w:r w:rsidRPr="002A39C3">
        <w:rPr>
          <w:rFonts w:ascii="Times New Roman" w:eastAsia="Times New Roman" w:hAnsi="Times New Roman" w:cs="Times New Roman"/>
          <w:sz w:val="28"/>
          <w:szCs w:val="28"/>
          <w:lang w:eastAsia="ru-RU"/>
        </w:rPr>
        <w:t>п</w:t>
      </w:r>
      <w:proofErr w:type="gramEnd"/>
      <w:r w:rsidRPr="002A39C3">
        <w:rPr>
          <w:rFonts w:ascii="Times New Roman" w:eastAsia="Times New Roman" w:hAnsi="Times New Roman" w:cs="Times New Roman"/>
          <w:sz w:val="28"/>
          <w:szCs w:val="28"/>
          <w:lang w:eastAsia="ru-RU"/>
        </w:rPr>
        <w:t xml:space="preserve">ід ранок біля тієї голки з’явилася ще одна... [36]. Запитання </w:t>
      </w:r>
      <w:proofErr w:type="gramStart"/>
      <w:r w:rsidRPr="002A39C3">
        <w:rPr>
          <w:rFonts w:ascii="Times New Roman" w:eastAsia="Times New Roman" w:hAnsi="Times New Roman" w:cs="Times New Roman"/>
          <w:sz w:val="28"/>
          <w:szCs w:val="28"/>
          <w:lang w:eastAsia="ru-RU"/>
        </w:rPr>
        <w:t>до</w:t>
      </w:r>
      <w:proofErr w:type="gramEnd"/>
      <w:r w:rsidRPr="002A39C3">
        <w:rPr>
          <w:rFonts w:ascii="Times New Roman" w:eastAsia="Times New Roman" w:hAnsi="Times New Roman" w:cs="Times New Roman"/>
          <w:sz w:val="28"/>
          <w:szCs w:val="28"/>
          <w:lang w:eastAsia="ru-RU"/>
        </w:rPr>
        <w:t xml:space="preserve"> тексту:</w:t>
      </w:r>
    </w:p>
    <w:p w:rsidR="002A39C3" w:rsidRPr="002A39C3" w:rsidRDefault="002A39C3" w:rsidP="009F12FF">
      <w:pPr>
        <w:numPr>
          <w:ilvl w:val="0"/>
          <w:numId w:val="23"/>
        </w:numPr>
        <w:tabs>
          <w:tab w:val="clear" w:pos="720"/>
          <w:tab w:val="num" w:pos="360"/>
        </w:tabs>
        <w:spacing w:before="100" w:beforeAutospacing="1" w:after="100" w:afterAutospacing="1" w:line="360" w:lineRule="auto"/>
        <w:ind w:left="567"/>
        <w:jc w:val="both"/>
        <w:rPr>
          <w:rFonts w:ascii="Times New Roman" w:eastAsia="Times New Roman" w:hAnsi="Times New Roman" w:cs="Times New Roman"/>
          <w:sz w:val="28"/>
          <w:szCs w:val="28"/>
          <w:lang w:eastAsia="ru-RU"/>
        </w:rPr>
      </w:pPr>
      <w:r w:rsidRPr="002A39C3">
        <w:rPr>
          <w:rFonts w:ascii="Times New Roman" w:eastAsia="Times New Roman" w:hAnsi="Times New Roman" w:cs="Times New Roman"/>
          <w:sz w:val="28"/>
          <w:szCs w:val="28"/>
          <w:lang w:eastAsia="ru-RU"/>
        </w:rPr>
        <w:lastRenderedPageBreak/>
        <w:t>Чи справдилися ваші передбачення щодо того, хто це?</w:t>
      </w:r>
    </w:p>
    <w:p w:rsidR="002A39C3" w:rsidRPr="002A39C3" w:rsidRDefault="002A39C3" w:rsidP="009F12FF">
      <w:pPr>
        <w:numPr>
          <w:ilvl w:val="0"/>
          <w:numId w:val="23"/>
        </w:numPr>
        <w:tabs>
          <w:tab w:val="clear" w:pos="720"/>
          <w:tab w:val="num" w:pos="360"/>
        </w:tabs>
        <w:spacing w:before="100" w:beforeAutospacing="1" w:after="100" w:afterAutospacing="1" w:line="360" w:lineRule="auto"/>
        <w:ind w:left="567"/>
        <w:jc w:val="both"/>
        <w:rPr>
          <w:rFonts w:ascii="Times New Roman" w:eastAsia="Times New Roman" w:hAnsi="Times New Roman" w:cs="Times New Roman"/>
          <w:sz w:val="28"/>
          <w:szCs w:val="28"/>
          <w:lang w:eastAsia="ru-RU"/>
        </w:rPr>
      </w:pPr>
      <w:r w:rsidRPr="002A39C3">
        <w:rPr>
          <w:rFonts w:ascii="Times New Roman" w:eastAsia="Times New Roman" w:hAnsi="Times New Roman" w:cs="Times New Roman"/>
          <w:sz w:val="28"/>
          <w:szCs w:val="28"/>
          <w:lang w:eastAsia="ru-RU"/>
        </w:rPr>
        <w:t>Чому єдинороги образили звірятко і не прийняли його?</w:t>
      </w:r>
    </w:p>
    <w:p w:rsidR="002A39C3" w:rsidRPr="002A39C3" w:rsidRDefault="002A39C3" w:rsidP="009F12FF">
      <w:pPr>
        <w:numPr>
          <w:ilvl w:val="0"/>
          <w:numId w:val="23"/>
        </w:numPr>
        <w:tabs>
          <w:tab w:val="clear" w:pos="720"/>
          <w:tab w:val="num" w:pos="360"/>
        </w:tabs>
        <w:spacing w:before="100" w:beforeAutospacing="1" w:after="100" w:afterAutospacing="1" w:line="360" w:lineRule="auto"/>
        <w:ind w:left="567"/>
        <w:jc w:val="both"/>
        <w:rPr>
          <w:rFonts w:ascii="Times New Roman" w:eastAsia="Times New Roman" w:hAnsi="Times New Roman" w:cs="Times New Roman"/>
          <w:sz w:val="28"/>
          <w:szCs w:val="28"/>
          <w:lang w:eastAsia="ru-RU"/>
        </w:rPr>
      </w:pPr>
      <w:r w:rsidRPr="002A39C3">
        <w:rPr>
          <w:rFonts w:ascii="Times New Roman" w:eastAsia="Times New Roman" w:hAnsi="Times New Roman" w:cs="Times New Roman"/>
          <w:sz w:val="28"/>
          <w:szCs w:val="28"/>
          <w:lang w:eastAsia="ru-RU"/>
        </w:rPr>
        <w:t>Чому Невідомо-Хто знову погано спало? Знайдіть підтвердження в тексті.</w:t>
      </w:r>
    </w:p>
    <w:p w:rsidR="002A39C3" w:rsidRPr="002A39C3" w:rsidRDefault="002A39C3" w:rsidP="009F12FF">
      <w:pPr>
        <w:numPr>
          <w:ilvl w:val="0"/>
          <w:numId w:val="23"/>
        </w:numPr>
        <w:tabs>
          <w:tab w:val="clear" w:pos="720"/>
          <w:tab w:val="num" w:pos="360"/>
        </w:tabs>
        <w:spacing w:before="100" w:beforeAutospacing="1" w:after="100" w:afterAutospacing="1" w:line="360" w:lineRule="auto"/>
        <w:ind w:left="567"/>
        <w:jc w:val="both"/>
        <w:rPr>
          <w:rFonts w:ascii="Times New Roman" w:eastAsia="Times New Roman" w:hAnsi="Times New Roman" w:cs="Times New Roman"/>
          <w:sz w:val="28"/>
          <w:szCs w:val="28"/>
          <w:lang w:eastAsia="ru-RU"/>
        </w:rPr>
      </w:pPr>
      <w:r w:rsidRPr="002A39C3">
        <w:rPr>
          <w:rFonts w:ascii="Times New Roman" w:eastAsia="Times New Roman" w:hAnsi="Times New Roman" w:cs="Times New Roman"/>
          <w:sz w:val="28"/>
          <w:szCs w:val="28"/>
          <w:lang w:eastAsia="ru-RU"/>
        </w:rPr>
        <w:t>Після прочитання трьох частин, як ви думаєте, хто це звірятко?</w:t>
      </w:r>
    </w:p>
    <w:p w:rsidR="002A39C3" w:rsidRPr="002A39C3" w:rsidRDefault="002A39C3" w:rsidP="009F12FF">
      <w:pPr>
        <w:numPr>
          <w:ilvl w:val="0"/>
          <w:numId w:val="24"/>
        </w:numPr>
        <w:tabs>
          <w:tab w:val="clear" w:pos="720"/>
          <w:tab w:val="num" w:pos="360"/>
        </w:tabs>
        <w:spacing w:before="100" w:beforeAutospacing="1" w:after="100" w:afterAutospacing="1" w:line="360" w:lineRule="auto"/>
        <w:ind w:left="0" w:firstLine="426"/>
        <w:jc w:val="both"/>
        <w:rPr>
          <w:rFonts w:ascii="Times New Roman" w:eastAsia="Times New Roman" w:hAnsi="Times New Roman" w:cs="Times New Roman"/>
          <w:sz w:val="28"/>
          <w:szCs w:val="28"/>
          <w:lang w:eastAsia="ru-RU"/>
        </w:rPr>
      </w:pPr>
      <w:r w:rsidRPr="002A39C3">
        <w:rPr>
          <w:rFonts w:ascii="Times New Roman" w:eastAsia="Times New Roman" w:hAnsi="Times New Roman" w:cs="Times New Roman"/>
          <w:sz w:val="28"/>
          <w:szCs w:val="28"/>
          <w:lang w:eastAsia="ru-RU"/>
        </w:rPr>
        <w:t xml:space="preserve">Опрацювання 4-ої частини твору. «- Тепер я – справжній олень! – подумало Невідомо-Хто і вирушило до оленів. Але красиві олені навіть не почули, що до них хтось звертається! Наступної ночі біля тих двох голок виросла третя. Вона була дуже схожа на корону. - Я, мабуть, принц! – вирішило Невідомо-Хто і пішло шукати своє королівство. Але його гнали звідусіль. У звірів був свій цар – лев, у птахів – орел, у риб – кит. І всі сміялися з незграбного шукача трону. А після кожної ночі, коли Невідомо-Хто ображено сопіло і зітхало, з’являлися нові голки. Зрештою, їх стало так багато, що Невідомо-Хто стало вдвічі більшим </w:t>
      </w:r>
      <w:proofErr w:type="gramStart"/>
      <w:r w:rsidRPr="002A39C3">
        <w:rPr>
          <w:rFonts w:ascii="Times New Roman" w:eastAsia="Times New Roman" w:hAnsi="Times New Roman" w:cs="Times New Roman"/>
          <w:sz w:val="28"/>
          <w:szCs w:val="28"/>
          <w:lang w:eastAsia="ru-RU"/>
        </w:rPr>
        <w:t>за</w:t>
      </w:r>
      <w:proofErr w:type="gramEnd"/>
      <w:r w:rsidRPr="002A39C3">
        <w:rPr>
          <w:rFonts w:ascii="Times New Roman" w:eastAsia="Times New Roman" w:hAnsi="Times New Roman" w:cs="Times New Roman"/>
          <w:sz w:val="28"/>
          <w:szCs w:val="28"/>
          <w:lang w:eastAsia="ru-RU"/>
        </w:rPr>
        <w:t xml:space="preserve"> себе. Йому було важко носити своє колюче й гостре вбрання, але тепер ніхто не наважувався образити його. Дуже вже грізно стирчали голки!» [36]. Запитання </w:t>
      </w:r>
      <w:proofErr w:type="gramStart"/>
      <w:r w:rsidRPr="002A39C3">
        <w:rPr>
          <w:rFonts w:ascii="Times New Roman" w:eastAsia="Times New Roman" w:hAnsi="Times New Roman" w:cs="Times New Roman"/>
          <w:sz w:val="28"/>
          <w:szCs w:val="28"/>
          <w:lang w:eastAsia="ru-RU"/>
        </w:rPr>
        <w:t>до</w:t>
      </w:r>
      <w:proofErr w:type="gramEnd"/>
      <w:r w:rsidRPr="002A39C3">
        <w:rPr>
          <w:rFonts w:ascii="Times New Roman" w:eastAsia="Times New Roman" w:hAnsi="Times New Roman" w:cs="Times New Roman"/>
          <w:sz w:val="28"/>
          <w:szCs w:val="28"/>
          <w:lang w:eastAsia="ru-RU"/>
        </w:rPr>
        <w:t xml:space="preserve"> тексту:</w:t>
      </w:r>
    </w:p>
    <w:p w:rsidR="002A39C3" w:rsidRPr="002A39C3" w:rsidRDefault="002A39C3" w:rsidP="009F12FF">
      <w:pPr>
        <w:numPr>
          <w:ilvl w:val="0"/>
          <w:numId w:val="25"/>
        </w:numPr>
        <w:tabs>
          <w:tab w:val="clear" w:pos="720"/>
          <w:tab w:val="num" w:pos="360"/>
        </w:tabs>
        <w:spacing w:before="100" w:beforeAutospacing="1" w:after="100" w:afterAutospacing="1" w:line="360" w:lineRule="auto"/>
        <w:ind w:left="567"/>
        <w:jc w:val="both"/>
        <w:rPr>
          <w:rFonts w:ascii="Times New Roman" w:eastAsia="Times New Roman" w:hAnsi="Times New Roman" w:cs="Times New Roman"/>
          <w:sz w:val="28"/>
          <w:szCs w:val="28"/>
          <w:lang w:eastAsia="ru-RU"/>
        </w:rPr>
      </w:pPr>
      <w:r w:rsidRPr="002A39C3">
        <w:rPr>
          <w:rFonts w:ascii="Times New Roman" w:eastAsia="Times New Roman" w:hAnsi="Times New Roman" w:cs="Times New Roman"/>
          <w:sz w:val="28"/>
          <w:szCs w:val="28"/>
          <w:lang w:eastAsia="ru-RU"/>
        </w:rPr>
        <w:t>Чому звірятка гнали звідусіль? Чому сміялися з нього?</w:t>
      </w:r>
    </w:p>
    <w:p w:rsidR="002A39C3" w:rsidRPr="002A39C3" w:rsidRDefault="002A39C3" w:rsidP="009F12FF">
      <w:pPr>
        <w:numPr>
          <w:ilvl w:val="0"/>
          <w:numId w:val="25"/>
        </w:numPr>
        <w:tabs>
          <w:tab w:val="clear" w:pos="720"/>
          <w:tab w:val="num" w:pos="360"/>
        </w:tabs>
        <w:spacing w:before="100" w:beforeAutospacing="1" w:after="100" w:afterAutospacing="1" w:line="360" w:lineRule="auto"/>
        <w:ind w:left="567"/>
        <w:jc w:val="both"/>
        <w:rPr>
          <w:rFonts w:ascii="Times New Roman" w:eastAsia="Times New Roman" w:hAnsi="Times New Roman" w:cs="Times New Roman"/>
          <w:sz w:val="28"/>
          <w:szCs w:val="28"/>
          <w:lang w:eastAsia="ru-RU"/>
        </w:rPr>
      </w:pPr>
      <w:r w:rsidRPr="002A39C3">
        <w:rPr>
          <w:rFonts w:ascii="Times New Roman" w:eastAsia="Times New Roman" w:hAnsi="Times New Roman" w:cs="Times New Roman"/>
          <w:sz w:val="28"/>
          <w:szCs w:val="28"/>
          <w:lang w:eastAsia="ru-RU"/>
        </w:rPr>
        <w:t>Як ви думаєте, що відчувало звірятко?</w:t>
      </w:r>
    </w:p>
    <w:p w:rsidR="002A39C3" w:rsidRPr="002A39C3" w:rsidRDefault="002A39C3" w:rsidP="009F12FF">
      <w:pPr>
        <w:numPr>
          <w:ilvl w:val="0"/>
          <w:numId w:val="25"/>
        </w:numPr>
        <w:tabs>
          <w:tab w:val="clear" w:pos="720"/>
          <w:tab w:val="num" w:pos="360"/>
        </w:tabs>
        <w:spacing w:before="100" w:beforeAutospacing="1" w:after="100" w:afterAutospacing="1" w:line="360" w:lineRule="auto"/>
        <w:ind w:left="567"/>
        <w:jc w:val="both"/>
        <w:rPr>
          <w:rFonts w:ascii="Times New Roman" w:eastAsia="Times New Roman" w:hAnsi="Times New Roman" w:cs="Times New Roman"/>
          <w:sz w:val="28"/>
          <w:szCs w:val="28"/>
          <w:lang w:eastAsia="ru-RU"/>
        </w:rPr>
      </w:pPr>
      <w:r w:rsidRPr="002A39C3">
        <w:rPr>
          <w:rFonts w:ascii="Times New Roman" w:eastAsia="Times New Roman" w:hAnsi="Times New Roman" w:cs="Times New Roman"/>
          <w:sz w:val="28"/>
          <w:szCs w:val="28"/>
          <w:lang w:eastAsia="ru-RU"/>
        </w:rPr>
        <w:t>Що відбувалося з Невідомо-Ким після кожної ночі?</w:t>
      </w:r>
    </w:p>
    <w:p w:rsidR="002A39C3" w:rsidRPr="002A39C3" w:rsidRDefault="002A39C3" w:rsidP="009F12FF">
      <w:pPr>
        <w:numPr>
          <w:ilvl w:val="0"/>
          <w:numId w:val="25"/>
        </w:numPr>
        <w:tabs>
          <w:tab w:val="clear" w:pos="720"/>
          <w:tab w:val="num" w:pos="360"/>
        </w:tabs>
        <w:spacing w:before="100" w:beforeAutospacing="1" w:after="100" w:afterAutospacing="1" w:line="360" w:lineRule="auto"/>
        <w:ind w:left="567"/>
        <w:jc w:val="both"/>
        <w:rPr>
          <w:rFonts w:ascii="Times New Roman" w:eastAsia="Times New Roman" w:hAnsi="Times New Roman" w:cs="Times New Roman"/>
          <w:sz w:val="28"/>
          <w:szCs w:val="28"/>
          <w:lang w:eastAsia="ru-RU"/>
        </w:rPr>
      </w:pPr>
      <w:r w:rsidRPr="002A39C3">
        <w:rPr>
          <w:rFonts w:ascii="Times New Roman" w:eastAsia="Times New Roman" w:hAnsi="Times New Roman" w:cs="Times New Roman"/>
          <w:sz w:val="28"/>
          <w:szCs w:val="28"/>
          <w:lang w:eastAsia="ru-RU"/>
        </w:rPr>
        <w:t>Чому тепер ніхто його не ображав?</w:t>
      </w:r>
    </w:p>
    <w:p w:rsidR="002A39C3" w:rsidRPr="002A39C3" w:rsidRDefault="002A39C3" w:rsidP="009F12FF">
      <w:pPr>
        <w:numPr>
          <w:ilvl w:val="0"/>
          <w:numId w:val="25"/>
        </w:numPr>
        <w:tabs>
          <w:tab w:val="clear" w:pos="720"/>
          <w:tab w:val="num" w:pos="360"/>
        </w:tabs>
        <w:spacing w:before="100" w:beforeAutospacing="1" w:after="100" w:afterAutospacing="1" w:line="360" w:lineRule="auto"/>
        <w:ind w:left="567"/>
        <w:jc w:val="both"/>
        <w:rPr>
          <w:rFonts w:ascii="Times New Roman" w:eastAsia="Times New Roman" w:hAnsi="Times New Roman" w:cs="Times New Roman"/>
          <w:sz w:val="28"/>
          <w:szCs w:val="28"/>
          <w:lang w:eastAsia="ru-RU"/>
        </w:rPr>
      </w:pPr>
      <w:r w:rsidRPr="002A39C3">
        <w:rPr>
          <w:rFonts w:ascii="Times New Roman" w:eastAsia="Times New Roman" w:hAnsi="Times New Roman" w:cs="Times New Roman"/>
          <w:sz w:val="28"/>
          <w:szCs w:val="28"/>
          <w:lang w:eastAsia="ru-RU"/>
        </w:rPr>
        <w:t>Після прочитання чотирьох частин, як ви думаєте, хто ж головний герой казки?</w:t>
      </w:r>
    </w:p>
    <w:p w:rsidR="003159E0" w:rsidRPr="009F12FF" w:rsidRDefault="009F12FF" w:rsidP="009F12FF">
      <w:pPr>
        <w:spacing w:before="100" w:beforeAutospacing="1" w:after="100" w:afterAutospacing="1" w:line="360" w:lineRule="auto"/>
        <w:ind w:left="567"/>
        <w:jc w:val="both"/>
        <w:rPr>
          <w:rFonts w:ascii="Times New Roman" w:eastAsia="Times New Roman" w:hAnsi="Times New Roman" w:cs="Times New Roman"/>
          <w:lang w:eastAsia="ru-RU"/>
        </w:rPr>
      </w:pPr>
      <w:r>
        <w:rPr>
          <w:rFonts w:ascii="Times New Roman" w:eastAsia="Times New Roman" w:hAnsi="Times New Roman" w:cs="Times New Roman"/>
          <w:sz w:val="28"/>
          <w:szCs w:val="28"/>
          <w:lang w:val="uk-UA" w:eastAsia="ru-RU"/>
        </w:rPr>
        <w:tab/>
      </w:r>
      <w:r w:rsidRPr="009F12FF">
        <w:rPr>
          <w:rFonts w:ascii="Times New Roman" w:eastAsia="Times New Roman" w:hAnsi="Times New Roman" w:cs="Times New Roman"/>
          <w:b/>
          <w:sz w:val="28"/>
          <w:szCs w:val="28"/>
          <w:lang w:val="uk-UA" w:eastAsia="ru-RU"/>
        </w:rPr>
        <w:t>7</w:t>
      </w:r>
      <w:r>
        <w:rPr>
          <w:rFonts w:ascii="Times New Roman" w:eastAsia="Times New Roman" w:hAnsi="Times New Roman" w:cs="Times New Roman"/>
          <w:sz w:val="28"/>
          <w:szCs w:val="28"/>
          <w:lang w:val="uk-UA" w:eastAsia="ru-RU"/>
        </w:rPr>
        <w:t xml:space="preserve">. </w:t>
      </w:r>
      <w:r w:rsidR="002A39C3" w:rsidRPr="002A39C3">
        <w:rPr>
          <w:rFonts w:ascii="Times New Roman" w:eastAsia="Times New Roman" w:hAnsi="Times New Roman" w:cs="Times New Roman"/>
          <w:sz w:val="28"/>
          <w:szCs w:val="28"/>
          <w:lang w:eastAsia="ru-RU"/>
        </w:rPr>
        <w:t>Руханка.</w:t>
      </w:r>
    </w:p>
    <w:p w:rsidR="003159E0" w:rsidRPr="003B673C" w:rsidRDefault="003159E0" w:rsidP="003159E0">
      <w:pPr>
        <w:spacing w:line="360" w:lineRule="auto"/>
        <w:ind w:firstLine="709"/>
        <w:jc w:val="both"/>
        <w:rPr>
          <w:rFonts w:ascii="Times New Roman" w:hAnsi="Times New Roman" w:cs="Times New Roman"/>
          <w:sz w:val="28"/>
          <w:szCs w:val="28"/>
          <w:lang w:val="uk-UA"/>
        </w:rPr>
      </w:pPr>
      <w:r w:rsidRPr="002A39C3">
        <w:rPr>
          <w:rFonts w:ascii="Times New Roman" w:hAnsi="Times New Roman" w:cs="Times New Roman"/>
          <w:b/>
          <w:sz w:val="28"/>
          <w:szCs w:val="28"/>
          <w:lang w:val="uk-UA"/>
        </w:rPr>
        <w:t>8.</w:t>
      </w:r>
      <w:r w:rsidRPr="003B673C">
        <w:rPr>
          <w:rFonts w:ascii="Times New Roman" w:hAnsi="Times New Roman" w:cs="Times New Roman"/>
          <w:sz w:val="28"/>
          <w:szCs w:val="28"/>
          <w:lang w:val="uk-UA"/>
        </w:rPr>
        <w:t> Опрацювання 5-ої частини твору «...І тепер, коли у Дикобраза питають, чому він так одягнений, він сумно хитає головою і каже: - О, це все – від диких образ...» [</w:t>
      </w:r>
      <w:r w:rsidR="00291336" w:rsidRPr="003B673C">
        <w:rPr>
          <w:rFonts w:ascii="Times New Roman" w:hAnsi="Times New Roman" w:cs="Times New Roman"/>
          <w:sz w:val="28"/>
          <w:szCs w:val="28"/>
          <w:lang w:val="uk-UA"/>
        </w:rPr>
        <w:t>3</w:t>
      </w:r>
      <w:r w:rsidRPr="003B673C">
        <w:rPr>
          <w:rFonts w:ascii="Times New Roman" w:hAnsi="Times New Roman" w:cs="Times New Roman"/>
          <w:sz w:val="28"/>
          <w:szCs w:val="28"/>
          <w:lang w:val="uk-UA"/>
        </w:rPr>
        <w:t>6].</w:t>
      </w:r>
    </w:p>
    <w:p w:rsidR="003159E0" w:rsidRPr="003B673C" w:rsidRDefault="003159E0" w:rsidP="003159E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Запитання до тексту:</w:t>
      </w:r>
    </w:p>
    <w:p w:rsidR="003159E0" w:rsidRPr="003B673C" w:rsidRDefault="003159E0" w:rsidP="003159E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Хто ж це був? Чи справдилися ваші прогнози?</w:t>
      </w:r>
    </w:p>
    <w:p w:rsidR="003159E0" w:rsidRPr="003B673C" w:rsidRDefault="003159E0" w:rsidP="003159E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lastRenderedPageBreak/>
        <w:t>- Як ви думаєте, що відчуває людина, коли її ображають та не сприймають такою як вона є? Чи були випадки, коли вас ображали? Що ви відчували? Чи були ви свідком образ іншої людини? Що ви відчували?</w:t>
      </w:r>
    </w:p>
    <w:p w:rsidR="003159E0" w:rsidRPr="003B673C" w:rsidRDefault="003159E0" w:rsidP="003159E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А інші живі істоти, наприклад домашні улюбленці, можуть ображатися?</w:t>
      </w:r>
    </w:p>
    <w:p w:rsidR="003159E0" w:rsidRPr="003B673C" w:rsidRDefault="003159E0" w:rsidP="003159E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Як би ви назвали цю казку?</w:t>
      </w:r>
    </w:p>
    <w:p w:rsidR="003159E0" w:rsidRPr="003B673C" w:rsidRDefault="003159E0" w:rsidP="003159E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А Ірен Роздобудько, автор цієї казки, дала назву «Дикі образи дикобраза».</w:t>
      </w:r>
    </w:p>
    <w:p w:rsidR="003159E0" w:rsidRPr="003B673C" w:rsidRDefault="003159E0" w:rsidP="003159E0">
      <w:pPr>
        <w:spacing w:line="360" w:lineRule="auto"/>
        <w:ind w:firstLine="709"/>
        <w:jc w:val="both"/>
        <w:rPr>
          <w:rFonts w:ascii="Times New Roman" w:hAnsi="Times New Roman" w:cs="Times New Roman"/>
          <w:sz w:val="28"/>
          <w:szCs w:val="28"/>
          <w:lang w:val="uk-UA"/>
        </w:rPr>
      </w:pPr>
      <w:r w:rsidRPr="00F431D4">
        <w:rPr>
          <w:rFonts w:ascii="Times New Roman" w:hAnsi="Times New Roman" w:cs="Times New Roman"/>
          <w:b/>
          <w:sz w:val="28"/>
          <w:szCs w:val="28"/>
          <w:lang w:val="uk-UA"/>
        </w:rPr>
        <w:t>9</w:t>
      </w:r>
      <w:r w:rsidRPr="003B673C">
        <w:rPr>
          <w:rFonts w:ascii="Times New Roman" w:hAnsi="Times New Roman" w:cs="Times New Roman"/>
          <w:sz w:val="28"/>
          <w:szCs w:val="28"/>
          <w:lang w:val="uk-UA"/>
        </w:rPr>
        <w:t>. Завершення заняття. Підведення підсумків.</w:t>
      </w:r>
    </w:p>
    <w:p w:rsidR="003159E0" w:rsidRPr="00F431D4" w:rsidRDefault="00F431D4" w:rsidP="00F431D4">
      <w:pPr>
        <w:pStyle w:val="af"/>
        <w:spacing w:line="360" w:lineRule="auto"/>
        <w:jc w:val="both"/>
        <w:rPr>
          <w:sz w:val="28"/>
          <w:szCs w:val="28"/>
        </w:rPr>
      </w:pPr>
      <w:r>
        <w:rPr>
          <w:sz w:val="28"/>
          <w:szCs w:val="28"/>
          <w:lang w:val="uk-UA"/>
        </w:rPr>
        <w:tab/>
      </w:r>
      <w:r w:rsidRPr="00F431D4">
        <w:rPr>
          <w:sz w:val="28"/>
          <w:szCs w:val="28"/>
          <w:lang w:val="uk-UA"/>
        </w:rPr>
        <w:t>М</w:t>
      </w:r>
      <w:r w:rsidRPr="00F431D4">
        <w:rPr>
          <w:sz w:val="28"/>
          <w:szCs w:val="28"/>
        </w:rPr>
        <w:t>ета: підсумувати заняття та поділитися враженнями (3 хв).</w:t>
      </w:r>
      <w:r w:rsidRPr="00F431D4">
        <w:rPr>
          <w:sz w:val="28"/>
          <w:szCs w:val="28"/>
        </w:rPr>
        <w:br/>
        <w:t>Завершення заняття відбувається у форматі «відкритого мікрофону».</w:t>
      </w:r>
      <w:r w:rsidRPr="00F431D4">
        <w:rPr>
          <w:sz w:val="28"/>
          <w:szCs w:val="28"/>
        </w:rPr>
        <w:br/>
        <w:t>Вчитель по черзі передає мікрофон, і учні відповідають на запитання: Як слід ставитися до інших?</w:t>
      </w:r>
      <w:r>
        <w:rPr>
          <w:sz w:val="28"/>
          <w:szCs w:val="28"/>
          <w:lang w:val="uk-UA"/>
        </w:rPr>
        <w:t xml:space="preserve"> </w:t>
      </w:r>
      <w:r w:rsidR="003159E0" w:rsidRPr="003B673C">
        <w:rPr>
          <w:sz w:val="28"/>
          <w:szCs w:val="28"/>
          <w:lang w:val="uk-UA"/>
        </w:rPr>
        <w:t>[</w:t>
      </w:r>
      <w:r w:rsidR="00291336" w:rsidRPr="003B673C">
        <w:rPr>
          <w:sz w:val="28"/>
          <w:szCs w:val="28"/>
          <w:lang w:val="uk-UA"/>
        </w:rPr>
        <w:t>3</w:t>
      </w:r>
      <w:r w:rsidR="003159E0" w:rsidRPr="003B673C">
        <w:rPr>
          <w:sz w:val="28"/>
          <w:szCs w:val="28"/>
          <w:lang w:val="uk-UA"/>
        </w:rPr>
        <w:t>6].</w:t>
      </w:r>
    </w:p>
    <w:p w:rsidR="003159E0" w:rsidRPr="003B673C" w:rsidRDefault="003159E0" w:rsidP="003159E0">
      <w:pPr>
        <w:spacing w:line="360" w:lineRule="auto"/>
        <w:ind w:firstLine="709"/>
        <w:jc w:val="both"/>
        <w:rPr>
          <w:rFonts w:ascii="Times New Roman" w:hAnsi="Times New Roman" w:cs="Times New Roman"/>
          <w:i/>
          <w:iCs/>
          <w:sz w:val="28"/>
          <w:szCs w:val="28"/>
          <w:lang w:val="uk-UA"/>
        </w:rPr>
      </w:pPr>
      <w:r w:rsidRPr="003B673C">
        <w:rPr>
          <w:rFonts w:ascii="Times New Roman" w:hAnsi="Times New Roman" w:cs="Times New Roman"/>
          <w:i/>
          <w:iCs/>
          <w:sz w:val="28"/>
          <w:szCs w:val="28"/>
          <w:lang w:val="uk-UA"/>
        </w:rPr>
        <w:t>Заняття для учнів та учениць 2-4 класів «Запобігання насильству серед дітей. Правила безпечної поведінки»</w:t>
      </w:r>
    </w:p>
    <w:p w:rsidR="002E7C2F" w:rsidRDefault="003159E0" w:rsidP="003159E0">
      <w:pPr>
        <w:spacing w:line="360" w:lineRule="auto"/>
        <w:ind w:firstLine="709"/>
        <w:jc w:val="both"/>
        <w:rPr>
          <w:lang w:val="uk-UA"/>
        </w:rPr>
      </w:pPr>
      <w:r w:rsidRPr="003B673C">
        <w:rPr>
          <w:rFonts w:ascii="Times New Roman" w:hAnsi="Times New Roman" w:cs="Times New Roman"/>
          <w:sz w:val="28"/>
          <w:szCs w:val="28"/>
          <w:lang w:val="uk-UA"/>
        </w:rPr>
        <w:t xml:space="preserve">Мета: </w:t>
      </w:r>
      <w:r w:rsidR="002E7C2F" w:rsidRPr="002E7C2F">
        <w:rPr>
          <w:rFonts w:ascii="Times New Roman" w:hAnsi="Times New Roman" w:cs="Times New Roman"/>
          <w:sz w:val="28"/>
          <w:szCs w:val="28"/>
          <w:lang w:val="uk-UA"/>
        </w:rPr>
        <w:t xml:space="preserve">сформувати навички толерантного спілкування, відповідальної та безпечної поведінки, а також вміння знаходити рішення у складних ситуаціях; створити модель ненасильницької поведінки; виховати емпатію до дітей, які зазнають насильства; надати інформацію про можливі шляхи звернення у випадку небезпеки. </w:t>
      </w:r>
    </w:p>
    <w:p w:rsidR="00F431D4" w:rsidRPr="00553AE1" w:rsidRDefault="00F431D4" w:rsidP="00553AE1">
      <w:p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b/>
          <w:bCs/>
          <w:sz w:val="28"/>
          <w:szCs w:val="28"/>
          <w:lang w:eastAsia="ru-RU"/>
        </w:rPr>
        <w:t>Загальна тривалість:</w:t>
      </w:r>
      <w:r w:rsidRPr="00553AE1">
        <w:rPr>
          <w:rFonts w:ascii="Times New Roman" w:eastAsia="Times New Roman" w:hAnsi="Times New Roman" w:cs="Times New Roman"/>
          <w:sz w:val="28"/>
          <w:szCs w:val="28"/>
          <w:lang w:eastAsia="ru-RU"/>
        </w:rPr>
        <w:t xml:space="preserve"> 45-60 хв.</w:t>
      </w:r>
      <w:r w:rsidRPr="00553AE1">
        <w:rPr>
          <w:rFonts w:ascii="Times New Roman" w:eastAsia="Times New Roman" w:hAnsi="Times New Roman" w:cs="Times New Roman"/>
          <w:sz w:val="28"/>
          <w:szCs w:val="28"/>
          <w:lang w:eastAsia="ru-RU"/>
        </w:rPr>
        <w:br/>
      </w:r>
      <w:r w:rsidRPr="00553AE1">
        <w:rPr>
          <w:rFonts w:ascii="Times New Roman" w:eastAsia="Times New Roman" w:hAnsi="Times New Roman" w:cs="Times New Roman"/>
          <w:b/>
          <w:bCs/>
          <w:sz w:val="28"/>
          <w:szCs w:val="28"/>
          <w:lang w:eastAsia="ru-RU"/>
        </w:rPr>
        <w:t>Обладнання:</w:t>
      </w:r>
      <w:r w:rsidRPr="00553AE1">
        <w:rPr>
          <w:rFonts w:ascii="Times New Roman" w:eastAsia="Times New Roman" w:hAnsi="Times New Roman" w:cs="Times New Roman"/>
          <w:sz w:val="28"/>
          <w:szCs w:val="28"/>
          <w:lang w:eastAsia="ru-RU"/>
        </w:rPr>
        <w:t xml:space="preserve"> аркуші паперу формату А4, картки зеленого та червоного кольорів, інформаційні матеріали.</w:t>
      </w:r>
    </w:p>
    <w:p w:rsidR="00F431D4" w:rsidRPr="00553AE1" w:rsidRDefault="00F431D4" w:rsidP="00553AE1">
      <w:p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b/>
          <w:bCs/>
          <w:sz w:val="28"/>
          <w:szCs w:val="28"/>
          <w:lang w:eastAsia="ru-RU"/>
        </w:rPr>
        <w:t>Хід заняття:</w:t>
      </w:r>
    </w:p>
    <w:p w:rsidR="00F431D4" w:rsidRPr="00553AE1" w:rsidRDefault="00F431D4" w:rsidP="00553AE1">
      <w:pPr>
        <w:numPr>
          <w:ilvl w:val="0"/>
          <w:numId w:val="26"/>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b/>
          <w:bCs/>
          <w:sz w:val="28"/>
          <w:szCs w:val="28"/>
          <w:lang w:eastAsia="ru-RU"/>
        </w:rPr>
        <w:t>Привітання з учнями.</w:t>
      </w:r>
      <w:r w:rsidRPr="00553AE1">
        <w:rPr>
          <w:rFonts w:ascii="Times New Roman" w:eastAsia="Times New Roman" w:hAnsi="Times New Roman" w:cs="Times New Roman"/>
          <w:sz w:val="28"/>
          <w:szCs w:val="28"/>
          <w:lang w:eastAsia="ru-RU"/>
        </w:rPr>
        <w:br/>
      </w:r>
      <w:r w:rsidRPr="00553AE1">
        <w:rPr>
          <w:rFonts w:ascii="Times New Roman" w:eastAsia="Times New Roman" w:hAnsi="Times New Roman" w:cs="Times New Roman"/>
          <w:b/>
          <w:bCs/>
          <w:sz w:val="28"/>
          <w:szCs w:val="28"/>
          <w:lang w:eastAsia="ru-RU"/>
        </w:rPr>
        <w:t>Мета:</w:t>
      </w:r>
      <w:r w:rsidRPr="00553AE1">
        <w:rPr>
          <w:rFonts w:ascii="Times New Roman" w:eastAsia="Times New Roman" w:hAnsi="Times New Roman" w:cs="Times New Roman"/>
          <w:sz w:val="28"/>
          <w:szCs w:val="28"/>
          <w:lang w:eastAsia="ru-RU"/>
        </w:rPr>
        <w:t xml:space="preserve"> привітатися та ознайомити з темою і метою заняття. (2 хв)</w:t>
      </w:r>
    </w:p>
    <w:p w:rsidR="00F431D4" w:rsidRPr="00553AE1" w:rsidRDefault="00F431D4" w:rsidP="00553AE1">
      <w:pPr>
        <w:numPr>
          <w:ilvl w:val="0"/>
          <w:numId w:val="26"/>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b/>
          <w:bCs/>
          <w:sz w:val="28"/>
          <w:szCs w:val="28"/>
          <w:lang w:eastAsia="ru-RU"/>
        </w:rPr>
        <w:lastRenderedPageBreak/>
        <w:t>Знайомство-згуртування. Вправа «Назви сусіда ім’ям».</w:t>
      </w:r>
      <w:r w:rsidRPr="00553AE1">
        <w:rPr>
          <w:rFonts w:ascii="Times New Roman" w:eastAsia="Times New Roman" w:hAnsi="Times New Roman" w:cs="Times New Roman"/>
          <w:sz w:val="28"/>
          <w:szCs w:val="28"/>
          <w:lang w:eastAsia="ru-RU"/>
        </w:rPr>
        <w:br/>
      </w:r>
      <w:r w:rsidRPr="00553AE1">
        <w:rPr>
          <w:rFonts w:ascii="Times New Roman" w:eastAsia="Times New Roman" w:hAnsi="Times New Roman" w:cs="Times New Roman"/>
          <w:b/>
          <w:bCs/>
          <w:sz w:val="28"/>
          <w:szCs w:val="28"/>
          <w:lang w:eastAsia="ru-RU"/>
        </w:rPr>
        <w:t>Мета:</w:t>
      </w:r>
      <w:r w:rsidRPr="00553AE1">
        <w:rPr>
          <w:rFonts w:ascii="Times New Roman" w:eastAsia="Times New Roman" w:hAnsi="Times New Roman" w:cs="Times New Roman"/>
          <w:sz w:val="28"/>
          <w:szCs w:val="28"/>
          <w:lang w:eastAsia="ru-RU"/>
        </w:rPr>
        <w:t xml:space="preserve"> навчити запам’ятовувати імена однокласників, розвивати відчуття єдності та причетності до групи, а також пам’ять, увагу і мислення. (10 хв)</w:t>
      </w:r>
    </w:p>
    <w:p w:rsidR="00F431D4" w:rsidRPr="00553AE1" w:rsidRDefault="00F431D4" w:rsidP="00553AE1">
      <w:pPr>
        <w:numPr>
          <w:ilvl w:val="1"/>
          <w:numId w:val="26"/>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Станемо в коло (можна також сидячи). Гратимемо в гру, де ви по черзі звертаєтеся до сусіда, спочатку запитуючи, як до них звертатися.</w:t>
      </w:r>
      <w:r w:rsidRPr="00553AE1">
        <w:rPr>
          <w:rFonts w:ascii="Times New Roman" w:eastAsia="Times New Roman" w:hAnsi="Times New Roman" w:cs="Times New Roman"/>
          <w:sz w:val="28"/>
          <w:szCs w:val="28"/>
          <w:lang w:eastAsia="ru-RU"/>
        </w:rPr>
        <w:br/>
        <w:t>Вправа триває, поки всі не назвуть імена своїх сусідів.</w:t>
      </w:r>
    </w:p>
    <w:p w:rsidR="00F431D4" w:rsidRPr="00553AE1" w:rsidRDefault="00F431D4" w:rsidP="00553AE1">
      <w:pPr>
        <w:numPr>
          <w:ilvl w:val="0"/>
          <w:numId w:val="26"/>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b/>
          <w:bCs/>
          <w:sz w:val="28"/>
          <w:szCs w:val="28"/>
          <w:lang w:eastAsia="ru-RU"/>
        </w:rPr>
        <w:t>Вправа «Ми – різні, ми – рівні».</w:t>
      </w:r>
      <w:r w:rsidRPr="00553AE1">
        <w:rPr>
          <w:rFonts w:ascii="Times New Roman" w:eastAsia="Times New Roman" w:hAnsi="Times New Roman" w:cs="Times New Roman"/>
          <w:sz w:val="28"/>
          <w:szCs w:val="28"/>
          <w:lang w:eastAsia="ru-RU"/>
        </w:rPr>
        <w:br/>
      </w:r>
      <w:r w:rsidRPr="00553AE1">
        <w:rPr>
          <w:rFonts w:ascii="Times New Roman" w:eastAsia="Times New Roman" w:hAnsi="Times New Roman" w:cs="Times New Roman"/>
          <w:b/>
          <w:bCs/>
          <w:sz w:val="28"/>
          <w:szCs w:val="28"/>
          <w:lang w:eastAsia="ru-RU"/>
        </w:rPr>
        <w:t>Мета:</w:t>
      </w:r>
      <w:r w:rsidRPr="00553AE1">
        <w:rPr>
          <w:rFonts w:ascii="Times New Roman" w:eastAsia="Times New Roman" w:hAnsi="Times New Roman" w:cs="Times New Roman"/>
          <w:sz w:val="28"/>
          <w:szCs w:val="28"/>
          <w:lang w:eastAsia="ru-RU"/>
        </w:rPr>
        <w:t xml:space="preserve"> розкрити поняття «толерантність», виховувати спостережливість і уважність до інших, навчити встановлювати доброзичливі стосунки, формувати ціннісні установки на толерантне спілкування. (5 хв)</w:t>
      </w:r>
      <w:r w:rsidRPr="00553AE1">
        <w:rPr>
          <w:rFonts w:ascii="Times New Roman" w:eastAsia="Times New Roman" w:hAnsi="Times New Roman" w:cs="Times New Roman"/>
          <w:sz w:val="28"/>
          <w:szCs w:val="28"/>
          <w:lang w:eastAsia="ru-RU"/>
        </w:rPr>
        <w:br/>
      </w:r>
      <w:r w:rsidRPr="00553AE1">
        <w:rPr>
          <w:rFonts w:ascii="Times New Roman" w:eastAsia="Times New Roman" w:hAnsi="Times New Roman" w:cs="Times New Roman"/>
          <w:b/>
          <w:bCs/>
          <w:sz w:val="28"/>
          <w:szCs w:val="28"/>
          <w:lang w:eastAsia="ru-RU"/>
        </w:rPr>
        <w:t>Необхідні матеріали:</w:t>
      </w:r>
      <w:r w:rsidRPr="00553AE1">
        <w:rPr>
          <w:rFonts w:ascii="Times New Roman" w:eastAsia="Times New Roman" w:hAnsi="Times New Roman" w:cs="Times New Roman"/>
          <w:sz w:val="28"/>
          <w:szCs w:val="28"/>
          <w:lang w:eastAsia="ru-RU"/>
        </w:rPr>
        <w:t xml:space="preserve"> аркуші паперу А4.</w:t>
      </w:r>
    </w:p>
    <w:p w:rsidR="00F431D4" w:rsidRPr="00553AE1" w:rsidRDefault="00F431D4" w:rsidP="00553AE1">
      <w:pPr>
        <w:numPr>
          <w:ilvl w:val="1"/>
          <w:numId w:val="26"/>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Залишаємося в колі. Кожен обриває з аркуша паперу фігурку чоловічка, в результаті чого у Вас з’являться фігурки людей.</w:t>
      </w:r>
      <w:r w:rsidRPr="00553AE1">
        <w:rPr>
          <w:rFonts w:ascii="Times New Roman" w:eastAsia="Times New Roman" w:hAnsi="Times New Roman" w:cs="Times New Roman"/>
          <w:sz w:val="28"/>
          <w:szCs w:val="28"/>
          <w:lang w:eastAsia="ru-RU"/>
        </w:rPr>
        <w:br/>
      </w:r>
      <w:r w:rsidRPr="00553AE1">
        <w:rPr>
          <w:rFonts w:ascii="Times New Roman" w:eastAsia="Times New Roman" w:hAnsi="Times New Roman" w:cs="Times New Roman"/>
          <w:b/>
          <w:bCs/>
          <w:sz w:val="28"/>
          <w:szCs w:val="28"/>
          <w:lang w:eastAsia="ru-RU"/>
        </w:rPr>
        <w:t>Запитання для обговорення:</w:t>
      </w:r>
    </w:p>
    <w:p w:rsidR="00F431D4" w:rsidRPr="00553AE1" w:rsidRDefault="00F431D4" w:rsidP="00553AE1">
      <w:pPr>
        <w:numPr>
          <w:ilvl w:val="1"/>
          <w:numId w:val="26"/>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Чому навчає ця вправа?</w:t>
      </w:r>
    </w:p>
    <w:p w:rsidR="00F431D4" w:rsidRPr="00553AE1" w:rsidRDefault="00F431D4" w:rsidP="00553AE1">
      <w:pPr>
        <w:numPr>
          <w:ilvl w:val="1"/>
          <w:numId w:val="26"/>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Чи схожі ваші фігурки?</w:t>
      </w:r>
    </w:p>
    <w:p w:rsidR="00F431D4" w:rsidRPr="00553AE1" w:rsidRDefault="00F431D4" w:rsidP="00553AE1">
      <w:pPr>
        <w:numPr>
          <w:ilvl w:val="1"/>
          <w:numId w:val="26"/>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Чи можемо стверджувати, що хтось виконав завдання неправильно?</w:t>
      </w:r>
    </w:p>
    <w:p w:rsidR="00F431D4" w:rsidRPr="00553AE1" w:rsidRDefault="00F431D4" w:rsidP="00553AE1">
      <w:pPr>
        <w:numPr>
          <w:ilvl w:val="1"/>
          <w:numId w:val="26"/>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Чому фігурки вийшли різними?</w:t>
      </w:r>
    </w:p>
    <w:p w:rsidR="00F431D4" w:rsidRPr="00553AE1" w:rsidRDefault="00F431D4" w:rsidP="00553AE1">
      <w:pPr>
        <w:numPr>
          <w:ilvl w:val="1"/>
          <w:numId w:val="26"/>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Чи можна сказати, що ті, хто зробив фігурки інакше, ніж ви, гірші або кращі?</w:t>
      </w:r>
    </w:p>
    <w:p w:rsidR="00F431D4" w:rsidRPr="00553AE1" w:rsidRDefault="00F431D4" w:rsidP="00553AE1">
      <w:pPr>
        <w:numPr>
          <w:ilvl w:val="1"/>
          <w:numId w:val="26"/>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Чи оцінюєте ви людей лише за тим, чи роблять вони щось так само, як і ви?</w:t>
      </w:r>
    </w:p>
    <w:p w:rsidR="00F431D4" w:rsidRPr="00553AE1" w:rsidRDefault="00F431D4" w:rsidP="00553AE1">
      <w:pPr>
        <w:numPr>
          <w:ilvl w:val="0"/>
          <w:numId w:val="26"/>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b/>
          <w:bCs/>
          <w:sz w:val="28"/>
          <w:szCs w:val="28"/>
          <w:lang w:eastAsia="ru-RU"/>
        </w:rPr>
        <w:t>Інтерактивна вправа «Можна – не можна».</w:t>
      </w:r>
      <w:r w:rsidRPr="00553AE1">
        <w:rPr>
          <w:rFonts w:ascii="Times New Roman" w:eastAsia="Times New Roman" w:hAnsi="Times New Roman" w:cs="Times New Roman"/>
          <w:sz w:val="28"/>
          <w:szCs w:val="28"/>
          <w:lang w:eastAsia="ru-RU"/>
        </w:rPr>
        <w:br/>
      </w:r>
      <w:r w:rsidRPr="00553AE1">
        <w:rPr>
          <w:rFonts w:ascii="Times New Roman" w:eastAsia="Times New Roman" w:hAnsi="Times New Roman" w:cs="Times New Roman"/>
          <w:b/>
          <w:bCs/>
          <w:sz w:val="28"/>
          <w:szCs w:val="28"/>
          <w:lang w:eastAsia="ru-RU"/>
        </w:rPr>
        <w:t>Мета:</w:t>
      </w:r>
      <w:r w:rsidRPr="00553AE1">
        <w:rPr>
          <w:rFonts w:ascii="Times New Roman" w:eastAsia="Times New Roman" w:hAnsi="Times New Roman" w:cs="Times New Roman"/>
          <w:sz w:val="28"/>
          <w:szCs w:val="28"/>
          <w:lang w:eastAsia="ru-RU"/>
        </w:rPr>
        <w:t xml:space="preserve"> розвивати навички ненасильницької поведінки, протидіяти цькуванню, знаходити виходи зі складних ситуацій. (10 хв)</w:t>
      </w:r>
      <w:r w:rsidRPr="00553AE1">
        <w:rPr>
          <w:rFonts w:ascii="Times New Roman" w:eastAsia="Times New Roman" w:hAnsi="Times New Roman" w:cs="Times New Roman"/>
          <w:sz w:val="28"/>
          <w:szCs w:val="28"/>
          <w:lang w:eastAsia="ru-RU"/>
        </w:rPr>
        <w:br/>
      </w:r>
      <w:r w:rsidRPr="00553AE1">
        <w:rPr>
          <w:rFonts w:ascii="Times New Roman" w:eastAsia="Times New Roman" w:hAnsi="Times New Roman" w:cs="Times New Roman"/>
          <w:b/>
          <w:bCs/>
          <w:sz w:val="28"/>
          <w:szCs w:val="28"/>
          <w:lang w:eastAsia="ru-RU"/>
        </w:rPr>
        <w:t>Необхідні матеріали:</w:t>
      </w:r>
      <w:r w:rsidRPr="00553AE1">
        <w:rPr>
          <w:rFonts w:ascii="Times New Roman" w:eastAsia="Times New Roman" w:hAnsi="Times New Roman" w:cs="Times New Roman"/>
          <w:sz w:val="28"/>
          <w:szCs w:val="28"/>
          <w:lang w:eastAsia="ru-RU"/>
        </w:rPr>
        <w:t xml:space="preserve"> картки червоного і зеленого кольорів.</w:t>
      </w:r>
    </w:p>
    <w:p w:rsidR="00F431D4" w:rsidRPr="00553AE1" w:rsidRDefault="00F431D4" w:rsidP="00553AE1">
      <w:pPr>
        <w:numPr>
          <w:ilvl w:val="1"/>
          <w:numId w:val="26"/>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lastRenderedPageBreak/>
        <w:t>Гратимемо в гру «Можна – не можна».</w:t>
      </w:r>
    </w:p>
    <w:p w:rsidR="00F431D4" w:rsidRPr="00553AE1" w:rsidRDefault="00F431D4" w:rsidP="00553AE1">
      <w:pPr>
        <w:numPr>
          <w:ilvl w:val="1"/>
          <w:numId w:val="26"/>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Я роздам картки, а ви піднімете відповідну картку (червону для поганого вчинку, зелену для доброго) та прокоментуєте свій вибір.</w:t>
      </w:r>
      <w:r w:rsidRPr="00553AE1">
        <w:rPr>
          <w:rFonts w:ascii="Times New Roman" w:eastAsia="Times New Roman" w:hAnsi="Times New Roman" w:cs="Times New Roman"/>
          <w:sz w:val="28"/>
          <w:szCs w:val="28"/>
          <w:lang w:eastAsia="ru-RU"/>
        </w:rPr>
        <w:br/>
      </w:r>
      <w:r w:rsidRPr="00553AE1">
        <w:rPr>
          <w:rFonts w:ascii="Times New Roman" w:eastAsia="Times New Roman" w:hAnsi="Times New Roman" w:cs="Times New Roman"/>
          <w:b/>
          <w:bCs/>
          <w:sz w:val="28"/>
          <w:szCs w:val="28"/>
          <w:lang w:eastAsia="ru-RU"/>
        </w:rPr>
        <w:t>Ситуації:</w:t>
      </w:r>
    </w:p>
    <w:p w:rsidR="00F431D4" w:rsidRPr="00553AE1" w:rsidRDefault="00F431D4" w:rsidP="00553AE1">
      <w:pPr>
        <w:numPr>
          <w:ilvl w:val="1"/>
          <w:numId w:val="26"/>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Однокласники сміються з жарту товаришки.</w:t>
      </w:r>
    </w:p>
    <w:p w:rsidR="00F431D4" w:rsidRPr="00553AE1" w:rsidRDefault="00F431D4" w:rsidP="00553AE1">
      <w:pPr>
        <w:numPr>
          <w:ilvl w:val="1"/>
          <w:numId w:val="26"/>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Однокласниці знущаються з друга через окуляри.</w:t>
      </w:r>
    </w:p>
    <w:p w:rsidR="00F431D4" w:rsidRPr="00553AE1" w:rsidRDefault="00F431D4" w:rsidP="00553AE1">
      <w:pPr>
        <w:numPr>
          <w:ilvl w:val="1"/>
          <w:numId w:val="26"/>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Діти грають у командну гру, не допускаючи однокласницю.</w:t>
      </w:r>
    </w:p>
    <w:p w:rsidR="00F431D4" w:rsidRPr="00553AE1" w:rsidRDefault="00F431D4" w:rsidP="00553AE1">
      <w:pPr>
        <w:numPr>
          <w:ilvl w:val="1"/>
          <w:numId w:val="26"/>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Учень ділиться цукерками з друзями.</w:t>
      </w:r>
    </w:p>
    <w:p w:rsidR="00F431D4" w:rsidRPr="00553AE1" w:rsidRDefault="00F431D4" w:rsidP="00553AE1">
      <w:pPr>
        <w:numPr>
          <w:ilvl w:val="1"/>
          <w:numId w:val="26"/>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Однокласниця поширила неправдиву інформацію про товариша.</w:t>
      </w:r>
    </w:p>
    <w:p w:rsidR="00F431D4" w:rsidRPr="00553AE1" w:rsidRDefault="00F431D4" w:rsidP="00553AE1">
      <w:pPr>
        <w:numPr>
          <w:ilvl w:val="1"/>
          <w:numId w:val="26"/>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Хлопчика дразнять через його одяг.</w:t>
      </w:r>
    </w:p>
    <w:p w:rsidR="00F431D4" w:rsidRPr="00553AE1" w:rsidRDefault="00F431D4" w:rsidP="00553AE1">
      <w:pPr>
        <w:numPr>
          <w:ilvl w:val="0"/>
          <w:numId w:val="26"/>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b/>
          <w:bCs/>
          <w:sz w:val="28"/>
          <w:szCs w:val="28"/>
          <w:lang w:eastAsia="ru-RU"/>
        </w:rPr>
        <w:t>Руханка.</w:t>
      </w:r>
    </w:p>
    <w:p w:rsidR="00F431D4" w:rsidRPr="00553AE1" w:rsidRDefault="00F431D4" w:rsidP="00553AE1">
      <w:pPr>
        <w:numPr>
          <w:ilvl w:val="0"/>
          <w:numId w:val="26"/>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b/>
          <w:bCs/>
          <w:sz w:val="28"/>
          <w:szCs w:val="28"/>
          <w:lang w:eastAsia="ru-RU"/>
        </w:rPr>
        <w:t>Вікторина «Правила дружньої поведінки».</w:t>
      </w:r>
    </w:p>
    <w:p w:rsidR="008959C2" w:rsidRPr="00553AE1" w:rsidRDefault="008959C2" w:rsidP="00553AE1">
      <w:p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b/>
          <w:bCs/>
          <w:sz w:val="28"/>
          <w:szCs w:val="28"/>
          <w:lang w:eastAsia="ru-RU"/>
        </w:rPr>
        <w:t>Мета:</w:t>
      </w:r>
      <w:r w:rsidRPr="00553AE1">
        <w:rPr>
          <w:rFonts w:ascii="Times New Roman" w:eastAsia="Times New Roman" w:hAnsi="Times New Roman" w:cs="Times New Roman"/>
          <w:sz w:val="28"/>
          <w:szCs w:val="28"/>
          <w:lang w:eastAsia="ru-RU"/>
        </w:rPr>
        <w:t xml:space="preserve"> продемонструвати учням різні прояви насильства та формувати навички ненасильницької поведінки (15 хв).</w:t>
      </w:r>
    </w:p>
    <w:p w:rsidR="008959C2" w:rsidRPr="00553AE1" w:rsidRDefault="008959C2" w:rsidP="00553AE1">
      <w:pPr>
        <w:numPr>
          <w:ilvl w:val="0"/>
          <w:numId w:val="27"/>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Вчитель озвучує ситуації, які учні повинні вирішити мирним шляхом, без застосування сили.</w:t>
      </w:r>
    </w:p>
    <w:p w:rsidR="008959C2" w:rsidRPr="00553AE1" w:rsidRDefault="008959C2" w:rsidP="00553AE1">
      <w:pPr>
        <w:spacing w:before="100" w:before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b/>
          <w:bCs/>
          <w:sz w:val="28"/>
          <w:szCs w:val="28"/>
          <w:lang w:eastAsia="ru-RU"/>
        </w:rPr>
        <w:t>Ситуації:</w:t>
      </w:r>
    </w:p>
    <w:p w:rsidR="008959C2" w:rsidRPr="00553AE1" w:rsidRDefault="008959C2" w:rsidP="00553AE1">
      <w:pPr>
        <w:numPr>
          <w:ilvl w:val="0"/>
          <w:numId w:val="28"/>
        </w:numPr>
        <w:spacing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Тебе штовхнули в коридорі під час перерви. Які твої дії?</w:t>
      </w:r>
    </w:p>
    <w:p w:rsidR="008959C2" w:rsidRPr="00553AE1" w:rsidRDefault="008959C2" w:rsidP="00553AE1">
      <w:pPr>
        <w:numPr>
          <w:ilvl w:val="0"/>
          <w:numId w:val="28"/>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 xml:space="preserve">У тебе без дозволу забирають особисту </w:t>
      </w:r>
      <w:proofErr w:type="gramStart"/>
      <w:r w:rsidRPr="00553AE1">
        <w:rPr>
          <w:rFonts w:ascii="Times New Roman" w:eastAsia="Times New Roman" w:hAnsi="Times New Roman" w:cs="Times New Roman"/>
          <w:sz w:val="28"/>
          <w:szCs w:val="28"/>
          <w:lang w:eastAsia="ru-RU"/>
        </w:rPr>
        <w:t>р</w:t>
      </w:r>
      <w:proofErr w:type="gramEnd"/>
      <w:r w:rsidRPr="00553AE1">
        <w:rPr>
          <w:rFonts w:ascii="Times New Roman" w:eastAsia="Times New Roman" w:hAnsi="Times New Roman" w:cs="Times New Roman"/>
          <w:sz w:val="28"/>
          <w:szCs w:val="28"/>
          <w:lang w:eastAsia="ru-RU"/>
        </w:rPr>
        <w:t>іч. Як ти вчинитимеш?</w:t>
      </w:r>
    </w:p>
    <w:p w:rsidR="008959C2" w:rsidRPr="00553AE1" w:rsidRDefault="008959C2" w:rsidP="00553AE1">
      <w:pPr>
        <w:numPr>
          <w:ilvl w:val="0"/>
          <w:numId w:val="28"/>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Тебе дражнять однокласники. Як з цим впоратися?</w:t>
      </w:r>
    </w:p>
    <w:p w:rsidR="008959C2" w:rsidRPr="00553AE1" w:rsidRDefault="008959C2" w:rsidP="00553AE1">
      <w:pPr>
        <w:numPr>
          <w:ilvl w:val="0"/>
          <w:numId w:val="28"/>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Тебе змушують старшокласники робити те, чого ти не хочеш. Які твої дії?</w:t>
      </w:r>
    </w:p>
    <w:p w:rsidR="008959C2" w:rsidRPr="00553AE1" w:rsidRDefault="008959C2" w:rsidP="00553AE1">
      <w:pPr>
        <w:numPr>
          <w:ilvl w:val="0"/>
          <w:numId w:val="28"/>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Тобі погрожують по телефону. Як реагувати?</w:t>
      </w:r>
    </w:p>
    <w:p w:rsidR="008959C2" w:rsidRPr="00553AE1" w:rsidRDefault="008959C2" w:rsidP="00553AE1">
      <w:pPr>
        <w:numPr>
          <w:ilvl w:val="0"/>
          <w:numId w:val="28"/>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Ти став свідком приниження однокласника на вулиці. Які твої дії?</w:t>
      </w:r>
    </w:p>
    <w:p w:rsidR="008959C2" w:rsidRPr="00553AE1" w:rsidRDefault="008959C2" w:rsidP="00553AE1">
      <w:pPr>
        <w:numPr>
          <w:ilvl w:val="0"/>
          <w:numId w:val="28"/>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Поруч почалася бійка. Як ти вчинитимеш?</w:t>
      </w:r>
    </w:p>
    <w:p w:rsidR="008959C2" w:rsidRPr="00553AE1" w:rsidRDefault="008959C2" w:rsidP="00553AE1">
      <w:pPr>
        <w:numPr>
          <w:ilvl w:val="0"/>
          <w:numId w:val="28"/>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Куди ти звернешся за допомогою, якщо тебе ображають або погрожують?</w:t>
      </w:r>
    </w:p>
    <w:p w:rsidR="008959C2" w:rsidRPr="00553AE1" w:rsidRDefault="008959C2" w:rsidP="00553AE1">
      <w:p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lastRenderedPageBreak/>
        <w:t>Під час обговорення відповідей учнів, вчитель коментує їх та пропонує варіанти, до кого можна звернутися в таких ситуаціях.</w:t>
      </w:r>
    </w:p>
    <w:p w:rsidR="008959C2" w:rsidRPr="00553AE1" w:rsidRDefault="003159E0" w:rsidP="00553AE1">
      <w:pPr>
        <w:pStyle w:val="af"/>
        <w:spacing w:line="360" w:lineRule="auto"/>
        <w:rPr>
          <w:sz w:val="28"/>
          <w:szCs w:val="28"/>
        </w:rPr>
      </w:pPr>
      <w:r w:rsidRPr="00553AE1">
        <w:rPr>
          <w:sz w:val="28"/>
          <w:szCs w:val="28"/>
          <w:lang w:val="uk-UA"/>
        </w:rPr>
        <w:t>7. </w:t>
      </w:r>
      <w:r w:rsidR="008959C2" w:rsidRPr="00553AE1">
        <w:rPr>
          <w:b/>
          <w:bCs/>
          <w:sz w:val="28"/>
          <w:szCs w:val="28"/>
        </w:rPr>
        <w:t>Інформація «Куди звертатися у випадку насильства чи булінгу?»</w:t>
      </w:r>
    </w:p>
    <w:p w:rsidR="008959C2" w:rsidRPr="00553AE1" w:rsidRDefault="008959C2" w:rsidP="00553AE1">
      <w:p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Якщо ви стали свідком або жертвою насильства, ви можете звернутися:</w:t>
      </w:r>
    </w:p>
    <w:p w:rsidR="008959C2" w:rsidRPr="00553AE1" w:rsidRDefault="008959C2" w:rsidP="00553AE1">
      <w:pPr>
        <w:numPr>
          <w:ilvl w:val="0"/>
          <w:numId w:val="29"/>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У вашому навчальному закладі – до соціального педагога, практичного психолога, класного керівника, медіатора, вчителя, медичного працівника, шкільного офіцера поліції.</w:t>
      </w:r>
    </w:p>
    <w:p w:rsidR="008959C2" w:rsidRPr="00553AE1" w:rsidRDefault="008959C2" w:rsidP="00553AE1">
      <w:pPr>
        <w:numPr>
          <w:ilvl w:val="0"/>
          <w:numId w:val="29"/>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За порадою до батьків або до людей, з якими у Вас довірливі стосунки (друзі, родичі, вчителі).</w:t>
      </w:r>
    </w:p>
    <w:p w:rsidR="008959C2" w:rsidRPr="00553AE1" w:rsidRDefault="008959C2" w:rsidP="00553AE1">
      <w:pPr>
        <w:numPr>
          <w:ilvl w:val="0"/>
          <w:numId w:val="29"/>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У поліцію – до дільничного офіцера або працівників ювенальної превенції.</w:t>
      </w:r>
    </w:p>
    <w:p w:rsidR="008959C2" w:rsidRPr="00553AE1" w:rsidRDefault="008959C2" w:rsidP="00553AE1">
      <w:pPr>
        <w:numPr>
          <w:ilvl w:val="0"/>
          <w:numId w:val="29"/>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 xml:space="preserve">До працівників служби </w:t>
      </w:r>
      <w:proofErr w:type="gramStart"/>
      <w:r w:rsidRPr="00553AE1">
        <w:rPr>
          <w:rFonts w:ascii="Times New Roman" w:eastAsia="Times New Roman" w:hAnsi="Times New Roman" w:cs="Times New Roman"/>
          <w:sz w:val="28"/>
          <w:szCs w:val="28"/>
          <w:lang w:eastAsia="ru-RU"/>
        </w:rPr>
        <w:t>у</w:t>
      </w:r>
      <w:proofErr w:type="gramEnd"/>
      <w:r w:rsidRPr="00553AE1">
        <w:rPr>
          <w:rFonts w:ascii="Times New Roman" w:eastAsia="Times New Roman" w:hAnsi="Times New Roman" w:cs="Times New Roman"/>
          <w:sz w:val="28"/>
          <w:szCs w:val="28"/>
          <w:lang w:eastAsia="ru-RU"/>
        </w:rPr>
        <w:t xml:space="preserve"> справах дітей державної адміністрації.</w:t>
      </w:r>
    </w:p>
    <w:p w:rsidR="008959C2" w:rsidRPr="00553AE1" w:rsidRDefault="008959C2" w:rsidP="00553AE1">
      <w:pPr>
        <w:numPr>
          <w:ilvl w:val="0"/>
          <w:numId w:val="29"/>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До неурядових організацій.</w:t>
      </w:r>
    </w:p>
    <w:p w:rsidR="008959C2" w:rsidRPr="00553AE1" w:rsidRDefault="008959C2" w:rsidP="00553AE1">
      <w:pPr>
        <w:numPr>
          <w:ilvl w:val="0"/>
          <w:numId w:val="29"/>
        </w:numPr>
        <w:spacing w:before="100" w:beforeAutospacing="1" w:after="100" w:afterAutospacing="1" w:line="360" w:lineRule="auto"/>
        <w:rPr>
          <w:rFonts w:ascii="Times New Roman" w:eastAsia="Times New Roman" w:hAnsi="Times New Roman" w:cs="Times New Roman"/>
          <w:sz w:val="28"/>
          <w:szCs w:val="28"/>
          <w:lang w:eastAsia="ru-RU"/>
        </w:rPr>
      </w:pPr>
      <w:r w:rsidRPr="00553AE1">
        <w:rPr>
          <w:rFonts w:ascii="Times New Roman" w:eastAsia="Times New Roman" w:hAnsi="Times New Roman" w:cs="Times New Roman"/>
          <w:sz w:val="28"/>
          <w:szCs w:val="28"/>
          <w:lang w:eastAsia="ru-RU"/>
        </w:rPr>
        <w:t>На Національну дитячу «гарячу лінію» за номерами 0 800 500 225 або 116 111 (безкоштовно) в Україні (з понеділка по п’ятницю з 12:00 до 16:00).</w:t>
      </w:r>
    </w:p>
    <w:p w:rsidR="003159E0" w:rsidRPr="00553AE1" w:rsidRDefault="003159E0" w:rsidP="00553AE1">
      <w:pPr>
        <w:spacing w:line="360" w:lineRule="auto"/>
        <w:ind w:firstLine="709"/>
        <w:jc w:val="both"/>
        <w:rPr>
          <w:rFonts w:ascii="Times New Roman" w:hAnsi="Times New Roman" w:cs="Times New Roman"/>
          <w:sz w:val="28"/>
          <w:szCs w:val="28"/>
        </w:rPr>
      </w:pPr>
    </w:p>
    <w:p w:rsidR="003159E0" w:rsidRPr="003B673C" w:rsidRDefault="003159E0" w:rsidP="003159E0">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8. Підсумок заняття.</w:t>
      </w:r>
    </w:p>
    <w:p w:rsidR="003159E0" w:rsidRDefault="008959C2" w:rsidP="003159E0">
      <w:pPr>
        <w:spacing w:line="360" w:lineRule="auto"/>
        <w:ind w:firstLine="709"/>
        <w:jc w:val="both"/>
        <w:rPr>
          <w:rFonts w:ascii="Times New Roman" w:hAnsi="Times New Roman" w:cs="Times New Roman"/>
          <w:sz w:val="28"/>
          <w:szCs w:val="28"/>
          <w:lang w:val="uk-UA"/>
        </w:rPr>
      </w:pPr>
      <w:r w:rsidRPr="00167A54">
        <w:rPr>
          <w:rFonts w:ascii="Times New Roman" w:hAnsi="Times New Roman" w:cs="Times New Roman"/>
          <w:sz w:val="28"/>
          <w:szCs w:val="28"/>
        </w:rPr>
        <w:t>Дякую вам! Прошу подякувати одне одному оплесками за активну участь у занятті.</w:t>
      </w:r>
      <w:r w:rsidRPr="003B673C">
        <w:rPr>
          <w:rFonts w:ascii="Times New Roman" w:hAnsi="Times New Roman" w:cs="Times New Roman"/>
          <w:sz w:val="28"/>
          <w:szCs w:val="28"/>
          <w:lang w:val="uk-UA"/>
        </w:rPr>
        <w:t xml:space="preserve"> </w:t>
      </w:r>
      <w:r w:rsidR="003159E0" w:rsidRPr="003B673C">
        <w:rPr>
          <w:rFonts w:ascii="Times New Roman" w:hAnsi="Times New Roman" w:cs="Times New Roman"/>
          <w:sz w:val="28"/>
          <w:szCs w:val="28"/>
          <w:lang w:val="uk-UA"/>
        </w:rPr>
        <w:t>[</w:t>
      </w:r>
      <w:r w:rsidR="00291336" w:rsidRPr="003B673C">
        <w:rPr>
          <w:rFonts w:ascii="Times New Roman" w:hAnsi="Times New Roman" w:cs="Times New Roman"/>
          <w:sz w:val="28"/>
          <w:szCs w:val="28"/>
          <w:lang w:val="uk-UA"/>
        </w:rPr>
        <w:t>36</w:t>
      </w:r>
      <w:r w:rsidR="003159E0" w:rsidRPr="003B673C">
        <w:rPr>
          <w:rFonts w:ascii="Times New Roman" w:hAnsi="Times New Roman" w:cs="Times New Roman"/>
          <w:sz w:val="28"/>
          <w:szCs w:val="28"/>
          <w:lang w:val="uk-UA"/>
        </w:rPr>
        <w:t>].</w:t>
      </w:r>
    </w:p>
    <w:p w:rsidR="00167A54" w:rsidRPr="003B673C" w:rsidRDefault="00167A54" w:rsidP="003159E0">
      <w:pPr>
        <w:spacing w:line="360" w:lineRule="auto"/>
        <w:ind w:firstLine="709"/>
        <w:jc w:val="both"/>
        <w:rPr>
          <w:rFonts w:ascii="Times New Roman" w:hAnsi="Times New Roman" w:cs="Times New Roman"/>
          <w:sz w:val="28"/>
          <w:szCs w:val="28"/>
          <w:lang w:val="uk-UA"/>
        </w:rPr>
      </w:pPr>
    </w:p>
    <w:p w:rsidR="003159E0" w:rsidRPr="003B673C" w:rsidRDefault="003159E0" w:rsidP="003159E0">
      <w:pPr>
        <w:spacing w:line="360" w:lineRule="auto"/>
        <w:ind w:firstLine="709"/>
        <w:jc w:val="both"/>
        <w:rPr>
          <w:rFonts w:ascii="Times New Roman" w:hAnsi="Times New Roman" w:cs="Times New Roman"/>
          <w:i/>
          <w:iCs/>
          <w:sz w:val="28"/>
          <w:szCs w:val="28"/>
          <w:lang w:val="uk-UA"/>
        </w:rPr>
      </w:pPr>
      <w:r w:rsidRPr="003B673C">
        <w:rPr>
          <w:rFonts w:ascii="Times New Roman" w:hAnsi="Times New Roman" w:cs="Times New Roman"/>
          <w:i/>
          <w:iCs/>
          <w:sz w:val="28"/>
          <w:szCs w:val="28"/>
          <w:lang w:val="uk-UA"/>
        </w:rPr>
        <w:t>Інтерактивне заняття для учнів та учениць 2-4 класів «Стоп булінг».</w:t>
      </w:r>
    </w:p>
    <w:p w:rsidR="008959C2" w:rsidRPr="00167A54" w:rsidRDefault="00167A54" w:rsidP="00167A54">
      <w:pPr>
        <w:pStyle w:val="af"/>
        <w:spacing w:line="360" w:lineRule="auto"/>
        <w:jc w:val="both"/>
        <w:rPr>
          <w:sz w:val="28"/>
          <w:szCs w:val="28"/>
          <w:lang w:val="uk-UA"/>
        </w:rPr>
      </w:pPr>
      <w:r>
        <w:rPr>
          <w:rStyle w:val="af0"/>
          <w:sz w:val="28"/>
          <w:szCs w:val="28"/>
          <w:lang w:val="uk-UA"/>
        </w:rPr>
        <w:tab/>
      </w:r>
      <w:r w:rsidR="008959C2" w:rsidRPr="00553AE1">
        <w:rPr>
          <w:rStyle w:val="af0"/>
          <w:b w:val="0"/>
          <w:sz w:val="28"/>
          <w:szCs w:val="28"/>
          <w:lang w:val="uk-UA"/>
        </w:rPr>
        <w:t>Мета</w:t>
      </w:r>
      <w:r w:rsidR="008959C2" w:rsidRPr="00167A54">
        <w:rPr>
          <w:rStyle w:val="af0"/>
          <w:sz w:val="28"/>
          <w:szCs w:val="28"/>
          <w:lang w:val="uk-UA"/>
        </w:rPr>
        <w:t>:</w:t>
      </w:r>
      <w:r w:rsidR="008959C2" w:rsidRPr="00167A54">
        <w:rPr>
          <w:sz w:val="28"/>
          <w:szCs w:val="28"/>
          <w:lang w:val="uk-UA"/>
        </w:rPr>
        <w:t xml:space="preserve"> навчити дітей розпізнавати ситуації булінгу, запобігати їм, опрацювати правила, які допомагають діяти у випадку булінгу, вирішувати конфлікти мирним шляхом, формувати розуміння булінгу як прояву насильства.</w:t>
      </w:r>
    </w:p>
    <w:p w:rsidR="008959C2" w:rsidRPr="00167A54" w:rsidRDefault="008959C2" w:rsidP="00167A54">
      <w:pPr>
        <w:pStyle w:val="af"/>
        <w:spacing w:line="360" w:lineRule="auto"/>
        <w:jc w:val="both"/>
        <w:rPr>
          <w:sz w:val="28"/>
          <w:szCs w:val="28"/>
          <w:lang w:val="uk-UA"/>
        </w:rPr>
      </w:pPr>
      <w:r w:rsidRPr="00553AE1">
        <w:rPr>
          <w:rStyle w:val="af0"/>
          <w:b w:val="0"/>
          <w:sz w:val="28"/>
          <w:szCs w:val="28"/>
          <w:lang w:val="uk-UA"/>
        </w:rPr>
        <w:t>Тривалість:</w:t>
      </w:r>
      <w:r w:rsidRPr="00167A54">
        <w:rPr>
          <w:sz w:val="28"/>
          <w:szCs w:val="28"/>
          <w:lang w:val="uk-UA"/>
        </w:rPr>
        <w:t xml:space="preserve"> 35-45 хв.</w:t>
      </w:r>
    </w:p>
    <w:p w:rsidR="003159E0" w:rsidRPr="00167A54" w:rsidRDefault="00167A54" w:rsidP="00167A54">
      <w:pPr>
        <w:pStyle w:val="af"/>
        <w:spacing w:line="360" w:lineRule="auto"/>
        <w:jc w:val="both"/>
        <w:rPr>
          <w:sz w:val="28"/>
          <w:szCs w:val="28"/>
          <w:lang w:val="uk-UA"/>
        </w:rPr>
      </w:pPr>
      <w:r>
        <w:rPr>
          <w:rStyle w:val="af0"/>
          <w:sz w:val="28"/>
          <w:szCs w:val="28"/>
          <w:lang w:val="uk-UA"/>
        </w:rPr>
        <w:lastRenderedPageBreak/>
        <w:tab/>
      </w:r>
      <w:r w:rsidR="008959C2" w:rsidRPr="00553AE1">
        <w:rPr>
          <w:rStyle w:val="af0"/>
          <w:b w:val="0"/>
          <w:sz w:val="28"/>
          <w:szCs w:val="28"/>
          <w:lang w:val="uk-UA"/>
        </w:rPr>
        <w:t>Обладнання:</w:t>
      </w:r>
      <w:r w:rsidR="008959C2" w:rsidRPr="00167A54">
        <w:rPr>
          <w:sz w:val="28"/>
          <w:szCs w:val="28"/>
          <w:lang w:val="uk-UA"/>
        </w:rPr>
        <w:t xml:space="preserve"> нитки, малюнки смайлів (жовті з одного боку, червоні з іншого), вирізані з паперу серця, капелюх.</w:t>
      </w:r>
    </w:p>
    <w:p w:rsidR="008959C2" w:rsidRPr="008959C2" w:rsidRDefault="000F4EF9" w:rsidP="00167A54">
      <w:pPr>
        <w:spacing w:before="100" w:beforeAutospacing="1" w:after="100" w:afterAutospacing="1" w:line="360" w:lineRule="auto"/>
        <w:jc w:val="both"/>
        <w:rPr>
          <w:rFonts w:ascii="Times New Roman" w:eastAsia="Times New Roman" w:hAnsi="Times New Roman" w:cs="Times New Roman"/>
          <w:sz w:val="28"/>
          <w:szCs w:val="28"/>
          <w:lang w:eastAsia="ru-RU"/>
        </w:rPr>
      </w:pPr>
      <w:r w:rsidRPr="00800591">
        <w:rPr>
          <w:rFonts w:ascii="Times New Roman" w:eastAsia="Times New Roman" w:hAnsi="Times New Roman" w:cs="Times New Roman"/>
          <w:b/>
          <w:bCs/>
          <w:sz w:val="28"/>
          <w:szCs w:val="28"/>
          <w:lang w:val="uk-UA" w:eastAsia="ru-RU"/>
        </w:rPr>
        <w:tab/>
      </w:r>
      <w:r w:rsidR="008959C2" w:rsidRPr="00167A54">
        <w:rPr>
          <w:rFonts w:ascii="Times New Roman" w:eastAsia="Times New Roman" w:hAnsi="Times New Roman" w:cs="Times New Roman"/>
          <w:b/>
          <w:bCs/>
          <w:sz w:val="28"/>
          <w:szCs w:val="28"/>
          <w:lang w:eastAsia="ru-RU"/>
        </w:rPr>
        <w:t>Хід заняття:</w:t>
      </w:r>
    </w:p>
    <w:p w:rsidR="00C70E0F" w:rsidRPr="000F4EF9" w:rsidRDefault="008959C2" w:rsidP="00167A54">
      <w:pPr>
        <w:spacing w:before="100" w:beforeAutospacing="1" w:after="100" w:afterAutospacing="1" w:line="360" w:lineRule="auto"/>
        <w:ind w:left="720"/>
        <w:jc w:val="both"/>
        <w:rPr>
          <w:rFonts w:ascii="Times New Roman" w:eastAsia="Times New Roman" w:hAnsi="Times New Roman" w:cs="Times New Roman"/>
          <w:bCs/>
          <w:sz w:val="28"/>
          <w:szCs w:val="28"/>
          <w:lang w:eastAsia="ru-RU"/>
        </w:rPr>
      </w:pPr>
      <w:r w:rsidRPr="000F4EF9">
        <w:rPr>
          <w:rFonts w:ascii="Times New Roman" w:eastAsia="Times New Roman" w:hAnsi="Times New Roman" w:cs="Times New Roman"/>
          <w:bCs/>
          <w:sz w:val="28"/>
          <w:szCs w:val="28"/>
          <w:lang w:eastAsia="ru-RU"/>
        </w:rPr>
        <w:t xml:space="preserve">Знайомство. </w:t>
      </w:r>
    </w:p>
    <w:p w:rsidR="008959C2" w:rsidRPr="008959C2" w:rsidRDefault="00C70E0F" w:rsidP="00167A54">
      <w:pPr>
        <w:spacing w:before="100" w:beforeAutospacing="1" w:after="100" w:afterAutospacing="1" w:line="360" w:lineRule="auto"/>
        <w:ind w:left="720"/>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val="uk-UA" w:eastAsia="ru-RU"/>
        </w:rPr>
        <w:t xml:space="preserve">1. </w:t>
      </w:r>
      <w:r w:rsidR="008959C2" w:rsidRPr="00167A54">
        <w:rPr>
          <w:rFonts w:ascii="Times New Roman" w:eastAsia="Times New Roman" w:hAnsi="Times New Roman" w:cs="Times New Roman"/>
          <w:b/>
          <w:bCs/>
          <w:sz w:val="28"/>
          <w:szCs w:val="28"/>
          <w:lang w:eastAsia="ru-RU"/>
        </w:rPr>
        <w:t>Вправа «Клубок».</w:t>
      </w:r>
      <w:r w:rsidR="008959C2" w:rsidRPr="008959C2">
        <w:rPr>
          <w:rFonts w:ascii="Times New Roman" w:eastAsia="Times New Roman" w:hAnsi="Times New Roman" w:cs="Times New Roman"/>
          <w:sz w:val="28"/>
          <w:szCs w:val="28"/>
          <w:lang w:eastAsia="ru-RU"/>
        </w:rPr>
        <w:t xml:space="preserve"> </w:t>
      </w:r>
    </w:p>
    <w:p w:rsidR="008959C2" w:rsidRPr="00167A54" w:rsidRDefault="00C70E0F" w:rsidP="00C70E0F">
      <w:pPr>
        <w:pStyle w:val="a3"/>
        <w:spacing w:before="100" w:beforeAutospacing="1" w:after="100" w:afterAutospacing="1" w:line="360" w:lineRule="auto"/>
        <w:ind w:left="0"/>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eastAsia="ru-RU"/>
        </w:rPr>
        <w:tab/>
      </w:r>
      <w:r w:rsidR="000F4EF9">
        <w:rPr>
          <w:rFonts w:ascii="Times New Roman" w:eastAsia="Times New Roman" w:hAnsi="Times New Roman" w:cs="Times New Roman"/>
          <w:b/>
          <w:bCs/>
          <w:sz w:val="28"/>
          <w:szCs w:val="28"/>
          <w:lang w:eastAsia="ru-RU"/>
        </w:rPr>
        <w:tab/>
      </w:r>
      <w:r w:rsidR="008959C2" w:rsidRPr="00BF2D64">
        <w:rPr>
          <w:rFonts w:ascii="Times New Roman" w:eastAsia="Times New Roman" w:hAnsi="Times New Roman" w:cs="Times New Roman"/>
          <w:b/>
          <w:bCs/>
          <w:sz w:val="28"/>
          <w:szCs w:val="28"/>
          <w:lang w:eastAsia="ru-RU"/>
        </w:rPr>
        <w:t>Мета:</w:t>
      </w:r>
      <w:r w:rsidR="008959C2" w:rsidRPr="00167A54">
        <w:rPr>
          <w:rFonts w:ascii="Times New Roman" w:eastAsia="Times New Roman" w:hAnsi="Times New Roman" w:cs="Times New Roman"/>
          <w:sz w:val="28"/>
          <w:szCs w:val="28"/>
          <w:lang w:eastAsia="ru-RU"/>
        </w:rPr>
        <w:t xml:space="preserve"> навчити взаємній повазі та позитивному ставленню один до одного, сприяти формуванню згуртованого колективу (6 хв).</w:t>
      </w:r>
    </w:p>
    <w:p w:rsidR="008959C2" w:rsidRPr="00167A54" w:rsidRDefault="00C70E0F" w:rsidP="00C70E0F">
      <w:pPr>
        <w:pStyle w:val="a3"/>
        <w:spacing w:before="100" w:beforeAutospacing="1" w:after="100" w:afterAutospacing="1" w:line="360" w:lineRule="auto"/>
        <w:ind w:left="0"/>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eastAsia="ru-RU"/>
        </w:rPr>
        <w:tab/>
      </w:r>
      <w:r w:rsidR="000F4EF9">
        <w:rPr>
          <w:rFonts w:ascii="Times New Roman" w:eastAsia="Times New Roman" w:hAnsi="Times New Roman" w:cs="Times New Roman"/>
          <w:b/>
          <w:bCs/>
          <w:sz w:val="28"/>
          <w:szCs w:val="28"/>
          <w:lang w:eastAsia="ru-RU"/>
        </w:rPr>
        <w:tab/>
      </w:r>
      <w:r w:rsidR="008959C2" w:rsidRPr="000F4EF9">
        <w:rPr>
          <w:rFonts w:ascii="Times New Roman" w:eastAsia="Times New Roman" w:hAnsi="Times New Roman" w:cs="Times New Roman"/>
          <w:bCs/>
          <w:sz w:val="28"/>
          <w:szCs w:val="28"/>
          <w:lang w:eastAsia="ru-RU"/>
        </w:rPr>
        <w:t>Необхідні матеріали:</w:t>
      </w:r>
      <w:r w:rsidR="008959C2" w:rsidRPr="00167A54">
        <w:rPr>
          <w:rFonts w:ascii="Times New Roman" w:eastAsia="Times New Roman" w:hAnsi="Times New Roman" w:cs="Times New Roman"/>
          <w:sz w:val="28"/>
          <w:szCs w:val="28"/>
          <w:lang w:eastAsia="ru-RU"/>
        </w:rPr>
        <w:t xml:space="preserve"> клубок ниток.</w:t>
      </w:r>
    </w:p>
    <w:p w:rsidR="00C70E0F" w:rsidRDefault="00C70E0F" w:rsidP="00C70E0F">
      <w:pPr>
        <w:spacing w:before="100" w:beforeAutospacing="1" w:after="100" w:afterAutospacing="1" w:line="360" w:lineRule="auto"/>
        <w:ind w:left="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008959C2" w:rsidRPr="008959C2">
        <w:rPr>
          <w:rFonts w:ascii="Times New Roman" w:eastAsia="Times New Roman" w:hAnsi="Times New Roman" w:cs="Times New Roman"/>
          <w:sz w:val="28"/>
          <w:szCs w:val="28"/>
          <w:lang w:eastAsia="ru-RU"/>
        </w:rPr>
        <w:t>Діти стають у коло. Один з учасників передає клубок ниток гравцеві навпроти, не відпускаючи нитку (показати), при цьому називає своє ім’я та говорить добре слово.</w:t>
      </w:r>
    </w:p>
    <w:p w:rsidR="008959C2" w:rsidRPr="008959C2" w:rsidRDefault="008959C2" w:rsidP="00C70E0F">
      <w:pPr>
        <w:spacing w:before="100" w:beforeAutospacing="1" w:after="100" w:afterAutospacing="1" w:line="360" w:lineRule="auto"/>
        <w:ind w:left="720"/>
        <w:jc w:val="both"/>
        <w:rPr>
          <w:rFonts w:ascii="Times New Roman" w:eastAsia="Times New Roman" w:hAnsi="Times New Roman" w:cs="Times New Roman"/>
          <w:sz w:val="28"/>
          <w:szCs w:val="28"/>
          <w:lang w:eastAsia="ru-RU"/>
        </w:rPr>
      </w:pPr>
      <w:r w:rsidRPr="008959C2">
        <w:rPr>
          <w:rFonts w:ascii="Times New Roman" w:eastAsia="Times New Roman" w:hAnsi="Times New Roman" w:cs="Times New Roman"/>
          <w:sz w:val="28"/>
          <w:szCs w:val="28"/>
          <w:lang w:eastAsia="ru-RU"/>
        </w:rPr>
        <w:t>Запитання для обговорення:</w:t>
      </w:r>
    </w:p>
    <w:p w:rsidR="008959C2" w:rsidRPr="00C70E0F" w:rsidRDefault="008959C2" w:rsidP="00C70E0F">
      <w:pPr>
        <w:pStyle w:val="a3"/>
        <w:numPr>
          <w:ilvl w:val="1"/>
          <w:numId w:val="8"/>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C70E0F">
        <w:rPr>
          <w:rFonts w:ascii="Times New Roman" w:eastAsia="Times New Roman" w:hAnsi="Times New Roman" w:cs="Times New Roman"/>
          <w:sz w:val="28"/>
          <w:szCs w:val="28"/>
          <w:lang w:eastAsia="ru-RU"/>
        </w:rPr>
        <w:t>Чи було Вам приємно, коли Вам говорили добрі слова? Чому?</w:t>
      </w:r>
    </w:p>
    <w:p w:rsidR="00C70E0F" w:rsidRDefault="008959C2" w:rsidP="00C70E0F">
      <w:pPr>
        <w:pStyle w:val="a3"/>
        <w:numPr>
          <w:ilvl w:val="1"/>
          <w:numId w:val="8"/>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C70E0F">
        <w:rPr>
          <w:rFonts w:ascii="Times New Roman" w:eastAsia="Times New Roman" w:hAnsi="Times New Roman" w:cs="Times New Roman"/>
          <w:sz w:val="28"/>
          <w:szCs w:val="28"/>
          <w:lang w:eastAsia="ru-RU"/>
        </w:rPr>
        <w:t>Як ви вважаєте, що відчуває людина, яку постійно ображають? Коли дитину систематично цькують, це явище називається «булінг» (від англ. bully – задирака). Булінг – це форма насильства, і жодна дитина не заслуговує на таке ставлення! Сьогодні ми обговоримо, як протистояти булінгу.</w:t>
      </w:r>
    </w:p>
    <w:p w:rsidR="00C70E0F" w:rsidRDefault="00C70E0F" w:rsidP="00C70E0F">
      <w:pPr>
        <w:pStyle w:val="a3"/>
        <w:spacing w:before="100" w:beforeAutospacing="1" w:after="100" w:afterAutospacing="1" w:line="360" w:lineRule="auto"/>
        <w:ind w:left="1440"/>
        <w:jc w:val="both"/>
        <w:rPr>
          <w:rFonts w:ascii="Times New Roman" w:eastAsia="Times New Roman" w:hAnsi="Times New Roman" w:cs="Times New Roman"/>
          <w:sz w:val="28"/>
          <w:szCs w:val="28"/>
          <w:lang w:eastAsia="ru-RU"/>
        </w:rPr>
      </w:pPr>
    </w:p>
    <w:p w:rsidR="00C70E0F" w:rsidRPr="00C70E0F" w:rsidRDefault="00C70E0F" w:rsidP="00C70E0F">
      <w:pPr>
        <w:pStyle w:val="a3"/>
        <w:spacing w:before="100" w:beforeAutospacing="1" w:after="100" w:afterAutospacing="1" w:line="360" w:lineRule="auto"/>
        <w:ind w:left="709"/>
        <w:jc w:val="both"/>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val="uk-UA" w:eastAsia="ru-RU"/>
        </w:rPr>
        <w:t xml:space="preserve">2. </w:t>
      </w:r>
      <w:r w:rsidR="008959C2" w:rsidRPr="00C70E0F">
        <w:rPr>
          <w:rFonts w:ascii="Times New Roman" w:eastAsia="Times New Roman" w:hAnsi="Times New Roman" w:cs="Times New Roman"/>
          <w:b/>
          <w:sz w:val="28"/>
          <w:szCs w:val="28"/>
          <w:lang w:eastAsia="ru-RU"/>
        </w:rPr>
        <w:t>Гра «Лото».</w:t>
      </w:r>
    </w:p>
    <w:p w:rsidR="00C70E0F" w:rsidRDefault="00C70E0F" w:rsidP="00C70E0F">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ru-RU"/>
        </w:rPr>
        <w:tab/>
      </w:r>
      <w:r w:rsidR="000F4EF9">
        <w:rPr>
          <w:rFonts w:ascii="Times New Roman" w:eastAsia="Times New Roman" w:hAnsi="Times New Roman" w:cs="Times New Roman"/>
          <w:b/>
          <w:sz w:val="28"/>
          <w:szCs w:val="28"/>
          <w:lang w:eastAsia="ru-RU"/>
        </w:rPr>
        <w:tab/>
      </w:r>
      <w:r w:rsidR="008959C2" w:rsidRPr="00BF2D64">
        <w:rPr>
          <w:rFonts w:ascii="Times New Roman" w:eastAsia="Times New Roman" w:hAnsi="Times New Roman" w:cs="Times New Roman"/>
          <w:b/>
          <w:sz w:val="28"/>
          <w:szCs w:val="28"/>
          <w:lang w:eastAsia="ru-RU"/>
        </w:rPr>
        <w:t>Мета:</w:t>
      </w:r>
      <w:r w:rsidR="008959C2" w:rsidRPr="008959C2">
        <w:rPr>
          <w:rFonts w:ascii="Times New Roman" w:eastAsia="Times New Roman" w:hAnsi="Times New Roman" w:cs="Times New Roman"/>
          <w:sz w:val="28"/>
          <w:szCs w:val="28"/>
          <w:lang w:eastAsia="ru-RU"/>
        </w:rPr>
        <w:t xml:space="preserve"> навчити розпізнавати булінг (15 хв).</w:t>
      </w:r>
    </w:p>
    <w:p w:rsidR="008959C2" w:rsidRPr="008959C2" w:rsidRDefault="00C70E0F" w:rsidP="00C70E0F">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008959C2" w:rsidRPr="000F4EF9">
        <w:rPr>
          <w:rFonts w:ascii="Times New Roman" w:eastAsia="Times New Roman" w:hAnsi="Times New Roman" w:cs="Times New Roman"/>
          <w:sz w:val="28"/>
          <w:szCs w:val="28"/>
          <w:lang w:eastAsia="ru-RU"/>
        </w:rPr>
        <w:t>Необхідні матеріали</w:t>
      </w:r>
      <w:r w:rsidR="008959C2" w:rsidRPr="008959C2">
        <w:rPr>
          <w:rFonts w:ascii="Times New Roman" w:eastAsia="Times New Roman" w:hAnsi="Times New Roman" w:cs="Times New Roman"/>
          <w:sz w:val="28"/>
          <w:szCs w:val="28"/>
          <w:lang w:eastAsia="ru-RU"/>
        </w:rPr>
        <w:t>: смайли (жовті та червоні) та картки з ситуаціями.</w:t>
      </w:r>
    </w:p>
    <w:p w:rsidR="00C70E0F" w:rsidRDefault="00C70E0F" w:rsidP="00C70E0F">
      <w:pPr>
        <w:spacing w:before="100" w:beforeAutospacing="1" w:after="100" w:afterAutospacing="1" w:line="360" w:lineRule="auto"/>
        <w:ind w:left="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008959C2" w:rsidRPr="008959C2">
        <w:rPr>
          <w:rFonts w:ascii="Times New Roman" w:eastAsia="Times New Roman" w:hAnsi="Times New Roman" w:cs="Times New Roman"/>
          <w:sz w:val="28"/>
          <w:szCs w:val="28"/>
          <w:lang w:eastAsia="ru-RU"/>
        </w:rPr>
        <w:t>Чи знаєте ви, як визначити булінг?</w:t>
      </w:r>
    </w:p>
    <w:p w:rsidR="008959C2" w:rsidRPr="008959C2" w:rsidRDefault="008959C2" w:rsidP="00C70E0F">
      <w:pPr>
        <w:spacing w:before="100" w:beforeAutospacing="1" w:after="100" w:afterAutospacing="1" w:line="360" w:lineRule="auto"/>
        <w:ind w:left="720"/>
        <w:jc w:val="both"/>
        <w:rPr>
          <w:rFonts w:ascii="Times New Roman" w:eastAsia="Times New Roman" w:hAnsi="Times New Roman" w:cs="Times New Roman"/>
          <w:sz w:val="28"/>
          <w:szCs w:val="28"/>
          <w:lang w:eastAsia="ru-RU"/>
        </w:rPr>
      </w:pPr>
      <w:proofErr w:type="gramStart"/>
      <w:r w:rsidRPr="008959C2">
        <w:rPr>
          <w:rFonts w:ascii="Times New Roman" w:eastAsia="Times New Roman" w:hAnsi="Times New Roman" w:cs="Times New Roman"/>
          <w:sz w:val="28"/>
          <w:szCs w:val="28"/>
          <w:lang w:eastAsia="ru-RU"/>
        </w:rPr>
        <w:t>Бул</w:t>
      </w:r>
      <w:proofErr w:type="gramEnd"/>
      <w:r w:rsidRPr="008959C2">
        <w:rPr>
          <w:rFonts w:ascii="Times New Roman" w:eastAsia="Times New Roman" w:hAnsi="Times New Roman" w:cs="Times New Roman"/>
          <w:sz w:val="28"/>
          <w:szCs w:val="28"/>
          <w:lang w:eastAsia="ru-RU"/>
        </w:rPr>
        <w:t>інг може проявлятися у таких формах:</w:t>
      </w:r>
    </w:p>
    <w:p w:rsidR="008959C2" w:rsidRPr="00C70E0F" w:rsidRDefault="008959C2" w:rsidP="00C70E0F">
      <w:pPr>
        <w:pStyle w:val="a3"/>
        <w:numPr>
          <w:ilvl w:val="1"/>
          <w:numId w:val="8"/>
        </w:numPr>
        <w:spacing w:before="100" w:beforeAutospacing="1" w:after="100" w:afterAutospacing="1" w:line="360" w:lineRule="auto"/>
        <w:ind w:left="1418" w:hanging="709"/>
        <w:jc w:val="both"/>
        <w:rPr>
          <w:rFonts w:ascii="Times New Roman" w:eastAsia="Times New Roman" w:hAnsi="Times New Roman" w:cs="Times New Roman"/>
          <w:sz w:val="28"/>
          <w:szCs w:val="28"/>
          <w:lang w:eastAsia="ru-RU"/>
        </w:rPr>
      </w:pPr>
      <w:r w:rsidRPr="00C70E0F">
        <w:rPr>
          <w:rFonts w:ascii="Times New Roman" w:eastAsia="Times New Roman" w:hAnsi="Times New Roman" w:cs="Times New Roman"/>
          <w:sz w:val="28"/>
          <w:szCs w:val="28"/>
          <w:lang w:eastAsia="ru-RU"/>
        </w:rPr>
        <w:lastRenderedPageBreak/>
        <w:t>Фізичний: регулярні штовхання, бійки, нанесення тілесних ушкоджень.</w:t>
      </w:r>
    </w:p>
    <w:p w:rsidR="008959C2" w:rsidRPr="00C70E0F" w:rsidRDefault="008959C2" w:rsidP="00C70E0F">
      <w:pPr>
        <w:pStyle w:val="a3"/>
        <w:numPr>
          <w:ilvl w:val="1"/>
          <w:numId w:val="8"/>
        </w:numPr>
        <w:spacing w:before="100" w:beforeAutospacing="1" w:after="100" w:afterAutospacing="1" w:line="360" w:lineRule="auto"/>
        <w:ind w:left="1418" w:hanging="709"/>
        <w:jc w:val="both"/>
        <w:rPr>
          <w:rFonts w:ascii="Times New Roman" w:eastAsia="Times New Roman" w:hAnsi="Times New Roman" w:cs="Times New Roman"/>
          <w:sz w:val="28"/>
          <w:szCs w:val="28"/>
          <w:lang w:eastAsia="ru-RU"/>
        </w:rPr>
      </w:pPr>
      <w:r w:rsidRPr="00C70E0F">
        <w:rPr>
          <w:rFonts w:ascii="Times New Roman" w:eastAsia="Times New Roman" w:hAnsi="Times New Roman" w:cs="Times New Roman"/>
          <w:sz w:val="28"/>
          <w:szCs w:val="28"/>
          <w:lang w:eastAsia="ru-RU"/>
        </w:rPr>
        <w:t>Економічний: пошкодження особистих речей жертви, вимагання грошей.</w:t>
      </w:r>
    </w:p>
    <w:p w:rsidR="008959C2" w:rsidRPr="00C70E0F" w:rsidRDefault="008959C2" w:rsidP="00C70E0F">
      <w:pPr>
        <w:pStyle w:val="a3"/>
        <w:numPr>
          <w:ilvl w:val="1"/>
          <w:numId w:val="8"/>
        </w:numPr>
        <w:spacing w:before="100" w:beforeAutospacing="1" w:after="100" w:afterAutospacing="1" w:line="360" w:lineRule="auto"/>
        <w:ind w:left="1418" w:hanging="709"/>
        <w:jc w:val="both"/>
        <w:rPr>
          <w:rFonts w:ascii="Times New Roman" w:eastAsia="Times New Roman" w:hAnsi="Times New Roman" w:cs="Times New Roman"/>
          <w:sz w:val="28"/>
          <w:szCs w:val="28"/>
          <w:lang w:eastAsia="ru-RU"/>
        </w:rPr>
      </w:pPr>
      <w:r w:rsidRPr="00C70E0F">
        <w:rPr>
          <w:rFonts w:ascii="Times New Roman" w:eastAsia="Times New Roman" w:hAnsi="Times New Roman" w:cs="Times New Roman"/>
          <w:sz w:val="28"/>
          <w:szCs w:val="28"/>
          <w:lang w:eastAsia="ru-RU"/>
        </w:rPr>
        <w:t>Психологічний: принизливі погляди, образливі жести, поширення чуток, ізоляція, погрози.</w:t>
      </w:r>
    </w:p>
    <w:p w:rsidR="00C70E0F" w:rsidRDefault="008959C2" w:rsidP="00C70E0F">
      <w:pPr>
        <w:pStyle w:val="a3"/>
        <w:numPr>
          <w:ilvl w:val="1"/>
          <w:numId w:val="8"/>
        </w:numPr>
        <w:spacing w:before="100" w:beforeAutospacing="1" w:after="100" w:afterAutospacing="1" w:line="360" w:lineRule="auto"/>
        <w:ind w:left="1418" w:hanging="709"/>
        <w:jc w:val="both"/>
        <w:rPr>
          <w:rFonts w:ascii="Times New Roman" w:eastAsia="Times New Roman" w:hAnsi="Times New Roman" w:cs="Times New Roman"/>
          <w:sz w:val="28"/>
          <w:szCs w:val="28"/>
          <w:lang w:eastAsia="ru-RU"/>
        </w:rPr>
      </w:pPr>
      <w:r w:rsidRPr="00C70E0F">
        <w:rPr>
          <w:rFonts w:ascii="Times New Roman" w:eastAsia="Times New Roman" w:hAnsi="Times New Roman" w:cs="Times New Roman"/>
          <w:sz w:val="28"/>
          <w:szCs w:val="28"/>
          <w:lang w:eastAsia="ru-RU"/>
        </w:rPr>
        <w:t>Кібербулінг: приниження через мобільні телефони та Інтернет (пересилка образливих фото, цькування в соціальних мережах).</w:t>
      </w:r>
      <w:r w:rsidRPr="00C70E0F">
        <w:rPr>
          <w:rFonts w:ascii="Times New Roman" w:eastAsia="Times New Roman" w:hAnsi="Times New Roman" w:cs="Times New Roman"/>
          <w:sz w:val="28"/>
          <w:szCs w:val="28"/>
          <w:lang w:eastAsia="ru-RU"/>
        </w:rPr>
        <w:br/>
        <w:t>Зараз ми пограємо в гру «Лото» і навчимося відрізняти булінг від непорозумінь. У кожного з Вас є смайли: червоний для булінгу, жовтий для непорозумінь. Я буду зачитувати ситуації, а ви піднімете відповідний смайл.</w:t>
      </w:r>
    </w:p>
    <w:p w:rsidR="008959C2" w:rsidRPr="00C70E0F" w:rsidRDefault="008959C2" w:rsidP="00C70E0F">
      <w:pPr>
        <w:pStyle w:val="a3"/>
        <w:spacing w:before="100" w:beforeAutospacing="1" w:after="100" w:afterAutospacing="1" w:line="360" w:lineRule="auto"/>
        <w:ind w:left="1440"/>
        <w:jc w:val="both"/>
        <w:rPr>
          <w:rFonts w:ascii="Times New Roman" w:eastAsia="Times New Roman" w:hAnsi="Times New Roman" w:cs="Times New Roman"/>
          <w:sz w:val="28"/>
          <w:szCs w:val="28"/>
          <w:lang w:eastAsia="ru-RU"/>
        </w:rPr>
      </w:pPr>
      <w:r w:rsidRPr="00C70E0F">
        <w:rPr>
          <w:rFonts w:ascii="Times New Roman" w:eastAsia="Times New Roman" w:hAnsi="Times New Roman" w:cs="Times New Roman"/>
          <w:sz w:val="28"/>
          <w:szCs w:val="28"/>
          <w:lang w:eastAsia="ru-RU"/>
        </w:rPr>
        <w:br/>
        <w:t>Ситуації для гри:</w:t>
      </w:r>
    </w:p>
    <w:p w:rsidR="008959C2" w:rsidRPr="008959C2" w:rsidRDefault="008959C2" w:rsidP="00167A54">
      <w:pPr>
        <w:numPr>
          <w:ilvl w:val="0"/>
          <w:numId w:val="34"/>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8959C2">
        <w:rPr>
          <w:rFonts w:ascii="Times New Roman" w:eastAsia="Times New Roman" w:hAnsi="Times New Roman" w:cs="Times New Roman"/>
          <w:sz w:val="28"/>
          <w:szCs w:val="28"/>
          <w:lang w:eastAsia="ru-RU"/>
        </w:rPr>
        <w:t xml:space="preserve">Один учень поплескав </w:t>
      </w:r>
      <w:r w:rsidR="000F4EF9">
        <w:rPr>
          <w:rFonts w:ascii="Times New Roman" w:eastAsia="Times New Roman" w:hAnsi="Times New Roman" w:cs="Times New Roman"/>
          <w:sz w:val="28"/>
          <w:szCs w:val="28"/>
          <w:lang w:eastAsia="ru-RU"/>
        </w:rPr>
        <w:t xml:space="preserve">тебе </w:t>
      </w:r>
      <w:r w:rsidRPr="008959C2">
        <w:rPr>
          <w:rFonts w:ascii="Times New Roman" w:eastAsia="Times New Roman" w:hAnsi="Times New Roman" w:cs="Times New Roman"/>
          <w:sz w:val="28"/>
          <w:szCs w:val="28"/>
          <w:lang w:eastAsia="ru-RU"/>
        </w:rPr>
        <w:t>по спині, прикріпивши листок з написом «Я-заучка».</w:t>
      </w:r>
    </w:p>
    <w:p w:rsidR="008959C2" w:rsidRPr="008959C2" w:rsidRDefault="008959C2" w:rsidP="00167A54">
      <w:pPr>
        <w:numPr>
          <w:ilvl w:val="0"/>
          <w:numId w:val="34"/>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8959C2">
        <w:rPr>
          <w:rFonts w:ascii="Times New Roman" w:eastAsia="Times New Roman" w:hAnsi="Times New Roman" w:cs="Times New Roman"/>
          <w:sz w:val="28"/>
          <w:szCs w:val="28"/>
          <w:lang w:eastAsia="ru-RU"/>
        </w:rPr>
        <w:t>Старшокласниця щодня відбирає в тебе гроші біля їдальні.</w:t>
      </w:r>
    </w:p>
    <w:p w:rsidR="008959C2" w:rsidRPr="008959C2" w:rsidRDefault="008959C2" w:rsidP="00167A54">
      <w:pPr>
        <w:numPr>
          <w:ilvl w:val="0"/>
          <w:numId w:val="34"/>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8959C2">
        <w:rPr>
          <w:rFonts w:ascii="Times New Roman" w:eastAsia="Times New Roman" w:hAnsi="Times New Roman" w:cs="Times New Roman"/>
          <w:sz w:val="28"/>
          <w:szCs w:val="28"/>
          <w:lang w:eastAsia="ru-RU"/>
        </w:rPr>
        <w:t>Друг малює твій портрет і каже: «Дивись, яка гарнюня». Тобі це неприємно.</w:t>
      </w:r>
    </w:p>
    <w:p w:rsidR="008959C2" w:rsidRPr="008959C2" w:rsidRDefault="008959C2" w:rsidP="00167A54">
      <w:pPr>
        <w:numPr>
          <w:ilvl w:val="0"/>
          <w:numId w:val="34"/>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8959C2">
        <w:rPr>
          <w:rFonts w:ascii="Times New Roman" w:eastAsia="Times New Roman" w:hAnsi="Times New Roman" w:cs="Times New Roman"/>
          <w:sz w:val="28"/>
          <w:szCs w:val="28"/>
          <w:lang w:eastAsia="ru-RU"/>
        </w:rPr>
        <w:t>Ти йдеш до класу з подругою, і вона каже: «Поспіши, копушо, бо запізнимось!»</w:t>
      </w:r>
    </w:p>
    <w:p w:rsidR="008959C2" w:rsidRPr="008959C2" w:rsidRDefault="008959C2" w:rsidP="00167A54">
      <w:pPr>
        <w:numPr>
          <w:ilvl w:val="0"/>
          <w:numId w:val="34"/>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8959C2">
        <w:rPr>
          <w:rFonts w:ascii="Times New Roman" w:eastAsia="Times New Roman" w:hAnsi="Times New Roman" w:cs="Times New Roman"/>
          <w:sz w:val="28"/>
          <w:szCs w:val="28"/>
          <w:lang w:eastAsia="ru-RU"/>
        </w:rPr>
        <w:t>Однокласник, дивлячись на твої штани, каже: «Де ти їх знайшла, на звалищі?». І так кожного дня.</w:t>
      </w:r>
    </w:p>
    <w:p w:rsidR="008959C2" w:rsidRPr="008959C2" w:rsidRDefault="008959C2" w:rsidP="00167A54">
      <w:pPr>
        <w:numPr>
          <w:ilvl w:val="0"/>
          <w:numId w:val="34"/>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8959C2">
        <w:rPr>
          <w:rFonts w:ascii="Times New Roman" w:eastAsia="Times New Roman" w:hAnsi="Times New Roman" w:cs="Times New Roman"/>
          <w:sz w:val="28"/>
          <w:szCs w:val="28"/>
          <w:lang w:eastAsia="ru-RU"/>
        </w:rPr>
        <w:t>Ти танцюєш, щоб розсмішити друзів, і вони сміються. Тобі теж весело.</w:t>
      </w:r>
    </w:p>
    <w:p w:rsidR="008959C2" w:rsidRPr="008959C2" w:rsidRDefault="008959C2" w:rsidP="00167A54">
      <w:pPr>
        <w:numPr>
          <w:ilvl w:val="0"/>
          <w:numId w:val="34"/>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8959C2">
        <w:rPr>
          <w:rFonts w:ascii="Times New Roman" w:eastAsia="Times New Roman" w:hAnsi="Times New Roman" w:cs="Times New Roman"/>
          <w:sz w:val="28"/>
          <w:szCs w:val="28"/>
          <w:lang w:eastAsia="ru-RU"/>
        </w:rPr>
        <w:t>Ти обідаєш у шкільній їдальні, і однокласниця каже: «Тобі краще не їсти, товстун». Всі сміються.</w:t>
      </w:r>
    </w:p>
    <w:p w:rsidR="008959C2" w:rsidRPr="008959C2" w:rsidRDefault="008959C2" w:rsidP="00167A54">
      <w:pPr>
        <w:numPr>
          <w:ilvl w:val="0"/>
          <w:numId w:val="34"/>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8959C2">
        <w:rPr>
          <w:rFonts w:ascii="Times New Roman" w:eastAsia="Times New Roman" w:hAnsi="Times New Roman" w:cs="Times New Roman"/>
          <w:sz w:val="28"/>
          <w:szCs w:val="28"/>
          <w:lang w:eastAsia="ru-RU"/>
        </w:rPr>
        <w:t>Ти почала носити окуляри, і однокласник дражнить: «Тепер ти чотириока!». Ти почуваєшся ображеною.</w:t>
      </w:r>
    </w:p>
    <w:p w:rsidR="008959C2" w:rsidRPr="008959C2" w:rsidRDefault="008959C2" w:rsidP="00167A54">
      <w:pPr>
        <w:numPr>
          <w:ilvl w:val="0"/>
          <w:numId w:val="34"/>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8959C2">
        <w:rPr>
          <w:rFonts w:ascii="Times New Roman" w:eastAsia="Times New Roman" w:hAnsi="Times New Roman" w:cs="Times New Roman"/>
          <w:sz w:val="28"/>
          <w:szCs w:val="28"/>
          <w:lang w:eastAsia="ru-RU"/>
        </w:rPr>
        <w:lastRenderedPageBreak/>
        <w:t xml:space="preserve">Інша учениця постійно </w:t>
      </w:r>
      <w:proofErr w:type="gramStart"/>
      <w:r w:rsidRPr="008959C2">
        <w:rPr>
          <w:rFonts w:ascii="Times New Roman" w:eastAsia="Times New Roman" w:hAnsi="Times New Roman" w:cs="Times New Roman"/>
          <w:sz w:val="28"/>
          <w:szCs w:val="28"/>
          <w:lang w:eastAsia="ru-RU"/>
        </w:rPr>
        <w:t>п</w:t>
      </w:r>
      <w:proofErr w:type="gramEnd"/>
      <w:r w:rsidRPr="008959C2">
        <w:rPr>
          <w:rFonts w:ascii="Times New Roman" w:eastAsia="Times New Roman" w:hAnsi="Times New Roman" w:cs="Times New Roman"/>
          <w:sz w:val="28"/>
          <w:szCs w:val="28"/>
          <w:lang w:eastAsia="ru-RU"/>
        </w:rPr>
        <w:t>ідходить до тебе і вимагає зробити щось, що тобі не подобається.</w:t>
      </w:r>
    </w:p>
    <w:p w:rsidR="008959C2" w:rsidRPr="008959C2" w:rsidRDefault="008959C2" w:rsidP="00167A54">
      <w:pPr>
        <w:numPr>
          <w:ilvl w:val="0"/>
          <w:numId w:val="34"/>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8959C2">
        <w:rPr>
          <w:rFonts w:ascii="Times New Roman" w:eastAsia="Times New Roman" w:hAnsi="Times New Roman" w:cs="Times New Roman"/>
          <w:sz w:val="28"/>
          <w:szCs w:val="28"/>
          <w:lang w:eastAsia="ru-RU"/>
        </w:rPr>
        <w:t>Після сварки інший учень вимагає, щоб ти залишився після уроків «розібратися у стосунках».</w:t>
      </w:r>
    </w:p>
    <w:p w:rsidR="008959C2" w:rsidRPr="008959C2" w:rsidRDefault="008959C2" w:rsidP="00167A54">
      <w:pPr>
        <w:numPr>
          <w:ilvl w:val="0"/>
          <w:numId w:val="34"/>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8959C2">
        <w:rPr>
          <w:rFonts w:ascii="Times New Roman" w:eastAsia="Times New Roman" w:hAnsi="Times New Roman" w:cs="Times New Roman"/>
          <w:sz w:val="28"/>
          <w:szCs w:val="28"/>
          <w:lang w:eastAsia="ru-RU"/>
        </w:rPr>
        <w:t>Однокласниця постійно забирає твої речі, і це тебе обурює.</w:t>
      </w:r>
    </w:p>
    <w:p w:rsidR="00BF2D64" w:rsidRDefault="008959C2" w:rsidP="00BF2D64">
      <w:pPr>
        <w:pStyle w:val="a3"/>
        <w:numPr>
          <w:ilvl w:val="0"/>
          <w:numId w:val="18"/>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C70E0F">
        <w:rPr>
          <w:rFonts w:ascii="Times New Roman" w:eastAsia="Times New Roman" w:hAnsi="Times New Roman" w:cs="Times New Roman"/>
          <w:b/>
          <w:sz w:val="28"/>
          <w:szCs w:val="28"/>
          <w:lang w:eastAsia="ru-RU"/>
        </w:rPr>
        <w:t>Перегляд мультфільму «Камінь-ножиці-папір».</w:t>
      </w:r>
    </w:p>
    <w:p w:rsidR="00C70E0F" w:rsidRPr="00BF2D64" w:rsidRDefault="00C70E0F" w:rsidP="00BF2D64">
      <w:pPr>
        <w:pStyle w:val="a3"/>
        <w:spacing w:before="100" w:beforeAutospacing="1" w:after="100" w:afterAutospacing="1" w:line="360" w:lineRule="auto"/>
        <w:jc w:val="both"/>
        <w:rPr>
          <w:rFonts w:ascii="Times New Roman" w:eastAsia="Times New Roman" w:hAnsi="Times New Roman" w:cs="Times New Roman"/>
          <w:sz w:val="28"/>
          <w:szCs w:val="28"/>
          <w:lang w:eastAsia="ru-RU"/>
        </w:rPr>
      </w:pPr>
      <w:r w:rsidRPr="00BF2D64">
        <w:rPr>
          <w:rFonts w:ascii="Times New Roman" w:eastAsia="Times New Roman" w:hAnsi="Times New Roman" w:cs="Times New Roman"/>
          <w:b/>
          <w:sz w:val="28"/>
          <w:szCs w:val="28"/>
          <w:lang w:eastAsia="ru-RU"/>
        </w:rPr>
        <w:tab/>
      </w:r>
      <w:r w:rsidR="008959C2" w:rsidRPr="00BF2D64">
        <w:rPr>
          <w:rFonts w:ascii="Times New Roman" w:eastAsia="Times New Roman" w:hAnsi="Times New Roman" w:cs="Times New Roman"/>
          <w:b/>
          <w:sz w:val="28"/>
          <w:szCs w:val="28"/>
          <w:lang w:eastAsia="ru-RU"/>
        </w:rPr>
        <w:t>Мета:</w:t>
      </w:r>
      <w:r w:rsidR="008959C2" w:rsidRPr="00BF2D64">
        <w:rPr>
          <w:rFonts w:ascii="Times New Roman" w:eastAsia="Times New Roman" w:hAnsi="Times New Roman" w:cs="Times New Roman"/>
          <w:sz w:val="28"/>
          <w:szCs w:val="28"/>
          <w:lang w:eastAsia="ru-RU"/>
        </w:rPr>
        <w:t xml:space="preserve"> розглянути прояви булінгу та його види, формувати поведінку під час булінгу та способи його уникнення (10 хв).</w:t>
      </w:r>
    </w:p>
    <w:p w:rsidR="008959C2" w:rsidRPr="00C70E0F" w:rsidRDefault="008959C2" w:rsidP="00C70E0F">
      <w:pPr>
        <w:pStyle w:val="a3"/>
        <w:spacing w:before="100" w:beforeAutospacing="1" w:after="100" w:afterAutospacing="1" w:line="360" w:lineRule="auto"/>
        <w:ind w:left="0"/>
        <w:jc w:val="both"/>
        <w:rPr>
          <w:rFonts w:ascii="Times New Roman" w:eastAsia="Times New Roman" w:hAnsi="Times New Roman" w:cs="Times New Roman"/>
          <w:sz w:val="28"/>
          <w:szCs w:val="28"/>
          <w:lang w:eastAsia="ru-RU"/>
        </w:rPr>
      </w:pPr>
      <w:r w:rsidRPr="00C70E0F">
        <w:rPr>
          <w:rFonts w:ascii="Times New Roman" w:eastAsia="Times New Roman" w:hAnsi="Times New Roman" w:cs="Times New Roman"/>
          <w:sz w:val="28"/>
          <w:szCs w:val="28"/>
          <w:lang w:eastAsia="ru-RU"/>
        </w:rPr>
        <w:br/>
      </w:r>
      <w:r w:rsidR="00C70E0F">
        <w:rPr>
          <w:rFonts w:ascii="Times New Roman" w:eastAsia="Times New Roman" w:hAnsi="Times New Roman" w:cs="Times New Roman"/>
          <w:b/>
          <w:sz w:val="28"/>
          <w:szCs w:val="28"/>
          <w:lang w:eastAsia="ru-RU"/>
        </w:rPr>
        <w:tab/>
      </w:r>
      <w:r w:rsidRPr="00C70E0F">
        <w:rPr>
          <w:rFonts w:ascii="Times New Roman" w:eastAsia="Times New Roman" w:hAnsi="Times New Roman" w:cs="Times New Roman"/>
          <w:b/>
          <w:sz w:val="28"/>
          <w:szCs w:val="28"/>
          <w:lang w:eastAsia="ru-RU"/>
        </w:rPr>
        <w:t>Обладнання:</w:t>
      </w:r>
      <w:r w:rsidRPr="00C70E0F">
        <w:rPr>
          <w:rFonts w:ascii="Times New Roman" w:eastAsia="Times New Roman" w:hAnsi="Times New Roman" w:cs="Times New Roman"/>
          <w:sz w:val="28"/>
          <w:szCs w:val="28"/>
          <w:lang w:eastAsia="ru-RU"/>
        </w:rPr>
        <w:t xml:space="preserve"> ноутбук, мультимедійний проектор.</w:t>
      </w:r>
      <w:r w:rsidRPr="00C70E0F">
        <w:rPr>
          <w:rFonts w:ascii="Times New Roman" w:eastAsia="Times New Roman" w:hAnsi="Times New Roman" w:cs="Times New Roman"/>
          <w:sz w:val="28"/>
          <w:szCs w:val="28"/>
          <w:lang w:eastAsia="ru-RU"/>
        </w:rPr>
        <w:br/>
        <w:t>Після перегляду мультфільму «Камінь-ножиці-папір» обговоримо:</w:t>
      </w:r>
    </w:p>
    <w:p w:rsidR="008959C2" w:rsidRPr="008959C2" w:rsidRDefault="008959C2" w:rsidP="00167A54">
      <w:pPr>
        <w:numPr>
          <w:ilvl w:val="0"/>
          <w:numId w:val="36"/>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8959C2">
        <w:rPr>
          <w:rFonts w:ascii="Times New Roman" w:eastAsia="Times New Roman" w:hAnsi="Times New Roman" w:cs="Times New Roman"/>
          <w:sz w:val="28"/>
          <w:szCs w:val="28"/>
          <w:lang w:eastAsia="ru-RU"/>
        </w:rPr>
        <w:t>Як почувався папірець, коли вперше прийшов до школи?</w:t>
      </w:r>
    </w:p>
    <w:p w:rsidR="008959C2" w:rsidRPr="008959C2" w:rsidRDefault="008959C2" w:rsidP="00167A54">
      <w:pPr>
        <w:numPr>
          <w:ilvl w:val="0"/>
          <w:numId w:val="36"/>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8959C2">
        <w:rPr>
          <w:rFonts w:ascii="Times New Roman" w:eastAsia="Times New Roman" w:hAnsi="Times New Roman" w:cs="Times New Roman"/>
          <w:sz w:val="28"/>
          <w:szCs w:val="28"/>
          <w:lang w:eastAsia="ru-RU"/>
        </w:rPr>
        <w:t>Що він відчув, зустрівши інших папірців?</w:t>
      </w:r>
    </w:p>
    <w:p w:rsidR="008959C2" w:rsidRPr="008959C2" w:rsidRDefault="008959C2" w:rsidP="00167A54">
      <w:pPr>
        <w:numPr>
          <w:ilvl w:val="0"/>
          <w:numId w:val="36"/>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8959C2">
        <w:rPr>
          <w:rFonts w:ascii="Times New Roman" w:eastAsia="Times New Roman" w:hAnsi="Times New Roman" w:cs="Times New Roman"/>
          <w:sz w:val="28"/>
          <w:szCs w:val="28"/>
          <w:lang w:eastAsia="ru-RU"/>
        </w:rPr>
        <w:t>Як його зустріли інші папірці?</w:t>
      </w:r>
    </w:p>
    <w:p w:rsidR="008959C2" w:rsidRPr="008959C2" w:rsidRDefault="008959C2" w:rsidP="00167A54">
      <w:pPr>
        <w:numPr>
          <w:ilvl w:val="0"/>
          <w:numId w:val="36"/>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8959C2">
        <w:rPr>
          <w:rFonts w:ascii="Times New Roman" w:eastAsia="Times New Roman" w:hAnsi="Times New Roman" w:cs="Times New Roman"/>
          <w:sz w:val="28"/>
          <w:szCs w:val="28"/>
          <w:lang w:eastAsia="ru-RU"/>
        </w:rPr>
        <w:t>Хто допоміг папірцю?</w:t>
      </w:r>
    </w:p>
    <w:p w:rsidR="008959C2" w:rsidRPr="008959C2" w:rsidRDefault="008959C2" w:rsidP="00167A54">
      <w:pPr>
        <w:numPr>
          <w:ilvl w:val="0"/>
          <w:numId w:val="36"/>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8959C2">
        <w:rPr>
          <w:rFonts w:ascii="Times New Roman" w:eastAsia="Times New Roman" w:hAnsi="Times New Roman" w:cs="Times New Roman"/>
          <w:sz w:val="28"/>
          <w:szCs w:val="28"/>
          <w:lang w:eastAsia="ru-RU"/>
        </w:rPr>
        <w:t>Що зробили ножиці?</w:t>
      </w:r>
    </w:p>
    <w:p w:rsidR="008959C2" w:rsidRPr="008959C2" w:rsidRDefault="008959C2" w:rsidP="00167A54">
      <w:pPr>
        <w:numPr>
          <w:ilvl w:val="0"/>
          <w:numId w:val="36"/>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8959C2">
        <w:rPr>
          <w:rFonts w:ascii="Times New Roman" w:eastAsia="Times New Roman" w:hAnsi="Times New Roman" w:cs="Times New Roman"/>
          <w:sz w:val="28"/>
          <w:szCs w:val="28"/>
          <w:lang w:eastAsia="ru-RU"/>
        </w:rPr>
        <w:t>Як поводилися з камінчиком?</w:t>
      </w:r>
    </w:p>
    <w:p w:rsidR="008959C2" w:rsidRPr="008959C2" w:rsidRDefault="008959C2" w:rsidP="00167A54">
      <w:pPr>
        <w:numPr>
          <w:ilvl w:val="0"/>
          <w:numId w:val="36"/>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8959C2">
        <w:rPr>
          <w:rFonts w:ascii="Times New Roman" w:eastAsia="Times New Roman" w:hAnsi="Times New Roman" w:cs="Times New Roman"/>
          <w:sz w:val="28"/>
          <w:szCs w:val="28"/>
          <w:lang w:eastAsia="ru-RU"/>
        </w:rPr>
        <w:t>Хто допоміг камінчику?</w:t>
      </w:r>
    </w:p>
    <w:p w:rsidR="008959C2" w:rsidRPr="008959C2" w:rsidRDefault="008959C2" w:rsidP="00167A54">
      <w:pPr>
        <w:numPr>
          <w:ilvl w:val="0"/>
          <w:numId w:val="36"/>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8959C2">
        <w:rPr>
          <w:rFonts w:ascii="Times New Roman" w:eastAsia="Times New Roman" w:hAnsi="Times New Roman" w:cs="Times New Roman"/>
          <w:sz w:val="28"/>
          <w:szCs w:val="28"/>
          <w:lang w:eastAsia="ru-RU"/>
        </w:rPr>
        <w:t>Як ви думаєте, що відчував камінчик?</w:t>
      </w:r>
    </w:p>
    <w:p w:rsidR="008959C2" w:rsidRPr="008959C2" w:rsidRDefault="008959C2" w:rsidP="00167A54">
      <w:pPr>
        <w:numPr>
          <w:ilvl w:val="0"/>
          <w:numId w:val="36"/>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8959C2">
        <w:rPr>
          <w:rFonts w:ascii="Times New Roman" w:eastAsia="Times New Roman" w:hAnsi="Times New Roman" w:cs="Times New Roman"/>
          <w:sz w:val="28"/>
          <w:szCs w:val="28"/>
          <w:lang w:eastAsia="ru-RU"/>
        </w:rPr>
        <w:t>Чому важливо захищати та допомагати іншим?</w:t>
      </w:r>
    </w:p>
    <w:p w:rsidR="008959C2" w:rsidRPr="008959C2" w:rsidRDefault="008959C2" w:rsidP="00167A54">
      <w:pPr>
        <w:numPr>
          <w:ilvl w:val="0"/>
          <w:numId w:val="36"/>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8959C2">
        <w:rPr>
          <w:rFonts w:ascii="Times New Roman" w:eastAsia="Times New Roman" w:hAnsi="Times New Roman" w:cs="Times New Roman"/>
          <w:sz w:val="28"/>
          <w:szCs w:val="28"/>
          <w:lang w:eastAsia="ru-RU"/>
        </w:rPr>
        <w:t>Як у цій історії проявляється булінг?</w:t>
      </w:r>
    </w:p>
    <w:p w:rsidR="008959C2" w:rsidRPr="008959C2" w:rsidRDefault="008959C2" w:rsidP="00167A54">
      <w:pPr>
        <w:numPr>
          <w:ilvl w:val="0"/>
          <w:numId w:val="36"/>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8959C2">
        <w:rPr>
          <w:rFonts w:ascii="Times New Roman" w:eastAsia="Times New Roman" w:hAnsi="Times New Roman" w:cs="Times New Roman"/>
          <w:sz w:val="28"/>
          <w:szCs w:val="28"/>
          <w:lang w:eastAsia="ru-RU"/>
        </w:rPr>
        <w:t>Який висновок можна зробити з цієї історії?</w:t>
      </w:r>
    </w:p>
    <w:p w:rsidR="008959C2" w:rsidRPr="008959C2" w:rsidRDefault="008959C2" w:rsidP="00167A54">
      <w:pPr>
        <w:numPr>
          <w:ilvl w:val="0"/>
          <w:numId w:val="36"/>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8959C2">
        <w:rPr>
          <w:rFonts w:ascii="Times New Roman" w:eastAsia="Times New Roman" w:hAnsi="Times New Roman" w:cs="Times New Roman"/>
          <w:sz w:val="28"/>
          <w:szCs w:val="28"/>
          <w:lang w:eastAsia="ru-RU"/>
        </w:rPr>
        <w:t>Підтримка та взаємодія дуже важливі для тих, хто зазнає булінгу. Головне правило – не залишатися байдужим.</w:t>
      </w:r>
    </w:p>
    <w:p w:rsidR="00C70E0F" w:rsidRPr="00C70E0F" w:rsidRDefault="00167A54" w:rsidP="00C70E0F">
      <w:pPr>
        <w:pStyle w:val="a3"/>
        <w:numPr>
          <w:ilvl w:val="0"/>
          <w:numId w:val="18"/>
        </w:numPr>
        <w:spacing w:before="100" w:beforeAutospacing="1" w:after="100" w:afterAutospacing="1" w:line="360" w:lineRule="auto"/>
        <w:jc w:val="both"/>
        <w:rPr>
          <w:rFonts w:ascii="Times New Roman" w:eastAsia="Times New Roman" w:hAnsi="Times New Roman" w:cs="Times New Roman"/>
          <w:b/>
          <w:bCs/>
          <w:sz w:val="28"/>
          <w:szCs w:val="28"/>
          <w:lang w:eastAsia="ru-RU"/>
        </w:rPr>
      </w:pPr>
      <w:r w:rsidRPr="00C70E0F">
        <w:rPr>
          <w:rFonts w:ascii="Times New Roman" w:eastAsia="Times New Roman" w:hAnsi="Times New Roman" w:cs="Times New Roman"/>
          <w:b/>
          <w:bCs/>
          <w:sz w:val="28"/>
          <w:szCs w:val="28"/>
          <w:lang w:eastAsia="ru-RU"/>
        </w:rPr>
        <w:t>Вправа «Рука допомоги»</w:t>
      </w:r>
    </w:p>
    <w:p w:rsidR="00C70E0F" w:rsidRDefault="00C70E0F" w:rsidP="00167A54">
      <w:pPr>
        <w:spacing w:before="100" w:beforeAutospacing="1" w:after="100" w:afterAutospacing="1"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00167A54" w:rsidRPr="00167A54">
        <w:rPr>
          <w:rFonts w:ascii="Times New Roman" w:eastAsia="Times New Roman" w:hAnsi="Times New Roman" w:cs="Times New Roman"/>
          <w:b/>
          <w:bCs/>
          <w:sz w:val="28"/>
          <w:szCs w:val="28"/>
          <w:lang w:eastAsia="ru-RU"/>
        </w:rPr>
        <w:t>Мета:</w:t>
      </w:r>
      <w:r w:rsidR="00167A54" w:rsidRPr="00167A54">
        <w:rPr>
          <w:rFonts w:ascii="Times New Roman" w:eastAsia="Times New Roman" w:hAnsi="Times New Roman" w:cs="Times New Roman"/>
          <w:sz w:val="28"/>
          <w:szCs w:val="28"/>
          <w:lang w:eastAsia="ru-RU"/>
        </w:rPr>
        <w:t xml:space="preserve"> Ознайомити учнів з порадами для тих, хто стикається з булінгом (5 хв).</w:t>
      </w:r>
    </w:p>
    <w:p w:rsidR="00167A54" w:rsidRPr="00167A54" w:rsidRDefault="00C70E0F" w:rsidP="00167A54">
      <w:pPr>
        <w:spacing w:before="100" w:beforeAutospacing="1" w:after="100" w:afterAutospacing="1"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eastAsia="ru-RU"/>
        </w:rPr>
        <w:lastRenderedPageBreak/>
        <w:tab/>
      </w:r>
      <w:r w:rsidR="00167A54" w:rsidRPr="00167A54">
        <w:rPr>
          <w:rFonts w:ascii="Times New Roman" w:eastAsia="Times New Roman" w:hAnsi="Times New Roman" w:cs="Times New Roman"/>
          <w:b/>
          <w:bCs/>
          <w:sz w:val="28"/>
          <w:szCs w:val="28"/>
          <w:lang w:eastAsia="ru-RU"/>
        </w:rPr>
        <w:t>Необхідні матеріали:</w:t>
      </w:r>
      <w:r w:rsidR="00167A54" w:rsidRPr="00167A54">
        <w:rPr>
          <w:rFonts w:ascii="Times New Roman" w:eastAsia="Times New Roman" w:hAnsi="Times New Roman" w:cs="Times New Roman"/>
          <w:sz w:val="28"/>
          <w:szCs w:val="28"/>
          <w:lang w:eastAsia="ru-RU"/>
        </w:rPr>
        <w:t xml:space="preserve"> Заздалегідь підготовлені паперові долоньки.</w:t>
      </w:r>
    </w:p>
    <w:p w:rsidR="00167A54" w:rsidRPr="00167A54" w:rsidRDefault="00167A54" w:rsidP="00167A54">
      <w:pPr>
        <w:numPr>
          <w:ilvl w:val="0"/>
          <w:numId w:val="37"/>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167A54">
        <w:rPr>
          <w:rFonts w:ascii="Times New Roman" w:eastAsia="Times New Roman" w:hAnsi="Times New Roman" w:cs="Times New Roman"/>
          <w:sz w:val="28"/>
          <w:szCs w:val="28"/>
          <w:lang w:eastAsia="ru-RU"/>
        </w:rPr>
        <w:t>Допомогти дитині, яка зазнає булінгу, досить просто: не підтримувати агресора. Якщо ви бачите, як над кимось знущаються, проявіть підтримку і допоможіть вийти з цієї ситуації.</w:t>
      </w:r>
    </w:p>
    <w:p w:rsidR="00167A54" w:rsidRPr="00167A54" w:rsidRDefault="00167A54" w:rsidP="00167A54">
      <w:pPr>
        <w:numPr>
          <w:ilvl w:val="0"/>
          <w:numId w:val="37"/>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167A54">
        <w:rPr>
          <w:rFonts w:ascii="Times New Roman" w:eastAsia="Times New Roman" w:hAnsi="Times New Roman" w:cs="Times New Roman"/>
          <w:sz w:val="28"/>
          <w:szCs w:val="28"/>
          <w:lang w:eastAsia="ru-RU"/>
        </w:rPr>
        <w:t>Зараз ми працюватимемо в групах. Перед Вами лежать долоньки, на яких потрібно записати способи боротьби з булінгом, які ви можете запропонувати.</w:t>
      </w:r>
    </w:p>
    <w:p w:rsidR="00167A54" w:rsidRPr="00167A54" w:rsidRDefault="00167A54" w:rsidP="00167A54">
      <w:pPr>
        <w:numPr>
          <w:ilvl w:val="0"/>
          <w:numId w:val="37"/>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167A54">
        <w:rPr>
          <w:rFonts w:ascii="Times New Roman" w:eastAsia="Times New Roman" w:hAnsi="Times New Roman" w:cs="Times New Roman"/>
          <w:sz w:val="28"/>
          <w:szCs w:val="28"/>
          <w:lang w:eastAsia="ru-RU"/>
        </w:rPr>
        <w:t>Потім обговоримо ваші ідеї. (Вчитель коментує відповіді учнів, розглядає рекомендації для тих, хто страждає від булінгу, а також куди можна звернутися в таких випадках).</w:t>
      </w:r>
    </w:p>
    <w:p w:rsidR="00167A54" w:rsidRPr="00167A54" w:rsidRDefault="00167A54" w:rsidP="00167A54">
      <w:pPr>
        <w:spacing w:before="100" w:beforeAutospacing="1" w:after="100" w:afterAutospacing="1" w:line="360" w:lineRule="auto"/>
        <w:jc w:val="both"/>
        <w:rPr>
          <w:rFonts w:ascii="Times New Roman" w:eastAsia="Times New Roman" w:hAnsi="Times New Roman" w:cs="Times New Roman"/>
          <w:sz w:val="28"/>
          <w:szCs w:val="28"/>
          <w:lang w:eastAsia="ru-RU"/>
        </w:rPr>
      </w:pPr>
      <w:r w:rsidRPr="00167A54">
        <w:rPr>
          <w:rFonts w:ascii="Times New Roman" w:eastAsia="Times New Roman" w:hAnsi="Times New Roman" w:cs="Times New Roman"/>
          <w:b/>
          <w:bCs/>
          <w:sz w:val="28"/>
          <w:szCs w:val="28"/>
          <w:lang w:eastAsia="ru-RU"/>
        </w:rPr>
        <w:t>Рекомендації для тих, хто страждає від булінгу:</w:t>
      </w:r>
    </w:p>
    <w:p w:rsidR="00167A54" w:rsidRPr="00167A54" w:rsidRDefault="00167A54" w:rsidP="00167A54">
      <w:pPr>
        <w:numPr>
          <w:ilvl w:val="0"/>
          <w:numId w:val="38"/>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167A54">
        <w:rPr>
          <w:rFonts w:ascii="Times New Roman" w:eastAsia="Times New Roman" w:hAnsi="Times New Roman" w:cs="Times New Roman"/>
          <w:sz w:val="28"/>
          <w:szCs w:val="28"/>
          <w:lang w:eastAsia="ru-RU"/>
        </w:rPr>
        <w:t>Знайдіть людей, з якими Вам комфортно спілкуватися. Оточуйте себе друзями з подібними інтересами.</w:t>
      </w:r>
    </w:p>
    <w:p w:rsidR="00167A54" w:rsidRPr="00167A54" w:rsidRDefault="00167A54" w:rsidP="00167A54">
      <w:pPr>
        <w:numPr>
          <w:ilvl w:val="0"/>
          <w:numId w:val="38"/>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167A54">
        <w:rPr>
          <w:rFonts w:ascii="Times New Roman" w:eastAsia="Times New Roman" w:hAnsi="Times New Roman" w:cs="Times New Roman"/>
          <w:sz w:val="28"/>
          <w:szCs w:val="28"/>
          <w:lang w:eastAsia="ru-RU"/>
        </w:rPr>
        <w:t>Це не Ваша провина! Є багато причин, чому агресор так чинить, тому не втрачайте віру в себе! Напишіть на аркуші свої найкращі якості і перечитайте їх. Це про вас!</w:t>
      </w:r>
    </w:p>
    <w:p w:rsidR="00167A54" w:rsidRPr="00167A54" w:rsidRDefault="00167A54" w:rsidP="00167A54">
      <w:pPr>
        <w:numPr>
          <w:ilvl w:val="0"/>
          <w:numId w:val="38"/>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167A54">
        <w:rPr>
          <w:rFonts w:ascii="Times New Roman" w:eastAsia="Times New Roman" w:hAnsi="Times New Roman" w:cs="Times New Roman"/>
          <w:sz w:val="28"/>
          <w:szCs w:val="28"/>
          <w:lang w:eastAsia="ru-RU"/>
        </w:rPr>
        <w:t>Зверніться за допомогою до дорослих, яким довіряєте. Поговоріть про це з братом, сестрою чи близькими. Зателефонуйте на Національну дитячу «гарячу лінію» за номером 0-800-500-225 (безкоштовно зі стаціонарних) або 116 111 (безкоштовно з мобільних). Вас вислухають!</w:t>
      </w:r>
    </w:p>
    <w:p w:rsidR="00167A54" w:rsidRPr="00167A54" w:rsidRDefault="00167A54" w:rsidP="00167A54">
      <w:pPr>
        <w:spacing w:before="100" w:beforeAutospacing="1" w:after="100" w:afterAutospacing="1" w:line="360" w:lineRule="auto"/>
        <w:jc w:val="both"/>
        <w:rPr>
          <w:rFonts w:ascii="Times New Roman" w:eastAsia="Times New Roman" w:hAnsi="Times New Roman" w:cs="Times New Roman"/>
          <w:sz w:val="28"/>
          <w:szCs w:val="28"/>
          <w:lang w:eastAsia="ru-RU"/>
        </w:rPr>
      </w:pPr>
      <w:r w:rsidRPr="00167A54">
        <w:rPr>
          <w:rFonts w:ascii="Times New Roman" w:eastAsia="Times New Roman" w:hAnsi="Times New Roman" w:cs="Times New Roman"/>
          <w:sz w:val="28"/>
          <w:szCs w:val="28"/>
          <w:lang w:eastAsia="ru-RU"/>
        </w:rPr>
        <w:t>Ви можете звернутися за допомогою до:</w:t>
      </w:r>
    </w:p>
    <w:p w:rsidR="00167A54" w:rsidRPr="00167A54" w:rsidRDefault="00167A54" w:rsidP="00167A54">
      <w:pPr>
        <w:numPr>
          <w:ilvl w:val="0"/>
          <w:numId w:val="39"/>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167A54">
        <w:rPr>
          <w:rFonts w:ascii="Times New Roman" w:eastAsia="Times New Roman" w:hAnsi="Times New Roman" w:cs="Times New Roman"/>
          <w:sz w:val="28"/>
          <w:szCs w:val="28"/>
          <w:lang w:eastAsia="ru-RU"/>
        </w:rPr>
        <w:t xml:space="preserve">Служби </w:t>
      </w:r>
      <w:proofErr w:type="gramStart"/>
      <w:r w:rsidRPr="00167A54">
        <w:rPr>
          <w:rFonts w:ascii="Times New Roman" w:eastAsia="Times New Roman" w:hAnsi="Times New Roman" w:cs="Times New Roman"/>
          <w:sz w:val="28"/>
          <w:szCs w:val="28"/>
          <w:lang w:eastAsia="ru-RU"/>
        </w:rPr>
        <w:t>у</w:t>
      </w:r>
      <w:proofErr w:type="gramEnd"/>
      <w:r w:rsidRPr="00167A54">
        <w:rPr>
          <w:rFonts w:ascii="Times New Roman" w:eastAsia="Times New Roman" w:hAnsi="Times New Roman" w:cs="Times New Roman"/>
          <w:sz w:val="28"/>
          <w:szCs w:val="28"/>
          <w:lang w:eastAsia="ru-RU"/>
        </w:rPr>
        <w:t xml:space="preserve"> справах дітей.</w:t>
      </w:r>
    </w:p>
    <w:p w:rsidR="00167A54" w:rsidRPr="00167A54" w:rsidRDefault="00167A54" w:rsidP="00167A54">
      <w:pPr>
        <w:numPr>
          <w:ilvl w:val="0"/>
          <w:numId w:val="39"/>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167A54">
        <w:rPr>
          <w:rFonts w:ascii="Times New Roman" w:eastAsia="Times New Roman" w:hAnsi="Times New Roman" w:cs="Times New Roman"/>
          <w:sz w:val="28"/>
          <w:szCs w:val="28"/>
          <w:lang w:eastAsia="ru-RU"/>
        </w:rPr>
        <w:t>Центру соціальних служб для сім’ї, дітей та молоді.</w:t>
      </w:r>
    </w:p>
    <w:p w:rsidR="00167A54" w:rsidRPr="00167A54" w:rsidRDefault="00167A54" w:rsidP="00167A54">
      <w:pPr>
        <w:numPr>
          <w:ilvl w:val="0"/>
          <w:numId w:val="39"/>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167A54">
        <w:rPr>
          <w:rFonts w:ascii="Times New Roman" w:eastAsia="Times New Roman" w:hAnsi="Times New Roman" w:cs="Times New Roman"/>
          <w:sz w:val="28"/>
          <w:szCs w:val="28"/>
          <w:lang w:eastAsia="ru-RU"/>
        </w:rPr>
        <w:t>Громадських організацій, які дбають про права дітей.</w:t>
      </w:r>
    </w:p>
    <w:p w:rsidR="00167A54" w:rsidRPr="00167A54" w:rsidRDefault="00167A54" w:rsidP="00167A54">
      <w:pPr>
        <w:numPr>
          <w:ilvl w:val="0"/>
          <w:numId w:val="39"/>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167A54">
        <w:rPr>
          <w:rFonts w:ascii="Times New Roman" w:eastAsia="Times New Roman" w:hAnsi="Times New Roman" w:cs="Times New Roman"/>
          <w:sz w:val="28"/>
          <w:szCs w:val="28"/>
          <w:lang w:eastAsia="ru-RU"/>
        </w:rPr>
        <w:t>Поліції (номер «102»).</w:t>
      </w:r>
    </w:p>
    <w:p w:rsidR="00167A54" w:rsidRPr="00167A54" w:rsidRDefault="00167A54" w:rsidP="00167A54">
      <w:pPr>
        <w:numPr>
          <w:ilvl w:val="0"/>
          <w:numId w:val="39"/>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167A54">
        <w:rPr>
          <w:rFonts w:ascii="Times New Roman" w:eastAsia="Times New Roman" w:hAnsi="Times New Roman" w:cs="Times New Roman"/>
          <w:sz w:val="28"/>
          <w:szCs w:val="28"/>
          <w:lang w:eastAsia="ru-RU"/>
        </w:rPr>
        <w:t>Дільничного офіцера поліції.</w:t>
      </w:r>
    </w:p>
    <w:p w:rsidR="00167A54" w:rsidRPr="00167A54" w:rsidRDefault="00167A54" w:rsidP="00167A54">
      <w:pPr>
        <w:numPr>
          <w:ilvl w:val="0"/>
          <w:numId w:val="39"/>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167A54">
        <w:rPr>
          <w:rFonts w:ascii="Times New Roman" w:eastAsia="Times New Roman" w:hAnsi="Times New Roman" w:cs="Times New Roman"/>
          <w:sz w:val="28"/>
          <w:szCs w:val="28"/>
          <w:lang w:eastAsia="ru-RU"/>
        </w:rPr>
        <w:t>Шкільного офіцера поліції.</w:t>
      </w:r>
    </w:p>
    <w:p w:rsidR="00167A54" w:rsidRPr="00167A54" w:rsidRDefault="00167A54" w:rsidP="00167A54">
      <w:pPr>
        <w:numPr>
          <w:ilvl w:val="0"/>
          <w:numId w:val="39"/>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167A54">
        <w:rPr>
          <w:rFonts w:ascii="Times New Roman" w:eastAsia="Times New Roman" w:hAnsi="Times New Roman" w:cs="Times New Roman"/>
          <w:sz w:val="28"/>
          <w:szCs w:val="28"/>
          <w:lang w:eastAsia="ru-RU"/>
        </w:rPr>
        <w:lastRenderedPageBreak/>
        <w:t>Працівників ювенальної превенції.</w:t>
      </w:r>
    </w:p>
    <w:p w:rsidR="00167A54" w:rsidRPr="00167A54" w:rsidRDefault="00167A54" w:rsidP="00167A54">
      <w:pPr>
        <w:numPr>
          <w:ilvl w:val="0"/>
          <w:numId w:val="39"/>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167A54">
        <w:rPr>
          <w:rFonts w:ascii="Times New Roman" w:eastAsia="Times New Roman" w:hAnsi="Times New Roman" w:cs="Times New Roman"/>
          <w:sz w:val="28"/>
          <w:szCs w:val="28"/>
          <w:lang w:eastAsia="ru-RU"/>
        </w:rPr>
        <w:t>Медичного закладу чи медичного працівника.</w:t>
      </w:r>
    </w:p>
    <w:p w:rsidR="00C70E0F" w:rsidRPr="00C70E0F" w:rsidRDefault="00167A54" w:rsidP="00C70E0F">
      <w:pPr>
        <w:pStyle w:val="a3"/>
        <w:numPr>
          <w:ilvl w:val="0"/>
          <w:numId w:val="18"/>
        </w:numPr>
        <w:spacing w:before="100" w:beforeAutospacing="1" w:after="100" w:afterAutospacing="1" w:line="360" w:lineRule="auto"/>
        <w:jc w:val="both"/>
        <w:rPr>
          <w:rFonts w:ascii="Times New Roman" w:eastAsia="Times New Roman" w:hAnsi="Times New Roman" w:cs="Times New Roman"/>
          <w:b/>
          <w:bCs/>
          <w:sz w:val="28"/>
          <w:szCs w:val="28"/>
          <w:lang w:eastAsia="ru-RU"/>
        </w:rPr>
      </w:pPr>
      <w:r w:rsidRPr="00C70E0F">
        <w:rPr>
          <w:rFonts w:ascii="Times New Roman" w:eastAsia="Times New Roman" w:hAnsi="Times New Roman" w:cs="Times New Roman"/>
          <w:b/>
          <w:bCs/>
          <w:sz w:val="28"/>
          <w:szCs w:val="28"/>
          <w:lang w:eastAsia="ru-RU"/>
        </w:rPr>
        <w:t>Заключна вправа «Відкриваємо серце одне одному»</w:t>
      </w:r>
    </w:p>
    <w:p w:rsidR="00C70E0F" w:rsidRDefault="00167A54" w:rsidP="00C70E0F">
      <w:pPr>
        <w:pStyle w:val="a3"/>
        <w:spacing w:before="100" w:beforeAutospacing="1" w:after="100" w:afterAutospacing="1" w:line="360" w:lineRule="auto"/>
        <w:ind w:left="0"/>
        <w:jc w:val="both"/>
        <w:rPr>
          <w:rFonts w:ascii="Times New Roman" w:eastAsia="Times New Roman" w:hAnsi="Times New Roman" w:cs="Times New Roman"/>
          <w:sz w:val="28"/>
          <w:szCs w:val="28"/>
          <w:lang w:eastAsia="ru-RU"/>
        </w:rPr>
      </w:pPr>
      <w:r w:rsidRPr="00C70E0F">
        <w:rPr>
          <w:rFonts w:ascii="Times New Roman" w:eastAsia="Times New Roman" w:hAnsi="Times New Roman" w:cs="Times New Roman"/>
          <w:sz w:val="28"/>
          <w:szCs w:val="28"/>
          <w:lang w:eastAsia="ru-RU"/>
        </w:rPr>
        <w:br/>
      </w:r>
      <w:r w:rsidR="00C70E0F">
        <w:rPr>
          <w:rFonts w:ascii="Times New Roman" w:eastAsia="Times New Roman" w:hAnsi="Times New Roman" w:cs="Times New Roman"/>
          <w:b/>
          <w:bCs/>
          <w:sz w:val="28"/>
          <w:szCs w:val="28"/>
          <w:lang w:eastAsia="ru-RU"/>
        </w:rPr>
        <w:tab/>
      </w:r>
      <w:r w:rsidRPr="00C70E0F">
        <w:rPr>
          <w:rFonts w:ascii="Times New Roman" w:eastAsia="Times New Roman" w:hAnsi="Times New Roman" w:cs="Times New Roman"/>
          <w:b/>
          <w:bCs/>
          <w:sz w:val="28"/>
          <w:szCs w:val="28"/>
          <w:lang w:eastAsia="ru-RU"/>
        </w:rPr>
        <w:t>Мета:</w:t>
      </w:r>
      <w:r w:rsidRPr="00C70E0F">
        <w:rPr>
          <w:rFonts w:ascii="Times New Roman" w:eastAsia="Times New Roman" w:hAnsi="Times New Roman" w:cs="Times New Roman"/>
          <w:sz w:val="28"/>
          <w:szCs w:val="28"/>
          <w:lang w:eastAsia="ru-RU"/>
        </w:rPr>
        <w:t xml:space="preserve"> Підбити підсумки заняття, обмінятись враженнями та створити позитивний настрій (7 хв).</w:t>
      </w:r>
    </w:p>
    <w:p w:rsidR="00167A54" w:rsidRPr="00C70E0F" w:rsidRDefault="00C70E0F" w:rsidP="00C70E0F">
      <w:pPr>
        <w:pStyle w:val="a3"/>
        <w:spacing w:before="100" w:beforeAutospacing="1" w:after="100" w:afterAutospacing="1" w:line="360" w:lineRule="auto"/>
        <w:ind w:left="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00167A54" w:rsidRPr="00C70E0F">
        <w:rPr>
          <w:rFonts w:ascii="Times New Roman" w:eastAsia="Times New Roman" w:hAnsi="Times New Roman" w:cs="Times New Roman"/>
          <w:b/>
          <w:bCs/>
          <w:sz w:val="28"/>
          <w:szCs w:val="28"/>
          <w:lang w:eastAsia="ru-RU"/>
        </w:rPr>
        <w:t>Необхідні матеріали:</w:t>
      </w:r>
      <w:r w:rsidR="00167A54" w:rsidRPr="00C70E0F">
        <w:rPr>
          <w:rFonts w:ascii="Times New Roman" w:eastAsia="Times New Roman" w:hAnsi="Times New Roman" w:cs="Times New Roman"/>
          <w:sz w:val="28"/>
          <w:szCs w:val="28"/>
          <w:lang w:eastAsia="ru-RU"/>
        </w:rPr>
        <w:t xml:space="preserve"> Вирізані серця з паперу, капелюх.</w:t>
      </w:r>
    </w:p>
    <w:p w:rsidR="00167A54" w:rsidRPr="00167A54" w:rsidRDefault="00167A54" w:rsidP="00167A54">
      <w:pPr>
        <w:numPr>
          <w:ilvl w:val="0"/>
          <w:numId w:val="40"/>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167A54">
        <w:rPr>
          <w:rFonts w:ascii="Times New Roman" w:eastAsia="Times New Roman" w:hAnsi="Times New Roman" w:cs="Times New Roman"/>
          <w:sz w:val="28"/>
          <w:szCs w:val="28"/>
          <w:lang w:eastAsia="ru-RU"/>
        </w:rPr>
        <w:t>У кожного з Вас буде сердечко, на якому потрібно написати своє ім’я та позитивну рису свого характеру. Потім складаємо серця в капелюх. По черзі дістаємо серця з капелюха, зачитуємо та віддаємо їх господарю.</w:t>
      </w:r>
    </w:p>
    <w:p w:rsidR="00167A54" w:rsidRPr="00167A54" w:rsidRDefault="00C70E0F" w:rsidP="00167A54">
      <w:pPr>
        <w:spacing w:before="100" w:beforeAutospacing="1" w:after="100" w:afterAutospacing="1"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00167A54" w:rsidRPr="00167A54">
        <w:rPr>
          <w:rFonts w:ascii="Times New Roman" w:eastAsia="Times New Roman" w:hAnsi="Times New Roman" w:cs="Times New Roman"/>
          <w:sz w:val="28"/>
          <w:szCs w:val="28"/>
          <w:lang w:eastAsia="ru-RU"/>
        </w:rPr>
        <w:t>Важливо зазначити, що в закладах загальної середньої освіти необхідно впроваджувати заходи, які залучають учителів, батьків і соціальних педагогів. Такі заходи можуть включати:</w:t>
      </w:r>
    </w:p>
    <w:p w:rsidR="00167A54" w:rsidRPr="00167A54" w:rsidRDefault="00167A54" w:rsidP="00167A54">
      <w:pPr>
        <w:numPr>
          <w:ilvl w:val="0"/>
          <w:numId w:val="41"/>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167A54">
        <w:rPr>
          <w:rFonts w:ascii="Times New Roman" w:eastAsia="Times New Roman" w:hAnsi="Times New Roman" w:cs="Times New Roman"/>
          <w:sz w:val="28"/>
          <w:szCs w:val="28"/>
          <w:lang w:eastAsia="ru-RU"/>
        </w:rPr>
        <w:t>Інформаційні кампанії (рекламні акції, бесіди про ефективну взаємодію з дітьми).</w:t>
      </w:r>
    </w:p>
    <w:p w:rsidR="00167A54" w:rsidRPr="00167A54" w:rsidRDefault="00167A54" w:rsidP="00167A54">
      <w:pPr>
        <w:numPr>
          <w:ilvl w:val="0"/>
          <w:numId w:val="41"/>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167A54">
        <w:rPr>
          <w:rFonts w:ascii="Times New Roman" w:eastAsia="Times New Roman" w:hAnsi="Times New Roman" w:cs="Times New Roman"/>
          <w:sz w:val="28"/>
          <w:szCs w:val="28"/>
          <w:lang w:eastAsia="ru-RU"/>
        </w:rPr>
        <w:t>Освітні події для педагогів (вебінари «Наслідки прояву булінгу», «Соціально-психологічні причини цькування в школі»).</w:t>
      </w:r>
    </w:p>
    <w:p w:rsidR="00167A54" w:rsidRPr="00167A54" w:rsidRDefault="00167A54" w:rsidP="00167A54">
      <w:pPr>
        <w:numPr>
          <w:ilvl w:val="0"/>
          <w:numId w:val="41"/>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167A54">
        <w:rPr>
          <w:rFonts w:ascii="Times New Roman" w:eastAsia="Times New Roman" w:hAnsi="Times New Roman" w:cs="Times New Roman"/>
          <w:sz w:val="28"/>
          <w:szCs w:val="28"/>
          <w:lang w:eastAsia="ru-RU"/>
        </w:rPr>
        <w:t>Тренінги для батьків («Життя без цькування», «Життя без насильства»).</w:t>
      </w:r>
    </w:p>
    <w:p w:rsidR="00167A54" w:rsidRPr="00167A54" w:rsidRDefault="00167A54" w:rsidP="00167A54">
      <w:pPr>
        <w:numPr>
          <w:ilvl w:val="0"/>
          <w:numId w:val="41"/>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167A54">
        <w:rPr>
          <w:rFonts w:ascii="Times New Roman" w:eastAsia="Times New Roman" w:hAnsi="Times New Roman" w:cs="Times New Roman"/>
          <w:sz w:val="28"/>
          <w:szCs w:val="28"/>
          <w:lang w:eastAsia="ru-RU"/>
        </w:rPr>
        <w:t>Інтерактивні заходи для дітей (семінари «Профілактика булінгу в школі», соціально-психологічні вистави).</w:t>
      </w:r>
    </w:p>
    <w:p w:rsidR="00167A54" w:rsidRPr="00167A54" w:rsidRDefault="00167A54" w:rsidP="00167A54">
      <w:pPr>
        <w:numPr>
          <w:ilvl w:val="0"/>
          <w:numId w:val="41"/>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167A54">
        <w:rPr>
          <w:rFonts w:ascii="Times New Roman" w:eastAsia="Times New Roman" w:hAnsi="Times New Roman" w:cs="Times New Roman"/>
          <w:sz w:val="28"/>
          <w:szCs w:val="28"/>
          <w:lang w:eastAsia="ru-RU"/>
        </w:rPr>
        <w:t>Рольові ігри для дітей («Судове засідання», «Павутина», «Зіпсований телефон»).</w:t>
      </w:r>
    </w:p>
    <w:p w:rsidR="00167A54" w:rsidRPr="00167A54" w:rsidRDefault="00167A54" w:rsidP="00167A54">
      <w:pPr>
        <w:numPr>
          <w:ilvl w:val="0"/>
          <w:numId w:val="41"/>
        </w:numPr>
        <w:spacing w:before="100" w:beforeAutospacing="1" w:after="100" w:afterAutospacing="1" w:line="360" w:lineRule="auto"/>
        <w:jc w:val="both"/>
        <w:rPr>
          <w:rFonts w:ascii="Times New Roman" w:eastAsia="Times New Roman" w:hAnsi="Times New Roman" w:cs="Times New Roman"/>
          <w:sz w:val="28"/>
          <w:szCs w:val="28"/>
          <w:lang w:eastAsia="ru-RU"/>
        </w:rPr>
      </w:pPr>
      <w:r w:rsidRPr="00167A54">
        <w:rPr>
          <w:rFonts w:ascii="Times New Roman" w:eastAsia="Times New Roman" w:hAnsi="Times New Roman" w:cs="Times New Roman"/>
          <w:sz w:val="28"/>
          <w:szCs w:val="28"/>
          <w:lang w:eastAsia="ru-RU"/>
        </w:rPr>
        <w:t>Творчі конкурси (малюнки на тему «Стоп, булінг!»).</w:t>
      </w:r>
    </w:p>
    <w:p w:rsidR="00167A54" w:rsidRPr="00167A54" w:rsidRDefault="00167A54" w:rsidP="00BF2D64">
      <w:pPr>
        <w:numPr>
          <w:ilvl w:val="0"/>
          <w:numId w:val="41"/>
        </w:numPr>
        <w:spacing w:after="100" w:afterAutospacing="1" w:line="360" w:lineRule="auto"/>
        <w:jc w:val="both"/>
        <w:rPr>
          <w:rFonts w:ascii="Times New Roman" w:eastAsia="Times New Roman" w:hAnsi="Times New Roman" w:cs="Times New Roman"/>
          <w:sz w:val="28"/>
          <w:szCs w:val="28"/>
          <w:lang w:eastAsia="ru-RU"/>
        </w:rPr>
      </w:pPr>
      <w:r w:rsidRPr="00167A54">
        <w:rPr>
          <w:rFonts w:ascii="Times New Roman" w:eastAsia="Times New Roman" w:hAnsi="Times New Roman" w:cs="Times New Roman"/>
          <w:sz w:val="28"/>
          <w:szCs w:val="28"/>
          <w:lang w:eastAsia="ru-RU"/>
        </w:rPr>
        <w:t>Обговорення та партнерство (круглі столи з педагогами, психологами й батьками).</w:t>
      </w:r>
    </w:p>
    <w:p w:rsidR="00167A54" w:rsidRPr="00167A54" w:rsidRDefault="00C70E0F" w:rsidP="00BF2D64">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ab/>
      </w:r>
      <w:r w:rsidR="00167A54" w:rsidRPr="00167A54">
        <w:rPr>
          <w:rFonts w:ascii="Times New Roman" w:eastAsia="Times New Roman" w:hAnsi="Times New Roman" w:cs="Times New Roman"/>
          <w:sz w:val="28"/>
          <w:szCs w:val="28"/>
          <w:lang w:eastAsia="ru-RU"/>
        </w:rPr>
        <w:t>Агресивна поведінка дітей часто є наслідком негативного впливу сім’ї, тому заходи з протидії булінгу мають бути орієнтовані на дітей, педагогів, родину та інші соціальні інституції, з якими діти взаємодіють.</w:t>
      </w:r>
    </w:p>
    <w:p w:rsidR="00167A54" w:rsidRPr="00167A54" w:rsidRDefault="00C70E0F" w:rsidP="00167A54">
      <w:pPr>
        <w:spacing w:before="100" w:beforeAutospacing="1" w:after="100" w:afterAutospacing="1" w:line="360" w:lineRule="auto"/>
        <w:jc w:val="both"/>
        <w:rPr>
          <w:rFonts w:ascii="Times New Roman" w:eastAsia="Times New Roman" w:hAnsi="Times New Roman" w:cs="Times New Roman"/>
          <w:lang w:eastAsia="ru-RU"/>
        </w:rPr>
      </w:pPr>
      <w:r>
        <w:rPr>
          <w:rFonts w:ascii="Times New Roman" w:eastAsia="Times New Roman" w:hAnsi="Times New Roman" w:cs="Times New Roman"/>
          <w:sz w:val="28"/>
          <w:szCs w:val="28"/>
          <w:lang w:eastAsia="ru-RU"/>
        </w:rPr>
        <w:tab/>
      </w:r>
      <w:r w:rsidR="00167A54" w:rsidRPr="00167A54">
        <w:rPr>
          <w:rFonts w:ascii="Times New Roman" w:eastAsia="Times New Roman" w:hAnsi="Times New Roman" w:cs="Times New Roman"/>
          <w:sz w:val="28"/>
          <w:szCs w:val="28"/>
          <w:lang w:eastAsia="ru-RU"/>
        </w:rPr>
        <w:t>Отже, ці форми роботи є ефективними для профілактики булінгу в школах. Вони сприяють усвідомленню дітьми важливості поваги та толерантності, а також формують позитивний освітній простір.</w:t>
      </w:r>
    </w:p>
    <w:p w:rsidR="002B0C17" w:rsidRDefault="002B0C17" w:rsidP="009C7D12">
      <w:pPr>
        <w:spacing w:line="360" w:lineRule="auto"/>
        <w:ind w:firstLine="709"/>
        <w:jc w:val="both"/>
        <w:rPr>
          <w:rFonts w:ascii="Times New Roman" w:hAnsi="Times New Roman" w:cs="Times New Roman"/>
          <w:sz w:val="28"/>
          <w:szCs w:val="28"/>
        </w:rPr>
      </w:pPr>
    </w:p>
    <w:p w:rsidR="00BF2D64" w:rsidRDefault="002B0C17" w:rsidP="00BF2D64">
      <w:pPr>
        <w:spacing w:line="360" w:lineRule="auto"/>
        <w:ind w:firstLine="709"/>
        <w:jc w:val="center"/>
        <w:rPr>
          <w:rFonts w:ascii="Times New Roman" w:hAnsi="Times New Roman" w:cs="Times New Roman"/>
          <w:b/>
          <w:bCs/>
          <w:sz w:val="28"/>
          <w:szCs w:val="28"/>
          <w:lang w:val="uk-UA"/>
        </w:rPr>
      </w:pPr>
      <w:r w:rsidRPr="003B673C">
        <w:rPr>
          <w:rFonts w:ascii="Times New Roman" w:hAnsi="Times New Roman" w:cs="Times New Roman"/>
          <w:b/>
          <w:bCs/>
          <w:sz w:val="28"/>
          <w:szCs w:val="28"/>
          <w:lang w:val="uk-UA"/>
        </w:rPr>
        <w:t>Висновки до розділу 3</w:t>
      </w:r>
    </w:p>
    <w:p w:rsidR="00CE253A" w:rsidRPr="00BF2D64" w:rsidRDefault="00CE253A" w:rsidP="00BF2D64">
      <w:pPr>
        <w:spacing w:line="360" w:lineRule="auto"/>
        <w:ind w:firstLine="709"/>
        <w:jc w:val="center"/>
        <w:rPr>
          <w:rFonts w:ascii="Times New Roman" w:hAnsi="Times New Roman" w:cs="Times New Roman"/>
          <w:b/>
          <w:bCs/>
          <w:sz w:val="28"/>
          <w:szCs w:val="28"/>
          <w:lang w:val="uk-UA"/>
        </w:rPr>
      </w:pPr>
      <w:r w:rsidRPr="003B673C">
        <w:rPr>
          <w:rFonts w:ascii="Times New Roman" w:hAnsi="Times New Roman" w:cs="Times New Roman"/>
          <w:sz w:val="28"/>
          <w:szCs w:val="28"/>
          <w:lang w:val="uk-UA"/>
        </w:rPr>
        <w:t>Ефективна профілактика та подолання кібербулінгу потребує системного підходу, що спирається на міжнародний досвід та враховує специфіку освітнього середовища. Ключовими факторами успіху є залучення всіх учасників освітнього процесу — учнів, батьків, вчителів та громади. Особливо важливо створити багаторівневу програму, яка охоплює загальношкільний, класний та індивідуальний рівні. Акцент робиться на підвищенні цифрової грамотності учнів і батьків, формуванні у дітей навичок безпечної поведінки онлайн та розвитку критичного мислення.</w:t>
      </w:r>
    </w:p>
    <w:p w:rsidR="00CE253A" w:rsidRPr="003B673C" w:rsidRDefault="00CE253A" w:rsidP="00CE253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Роль психолога є критичною у створенні безпечного середовища, організації профілактичних заходів і реагуванні на випадки кібербулінгу. Його завдання включають організацію тренінгів для педагогів, співпрацю з батьками та індивідуальну допомогу постраждалим дітям та булерам. Психолог підтримує шкільну політику, допомагає розробляти та впроваджувати спільні правила взаємодії учнів у класі та підтримує створення безпечного онлайн-простору.</w:t>
      </w:r>
    </w:p>
    <w:p w:rsidR="00CE253A" w:rsidRPr="003B673C" w:rsidRDefault="00CE253A" w:rsidP="00CE253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Доведено, що боротьба з кібербулінгом є ефективнішою за умови залучення батьків. Інформування батьків щодо небезпеки булінгу, цифрових ризиків та можливостей онлайн-безпеки підвищує рівень контролю та підтримки дітей у сімейному середовищі. Колаборація між школою та позашкільним середовищем дозволяє забезпечити більш цілісну підтримку учнів і підвищити рівень психологічної безпеки.</w:t>
      </w:r>
    </w:p>
    <w:p w:rsidR="002B0C17" w:rsidRPr="003B673C" w:rsidRDefault="00CE253A" w:rsidP="00CE253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lastRenderedPageBreak/>
        <w:t>Загалом, для запобігання кібербулінгу необхідно організувати просвітницьку діяльність, упроваджувати правила взаємодії, підтримувати соціально-психологічний клімат у класі та забезпечувати індивідуальну допомогу постраждалим. Впровадження системи швидкого інформування про випадки булінгу дозволяє оперативно реагувати та захищати учнів від психологічного насильства. Ефективність профілактичних програм зростає завдяки регулярному моніторингу та оцінюванню результатів їх впровадження.</w:t>
      </w:r>
    </w:p>
    <w:p w:rsidR="002B0C17" w:rsidRPr="003B673C" w:rsidRDefault="002B0C17">
      <w:pPr>
        <w:rPr>
          <w:rFonts w:ascii="Times New Roman" w:hAnsi="Times New Roman" w:cs="Times New Roman"/>
          <w:sz w:val="28"/>
          <w:szCs w:val="28"/>
          <w:lang w:val="uk-UA"/>
        </w:rPr>
      </w:pPr>
      <w:r w:rsidRPr="003B673C">
        <w:rPr>
          <w:rFonts w:ascii="Times New Roman" w:hAnsi="Times New Roman" w:cs="Times New Roman"/>
          <w:sz w:val="28"/>
          <w:szCs w:val="28"/>
          <w:lang w:val="uk-UA"/>
        </w:rPr>
        <w:br w:type="page"/>
      </w:r>
    </w:p>
    <w:p w:rsidR="00475FB1" w:rsidRPr="003B673C" w:rsidRDefault="002B0C17" w:rsidP="002B0C17">
      <w:pPr>
        <w:spacing w:line="360" w:lineRule="auto"/>
        <w:ind w:firstLine="709"/>
        <w:jc w:val="center"/>
        <w:rPr>
          <w:rFonts w:ascii="Times New Roman" w:hAnsi="Times New Roman" w:cs="Times New Roman"/>
          <w:b/>
          <w:bCs/>
          <w:sz w:val="28"/>
          <w:szCs w:val="28"/>
          <w:lang w:val="uk-UA"/>
        </w:rPr>
      </w:pPr>
      <w:r w:rsidRPr="003B673C">
        <w:rPr>
          <w:rFonts w:ascii="Times New Roman" w:hAnsi="Times New Roman" w:cs="Times New Roman"/>
          <w:b/>
          <w:bCs/>
          <w:sz w:val="28"/>
          <w:szCs w:val="28"/>
          <w:lang w:val="uk-UA"/>
        </w:rPr>
        <w:lastRenderedPageBreak/>
        <w:t>ВИСНОВКИ</w:t>
      </w:r>
    </w:p>
    <w:p w:rsidR="002B0C17" w:rsidRPr="003B673C" w:rsidRDefault="002B0C17" w:rsidP="002B0C17">
      <w:pPr>
        <w:spacing w:line="360" w:lineRule="auto"/>
        <w:ind w:firstLine="709"/>
        <w:jc w:val="both"/>
        <w:rPr>
          <w:rFonts w:ascii="Times New Roman" w:hAnsi="Times New Roman" w:cs="Times New Roman"/>
          <w:sz w:val="28"/>
          <w:szCs w:val="28"/>
          <w:lang w:val="uk-UA"/>
        </w:rPr>
      </w:pPr>
    </w:p>
    <w:p w:rsidR="005534DA" w:rsidRPr="003B673C" w:rsidRDefault="005534DA" w:rsidP="005534D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Зміни у соціально-політичній ситуації в Україні актуалізують питання формування громадянина як особистості та його всебічного розвитку. Відповідно, у навчально-виховному процесі відбувається перехід до гуманістичної взаємодії, що орієнтована на розвиток особистості. Кожен етап дитячого розвитку супроводжується унікальними психологічними змінами, які створюють особливу структуру особистості. Особливу увагу приділено молодшому шкільному віку (6-11 років), коли діти активно засвоюють соціальні навички, моральні орієнтири та емоційну стійкість, що впливають на їх подальше навчання та соціальне життя.</w:t>
      </w:r>
    </w:p>
    <w:p w:rsidR="005534DA" w:rsidRPr="003B673C" w:rsidRDefault="005534DA" w:rsidP="005534D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Кібербулінг – це нова форма насильства в умовах інформаційних технологій, що проявляється у вигляді агресивних дій з боку однієї особи чи групи з метою залякування або приниження жертви в онлайн-просторі. Основними рисами кібербулінгу є його швидкість, масштабність, анонімність агресорів та відсутність прямого контакту з жертвою. Постраждалі втрачають контроль над ситуацією, адже агресія може мати тривалий характер і широкий резонанс у соціальних мережах.</w:t>
      </w:r>
    </w:p>
    <w:p w:rsidR="005534DA" w:rsidRPr="003B673C" w:rsidRDefault="005534DA" w:rsidP="005534D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Кібербулінг несе загрозу не лише для окремих учнів, а й для загального психологічного клімату у школах. Він заважає створенню безпечного середовища для навчання, підриває соціальну взаємодію та гальмує процеси розвитку та соціалізації дітей. Дослідження демонструють, що кібербулінг може мати як шкільне, так і позашкільне походження, але його вплив завжди відображається на навчальному процесі та психологічному стані учнів.</w:t>
      </w:r>
    </w:p>
    <w:p w:rsidR="005534DA" w:rsidRPr="003B673C" w:rsidRDefault="005534DA" w:rsidP="005534D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Емпіричне дослідження профілактики булінгу серед молодших школярів показало, що 81% учнів спостерігали булінг у школі, хоча лише 19% не стикалися з подібними випадками. Водночас багато дітей не можуть чітко розмежувати поняття булінгу та звичайних конфліктів. 71% учнів зазначили, що у школах проводяться заходи з протидії булінгу, однак 7% заявили про їх відсутність, а 22% не змогли надати чіткої відповіді. Серед </w:t>
      </w:r>
      <w:r w:rsidRPr="003B673C">
        <w:rPr>
          <w:rFonts w:ascii="Times New Roman" w:hAnsi="Times New Roman" w:cs="Times New Roman"/>
          <w:sz w:val="28"/>
          <w:szCs w:val="28"/>
          <w:lang w:val="uk-UA"/>
        </w:rPr>
        <w:lastRenderedPageBreak/>
        <w:t>запобіжних заходів називалися конкурси, квести та презентації, але 18% дітей вважають ці заходи неефективними.</w:t>
      </w:r>
    </w:p>
    <w:p w:rsidR="005534DA" w:rsidRPr="003B673C" w:rsidRDefault="005534DA" w:rsidP="005534D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Результати щодо інформаційної безпеки свідчать, що 24% учнів стикалися з кібербулінгом через мобільний телефон, а 33% – через інтернет, що вказує на більш активне використання інтернет-простору для таких дій. Лише 7% повідомили про використання їхнього телефону іншими з метою знущань. Загалом 6% учнів зізналися у власній участі в кібербулінгу, що підкреслює актуальність питань контролю поведінки дітей у цифровому середовищі.</w:t>
      </w:r>
    </w:p>
    <w:p w:rsidR="001B0CFA" w:rsidRPr="003B673C" w:rsidRDefault="005534DA" w:rsidP="005534D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Дослідження соціального статусу 102 учнів виявило, що 18,6% дітей мають низький соціометричний статус, а 15 учнів визначено як лідерів із високим соціальним впливом. Важливим інструментом у дослідженні були методики «Політ на планету», «Неіснуюча тварина» та «Сходинки», які дозволили оцінити емоційний стан та внутрішні установки дітей.</w:t>
      </w:r>
    </w:p>
    <w:p w:rsidR="001B0CFA" w:rsidRPr="003B673C" w:rsidRDefault="001B0CFA" w:rsidP="001B0CF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Методика «Політ на планету» засвідчила, що учні віддають перевагу включенню до екіпажу знайомих і приємних людей, з якими вони відчувають комфорт. Основними цінностями дітей є гаджети (телефони, планшети) та символічні предмети, що вказує на їхню значну залежність від цифрових технологій. Уявлення дітей про інопланетян та їх взаємодію демонструють рівень емпатії та моральних установок. Більшість дітей вважають себе доброзичливими, відповідальними та готовими до співпраці, однак деякі учні демонструють невпевненість у самооцінці та труднощі у взаємодії. Зв’язок із кібербулінгом простежується через залежність від цифрових пристроїв та виникнення конфліктних ситуацій у процесі взаємодії. Уявлення про дружбу та співпрацю підкреслюють потенційну вразливість дітей до агресії в онлайн-просторі, адже почуття комфорту та взаєморозуміння є для них важливими. Отримані результати свідчать про необхідність формування у дітей навичок безпечної поведінки в інтернеті, розвитку критичного мислення та емоційної стійкості як основних засобів профілактики кібербулінгу.</w:t>
      </w:r>
    </w:p>
    <w:p w:rsidR="001B0CFA" w:rsidRPr="003B673C" w:rsidRDefault="001B0CFA" w:rsidP="001B0CF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lastRenderedPageBreak/>
        <w:t>Методика «Неіснуюча тварина» продемонструвала, що у 20% дітей виявляються ознаки впливу кібербулінгу. У малюнках цих дітей часто зображені агресивні або слабкі створіння, які символізують їхні емоційні переживання — страх, відчуття безпорадності або потребу у захисті. Деякі діти зображали недружнє середовище, яке відображалося у вигляді темного чи ворожого фону. Назви істот, як-от «Самотник» або «Жертва», підкреслюють почуття ізоляції та тривоги. Діти, що малювали тварин із елементами захисту (колючки, броня), прагнули передати бажання убезпечити себе від зовнішнього негативного впливу. Використання темних кольорів та агресивних ліній свідчить про підвищену тривожність і можливі ознаки депресії. Методика «Неіснуюча тварина» виявила себе як ефективний інструмент для визначення емоційного стану дітей, які зазнали кібербулінгу, і допомагає визначити потребу в психологічній підтримці.</w:t>
      </w:r>
    </w:p>
    <w:p w:rsidR="001B0CFA" w:rsidRPr="003B673C" w:rsidRDefault="001B0CFA" w:rsidP="001B0CF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Методика «Сходинки» виявила, що 18% дітей є жертвами кібербулінгу. Ці діти розміщують себе на нижчих сходинках, що символізує низьку самооцінку та відчуття ізоляції. У деяких випадках учні взагалі не позначали своє місце на сходинках, що свідчить про їхню емоційну дистанційованість. Діти також можуть ставити важливих для себе людей (батьків, друзів) на нижчі рівні або взагалі не включати їх до своєї схеми, тоді як «агресори» займають вищі позиції, що свідчить про домінування і страх перед ними. Натомість у решти 84 дітей спостерігається рівномірний розподіл між середніми та верхніми сходинками, що свідчить про стабільну самооцінку та позитивний соціальний досвід. Аналіз цих результатів допомагає визначити дітей, які потребують психологічної підтримки, а також розробити стратегії підвищення їхнього емоційного благополуччя.</w:t>
      </w:r>
    </w:p>
    <w:p w:rsidR="005534DA" w:rsidRPr="003B673C" w:rsidRDefault="005534DA" w:rsidP="005534D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Загалом, результати досліджень підтверджують необхідність підвищення цифрової грамотності учнів та батьків для запобігання кібербулінгу. Основними напрямками профілактики є підвищення критичного мислення у дітей, формування навичок емоційної стійкості та безпечної поведінки в інтернеті. Важливим є залучення до профілактичних </w:t>
      </w:r>
      <w:r w:rsidRPr="003B673C">
        <w:rPr>
          <w:rFonts w:ascii="Times New Roman" w:hAnsi="Times New Roman" w:cs="Times New Roman"/>
          <w:sz w:val="28"/>
          <w:szCs w:val="28"/>
          <w:lang w:val="uk-UA"/>
        </w:rPr>
        <w:lastRenderedPageBreak/>
        <w:t>заходів не лише педагогів, а й батьків, що дозволяє посилити захист дітей від кібербулінгу.</w:t>
      </w:r>
    </w:p>
    <w:p w:rsidR="005534DA" w:rsidRPr="003B673C" w:rsidRDefault="005534DA" w:rsidP="005534D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Роль психолога у цьому процесі є ключовою. Він організовує навчання педагогів, проводить тренінги для учнів та співпрацює з батьками для вироблення спільних стратегій боротьби з кібербулінгом. Психолог допомагає учням усвідомити наслідки кібербулінгу та створює безпечний простір для взаємодії.</w:t>
      </w:r>
    </w:p>
    <w:p w:rsidR="005534DA" w:rsidRPr="003B673C" w:rsidRDefault="005534DA" w:rsidP="005534D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Перспективні напрямки дослідження кібербулінгу включають:</w:t>
      </w:r>
    </w:p>
    <w:p w:rsidR="005534DA" w:rsidRPr="003B673C" w:rsidRDefault="005534DA" w:rsidP="005534D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Вивчення впливу кібербулінгу на психічне здоровʼя – як кібербулінг впливає на тривожність, депресивні прояви та самооцінку дітей.</w:t>
      </w:r>
    </w:p>
    <w:p w:rsidR="005534DA" w:rsidRPr="003B673C" w:rsidRDefault="005534DA" w:rsidP="005534D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Інтеграція цифрових технологій у протидію кібербулінгу – використання алгоритмів штучного інтелекту для моніторингу контенту та визначення агресивних повідомлень.</w:t>
      </w:r>
    </w:p>
    <w:p w:rsidR="005534DA" w:rsidRPr="003B673C" w:rsidRDefault="005534DA" w:rsidP="005534D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Правовий аналіз кібербулінгу – удосконалення законодавчих ініціатив щодо відповідальності за кібербулінг, особливо для неповнолітніх.</w:t>
      </w:r>
    </w:p>
    <w:p w:rsidR="005534DA" w:rsidRPr="003B673C" w:rsidRDefault="005534DA" w:rsidP="005534D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Розробка антибулінгових програм – ефективні програми з формування цифрової грамотності та навичок емоційної стійкості серед учнів та батьків.</w:t>
      </w:r>
    </w:p>
    <w:p w:rsidR="002B0C17" w:rsidRPr="003B673C" w:rsidRDefault="005534DA" w:rsidP="005534DA">
      <w:pPr>
        <w:spacing w:line="360" w:lineRule="auto"/>
        <w:ind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Підсумовуючи, ефективна профілактика кібербулінгу вимагає комплексного підходу. До профілактики мають бути залучені педагоги, батьки, учні та психологи. Потрібно створити систему інформування, яка дозволяє своєчасно виявляти випадки кібербулінгу та реагувати на них. Важливо розвивати соціально-психологічний клімат у класі, підтримувати емоційну стійкість дітей та забезпечувати моніторинг ефективності профілактичних програм.</w:t>
      </w:r>
    </w:p>
    <w:p w:rsidR="0015536A" w:rsidRPr="003B673C" w:rsidRDefault="0015536A" w:rsidP="00467D1C">
      <w:pPr>
        <w:spacing w:line="360" w:lineRule="auto"/>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br w:type="page"/>
      </w:r>
    </w:p>
    <w:p w:rsidR="0015536A" w:rsidRPr="003B673C" w:rsidRDefault="00B44216" w:rsidP="00B44216">
      <w:pPr>
        <w:spacing w:line="360" w:lineRule="auto"/>
        <w:ind w:firstLine="709"/>
        <w:jc w:val="center"/>
        <w:rPr>
          <w:rFonts w:ascii="Times New Roman" w:hAnsi="Times New Roman" w:cs="Times New Roman"/>
          <w:b/>
          <w:bCs/>
          <w:sz w:val="28"/>
          <w:szCs w:val="28"/>
          <w:lang w:val="uk-UA"/>
        </w:rPr>
      </w:pPr>
      <w:r w:rsidRPr="003B673C">
        <w:rPr>
          <w:rFonts w:ascii="Times New Roman" w:hAnsi="Times New Roman" w:cs="Times New Roman"/>
          <w:b/>
          <w:bCs/>
          <w:sz w:val="28"/>
          <w:szCs w:val="28"/>
          <w:lang w:val="uk-UA"/>
        </w:rPr>
        <w:lastRenderedPageBreak/>
        <w:t>СПИСОК ВИКОРИСТАНИХ ДЖЕРЕЛ</w:t>
      </w:r>
    </w:p>
    <w:p w:rsidR="00B44216" w:rsidRPr="003B673C" w:rsidRDefault="00B44216" w:rsidP="00B44216">
      <w:pPr>
        <w:spacing w:line="360" w:lineRule="auto"/>
        <w:ind w:firstLine="709"/>
        <w:jc w:val="center"/>
        <w:rPr>
          <w:rFonts w:ascii="Times New Roman" w:hAnsi="Times New Roman" w:cs="Times New Roman"/>
          <w:sz w:val="28"/>
          <w:szCs w:val="28"/>
          <w:lang w:val="uk-UA"/>
        </w:rPr>
      </w:pPr>
    </w:p>
    <w:p w:rsidR="006D643B" w:rsidRPr="003B673C" w:rsidRDefault="006D643B"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Агеєва О. С. Профілактика кібербулінгу серед студентської молоді: психологічні аспекти. </w:t>
      </w:r>
      <w:r w:rsidRPr="003B673C">
        <w:rPr>
          <w:rFonts w:ascii="Times New Roman" w:hAnsi="Times New Roman" w:cs="Times New Roman"/>
          <w:i/>
          <w:iCs/>
          <w:sz w:val="28"/>
          <w:szCs w:val="28"/>
          <w:lang w:val="uk-UA"/>
        </w:rPr>
        <w:t>Вісник Київського національного університету культури і мистецтв. Серія: Психологія</w:t>
      </w:r>
      <w:r w:rsidRPr="003B673C">
        <w:rPr>
          <w:rFonts w:ascii="Times New Roman" w:hAnsi="Times New Roman" w:cs="Times New Roman"/>
          <w:sz w:val="28"/>
          <w:szCs w:val="28"/>
          <w:lang w:val="uk-UA"/>
        </w:rPr>
        <w:t>. 2021. Т. 4, № 1. С. 89–98.</w:t>
      </w:r>
    </w:p>
    <w:p w:rsidR="00A6012C" w:rsidRPr="003B673C" w:rsidRDefault="00A6012C"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Андрєєнкова В. Л., Мельничук В. О., Калашник О. А. Протидія булінгу в закладі освіти : системний підхід. Київ : ТОВ «Агентство «Україна», 2019. 132 с.</w:t>
      </w:r>
    </w:p>
    <w:p w:rsidR="00EF42FD" w:rsidRPr="003B673C" w:rsidRDefault="00EF42FD"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Аносов І. П., Аносова Д. І. Психолого-педагогічні чинники попередження та подолання шкільної дезадаптації молодших школярів. </w:t>
      </w:r>
      <w:r w:rsidRPr="003B673C">
        <w:rPr>
          <w:rFonts w:ascii="Times New Roman" w:hAnsi="Times New Roman" w:cs="Times New Roman"/>
          <w:i/>
          <w:iCs/>
          <w:sz w:val="28"/>
          <w:szCs w:val="28"/>
          <w:lang w:val="uk-UA"/>
        </w:rPr>
        <w:t>Наукові записки Вінницького державного педагогічного університету імені М. Коцюбинського. Серія «Педагогіка і психологія»</w:t>
      </w:r>
      <w:r w:rsidRPr="003B673C">
        <w:rPr>
          <w:rFonts w:ascii="Times New Roman" w:hAnsi="Times New Roman" w:cs="Times New Roman"/>
          <w:sz w:val="28"/>
          <w:szCs w:val="28"/>
          <w:lang w:val="uk-UA"/>
        </w:rPr>
        <w:t>. 2016. № 48. С. 110–116.</w:t>
      </w:r>
    </w:p>
    <w:p w:rsidR="000273EB" w:rsidRPr="003B673C" w:rsidRDefault="000273EB"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Бедан В. Б. Проблема кібербулінгу у молодіжному середовищі : теоретичний аналіз. </w:t>
      </w:r>
      <w:r w:rsidRPr="003B673C">
        <w:rPr>
          <w:rFonts w:ascii="Times New Roman" w:hAnsi="Times New Roman" w:cs="Times New Roman"/>
          <w:i/>
          <w:iCs/>
          <w:sz w:val="28"/>
          <w:szCs w:val="28"/>
          <w:lang w:val="uk-UA"/>
        </w:rPr>
        <w:t>Дніпровський науковий часопис публічного управління, психології, права</w:t>
      </w:r>
      <w:r w:rsidRPr="003B673C">
        <w:rPr>
          <w:rFonts w:ascii="Times New Roman" w:hAnsi="Times New Roman" w:cs="Times New Roman"/>
          <w:sz w:val="28"/>
          <w:szCs w:val="28"/>
          <w:lang w:val="uk-UA"/>
        </w:rPr>
        <w:t>. 2022. № 1. С. 42–47.</w:t>
      </w:r>
    </w:p>
    <w:p w:rsidR="000273EB" w:rsidRPr="003B673C" w:rsidRDefault="000273EB"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Березовська В., Маланчук П. Кібергрумінг та відповідальність за нього. </w:t>
      </w:r>
      <w:r w:rsidRPr="003B673C">
        <w:rPr>
          <w:rFonts w:ascii="Times New Roman" w:hAnsi="Times New Roman" w:cs="Times New Roman"/>
          <w:i/>
          <w:iCs/>
          <w:sz w:val="28"/>
          <w:szCs w:val="28"/>
          <w:lang w:val="uk-UA"/>
        </w:rPr>
        <w:t>Правова держава</w:t>
      </w:r>
      <w:r w:rsidRPr="003B673C">
        <w:rPr>
          <w:rFonts w:ascii="Times New Roman" w:hAnsi="Times New Roman" w:cs="Times New Roman"/>
          <w:sz w:val="28"/>
          <w:szCs w:val="28"/>
          <w:lang w:val="uk-UA"/>
        </w:rPr>
        <w:t>. 2020. № 37. С. 130–136.</w:t>
      </w:r>
    </w:p>
    <w:p w:rsidR="00EF42FD" w:rsidRPr="003B673C" w:rsidRDefault="00EF42FD"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Березовська</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Л.</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І., Смоляк</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М.</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 xml:space="preserve">А. Психологічні особливості адаптації школярів до навчання. </w:t>
      </w:r>
      <w:r w:rsidRPr="003B673C">
        <w:rPr>
          <w:rFonts w:ascii="Times New Roman" w:hAnsi="Times New Roman" w:cs="Times New Roman"/>
          <w:i/>
          <w:iCs/>
          <w:sz w:val="28"/>
          <w:szCs w:val="28"/>
          <w:lang w:val="uk-UA"/>
        </w:rPr>
        <w:t>Вісник Національного університету оборони України</w:t>
      </w:r>
      <w:r w:rsidRPr="003B673C">
        <w:rPr>
          <w:rFonts w:ascii="Times New Roman" w:hAnsi="Times New Roman" w:cs="Times New Roman"/>
          <w:sz w:val="28"/>
          <w:szCs w:val="28"/>
          <w:lang w:val="uk-UA"/>
        </w:rPr>
        <w:t>. Київ, 2014. №</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4 (41). С.</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162–167.</w:t>
      </w:r>
    </w:p>
    <w:p w:rsidR="00EF42FD" w:rsidRPr="003B673C" w:rsidRDefault="00EF42FD"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Бех</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І.</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Д. Виховання особистості. К</w:t>
      </w:r>
      <w:r w:rsidR="00BE06D2" w:rsidRPr="003B673C">
        <w:rPr>
          <w:rFonts w:ascii="Times New Roman" w:hAnsi="Times New Roman" w:cs="Times New Roman"/>
          <w:sz w:val="28"/>
          <w:szCs w:val="28"/>
          <w:lang w:val="uk-UA"/>
        </w:rPr>
        <w:t>иїв </w:t>
      </w:r>
      <w:r w:rsidRPr="003B673C">
        <w:rPr>
          <w:rFonts w:ascii="Times New Roman" w:hAnsi="Times New Roman" w:cs="Times New Roman"/>
          <w:sz w:val="28"/>
          <w:szCs w:val="28"/>
          <w:lang w:val="uk-UA"/>
        </w:rPr>
        <w:t>: Либідь, 2008. 838</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с.</w:t>
      </w:r>
    </w:p>
    <w:p w:rsidR="00EF42FD" w:rsidRPr="003B673C" w:rsidRDefault="00EF42FD"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Бех</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І.</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 xml:space="preserve">Д. Ідентифікація у вихованні та розвитку особистості. </w:t>
      </w:r>
      <w:r w:rsidRPr="003B673C">
        <w:rPr>
          <w:rFonts w:ascii="Times New Roman" w:hAnsi="Times New Roman" w:cs="Times New Roman"/>
          <w:i/>
          <w:iCs/>
          <w:sz w:val="28"/>
          <w:szCs w:val="28"/>
          <w:lang w:val="uk-UA"/>
        </w:rPr>
        <w:t>Педагогіка і психологія</w:t>
      </w:r>
      <w:r w:rsidRPr="003B673C">
        <w:rPr>
          <w:rFonts w:ascii="Times New Roman" w:hAnsi="Times New Roman" w:cs="Times New Roman"/>
          <w:sz w:val="28"/>
          <w:szCs w:val="28"/>
          <w:lang w:val="uk-UA"/>
        </w:rPr>
        <w:t>. 2013. №</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4. С.</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42–49.</w:t>
      </w:r>
    </w:p>
    <w:p w:rsidR="00EF42FD" w:rsidRPr="003B673C" w:rsidRDefault="00EF42FD"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Вікова психологія / за ред. дійсного члена АПН СРСР Г.</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С.</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Костюка. К</w:t>
      </w:r>
      <w:r w:rsidR="00BE06D2" w:rsidRPr="003B673C">
        <w:rPr>
          <w:rFonts w:ascii="Times New Roman" w:hAnsi="Times New Roman" w:cs="Times New Roman"/>
          <w:sz w:val="28"/>
          <w:szCs w:val="28"/>
          <w:lang w:val="uk-UA"/>
        </w:rPr>
        <w:t>иїв </w:t>
      </w:r>
      <w:r w:rsidRPr="003B673C">
        <w:rPr>
          <w:rFonts w:ascii="Times New Roman" w:hAnsi="Times New Roman" w:cs="Times New Roman"/>
          <w:sz w:val="28"/>
          <w:szCs w:val="28"/>
          <w:lang w:val="uk-UA"/>
        </w:rPr>
        <w:t>: Радянська школа, 1976. 179</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с.</w:t>
      </w:r>
    </w:p>
    <w:p w:rsidR="00EF42FD" w:rsidRPr="003B673C" w:rsidRDefault="00EF42FD"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Вітюк</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 xml:space="preserve">Н. Кібербулінг як загроза психологічній безпеці особистості школяра. </w:t>
      </w:r>
      <w:r w:rsidRPr="003B673C">
        <w:rPr>
          <w:rFonts w:ascii="Times New Roman" w:hAnsi="Times New Roman" w:cs="Times New Roman"/>
          <w:i/>
          <w:iCs/>
          <w:sz w:val="28"/>
          <w:szCs w:val="28"/>
          <w:lang w:val="uk-UA"/>
        </w:rPr>
        <w:t>Вісник Прикарпатського університету. Філософські і психологічні науки</w:t>
      </w:r>
      <w:r w:rsidRPr="003B673C">
        <w:rPr>
          <w:rFonts w:ascii="Times New Roman" w:hAnsi="Times New Roman" w:cs="Times New Roman"/>
          <w:sz w:val="28"/>
          <w:szCs w:val="28"/>
          <w:lang w:val="uk-UA"/>
        </w:rPr>
        <w:t>. 2015. Вип.</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19. С.</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129–138.</w:t>
      </w:r>
    </w:p>
    <w:p w:rsidR="00EF42FD" w:rsidRPr="003B673C" w:rsidRDefault="00EF42FD"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lastRenderedPageBreak/>
        <w:t>Вчителю про молодшого школяра</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 психологічний аспект</w:t>
      </w:r>
      <w:r w:rsidR="00EA18D6" w:rsidRPr="003B673C">
        <w:rPr>
          <w:rFonts w:ascii="Times New Roman" w:hAnsi="Times New Roman" w:cs="Times New Roman"/>
          <w:sz w:val="28"/>
          <w:szCs w:val="28"/>
          <w:lang w:val="uk-UA"/>
        </w:rPr>
        <w:t>.</w:t>
      </w:r>
      <w:r w:rsidRPr="003B673C">
        <w:rPr>
          <w:rFonts w:ascii="Times New Roman" w:hAnsi="Times New Roman" w:cs="Times New Roman"/>
          <w:sz w:val="28"/>
          <w:szCs w:val="28"/>
          <w:lang w:val="uk-UA"/>
        </w:rPr>
        <w:t xml:space="preserve"> К</w:t>
      </w:r>
      <w:r w:rsidR="00BE06D2" w:rsidRPr="003B673C">
        <w:rPr>
          <w:rFonts w:ascii="Times New Roman" w:hAnsi="Times New Roman" w:cs="Times New Roman"/>
          <w:sz w:val="28"/>
          <w:szCs w:val="28"/>
          <w:lang w:val="uk-UA"/>
        </w:rPr>
        <w:t>иїв</w:t>
      </w:r>
      <w:r w:rsidR="00EA18D6" w:rsidRPr="003B673C">
        <w:rPr>
          <w:rFonts w:ascii="Times New Roman" w:hAnsi="Times New Roman" w:cs="Times New Roman"/>
          <w:sz w:val="28"/>
          <w:szCs w:val="28"/>
          <w:lang w:val="uk-UA"/>
        </w:rPr>
        <w:t> : Національний педагогічний університет імені М. П. Драгоманова</w:t>
      </w:r>
      <w:r w:rsidRPr="003B673C">
        <w:rPr>
          <w:rFonts w:ascii="Times New Roman" w:hAnsi="Times New Roman" w:cs="Times New Roman"/>
          <w:sz w:val="28"/>
          <w:szCs w:val="28"/>
          <w:lang w:val="uk-UA"/>
        </w:rPr>
        <w:t>, 2014. 160</w:t>
      </w:r>
      <w:r w:rsidR="00EA18D6"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с.</w:t>
      </w:r>
    </w:p>
    <w:p w:rsidR="00A16D36" w:rsidRPr="003B673C" w:rsidRDefault="00A16D36"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Голованова І. А., Ляхова Н. О., Бєлікова І. В., Лисак В. П. Застосування підходу «рівний – рівному» в санітарно-просвітницькій роботі серед молоді та підлітків учасниками студентського волонтерського загону. URL: </w:t>
      </w:r>
      <w:hyperlink r:id="rId10" w:history="1">
        <w:r w:rsidRPr="003B673C">
          <w:rPr>
            <w:rStyle w:val="a4"/>
            <w:rFonts w:ascii="Times New Roman" w:hAnsi="Times New Roman" w:cs="Times New Roman"/>
            <w:sz w:val="28"/>
            <w:szCs w:val="28"/>
            <w:lang w:val="uk-UA"/>
          </w:rPr>
          <w:t>https://repository.pdmu.edu.ua/server/api/core/bitstreams/a21e3061-5dc4-48c4-8c6a-ad1317aee0f4/content</w:t>
        </w:r>
      </w:hyperlink>
      <w:r w:rsidRPr="003B673C">
        <w:rPr>
          <w:rFonts w:ascii="Times New Roman" w:hAnsi="Times New Roman" w:cs="Times New Roman"/>
          <w:sz w:val="28"/>
          <w:szCs w:val="28"/>
          <w:lang w:val="uk-UA"/>
        </w:rPr>
        <w:t xml:space="preserve"> (дата звернення: 16.10.2024).</w:t>
      </w:r>
    </w:p>
    <w:p w:rsidR="00EA18D6" w:rsidRPr="003B673C" w:rsidRDefault="00EA18D6"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Гриценюк Л. І. Особливості впровадження принципу «рівний-рівному» у простір навчального процесу. </w:t>
      </w:r>
      <w:r w:rsidRPr="003B673C">
        <w:rPr>
          <w:rFonts w:ascii="Times New Roman" w:hAnsi="Times New Roman" w:cs="Times New Roman"/>
          <w:i/>
          <w:iCs/>
          <w:sz w:val="28"/>
          <w:szCs w:val="28"/>
          <w:lang w:val="uk-UA"/>
        </w:rPr>
        <w:t>Психолог</w:t>
      </w:r>
      <w:r w:rsidRPr="003B673C">
        <w:rPr>
          <w:rFonts w:ascii="Times New Roman" w:hAnsi="Times New Roman" w:cs="Times New Roman"/>
          <w:sz w:val="28"/>
          <w:szCs w:val="28"/>
          <w:lang w:val="uk-UA"/>
        </w:rPr>
        <w:t>. 2016. Вип. 3. С. 16–21.</w:t>
      </w:r>
    </w:p>
    <w:p w:rsidR="00A6012C" w:rsidRPr="003B673C" w:rsidRDefault="00C67827"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Жорстокість дітей шокувала навіть досвідчених правоохоронців. URL: </w:t>
      </w:r>
      <w:hyperlink r:id="rId11" w:history="1">
        <w:r w:rsidRPr="003B673C">
          <w:rPr>
            <w:rStyle w:val="a4"/>
            <w:rFonts w:ascii="Times New Roman" w:hAnsi="Times New Roman" w:cs="Times New Roman"/>
            <w:sz w:val="28"/>
            <w:szCs w:val="28"/>
            <w:lang w:val="uk-UA"/>
          </w:rPr>
          <w:t>http://www.mvs.gov.ua/mvs/control/main/uk/publish/printable_article/751834;jsessionid=DB129117CB45FF2B8E6C18ED65A2D26A</w:t>
        </w:r>
      </w:hyperlink>
      <w:r w:rsidRPr="003B673C">
        <w:rPr>
          <w:rFonts w:ascii="Times New Roman" w:hAnsi="Times New Roman" w:cs="Times New Roman"/>
          <w:sz w:val="28"/>
          <w:szCs w:val="28"/>
          <w:lang w:val="uk-UA"/>
        </w:rPr>
        <w:t>. (дата звернення: 16.10.2024).</w:t>
      </w:r>
    </w:p>
    <w:p w:rsidR="00827DC8" w:rsidRPr="003B673C" w:rsidRDefault="00827DC8"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Журавель Т., Удовенко Ю. Профілактика деструктивної поведінки підлітків. Київ : Видавництво ФО-П Буря О. Д., 2022. 144 с.</w:t>
      </w:r>
    </w:p>
    <w:p w:rsidR="000273EB" w:rsidRPr="003B673C" w:rsidRDefault="000273EB"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Закон України «Про деякі питання реагування на випадки булінгу (цькування) та застосування заходів виховного впливу в закладах освіти». 2020. URL: </w:t>
      </w:r>
      <w:hyperlink r:id="rId12" w:history="1">
        <w:r w:rsidRPr="003B673C">
          <w:rPr>
            <w:rStyle w:val="a4"/>
            <w:rFonts w:ascii="Times New Roman" w:hAnsi="Times New Roman" w:cs="Times New Roman"/>
            <w:sz w:val="28"/>
            <w:szCs w:val="28"/>
            <w:lang w:val="uk-UA"/>
          </w:rPr>
          <w:t>https://zakon.rada.gov.ua/laws/show/z0111-20</w:t>
        </w:r>
      </w:hyperlink>
      <w:r w:rsidRPr="003B673C">
        <w:rPr>
          <w:rFonts w:ascii="Times New Roman" w:hAnsi="Times New Roman" w:cs="Times New Roman"/>
          <w:sz w:val="28"/>
          <w:szCs w:val="28"/>
          <w:lang w:val="uk-UA"/>
        </w:rPr>
        <w:t>. (дата звернення: 16.10.2024).</w:t>
      </w:r>
    </w:p>
    <w:p w:rsidR="00A6012C" w:rsidRPr="003B673C" w:rsidRDefault="00A6012C"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Закон України «Про освіту» (2017). URL: </w:t>
      </w:r>
      <w:hyperlink r:id="rId13" w:history="1">
        <w:r w:rsidRPr="003B673C">
          <w:rPr>
            <w:rStyle w:val="a4"/>
            <w:rFonts w:ascii="Times New Roman" w:hAnsi="Times New Roman" w:cs="Times New Roman"/>
            <w:sz w:val="28"/>
            <w:szCs w:val="28"/>
            <w:lang w:val="uk-UA"/>
          </w:rPr>
          <w:t>https://zakon.rada.gov.ua/laws/show/2145-19</w:t>
        </w:r>
      </w:hyperlink>
      <w:r w:rsidRPr="003B673C">
        <w:rPr>
          <w:rFonts w:ascii="Times New Roman" w:hAnsi="Times New Roman" w:cs="Times New Roman"/>
          <w:sz w:val="28"/>
          <w:szCs w:val="28"/>
          <w:lang w:val="uk-UA"/>
        </w:rPr>
        <w:t>. (дата звернення: 16.10.2024).</w:t>
      </w:r>
    </w:p>
    <w:p w:rsidR="00A6012C" w:rsidRPr="003B673C" w:rsidRDefault="00A6012C"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Закон України «Про повну загальну середню освіту» (2020). URL: </w:t>
      </w:r>
      <w:hyperlink r:id="rId14" w:history="1">
        <w:r w:rsidRPr="003B673C">
          <w:rPr>
            <w:rStyle w:val="a4"/>
            <w:rFonts w:ascii="Times New Roman" w:hAnsi="Times New Roman" w:cs="Times New Roman"/>
            <w:sz w:val="28"/>
            <w:szCs w:val="28"/>
            <w:lang w:val="uk-UA"/>
          </w:rPr>
          <w:t>https://zakon.rada.gov.ua/laws/show/463-20</w:t>
        </w:r>
      </w:hyperlink>
      <w:r w:rsidRPr="003B673C">
        <w:rPr>
          <w:rFonts w:ascii="Times New Roman" w:hAnsi="Times New Roman" w:cs="Times New Roman"/>
          <w:sz w:val="28"/>
          <w:szCs w:val="28"/>
          <w:lang w:val="uk-UA"/>
        </w:rPr>
        <w:t>. (дата звернення: 16.10.2024).</w:t>
      </w:r>
    </w:p>
    <w:p w:rsidR="000273EB" w:rsidRPr="003B673C" w:rsidRDefault="000273EB"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Закон України «Про порядок застосування заходів виховного впливу». 2019. URL: </w:t>
      </w:r>
      <w:hyperlink r:id="rId15" w:anchor="Text" w:history="1">
        <w:r w:rsidRPr="003B673C">
          <w:rPr>
            <w:rStyle w:val="a4"/>
            <w:rFonts w:ascii="Times New Roman" w:hAnsi="Times New Roman" w:cs="Times New Roman"/>
            <w:sz w:val="28"/>
            <w:szCs w:val="28"/>
            <w:lang w:val="uk-UA"/>
          </w:rPr>
          <w:t>https://zakon.rada.gov.ua/laws/show/z0112-20#Text</w:t>
        </w:r>
      </w:hyperlink>
      <w:r w:rsidRPr="003B673C">
        <w:rPr>
          <w:rFonts w:ascii="Times New Roman" w:hAnsi="Times New Roman" w:cs="Times New Roman"/>
          <w:sz w:val="28"/>
          <w:szCs w:val="28"/>
          <w:lang w:val="uk-UA"/>
        </w:rPr>
        <w:t>. (дата звернення: 16.10.2024).</w:t>
      </w:r>
    </w:p>
    <w:p w:rsidR="00C57981" w:rsidRPr="003B673C" w:rsidRDefault="00C57981"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lastRenderedPageBreak/>
        <w:t>Запобігання та протидія проявам насильства: діяльність закладів освіти / за ред. В. Л. Андрєєнкова, В. В. Байдик, Т. В. Войцях. Київ : ФОП Нічога С. О., 2020. 196 с.</w:t>
      </w:r>
    </w:p>
    <w:p w:rsidR="00A6012C" w:rsidRPr="003B673C" w:rsidRDefault="00A6012C"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Захарійчук М. Д. Українська мова. Буквар для 1 класу (2 частина). URL: </w:t>
      </w:r>
      <w:hyperlink r:id="rId16" w:history="1">
        <w:r w:rsidRPr="003B673C">
          <w:rPr>
            <w:rStyle w:val="a4"/>
            <w:rFonts w:ascii="Times New Roman" w:hAnsi="Times New Roman" w:cs="Times New Roman"/>
            <w:sz w:val="28"/>
            <w:szCs w:val="28"/>
            <w:lang w:val="uk-UA"/>
          </w:rPr>
          <w:t>https://www.youtube.com/watch?v=CRJJY6sX4Sk</w:t>
        </w:r>
      </w:hyperlink>
      <w:r w:rsidRPr="003B673C">
        <w:rPr>
          <w:rFonts w:ascii="Times New Roman" w:hAnsi="Times New Roman" w:cs="Times New Roman"/>
          <w:sz w:val="28"/>
          <w:szCs w:val="28"/>
          <w:lang w:val="uk-UA"/>
        </w:rPr>
        <w:t>. (дата звернення: 16.10.2024).</w:t>
      </w:r>
    </w:p>
    <w:p w:rsidR="000273EB" w:rsidRPr="003B673C" w:rsidRDefault="000273EB"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Зварич І. Булінг у закладах освіти України і США. </w:t>
      </w:r>
      <w:r w:rsidRPr="003B673C">
        <w:rPr>
          <w:rFonts w:ascii="Times New Roman" w:hAnsi="Times New Roman" w:cs="Times New Roman"/>
          <w:i/>
          <w:iCs/>
          <w:sz w:val="28"/>
          <w:szCs w:val="28"/>
          <w:lang w:val="uk-UA"/>
        </w:rPr>
        <w:t>Нова педагогічна думка.</w:t>
      </w:r>
      <w:r w:rsidRPr="003B673C">
        <w:rPr>
          <w:rFonts w:ascii="Times New Roman" w:hAnsi="Times New Roman" w:cs="Times New Roman"/>
          <w:sz w:val="28"/>
          <w:szCs w:val="28"/>
          <w:lang w:val="uk-UA"/>
        </w:rPr>
        <w:t xml:space="preserve"> 2020. № 2. С. 1–5.</w:t>
      </w:r>
    </w:p>
    <w:p w:rsidR="006D643B" w:rsidRPr="003B673C" w:rsidRDefault="006D643B"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Зезюліна Ю. В. Кібербулінг як форма агресивної поведінки підлітків в інтернет-просторі. </w:t>
      </w:r>
      <w:r w:rsidRPr="003B673C">
        <w:rPr>
          <w:rFonts w:ascii="Times New Roman" w:hAnsi="Times New Roman" w:cs="Times New Roman"/>
          <w:i/>
          <w:iCs/>
          <w:sz w:val="28"/>
          <w:szCs w:val="28"/>
          <w:lang w:val="uk-UA"/>
        </w:rPr>
        <w:t>Актуальні проблеми психології</w:t>
      </w:r>
      <w:r w:rsidRPr="003B673C">
        <w:rPr>
          <w:rFonts w:ascii="Times New Roman" w:hAnsi="Times New Roman" w:cs="Times New Roman"/>
          <w:sz w:val="28"/>
          <w:szCs w:val="28"/>
          <w:lang w:val="uk-UA"/>
        </w:rPr>
        <w:t>. 2019. Т. 12, № 2. С. 45–53.</w:t>
      </w:r>
    </w:p>
    <w:p w:rsidR="00C67827" w:rsidRPr="003B673C" w:rsidRDefault="00C67827"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Зотова Н. Суїцид. URL: </w:t>
      </w:r>
      <w:hyperlink r:id="rId17" w:history="1">
        <w:r w:rsidRPr="003B673C">
          <w:rPr>
            <w:rStyle w:val="a4"/>
            <w:rFonts w:ascii="Times New Roman" w:hAnsi="Times New Roman" w:cs="Times New Roman"/>
            <w:sz w:val="28"/>
            <w:szCs w:val="28"/>
            <w:lang w:val="uk-UA"/>
          </w:rPr>
          <w:t>http://www.mukachevo.net/ua/Blogs/view_post/1083-Суїцид</w:t>
        </w:r>
      </w:hyperlink>
      <w:r w:rsidRPr="003B673C">
        <w:rPr>
          <w:rFonts w:ascii="Times New Roman" w:hAnsi="Times New Roman" w:cs="Times New Roman"/>
          <w:sz w:val="28"/>
          <w:szCs w:val="28"/>
          <w:lang w:val="uk-UA"/>
        </w:rPr>
        <w:t>. (дата звернення: 16.10.2024).</w:t>
      </w:r>
    </w:p>
    <w:p w:rsidR="00827DC8" w:rsidRPr="003B673C" w:rsidRDefault="00827DC8"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Канішевська Л., Шахрай В. Особливості виховання в школі і сім’ї в умовах цифровізації. </w:t>
      </w:r>
      <w:r w:rsidRPr="003B673C">
        <w:rPr>
          <w:rFonts w:ascii="Times New Roman" w:hAnsi="Times New Roman" w:cs="Times New Roman"/>
          <w:i/>
          <w:iCs/>
          <w:sz w:val="28"/>
          <w:szCs w:val="28"/>
          <w:lang w:val="uk-UA"/>
        </w:rPr>
        <w:t>Перспективи та інновації науки</w:t>
      </w:r>
      <w:r w:rsidRPr="003B673C">
        <w:rPr>
          <w:rFonts w:ascii="Times New Roman" w:hAnsi="Times New Roman" w:cs="Times New Roman"/>
          <w:sz w:val="28"/>
          <w:szCs w:val="28"/>
          <w:lang w:val="uk-UA"/>
        </w:rPr>
        <w:t>. 2022. № 4(9). С. 144–155.</w:t>
      </w:r>
    </w:p>
    <w:p w:rsidR="00827DC8" w:rsidRPr="003B673C" w:rsidRDefault="00827DC8"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Кулешова О. В., Міхеєва Л. В. Булінг в освітньому середовищі: аналіз, шляхи подолання. </w:t>
      </w:r>
      <w:r w:rsidRPr="003B673C">
        <w:rPr>
          <w:rFonts w:ascii="Times New Roman" w:hAnsi="Times New Roman" w:cs="Times New Roman"/>
          <w:i/>
          <w:iCs/>
          <w:sz w:val="28"/>
          <w:szCs w:val="28"/>
          <w:lang w:val="uk-UA"/>
        </w:rPr>
        <w:t>Науковий вісник Херсонського державного університету. Психологічні науки</w:t>
      </w:r>
      <w:r w:rsidRPr="003B673C">
        <w:rPr>
          <w:rFonts w:ascii="Times New Roman" w:hAnsi="Times New Roman" w:cs="Times New Roman"/>
          <w:sz w:val="28"/>
          <w:szCs w:val="28"/>
          <w:lang w:val="uk-UA"/>
        </w:rPr>
        <w:t>. Херсон, 2019. Вип. 1. С. 154–158.</w:t>
      </w:r>
    </w:p>
    <w:p w:rsidR="00EF42FD" w:rsidRPr="003B673C" w:rsidRDefault="00EF42FD"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Кремень</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В.</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 xml:space="preserve">Г. Про «Дитиноцентризм», або чому освіта України потребує структурних змін. </w:t>
      </w:r>
      <w:r w:rsidRPr="003B673C">
        <w:rPr>
          <w:rFonts w:ascii="Times New Roman" w:hAnsi="Times New Roman" w:cs="Times New Roman"/>
          <w:i/>
          <w:iCs/>
          <w:sz w:val="28"/>
          <w:szCs w:val="28"/>
          <w:lang w:val="uk-UA"/>
        </w:rPr>
        <w:t>Щоденна всеукраїнська газета «День»</w:t>
      </w:r>
      <w:r w:rsidRPr="003B673C">
        <w:rPr>
          <w:rFonts w:ascii="Times New Roman" w:hAnsi="Times New Roman" w:cs="Times New Roman"/>
          <w:sz w:val="28"/>
          <w:szCs w:val="28"/>
          <w:lang w:val="uk-UA"/>
        </w:rPr>
        <w:t>. 2009. №</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210 (3130). С.</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16.</w:t>
      </w:r>
    </w:p>
    <w:p w:rsidR="00827DC8" w:rsidRPr="003B673C" w:rsidRDefault="00827DC8"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Лубенець І. Г. Насильство (булінг) у шкільному середовищі : кримінологічна характеристика та заходи запобігання. Київ : ДНДІ МВС України, 2018. 278 с.</w:t>
      </w:r>
    </w:p>
    <w:p w:rsidR="00EF42FD" w:rsidRPr="003B673C" w:rsidRDefault="00EF42FD"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Матвієнко</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О.</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В. Основи виховання моралі у молодших школярів. К</w:t>
      </w:r>
      <w:r w:rsidR="00BE06D2" w:rsidRPr="003B673C">
        <w:rPr>
          <w:rFonts w:ascii="Times New Roman" w:hAnsi="Times New Roman" w:cs="Times New Roman"/>
          <w:sz w:val="28"/>
          <w:szCs w:val="28"/>
          <w:lang w:val="uk-UA"/>
        </w:rPr>
        <w:t>иїв </w:t>
      </w:r>
      <w:r w:rsidRPr="003B673C">
        <w:rPr>
          <w:rFonts w:ascii="Times New Roman" w:hAnsi="Times New Roman" w:cs="Times New Roman"/>
          <w:sz w:val="28"/>
          <w:szCs w:val="28"/>
          <w:lang w:val="uk-UA"/>
        </w:rPr>
        <w:t>: «Стилос», 1999. 230</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с.</w:t>
      </w:r>
    </w:p>
    <w:p w:rsidR="00FE084C" w:rsidRPr="003B673C" w:rsidRDefault="00FE084C"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lastRenderedPageBreak/>
        <w:t xml:space="preserve">Пойда А. А., Семигіна Т. В. Програми втручання силами рівних : зарубіжний та український досвід. </w:t>
      </w:r>
      <w:r w:rsidRPr="003B673C">
        <w:rPr>
          <w:rFonts w:ascii="Times New Roman" w:hAnsi="Times New Roman" w:cs="Times New Roman"/>
          <w:i/>
          <w:iCs/>
          <w:sz w:val="28"/>
          <w:szCs w:val="28"/>
          <w:lang w:val="uk-UA"/>
        </w:rPr>
        <w:t>Наукові записки НаУКМА. Педагогічні, психологічні науки та соціальна робота</w:t>
      </w:r>
      <w:r w:rsidRPr="003B673C">
        <w:rPr>
          <w:rFonts w:ascii="Times New Roman" w:hAnsi="Times New Roman" w:cs="Times New Roman"/>
          <w:sz w:val="28"/>
          <w:szCs w:val="28"/>
          <w:lang w:val="uk-UA"/>
        </w:rPr>
        <w:t>. 2011. С. 69–73.</w:t>
      </w:r>
    </w:p>
    <w:p w:rsidR="00A6012C" w:rsidRPr="003B673C" w:rsidRDefault="00A6012C"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Сидорук І. Булінг як актуальна соціально-педагогічна проблема. </w:t>
      </w:r>
      <w:r w:rsidRPr="003B673C">
        <w:rPr>
          <w:rFonts w:ascii="Times New Roman" w:hAnsi="Times New Roman" w:cs="Times New Roman"/>
          <w:i/>
          <w:iCs/>
          <w:sz w:val="28"/>
          <w:szCs w:val="28"/>
          <w:lang w:val="uk-UA"/>
        </w:rPr>
        <w:t>Науковий вісник Східноєвропейського національного університету імені Лесі Українки. Педагогічні науки</w:t>
      </w:r>
      <w:r w:rsidRPr="003B673C">
        <w:rPr>
          <w:rFonts w:ascii="Times New Roman" w:hAnsi="Times New Roman" w:cs="Times New Roman"/>
          <w:sz w:val="28"/>
          <w:szCs w:val="28"/>
          <w:lang w:val="uk-UA"/>
        </w:rPr>
        <w:t>. 2015. № 1. С. 169–173.</w:t>
      </w:r>
    </w:p>
    <w:p w:rsidR="00827DC8" w:rsidRPr="003B673C" w:rsidRDefault="00827DC8"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Стоп шкільний терор. Особливості цькувань у дитячому віці. Профілактика та протистояння булінгу. Український інститут дослідження екстремізму. 2017. 84 с.</w:t>
      </w:r>
    </w:p>
    <w:p w:rsidR="004206F0" w:rsidRPr="003B673C" w:rsidRDefault="004206F0"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Тарасюк Г. П. Застосування технології «рівний-рівному» в екологічному вихованні підлітків. </w:t>
      </w:r>
      <w:r w:rsidRPr="003B673C">
        <w:rPr>
          <w:rFonts w:ascii="Times New Roman" w:hAnsi="Times New Roman" w:cs="Times New Roman"/>
          <w:i/>
          <w:iCs/>
          <w:sz w:val="28"/>
          <w:szCs w:val="28"/>
          <w:lang w:val="uk-UA"/>
        </w:rPr>
        <w:t>Теоретико-методичні проблеми виховання дітей та учнівської молоді</w:t>
      </w:r>
      <w:r w:rsidRPr="003B673C">
        <w:rPr>
          <w:rFonts w:ascii="Times New Roman" w:hAnsi="Times New Roman" w:cs="Times New Roman"/>
          <w:sz w:val="28"/>
          <w:szCs w:val="28"/>
          <w:lang w:val="uk-UA"/>
        </w:rPr>
        <w:t>. 2012. Вип. 3 (16). С. 221–229.</w:t>
      </w:r>
    </w:p>
    <w:p w:rsidR="006D643B" w:rsidRPr="003B673C" w:rsidRDefault="006D643B"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Топузова І. В. Вплив кібербулінгу на поведінку та безпеку дітей і молоді в інтернеті. </w:t>
      </w:r>
      <w:r w:rsidRPr="003B673C">
        <w:rPr>
          <w:rFonts w:ascii="Times New Roman" w:hAnsi="Times New Roman" w:cs="Times New Roman"/>
          <w:i/>
          <w:iCs/>
          <w:sz w:val="28"/>
          <w:szCs w:val="28"/>
          <w:lang w:val="uk-UA"/>
        </w:rPr>
        <w:t>Медіаосвіта</w:t>
      </w:r>
      <w:r w:rsidRPr="003B673C">
        <w:rPr>
          <w:rFonts w:ascii="Times New Roman" w:hAnsi="Times New Roman" w:cs="Times New Roman"/>
          <w:sz w:val="28"/>
          <w:szCs w:val="28"/>
          <w:lang w:val="uk-UA"/>
        </w:rPr>
        <w:t>. 2020. № 3. С. 67–75.</w:t>
      </w:r>
    </w:p>
    <w:p w:rsidR="000273EB" w:rsidRPr="003B673C" w:rsidRDefault="000273EB"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Федорченко Т. Запобігання булінгу серед школярів у закладах загальної середньої освіти як педагогічна проблема. </w:t>
      </w:r>
      <w:r w:rsidRPr="003B673C">
        <w:rPr>
          <w:rFonts w:ascii="Times New Roman" w:hAnsi="Times New Roman" w:cs="Times New Roman"/>
          <w:i/>
          <w:iCs/>
          <w:sz w:val="28"/>
          <w:szCs w:val="28"/>
          <w:lang w:val="uk-UA"/>
        </w:rPr>
        <w:t>Теоретико-методичні проблеми виховання дітей та учнівської молоді</w:t>
      </w:r>
      <w:r w:rsidRPr="003B673C">
        <w:rPr>
          <w:rFonts w:ascii="Times New Roman" w:hAnsi="Times New Roman" w:cs="Times New Roman"/>
          <w:sz w:val="28"/>
          <w:szCs w:val="28"/>
          <w:lang w:val="uk-UA"/>
        </w:rPr>
        <w:t>. 2023. Вип. 27. Кн. 2. С. 253–267.</w:t>
      </w:r>
    </w:p>
    <w:p w:rsidR="00FE084C" w:rsidRPr="003B673C" w:rsidRDefault="00FE084C"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Хрестоматія сучасної української дитячої літератури / укладач Т. Стус. Львів : Видавництво Старого Лева, 2016. 192 с.</w:t>
      </w:r>
    </w:p>
    <w:p w:rsidR="000273EB" w:rsidRPr="003B673C" w:rsidRDefault="000273EB"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Шахрай В. Запобігання і подолання булінгу в цифровому освітньому середовищі : визначення основних понять. </w:t>
      </w:r>
      <w:r w:rsidRPr="003B673C">
        <w:rPr>
          <w:rFonts w:ascii="Times New Roman" w:hAnsi="Times New Roman" w:cs="Times New Roman"/>
          <w:i/>
          <w:iCs/>
          <w:sz w:val="28"/>
          <w:szCs w:val="28"/>
          <w:lang w:val="uk-UA"/>
        </w:rPr>
        <w:t>Вісник науки та освіти</w:t>
      </w:r>
      <w:r w:rsidRPr="003B673C">
        <w:rPr>
          <w:rFonts w:ascii="Times New Roman" w:hAnsi="Times New Roman" w:cs="Times New Roman"/>
          <w:sz w:val="28"/>
          <w:szCs w:val="28"/>
          <w:lang w:val="uk-UA"/>
        </w:rPr>
        <w:t>. 2024. № 1(19). С. 1375–1387.</w:t>
      </w:r>
    </w:p>
    <w:p w:rsidR="00EF42FD" w:rsidRPr="003B673C" w:rsidRDefault="00EF42FD"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Шевцова</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Г.</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 xml:space="preserve">Г. Молодший шкільний вік: традиції та інновації в дослідженнях. </w:t>
      </w:r>
      <w:r w:rsidRPr="003B673C">
        <w:rPr>
          <w:rFonts w:ascii="Times New Roman" w:hAnsi="Times New Roman" w:cs="Times New Roman"/>
          <w:i/>
          <w:iCs/>
          <w:sz w:val="28"/>
          <w:szCs w:val="28"/>
          <w:lang w:val="uk-UA"/>
        </w:rPr>
        <w:t>Педагогічні науки</w:t>
      </w:r>
      <w:r w:rsidRPr="003B673C">
        <w:rPr>
          <w:rFonts w:ascii="Times New Roman" w:hAnsi="Times New Roman" w:cs="Times New Roman"/>
          <w:sz w:val="28"/>
          <w:szCs w:val="28"/>
          <w:lang w:val="uk-UA"/>
        </w:rPr>
        <w:t>. Вип. LXVIII. Херсон</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 ХДУ, 2015. С.</w:t>
      </w:r>
      <w:r w:rsidR="00BE06D2" w:rsidRPr="003B673C">
        <w:rPr>
          <w:rFonts w:ascii="Times New Roman" w:hAnsi="Times New Roman" w:cs="Times New Roman"/>
          <w:sz w:val="28"/>
          <w:szCs w:val="28"/>
          <w:lang w:val="uk-UA"/>
        </w:rPr>
        <w:t> </w:t>
      </w:r>
      <w:r w:rsidRPr="003B673C">
        <w:rPr>
          <w:rFonts w:ascii="Times New Roman" w:hAnsi="Times New Roman" w:cs="Times New Roman"/>
          <w:sz w:val="28"/>
          <w:szCs w:val="28"/>
          <w:lang w:val="uk-UA"/>
        </w:rPr>
        <w:t>134–138.</w:t>
      </w:r>
    </w:p>
    <w:p w:rsidR="006D643B" w:rsidRPr="003B673C" w:rsidRDefault="006D643B"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t xml:space="preserve">Шиян О. В. Кібербулінг як соціально-психологічна проблема : сутність, причини та наслідки. </w:t>
      </w:r>
      <w:r w:rsidRPr="003B673C">
        <w:rPr>
          <w:rFonts w:ascii="Times New Roman" w:hAnsi="Times New Roman" w:cs="Times New Roman"/>
          <w:i/>
          <w:iCs/>
          <w:sz w:val="28"/>
          <w:szCs w:val="28"/>
          <w:lang w:val="uk-UA"/>
        </w:rPr>
        <w:t>Психологія і суспільство</w:t>
      </w:r>
      <w:r w:rsidRPr="003B673C">
        <w:rPr>
          <w:rFonts w:ascii="Times New Roman" w:hAnsi="Times New Roman" w:cs="Times New Roman"/>
          <w:sz w:val="28"/>
          <w:szCs w:val="28"/>
          <w:lang w:val="uk-UA"/>
        </w:rPr>
        <w:t>. 2018. № 1. С. 123–132.</w:t>
      </w:r>
    </w:p>
    <w:p w:rsidR="00A16D36" w:rsidRPr="003B673C" w:rsidRDefault="00C67827" w:rsidP="009F12FF">
      <w:pPr>
        <w:pStyle w:val="a3"/>
        <w:numPr>
          <w:ilvl w:val="0"/>
          <w:numId w:val="9"/>
        </w:numPr>
        <w:spacing w:line="360" w:lineRule="auto"/>
        <w:ind w:left="0" w:firstLine="709"/>
        <w:jc w:val="both"/>
        <w:rPr>
          <w:rFonts w:ascii="Times New Roman" w:hAnsi="Times New Roman" w:cs="Times New Roman"/>
          <w:sz w:val="28"/>
          <w:szCs w:val="28"/>
          <w:lang w:val="uk-UA"/>
        </w:rPr>
      </w:pPr>
      <w:r w:rsidRPr="003B673C">
        <w:rPr>
          <w:rFonts w:ascii="Times New Roman" w:hAnsi="Times New Roman" w:cs="Times New Roman"/>
          <w:sz w:val="28"/>
          <w:szCs w:val="28"/>
          <w:lang w:val="uk-UA"/>
        </w:rPr>
        <w:lastRenderedPageBreak/>
        <w:t xml:space="preserve">Що робити, коли з мене знущаються? [Електронний ресурс]. Режим доступу: </w:t>
      </w:r>
      <w:hyperlink r:id="rId18" w:history="1">
        <w:r w:rsidRPr="003B673C">
          <w:rPr>
            <w:rStyle w:val="a4"/>
            <w:rFonts w:ascii="Times New Roman" w:hAnsi="Times New Roman" w:cs="Times New Roman"/>
            <w:sz w:val="28"/>
            <w:szCs w:val="28"/>
            <w:lang w:val="uk-UA"/>
          </w:rPr>
          <w:t>http://www.jw.org/uk/біблійні-вчення/сімя/підлітки/запитання/з-мене-знущаються</w:t>
        </w:r>
      </w:hyperlink>
      <w:r w:rsidRPr="003B673C">
        <w:rPr>
          <w:rFonts w:ascii="Times New Roman" w:hAnsi="Times New Roman" w:cs="Times New Roman"/>
          <w:sz w:val="28"/>
          <w:szCs w:val="28"/>
          <w:lang w:val="uk-UA"/>
        </w:rPr>
        <w:t>. (дата звернення: 16.10.2024).</w:t>
      </w:r>
    </w:p>
    <w:p w:rsidR="00A16D36" w:rsidRDefault="00BE06D2" w:rsidP="009F12FF">
      <w:pPr>
        <w:pStyle w:val="a3"/>
        <w:numPr>
          <w:ilvl w:val="0"/>
          <w:numId w:val="9"/>
        </w:numPr>
        <w:spacing w:line="360" w:lineRule="auto"/>
        <w:ind w:left="0" w:firstLine="709"/>
        <w:jc w:val="both"/>
        <w:rPr>
          <w:rFonts w:ascii="Times New Roman" w:hAnsi="Times New Roman" w:cs="Times New Roman"/>
          <w:sz w:val="28"/>
          <w:szCs w:val="28"/>
          <w:lang w:val="en-US"/>
        </w:rPr>
      </w:pPr>
      <w:r w:rsidRPr="00A16D36">
        <w:rPr>
          <w:rFonts w:ascii="Times New Roman" w:hAnsi="Times New Roman" w:cs="Times New Roman"/>
          <w:sz w:val="28"/>
          <w:szCs w:val="28"/>
          <w:lang w:val="en-US"/>
        </w:rPr>
        <w:t>Belsey</w:t>
      </w:r>
      <w:r w:rsidR="00A16D36" w:rsidRPr="00A16D36">
        <w:rPr>
          <w:rFonts w:ascii="Times New Roman" w:hAnsi="Times New Roman" w:cs="Times New Roman"/>
          <w:sz w:val="28"/>
          <w:szCs w:val="28"/>
          <w:lang w:val="en-US"/>
        </w:rPr>
        <w:t> </w:t>
      </w:r>
      <w:r w:rsidRPr="00A16D36">
        <w:rPr>
          <w:rFonts w:ascii="Times New Roman" w:hAnsi="Times New Roman" w:cs="Times New Roman"/>
          <w:sz w:val="28"/>
          <w:szCs w:val="28"/>
          <w:lang w:val="en-US"/>
        </w:rPr>
        <w:t xml:space="preserve">В. </w:t>
      </w:r>
      <w:proofErr w:type="gramStart"/>
      <w:r w:rsidRPr="00A16D36">
        <w:rPr>
          <w:rFonts w:ascii="Times New Roman" w:hAnsi="Times New Roman" w:cs="Times New Roman"/>
          <w:sz w:val="28"/>
          <w:szCs w:val="28"/>
          <w:lang w:val="en-US"/>
        </w:rPr>
        <w:t>Cyberbullying</w:t>
      </w:r>
      <w:r w:rsidR="00A16D36" w:rsidRPr="00A16D36">
        <w:rPr>
          <w:rFonts w:ascii="Times New Roman" w:hAnsi="Times New Roman" w:cs="Times New Roman"/>
          <w:sz w:val="28"/>
          <w:szCs w:val="28"/>
          <w:lang w:val="en-US"/>
        </w:rPr>
        <w:t xml:space="preserve"> </w:t>
      </w:r>
      <w:r w:rsidRPr="00A16D36">
        <w:rPr>
          <w:rFonts w:ascii="Times New Roman" w:hAnsi="Times New Roman" w:cs="Times New Roman"/>
          <w:sz w:val="28"/>
          <w:szCs w:val="28"/>
          <w:lang w:val="en-US"/>
        </w:rPr>
        <w:t>:</w:t>
      </w:r>
      <w:proofErr w:type="gramEnd"/>
      <w:r w:rsidRPr="00A16D36">
        <w:rPr>
          <w:rFonts w:ascii="Times New Roman" w:hAnsi="Times New Roman" w:cs="Times New Roman"/>
          <w:sz w:val="28"/>
          <w:szCs w:val="28"/>
          <w:lang w:val="en-US"/>
        </w:rPr>
        <w:t xml:space="preserve"> An Emerging Threat to the “Always On” Generation. URL: </w:t>
      </w:r>
      <w:hyperlink r:id="rId19" w:history="1">
        <w:r w:rsidRPr="00A16D36">
          <w:rPr>
            <w:rStyle w:val="a4"/>
            <w:rFonts w:ascii="Times New Roman" w:hAnsi="Times New Roman" w:cs="Times New Roman"/>
            <w:sz w:val="28"/>
            <w:szCs w:val="28"/>
            <w:lang w:val="en-US"/>
          </w:rPr>
          <w:t>http://www.cyberbullying.ca/pdf/Cyberbullying_Article_by_Bill_Belsey.pdf</w:t>
        </w:r>
      </w:hyperlink>
      <w:r w:rsidRPr="00A16D36">
        <w:rPr>
          <w:rFonts w:ascii="Times New Roman" w:hAnsi="Times New Roman" w:cs="Times New Roman"/>
          <w:sz w:val="28"/>
          <w:szCs w:val="28"/>
          <w:lang w:val="en-US"/>
        </w:rPr>
        <w:t>. (дата звер</w:t>
      </w:r>
      <w:r w:rsidR="00C67827" w:rsidRPr="00A16D36">
        <w:rPr>
          <w:rFonts w:ascii="Times New Roman" w:hAnsi="Times New Roman" w:cs="Times New Roman"/>
          <w:sz w:val="28"/>
          <w:szCs w:val="28"/>
          <w:lang w:val="en-US"/>
        </w:rPr>
        <w:t>н</w:t>
      </w:r>
      <w:r w:rsidRPr="00A16D36">
        <w:rPr>
          <w:rFonts w:ascii="Times New Roman" w:hAnsi="Times New Roman" w:cs="Times New Roman"/>
          <w:sz w:val="28"/>
          <w:szCs w:val="28"/>
          <w:lang w:val="en-US"/>
        </w:rPr>
        <w:t xml:space="preserve">ення: </w:t>
      </w:r>
      <w:r w:rsidR="00C67827" w:rsidRPr="00A16D36">
        <w:rPr>
          <w:rFonts w:ascii="Times New Roman" w:hAnsi="Times New Roman" w:cs="Times New Roman"/>
          <w:sz w:val="28"/>
          <w:szCs w:val="28"/>
          <w:lang w:val="en-US"/>
        </w:rPr>
        <w:t>16.10.2024</w:t>
      </w:r>
      <w:r w:rsidRPr="00A16D36">
        <w:rPr>
          <w:rFonts w:ascii="Times New Roman" w:hAnsi="Times New Roman" w:cs="Times New Roman"/>
          <w:sz w:val="28"/>
          <w:szCs w:val="28"/>
          <w:lang w:val="en-US"/>
        </w:rPr>
        <w:t>)</w:t>
      </w:r>
      <w:r w:rsidR="00C67827" w:rsidRPr="00A16D36">
        <w:rPr>
          <w:rFonts w:ascii="Times New Roman" w:hAnsi="Times New Roman" w:cs="Times New Roman"/>
          <w:sz w:val="28"/>
          <w:szCs w:val="28"/>
          <w:lang w:val="en-US"/>
        </w:rPr>
        <w:t>.</w:t>
      </w:r>
    </w:p>
    <w:p w:rsidR="00C57981" w:rsidRDefault="00C57981" w:rsidP="009F12FF">
      <w:pPr>
        <w:pStyle w:val="a3"/>
        <w:numPr>
          <w:ilvl w:val="0"/>
          <w:numId w:val="9"/>
        </w:numPr>
        <w:spacing w:line="360" w:lineRule="auto"/>
        <w:ind w:left="0" w:firstLine="709"/>
        <w:jc w:val="both"/>
        <w:rPr>
          <w:rFonts w:ascii="Times New Roman" w:hAnsi="Times New Roman" w:cs="Times New Roman"/>
          <w:sz w:val="28"/>
          <w:szCs w:val="28"/>
          <w:lang w:val="en-US"/>
        </w:rPr>
      </w:pPr>
      <w:r w:rsidRPr="001663F6">
        <w:rPr>
          <w:rFonts w:ascii="Times New Roman" w:hAnsi="Times New Roman" w:cs="Times New Roman"/>
          <w:sz w:val="28"/>
          <w:szCs w:val="28"/>
          <w:lang w:val="en-US"/>
        </w:rPr>
        <w:t>Brochado</w:t>
      </w:r>
      <w:r>
        <w:rPr>
          <w:rFonts w:ascii="Times New Roman" w:hAnsi="Times New Roman" w:cs="Times New Roman"/>
          <w:sz w:val="28"/>
          <w:szCs w:val="28"/>
          <w:lang w:val="en-US"/>
        </w:rPr>
        <w:t> </w:t>
      </w:r>
      <w:r w:rsidRPr="001663F6">
        <w:rPr>
          <w:rFonts w:ascii="Times New Roman" w:hAnsi="Times New Roman" w:cs="Times New Roman"/>
          <w:sz w:val="28"/>
          <w:szCs w:val="28"/>
          <w:lang w:val="en-US"/>
        </w:rPr>
        <w:t>S., Fraga</w:t>
      </w:r>
      <w:r>
        <w:rPr>
          <w:rFonts w:ascii="Times New Roman" w:hAnsi="Times New Roman" w:cs="Times New Roman"/>
          <w:sz w:val="28"/>
          <w:szCs w:val="28"/>
          <w:lang w:val="en-US"/>
        </w:rPr>
        <w:t> </w:t>
      </w:r>
      <w:r w:rsidRPr="001663F6">
        <w:rPr>
          <w:rFonts w:ascii="Times New Roman" w:hAnsi="Times New Roman" w:cs="Times New Roman"/>
          <w:sz w:val="28"/>
          <w:szCs w:val="28"/>
          <w:lang w:val="en-US"/>
        </w:rPr>
        <w:t>S., Soares</w:t>
      </w:r>
      <w:r>
        <w:rPr>
          <w:rFonts w:ascii="Times New Roman" w:hAnsi="Times New Roman" w:cs="Times New Roman"/>
          <w:sz w:val="28"/>
          <w:szCs w:val="28"/>
          <w:lang w:val="en-US"/>
        </w:rPr>
        <w:t> </w:t>
      </w:r>
      <w:r w:rsidRPr="001663F6">
        <w:rPr>
          <w:rFonts w:ascii="Times New Roman" w:hAnsi="Times New Roman" w:cs="Times New Roman"/>
          <w:sz w:val="28"/>
          <w:szCs w:val="28"/>
          <w:lang w:val="en-US"/>
        </w:rPr>
        <w:t>S., Ramos</w:t>
      </w:r>
      <w:r>
        <w:rPr>
          <w:rFonts w:ascii="Times New Roman" w:hAnsi="Times New Roman" w:cs="Times New Roman"/>
          <w:sz w:val="28"/>
          <w:szCs w:val="28"/>
          <w:lang w:val="en-US"/>
        </w:rPr>
        <w:t> </w:t>
      </w:r>
      <w:r w:rsidRPr="001663F6">
        <w:rPr>
          <w:rFonts w:ascii="Times New Roman" w:hAnsi="Times New Roman" w:cs="Times New Roman"/>
          <w:sz w:val="28"/>
          <w:szCs w:val="28"/>
          <w:lang w:val="en-US"/>
        </w:rPr>
        <w:t>E., Barros</w:t>
      </w:r>
      <w:r>
        <w:rPr>
          <w:rFonts w:ascii="Times New Roman" w:hAnsi="Times New Roman" w:cs="Times New Roman"/>
          <w:sz w:val="28"/>
          <w:szCs w:val="28"/>
          <w:lang w:val="en-US"/>
        </w:rPr>
        <w:t> </w:t>
      </w:r>
      <w:r w:rsidRPr="001663F6">
        <w:rPr>
          <w:rFonts w:ascii="Times New Roman" w:hAnsi="Times New Roman" w:cs="Times New Roman"/>
          <w:sz w:val="28"/>
          <w:szCs w:val="28"/>
          <w:lang w:val="en-US"/>
        </w:rPr>
        <w:t>H. Cyberbullying Among Adolescents</w:t>
      </w:r>
      <w:r>
        <w:rPr>
          <w:rFonts w:ascii="Times New Roman" w:hAnsi="Times New Roman" w:cs="Times New Roman"/>
          <w:sz w:val="28"/>
          <w:szCs w:val="28"/>
          <w:lang w:val="en-US"/>
        </w:rPr>
        <w:t> </w:t>
      </w:r>
      <w:r w:rsidRPr="001663F6">
        <w:rPr>
          <w:rFonts w:ascii="Times New Roman" w:hAnsi="Times New Roman" w:cs="Times New Roman"/>
          <w:sz w:val="28"/>
          <w:szCs w:val="28"/>
          <w:lang w:val="en-US"/>
        </w:rPr>
        <w:t xml:space="preserve">: The Influence of Different Modes of Inquiry. </w:t>
      </w:r>
      <w:r w:rsidRPr="00CD763C">
        <w:rPr>
          <w:rFonts w:ascii="Times New Roman" w:hAnsi="Times New Roman" w:cs="Times New Roman"/>
          <w:i/>
          <w:iCs/>
          <w:sz w:val="28"/>
          <w:szCs w:val="28"/>
        </w:rPr>
        <w:t>Journal of Interpersonal Violence</w:t>
      </w:r>
      <w:r w:rsidRPr="00CD763C">
        <w:rPr>
          <w:rFonts w:ascii="Times New Roman" w:hAnsi="Times New Roman" w:cs="Times New Roman"/>
          <w:sz w:val="28"/>
          <w:szCs w:val="28"/>
        </w:rPr>
        <w:t>. 2021. Vol.</w:t>
      </w:r>
      <w:r>
        <w:rPr>
          <w:rFonts w:ascii="Times New Roman" w:hAnsi="Times New Roman" w:cs="Times New Roman"/>
          <w:sz w:val="28"/>
          <w:szCs w:val="28"/>
          <w:lang w:val="en-US"/>
        </w:rPr>
        <w:t> </w:t>
      </w:r>
      <w:r w:rsidRPr="00CD763C">
        <w:rPr>
          <w:rFonts w:ascii="Times New Roman" w:hAnsi="Times New Roman" w:cs="Times New Roman"/>
          <w:sz w:val="28"/>
          <w:szCs w:val="28"/>
        </w:rPr>
        <w:t>36(3-4). P.</w:t>
      </w:r>
      <w:r>
        <w:rPr>
          <w:rFonts w:ascii="Times New Roman" w:hAnsi="Times New Roman" w:cs="Times New Roman"/>
          <w:sz w:val="28"/>
          <w:szCs w:val="28"/>
          <w:lang w:val="en-US"/>
        </w:rPr>
        <w:t> </w:t>
      </w:r>
      <w:r w:rsidRPr="00CD763C">
        <w:rPr>
          <w:rFonts w:ascii="Times New Roman" w:hAnsi="Times New Roman" w:cs="Times New Roman"/>
          <w:sz w:val="28"/>
          <w:szCs w:val="28"/>
        </w:rPr>
        <w:t>1933–1950.</w:t>
      </w:r>
    </w:p>
    <w:p w:rsidR="00E83AD4" w:rsidRPr="00105B4F" w:rsidRDefault="00A6012C" w:rsidP="009F12FF">
      <w:pPr>
        <w:pStyle w:val="a3"/>
        <w:numPr>
          <w:ilvl w:val="0"/>
          <w:numId w:val="9"/>
        </w:numPr>
        <w:spacing w:line="360" w:lineRule="auto"/>
        <w:ind w:left="0" w:firstLine="709"/>
        <w:jc w:val="both"/>
        <w:rPr>
          <w:rFonts w:ascii="Times New Roman" w:hAnsi="Times New Roman" w:cs="Times New Roman"/>
          <w:sz w:val="28"/>
          <w:szCs w:val="28"/>
          <w:lang w:val="en-US"/>
        </w:rPr>
      </w:pPr>
      <w:r w:rsidRPr="00FE084C">
        <w:rPr>
          <w:rFonts w:ascii="Times New Roman" w:hAnsi="Times New Roman" w:cs="Times New Roman"/>
          <w:sz w:val="28"/>
          <w:szCs w:val="28"/>
          <w:lang w:val="uk-UA"/>
        </w:rPr>
        <w:t>Cyberbullying in the global playground: research from international perspectives / Ed. by Q</w:t>
      </w:r>
      <w:r>
        <w:rPr>
          <w:rFonts w:ascii="Times New Roman" w:hAnsi="Times New Roman" w:cs="Times New Roman"/>
          <w:sz w:val="28"/>
          <w:szCs w:val="28"/>
          <w:lang w:val="uk-UA"/>
        </w:rPr>
        <w:t>.</w:t>
      </w:r>
      <w:r>
        <w:rPr>
          <w:rFonts w:ascii="Times New Roman" w:hAnsi="Times New Roman" w:cs="Times New Roman"/>
          <w:sz w:val="28"/>
          <w:szCs w:val="28"/>
          <w:lang w:val="en-US"/>
        </w:rPr>
        <w:t> </w:t>
      </w:r>
      <w:r w:rsidRPr="00FE084C">
        <w:rPr>
          <w:rFonts w:ascii="Times New Roman" w:hAnsi="Times New Roman" w:cs="Times New Roman"/>
          <w:sz w:val="28"/>
          <w:szCs w:val="28"/>
          <w:lang w:val="uk-UA"/>
        </w:rPr>
        <w:t>Li, D</w:t>
      </w:r>
      <w:r>
        <w:rPr>
          <w:rFonts w:ascii="Times New Roman" w:hAnsi="Times New Roman" w:cs="Times New Roman"/>
          <w:sz w:val="28"/>
          <w:szCs w:val="28"/>
          <w:lang w:val="en-US"/>
        </w:rPr>
        <w:t>. </w:t>
      </w:r>
      <w:r w:rsidRPr="00FE084C">
        <w:rPr>
          <w:rFonts w:ascii="Times New Roman" w:hAnsi="Times New Roman" w:cs="Times New Roman"/>
          <w:sz w:val="28"/>
          <w:szCs w:val="28"/>
          <w:lang w:val="uk-UA"/>
        </w:rPr>
        <w:t>Cross, P</w:t>
      </w:r>
      <w:r>
        <w:rPr>
          <w:rFonts w:ascii="Times New Roman" w:hAnsi="Times New Roman" w:cs="Times New Roman"/>
          <w:sz w:val="28"/>
          <w:szCs w:val="28"/>
          <w:lang w:val="en-US"/>
        </w:rPr>
        <w:t>. </w:t>
      </w:r>
      <w:r w:rsidRPr="00FE084C">
        <w:rPr>
          <w:rFonts w:ascii="Times New Roman" w:hAnsi="Times New Roman" w:cs="Times New Roman"/>
          <w:sz w:val="28"/>
          <w:szCs w:val="28"/>
          <w:lang w:val="uk-UA"/>
        </w:rPr>
        <w:t>K.</w:t>
      </w:r>
      <w:r>
        <w:rPr>
          <w:rFonts w:ascii="Times New Roman" w:hAnsi="Times New Roman" w:cs="Times New Roman"/>
          <w:sz w:val="28"/>
          <w:szCs w:val="28"/>
          <w:lang w:val="en-US"/>
        </w:rPr>
        <w:t> </w:t>
      </w:r>
      <w:r w:rsidRPr="00FE084C">
        <w:rPr>
          <w:rFonts w:ascii="Times New Roman" w:hAnsi="Times New Roman" w:cs="Times New Roman"/>
          <w:sz w:val="28"/>
          <w:szCs w:val="28"/>
          <w:lang w:val="uk-UA"/>
        </w:rPr>
        <w:t xml:space="preserve">Smith. </w:t>
      </w:r>
      <w:r>
        <w:rPr>
          <w:rFonts w:ascii="Times New Roman" w:hAnsi="Times New Roman" w:cs="Times New Roman"/>
          <w:sz w:val="28"/>
          <w:szCs w:val="28"/>
          <w:lang w:val="uk-UA"/>
        </w:rPr>
        <w:t>O</w:t>
      </w:r>
      <w:r>
        <w:rPr>
          <w:rFonts w:ascii="Times New Roman" w:hAnsi="Times New Roman" w:cs="Times New Roman"/>
          <w:sz w:val="28"/>
          <w:szCs w:val="28"/>
          <w:lang w:val="en-US"/>
        </w:rPr>
        <w:t xml:space="preserve">xford : </w:t>
      </w:r>
      <w:r w:rsidRPr="00FE084C">
        <w:rPr>
          <w:rFonts w:ascii="Times New Roman" w:hAnsi="Times New Roman" w:cs="Times New Roman"/>
          <w:sz w:val="28"/>
          <w:szCs w:val="28"/>
          <w:lang w:val="uk-UA"/>
        </w:rPr>
        <w:t>Willey-Blackwell, 2012. 312</w:t>
      </w:r>
      <w:r>
        <w:rPr>
          <w:rFonts w:ascii="Times New Roman" w:hAnsi="Times New Roman" w:cs="Times New Roman"/>
          <w:sz w:val="28"/>
          <w:szCs w:val="28"/>
          <w:lang w:val="en-US"/>
        </w:rPr>
        <w:t> </w:t>
      </w:r>
      <w:r w:rsidRPr="00FE084C">
        <w:rPr>
          <w:rFonts w:ascii="Times New Roman" w:hAnsi="Times New Roman" w:cs="Times New Roman"/>
          <w:sz w:val="28"/>
          <w:szCs w:val="28"/>
          <w:lang w:val="uk-UA"/>
        </w:rPr>
        <w:t>p.</w:t>
      </w:r>
    </w:p>
    <w:p w:rsidR="00105B4F" w:rsidRPr="00E83AD4" w:rsidRDefault="00105B4F" w:rsidP="009F12FF">
      <w:pPr>
        <w:pStyle w:val="a3"/>
        <w:numPr>
          <w:ilvl w:val="0"/>
          <w:numId w:val="9"/>
        </w:numPr>
        <w:spacing w:line="360" w:lineRule="auto"/>
        <w:ind w:left="0" w:firstLine="709"/>
        <w:jc w:val="both"/>
        <w:rPr>
          <w:rFonts w:ascii="Times New Roman" w:hAnsi="Times New Roman" w:cs="Times New Roman"/>
          <w:sz w:val="28"/>
          <w:szCs w:val="28"/>
          <w:lang w:val="en-US"/>
        </w:rPr>
      </w:pPr>
      <w:r w:rsidRPr="002E684E">
        <w:rPr>
          <w:rFonts w:ascii="Times New Roman" w:hAnsi="Times New Roman" w:cs="Times New Roman"/>
          <w:color w:val="000000" w:themeColor="text1"/>
          <w:sz w:val="28"/>
          <w:szCs w:val="28"/>
          <w:lang w:val="en-US"/>
        </w:rPr>
        <w:t xml:space="preserve">Heydenberk R., Heydenberk W. Bullies, Victims, and </w:t>
      </w:r>
      <w:proofErr w:type="gramStart"/>
      <w:r w:rsidRPr="002E684E">
        <w:rPr>
          <w:rFonts w:ascii="Times New Roman" w:hAnsi="Times New Roman" w:cs="Times New Roman"/>
          <w:color w:val="000000" w:themeColor="text1"/>
          <w:sz w:val="28"/>
          <w:szCs w:val="28"/>
          <w:lang w:val="en-US"/>
        </w:rPr>
        <w:t>Bystanders :</w:t>
      </w:r>
      <w:proofErr w:type="gramEnd"/>
      <w:r w:rsidRPr="002E684E">
        <w:rPr>
          <w:rFonts w:ascii="Times New Roman" w:hAnsi="Times New Roman" w:cs="Times New Roman"/>
          <w:color w:val="000000" w:themeColor="text1"/>
          <w:sz w:val="28"/>
          <w:szCs w:val="28"/>
          <w:lang w:val="en-US"/>
        </w:rPr>
        <w:t xml:space="preserve"> From Prevalence to Prevention. GSC Home Study Courses. URL: </w:t>
      </w:r>
      <w:hyperlink r:id="rId20" w:history="1">
        <w:r w:rsidRPr="00EB12AB">
          <w:rPr>
            <w:rStyle w:val="a4"/>
            <w:rFonts w:ascii="Times New Roman" w:hAnsi="Times New Roman" w:cs="Times New Roman"/>
            <w:sz w:val="28"/>
            <w:szCs w:val="28"/>
            <w:lang w:val="en-US"/>
          </w:rPr>
          <w:t>https://www.academia.edu/2896809/Bullies_Victims_and_Bystanders_From_Prevalence_to_Prevention?auto=download&amp;email_work_card=download-paper</w:t>
        </w:r>
      </w:hyperlink>
      <w:r w:rsidRPr="00C57981">
        <w:rPr>
          <w:rFonts w:ascii="Times New Roman" w:hAnsi="Times New Roman" w:cs="Times New Roman"/>
          <w:color w:val="3D3D3D"/>
          <w:sz w:val="28"/>
          <w:szCs w:val="28"/>
          <w:lang w:val="en-US"/>
        </w:rPr>
        <w:t>.</w:t>
      </w:r>
      <w:r>
        <w:rPr>
          <w:rFonts w:ascii="Times New Roman" w:hAnsi="Times New Roman" w:cs="Times New Roman"/>
          <w:color w:val="3D3D3D"/>
          <w:sz w:val="28"/>
          <w:szCs w:val="28"/>
          <w:lang w:val="en-US"/>
        </w:rPr>
        <w:t xml:space="preserve"> </w:t>
      </w:r>
      <w:r w:rsidRPr="002E684E">
        <w:rPr>
          <w:rFonts w:ascii="Times New Roman" w:hAnsi="Times New Roman" w:cs="Times New Roman"/>
          <w:color w:val="000000" w:themeColor="text1"/>
          <w:sz w:val="28"/>
          <w:szCs w:val="28"/>
        </w:rPr>
        <w:t>(дата звернення: 16.10.2024).</w:t>
      </w:r>
    </w:p>
    <w:p w:rsidR="00E83AD4" w:rsidRPr="005C0666" w:rsidRDefault="00E83AD4" w:rsidP="009F12FF">
      <w:pPr>
        <w:pStyle w:val="a3"/>
        <w:numPr>
          <w:ilvl w:val="0"/>
          <w:numId w:val="9"/>
        </w:numPr>
        <w:spacing w:line="360" w:lineRule="auto"/>
        <w:ind w:left="0" w:firstLine="709"/>
        <w:jc w:val="both"/>
        <w:rPr>
          <w:rFonts w:ascii="Times New Roman" w:hAnsi="Times New Roman" w:cs="Times New Roman"/>
          <w:sz w:val="28"/>
          <w:szCs w:val="28"/>
        </w:rPr>
      </w:pPr>
      <w:r w:rsidRPr="00E83AD4">
        <w:rPr>
          <w:rFonts w:ascii="Times New Roman" w:hAnsi="Times New Roman" w:cs="Times New Roman"/>
          <w:sz w:val="28"/>
          <w:szCs w:val="28"/>
          <w:lang w:val="en-US"/>
        </w:rPr>
        <w:t xml:space="preserve">Hinduja S., Patchin J. W. Bullying beyond the schoolyard: Preventing and responding to cyberbullying. </w:t>
      </w:r>
      <w:r w:rsidRPr="00E83AD4">
        <w:rPr>
          <w:rFonts w:ascii="Times New Roman" w:hAnsi="Times New Roman" w:cs="Times New Roman"/>
          <w:sz w:val="28"/>
          <w:szCs w:val="28"/>
        </w:rPr>
        <w:t xml:space="preserve">URL: </w:t>
      </w:r>
      <w:hyperlink r:id="rId21" w:anchor="v=onepage&amp;q&amp;f=false" w:history="1">
        <w:r w:rsidRPr="00E83AD4">
          <w:rPr>
            <w:rStyle w:val="a4"/>
            <w:rFonts w:ascii="Times New Roman" w:hAnsi="Times New Roman" w:cs="Times New Roman"/>
            <w:sz w:val="28"/>
            <w:szCs w:val="28"/>
          </w:rPr>
          <w:t>https://books.google.com.ua/books?id=TQ2gBAAAQBAJ&amp;printsec=frontcover&amp;hl=ru#v=onepage&amp;q&amp;f=false</w:t>
        </w:r>
      </w:hyperlink>
      <w:r w:rsidRPr="00E83AD4">
        <w:rPr>
          <w:rFonts w:ascii="Times New Roman" w:hAnsi="Times New Roman" w:cs="Times New Roman"/>
          <w:sz w:val="28"/>
          <w:szCs w:val="28"/>
        </w:rPr>
        <w:t xml:space="preserve"> (дата звернення: 16.10.2024).</w:t>
      </w:r>
    </w:p>
    <w:p w:rsidR="00E83AD4" w:rsidRDefault="00BE06D2" w:rsidP="009F12FF">
      <w:pPr>
        <w:pStyle w:val="a3"/>
        <w:numPr>
          <w:ilvl w:val="0"/>
          <w:numId w:val="9"/>
        </w:numPr>
        <w:spacing w:line="360" w:lineRule="auto"/>
        <w:ind w:left="0" w:firstLine="709"/>
        <w:jc w:val="both"/>
        <w:rPr>
          <w:rFonts w:ascii="Times New Roman" w:hAnsi="Times New Roman" w:cs="Times New Roman"/>
          <w:sz w:val="28"/>
          <w:szCs w:val="28"/>
          <w:lang w:val="en-US"/>
        </w:rPr>
      </w:pPr>
      <w:r w:rsidRPr="00A16D36">
        <w:rPr>
          <w:rFonts w:ascii="Times New Roman" w:hAnsi="Times New Roman" w:cs="Times New Roman"/>
          <w:sz w:val="28"/>
          <w:szCs w:val="28"/>
          <w:lang w:val="en-US"/>
        </w:rPr>
        <w:t>Hinduja</w:t>
      </w:r>
      <w:r w:rsidR="00A16D36" w:rsidRPr="00A16D36">
        <w:rPr>
          <w:rFonts w:ascii="Times New Roman" w:hAnsi="Times New Roman" w:cs="Times New Roman"/>
          <w:sz w:val="28"/>
          <w:szCs w:val="28"/>
          <w:lang w:val="en-US"/>
        </w:rPr>
        <w:t> </w:t>
      </w:r>
      <w:r w:rsidRPr="00A16D36">
        <w:rPr>
          <w:rFonts w:ascii="Times New Roman" w:hAnsi="Times New Roman" w:cs="Times New Roman"/>
          <w:sz w:val="28"/>
          <w:szCs w:val="28"/>
          <w:lang w:val="en-US"/>
        </w:rPr>
        <w:t>S.</w:t>
      </w:r>
      <w:r w:rsidR="00A16D36" w:rsidRPr="00A16D36">
        <w:rPr>
          <w:rFonts w:ascii="Times New Roman" w:hAnsi="Times New Roman" w:cs="Times New Roman"/>
          <w:sz w:val="28"/>
          <w:szCs w:val="28"/>
          <w:lang w:val="en-US"/>
        </w:rPr>
        <w:t xml:space="preserve">, Patchin J. W. </w:t>
      </w:r>
      <w:r w:rsidRPr="00A16D36">
        <w:rPr>
          <w:rFonts w:ascii="Times New Roman" w:hAnsi="Times New Roman" w:cs="Times New Roman"/>
          <w:sz w:val="28"/>
          <w:szCs w:val="28"/>
          <w:lang w:val="en-US"/>
        </w:rPr>
        <w:t xml:space="preserve">Bullying, Cyberbullying, and Suicide. URL: </w:t>
      </w:r>
      <w:hyperlink r:id="rId22" w:history="1">
        <w:r w:rsidR="00C67827" w:rsidRPr="00A16D36">
          <w:rPr>
            <w:rStyle w:val="a4"/>
            <w:rFonts w:ascii="Times New Roman" w:hAnsi="Times New Roman" w:cs="Times New Roman"/>
            <w:sz w:val="28"/>
            <w:szCs w:val="28"/>
            <w:lang w:val="en-US"/>
          </w:rPr>
          <w:t>http://www.tandfonline.com/doi/abs/10.1080/13811118.2010.494133</w:t>
        </w:r>
      </w:hyperlink>
      <w:r w:rsidRPr="00A16D36">
        <w:rPr>
          <w:rFonts w:ascii="Times New Roman" w:hAnsi="Times New Roman" w:cs="Times New Roman"/>
          <w:sz w:val="28"/>
          <w:szCs w:val="28"/>
          <w:lang w:val="en-US"/>
        </w:rPr>
        <w:t>.</w:t>
      </w:r>
      <w:r w:rsidR="00C67827" w:rsidRPr="00A16D36">
        <w:rPr>
          <w:rFonts w:ascii="Times New Roman" w:hAnsi="Times New Roman" w:cs="Times New Roman"/>
          <w:sz w:val="28"/>
          <w:szCs w:val="28"/>
          <w:lang w:val="en-US"/>
        </w:rPr>
        <w:t xml:space="preserve"> (дата звернення: 16.10.2024).</w:t>
      </w:r>
    </w:p>
    <w:p w:rsidR="00E83AD4" w:rsidRPr="005C0666" w:rsidRDefault="00E83AD4" w:rsidP="009F12FF">
      <w:pPr>
        <w:pStyle w:val="a3"/>
        <w:numPr>
          <w:ilvl w:val="0"/>
          <w:numId w:val="9"/>
        </w:numPr>
        <w:spacing w:line="360" w:lineRule="auto"/>
        <w:ind w:left="0" w:firstLine="709"/>
        <w:jc w:val="both"/>
        <w:rPr>
          <w:rFonts w:ascii="Times New Roman" w:hAnsi="Times New Roman" w:cs="Times New Roman"/>
          <w:sz w:val="28"/>
          <w:szCs w:val="28"/>
        </w:rPr>
      </w:pPr>
      <w:r w:rsidRPr="00E83AD4">
        <w:rPr>
          <w:rFonts w:ascii="Times New Roman" w:hAnsi="Times New Roman" w:cs="Times New Roman"/>
          <w:sz w:val="28"/>
          <w:szCs w:val="28"/>
          <w:lang w:val="en-US"/>
        </w:rPr>
        <w:t>Hinduja S., Patchin J. W. Cyberbullying Identification, Prevention, and Response. URL</w:t>
      </w:r>
      <w:r w:rsidRPr="00E83AD4">
        <w:rPr>
          <w:rFonts w:ascii="Times New Roman" w:hAnsi="Times New Roman" w:cs="Times New Roman"/>
          <w:sz w:val="28"/>
          <w:szCs w:val="28"/>
        </w:rPr>
        <w:t xml:space="preserve">: </w:t>
      </w:r>
      <w:hyperlink r:id="rId23" w:history="1">
        <w:r w:rsidRPr="00E83AD4">
          <w:rPr>
            <w:rStyle w:val="a4"/>
            <w:rFonts w:ascii="Times New Roman" w:hAnsi="Times New Roman" w:cs="Times New Roman"/>
            <w:sz w:val="28"/>
            <w:szCs w:val="28"/>
          </w:rPr>
          <w:t>https://cyberbullying.org/Cyberbullying-Identification-Prevention-Response-2021.pdf</w:t>
        </w:r>
      </w:hyperlink>
      <w:r w:rsidRPr="00E83AD4">
        <w:rPr>
          <w:rFonts w:ascii="Times New Roman" w:hAnsi="Times New Roman" w:cs="Times New Roman"/>
          <w:sz w:val="28"/>
          <w:szCs w:val="28"/>
        </w:rPr>
        <w:t>. (дата звернення: 16.10.2024).</w:t>
      </w:r>
    </w:p>
    <w:p w:rsidR="00E83AD4" w:rsidRPr="00E83AD4" w:rsidRDefault="00E83AD4" w:rsidP="009F12FF">
      <w:pPr>
        <w:pStyle w:val="a3"/>
        <w:numPr>
          <w:ilvl w:val="0"/>
          <w:numId w:val="9"/>
        </w:numPr>
        <w:spacing w:line="360" w:lineRule="auto"/>
        <w:ind w:left="0" w:firstLine="709"/>
        <w:jc w:val="both"/>
        <w:rPr>
          <w:rFonts w:ascii="Times New Roman" w:hAnsi="Times New Roman" w:cs="Times New Roman"/>
          <w:sz w:val="28"/>
          <w:szCs w:val="28"/>
          <w:lang w:val="en-US"/>
        </w:rPr>
      </w:pPr>
      <w:r w:rsidRPr="00E83AD4">
        <w:rPr>
          <w:rFonts w:ascii="Times New Roman" w:hAnsi="Times New Roman" w:cs="Times New Roman"/>
          <w:sz w:val="28"/>
          <w:szCs w:val="28"/>
          <w:lang w:val="en-US"/>
        </w:rPr>
        <w:lastRenderedPageBreak/>
        <w:t xml:space="preserve">Hinduja S., Patchin J. W. Cyberbullying Research Summary: Cyberbullying and Suicide. URL: </w:t>
      </w:r>
      <w:hyperlink r:id="rId24" w:history="1">
        <w:r w:rsidRPr="00E83AD4">
          <w:rPr>
            <w:rStyle w:val="a4"/>
            <w:rFonts w:ascii="Times New Roman" w:hAnsi="Times New Roman" w:cs="Times New Roman"/>
            <w:sz w:val="28"/>
            <w:szCs w:val="28"/>
            <w:lang w:val="en-US"/>
          </w:rPr>
          <w:t>https://cyberbullying.org/cyberbullying_and_suicide_research_fact_sheet.pdf</w:t>
        </w:r>
      </w:hyperlink>
      <w:r w:rsidRPr="00E83AD4">
        <w:rPr>
          <w:rFonts w:ascii="Times New Roman" w:hAnsi="Times New Roman" w:cs="Times New Roman"/>
          <w:sz w:val="28"/>
          <w:szCs w:val="28"/>
          <w:lang w:val="en-US"/>
        </w:rPr>
        <w:t>. (дата звернення: 16.10.2024).</w:t>
      </w:r>
    </w:p>
    <w:p w:rsidR="00A16D36" w:rsidRDefault="00BE06D2" w:rsidP="009F12FF">
      <w:pPr>
        <w:pStyle w:val="a3"/>
        <w:numPr>
          <w:ilvl w:val="0"/>
          <w:numId w:val="9"/>
        </w:numPr>
        <w:spacing w:line="360" w:lineRule="auto"/>
        <w:ind w:left="0" w:firstLine="709"/>
        <w:jc w:val="both"/>
        <w:rPr>
          <w:rFonts w:ascii="Times New Roman" w:hAnsi="Times New Roman" w:cs="Times New Roman"/>
          <w:sz w:val="28"/>
          <w:szCs w:val="28"/>
          <w:lang w:val="en-US"/>
        </w:rPr>
      </w:pPr>
      <w:r w:rsidRPr="00A16D36">
        <w:rPr>
          <w:rFonts w:ascii="Times New Roman" w:hAnsi="Times New Roman" w:cs="Times New Roman"/>
          <w:sz w:val="28"/>
          <w:szCs w:val="28"/>
          <w:lang w:val="en-US"/>
        </w:rPr>
        <w:t>Kowalski</w:t>
      </w:r>
      <w:r w:rsidR="00A16D36">
        <w:rPr>
          <w:rFonts w:ascii="Times New Roman" w:hAnsi="Times New Roman" w:cs="Times New Roman"/>
          <w:sz w:val="28"/>
          <w:szCs w:val="28"/>
          <w:lang w:val="en-US"/>
        </w:rPr>
        <w:t> </w:t>
      </w:r>
      <w:r w:rsidRPr="00A16D36">
        <w:rPr>
          <w:rFonts w:ascii="Times New Roman" w:hAnsi="Times New Roman" w:cs="Times New Roman"/>
          <w:sz w:val="28"/>
          <w:szCs w:val="28"/>
          <w:lang w:val="en-US"/>
        </w:rPr>
        <w:t>R.</w:t>
      </w:r>
      <w:r w:rsidR="00A16D36">
        <w:rPr>
          <w:rFonts w:ascii="Times New Roman" w:hAnsi="Times New Roman" w:cs="Times New Roman"/>
          <w:sz w:val="28"/>
          <w:szCs w:val="28"/>
          <w:lang w:val="en-US"/>
        </w:rPr>
        <w:t> </w:t>
      </w:r>
      <w:r w:rsidRPr="00A16D36">
        <w:rPr>
          <w:rFonts w:ascii="Times New Roman" w:hAnsi="Times New Roman" w:cs="Times New Roman"/>
          <w:sz w:val="28"/>
          <w:szCs w:val="28"/>
          <w:lang w:val="en-US"/>
        </w:rPr>
        <w:t>M.</w:t>
      </w:r>
      <w:r w:rsidR="00A16D36">
        <w:rPr>
          <w:rFonts w:ascii="Times New Roman" w:hAnsi="Times New Roman" w:cs="Times New Roman"/>
          <w:sz w:val="28"/>
          <w:szCs w:val="28"/>
          <w:lang w:val="en-US"/>
        </w:rPr>
        <w:t>,</w:t>
      </w:r>
      <w:r w:rsidRPr="00A16D36">
        <w:rPr>
          <w:rFonts w:ascii="Times New Roman" w:hAnsi="Times New Roman" w:cs="Times New Roman"/>
          <w:sz w:val="28"/>
          <w:szCs w:val="28"/>
          <w:lang w:val="en-US"/>
        </w:rPr>
        <w:t xml:space="preserve"> </w:t>
      </w:r>
      <w:r w:rsidR="00A16D36" w:rsidRPr="00A16D36">
        <w:rPr>
          <w:rFonts w:ascii="Times New Roman" w:hAnsi="Times New Roman" w:cs="Times New Roman"/>
          <w:sz w:val="28"/>
          <w:szCs w:val="28"/>
          <w:lang w:val="en-US"/>
        </w:rPr>
        <w:t>Limber</w:t>
      </w:r>
      <w:r w:rsidR="00A16D36">
        <w:rPr>
          <w:rFonts w:ascii="Times New Roman" w:hAnsi="Times New Roman" w:cs="Times New Roman"/>
          <w:sz w:val="28"/>
          <w:szCs w:val="28"/>
          <w:lang w:val="en-US"/>
        </w:rPr>
        <w:t> </w:t>
      </w:r>
      <w:r w:rsidR="00A16D36" w:rsidRPr="00A16D36">
        <w:rPr>
          <w:rFonts w:ascii="Times New Roman" w:hAnsi="Times New Roman" w:cs="Times New Roman"/>
          <w:sz w:val="28"/>
          <w:szCs w:val="28"/>
          <w:lang w:val="en-US"/>
        </w:rPr>
        <w:t>S</w:t>
      </w:r>
      <w:r w:rsidR="00A16D36">
        <w:rPr>
          <w:rFonts w:ascii="Times New Roman" w:hAnsi="Times New Roman" w:cs="Times New Roman"/>
          <w:sz w:val="28"/>
          <w:szCs w:val="28"/>
          <w:lang w:val="en-US"/>
        </w:rPr>
        <w:t>. </w:t>
      </w:r>
      <w:r w:rsidR="00A16D36" w:rsidRPr="00A16D36">
        <w:rPr>
          <w:rFonts w:ascii="Times New Roman" w:hAnsi="Times New Roman" w:cs="Times New Roman"/>
          <w:sz w:val="28"/>
          <w:szCs w:val="28"/>
          <w:lang w:val="en-US"/>
        </w:rPr>
        <w:t>P., Agatston</w:t>
      </w:r>
      <w:r w:rsidR="00A16D36">
        <w:rPr>
          <w:rFonts w:ascii="Times New Roman" w:hAnsi="Times New Roman" w:cs="Times New Roman"/>
          <w:sz w:val="28"/>
          <w:szCs w:val="28"/>
          <w:lang w:val="en-US"/>
        </w:rPr>
        <w:t> P. </w:t>
      </w:r>
      <w:r w:rsidR="00A16D36" w:rsidRPr="00A16D36">
        <w:rPr>
          <w:rFonts w:ascii="Times New Roman" w:hAnsi="Times New Roman" w:cs="Times New Roman"/>
          <w:sz w:val="28"/>
          <w:szCs w:val="28"/>
          <w:lang w:val="en-US"/>
        </w:rPr>
        <w:t xml:space="preserve">W. </w:t>
      </w:r>
      <w:proofErr w:type="gramStart"/>
      <w:r w:rsidRPr="00A16D36">
        <w:rPr>
          <w:rFonts w:ascii="Times New Roman" w:hAnsi="Times New Roman" w:cs="Times New Roman"/>
          <w:sz w:val="28"/>
          <w:szCs w:val="28"/>
          <w:lang w:val="en-US"/>
        </w:rPr>
        <w:t>Cyberbulling</w:t>
      </w:r>
      <w:r w:rsidR="00A16D36">
        <w:rPr>
          <w:rFonts w:ascii="Times New Roman" w:hAnsi="Times New Roman" w:cs="Times New Roman"/>
          <w:sz w:val="28"/>
          <w:szCs w:val="28"/>
          <w:lang w:val="en-US"/>
        </w:rPr>
        <w:t> </w:t>
      </w:r>
      <w:r w:rsidRPr="00A16D36">
        <w:rPr>
          <w:rFonts w:ascii="Times New Roman" w:hAnsi="Times New Roman" w:cs="Times New Roman"/>
          <w:sz w:val="28"/>
          <w:szCs w:val="28"/>
          <w:lang w:val="en-US"/>
        </w:rPr>
        <w:t>:</w:t>
      </w:r>
      <w:proofErr w:type="gramEnd"/>
      <w:r w:rsidRPr="00A16D36">
        <w:rPr>
          <w:rFonts w:ascii="Times New Roman" w:hAnsi="Times New Roman" w:cs="Times New Roman"/>
          <w:sz w:val="28"/>
          <w:szCs w:val="28"/>
          <w:lang w:val="en-US"/>
        </w:rPr>
        <w:t xml:space="preserve"> bulling in the digital age. </w:t>
      </w:r>
      <w:proofErr w:type="gramStart"/>
      <w:r w:rsidRPr="00A16D36">
        <w:rPr>
          <w:rFonts w:ascii="Times New Roman" w:hAnsi="Times New Roman" w:cs="Times New Roman"/>
          <w:sz w:val="28"/>
          <w:szCs w:val="28"/>
          <w:lang w:val="en-US"/>
        </w:rPr>
        <w:t>Oxford</w:t>
      </w:r>
      <w:r w:rsidR="00A16D36">
        <w:rPr>
          <w:rFonts w:ascii="Times New Roman" w:hAnsi="Times New Roman" w:cs="Times New Roman"/>
          <w:sz w:val="28"/>
          <w:szCs w:val="28"/>
          <w:lang w:val="en-US"/>
        </w:rPr>
        <w:t> </w:t>
      </w:r>
      <w:r w:rsidRPr="00A16D36">
        <w:rPr>
          <w:rFonts w:ascii="Times New Roman" w:hAnsi="Times New Roman" w:cs="Times New Roman"/>
          <w:sz w:val="28"/>
          <w:szCs w:val="28"/>
          <w:lang w:val="en-US"/>
        </w:rPr>
        <w:t>:</w:t>
      </w:r>
      <w:proofErr w:type="gramEnd"/>
      <w:r w:rsidRPr="00A16D36">
        <w:rPr>
          <w:rFonts w:ascii="Times New Roman" w:hAnsi="Times New Roman" w:cs="Times New Roman"/>
          <w:sz w:val="28"/>
          <w:szCs w:val="28"/>
          <w:lang w:val="en-US"/>
        </w:rPr>
        <w:t xml:space="preserve"> Blackwell Publishing Ltd, 2008. 224</w:t>
      </w:r>
      <w:r w:rsidR="00A16D36">
        <w:rPr>
          <w:rFonts w:ascii="Times New Roman" w:hAnsi="Times New Roman" w:cs="Times New Roman"/>
          <w:sz w:val="28"/>
          <w:szCs w:val="28"/>
          <w:lang w:val="en-US"/>
        </w:rPr>
        <w:t> </w:t>
      </w:r>
      <w:r w:rsidRPr="00A16D36">
        <w:rPr>
          <w:rFonts w:ascii="Times New Roman" w:hAnsi="Times New Roman" w:cs="Times New Roman"/>
          <w:sz w:val="28"/>
          <w:szCs w:val="28"/>
          <w:lang w:val="en-US"/>
        </w:rPr>
        <w:t>p.</w:t>
      </w:r>
    </w:p>
    <w:p w:rsidR="00C57981" w:rsidRDefault="00C57981" w:rsidP="009F12FF">
      <w:pPr>
        <w:pStyle w:val="a3"/>
        <w:numPr>
          <w:ilvl w:val="0"/>
          <w:numId w:val="9"/>
        </w:numPr>
        <w:spacing w:line="360" w:lineRule="auto"/>
        <w:ind w:left="0" w:firstLine="709"/>
        <w:jc w:val="both"/>
        <w:rPr>
          <w:rFonts w:ascii="Times New Roman" w:hAnsi="Times New Roman" w:cs="Times New Roman"/>
          <w:sz w:val="28"/>
          <w:szCs w:val="28"/>
          <w:lang w:val="en-US"/>
        </w:rPr>
      </w:pPr>
      <w:r w:rsidRPr="001663F6">
        <w:rPr>
          <w:rFonts w:ascii="Times New Roman" w:hAnsi="Times New Roman" w:cs="Times New Roman"/>
          <w:sz w:val="28"/>
          <w:szCs w:val="28"/>
          <w:lang w:val="en-US"/>
        </w:rPr>
        <w:t>Mason</w:t>
      </w:r>
      <w:r w:rsidRPr="00BF792A">
        <w:rPr>
          <w:rFonts w:ascii="Times New Roman" w:hAnsi="Times New Roman" w:cs="Times New Roman"/>
          <w:sz w:val="28"/>
          <w:szCs w:val="28"/>
          <w:lang w:val="en-US"/>
        </w:rPr>
        <w:t> </w:t>
      </w:r>
      <w:r w:rsidRPr="001663F6">
        <w:rPr>
          <w:rFonts w:ascii="Times New Roman" w:hAnsi="Times New Roman" w:cs="Times New Roman"/>
          <w:sz w:val="28"/>
          <w:szCs w:val="28"/>
          <w:lang w:val="en-US"/>
        </w:rPr>
        <w:t>K.</w:t>
      </w:r>
      <w:r w:rsidRPr="00BF792A">
        <w:rPr>
          <w:rFonts w:ascii="Times New Roman" w:hAnsi="Times New Roman" w:cs="Times New Roman"/>
          <w:sz w:val="28"/>
          <w:szCs w:val="28"/>
          <w:lang w:val="en-US"/>
        </w:rPr>
        <w:t> </w:t>
      </w:r>
      <w:r w:rsidRPr="001663F6">
        <w:rPr>
          <w:rFonts w:ascii="Times New Roman" w:hAnsi="Times New Roman" w:cs="Times New Roman"/>
          <w:sz w:val="28"/>
          <w:szCs w:val="28"/>
          <w:lang w:val="en-US"/>
        </w:rPr>
        <w:t xml:space="preserve">L. Cyber </w:t>
      </w:r>
      <w:proofErr w:type="gramStart"/>
      <w:r w:rsidRPr="001663F6">
        <w:rPr>
          <w:rFonts w:ascii="Times New Roman" w:hAnsi="Times New Roman" w:cs="Times New Roman"/>
          <w:sz w:val="28"/>
          <w:szCs w:val="28"/>
          <w:lang w:val="en-US"/>
        </w:rPr>
        <w:t>Bullying</w:t>
      </w:r>
      <w:r w:rsidRPr="00BF792A">
        <w:rPr>
          <w:rFonts w:ascii="Times New Roman" w:hAnsi="Times New Roman" w:cs="Times New Roman"/>
          <w:sz w:val="28"/>
          <w:szCs w:val="28"/>
          <w:lang w:val="en-US"/>
        </w:rPr>
        <w:t> </w:t>
      </w:r>
      <w:r w:rsidRPr="001663F6">
        <w:rPr>
          <w:rFonts w:ascii="Times New Roman" w:hAnsi="Times New Roman" w:cs="Times New Roman"/>
          <w:sz w:val="28"/>
          <w:szCs w:val="28"/>
          <w:lang w:val="en-US"/>
        </w:rPr>
        <w:t>:</w:t>
      </w:r>
      <w:proofErr w:type="gramEnd"/>
      <w:r w:rsidRPr="001663F6">
        <w:rPr>
          <w:rFonts w:ascii="Times New Roman" w:hAnsi="Times New Roman" w:cs="Times New Roman"/>
          <w:sz w:val="28"/>
          <w:szCs w:val="28"/>
          <w:lang w:val="en-US"/>
        </w:rPr>
        <w:t xml:space="preserve"> A preliminary assessment for school personnel. </w:t>
      </w:r>
      <w:r w:rsidRPr="00CD763C">
        <w:rPr>
          <w:rFonts w:ascii="Times New Roman" w:hAnsi="Times New Roman" w:cs="Times New Roman"/>
          <w:i/>
          <w:iCs/>
          <w:sz w:val="28"/>
          <w:szCs w:val="28"/>
        </w:rPr>
        <w:t>Psychology in the Schools</w:t>
      </w:r>
      <w:r w:rsidRPr="00CD763C">
        <w:rPr>
          <w:rFonts w:ascii="Times New Roman" w:hAnsi="Times New Roman" w:cs="Times New Roman"/>
          <w:sz w:val="28"/>
          <w:szCs w:val="28"/>
        </w:rPr>
        <w:t xml:space="preserve">. 2008. </w:t>
      </w:r>
      <w:r>
        <w:rPr>
          <w:rFonts w:ascii="Times New Roman" w:hAnsi="Times New Roman" w:cs="Times New Roman"/>
          <w:sz w:val="28"/>
          <w:szCs w:val="28"/>
          <w:lang w:val="en-US"/>
        </w:rPr>
        <w:t>No. </w:t>
      </w:r>
      <w:r w:rsidRPr="00CD763C">
        <w:rPr>
          <w:rFonts w:ascii="Times New Roman" w:hAnsi="Times New Roman" w:cs="Times New Roman"/>
          <w:sz w:val="28"/>
          <w:szCs w:val="28"/>
        </w:rPr>
        <w:t>45(4). Р.</w:t>
      </w:r>
      <w:r>
        <w:rPr>
          <w:rFonts w:ascii="Times New Roman" w:hAnsi="Times New Roman" w:cs="Times New Roman"/>
          <w:sz w:val="28"/>
          <w:szCs w:val="28"/>
          <w:lang w:val="en-US"/>
        </w:rPr>
        <w:t> </w:t>
      </w:r>
      <w:r w:rsidRPr="00CD763C">
        <w:rPr>
          <w:rFonts w:ascii="Times New Roman" w:hAnsi="Times New Roman" w:cs="Times New Roman"/>
          <w:sz w:val="28"/>
          <w:szCs w:val="28"/>
        </w:rPr>
        <w:t>323–348.</w:t>
      </w:r>
    </w:p>
    <w:p w:rsidR="006D643B" w:rsidRPr="00C57981" w:rsidRDefault="006D643B" w:rsidP="009F12FF">
      <w:pPr>
        <w:pStyle w:val="a3"/>
        <w:numPr>
          <w:ilvl w:val="0"/>
          <w:numId w:val="9"/>
        </w:numPr>
        <w:spacing w:line="360" w:lineRule="auto"/>
        <w:ind w:left="0" w:firstLine="709"/>
        <w:jc w:val="both"/>
        <w:rPr>
          <w:rFonts w:ascii="Times New Roman" w:hAnsi="Times New Roman" w:cs="Times New Roman"/>
          <w:sz w:val="28"/>
          <w:szCs w:val="28"/>
          <w:lang w:val="en-US"/>
        </w:rPr>
      </w:pPr>
      <w:r w:rsidRPr="006D643B">
        <w:rPr>
          <w:rFonts w:ascii="Times New Roman" w:hAnsi="Times New Roman" w:cs="Times New Roman"/>
          <w:sz w:val="28"/>
          <w:szCs w:val="28"/>
          <w:lang w:val="en-US"/>
        </w:rPr>
        <w:t>Mishna</w:t>
      </w:r>
      <w:r>
        <w:rPr>
          <w:rFonts w:ascii="Times New Roman" w:hAnsi="Times New Roman" w:cs="Times New Roman"/>
          <w:sz w:val="28"/>
          <w:szCs w:val="28"/>
          <w:lang w:val="en-US"/>
        </w:rPr>
        <w:t> </w:t>
      </w:r>
      <w:r w:rsidRPr="006D643B">
        <w:rPr>
          <w:rFonts w:ascii="Times New Roman" w:hAnsi="Times New Roman" w:cs="Times New Roman"/>
          <w:sz w:val="28"/>
          <w:szCs w:val="28"/>
          <w:lang w:val="en-US"/>
        </w:rPr>
        <w:t>F., Saini</w:t>
      </w:r>
      <w:r>
        <w:rPr>
          <w:rFonts w:ascii="Times New Roman" w:hAnsi="Times New Roman" w:cs="Times New Roman"/>
          <w:sz w:val="28"/>
          <w:szCs w:val="28"/>
          <w:lang w:val="en-US"/>
        </w:rPr>
        <w:t> </w:t>
      </w:r>
      <w:r w:rsidRPr="006D643B">
        <w:rPr>
          <w:rFonts w:ascii="Times New Roman" w:hAnsi="Times New Roman" w:cs="Times New Roman"/>
          <w:sz w:val="28"/>
          <w:szCs w:val="28"/>
          <w:lang w:val="en-US"/>
        </w:rPr>
        <w:t>M., Solomon</w:t>
      </w:r>
      <w:r>
        <w:rPr>
          <w:rFonts w:ascii="Times New Roman" w:hAnsi="Times New Roman" w:cs="Times New Roman"/>
          <w:sz w:val="28"/>
          <w:szCs w:val="28"/>
          <w:lang w:val="en-US"/>
        </w:rPr>
        <w:t> </w:t>
      </w:r>
      <w:r w:rsidRPr="006D643B">
        <w:rPr>
          <w:rFonts w:ascii="Times New Roman" w:hAnsi="Times New Roman" w:cs="Times New Roman"/>
          <w:sz w:val="28"/>
          <w:szCs w:val="28"/>
          <w:lang w:val="en-US"/>
        </w:rPr>
        <w:t xml:space="preserve">S. Ongoing and </w:t>
      </w:r>
      <w:proofErr w:type="gramStart"/>
      <w:r w:rsidRPr="006D643B">
        <w:rPr>
          <w:rFonts w:ascii="Times New Roman" w:hAnsi="Times New Roman" w:cs="Times New Roman"/>
          <w:sz w:val="28"/>
          <w:szCs w:val="28"/>
          <w:lang w:val="en-US"/>
        </w:rPr>
        <w:t>online</w:t>
      </w:r>
      <w:r>
        <w:rPr>
          <w:rFonts w:ascii="Times New Roman" w:hAnsi="Times New Roman" w:cs="Times New Roman"/>
          <w:sz w:val="28"/>
          <w:szCs w:val="28"/>
          <w:lang w:val="en-US"/>
        </w:rPr>
        <w:t> </w:t>
      </w:r>
      <w:r w:rsidRPr="006D643B">
        <w:rPr>
          <w:rFonts w:ascii="Times New Roman" w:hAnsi="Times New Roman" w:cs="Times New Roman"/>
          <w:sz w:val="28"/>
          <w:szCs w:val="28"/>
          <w:lang w:val="en-US"/>
        </w:rPr>
        <w:t>:</w:t>
      </w:r>
      <w:proofErr w:type="gramEnd"/>
      <w:r w:rsidRPr="006D643B">
        <w:rPr>
          <w:rFonts w:ascii="Times New Roman" w:hAnsi="Times New Roman" w:cs="Times New Roman"/>
          <w:sz w:val="28"/>
          <w:szCs w:val="28"/>
          <w:lang w:val="en-US"/>
        </w:rPr>
        <w:t xml:space="preserve"> Children and youth's perceptions of cyber bullying. </w:t>
      </w:r>
      <w:r w:rsidRPr="00C60F05">
        <w:rPr>
          <w:rFonts w:ascii="Times New Roman" w:hAnsi="Times New Roman" w:cs="Times New Roman"/>
          <w:i/>
          <w:iCs/>
          <w:sz w:val="28"/>
          <w:szCs w:val="28"/>
        </w:rPr>
        <w:t>Children and Youth Services Review</w:t>
      </w:r>
      <w:r w:rsidRPr="00C60F05">
        <w:rPr>
          <w:rFonts w:ascii="Times New Roman" w:hAnsi="Times New Roman" w:cs="Times New Roman"/>
          <w:sz w:val="28"/>
          <w:szCs w:val="28"/>
        </w:rPr>
        <w:t>. 2009. Т.</w:t>
      </w:r>
      <w:r>
        <w:rPr>
          <w:rFonts w:ascii="Times New Roman" w:hAnsi="Times New Roman" w:cs="Times New Roman"/>
          <w:sz w:val="28"/>
          <w:szCs w:val="28"/>
          <w:lang w:val="en-US"/>
        </w:rPr>
        <w:t> </w:t>
      </w:r>
      <w:r w:rsidRPr="00C60F05">
        <w:rPr>
          <w:rFonts w:ascii="Times New Roman" w:hAnsi="Times New Roman" w:cs="Times New Roman"/>
          <w:sz w:val="28"/>
          <w:szCs w:val="28"/>
        </w:rPr>
        <w:t>31, №</w:t>
      </w:r>
      <w:r>
        <w:rPr>
          <w:rFonts w:ascii="Times New Roman" w:hAnsi="Times New Roman" w:cs="Times New Roman"/>
          <w:sz w:val="28"/>
          <w:szCs w:val="28"/>
          <w:lang w:val="en-US"/>
        </w:rPr>
        <w:t> </w:t>
      </w:r>
      <w:r w:rsidRPr="00C60F05">
        <w:rPr>
          <w:rFonts w:ascii="Times New Roman" w:hAnsi="Times New Roman" w:cs="Times New Roman"/>
          <w:sz w:val="28"/>
          <w:szCs w:val="28"/>
        </w:rPr>
        <w:t xml:space="preserve">12. </w:t>
      </w:r>
      <w:r>
        <w:rPr>
          <w:rFonts w:ascii="Times New Roman" w:hAnsi="Times New Roman" w:cs="Times New Roman"/>
          <w:sz w:val="28"/>
          <w:szCs w:val="28"/>
          <w:lang w:val="en-US"/>
        </w:rPr>
        <w:t>P</w:t>
      </w:r>
      <w:r w:rsidRPr="00C60F05">
        <w:rPr>
          <w:rFonts w:ascii="Times New Roman" w:hAnsi="Times New Roman" w:cs="Times New Roman"/>
          <w:sz w:val="28"/>
          <w:szCs w:val="28"/>
        </w:rPr>
        <w:t>.</w:t>
      </w:r>
      <w:r>
        <w:rPr>
          <w:rFonts w:ascii="Times New Roman" w:hAnsi="Times New Roman" w:cs="Times New Roman"/>
          <w:sz w:val="28"/>
          <w:szCs w:val="28"/>
          <w:lang w:val="en-US"/>
        </w:rPr>
        <w:t> </w:t>
      </w:r>
      <w:r w:rsidRPr="00C60F05">
        <w:rPr>
          <w:rFonts w:ascii="Times New Roman" w:hAnsi="Times New Roman" w:cs="Times New Roman"/>
          <w:sz w:val="28"/>
          <w:szCs w:val="28"/>
        </w:rPr>
        <w:t>1222–1228.</w:t>
      </w:r>
    </w:p>
    <w:p w:rsidR="00C57981" w:rsidRPr="00C57981" w:rsidRDefault="00C57981" w:rsidP="009F12FF">
      <w:pPr>
        <w:pStyle w:val="a3"/>
        <w:numPr>
          <w:ilvl w:val="0"/>
          <w:numId w:val="9"/>
        </w:numPr>
        <w:spacing w:line="360" w:lineRule="auto"/>
        <w:ind w:left="0" w:firstLine="709"/>
        <w:jc w:val="both"/>
        <w:rPr>
          <w:rFonts w:ascii="Times New Roman" w:hAnsi="Times New Roman" w:cs="Times New Roman"/>
          <w:sz w:val="28"/>
          <w:szCs w:val="28"/>
          <w:lang w:val="en-US"/>
        </w:rPr>
      </w:pPr>
      <w:r w:rsidRPr="001663F6">
        <w:rPr>
          <w:rFonts w:ascii="Times New Roman" w:hAnsi="Times New Roman" w:cs="Times New Roman"/>
          <w:sz w:val="28"/>
          <w:szCs w:val="28"/>
          <w:lang w:val="en-US"/>
        </w:rPr>
        <w:t>Monks</w:t>
      </w:r>
      <w:r>
        <w:rPr>
          <w:rFonts w:ascii="Times New Roman" w:hAnsi="Times New Roman" w:cs="Times New Roman"/>
          <w:sz w:val="28"/>
          <w:szCs w:val="28"/>
          <w:lang w:val="en-US"/>
        </w:rPr>
        <w:t> </w:t>
      </w:r>
      <w:r w:rsidRPr="001663F6">
        <w:rPr>
          <w:rFonts w:ascii="Times New Roman" w:hAnsi="Times New Roman" w:cs="Times New Roman"/>
          <w:sz w:val="28"/>
          <w:szCs w:val="28"/>
          <w:lang w:val="en-US"/>
        </w:rPr>
        <w:t>C.</w:t>
      </w:r>
      <w:r>
        <w:rPr>
          <w:rFonts w:ascii="Times New Roman" w:hAnsi="Times New Roman" w:cs="Times New Roman"/>
          <w:sz w:val="28"/>
          <w:szCs w:val="28"/>
          <w:lang w:val="en-US"/>
        </w:rPr>
        <w:t> </w:t>
      </w:r>
      <w:r w:rsidRPr="001663F6">
        <w:rPr>
          <w:rFonts w:ascii="Times New Roman" w:hAnsi="Times New Roman" w:cs="Times New Roman"/>
          <w:sz w:val="28"/>
          <w:szCs w:val="28"/>
          <w:lang w:val="en-US"/>
        </w:rPr>
        <w:t>P.</w:t>
      </w:r>
      <w:r>
        <w:rPr>
          <w:rFonts w:ascii="Times New Roman" w:hAnsi="Times New Roman" w:cs="Times New Roman"/>
          <w:sz w:val="28"/>
          <w:szCs w:val="28"/>
          <w:lang w:val="en-US"/>
        </w:rPr>
        <w:t>, Smith P. K.</w:t>
      </w:r>
      <w:r w:rsidRPr="001663F6">
        <w:rPr>
          <w:rFonts w:ascii="Times New Roman" w:hAnsi="Times New Roman" w:cs="Times New Roman"/>
          <w:sz w:val="28"/>
          <w:szCs w:val="28"/>
          <w:lang w:val="en-US"/>
        </w:rPr>
        <w:t xml:space="preserve"> Definitions of bullying: Age difference sinun derstanding of the term, and the role of experience</w:t>
      </w:r>
      <w:r>
        <w:rPr>
          <w:rFonts w:ascii="Times New Roman" w:hAnsi="Times New Roman" w:cs="Times New Roman"/>
          <w:sz w:val="28"/>
          <w:szCs w:val="28"/>
          <w:lang w:val="en-US"/>
        </w:rPr>
        <w:t xml:space="preserve">. </w:t>
      </w:r>
      <w:r w:rsidRPr="00CD763C">
        <w:rPr>
          <w:rFonts w:ascii="Times New Roman" w:hAnsi="Times New Roman" w:cs="Times New Roman"/>
          <w:i/>
          <w:iCs/>
          <w:sz w:val="28"/>
          <w:szCs w:val="28"/>
        </w:rPr>
        <w:t>British Journal of Developmental Psychology</w:t>
      </w:r>
      <w:r w:rsidRPr="00CD763C">
        <w:rPr>
          <w:rFonts w:ascii="Times New Roman" w:hAnsi="Times New Roman" w:cs="Times New Roman"/>
          <w:sz w:val="28"/>
          <w:szCs w:val="28"/>
        </w:rPr>
        <w:t>. 2006. Vol.</w:t>
      </w:r>
      <w:r>
        <w:rPr>
          <w:rFonts w:ascii="Times New Roman" w:hAnsi="Times New Roman" w:cs="Times New Roman"/>
          <w:sz w:val="28"/>
          <w:szCs w:val="28"/>
          <w:lang w:val="en-US"/>
        </w:rPr>
        <w:t> </w:t>
      </w:r>
      <w:r w:rsidRPr="00CD763C">
        <w:rPr>
          <w:rFonts w:ascii="Times New Roman" w:hAnsi="Times New Roman" w:cs="Times New Roman"/>
          <w:sz w:val="28"/>
          <w:szCs w:val="28"/>
        </w:rPr>
        <w:t>24. P.</w:t>
      </w:r>
      <w:r>
        <w:rPr>
          <w:rFonts w:ascii="Times New Roman" w:hAnsi="Times New Roman" w:cs="Times New Roman"/>
          <w:sz w:val="28"/>
          <w:szCs w:val="28"/>
          <w:lang w:val="en-US"/>
        </w:rPr>
        <w:t> </w:t>
      </w:r>
      <w:r w:rsidRPr="00CD763C">
        <w:rPr>
          <w:rFonts w:ascii="Times New Roman" w:hAnsi="Times New Roman" w:cs="Times New Roman"/>
          <w:sz w:val="28"/>
          <w:szCs w:val="28"/>
        </w:rPr>
        <w:t>801–821.</w:t>
      </w:r>
    </w:p>
    <w:p w:rsidR="00C57981" w:rsidRPr="00105B4F" w:rsidRDefault="00C57981" w:rsidP="009F12FF">
      <w:pPr>
        <w:pStyle w:val="a3"/>
        <w:numPr>
          <w:ilvl w:val="0"/>
          <w:numId w:val="9"/>
        </w:numPr>
        <w:spacing w:line="360" w:lineRule="auto"/>
        <w:ind w:left="0" w:firstLine="709"/>
        <w:jc w:val="both"/>
        <w:rPr>
          <w:rFonts w:ascii="Times New Roman" w:hAnsi="Times New Roman" w:cs="Times New Roman"/>
          <w:sz w:val="28"/>
          <w:szCs w:val="28"/>
          <w:lang w:val="en-US"/>
        </w:rPr>
      </w:pPr>
      <w:r w:rsidRPr="001663F6">
        <w:rPr>
          <w:rFonts w:ascii="Times New Roman" w:hAnsi="Times New Roman" w:cs="Times New Roman"/>
          <w:sz w:val="28"/>
          <w:szCs w:val="28"/>
          <w:lang w:val="en-US"/>
        </w:rPr>
        <w:t>Olweus</w:t>
      </w:r>
      <w:r w:rsidRPr="00BF792A">
        <w:rPr>
          <w:rFonts w:ascii="Times New Roman" w:hAnsi="Times New Roman" w:cs="Times New Roman"/>
          <w:sz w:val="28"/>
          <w:szCs w:val="28"/>
          <w:lang w:val="en-US"/>
        </w:rPr>
        <w:t> </w:t>
      </w:r>
      <w:r w:rsidRPr="001663F6">
        <w:rPr>
          <w:rFonts w:ascii="Times New Roman" w:hAnsi="Times New Roman" w:cs="Times New Roman"/>
          <w:sz w:val="28"/>
          <w:szCs w:val="28"/>
          <w:lang w:val="en-US"/>
        </w:rPr>
        <w:t>D., Limber</w:t>
      </w:r>
      <w:r w:rsidRPr="00BF792A">
        <w:rPr>
          <w:rFonts w:ascii="Times New Roman" w:hAnsi="Times New Roman" w:cs="Times New Roman"/>
          <w:sz w:val="28"/>
          <w:szCs w:val="28"/>
          <w:lang w:val="en-US"/>
        </w:rPr>
        <w:t> </w:t>
      </w:r>
      <w:r w:rsidRPr="001663F6">
        <w:rPr>
          <w:rFonts w:ascii="Times New Roman" w:hAnsi="Times New Roman" w:cs="Times New Roman"/>
          <w:sz w:val="28"/>
          <w:szCs w:val="28"/>
          <w:lang w:val="en-US"/>
        </w:rPr>
        <w:t xml:space="preserve">S.P. Some problems with cyberbullying research. </w:t>
      </w:r>
      <w:r w:rsidRPr="00CD763C">
        <w:rPr>
          <w:rFonts w:ascii="Times New Roman" w:hAnsi="Times New Roman" w:cs="Times New Roman"/>
          <w:i/>
          <w:iCs/>
          <w:sz w:val="28"/>
          <w:szCs w:val="28"/>
        </w:rPr>
        <w:t>Current Opinion in Psychology</w:t>
      </w:r>
      <w:r w:rsidRPr="00CD763C">
        <w:rPr>
          <w:rFonts w:ascii="Times New Roman" w:hAnsi="Times New Roman" w:cs="Times New Roman"/>
          <w:sz w:val="28"/>
          <w:szCs w:val="28"/>
        </w:rPr>
        <w:t>. 2018. №</w:t>
      </w:r>
      <w:r w:rsidRPr="00BF792A">
        <w:rPr>
          <w:rFonts w:ascii="Times New Roman" w:hAnsi="Times New Roman" w:cs="Times New Roman"/>
          <w:sz w:val="28"/>
          <w:szCs w:val="28"/>
          <w:lang w:val="en-US"/>
        </w:rPr>
        <w:t> </w:t>
      </w:r>
      <w:r w:rsidRPr="00CD763C">
        <w:rPr>
          <w:rFonts w:ascii="Times New Roman" w:hAnsi="Times New Roman" w:cs="Times New Roman"/>
          <w:sz w:val="28"/>
          <w:szCs w:val="28"/>
        </w:rPr>
        <w:t>19. Р.</w:t>
      </w:r>
      <w:r w:rsidRPr="00BF792A">
        <w:rPr>
          <w:rFonts w:ascii="Times New Roman" w:hAnsi="Times New Roman" w:cs="Times New Roman"/>
          <w:sz w:val="28"/>
          <w:szCs w:val="28"/>
          <w:lang w:val="en-US"/>
        </w:rPr>
        <w:t> </w:t>
      </w:r>
      <w:r w:rsidRPr="00CD763C">
        <w:rPr>
          <w:rFonts w:ascii="Times New Roman" w:hAnsi="Times New Roman" w:cs="Times New Roman"/>
          <w:sz w:val="28"/>
          <w:szCs w:val="28"/>
        </w:rPr>
        <w:t>139–143.</w:t>
      </w:r>
    </w:p>
    <w:p w:rsidR="00105B4F" w:rsidRPr="00C57981" w:rsidRDefault="00105B4F" w:rsidP="009F12FF">
      <w:pPr>
        <w:pStyle w:val="a3"/>
        <w:numPr>
          <w:ilvl w:val="0"/>
          <w:numId w:val="9"/>
        </w:numPr>
        <w:spacing w:line="360" w:lineRule="auto"/>
        <w:ind w:left="0" w:firstLine="709"/>
        <w:jc w:val="both"/>
        <w:rPr>
          <w:rFonts w:ascii="Times New Roman" w:hAnsi="Times New Roman" w:cs="Times New Roman"/>
          <w:sz w:val="28"/>
          <w:szCs w:val="28"/>
          <w:lang w:val="en-US"/>
        </w:rPr>
      </w:pPr>
      <w:r w:rsidRPr="001663F6">
        <w:rPr>
          <w:rFonts w:ascii="Times New Roman" w:hAnsi="Times New Roman" w:cs="Times New Roman"/>
          <w:sz w:val="28"/>
          <w:szCs w:val="28"/>
          <w:lang w:val="en-US"/>
        </w:rPr>
        <w:t>Patchin</w:t>
      </w:r>
      <w:r>
        <w:rPr>
          <w:rFonts w:ascii="Times New Roman" w:hAnsi="Times New Roman" w:cs="Times New Roman"/>
          <w:sz w:val="28"/>
          <w:szCs w:val="28"/>
          <w:lang w:val="en-US"/>
        </w:rPr>
        <w:t> </w:t>
      </w:r>
      <w:r w:rsidRPr="001663F6">
        <w:rPr>
          <w:rFonts w:ascii="Times New Roman" w:hAnsi="Times New Roman" w:cs="Times New Roman"/>
          <w:sz w:val="28"/>
          <w:szCs w:val="28"/>
          <w:lang w:val="en-US"/>
        </w:rPr>
        <w:t>J.</w:t>
      </w:r>
      <w:r>
        <w:rPr>
          <w:rFonts w:ascii="Times New Roman" w:hAnsi="Times New Roman" w:cs="Times New Roman"/>
          <w:sz w:val="28"/>
          <w:szCs w:val="28"/>
          <w:lang w:val="en-US"/>
        </w:rPr>
        <w:t> </w:t>
      </w:r>
      <w:r w:rsidRPr="001663F6">
        <w:rPr>
          <w:rFonts w:ascii="Times New Roman" w:hAnsi="Times New Roman" w:cs="Times New Roman"/>
          <w:sz w:val="28"/>
          <w:szCs w:val="28"/>
          <w:lang w:val="en-US"/>
        </w:rPr>
        <w:t>W., Hinduja</w:t>
      </w:r>
      <w:r>
        <w:rPr>
          <w:rFonts w:ascii="Times New Roman" w:hAnsi="Times New Roman" w:cs="Times New Roman"/>
          <w:sz w:val="28"/>
          <w:szCs w:val="28"/>
          <w:lang w:val="en-US"/>
        </w:rPr>
        <w:t> </w:t>
      </w:r>
      <w:r w:rsidRPr="001663F6">
        <w:rPr>
          <w:rFonts w:ascii="Times New Roman" w:hAnsi="Times New Roman" w:cs="Times New Roman"/>
          <w:sz w:val="28"/>
          <w:szCs w:val="28"/>
          <w:lang w:val="en-US"/>
        </w:rPr>
        <w:t xml:space="preserve">S. Cyberbullying Among Tweens in the United States. </w:t>
      </w:r>
      <w:r w:rsidRPr="00CD763C">
        <w:rPr>
          <w:rFonts w:ascii="Times New Roman" w:hAnsi="Times New Roman" w:cs="Times New Roman"/>
          <w:i/>
          <w:iCs/>
          <w:sz w:val="28"/>
          <w:szCs w:val="28"/>
        </w:rPr>
        <w:t>Journal of Early Adolescence</w:t>
      </w:r>
      <w:r w:rsidRPr="00CD763C">
        <w:rPr>
          <w:rFonts w:ascii="Times New Roman" w:hAnsi="Times New Roman" w:cs="Times New Roman"/>
          <w:sz w:val="28"/>
          <w:szCs w:val="28"/>
        </w:rPr>
        <w:t>. 2022. N</w:t>
      </w:r>
      <w:r>
        <w:rPr>
          <w:rFonts w:ascii="Times New Roman" w:hAnsi="Times New Roman" w:cs="Times New Roman"/>
          <w:sz w:val="28"/>
          <w:szCs w:val="28"/>
          <w:lang w:val="en-US"/>
        </w:rPr>
        <w:t>o. </w:t>
      </w:r>
      <w:r w:rsidRPr="00CD763C">
        <w:rPr>
          <w:rFonts w:ascii="Times New Roman" w:hAnsi="Times New Roman" w:cs="Times New Roman"/>
          <w:sz w:val="28"/>
          <w:szCs w:val="28"/>
        </w:rPr>
        <w:t>42(3). P.</w:t>
      </w:r>
      <w:r>
        <w:rPr>
          <w:rFonts w:ascii="Times New Roman" w:hAnsi="Times New Roman" w:cs="Times New Roman"/>
          <w:sz w:val="28"/>
          <w:szCs w:val="28"/>
          <w:lang w:val="en-US"/>
        </w:rPr>
        <w:t> </w:t>
      </w:r>
      <w:r w:rsidRPr="00CD763C">
        <w:rPr>
          <w:rFonts w:ascii="Times New Roman" w:hAnsi="Times New Roman" w:cs="Times New Roman"/>
          <w:sz w:val="28"/>
          <w:szCs w:val="28"/>
        </w:rPr>
        <w:t>414–430.</w:t>
      </w:r>
    </w:p>
    <w:p w:rsidR="00C57981" w:rsidRDefault="00C57981" w:rsidP="009F12FF">
      <w:pPr>
        <w:pStyle w:val="a3"/>
        <w:numPr>
          <w:ilvl w:val="0"/>
          <w:numId w:val="9"/>
        </w:numPr>
        <w:spacing w:line="360" w:lineRule="auto"/>
        <w:ind w:left="0" w:firstLine="709"/>
        <w:jc w:val="both"/>
        <w:rPr>
          <w:rFonts w:ascii="Times New Roman" w:hAnsi="Times New Roman" w:cs="Times New Roman"/>
          <w:sz w:val="28"/>
          <w:szCs w:val="28"/>
          <w:lang w:val="en-US"/>
        </w:rPr>
      </w:pPr>
      <w:r w:rsidRPr="001663F6">
        <w:rPr>
          <w:rFonts w:ascii="Times New Roman" w:hAnsi="Times New Roman" w:cs="Times New Roman"/>
          <w:sz w:val="28"/>
          <w:szCs w:val="28"/>
          <w:lang w:val="en-US"/>
        </w:rPr>
        <w:t>Recommendations by the Scientific Committee on preventing and addressing school</w:t>
      </w:r>
      <w:r>
        <w:rPr>
          <w:rFonts w:ascii="Times New Roman" w:hAnsi="Times New Roman" w:cs="Times New Roman"/>
          <w:sz w:val="28"/>
          <w:szCs w:val="28"/>
          <w:lang w:val="en-US"/>
        </w:rPr>
        <w:t xml:space="preserve"> </w:t>
      </w:r>
      <w:r w:rsidRPr="001663F6">
        <w:rPr>
          <w:rFonts w:ascii="Times New Roman" w:hAnsi="Times New Roman" w:cs="Times New Roman"/>
          <w:sz w:val="28"/>
          <w:szCs w:val="28"/>
          <w:lang w:val="en-US"/>
        </w:rPr>
        <w:t>bullying and cyberbullying. International conference on school bullying on 5 November, 2020.</w:t>
      </w:r>
      <w:r>
        <w:rPr>
          <w:rFonts w:ascii="Times New Roman" w:hAnsi="Times New Roman" w:cs="Times New Roman"/>
          <w:sz w:val="28"/>
          <w:szCs w:val="28"/>
          <w:lang w:val="en-US"/>
        </w:rPr>
        <w:t xml:space="preserve"> URL:</w:t>
      </w:r>
      <w:r w:rsidRPr="001663F6">
        <w:rPr>
          <w:rFonts w:ascii="Times New Roman" w:hAnsi="Times New Roman" w:cs="Times New Roman"/>
          <w:sz w:val="28"/>
          <w:szCs w:val="28"/>
          <w:lang w:val="en-US"/>
        </w:rPr>
        <w:t xml:space="preserve"> </w:t>
      </w:r>
      <w:hyperlink r:id="rId25" w:history="1">
        <w:r w:rsidRPr="001663F6">
          <w:rPr>
            <w:rStyle w:val="a4"/>
            <w:rFonts w:ascii="Times New Roman" w:hAnsi="Times New Roman" w:cs="Times New Roman"/>
            <w:sz w:val="28"/>
            <w:szCs w:val="28"/>
            <w:lang w:val="en-US"/>
          </w:rPr>
          <w:t>https://unesdoc.unesco.org/ark:/48223/pf0000374794</w:t>
        </w:r>
      </w:hyperlink>
      <w:r>
        <w:rPr>
          <w:rFonts w:ascii="Times New Roman" w:hAnsi="Times New Roman" w:cs="Times New Roman"/>
          <w:sz w:val="28"/>
          <w:szCs w:val="28"/>
          <w:lang w:val="en-US"/>
        </w:rPr>
        <w:t xml:space="preserve"> </w:t>
      </w:r>
      <w:r w:rsidRPr="00BF792A">
        <w:rPr>
          <w:rFonts w:ascii="Times New Roman" w:hAnsi="Times New Roman" w:cs="Times New Roman"/>
          <w:sz w:val="28"/>
          <w:szCs w:val="28"/>
          <w:lang w:val="en-US"/>
        </w:rPr>
        <w:t>(</w:t>
      </w:r>
      <w:r w:rsidRPr="00CD763C">
        <w:rPr>
          <w:rFonts w:ascii="Times New Roman" w:hAnsi="Times New Roman" w:cs="Times New Roman"/>
          <w:sz w:val="28"/>
          <w:szCs w:val="28"/>
        </w:rPr>
        <w:t>дата</w:t>
      </w:r>
      <w:r w:rsidRPr="00BF792A">
        <w:rPr>
          <w:rFonts w:ascii="Times New Roman" w:hAnsi="Times New Roman" w:cs="Times New Roman"/>
          <w:sz w:val="28"/>
          <w:szCs w:val="28"/>
          <w:lang w:val="en-US"/>
        </w:rPr>
        <w:t xml:space="preserve"> </w:t>
      </w:r>
      <w:r w:rsidRPr="00CD763C">
        <w:rPr>
          <w:rFonts w:ascii="Times New Roman" w:hAnsi="Times New Roman" w:cs="Times New Roman"/>
          <w:sz w:val="28"/>
          <w:szCs w:val="28"/>
        </w:rPr>
        <w:t>звернення</w:t>
      </w:r>
      <w:r w:rsidRPr="00BF792A">
        <w:rPr>
          <w:rFonts w:ascii="Times New Roman" w:hAnsi="Times New Roman" w:cs="Times New Roman"/>
          <w:sz w:val="28"/>
          <w:szCs w:val="28"/>
          <w:lang w:val="en-US"/>
        </w:rPr>
        <w:t>: 16.10.2024).</w:t>
      </w:r>
    </w:p>
    <w:p w:rsidR="00343ED5" w:rsidRDefault="00343ED5" w:rsidP="009F12FF">
      <w:pPr>
        <w:pStyle w:val="a3"/>
        <w:numPr>
          <w:ilvl w:val="0"/>
          <w:numId w:val="9"/>
        </w:numPr>
        <w:spacing w:line="360" w:lineRule="auto"/>
        <w:ind w:left="0" w:firstLine="709"/>
        <w:jc w:val="both"/>
        <w:rPr>
          <w:rFonts w:ascii="Times New Roman" w:hAnsi="Times New Roman" w:cs="Times New Roman"/>
          <w:sz w:val="28"/>
          <w:szCs w:val="28"/>
          <w:lang w:val="en-US"/>
        </w:rPr>
      </w:pPr>
      <w:r w:rsidRPr="00FE084C">
        <w:rPr>
          <w:rFonts w:ascii="Times New Roman" w:hAnsi="Times New Roman" w:cs="Times New Roman"/>
          <w:sz w:val="28"/>
          <w:szCs w:val="28"/>
          <w:lang w:val="uk-UA"/>
        </w:rPr>
        <w:t>Repkina</w:t>
      </w:r>
      <w:r>
        <w:rPr>
          <w:rFonts w:ascii="Times New Roman" w:hAnsi="Times New Roman" w:cs="Times New Roman"/>
          <w:sz w:val="28"/>
          <w:szCs w:val="28"/>
          <w:lang w:val="en-US"/>
        </w:rPr>
        <w:t> </w:t>
      </w:r>
      <w:r w:rsidRPr="00FE084C">
        <w:rPr>
          <w:rFonts w:ascii="Times New Roman" w:hAnsi="Times New Roman" w:cs="Times New Roman"/>
          <w:sz w:val="28"/>
          <w:szCs w:val="28"/>
          <w:lang w:val="uk-UA"/>
        </w:rPr>
        <w:t>N.</w:t>
      </w:r>
      <w:r>
        <w:rPr>
          <w:rFonts w:ascii="Times New Roman" w:hAnsi="Times New Roman" w:cs="Times New Roman"/>
          <w:sz w:val="28"/>
          <w:szCs w:val="28"/>
          <w:lang w:val="en-US"/>
        </w:rPr>
        <w:t> </w:t>
      </w:r>
      <w:r w:rsidRPr="00FE084C">
        <w:rPr>
          <w:rFonts w:ascii="Times New Roman" w:hAnsi="Times New Roman" w:cs="Times New Roman"/>
          <w:sz w:val="28"/>
          <w:szCs w:val="28"/>
          <w:lang w:val="uk-UA"/>
        </w:rPr>
        <w:t>V. Diagnóstico do sujeito da atividade de estudo no sistema de aprendizagem desenvolvimental Elkonin-Davidov</w:t>
      </w:r>
      <w:r>
        <w:rPr>
          <w:rFonts w:ascii="Times New Roman" w:hAnsi="Times New Roman" w:cs="Times New Roman"/>
          <w:sz w:val="28"/>
          <w:szCs w:val="28"/>
          <w:lang w:val="en-US"/>
        </w:rPr>
        <w:t xml:space="preserve">. </w:t>
      </w:r>
      <w:r w:rsidRPr="00FE084C">
        <w:rPr>
          <w:rFonts w:ascii="Times New Roman" w:hAnsi="Times New Roman" w:cs="Times New Roman"/>
          <w:sz w:val="28"/>
          <w:szCs w:val="28"/>
          <w:lang w:val="uk-UA"/>
        </w:rPr>
        <w:t>Ensino Desenvolvimental</w:t>
      </w:r>
      <w:r>
        <w:rPr>
          <w:rFonts w:ascii="Times New Roman" w:hAnsi="Times New Roman" w:cs="Times New Roman"/>
          <w:sz w:val="28"/>
          <w:szCs w:val="28"/>
          <w:lang w:val="en-US"/>
        </w:rPr>
        <w:t> :</w:t>
      </w:r>
      <w:r w:rsidRPr="00FE084C">
        <w:rPr>
          <w:rFonts w:ascii="Times New Roman" w:hAnsi="Times New Roman" w:cs="Times New Roman"/>
          <w:sz w:val="28"/>
          <w:szCs w:val="28"/>
          <w:lang w:val="uk-UA"/>
        </w:rPr>
        <w:t xml:space="preserve"> Sistema Elkonin-Davidov-Repkin</w:t>
      </w:r>
      <w:r>
        <w:rPr>
          <w:rFonts w:ascii="Times New Roman" w:hAnsi="Times New Roman" w:cs="Times New Roman"/>
          <w:sz w:val="28"/>
          <w:szCs w:val="28"/>
          <w:lang w:val="en-US"/>
        </w:rPr>
        <w:t xml:space="preserve">. </w:t>
      </w:r>
      <w:r w:rsidRPr="00FE084C">
        <w:rPr>
          <w:rFonts w:ascii="Times New Roman" w:hAnsi="Times New Roman" w:cs="Times New Roman"/>
          <w:sz w:val="28"/>
          <w:szCs w:val="28"/>
          <w:lang w:val="uk-UA"/>
        </w:rPr>
        <w:t>Uberlândia</w:t>
      </w:r>
      <w:r>
        <w:rPr>
          <w:rFonts w:ascii="Times New Roman" w:hAnsi="Times New Roman" w:cs="Times New Roman"/>
          <w:sz w:val="28"/>
          <w:szCs w:val="28"/>
          <w:lang w:val="en-US"/>
        </w:rPr>
        <w:t>, MG : Edufu, 2019. C. 419</w:t>
      </w:r>
      <w:r w:rsidRPr="00A16D36">
        <w:rPr>
          <w:rFonts w:ascii="Times New Roman" w:hAnsi="Times New Roman" w:cs="Times New Roman"/>
          <w:sz w:val="28"/>
          <w:szCs w:val="28"/>
          <w:lang w:val="en-US"/>
        </w:rPr>
        <w:t>–</w:t>
      </w:r>
      <w:r>
        <w:rPr>
          <w:rFonts w:ascii="Times New Roman" w:hAnsi="Times New Roman" w:cs="Times New Roman"/>
          <w:sz w:val="28"/>
          <w:szCs w:val="28"/>
          <w:lang w:val="en-US"/>
        </w:rPr>
        <w:t>450.</w:t>
      </w:r>
    </w:p>
    <w:p w:rsidR="00105B4F" w:rsidRDefault="00105B4F" w:rsidP="009F12FF">
      <w:pPr>
        <w:pStyle w:val="a3"/>
        <w:numPr>
          <w:ilvl w:val="0"/>
          <w:numId w:val="9"/>
        </w:numPr>
        <w:spacing w:line="360" w:lineRule="auto"/>
        <w:ind w:left="0" w:firstLine="709"/>
        <w:jc w:val="both"/>
        <w:rPr>
          <w:rFonts w:ascii="Times New Roman" w:hAnsi="Times New Roman" w:cs="Times New Roman"/>
          <w:sz w:val="28"/>
          <w:szCs w:val="28"/>
          <w:lang w:val="en-US"/>
        </w:rPr>
      </w:pPr>
      <w:r w:rsidRPr="001663F6">
        <w:rPr>
          <w:rFonts w:ascii="Times New Roman" w:hAnsi="Times New Roman" w:cs="Times New Roman"/>
          <w:sz w:val="28"/>
          <w:szCs w:val="28"/>
          <w:lang w:val="en-US"/>
        </w:rPr>
        <w:t>Salmon</w:t>
      </w:r>
      <w:r>
        <w:rPr>
          <w:rFonts w:ascii="Times New Roman" w:hAnsi="Times New Roman" w:cs="Times New Roman"/>
          <w:sz w:val="28"/>
          <w:szCs w:val="28"/>
          <w:lang w:val="en-US"/>
        </w:rPr>
        <w:t> </w:t>
      </w:r>
      <w:r w:rsidRPr="001663F6">
        <w:rPr>
          <w:rFonts w:ascii="Times New Roman" w:hAnsi="Times New Roman" w:cs="Times New Roman"/>
          <w:sz w:val="28"/>
          <w:szCs w:val="28"/>
          <w:lang w:val="en-US"/>
        </w:rPr>
        <w:t>S., Turner</w:t>
      </w:r>
      <w:r>
        <w:rPr>
          <w:rFonts w:ascii="Times New Roman" w:hAnsi="Times New Roman" w:cs="Times New Roman"/>
          <w:sz w:val="28"/>
          <w:szCs w:val="28"/>
          <w:lang w:val="en-US"/>
        </w:rPr>
        <w:t> </w:t>
      </w:r>
      <w:r w:rsidRPr="001663F6">
        <w:rPr>
          <w:rFonts w:ascii="Times New Roman" w:hAnsi="Times New Roman" w:cs="Times New Roman"/>
          <w:sz w:val="28"/>
          <w:szCs w:val="28"/>
          <w:lang w:val="en-US"/>
        </w:rPr>
        <w:t>S., Taillieu</w:t>
      </w:r>
      <w:r>
        <w:rPr>
          <w:rFonts w:ascii="Times New Roman" w:hAnsi="Times New Roman" w:cs="Times New Roman"/>
          <w:sz w:val="28"/>
          <w:szCs w:val="28"/>
          <w:lang w:val="en-US"/>
        </w:rPr>
        <w:t> </w:t>
      </w:r>
      <w:r w:rsidRPr="001663F6">
        <w:rPr>
          <w:rFonts w:ascii="Times New Roman" w:hAnsi="Times New Roman" w:cs="Times New Roman"/>
          <w:sz w:val="28"/>
          <w:szCs w:val="28"/>
          <w:lang w:val="en-US"/>
        </w:rPr>
        <w:t>T., Fortier</w:t>
      </w:r>
      <w:r>
        <w:rPr>
          <w:rFonts w:ascii="Times New Roman" w:hAnsi="Times New Roman" w:cs="Times New Roman"/>
          <w:sz w:val="28"/>
          <w:szCs w:val="28"/>
          <w:lang w:val="en-US"/>
        </w:rPr>
        <w:t> </w:t>
      </w:r>
      <w:r w:rsidRPr="001663F6">
        <w:rPr>
          <w:rFonts w:ascii="Times New Roman" w:hAnsi="Times New Roman" w:cs="Times New Roman"/>
          <w:sz w:val="28"/>
          <w:szCs w:val="28"/>
          <w:lang w:val="en-US"/>
        </w:rPr>
        <w:t>J., Afifi</w:t>
      </w:r>
      <w:r>
        <w:rPr>
          <w:rFonts w:ascii="Times New Roman" w:hAnsi="Times New Roman" w:cs="Times New Roman"/>
          <w:sz w:val="28"/>
          <w:szCs w:val="28"/>
          <w:lang w:val="en-US"/>
        </w:rPr>
        <w:t> </w:t>
      </w:r>
      <w:r w:rsidRPr="001663F6">
        <w:rPr>
          <w:rFonts w:ascii="Times New Roman" w:hAnsi="Times New Roman" w:cs="Times New Roman"/>
          <w:sz w:val="28"/>
          <w:szCs w:val="28"/>
          <w:lang w:val="en-US"/>
        </w:rPr>
        <w:t>T.</w:t>
      </w:r>
      <w:r>
        <w:rPr>
          <w:rFonts w:ascii="Times New Roman" w:hAnsi="Times New Roman" w:cs="Times New Roman"/>
          <w:sz w:val="28"/>
          <w:szCs w:val="28"/>
          <w:lang w:val="en-US"/>
        </w:rPr>
        <w:t> </w:t>
      </w:r>
      <w:r w:rsidRPr="001663F6">
        <w:rPr>
          <w:rFonts w:ascii="Times New Roman" w:hAnsi="Times New Roman" w:cs="Times New Roman"/>
          <w:sz w:val="28"/>
          <w:szCs w:val="28"/>
          <w:lang w:val="en-US"/>
        </w:rPr>
        <w:t>O. Bullying victimization experiences among middle and high school adolescents</w:t>
      </w:r>
      <w:r>
        <w:rPr>
          <w:rFonts w:ascii="Times New Roman" w:hAnsi="Times New Roman" w:cs="Times New Roman"/>
          <w:sz w:val="28"/>
          <w:szCs w:val="28"/>
          <w:lang w:val="en-US"/>
        </w:rPr>
        <w:t> </w:t>
      </w:r>
      <w:r w:rsidRPr="001663F6">
        <w:rPr>
          <w:rFonts w:ascii="Times New Roman" w:hAnsi="Times New Roman" w:cs="Times New Roman"/>
          <w:sz w:val="28"/>
          <w:szCs w:val="28"/>
          <w:lang w:val="en-US"/>
        </w:rPr>
        <w:t xml:space="preserve">: Traditional </w:t>
      </w:r>
      <w:r w:rsidRPr="001663F6">
        <w:rPr>
          <w:rFonts w:ascii="Times New Roman" w:hAnsi="Times New Roman" w:cs="Times New Roman"/>
          <w:sz w:val="28"/>
          <w:szCs w:val="28"/>
          <w:lang w:val="en-US"/>
        </w:rPr>
        <w:lastRenderedPageBreak/>
        <w:t xml:space="preserve">bullying, discriminatory harassment, and cybervictimization. </w:t>
      </w:r>
      <w:r w:rsidRPr="00CD763C">
        <w:rPr>
          <w:rFonts w:ascii="Times New Roman" w:hAnsi="Times New Roman" w:cs="Times New Roman"/>
          <w:i/>
          <w:iCs/>
          <w:sz w:val="28"/>
          <w:szCs w:val="28"/>
        </w:rPr>
        <w:t>Journal of Adolescence</w:t>
      </w:r>
      <w:r w:rsidRPr="00CD763C">
        <w:rPr>
          <w:rFonts w:ascii="Times New Roman" w:hAnsi="Times New Roman" w:cs="Times New Roman"/>
          <w:sz w:val="28"/>
          <w:szCs w:val="28"/>
        </w:rPr>
        <w:t xml:space="preserve">. 2018. </w:t>
      </w:r>
      <w:r>
        <w:rPr>
          <w:rFonts w:ascii="Times New Roman" w:hAnsi="Times New Roman" w:cs="Times New Roman"/>
          <w:sz w:val="28"/>
          <w:szCs w:val="28"/>
          <w:lang w:val="en-US"/>
        </w:rPr>
        <w:t>No. </w:t>
      </w:r>
      <w:r w:rsidRPr="00CD763C">
        <w:rPr>
          <w:rFonts w:ascii="Times New Roman" w:hAnsi="Times New Roman" w:cs="Times New Roman"/>
          <w:sz w:val="28"/>
          <w:szCs w:val="28"/>
        </w:rPr>
        <w:t>63. Р.</w:t>
      </w:r>
      <w:r>
        <w:rPr>
          <w:rFonts w:ascii="Times New Roman" w:hAnsi="Times New Roman" w:cs="Times New Roman"/>
          <w:sz w:val="28"/>
          <w:szCs w:val="28"/>
          <w:lang w:val="en-US"/>
        </w:rPr>
        <w:t> </w:t>
      </w:r>
      <w:r w:rsidRPr="00CD763C">
        <w:rPr>
          <w:rFonts w:ascii="Times New Roman" w:hAnsi="Times New Roman" w:cs="Times New Roman"/>
          <w:sz w:val="28"/>
          <w:szCs w:val="28"/>
        </w:rPr>
        <w:t>29–40.</w:t>
      </w:r>
    </w:p>
    <w:p w:rsidR="00A16D36" w:rsidRDefault="00BE06D2" w:rsidP="009F12FF">
      <w:pPr>
        <w:pStyle w:val="a3"/>
        <w:numPr>
          <w:ilvl w:val="0"/>
          <w:numId w:val="9"/>
        </w:numPr>
        <w:spacing w:line="360" w:lineRule="auto"/>
        <w:ind w:left="0" w:firstLine="709"/>
        <w:jc w:val="both"/>
        <w:rPr>
          <w:rFonts w:ascii="Times New Roman" w:hAnsi="Times New Roman" w:cs="Times New Roman"/>
          <w:sz w:val="28"/>
          <w:szCs w:val="28"/>
          <w:lang w:val="en-US"/>
        </w:rPr>
      </w:pPr>
      <w:r w:rsidRPr="00A16D36">
        <w:rPr>
          <w:rFonts w:ascii="Times New Roman" w:hAnsi="Times New Roman" w:cs="Times New Roman"/>
          <w:sz w:val="28"/>
          <w:szCs w:val="28"/>
          <w:lang w:val="en-US"/>
        </w:rPr>
        <w:t>Smith</w:t>
      </w:r>
      <w:r w:rsidR="00A16D36">
        <w:rPr>
          <w:rFonts w:ascii="Times New Roman" w:hAnsi="Times New Roman" w:cs="Times New Roman"/>
          <w:sz w:val="28"/>
          <w:szCs w:val="28"/>
          <w:lang w:val="en-US"/>
        </w:rPr>
        <w:t> </w:t>
      </w:r>
      <w:r w:rsidRPr="00A16D36">
        <w:rPr>
          <w:rFonts w:ascii="Times New Roman" w:hAnsi="Times New Roman" w:cs="Times New Roman"/>
          <w:sz w:val="28"/>
          <w:szCs w:val="28"/>
          <w:lang w:val="en-US"/>
        </w:rPr>
        <w:t>P.</w:t>
      </w:r>
      <w:r w:rsidR="00A16D36">
        <w:rPr>
          <w:rFonts w:ascii="Times New Roman" w:hAnsi="Times New Roman" w:cs="Times New Roman"/>
          <w:sz w:val="28"/>
          <w:szCs w:val="28"/>
          <w:lang w:val="en-US"/>
        </w:rPr>
        <w:t> </w:t>
      </w:r>
      <w:r w:rsidRPr="00A16D36">
        <w:rPr>
          <w:rFonts w:ascii="Times New Roman" w:hAnsi="Times New Roman" w:cs="Times New Roman"/>
          <w:sz w:val="28"/>
          <w:szCs w:val="28"/>
          <w:lang w:val="en-US"/>
        </w:rPr>
        <w:t xml:space="preserve">K. </w:t>
      </w:r>
      <w:r w:rsidR="00A16D36" w:rsidRPr="00A16D36">
        <w:rPr>
          <w:rFonts w:ascii="Times New Roman" w:hAnsi="Times New Roman" w:cs="Times New Roman"/>
          <w:sz w:val="28"/>
          <w:szCs w:val="28"/>
          <w:lang w:val="en-US"/>
        </w:rPr>
        <w:t>Mahdavi</w:t>
      </w:r>
      <w:r w:rsidR="00A16D36">
        <w:rPr>
          <w:rFonts w:ascii="Times New Roman" w:hAnsi="Times New Roman" w:cs="Times New Roman"/>
          <w:sz w:val="28"/>
          <w:szCs w:val="28"/>
          <w:lang w:val="en-US"/>
        </w:rPr>
        <w:t> </w:t>
      </w:r>
      <w:r w:rsidR="00A16D36" w:rsidRPr="00A16D36">
        <w:rPr>
          <w:rFonts w:ascii="Times New Roman" w:hAnsi="Times New Roman" w:cs="Times New Roman"/>
          <w:sz w:val="28"/>
          <w:szCs w:val="28"/>
          <w:lang w:val="en-US"/>
        </w:rPr>
        <w:t>J., Carvalho</w:t>
      </w:r>
      <w:r w:rsidR="00A16D36">
        <w:rPr>
          <w:rFonts w:ascii="Times New Roman" w:hAnsi="Times New Roman" w:cs="Times New Roman"/>
          <w:sz w:val="28"/>
          <w:szCs w:val="28"/>
          <w:lang w:val="en-US"/>
        </w:rPr>
        <w:t> </w:t>
      </w:r>
      <w:r w:rsidR="00A16D36" w:rsidRPr="00A16D36">
        <w:rPr>
          <w:rFonts w:ascii="Times New Roman" w:hAnsi="Times New Roman" w:cs="Times New Roman"/>
          <w:sz w:val="28"/>
          <w:szCs w:val="28"/>
          <w:lang w:val="en-US"/>
        </w:rPr>
        <w:t>M.</w:t>
      </w:r>
      <w:r w:rsidR="00A16D36">
        <w:rPr>
          <w:rFonts w:ascii="Times New Roman" w:hAnsi="Times New Roman" w:cs="Times New Roman"/>
          <w:sz w:val="28"/>
          <w:szCs w:val="28"/>
          <w:lang w:val="en-US"/>
        </w:rPr>
        <w:t xml:space="preserve"> </w:t>
      </w:r>
      <w:proofErr w:type="gramStart"/>
      <w:r w:rsidRPr="00A16D36">
        <w:rPr>
          <w:rFonts w:ascii="Times New Roman" w:hAnsi="Times New Roman" w:cs="Times New Roman"/>
          <w:sz w:val="28"/>
          <w:szCs w:val="28"/>
          <w:lang w:val="en-US"/>
        </w:rPr>
        <w:t>Cyberbullying</w:t>
      </w:r>
      <w:r w:rsidR="00E31FCC" w:rsidRPr="005C0666">
        <w:rPr>
          <w:rFonts w:ascii="Times New Roman" w:hAnsi="Times New Roman" w:cs="Times New Roman"/>
          <w:sz w:val="28"/>
          <w:szCs w:val="28"/>
          <w:lang w:val="en-US"/>
        </w:rPr>
        <w:t> </w:t>
      </w:r>
      <w:r w:rsidRPr="00A16D36">
        <w:rPr>
          <w:rFonts w:ascii="Times New Roman" w:hAnsi="Times New Roman" w:cs="Times New Roman"/>
          <w:sz w:val="28"/>
          <w:szCs w:val="28"/>
          <w:lang w:val="en-US"/>
        </w:rPr>
        <w:t>:</w:t>
      </w:r>
      <w:proofErr w:type="gramEnd"/>
      <w:r w:rsidRPr="00A16D36">
        <w:rPr>
          <w:rFonts w:ascii="Times New Roman" w:hAnsi="Times New Roman" w:cs="Times New Roman"/>
          <w:sz w:val="28"/>
          <w:szCs w:val="28"/>
          <w:lang w:val="en-US"/>
        </w:rPr>
        <w:t xml:space="preserve"> It’s nature and impact in secondary school pupils</w:t>
      </w:r>
      <w:r w:rsidR="00A16D36">
        <w:rPr>
          <w:rFonts w:ascii="Times New Roman" w:hAnsi="Times New Roman" w:cs="Times New Roman"/>
          <w:sz w:val="28"/>
          <w:szCs w:val="28"/>
          <w:lang w:val="en-US"/>
        </w:rPr>
        <w:t xml:space="preserve">. </w:t>
      </w:r>
      <w:r w:rsidRPr="00A16D36">
        <w:rPr>
          <w:rFonts w:ascii="Times New Roman" w:hAnsi="Times New Roman" w:cs="Times New Roman"/>
          <w:i/>
          <w:iCs/>
          <w:sz w:val="28"/>
          <w:szCs w:val="28"/>
          <w:lang w:val="en-US"/>
        </w:rPr>
        <w:t>Journal of Child Psychology and Psychiatry</w:t>
      </w:r>
      <w:r w:rsidRPr="00A16D36">
        <w:rPr>
          <w:rFonts w:ascii="Times New Roman" w:hAnsi="Times New Roman" w:cs="Times New Roman"/>
          <w:sz w:val="28"/>
          <w:szCs w:val="28"/>
          <w:lang w:val="en-US"/>
        </w:rPr>
        <w:t>. 2008. №</w:t>
      </w:r>
      <w:r w:rsidR="00A16D36">
        <w:rPr>
          <w:rFonts w:ascii="Times New Roman" w:hAnsi="Times New Roman" w:cs="Times New Roman"/>
          <w:sz w:val="28"/>
          <w:szCs w:val="28"/>
          <w:lang w:val="en-US"/>
        </w:rPr>
        <w:t> </w:t>
      </w:r>
      <w:r w:rsidRPr="00A16D36">
        <w:rPr>
          <w:rFonts w:ascii="Times New Roman" w:hAnsi="Times New Roman" w:cs="Times New Roman"/>
          <w:sz w:val="28"/>
          <w:szCs w:val="28"/>
          <w:lang w:val="en-US"/>
        </w:rPr>
        <w:t>49. P.</w:t>
      </w:r>
      <w:r w:rsidR="00A16D36">
        <w:rPr>
          <w:rFonts w:ascii="Times New Roman" w:hAnsi="Times New Roman" w:cs="Times New Roman"/>
          <w:sz w:val="28"/>
          <w:szCs w:val="28"/>
          <w:lang w:val="en-US"/>
        </w:rPr>
        <w:t> </w:t>
      </w:r>
      <w:r w:rsidRPr="00A16D36">
        <w:rPr>
          <w:rFonts w:ascii="Times New Roman" w:hAnsi="Times New Roman" w:cs="Times New Roman"/>
          <w:sz w:val="28"/>
          <w:szCs w:val="28"/>
          <w:lang w:val="en-US"/>
        </w:rPr>
        <w:t>376–385.</w:t>
      </w:r>
    </w:p>
    <w:p w:rsidR="006D643B" w:rsidRDefault="006D643B" w:rsidP="009F12FF">
      <w:pPr>
        <w:pStyle w:val="a3"/>
        <w:numPr>
          <w:ilvl w:val="0"/>
          <w:numId w:val="9"/>
        </w:numPr>
        <w:spacing w:line="360" w:lineRule="auto"/>
        <w:ind w:left="0" w:firstLine="709"/>
        <w:jc w:val="both"/>
        <w:rPr>
          <w:rFonts w:ascii="Times New Roman" w:hAnsi="Times New Roman" w:cs="Times New Roman"/>
          <w:sz w:val="28"/>
          <w:szCs w:val="28"/>
          <w:lang w:val="en-US"/>
        </w:rPr>
      </w:pPr>
      <w:r w:rsidRPr="006D643B">
        <w:rPr>
          <w:rFonts w:ascii="Times New Roman" w:hAnsi="Times New Roman" w:cs="Times New Roman"/>
          <w:sz w:val="28"/>
          <w:szCs w:val="28"/>
          <w:lang w:val="en-US"/>
        </w:rPr>
        <w:t>Tokunaga</w:t>
      </w:r>
      <w:r>
        <w:rPr>
          <w:rFonts w:ascii="Times New Roman" w:hAnsi="Times New Roman" w:cs="Times New Roman"/>
          <w:sz w:val="28"/>
          <w:szCs w:val="28"/>
          <w:lang w:val="uk-UA"/>
        </w:rPr>
        <w:t> </w:t>
      </w:r>
      <w:r w:rsidRPr="006D643B">
        <w:rPr>
          <w:rFonts w:ascii="Times New Roman" w:hAnsi="Times New Roman" w:cs="Times New Roman"/>
          <w:sz w:val="28"/>
          <w:szCs w:val="28"/>
          <w:lang w:val="en-US"/>
        </w:rPr>
        <w:t>R.</w:t>
      </w:r>
      <w:r>
        <w:rPr>
          <w:rFonts w:ascii="Times New Roman" w:hAnsi="Times New Roman" w:cs="Times New Roman"/>
          <w:sz w:val="28"/>
          <w:szCs w:val="28"/>
          <w:lang w:val="uk-UA"/>
        </w:rPr>
        <w:t> </w:t>
      </w:r>
      <w:r w:rsidRPr="006D643B">
        <w:rPr>
          <w:rFonts w:ascii="Times New Roman" w:hAnsi="Times New Roman" w:cs="Times New Roman"/>
          <w:sz w:val="28"/>
          <w:szCs w:val="28"/>
          <w:lang w:val="en-US"/>
        </w:rPr>
        <w:t xml:space="preserve">S. Following you home from </w:t>
      </w:r>
      <w:proofErr w:type="gramStart"/>
      <w:r w:rsidRPr="006D643B">
        <w:rPr>
          <w:rFonts w:ascii="Times New Roman" w:hAnsi="Times New Roman" w:cs="Times New Roman"/>
          <w:sz w:val="28"/>
          <w:szCs w:val="28"/>
          <w:lang w:val="en-US"/>
        </w:rPr>
        <w:t>school</w:t>
      </w:r>
      <w:r>
        <w:rPr>
          <w:rFonts w:ascii="Times New Roman" w:hAnsi="Times New Roman" w:cs="Times New Roman"/>
          <w:sz w:val="28"/>
          <w:szCs w:val="28"/>
          <w:lang w:val="uk-UA"/>
        </w:rPr>
        <w:t> </w:t>
      </w:r>
      <w:r w:rsidRPr="006D643B">
        <w:rPr>
          <w:rFonts w:ascii="Times New Roman" w:hAnsi="Times New Roman" w:cs="Times New Roman"/>
          <w:sz w:val="28"/>
          <w:szCs w:val="28"/>
          <w:lang w:val="en-US"/>
        </w:rPr>
        <w:t>:</w:t>
      </w:r>
      <w:proofErr w:type="gramEnd"/>
      <w:r w:rsidRPr="006D643B">
        <w:rPr>
          <w:rFonts w:ascii="Times New Roman" w:hAnsi="Times New Roman" w:cs="Times New Roman"/>
          <w:sz w:val="28"/>
          <w:szCs w:val="28"/>
          <w:lang w:val="en-US"/>
        </w:rPr>
        <w:t xml:space="preserve"> A critical review and synthesis of research on cyberbullying victimization. </w:t>
      </w:r>
      <w:r w:rsidRPr="00C60F05">
        <w:rPr>
          <w:rFonts w:ascii="Times New Roman" w:hAnsi="Times New Roman" w:cs="Times New Roman"/>
          <w:i/>
          <w:iCs/>
          <w:sz w:val="28"/>
          <w:szCs w:val="28"/>
        </w:rPr>
        <w:t>Computers in Human Behavior</w:t>
      </w:r>
      <w:r w:rsidRPr="00C60F05">
        <w:rPr>
          <w:rFonts w:ascii="Times New Roman" w:hAnsi="Times New Roman" w:cs="Times New Roman"/>
          <w:sz w:val="28"/>
          <w:szCs w:val="28"/>
        </w:rPr>
        <w:t>. 2010. Т</w:t>
      </w:r>
      <w:r>
        <w:rPr>
          <w:rFonts w:ascii="Times New Roman" w:hAnsi="Times New Roman" w:cs="Times New Roman"/>
          <w:sz w:val="28"/>
          <w:szCs w:val="28"/>
          <w:lang w:val="uk-UA"/>
        </w:rPr>
        <w:t>. </w:t>
      </w:r>
      <w:r w:rsidRPr="00C60F05">
        <w:rPr>
          <w:rFonts w:ascii="Times New Roman" w:hAnsi="Times New Roman" w:cs="Times New Roman"/>
          <w:sz w:val="28"/>
          <w:szCs w:val="28"/>
        </w:rPr>
        <w:t>26, №</w:t>
      </w:r>
      <w:r>
        <w:rPr>
          <w:rFonts w:ascii="Times New Roman" w:hAnsi="Times New Roman" w:cs="Times New Roman"/>
          <w:sz w:val="28"/>
          <w:szCs w:val="28"/>
          <w:lang w:val="uk-UA"/>
        </w:rPr>
        <w:t> </w:t>
      </w:r>
      <w:r w:rsidRPr="00C60F05">
        <w:rPr>
          <w:rFonts w:ascii="Times New Roman" w:hAnsi="Times New Roman" w:cs="Times New Roman"/>
          <w:sz w:val="28"/>
          <w:szCs w:val="28"/>
        </w:rPr>
        <w:t xml:space="preserve">3. </w:t>
      </w:r>
      <w:r>
        <w:rPr>
          <w:rFonts w:ascii="Times New Roman" w:hAnsi="Times New Roman" w:cs="Times New Roman"/>
          <w:sz w:val="28"/>
          <w:szCs w:val="28"/>
          <w:lang w:val="en-US"/>
        </w:rPr>
        <w:t>P</w:t>
      </w:r>
      <w:r w:rsidRPr="00C60F05">
        <w:rPr>
          <w:rFonts w:ascii="Times New Roman" w:hAnsi="Times New Roman" w:cs="Times New Roman"/>
          <w:sz w:val="28"/>
          <w:szCs w:val="28"/>
        </w:rPr>
        <w:t>.</w:t>
      </w:r>
      <w:r>
        <w:rPr>
          <w:rFonts w:ascii="Times New Roman" w:hAnsi="Times New Roman" w:cs="Times New Roman"/>
          <w:sz w:val="28"/>
          <w:szCs w:val="28"/>
          <w:lang w:val="uk-UA"/>
        </w:rPr>
        <w:t> </w:t>
      </w:r>
      <w:r w:rsidRPr="00C60F05">
        <w:rPr>
          <w:rFonts w:ascii="Times New Roman" w:hAnsi="Times New Roman" w:cs="Times New Roman"/>
          <w:sz w:val="28"/>
          <w:szCs w:val="28"/>
        </w:rPr>
        <w:t>277–287.</w:t>
      </w:r>
    </w:p>
    <w:p w:rsidR="00CD763C" w:rsidRPr="00105B4F" w:rsidRDefault="00BE06D2" w:rsidP="009F12FF">
      <w:pPr>
        <w:pStyle w:val="a3"/>
        <w:numPr>
          <w:ilvl w:val="0"/>
          <w:numId w:val="9"/>
        </w:numPr>
        <w:spacing w:line="360" w:lineRule="auto"/>
        <w:ind w:left="0" w:firstLine="709"/>
        <w:jc w:val="both"/>
        <w:rPr>
          <w:rFonts w:ascii="Times New Roman" w:hAnsi="Times New Roman" w:cs="Times New Roman"/>
          <w:sz w:val="28"/>
          <w:szCs w:val="28"/>
          <w:lang w:val="en-US"/>
        </w:rPr>
      </w:pPr>
      <w:r w:rsidRPr="00A16D36">
        <w:rPr>
          <w:rFonts w:ascii="Times New Roman" w:hAnsi="Times New Roman" w:cs="Times New Roman"/>
          <w:sz w:val="28"/>
          <w:szCs w:val="28"/>
          <w:lang w:val="en-US"/>
        </w:rPr>
        <w:t>Willard</w:t>
      </w:r>
      <w:r w:rsidR="00A16D36">
        <w:rPr>
          <w:rFonts w:ascii="Times New Roman" w:hAnsi="Times New Roman" w:cs="Times New Roman"/>
          <w:sz w:val="28"/>
          <w:szCs w:val="28"/>
          <w:lang w:val="en-US"/>
        </w:rPr>
        <w:t> </w:t>
      </w:r>
      <w:r w:rsidRPr="00A16D36">
        <w:rPr>
          <w:rFonts w:ascii="Times New Roman" w:hAnsi="Times New Roman" w:cs="Times New Roman"/>
          <w:sz w:val="28"/>
          <w:szCs w:val="28"/>
          <w:lang w:val="en-US"/>
        </w:rPr>
        <w:t>N.</w:t>
      </w:r>
      <w:r w:rsidR="00A16D36">
        <w:rPr>
          <w:rFonts w:ascii="Times New Roman" w:hAnsi="Times New Roman" w:cs="Times New Roman"/>
          <w:sz w:val="28"/>
          <w:szCs w:val="28"/>
          <w:lang w:val="en-US"/>
        </w:rPr>
        <w:t> </w:t>
      </w:r>
      <w:r w:rsidRPr="00A16D36">
        <w:rPr>
          <w:rFonts w:ascii="Times New Roman" w:hAnsi="Times New Roman" w:cs="Times New Roman"/>
          <w:sz w:val="28"/>
          <w:szCs w:val="28"/>
          <w:lang w:val="en-US"/>
        </w:rPr>
        <w:t xml:space="preserve">E. Educator’s Guide to Cyberbullying and Cyberthreats. URL: </w:t>
      </w:r>
      <w:hyperlink r:id="rId26" w:history="1">
        <w:r w:rsidR="00C67827" w:rsidRPr="00A16D36">
          <w:rPr>
            <w:rStyle w:val="a4"/>
            <w:rFonts w:ascii="Times New Roman" w:hAnsi="Times New Roman" w:cs="Times New Roman"/>
            <w:sz w:val="28"/>
            <w:szCs w:val="28"/>
            <w:lang w:val="en-US"/>
          </w:rPr>
          <w:t>https://education.ohio.gov/getattachment/Topics/Other-Resources/School-Safety/Safeand-Supportive-Learning</w:t>
        </w:r>
      </w:hyperlink>
      <w:r w:rsidRPr="00A16D36">
        <w:rPr>
          <w:rFonts w:ascii="Times New Roman" w:hAnsi="Times New Roman" w:cs="Times New Roman"/>
          <w:sz w:val="28"/>
          <w:szCs w:val="28"/>
          <w:lang w:val="en-US"/>
        </w:rPr>
        <w:t>.</w:t>
      </w:r>
      <w:r w:rsidR="00C67827" w:rsidRPr="00A16D36">
        <w:rPr>
          <w:rFonts w:ascii="Times New Roman" w:hAnsi="Times New Roman" w:cs="Times New Roman"/>
          <w:sz w:val="28"/>
          <w:szCs w:val="28"/>
          <w:lang w:val="en-US"/>
        </w:rPr>
        <w:t xml:space="preserve"> </w:t>
      </w:r>
      <w:r w:rsidR="00C67827" w:rsidRPr="00CD763C">
        <w:rPr>
          <w:rFonts w:ascii="Times New Roman" w:hAnsi="Times New Roman" w:cs="Times New Roman"/>
          <w:sz w:val="28"/>
          <w:szCs w:val="28"/>
        </w:rPr>
        <w:t>(дата звернення: 16.10.2024).</w:t>
      </w:r>
    </w:p>
    <w:p w:rsidR="008A5029" w:rsidRPr="000B4123" w:rsidRDefault="008A5029">
      <w:pPr>
        <w:rPr>
          <w:rFonts w:ascii="Times New Roman" w:hAnsi="Times New Roman" w:cs="Times New Roman"/>
          <w:sz w:val="28"/>
          <w:szCs w:val="28"/>
          <w:lang w:val="uk-UA"/>
        </w:rPr>
      </w:pPr>
      <w:r w:rsidRPr="000B4123">
        <w:rPr>
          <w:rFonts w:ascii="Times New Roman" w:hAnsi="Times New Roman" w:cs="Times New Roman"/>
          <w:sz w:val="28"/>
          <w:szCs w:val="28"/>
          <w:lang w:val="uk-UA"/>
        </w:rPr>
        <w:br w:type="page"/>
      </w:r>
    </w:p>
    <w:p w:rsidR="00070E22" w:rsidRPr="000B4123" w:rsidRDefault="008A5029" w:rsidP="008A5029">
      <w:pPr>
        <w:spacing w:line="360" w:lineRule="auto"/>
        <w:ind w:firstLine="709"/>
        <w:jc w:val="center"/>
        <w:rPr>
          <w:rFonts w:ascii="Times New Roman" w:hAnsi="Times New Roman" w:cs="Times New Roman"/>
          <w:b/>
          <w:bCs/>
          <w:sz w:val="28"/>
          <w:szCs w:val="28"/>
          <w:lang w:val="uk-UA"/>
        </w:rPr>
      </w:pPr>
      <w:r w:rsidRPr="000B4123">
        <w:rPr>
          <w:rFonts w:ascii="Times New Roman" w:hAnsi="Times New Roman" w:cs="Times New Roman"/>
          <w:b/>
          <w:bCs/>
          <w:sz w:val="28"/>
          <w:szCs w:val="28"/>
          <w:lang w:val="uk-UA"/>
        </w:rPr>
        <w:lastRenderedPageBreak/>
        <w:t>ДОДАТКИ</w:t>
      </w:r>
    </w:p>
    <w:p w:rsidR="008A5029" w:rsidRPr="000B4123" w:rsidRDefault="008A5029" w:rsidP="008A5029">
      <w:pPr>
        <w:spacing w:line="360" w:lineRule="auto"/>
        <w:ind w:firstLine="709"/>
        <w:jc w:val="center"/>
        <w:rPr>
          <w:rFonts w:ascii="Times New Roman" w:hAnsi="Times New Roman" w:cs="Times New Roman"/>
          <w:b/>
          <w:bCs/>
          <w:sz w:val="28"/>
          <w:szCs w:val="28"/>
          <w:lang w:val="uk-UA"/>
        </w:rPr>
      </w:pPr>
      <w:r w:rsidRPr="000B4123">
        <w:rPr>
          <w:rFonts w:ascii="Times New Roman" w:hAnsi="Times New Roman" w:cs="Times New Roman"/>
          <w:b/>
          <w:bCs/>
          <w:sz w:val="28"/>
          <w:szCs w:val="28"/>
          <w:lang w:val="uk-UA"/>
        </w:rPr>
        <w:t>Додаток А</w:t>
      </w:r>
    </w:p>
    <w:p w:rsidR="00497E07" w:rsidRPr="000B4123" w:rsidRDefault="00497E07" w:rsidP="00497E07">
      <w:pPr>
        <w:spacing w:line="360" w:lineRule="auto"/>
        <w:ind w:firstLine="709"/>
        <w:jc w:val="center"/>
        <w:rPr>
          <w:rFonts w:ascii="Times New Roman" w:hAnsi="Times New Roman" w:cs="Times New Roman"/>
          <w:b/>
          <w:bCs/>
          <w:sz w:val="28"/>
          <w:szCs w:val="28"/>
          <w:lang w:val="uk-UA"/>
        </w:rPr>
      </w:pPr>
      <w:r w:rsidRPr="000B4123">
        <w:rPr>
          <w:rFonts w:ascii="Times New Roman" w:hAnsi="Times New Roman" w:cs="Times New Roman"/>
          <w:b/>
          <w:bCs/>
          <w:sz w:val="28"/>
          <w:szCs w:val="28"/>
          <w:lang w:val="uk-UA"/>
        </w:rPr>
        <w:t>Анкета для учнів</w:t>
      </w:r>
    </w:p>
    <w:p w:rsidR="00497E07" w:rsidRPr="000B4123" w:rsidRDefault="00497E07" w:rsidP="00497E07">
      <w:pPr>
        <w:spacing w:line="360" w:lineRule="auto"/>
        <w:ind w:firstLine="709"/>
        <w:jc w:val="center"/>
        <w:rPr>
          <w:rFonts w:ascii="Times New Roman" w:hAnsi="Times New Roman" w:cs="Times New Roman"/>
          <w:b/>
          <w:bCs/>
          <w:sz w:val="28"/>
          <w:szCs w:val="28"/>
          <w:lang w:val="uk-UA"/>
        </w:rPr>
      </w:pPr>
      <w:r w:rsidRPr="000B4123">
        <w:rPr>
          <w:rFonts w:ascii="Times New Roman" w:hAnsi="Times New Roman" w:cs="Times New Roman"/>
          <w:b/>
          <w:bCs/>
          <w:sz w:val="28"/>
          <w:szCs w:val="28"/>
          <w:lang w:val="uk-UA"/>
        </w:rPr>
        <w:t>Шановні друзі!</w:t>
      </w:r>
    </w:p>
    <w:p w:rsidR="00E424B1" w:rsidRPr="00E424B1" w:rsidRDefault="00E424B1" w:rsidP="00E424B1">
      <w:pPr>
        <w:spacing w:before="100" w:beforeAutospacing="1" w:after="100" w:afterAutospacing="1"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Pr="00E424B1">
        <w:rPr>
          <w:rFonts w:ascii="Times New Roman" w:eastAsia="Times New Roman" w:hAnsi="Times New Roman" w:cs="Times New Roman"/>
          <w:sz w:val="28"/>
          <w:szCs w:val="28"/>
          <w:lang w:eastAsia="ru-RU"/>
        </w:rPr>
        <w:t>Ми запрошуємо Вас взяти участь в анкетуванні, яке вивчає проблеми насильства та булінгу в молодіжному середовищі.</w:t>
      </w:r>
    </w:p>
    <w:p w:rsidR="00E424B1" w:rsidRPr="00E424B1" w:rsidRDefault="00E424B1" w:rsidP="00E424B1">
      <w:pPr>
        <w:spacing w:before="100" w:beforeAutospacing="1" w:after="100" w:afterAutospacing="1"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Pr="00E424B1">
        <w:rPr>
          <w:rFonts w:ascii="Times New Roman" w:eastAsia="Times New Roman" w:hAnsi="Times New Roman" w:cs="Times New Roman"/>
          <w:sz w:val="28"/>
          <w:szCs w:val="28"/>
          <w:lang w:eastAsia="ru-RU"/>
        </w:rPr>
        <w:t>Основною метою цього опитування є з'ясування Ваших поглядів на поширеність насильства та булінгу в школах, а також можливі способи їх подолання.</w:t>
      </w:r>
    </w:p>
    <w:p w:rsidR="00E424B1" w:rsidRPr="00E424B1" w:rsidRDefault="00E424B1" w:rsidP="00E424B1">
      <w:pPr>
        <w:spacing w:before="100" w:beforeAutospacing="1" w:after="100" w:afterAutospacing="1"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Pr="00E424B1">
        <w:rPr>
          <w:rFonts w:ascii="Times New Roman" w:eastAsia="Times New Roman" w:hAnsi="Times New Roman" w:cs="Times New Roman"/>
          <w:sz w:val="28"/>
          <w:szCs w:val="28"/>
          <w:lang w:eastAsia="ru-RU"/>
        </w:rPr>
        <w:t>Інформація про навчальний заклад і клас не буде розголошена, оскільки опитування є анонімним, а результати будуть представлені тільки в узагальненому вигляді.</w:t>
      </w:r>
    </w:p>
    <w:p w:rsidR="00E424B1" w:rsidRPr="00E424B1" w:rsidRDefault="00E424B1" w:rsidP="00E424B1">
      <w:pPr>
        <w:spacing w:before="100" w:beforeAutospacing="1" w:after="100" w:afterAutospacing="1"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Pr="00E424B1">
        <w:rPr>
          <w:rFonts w:ascii="Times New Roman" w:eastAsia="Times New Roman" w:hAnsi="Times New Roman" w:cs="Times New Roman"/>
          <w:sz w:val="28"/>
          <w:szCs w:val="28"/>
          <w:lang w:eastAsia="ru-RU"/>
        </w:rPr>
        <w:t>Інструкція:</w:t>
      </w:r>
    </w:p>
    <w:p w:rsidR="00E424B1" w:rsidRPr="00E424B1" w:rsidRDefault="00E424B1" w:rsidP="00E424B1">
      <w:pPr>
        <w:spacing w:before="100" w:beforeAutospacing="1" w:after="100" w:afterAutospacing="1"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Pr="00E424B1">
        <w:rPr>
          <w:rFonts w:ascii="Times New Roman" w:eastAsia="Times New Roman" w:hAnsi="Times New Roman" w:cs="Times New Roman"/>
          <w:sz w:val="28"/>
          <w:szCs w:val="28"/>
          <w:lang w:eastAsia="ru-RU"/>
        </w:rPr>
        <w:t>Уважно ознайомтеся з запитаннями та варіантами відповідей. Розгляньте їх і виберіть ту відповідь, яка найкраще відображає ваші думки, ставлення та переконання. Прошу відмітити обрану відповідь на кожне запитання, поставивши позначку «V» у відповідному квадратику.</w:t>
      </w:r>
    </w:p>
    <w:p w:rsidR="00E424B1" w:rsidRPr="00E424B1" w:rsidRDefault="00E424B1" w:rsidP="00E424B1">
      <w:pPr>
        <w:spacing w:before="100" w:beforeAutospacing="1" w:after="100" w:afterAutospacing="1"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Pr="00E424B1">
        <w:rPr>
          <w:rFonts w:ascii="Times New Roman" w:eastAsia="Times New Roman" w:hAnsi="Times New Roman" w:cs="Times New Roman"/>
          <w:sz w:val="28"/>
          <w:szCs w:val="28"/>
          <w:lang w:eastAsia="ru-RU"/>
        </w:rPr>
        <w:t>Булінг визначається як навмисна повторювана поведінка, яка виражається в цькуванні, бойкотуванні, насмішках, розповсюдженні чуток, висміюванні, псуванні особистих речей, фізичних нападах, залякуванні, вимаганні грошей та приниженні через інтернет. Часто булінг націлений на осіб з певними відмінностями, такими як зовнішній вигляд, особливості поведінки, расова приналежність, релігія, інвалідність або сексуальна орієнтація, проте жертвою може стати будь-хто.</w:t>
      </w:r>
    </w:p>
    <w:p w:rsidR="00E424B1" w:rsidRPr="00E424B1" w:rsidRDefault="00E424B1" w:rsidP="00E424B1">
      <w:pPr>
        <w:spacing w:before="100" w:beforeAutospacing="1" w:after="100" w:afterAutospacing="1" w:line="360" w:lineRule="auto"/>
        <w:jc w:val="both"/>
        <w:rPr>
          <w:rFonts w:ascii="Times New Roman" w:eastAsia="Times New Roman" w:hAnsi="Times New Roman" w:cs="Times New Roman"/>
          <w:lang w:eastAsia="ru-RU"/>
        </w:rPr>
      </w:pPr>
      <w:r w:rsidRPr="00E424B1">
        <w:rPr>
          <w:rFonts w:ascii="Times New Roman" w:eastAsia="Times New Roman" w:hAnsi="Times New Roman" w:cs="Times New Roman"/>
          <w:sz w:val="28"/>
          <w:szCs w:val="28"/>
          <w:lang w:eastAsia="ru-RU"/>
        </w:rPr>
        <w:t xml:space="preserve">Будь ласка, надайте наступну інформацію </w:t>
      </w:r>
      <w:proofErr w:type="gramStart"/>
      <w:r w:rsidRPr="00E424B1">
        <w:rPr>
          <w:rFonts w:ascii="Times New Roman" w:eastAsia="Times New Roman" w:hAnsi="Times New Roman" w:cs="Times New Roman"/>
          <w:sz w:val="28"/>
          <w:szCs w:val="28"/>
          <w:lang w:eastAsia="ru-RU"/>
        </w:rPr>
        <w:t>про</w:t>
      </w:r>
      <w:proofErr w:type="gramEnd"/>
      <w:r w:rsidRPr="00E424B1">
        <w:rPr>
          <w:rFonts w:ascii="Times New Roman" w:eastAsia="Times New Roman" w:hAnsi="Times New Roman" w:cs="Times New Roman"/>
          <w:sz w:val="28"/>
          <w:szCs w:val="28"/>
          <w:lang w:eastAsia="ru-RU"/>
        </w:rPr>
        <w:t xml:space="preserve"> себе:</w:t>
      </w:r>
    </w:p>
    <w:p w:rsidR="00497E07" w:rsidRPr="000B4123" w:rsidRDefault="00497E07" w:rsidP="00497E07">
      <w:pPr>
        <w:spacing w:line="360" w:lineRule="auto"/>
        <w:ind w:firstLine="709"/>
        <w:jc w:val="both"/>
        <w:rPr>
          <w:rFonts w:ascii="Times New Roman" w:hAnsi="Times New Roman" w:cs="Times New Roman"/>
          <w:sz w:val="28"/>
          <w:szCs w:val="28"/>
          <w:lang w:val="uk-UA"/>
        </w:rPr>
      </w:pPr>
      <w:r w:rsidRPr="000B4123">
        <w:rPr>
          <w:rFonts w:ascii="Times New Roman" w:hAnsi="Times New Roman" w:cs="Times New Roman"/>
          <w:sz w:val="28"/>
          <w:szCs w:val="28"/>
          <w:lang w:val="uk-UA"/>
        </w:rPr>
        <w:lastRenderedPageBreak/>
        <w:t>Ваша стать:</w:t>
      </w:r>
    </w:p>
    <w:tbl>
      <w:tblPr>
        <w:tblW w:w="0" w:type="auto"/>
        <w:tblInd w:w="8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668"/>
        <w:gridCol w:w="1844"/>
        <w:gridCol w:w="1841"/>
      </w:tblGrid>
      <w:tr w:rsidR="00497E07" w:rsidRPr="000B4123" w:rsidTr="007D163A">
        <w:trPr>
          <w:trHeight w:hRule="exact" w:val="332"/>
        </w:trPr>
        <w:tc>
          <w:tcPr>
            <w:tcW w:w="1668" w:type="dxa"/>
          </w:tcPr>
          <w:p w:rsidR="00497E07" w:rsidRPr="000B4123" w:rsidRDefault="00497E07" w:rsidP="007D163A">
            <w:pPr>
              <w:spacing w:before="28" w:line="281" w:lineRule="exact"/>
              <w:jc w:val="center"/>
              <w:rPr>
                <w:rFonts w:ascii="Times New Roman" w:eastAsia="Times New Roman" w:hAnsi="Times New Roman" w:cs="Times New Roman"/>
                <w:b/>
                <w:bCs/>
                <w:noProof/>
                <w:color w:val="000000"/>
                <w:spacing w:val="-4"/>
                <w:sz w:val="28"/>
                <w:szCs w:val="28"/>
                <w:lang w:val="uk-UA"/>
              </w:rPr>
            </w:pPr>
            <w:r w:rsidRPr="000B4123">
              <w:rPr>
                <w:rFonts w:ascii="Times New Roman" w:eastAsia="Times New Roman" w:hAnsi="Times New Roman" w:cs="Times New Roman"/>
                <w:b/>
                <w:bCs/>
                <w:noProof/>
                <w:color w:val="000000"/>
                <w:spacing w:val="-1"/>
                <w:sz w:val="28"/>
                <w:szCs w:val="28"/>
                <w:lang w:val="uk-UA"/>
              </w:rPr>
              <w:t>Чоловіча</w:t>
            </w:r>
          </w:p>
        </w:tc>
        <w:tc>
          <w:tcPr>
            <w:tcW w:w="1844" w:type="dxa"/>
          </w:tcPr>
          <w:p w:rsidR="00497E07" w:rsidRPr="000B4123" w:rsidRDefault="00497E07" w:rsidP="007D163A">
            <w:pPr>
              <w:spacing w:before="28" w:line="281" w:lineRule="exact"/>
              <w:ind w:left="-20"/>
              <w:jc w:val="center"/>
              <w:rPr>
                <w:rFonts w:ascii="Times New Roman" w:eastAsia="Times New Roman" w:hAnsi="Times New Roman" w:cs="Times New Roman"/>
                <w:b/>
                <w:bCs/>
                <w:noProof/>
                <w:color w:val="000000"/>
                <w:spacing w:val="-1"/>
                <w:sz w:val="28"/>
                <w:szCs w:val="28"/>
                <w:lang w:val="uk-UA"/>
              </w:rPr>
            </w:pPr>
            <w:r w:rsidRPr="000B4123">
              <w:rPr>
                <w:rFonts w:ascii="Times New Roman" w:eastAsia="Times New Roman" w:hAnsi="Times New Roman" w:cs="Times New Roman"/>
                <w:b/>
                <w:bCs/>
                <w:noProof/>
                <w:color w:val="000000"/>
                <w:spacing w:val="-1"/>
                <w:sz w:val="28"/>
                <w:szCs w:val="28"/>
                <w:lang w:val="uk-UA"/>
              </w:rPr>
              <w:t>жіноча</w:t>
            </w:r>
          </w:p>
        </w:tc>
        <w:tc>
          <w:tcPr>
            <w:tcW w:w="1841" w:type="dxa"/>
          </w:tcPr>
          <w:p w:rsidR="00497E07" w:rsidRPr="000B4123" w:rsidRDefault="00497E07" w:rsidP="007D163A">
            <w:pPr>
              <w:spacing w:before="28" w:line="281" w:lineRule="exact"/>
              <w:ind w:left="-20"/>
              <w:jc w:val="center"/>
              <w:rPr>
                <w:rFonts w:ascii="Times New Roman" w:eastAsia="Times New Roman" w:hAnsi="Times New Roman" w:cs="Times New Roman"/>
                <w:b/>
                <w:bCs/>
                <w:noProof/>
                <w:color w:val="000000"/>
                <w:sz w:val="28"/>
                <w:szCs w:val="28"/>
                <w:lang w:val="uk-UA"/>
              </w:rPr>
            </w:pPr>
            <w:r w:rsidRPr="000B4123">
              <w:rPr>
                <w:rFonts w:ascii="Times New Roman" w:eastAsia="Times New Roman" w:hAnsi="Times New Roman" w:cs="Times New Roman"/>
                <w:b/>
                <w:bCs/>
                <w:noProof/>
                <w:color w:val="000000"/>
                <w:sz w:val="28"/>
                <w:szCs w:val="28"/>
                <w:lang w:val="uk-UA"/>
              </w:rPr>
              <w:t>вік</w:t>
            </w:r>
          </w:p>
        </w:tc>
      </w:tr>
      <w:tr w:rsidR="00497E07" w:rsidRPr="000B4123" w:rsidTr="007D163A">
        <w:trPr>
          <w:trHeight w:hRule="exact" w:val="335"/>
        </w:trPr>
        <w:tc>
          <w:tcPr>
            <w:tcW w:w="1668" w:type="dxa"/>
          </w:tcPr>
          <w:p w:rsidR="00497E07" w:rsidRPr="000B4123" w:rsidRDefault="00497E07" w:rsidP="007D163A">
            <w:pPr>
              <w:spacing w:before="28" w:line="281" w:lineRule="exact"/>
              <w:jc w:val="center"/>
              <w:rPr>
                <w:rFonts w:ascii="Times New Roman" w:eastAsia="Times New Roman" w:hAnsi="Times New Roman" w:cs="Times New Roman"/>
                <w:b/>
                <w:bCs/>
                <w:noProof/>
                <w:color w:val="000000"/>
                <w:sz w:val="28"/>
                <w:szCs w:val="28"/>
                <w:lang w:val="uk-UA"/>
              </w:rPr>
            </w:pPr>
          </w:p>
        </w:tc>
        <w:tc>
          <w:tcPr>
            <w:tcW w:w="1844" w:type="dxa"/>
          </w:tcPr>
          <w:p w:rsidR="00497E07" w:rsidRPr="000B4123" w:rsidRDefault="00497E07" w:rsidP="007D163A">
            <w:pPr>
              <w:spacing w:before="28" w:line="281" w:lineRule="exact"/>
              <w:jc w:val="center"/>
              <w:rPr>
                <w:rFonts w:ascii="Times New Roman" w:eastAsia="Times New Roman" w:hAnsi="Times New Roman" w:cs="Times New Roman"/>
                <w:b/>
                <w:bCs/>
                <w:noProof/>
                <w:color w:val="000000"/>
                <w:sz w:val="28"/>
                <w:szCs w:val="28"/>
                <w:lang w:val="uk-UA"/>
              </w:rPr>
            </w:pPr>
          </w:p>
        </w:tc>
        <w:tc>
          <w:tcPr>
            <w:tcW w:w="1841" w:type="dxa"/>
          </w:tcPr>
          <w:p w:rsidR="00497E07" w:rsidRPr="000B4123" w:rsidRDefault="00497E07" w:rsidP="007D163A">
            <w:pPr>
              <w:spacing w:before="28" w:line="281" w:lineRule="exact"/>
              <w:jc w:val="center"/>
              <w:rPr>
                <w:rFonts w:ascii="Times New Roman" w:eastAsia="Times New Roman" w:hAnsi="Times New Roman" w:cs="Times New Roman"/>
                <w:b/>
                <w:bCs/>
                <w:noProof/>
                <w:color w:val="000000"/>
                <w:sz w:val="28"/>
                <w:szCs w:val="28"/>
                <w:lang w:val="uk-UA"/>
              </w:rPr>
            </w:pPr>
          </w:p>
        </w:tc>
      </w:tr>
    </w:tbl>
    <w:p w:rsidR="008A5029" w:rsidRPr="000B4123" w:rsidRDefault="008A5029" w:rsidP="00070E22">
      <w:pPr>
        <w:spacing w:line="360" w:lineRule="auto"/>
        <w:ind w:firstLine="709"/>
        <w:jc w:val="both"/>
        <w:rPr>
          <w:rFonts w:ascii="Times New Roman" w:hAnsi="Times New Roman" w:cs="Times New Roman"/>
          <w:sz w:val="28"/>
          <w:szCs w:val="28"/>
          <w:lang w:val="uk-UA"/>
        </w:rPr>
      </w:pPr>
    </w:p>
    <w:p w:rsidR="00497E07" w:rsidRPr="000B4123" w:rsidRDefault="00497E07" w:rsidP="00497E07">
      <w:pPr>
        <w:spacing w:line="360" w:lineRule="auto"/>
        <w:ind w:firstLine="709"/>
        <w:jc w:val="both"/>
        <w:rPr>
          <w:rFonts w:ascii="Times New Roman" w:hAnsi="Times New Roman" w:cs="Times New Roman"/>
          <w:sz w:val="28"/>
          <w:szCs w:val="28"/>
          <w:lang w:val="uk-UA"/>
        </w:rPr>
      </w:pPr>
      <w:r w:rsidRPr="000B4123">
        <w:rPr>
          <w:rFonts w:ascii="Times New Roman" w:hAnsi="Times New Roman" w:cs="Times New Roman"/>
          <w:sz w:val="28"/>
          <w:szCs w:val="28"/>
          <w:lang w:val="uk-UA"/>
        </w:rPr>
        <w:t>1. Як би Ви визначили ставлення один до одного учнів і учениць у Вашому класі (оберіть одну з наведених відповідей)?</w:t>
      </w:r>
    </w:p>
    <w:tbl>
      <w:tblPr>
        <w:tblW w:w="8460" w:type="dxa"/>
        <w:tblInd w:w="8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602"/>
        <w:gridCol w:w="4694"/>
        <w:gridCol w:w="3164"/>
      </w:tblGrid>
      <w:tr w:rsidR="00497E07" w:rsidRPr="000B4123" w:rsidTr="00D306AC">
        <w:trPr>
          <w:trHeight w:val="20"/>
        </w:trPr>
        <w:tc>
          <w:tcPr>
            <w:tcW w:w="602" w:type="dxa"/>
            <w:tcBorders>
              <w:bottom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1.1</w:t>
            </w:r>
          </w:p>
        </w:tc>
        <w:tc>
          <w:tcPr>
            <w:tcW w:w="4694" w:type="dxa"/>
            <w:tcBorders>
              <w:left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дружнє</w:t>
            </w:r>
          </w:p>
        </w:tc>
        <w:tc>
          <w:tcPr>
            <w:tcW w:w="3164" w:type="dxa"/>
            <w:tcBorders>
              <w:bottom w:val="single" w:sz="4" w:space="0" w:color="000000"/>
            </w:tcBorders>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02" w:type="dxa"/>
            <w:tcBorders>
              <w:top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1.2</w:t>
            </w:r>
          </w:p>
        </w:tc>
        <w:tc>
          <w:tcPr>
            <w:tcW w:w="4694" w:type="dxa"/>
            <w:tcBorders>
              <w:top w:val="single" w:sz="4" w:space="0" w:color="000000"/>
              <w:lef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співчутливе</w:t>
            </w:r>
          </w:p>
        </w:tc>
        <w:tc>
          <w:tcPr>
            <w:tcW w:w="3164" w:type="dxa"/>
            <w:tcBorders>
              <w:top w:val="single" w:sz="4" w:space="0" w:color="000000"/>
            </w:tcBorders>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02" w:type="dxa"/>
            <w:tcBorders>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1.3</w:t>
            </w:r>
          </w:p>
        </w:tc>
        <w:tc>
          <w:tcPr>
            <w:tcW w:w="4694" w:type="dxa"/>
            <w:tcBorders>
              <w:lef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вороже</w:t>
            </w:r>
          </w:p>
        </w:tc>
        <w:tc>
          <w:tcPr>
            <w:tcW w:w="3164" w:type="dxa"/>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02" w:type="dxa"/>
            <w:tcBorders>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1.4</w:t>
            </w:r>
          </w:p>
        </w:tc>
        <w:tc>
          <w:tcPr>
            <w:tcW w:w="4694" w:type="dxa"/>
            <w:tcBorders>
              <w:lef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байдуже</w:t>
            </w:r>
          </w:p>
        </w:tc>
        <w:tc>
          <w:tcPr>
            <w:tcW w:w="3164" w:type="dxa"/>
          </w:tcPr>
          <w:p w:rsidR="00497E07" w:rsidRPr="000B4123" w:rsidRDefault="00497E07" w:rsidP="00D306AC">
            <w:pPr>
              <w:rPr>
                <w:rFonts w:ascii="Times New Roman" w:hAnsi="Times New Roman" w:cs="Times New Roman"/>
                <w:sz w:val="28"/>
                <w:szCs w:val="28"/>
                <w:lang w:val="uk-UA"/>
              </w:rPr>
            </w:pPr>
          </w:p>
        </w:tc>
      </w:tr>
    </w:tbl>
    <w:p w:rsidR="00497E07" w:rsidRPr="000B4123" w:rsidRDefault="00497E07" w:rsidP="00070E22">
      <w:pPr>
        <w:spacing w:line="360" w:lineRule="auto"/>
        <w:ind w:firstLine="709"/>
        <w:jc w:val="both"/>
        <w:rPr>
          <w:rFonts w:ascii="Times New Roman" w:hAnsi="Times New Roman" w:cs="Times New Roman"/>
          <w:sz w:val="28"/>
          <w:szCs w:val="28"/>
          <w:lang w:val="uk-UA"/>
        </w:rPr>
      </w:pPr>
    </w:p>
    <w:p w:rsidR="00497E07" w:rsidRPr="000B4123" w:rsidRDefault="00497E07" w:rsidP="00497E07">
      <w:pPr>
        <w:spacing w:line="360" w:lineRule="auto"/>
        <w:ind w:firstLine="709"/>
        <w:jc w:val="both"/>
        <w:rPr>
          <w:rFonts w:ascii="Times New Roman" w:hAnsi="Times New Roman" w:cs="Times New Roman"/>
          <w:sz w:val="28"/>
          <w:szCs w:val="28"/>
          <w:lang w:val="uk-UA"/>
        </w:rPr>
      </w:pPr>
      <w:r w:rsidRPr="000B4123">
        <w:rPr>
          <w:rFonts w:ascii="Times New Roman" w:hAnsi="Times New Roman" w:cs="Times New Roman"/>
          <w:sz w:val="28"/>
          <w:szCs w:val="28"/>
          <w:lang w:val="uk-UA"/>
        </w:rPr>
        <w:t>2. Як Ви ставитеся до проявів насильства (оберіть одну з наведених відповідей)?</w:t>
      </w:r>
    </w:p>
    <w:tbl>
      <w:tblPr>
        <w:tblW w:w="8477" w:type="dxa"/>
        <w:tblInd w:w="8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603"/>
        <w:gridCol w:w="6740"/>
        <w:gridCol w:w="1134"/>
      </w:tblGrid>
      <w:tr w:rsidR="00497E07" w:rsidRPr="000B4123" w:rsidTr="00D306AC">
        <w:trPr>
          <w:trHeight w:val="20"/>
        </w:trPr>
        <w:tc>
          <w:tcPr>
            <w:tcW w:w="603" w:type="dxa"/>
            <w:tcBorders>
              <w:bottom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2.1</w:t>
            </w:r>
          </w:p>
        </w:tc>
        <w:tc>
          <w:tcPr>
            <w:tcW w:w="6740" w:type="dxa"/>
            <w:tcBorders>
              <w:left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вважаю, що будь-яке насильство є неприпустимим</w:t>
            </w:r>
          </w:p>
        </w:tc>
        <w:tc>
          <w:tcPr>
            <w:tcW w:w="1134" w:type="dxa"/>
            <w:tcBorders>
              <w:bottom w:val="single" w:sz="4" w:space="0" w:color="000000"/>
            </w:tcBorders>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03" w:type="dxa"/>
            <w:tcBorders>
              <w:top w:val="single" w:sz="4" w:space="0" w:color="000000"/>
              <w:bottom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2.2</w:t>
            </w:r>
          </w:p>
        </w:tc>
        <w:tc>
          <w:tcPr>
            <w:tcW w:w="6740" w:type="dxa"/>
            <w:tcBorders>
              <w:top w:val="single" w:sz="4" w:space="0" w:color="000000"/>
              <w:left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позитивно, якщо це самозахист</w:t>
            </w:r>
          </w:p>
        </w:tc>
        <w:tc>
          <w:tcPr>
            <w:tcW w:w="1134" w:type="dxa"/>
            <w:tcBorders>
              <w:top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03" w:type="dxa"/>
            <w:tcBorders>
              <w:top w:val="single" w:sz="4" w:space="0" w:color="000000"/>
              <w:bottom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2.3</w:t>
            </w:r>
          </w:p>
        </w:tc>
        <w:tc>
          <w:tcPr>
            <w:tcW w:w="6740" w:type="dxa"/>
            <w:tcBorders>
              <w:top w:val="single" w:sz="4" w:space="0" w:color="000000"/>
              <w:left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можливе за певних обставин</w:t>
            </w:r>
          </w:p>
        </w:tc>
        <w:tc>
          <w:tcPr>
            <w:tcW w:w="1134" w:type="dxa"/>
            <w:tcBorders>
              <w:top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03" w:type="dxa"/>
            <w:tcBorders>
              <w:top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2.4</w:t>
            </w:r>
          </w:p>
        </w:tc>
        <w:tc>
          <w:tcPr>
            <w:tcW w:w="6740" w:type="dxa"/>
            <w:tcBorders>
              <w:top w:val="single" w:sz="4" w:space="0" w:color="000000"/>
              <w:lef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байдуже, якщо це мене не стосується</w:t>
            </w:r>
          </w:p>
        </w:tc>
        <w:tc>
          <w:tcPr>
            <w:tcW w:w="1134" w:type="dxa"/>
            <w:tcBorders>
              <w:top w:val="single" w:sz="4" w:space="0" w:color="000000"/>
            </w:tcBorders>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03" w:type="dxa"/>
            <w:tcBorders>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2.5</w:t>
            </w:r>
          </w:p>
        </w:tc>
        <w:tc>
          <w:tcPr>
            <w:tcW w:w="6740" w:type="dxa"/>
            <w:tcBorders>
              <w:lef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не маю думки з цього приводу</w:t>
            </w:r>
          </w:p>
        </w:tc>
        <w:tc>
          <w:tcPr>
            <w:tcW w:w="1134" w:type="dxa"/>
          </w:tcPr>
          <w:p w:rsidR="00497E07" w:rsidRPr="000B4123" w:rsidRDefault="00497E07" w:rsidP="00D306AC">
            <w:pPr>
              <w:rPr>
                <w:rFonts w:ascii="Times New Roman" w:hAnsi="Times New Roman" w:cs="Times New Roman"/>
                <w:sz w:val="28"/>
                <w:szCs w:val="28"/>
                <w:lang w:val="uk-UA"/>
              </w:rPr>
            </w:pPr>
          </w:p>
        </w:tc>
      </w:tr>
    </w:tbl>
    <w:p w:rsidR="00497E07" w:rsidRPr="000B4123" w:rsidRDefault="00497E07" w:rsidP="00070E22">
      <w:pPr>
        <w:spacing w:line="360" w:lineRule="auto"/>
        <w:ind w:firstLine="709"/>
        <w:jc w:val="both"/>
        <w:rPr>
          <w:rFonts w:ascii="Times New Roman" w:hAnsi="Times New Roman" w:cs="Times New Roman"/>
          <w:sz w:val="28"/>
          <w:szCs w:val="28"/>
          <w:lang w:val="uk-UA"/>
        </w:rPr>
      </w:pPr>
    </w:p>
    <w:p w:rsidR="00497E07" w:rsidRPr="000B4123" w:rsidRDefault="00497E07" w:rsidP="00497E07">
      <w:pPr>
        <w:spacing w:line="360" w:lineRule="auto"/>
        <w:ind w:firstLine="709"/>
        <w:jc w:val="both"/>
        <w:rPr>
          <w:rFonts w:ascii="Times New Roman" w:hAnsi="Times New Roman" w:cs="Times New Roman"/>
          <w:sz w:val="28"/>
          <w:szCs w:val="28"/>
          <w:lang w:val="uk-UA"/>
        </w:rPr>
      </w:pPr>
      <w:r w:rsidRPr="000B4123">
        <w:rPr>
          <w:rFonts w:ascii="Times New Roman" w:hAnsi="Times New Roman" w:cs="Times New Roman"/>
          <w:sz w:val="28"/>
          <w:szCs w:val="28"/>
          <w:lang w:val="uk-UA"/>
        </w:rPr>
        <w:t>3. На вашу думку, ознаками насильства є (можна обрати декілька відповідей):</w:t>
      </w:r>
    </w:p>
    <w:tbl>
      <w:tblPr>
        <w:tblW w:w="8486" w:type="dxa"/>
        <w:tblInd w:w="8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603"/>
        <w:gridCol w:w="6783"/>
        <w:gridCol w:w="1100"/>
      </w:tblGrid>
      <w:tr w:rsidR="00497E07" w:rsidRPr="00800591" w:rsidTr="00D306AC">
        <w:trPr>
          <w:trHeight w:val="20"/>
        </w:trPr>
        <w:tc>
          <w:tcPr>
            <w:tcW w:w="603" w:type="dxa"/>
            <w:tcBorders>
              <w:bottom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3.1</w:t>
            </w:r>
          </w:p>
        </w:tc>
        <w:tc>
          <w:tcPr>
            <w:tcW w:w="6783" w:type="dxa"/>
            <w:tcBorders>
              <w:left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певні дії однієї людини стосовно іншої без її згоди</w:t>
            </w:r>
          </w:p>
        </w:tc>
        <w:tc>
          <w:tcPr>
            <w:tcW w:w="1100" w:type="dxa"/>
            <w:tcBorders>
              <w:bottom w:val="single" w:sz="4" w:space="0" w:color="000000"/>
            </w:tcBorders>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03" w:type="dxa"/>
            <w:tcBorders>
              <w:top w:val="single" w:sz="4" w:space="0" w:color="000000"/>
              <w:bottom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3.2</w:t>
            </w:r>
          </w:p>
        </w:tc>
        <w:tc>
          <w:tcPr>
            <w:tcW w:w="6783" w:type="dxa"/>
            <w:tcBorders>
              <w:top w:val="single" w:sz="4" w:space="0" w:color="000000"/>
              <w:left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контроль вільного часу з боку дорослих</w:t>
            </w:r>
          </w:p>
        </w:tc>
        <w:tc>
          <w:tcPr>
            <w:tcW w:w="1100" w:type="dxa"/>
            <w:tcBorders>
              <w:top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p>
        </w:tc>
      </w:tr>
      <w:tr w:rsidR="00497E07" w:rsidRPr="00800591" w:rsidTr="00D306AC">
        <w:trPr>
          <w:trHeight w:val="20"/>
        </w:trPr>
        <w:tc>
          <w:tcPr>
            <w:tcW w:w="603" w:type="dxa"/>
            <w:tcBorders>
              <w:top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3.3</w:t>
            </w:r>
          </w:p>
        </w:tc>
        <w:tc>
          <w:tcPr>
            <w:tcW w:w="6783" w:type="dxa"/>
            <w:tcBorders>
              <w:top w:val="single" w:sz="4" w:space="0" w:color="000000"/>
              <w:lef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принизливі погляди, образливі рухи тіла, міміки обличчя, ігнорування</w:t>
            </w:r>
          </w:p>
        </w:tc>
        <w:tc>
          <w:tcPr>
            <w:tcW w:w="1100" w:type="dxa"/>
            <w:tcBorders>
              <w:top w:val="single" w:sz="4" w:space="0" w:color="000000"/>
            </w:tcBorders>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03" w:type="dxa"/>
            <w:tcBorders>
              <w:bottom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3.4</w:t>
            </w:r>
          </w:p>
        </w:tc>
        <w:tc>
          <w:tcPr>
            <w:tcW w:w="6783" w:type="dxa"/>
            <w:tcBorders>
              <w:left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навмисне</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пошкодження</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одягу</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чи</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особистих</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речей,</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вимагання грошей</w:t>
            </w:r>
          </w:p>
        </w:tc>
        <w:tc>
          <w:tcPr>
            <w:tcW w:w="1100" w:type="dxa"/>
            <w:tcBorders>
              <w:bottom w:val="single" w:sz="4" w:space="0" w:color="000000"/>
            </w:tcBorders>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03" w:type="dxa"/>
            <w:tcBorders>
              <w:top w:val="single" w:sz="4" w:space="0" w:color="000000"/>
              <w:bottom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3.5</w:t>
            </w:r>
          </w:p>
        </w:tc>
        <w:tc>
          <w:tcPr>
            <w:tcW w:w="6783" w:type="dxa"/>
            <w:tcBorders>
              <w:top w:val="single" w:sz="4" w:space="0" w:color="000000"/>
              <w:left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не задоволення всіх без винятку матеріальних потреб</w:t>
            </w:r>
          </w:p>
        </w:tc>
        <w:tc>
          <w:tcPr>
            <w:tcW w:w="1100" w:type="dxa"/>
            <w:tcBorders>
              <w:top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03" w:type="dxa"/>
            <w:tcBorders>
              <w:top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3.6</w:t>
            </w:r>
          </w:p>
        </w:tc>
        <w:tc>
          <w:tcPr>
            <w:tcW w:w="6783" w:type="dxa"/>
            <w:tcBorders>
              <w:top w:val="single" w:sz="4" w:space="0" w:color="000000"/>
              <w:lef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образливі</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дії,</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приниження</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по</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відношенню</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до</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Вас</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через</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те</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що Ви дівчинка</w:t>
            </w:r>
          </w:p>
        </w:tc>
        <w:tc>
          <w:tcPr>
            <w:tcW w:w="1100" w:type="dxa"/>
            <w:tcBorders>
              <w:top w:val="single" w:sz="4" w:space="0" w:color="000000"/>
            </w:tcBorders>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03" w:type="dxa"/>
            <w:tcBorders>
              <w:bottom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3.7</w:t>
            </w:r>
          </w:p>
        </w:tc>
        <w:tc>
          <w:tcPr>
            <w:tcW w:w="6783" w:type="dxa"/>
            <w:tcBorders>
              <w:left w:val="single" w:sz="4" w:space="0" w:color="000000"/>
              <w:bottom w:val="single" w:sz="4" w:space="0" w:color="000000"/>
            </w:tcBorders>
          </w:tcPr>
          <w:p w:rsidR="00497E07"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 xml:space="preserve">образливі дії, приниження по відношенню до Вас через те що Ви </w:t>
            </w:r>
            <w:r w:rsidR="00497E07" w:rsidRPr="000B4123">
              <w:rPr>
                <w:rFonts w:ascii="Times New Roman" w:hAnsi="Times New Roman" w:cs="Times New Roman"/>
                <w:sz w:val="28"/>
                <w:szCs w:val="28"/>
                <w:lang w:val="uk-UA"/>
              </w:rPr>
              <w:t>хлопчик</w:t>
            </w:r>
          </w:p>
        </w:tc>
        <w:tc>
          <w:tcPr>
            <w:tcW w:w="1100" w:type="dxa"/>
            <w:tcBorders>
              <w:bottom w:val="single" w:sz="4" w:space="0" w:color="000000"/>
            </w:tcBorders>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03" w:type="dxa"/>
            <w:tcBorders>
              <w:top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3.8</w:t>
            </w:r>
          </w:p>
        </w:tc>
        <w:tc>
          <w:tcPr>
            <w:tcW w:w="6783" w:type="dxa"/>
            <w:tcBorders>
              <w:top w:val="single" w:sz="4" w:space="0" w:color="000000"/>
              <w:lef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бездіяльність однієї людини стосовно іншої, яка потребуєдопомоги</w:t>
            </w:r>
          </w:p>
        </w:tc>
        <w:tc>
          <w:tcPr>
            <w:tcW w:w="1100" w:type="dxa"/>
            <w:tcBorders>
              <w:top w:val="single" w:sz="4" w:space="0" w:color="000000"/>
            </w:tcBorders>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03" w:type="dxa"/>
            <w:tcBorders>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3.9</w:t>
            </w:r>
          </w:p>
        </w:tc>
        <w:tc>
          <w:tcPr>
            <w:tcW w:w="6783" w:type="dxa"/>
            <w:tcBorders>
              <w:lef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обмеження користуванням гаджетами (телефон, планшет іт.п.)</w:t>
            </w:r>
          </w:p>
        </w:tc>
        <w:tc>
          <w:tcPr>
            <w:tcW w:w="1100" w:type="dxa"/>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03" w:type="dxa"/>
            <w:tcBorders>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3.10</w:t>
            </w:r>
          </w:p>
        </w:tc>
        <w:tc>
          <w:tcPr>
            <w:tcW w:w="6783" w:type="dxa"/>
            <w:tcBorders>
              <w:lef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Ваш варіант відповіді</w:t>
            </w:r>
          </w:p>
        </w:tc>
        <w:tc>
          <w:tcPr>
            <w:tcW w:w="1100" w:type="dxa"/>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03" w:type="dxa"/>
            <w:tcBorders>
              <w:right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6783" w:type="dxa"/>
            <w:tcBorders>
              <w:left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1100" w:type="dxa"/>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03" w:type="dxa"/>
            <w:tcBorders>
              <w:right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6783" w:type="dxa"/>
            <w:tcBorders>
              <w:left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1100" w:type="dxa"/>
          </w:tcPr>
          <w:p w:rsidR="00497E07" w:rsidRPr="000B4123" w:rsidRDefault="00497E07" w:rsidP="00D306AC">
            <w:pPr>
              <w:rPr>
                <w:rFonts w:ascii="Times New Roman" w:hAnsi="Times New Roman" w:cs="Times New Roman"/>
                <w:sz w:val="28"/>
                <w:szCs w:val="28"/>
                <w:lang w:val="uk-UA"/>
              </w:rPr>
            </w:pPr>
          </w:p>
        </w:tc>
      </w:tr>
    </w:tbl>
    <w:p w:rsidR="00497E07" w:rsidRPr="000B4123" w:rsidRDefault="00497E07" w:rsidP="00070E22">
      <w:pPr>
        <w:spacing w:line="360" w:lineRule="auto"/>
        <w:ind w:firstLine="709"/>
        <w:jc w:val="both"/>
        <w:rPr>
          <w:rFonts w:ascii="Times New Roman" w:hAnsi="Times New Roman" w:cs="Times New Roman"/>
          <w:sz w:val="28"/>
          <w:szCs w:val="28"/>
          <w:lang w:val="uk-UA"/>
        </w:rPr>
      </w:pPr>
    </w:p>
    <w:p w:rsidR="00497E07" w:rsidRPr="000B4123" w:rsidRDefault="00497E07" w:rsidP="00497E07">
      <w:pPr>
        <w:spacing w:line="360" w:lineRule="auto"/>
        <w:ind w:firstLine="709"/>
        <w:jc w:val="both"/>
        <w:rPr>
          <w:rFonts w:ascii="Times New Roman" w:hAnsi="Times New Roman" w:cs="Times New Roman"/>
          <w:sz w:val="28"/>
          <w:szCs w:val="28"/>
          <w:lang w:val="uk-UA"/>
        </w:rPr>
      </w:pPr>
      <w:r w:rsidRPr="000B4123">
        <w:rPr>
          <w:rFonts w:ascii="Times New Roman" w:hAnsi="Times New Roman" w:cs="Times New Roman"/>
          <w:sz w:val="28"/>
          <w:szCs w:val="28"/>
          <w:lang w:val="uk-UA"/>
        </w:rPr>
        <w:t>4. Як часто у Вашому класі виникають конфлікти між? (дайте відповіді у кожному рядку):</w:t>
      </w:r>
    </w:p>
    <w:tbl>
      <w:tblPr>
        <w:tblW w:w="0" w:type="auto"/>
        <w:tblInd w:w="8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684"/>
        <w:gridCol w:w="2973"/>
        <w:gridCol w:w="1276"/>
        <w:gridCol w:w="733"/>
        <w:gridCol w:w="1381"/>
        <w:gridCol w:w="1403"/>
      </w:tblGrid>
      <w:tr w:rsidR="00497E07" w:rsidRPr="000B4123" w:rsidTr="00D306AC">
        <w:trPr>
          <w:trHeight w:val="20"/>
        </w:trPr>
        <w:tc>
          <w:tcPr>
            <w:tcW w:w="684" w:type="dxa"/>
            <w:tcBorders>
              <w:bottom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w:t>
            </w:r>
          </w:p>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/п</w:t>
            </w:r>
          </w:p>
        </w:tc>
        <w:tc>
          <w:tcPr>
            <w:tcW w:w="2973" w:type="dxa"/>
            <w:tcBorders>
              <w:left w:val="single" w:sz="4" w:space="0" w:color="000000"/>
              <w:bottom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Твердження</w:t>
            </w:r>
          </w:p>
        </w:tc>
        <w:tc>
          <w:tcPr>
            <w:tcW w:w="1276" w:type="dxa"/>
            <w:tcBorders>
              <w:left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Так,</w:t>
            </w:r>
          </w:p>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часто</w:t>
            </w:r>
          </w:p>
        </w:tc>
        <w:tc>
          <w:tcPr>
            <w:tcW w:w="733" w:type="dxa"/>
            <w:tcBorders>
              <w:bottom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Інколи</w:t>
            </w:r>
          </w:p>
        </w:tc>
        <w:tc>
          <w:tcPr>
            <w:tcW w:w="1381" w:type="dxa"/>
            <w:tcBorders>
              <w:bottom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Ні, ніколи</w:t>
            </w:r>
          </w:p>
        </w:tc>
        <w:tc>
          <w:tcPr>
            <w:tcW w:w="1403" w:type="dxa"/>
            <w:tcBorders>
              <w:bottom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Складно</w:t>
            </w:r>
          </w:p>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відповісти</w:t>
            </w:r>
          </w:p>
        </w:tc>
      </w:tr>
      <w:tr w:rsidR="00497E07" w:rsidRPr="000B4123" w:rsidTr="00D306AC">
        <w:trPr>
          <w:trHeight w:val="20"/>
        </w:trPr>
        <w:tc>
          <w:tcPr>
            <w:tcW w:w="684" w:type="dxa"/>
            <w:tcBorders>
              <w:top w:val="single" w:sz="4" w:space="0" w:color="000000"/>
              <w:bottom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4.1.</w:t>
            </w:r>
          </w:p>
        </w:tc>
        <w:tc>
          <w:tcPr>
            <w:tcW w:w="2973" w:type="dxa"/>
            <w:tcBorders>
              <w:top w:val="single" w:sz="4" w:space="0" w:color="000000"/>
              <w:left w:val="single" w:sz="4" w:space="0" w:color="000000"/>
              <w:bottom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хлопцями-дівчатами</w:t>
            </w:r>
          </w:p>
        </w:tc>
        <w:tc>
          <w:tcPr>
            <w:tcW w:w="1276" w:type="dxa"/>
            <w:tcBorders>
              <w:top w:val="single" w:sz="4" w:space="0" w:color="000000"/>
              <w:left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733" w:type="dxa"/>
            <w:tcBorders>
              <w:top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1381" w:type="dxa"/>
            <w:tcBorders>
              <w:top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1403" w:type="dxa"/>
            <w:tcBorders>
              <w:top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84" w:type="dxa"/>
            <w:tcBorders>
              <w:top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4.2.</w:t>
            </w:r>
          </w:p>
        </w:tc>
        <w:tc>
          <w:tcPr>
            <w:tcW w:w="2973" w:type="dxa"/>
            <w:tcBorders>
              <w:top w:val="single" w:sz="4" w:space="0" w:color="000000"/>
              <w:left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хлопцями-хлопцями</w:t>
            </w:r>
          </w:p>
        </w:tc>
        <w:tc>
          <w:tcPr>
            <w:tcW w:w="1276" w:type="dxa"/>
            <w:tcBorders>
              <w:top w:val="single" w:sz="4" w:space="0" w:color="000000"/>
              <w:left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733" w:type="dxa"/>
            <w:tcBorders>
              <w:top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1381" w:type="dxa"/>
            <w:tcBorders>
              <w:top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1403" w:type="dxa"/>
            <w:tcBorders>
              <w:top w:val="single" w:sz="4" w:space="0" w:color="000000"/>
            </w:tcBorders>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84" w:type="dxa"/>
            <w:tcBorders>
              <w:bottom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4.3</w:t>
            </w:r>
          </w:p>
        </w:tc>
        <w:tc>
          <w:tcPr>
            <w:tcW w:w="2973" w:type="dxa"/>
            <w:tcBorders>
              <w:left w:val="single" w:sz="4" w:space="0" w:color="000000"/>
              <w:bottom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дівчатами-дівчатами</w:t>
            </w:r>
          </w:p>
        </w:tc>
        <w:tc>
          <w:tcPr>
            <w:tcW w:w="1276" w:type="dxa"/>
            <w:tcBorders>
              <w:left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733" w:type="dxa"/>
            <w:tcBorders>
              <w:bottom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1381" w:type="dxa"/>
            <w:tcBorders>
              <w:bottom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1403" w:type="dxa"/>
            <w:tcBorders>
              <w:bottom w:val="single" w:sz="4" w:space="0" w:color="000000"/>
            </w:tcBorders>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84" w:type="dxa"/>
            <w:tcBorders>
              <w:top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4.4.</w:t>
            </w:r>
          </w:p>
        </w:tc>
        <w:tc>
          <w:tcPr>
            <w:tcW w:w="2973" w:type="dxa"/>
            <w:tcBorders>
              <w:top w:val="single" w:sz="4" w:space="0" w:color="000000"/>
              <w:left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учнями/ученицями–педагогами</w:t>
            </w:r>
          </w:p>
        </w:tc>
        <w:tc>
          <w:tcPr>
            <w:tcW w:w="1276" w:type="dxa"/>
            <w:tcBorders>
              <w:top w:val="single" w:sz="4" w:space="0" w:color="000000"/>
              <w:left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733" w:type="dxa"/>
            <w:tcBorders>
              <w:top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1381" w:type="dxa"/>
            <w:tcBorders>
              <w:top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1403" w:type="dxa"/>
            <w:tcBorders>
              <w:top w:val="single" w:sz="4" w:space="0" w:color="000000"/>
            </w:tcBorders>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84" w:type="dxa"/>
            <w:tcBorders>
              <w:bottom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4.5.</w:t>
            </w:r>
          </w:p>
        </w:tc>
        <w:tc>
          <w:tcPr>
            <w:tcW w:w="2973" w:type="dxa"/>
            <w:tcBorders>
              <w:left w:val="single" w:sz="4" w:space="0" w:color="000000"/>
              <w:bottom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дівчатами-педагогами</w:t>
            </w:r>
          </w:p>
        </w:tc>
        <w:tc>
          <w:tcPr>
            <w:tcW w:w="1276" w:type="dxa"/>
            <w:tcBorders>
              <w:left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733" w:type="dxa"/>
            <w:tcBorders>
              <w:bottom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1381" w:type="dxa"/>
            <w:tcBorders>
              <w:bottom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1403" w:type="dxa"/>
            <w:tcBorders>
              <w:bottom w:val="single" w:sz="4" w:space="0" w:color="000000"/>
            </w:tcBorders>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84" w:type="dxa"/>
            <w:tcBorders>
              <w:top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4.6.</w:t>
            </w:r>
          </w:p>
        </w:tc>
        <w:tc>
          <w:tcPr>
            <w:tcW w:w="2973" w:type="dxa"/>
            <w:tcBorders>
              <w:top w:val="single" w:sz="4" w:space="0" w:color="000000"/>
              <w:left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хлопцями-педагогами</w:t>
            </w:r>
          </w:p>
        </w:tc>
        <w:tc>
          <w:tcPr>
            <w:tcW w:w="1276" w:type="dxa"/>
            <w:tcBorders>
              <w:top w:val="single" w:sz="4" w:space="0" w:color="000000"/>
              <w:left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733" w:type="dxa"/>
            <w:tcBorders>
              <w:top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1381" w:type="dxa"/>
            <w:tcBorders>
              <w:top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1403" w:type="dxa"/>
            <w:tcBorders>
              <w:top w:val="single" w:sz="4" w:space="0" w:color="000000"/>
            </w:tcBorders>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84" w:type="dxa"/>
            <w:tcBorders>
              <w:bottom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4.7.</w:t>
            </w:r>
          </w:p>
        </w:tc>
        <w:tc>
          <w:tcPr>
            <w:tcW w:w="2973" w:type="dxa"/>
            <w:tcBorders>
              <w:left w:val="single" w:sz="4" w:space="0" w:color="000000"/>
              <w:bottom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учнями/ученицями - батьками</w:t>
            </w:r>
          </w:p>
        </w:tc>
        <w:tc>
          <w:tcPr>
            <w:tcW w:w="1276" w:type="dxa"/>
            <w:tcBorders>
              <w:left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733" w:type="dxa"/>
            <w:tcBorders>
              <w:bottom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1381" w:type="dxa"/>
            <w:tcBorders>
              <w:bottom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1403" w:type="dxa"/>
            <w:tcBorders>
              <w:bottom w:val="single" w:sz="4" w:space="0" w:color="000000"/>
            </w:tcBorders>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84" w:type="dxa"/>
            <w:tcBorders>
              <w:top w:val="single" w:sz="4" w:space="0" w:color="000000"/>
              <w:bottom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4.8.</w:t>
            </w:r>
          </w:p>
        </w:tc>
        <w:tc>
          <w:tcPr>
            <w:tcW w:w="2973" w:type="dxa"/>
            <w:tcBorders>
              <w:top w:val="single" w:sz="4" w:space="0" w:color="000000"/>
              <w:left w:val="single" w:sz="4" w:space="0" w:color="000000"/>
              <w:bottom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дівчатами-батьками</w:t>
            </w:r>
          </w:p>
        </w:tc>
        <w:tc>
          <w:tcPr>
            <w:tcW w:w="1276" w:type="dxa"/>
            <w:tcBorders>
              <w:top w:val="single" w:sz="4" w:space="0" w:color="000000"/>
              <w:left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733" w:type="dxa"/>
            <w:tcBorders>
              <w:top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1381" w:type="dxa"/>
            <w:tcBorders>
              <w:top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1403" w:type="dxa"/>
            <w:tcBorders>
              <w:top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84" w:type="dxa"/>
            <w:tcBorders>
              <w:top w:val="single" w:sz="4" w:space="0" w:color="000000"/>
              <w:bottom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4.9.</w:t>
            </w:r>
          </w:p>
        </w:tc>
        <w:tc>
          <w:tcPr>
            <w:tcW w:w="2973" w:type="dxa"/>
            <w:tcBorders>
              <w:top w:val="single" w:sz="4" w:space="0" w:color="000000"/>
              <w:left w:val="single" w:sz="4" w:space="0" w:color="000000"/>
              <w:bottom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хлопцями-батьками</w:t>
            </w:r>
          </w:p>
        </w:tc>
        <w:tc>
          <w:tcPr>
            <w:tcW w:w="1276" w:type="dxa"/>
            <w:tcBorders>
              <w:top w:val="single" w:sz="4" w:space="0" w:color="000000"/>
              <w:left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733" w:type="dxa"/>
            <w:tcBorders>
              <w:top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1381" w:type="dxa"/>
            <w:tcBorders>
              <w:top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1403" w:type="dxa"/>
            <w:tcBorders>
              <w:top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84" w:type="dxa"/>
            <w:tcBorders>
              <w:top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4.10.</w:t>
            </w:r>
          </w:p>
        </w:tc>
        <w:tc>
          <w:tcPr>
            <w:tcW w:w="2973" w:type="dxa"/>
            <w:tcBorders>
              <w:top w:val="single" w:sz="4" w:space="0" w:color="000000"/>
              <w:left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педагогами-батьками</w:t>
            </w:r>
          </w:p>
        </w:tc>
        <w:tc>
          <w:tcPr>
            <w:tcW w:w="1276" w:type="dxa"/>
            <w:tcBorders>
              <w:top w:val="single" w:sz="4" w:space="0" w:color="000000"/>
              <w:left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733" w:type="dxa"/>
            <w:tcBorders>
              <w:top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1381" w:type="dxa"/>
            <w:tcBorders>
              <w:top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1403" w:type="dxa"/>
            <w:tcBorders>
              <w:top w:val="single" w:sz="4" w:space="0" w:color="000000"/>
            </w:tcBorders>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84" w:type="dxa"/>
            <w:tcBorders>
              <w:bottom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4.11.</w:t>
            </w:r>
          </w:p>
        </w:tc>
        <w:tc>
          <w:tcPr>
            <w:tcW w:w="2973" w:type="dxa"/>
            <w:tcBorders>
              <w:left w:val="single" w:sz="4" w:space="0" w:color="000000"/>
              <w:bottom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педагогами-педагогами</w:t>
            </w:r>
          </w:p>
        </w:tc>
        <w:tc>
          <w:tcPr>
            <w:tcW w:w="1276" w:type="dxa"/>
            <w:tcBorders>
              <w:left w:val="single" w:sz="4" w:space="0" w:color="000000"/>
              <w:bottom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733" w:type="dxa"/>
            <w:tcBorders>
              <w:bottom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1381" w:type="dxa"/>
            <w:tcBorders>
              <w:bottom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1403" w:type="dxa"/>
            <w:tcBorders>
              <w:bottom w:val="single" w:sz="4" w:space="0" w:color="000000"/>
            </w:tcBorders>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84" w:type="dxa"/>
            <w:tcBorders>
              <w:top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4.12.</w:t>
            </w:r>
          </w:p>
        </w:tc>
        <w:tc>
          <w:tcPr>
            <w:tcW w:w="2973" w:type="dxa"/>
            <w:tcBorders>
              <w:top w:val="single" w:sz="4" w:space="0" w:color="000000"/>
              <w:left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учнями/ученицями - адміністрацією закладу освіти</w:t>
            </w:r>
          </w:p>
        </w:tc>
        <w:tc>
          <w:tcPr>
            <w:tcW w:w="1276" w:type="dxa"/>
            <w:tcBorders>
              <w:top w:val="single" w:sz="4" w:space="0" w:color="000000"/>
              <w:left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733" w:type="dxa"/>
            <w:tcBorders>
              <w:top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1381" w:type="dxa"/>
            <w:tcBorders>
              <w:top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1403" w:type="dxa"/>
            <w:tcBorders>
              <w:top w:val="single" w:sz="4" w:space="0" w:color="000000"/>
            </w:tcBorders>
          </w:tcPr>
          <w:p w:rsidR="00497E07" w:rsidRPr="000B4123" w:rsidRDefault="00497E07" w:rsidP="00D306AC">
            <w:pPr>
              <w:rPr>
                <w:rFonts w:ascii="Times New Roman" w:hAnsi="Times New Roman" w:cs="Times New Roman"/>
                <w:sz w:val="28"/>
                <w:szCs w:val="28"/>
                <w:lang w:val="uk-UA"/>
              </w:rPr>
            </w:pPr>
          </w:p>
        </w:tc>
      </w:tr>
      <w:tr w:rsidR="00497E07" w:rsidRPr="000B4123" w:rsidTr="00D306AC">
        <w:trPr>
          <w:trHeight w:val="20"/>
        </w:trPr>
        <w:tc>
          <w:tcPr>
            <w:tcW w:w="684" w:type="dxa"/>
            <w:tcBorders>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4.13.</w:t>
            </w:r>
          </w:p>
        </w:tc>
        <w:tc>
          <w:tcPr>
            <w:tcW w:w="2973" w:type="dxa"/>
            <w:tcBorders>
              <w:left w:val="single" w:sz="4" w:space="0" w:color="000000"/>
              <w:right w:val="single" w:sz="4" w:space="0" w:color="000000"/>
            </w:tcBorders>
          </w:tcPr>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дівчатами-</w:t>
            </w:r>
          </w:p>
          <w:p w:rsidR="00497E07" w:rsidRPr="000B4123" w:rsidRDefault="00497E07"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адміністрацією</w:t>
            </w:r>
          </w:p>
        </w:tc>
        <w:tc>
          <w:tcPr>
            <w:tcW w:w="1276" w:type="dxa"/>
            <w:tcBorders>
              <w:left w:val="single" w:sz="4" w:space="0" w:color="000000"/>
            </w:tcBorders>
          </w:tcPr>
          <w:p w:rsidR="00497E07" w:rsidRPr="000B4123" w:rsidRDefault="00497E07" w:rsidP="00D306AC">
            <w:pPr>
              <w:rPr>
                <w:rFonts w:ascii="Times New Roman" w:hAnsi="Times New Roman" w:cs="Times New Roman"/>
                <w:sz w:val="28"/>
                <w:szCs w:val="28"/>
                <w:lang w:val="uk-UA"/>
              </w:rPr>
            </w:pPr>
          </w:p>
        </w:tc>
        <w:tc>
          <w:tcPr>
            <w:tcW w:w="733" w:type="dxa"/>
          </w:tcPr>
          <w:p w:rsidR="00497E07" w:rsidRPr="000B4123" w:rsidRDefault="00497E07" w:rsidP="00D306AC">
            <w:pPr>
              <w:rPr>
                <w:rFonts w:ascii="Times New Roman" w:hAnsi="Times New Roman" w:cs="Times New Roman"/>
                <w:sz w:val="28"/>
                <w:szCs w:val="28"/>
                <w:lang w:val="uk-UA"/>
              </w:rPr>
            </w:pPr>
          </w:p>
        </w:tc>
        <w:tc>
          <w:tcPr>
            <w:tcW w:w="1381" w:type="dxa"/>
          </w:tcPr>
          <w:p w:rsidR="00497E07" w:rsidRPr="000B4123" w:rsidRDefault="00497E07" w:rsidP="00D306AC">
            <w:pPr>
              <w:rPr>
                <w:rFonts w:ascii="Times New Roman" w:hAnsi="Times New Roman" w:cs="Times New Roman"/>
                <w:sz w:val="28"/>
                <w:szCs w:val="28"/>
                <w:lang w:val="uk-UA"/>
              </w:rPr>
            </w:pPr>
          </w:p>
        </w:tc>
        <w:tc>
          <w:tcPr>
            <w:tcW w:w="1403" w:type="dxa"/>
          </w:tcPr>
          <w:p w:rsidR="00497E07" w:rsidRPr="000B4123" w:rsidRDefault="00497E07" w:rsidP="00D306AC">
            <w:pPr>
              <w:rPr>
                <w:rFonts w:ascii="Times New Roman" w:hAnsi="Times New Roman" w:cs="Times New Roman"/>
                <w:sz w:val="28"/>
                <w:szCs w:val="28"/>
                <w:lang w:val="uk-UA"/>
              </w:rPr>
            </w:pPr>
          </w:p>
        </w:tc>
      </w:tr>
    </w:tbl>
    <w:p w:rsidR="00497E07" w:rsidRPr="000B4123" w:rsidRDefault="00497E07" w:rsidP="00070E22">
      <w:pPr>
        <w:spacing w:line="360" w:lineRule="auto"/>
        <w:ind w:firstLine="709"/>
        <w:jc w:val="both"/>
        <w:rPr>
          <w:rFonts w:ascii="Times New Roman" w:hAnsi="Times New Roman" w:cs="Times New Roman"/>
          <w:sz w:val="28"/>
          <w:szCs w:val="28"/>
          <w:lang w:val="uk-UA"/>
        </w:rPr>
      </w:pPr>
    </w:p>
    <w:p w:rsidR="00443AB9" w:rsidRPr="000B4123" w:rsidRDefault="00443AB9" w:rsidP="00443AB9">
      <w:pPr>
        <w:spacing w:line="360" w:lineRule="auto"/>
        <w:ind w:firstLine="709"/>
        <w:jc w:val="both"/>
        <w:rPr>
          <w:rFonts w:ascii="Times New Roman" w:hAnsi="Times New Roman" w:cs="Times New Roman"/>
          <w:sz w:val="28"/>
          <w:szCs w:val="28"/>
          <w:lang w:val="uk-UA"/>
        </w:rPr>
      </w:pPr>
      <w:r w:rsidRPr="000B4123">
        <w:rPr>
          <w:rFonts w:ascii="Times New Roman" w:hAnsi="Times New Roman" w:cs="Times New Roman"/>
          <w:sz w:val="28"/>
          <w:szCs w:val="28"/>
          <w:lang w:val="uk-UA"/>
        </w:rPr>
        <w:t xml:space="preserve">5. Чи були у Вашому освітньому закладі випадки, коли шкільні конфлікти стали причиною або призвели до (дайте відповіді у кожному рядку): </w:t>
      </w:r>
    </w:p>
    <w:tbl>
      <w:tblPr>
        <w:tblW w:w="8500" w:type="dxa"/>
        <w:tblInd w:w="8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539"/>
        <w:gridCol w:w="4089"/>
        <w:gridCol w:w="1259"/>
        <w:gridCol w:w="1260"/>
        <w:gridCol w:w="1353"/>
      </w:tblGrid>
      <w:tr w:rsidR="00443AB9" w:rsidRPr="000B4123" w:rsidTr="00D306AC">
        <w:trPr>
          <w:trHeight w:val="20"/>
        </w:trPr>
        <w:tc>
          <w:tcPr>
            <w:tcW w:w="539" w:type="dxa"/>
            <w:tcBorders>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w:t>
            </w:r>
          </w:p>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з/п</w:t>
            </w:r>
          </w:p>
        </w:tc>
        <w:tc>
          <w:tcPr>
            <w:tcW w:w="4089" w:type="dxa"/>
            <w:tcBorders>
              <w:left w:val="single" w:sz="4" w:space="0" w:color="000000"/>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Випадки</w:t>
            </w:r>
          </w:p>
        </w:tc>
        <w:tc>
          <w:tcPr>
            <w:tcW w:w="1259" w:type="dxa"/>
            <w:tcBorders>
              <w:left w:val="single" w:sz="4" w:space="0" w:color="000000"/>
              <w:bottom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так</w:t>
            </w:r>
          </w:p>
        </w:tc>
        <w:tc>
          <w:tcPr>
            <w:tcW w:w="1260" w:type="dxa"/>
            <w:tcBorders>
              <w:bottom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ні</w:t>
            </w:r>
          </w:p>
        </w:tc>
        <w:tc>
          <w:tcPr>
            <w:tcW w:w="1353" w:type="dxa"/>
            <w:tcBorders>
              <w:bottom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не знаю</w:t>
            </w:r>
          </w:p>
        </w:tc>
      </w:tr>
      <w:tr w:rsidR="00443AB9" w:rsidRPr="000B4123" w:rsidTr="00D306AC">
        <w:trPr>
          <w:trHeight w:val="20"/>
        </w:trPr>
        <w:tc>
          <w:tcPr>
            <w:tcW w:w="539" w:type="dxa"/>
            <w:tcBorders>
              <w:top w:val="single" w:sz="4" w:space="0" w:color="000000"/>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5.1.</w:t>
            </w:r>
          </w:p>
        </w:tc>
        <w:tc>
          <w:tcPr>
            <w:tcW w:w="4089" w:type="dxa"/>
            <w:tcBorders>
              <w:top w:val="single" w:sz="4" w:space="0" w:color="000000"/>
              <w:left w:val="single" w:sz="4" w:space="0" w:color="000000"/>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словесних образ та принижень</w:t>
            </w:r>
          </w:p>
        </w:tc>
        <w:tc>
          <w:tcPr>
            <w:tcW w:w="1259" w:type="dxa"/>
            <w:tcBorders>
              <w:top w:val="single" w:sz="4" w:space="0" w:color="000000"/>
              <w:left w:val="single" w:sz="4" w:space="0" w:color="000000"/>
              <w:bottom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1260" w:type="dxa"/>
            <w:tcBorders>
              <w:top w:val="single" w:sz="4" w:space="0" w:color="000000"/>
              <w:bottom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1353" w:type="dxa"/>
            <w:tcBorders>
              <w:top w:val="single" w:sz="4" w:space="0" w:color="000000"/>
              <w:bottom w:val="single" w:sz="4" w:space="0" w:color="000000"/>
            </w:tcBorders>
          </w:tcPr>
          <w:p w:rsidR="00443AB9" w:rsidRPr="000B4123" w:rsidRDefault="00443AB9" w:rsidP="00D306AC">
            <w:pPr>
              <w:rPr>
                <w:rFonts w:ascii="Times New Roman" w:hAnsi="Times New Roman" w:cs="Times New Roman"/>
                <w:sz w:val="28"/>
                <w:szCs w:val="28"/>
                <w:lang w:val="uk-UA"/>
              </w:rPr>
            </w:pPr>
          </w:p>
        </w:tc>
      </w:tr>
      <w:tr w:rsidR="00443AB9" w:rsidRPr="000B4123" w:rsidTr="00D306AC">
        <w:trPr>
          <w:trHeight w:val="20"/>
        </w:trPr>
        <w:tc>
          <w:tcPr>
            <w:tcW w:w="539" w:type="dxa"/>
            <w:tcBorders>
              <w:top w:val="single" w:sz="4" w:space="0" w:color="000000"/>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5.2.</w:t>
            </w:r>
          </w:p>
        </w:tc>
        <w:tc>
          <w:tcPr>
            <w:tcW w:w="4089" w:type="dxa"/>
            <w:tcBorders>
              <w:top w:val="single" w:sz="4" w:space="0" w:color="000000"/>
              <w:left w:val="single" w:sz="4" w:space="0" w:color="000000"/>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ізоляції когось з учнів, учениць</w:t>
            </w:r>
          </w:p>
        </w:tc>
        <w:tc>
          <w:tcPr>
            <w:tcW w:w="1259" w:type="dxa"/>
            <w:tcBorders>
              <w:top w:val="single" w:sz="4" w:space="0" w:color="000000"/>
              <w:left w:val="single" w:sz="4" w:space="0" w:color="000000"/>
              <w:bottom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1260" w:type="dxa"/>
            <w:tcBorders>
              <w:top w:val="single" w:sz="4" w:space="0" w:color="000000"/>
              <w:bottom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1353" w:type="dxa"/>
            <w:tcBorders>
              <w:top w:val="single" w:sz="4" w:space="0" w:color="000000"/>
              <w:bottom w:val="single" w:sz="4" w:space="0" w:color="000000"/>
            </w:tcBorders>
          </w:tcPr>
          <w:p w:rsidR="00443AB9" w:rsidRPr="000B4123" w:rsidRDefault="00443AB9" w:rsidP="00D306AC">
            <w:pPr>
              <w:rPr>
                <w:rFonts w:ascii="Times New Roman" w:hAnsi="Times New Roman" w:cs="Times New Roman"/>
                <w:sz w:val="28"/>
                <w:szCs w:val="28"/>
                <w:lang w:val="uk-UA"/>
              </w:rPr>
            </w:pPr>
          </w:p>
        </w:tc>
      </w:tr>
      <w:tr w:rsidR="00443AB9" w:rsidRPr="000B4123" w:rsidTr="00D306AC">
        <w:trPr>
          <w:trHeight w:val="20"/>
        </w:trPr>
        <w:tc>
          <w:tcPr>
            <w:tcW w:w="539" w:type="dxa"/>
            <w:tcBorders>
              <w:top w:val="single" w:sz="4" w:space="0" w:color="000000"/>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5.3.</w:t>
            </w:r>
          </w:p>
        </w:tc>
        <w:tc>
          <w:tcPr>
            <w:tcW w:w="4089" w:type="dxa"/>
            <w:tcBorders>
              <w:top w:val="single" w:sz="4" w:space="0" w:color="000000"/>
              <w:left w:val="single" w:sz="4" w:space="0" w:color="000000"/>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бійок (тілесних ушкоджень)</w:t>
            </w:r>
          </w:p>
        </w:tc>
        <w:tc>
          <w:tcPr>
            <w:tcW w:w="1259" w:type="dxa"/>
            <w:tcBorders>
              <w:top w:val="single" w:sz="4" w:space="0" w:color="000000"/>
              <w:left w:val="single" w:sz="4" w:space="0" w:color="000000"/>
              <w:bottom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1260" w:type="dxa"/>
            <w:tcBorders>
              <w:top w:val="single" w:sz="4" w:space="0" w:color="000000"/>
              <w:bottom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1353" w:type="dxa"/>
            <w:tcBorders>
              <w:top w:val="single" w:sz="4" w:space="0" w:color="000000"/>
              <w:bottom w:val="single" w:sz="4" w:space="0" w:color="000000"/>
            </w:tcBorders>
          </w:tcPr>
          <w:p w:rsidR="00443AB9" w:rsidRPr="000B4123" w:rsidRDefault="00443AB9" w:rsidP="00D306AC">
            <w:pPr>
              <w:rPr>
                <w:rFonts w:ascii="Times New Roman" w:hAnsi="Times New Roman" w:cs="Times New Roman"/>
                <w:sz w:val="28"/>
                <w:szCs w:val="28"/>
                <w:lang w:val="uk-UA"/>
              </w:rPr>
            </w:pPr>
          </w:p>
        </w:tc>
      </w:tr>
      <w:tr w:rsidR="00443AB9" w:rsidRPr="000B4123" w:rsidTr="00D306AC">
        <w:trPr>
          <w:trHeight w:val="20"/>
        </w:trPr>
        <w:tc>
          <w:tcPr>
            <w:tcW w:w="539" w:type="dxa"/>
            <w:tcBorders>
              <w:top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5.4.</w:t>
            </w:r>
          </w:p>
        </w:tc>
        <w:tc>
          <w:tcPr>
            <w:tcW w:w="4089" w:type="dxa"/>
            <w:tcBorders>
              <w:top w:val="single" w:sz="4" w:space="0" w:color="000000"/>
              <w:left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цькування когось з учнів, учениць</w:t>
            </w:r>
          </w:p>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у безпосередньому спілкуванні</w:t>
            </w:r>
          </w:p>
        </w:tc>
        <w:tc>
          <w:tcPr>
            <w:tcW w:w="1259" w:type="dxa"/>
            <w:tcBorders>
              <w:top w:val="single" w:sz="4" w:space="0" w:color="000000"/>
              <w:lef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1260" w:type="dxa"/>
            <w:tcBorders>
              <w:top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1353" w:type="dxa"/>
            <w:tcBorders>
              <w:top w:val="single" w:sz="4" w:space="0" w:color="000000"/>
            </w:tcBorders>
          </w:tcPr>
          <w:p w:rsidR="00443AB9" w:rsidRPr="000B4123" w:rsidRDefault="00443AB9" w:rsidP="00D306AC">
            <w:pPr>
              <w:rPr>
                <w:rFonts w:ascii="Times New Roman" w:hAnsi="Times New Roman" w:cs="Times New Roman"/>
                <w:sz w:val="28"/>
                <w:szCs w:val="28"/>
                <w:lang w:val="uk-UA"/>
              </w:rPr>
            </w:pPr>
          </w:p>
        </w:tc>
      </w:tr>
      <w:tr w:rsidR="00443AB9" w:rsidRPr="000B4123" w:rsidTr="00D306AC">
        <w:trPr>
          <w:trHeight w:val="20"/>
        </w:trPr>
        <w:tc>
          <w:tcPr>
            <w:tcW w:w="539" w:type="dxa"/>
            <w:tcBorders>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5.5.</w:t>
            </w:r>
          </w:p>
        </w:tc>
        <w:tc>
          <w:tcPr>
            <w:tcW w:w="4089" w:type="dxa"/>
            <w:tcBorders>
              <w:left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цькування когось з учнів, учениць</w:t>
            </w:r>
          </w:p>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в соціальних мережах</w:t>
            </w:r>
          </w:p>
        </w:tc>
        <w:tc>
          <w:tcPr>
            <w:tcW w:w="1259" w:type="dxa"/>
            <w:tcBorders>
              <w:lef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1260" w:type="dxa"/>
          </w:tcPr>
          <w:p w:rsidR="00443AB9" w:rsidRPr="000B4123" w:rsidRDefault="00443AB9" w:rsidP="00D306AC">
            <w:pPr>
              <w:rPr>
                <w:rFonts w:ascii="Times New Roman" w:hAnsi="Times New Roman" w:cs="Times New Roman"/>
                <w:sz w:val="28"/>
                <w:szCs w:val="28"/>
                <w:lang w:val="uk-UA"/>
              </w:rPr>
            </w:pPr>
          </w:p>
        </w:tc>
        <w:tc>
          <w:tcPr>
            <w:tcW w:w="1353" w:type="dxa"/>
          </w:tcPr>
          <w:p w:rsidR="00443AB9" w:rsidRPr="000B4123" w:rsidRDefault="00443AB9" w:rsidP="00D306AC">
            <w:pPr>
              <w:rPr>
                <w:rFonts w:ascii="Times New Roman" w:hAnsi="Times New Roman" w:cs="Times New Roman"/>
                <w:sz w:val="28"/>
                <w:szCs w:val="28"/>
                <w:lang w:val="uk-UA"/>
              </w:rPr>
            </w:pPr>
          </w:p>
        </w:tc>
      </w:tr>
      <w:tr w:rsidR="00443AB9" w:rsidRPr="000B4123" w:rsidTr="00D306AC">
        <w:trPr>
          <w:trHeight w:val="20"/>
        </w:trPr>
        <w:tc>
          <w:tcPr>
            <w:tcW w:w="539" w:type="dxa"/>
            <w:tcBorders>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5.6.</w:t>
            </w:r>
          </w:p>
        </w:tc>
        <w:tc>
          <w:tcPr>
            <w:tcW w:w="4089" w:type="dxa"/>
            <w:tcBorders>
              <w:left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зміни учнем, ученицею місцянавчання</w:t>
            </w:r>
          </w:p>
        </w:tc>
        <w:tc>
          <w:tcPr>
            <w:tcW w:w="1259" w:type="dxa"/>
            <w:tcBorders>
              <w:lef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1260" w:type="dxa"/>
          </w:tcPr>
          <w:p w:rsidR="00443AB9" w:rsidRPr="000B4123" w:rsidRDefault="00443AB9" w:rsidP="00D306AC">
            <w:pPr>
              <w:rPr>
                <w:rFonts w:ascii="Times New Roman" w:hAnsi="Times New Roman" w:cs="Times New Roman"/>
                <w:sz w:val="28"/>
                <w:szCs w:val="28"/>
                <w:lang w:val="uk-UA"/>
              </w:rPr>
            </w:pPr>
          </w:p>
        </w:tc>
        <w:tc>
          <w:tcPr>
            <w:tcW w:w="1353" w:type="dxa"/>
          </w:tcPr>
          <w:p w:rsidR="00443AB9" w:rsidRPr="000B4123" w:rsidRDefault="00443AB9" w:rsidP="00D306AC">
            <w:pPr>
              <w:rPr>
                <w:rFonts w:ascii="Times New Roman" w:hAnsi="Times New Roman" w:cs="Times New Roman"/>
                <w:sz w:val="28"/>
                <w:szCs w:val="28"/>
                <w:lang w:val="uk-UA"/>
              </w:rPr>
            </w:pPr>
          </w:p>
        </w:tc>
      </w:tr>
    </w:tbl>
    <w:p w:rsidR="00497E07" w:rsidRPr="000B4123" w:rsidRDefault="00497E07" w:rsidP="00070E22">
      <w:pPr>
        <w:spacing w:line="360" w:lineRule="auto"/>
        <w:ind w:firstLine="709"/>
        <w:jc w:val="both"/>
        <w:rPr>
          <w:rFonts w:ascii="Times New Roman" w:hAnsi="Times New Roman" w:cs="Times New Roman"/>
          <w:sz w:val="28"/>
          <w:szCs w:val="28"/>
          <w:lang w:val="uk-UA"/>
        </w:rPr>
      </w:pPr>
    </w:p>
    <w:p w:rsidR="00443AB9" w:rsidRPr="000B4123" w:rsidRDefault="00443AB9" w:rsidP="00443AB9">
      <w:pPr>
        <w:spacing w:line="360" w:lineRule="auto"/>
        <w:ind w:firstLine="709"/>
        <w:jc w:val="both"/>
        <w:rPr>
          <w:rFonts w:ascii="Times New Roman" w:hAnsi="Times New Roman" w:cs="Times New Roman"/>
          <w:sz w:val="28"/>
          <w:szCs w:val="28"/>
          <w:lang w:val="uk-UA"/>
        </w:rPr>
      </w:pPr>
      <w:r w:rsidRPr="000B4123">
        <w:rPr>
          <w:rFonts w:ascii="Times New Roman" w:hAnsi="Times New Roman" w:cs="Times New Roman"/>
          <w:sz w:val="28"/>
          <w:szCs w:val="28"/>
          <w:lang w:val="uk-UA"/>
        </w:rPr>
        <w:lastRenderedPageBreak/>
        <w:t>6. Вкажіть, чи траплялися у Вашій школі/закладі наведені нижче події та як Ви були до них долучені (дайте відповіді у кожному рядку):</w:t>
      </w:r>
    </w:p>
    <w:tbl>
      <w:tblPr>
        <w:tblW w:w="8480" w:type="dxa"/>
        <w:tblInd w:w="8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681"/>
        <w:gridCol w:w="3233"/>
        <w:gridCol w:w="623"/>
        <w:gridCol w:w="732"/>
        <w:gridCol w:w="882"/>
        <w:gridCol w:w="857"/>
        <w:gridCol w:w="751"/>
        <w:gridCol w:w="721"/>
      </w:tblGrid>
      <w:tr w:rsidR="00443AB9" w:rsidRPr="000B4123" w:rsidTr="00D306AC">
        <w:trPr>
          <w:trHeight w:val="20"/>
        </w:trPr>
        <w:tc>
          <w:tcPr>
            <w:tcW w:w="681" w:type="dxa"/>
            <w:vMerge w:val="restart"/>
            <w:tcBorders>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 xml:space="preserve">№ з/п </w:t>
            </w:r>
          </w:p>
        </w:tc>
        <w:tc>
          <w:tcPr>
            <w:tcW w:w="3233" w:type="dxa"/>
            <w:vMerge w:val="restart"/>
            <w:tcBorders>
              <w:left w:val="single" w:sz="4" w:space="0" w:color="000000"/>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 xml:space="preserve">Подія </w:t>
            </w:r>
          </w:p>
        </w:tc>
        <w:tc>
          <w:tcPr>
            <w:tcW w:w="1355" w:type="dxa"/>
            <w:gridSpan w:val="2"/>
            <w:tcBorders>
              <w:left w:val="single" w:sz="4" w:space="0" w:color="000000"/>
              <w:bottom w:val="nil"/>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 xml:space="preserve">свідок </w:t>
            </w:r>
          </w:p>
        </w:tc>
        <w:tc>
          <w:tcPr>
            <w:tcW w:w="1739" w:type="dxa"/>
            <w:gridSpan w:val="2"/>
            <w:tcBorders>
              <w:bottom w:val="nil"/>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 xml:space="preserve">кривдник </w:t>
            </w:r>
          </w:p>
        </w:tc>
        <w:tc>
          <w:tcPr>
            <w:tcW w:w="1472" w:type="dxa"/>
            <w:gridSpan w:val="2"/>
            <w:tcBorders>
              <w:left w:val="single" w:sz="4" w:space="0" w:color="000000"/>
              <w:bottom w:val="nil"/>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 xml:space="preserve">потерпілий </w:t>
            </w:r>
          </w:p>
        </w:tc>
      </w:tr>
      <w:tr w:rsidR="00D306AC" w:rsidRPr="000B4123" w:rsidTr="00D306AC">
        <w:trPr>
          <w:trHeight w:val="20"/>
        </w:trPr>
        <w:tc>
          <w:tcPr>
            <w:tcW w:w="681" w:type="dxa"/>
            <w:vMerge/>
            <w:tcBorders>
              <w:top w:val="none" w:sz="0" w:space="0" w:color="000000"/>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3233" w:type="dxa"/>
            <w:vMerge/>
            <w:tcBorders>
              <w:top w:val="none" w:sz="0" w:space="0" w:color="000000"/>
              <w:left w:val="single" w:sz="4" w:space="0" w:color="000000"/>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623" w:type="dxa"/>
            <w:tcBorders>
              <w:top w:val="nil"/>
              <w:left w:val="single" w:sz="4" w:space="0" w:color="000000"/>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так</w:t>
            </w:r>
          </w:p>
        </w:tc>
        <w:tc>
          <w:tcPr>
            <w:tcW w:w="732" w:type="dxa"/>
            <w:tcBorders>
              <w:top w:val="nil"/>
              <w:left w:val="single" w:sz="4" w:space="0" w:color="000000"/>
              <w:bottom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ні</w:t>
            </w:r>
          </w:p>
        </w:tc>
        <w:tc>
          <w:tcPr>
            <w:tcW w:w="882" w:type="dxa"/>
            <w:tcBorders>
              <w:top w:val="nil"/>
              <w:bottom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так</w:t>
            </w:r>
          </w:p>
        </w:tc>
        <w:tc>
          <w:tcPr>
            <w:tcW w:w="857" w:type="dxa"/>
            <w:tcBorders>
              <w:top w:val="nil"/>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ні</w:t>
            </w:r>
          </w:p>
        </w:tc>
        <w:tc>
          <w:tcPr>
            <w:tcW w:w="751" w:type="dxa"/>
            <w:tcBorders>
              <w:top w:val="nil"/>
              <w:left w:val="single" w:sz="4" w:space="0" w:color="000000"/>
              <w:bottom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так</w:t>
            </w:r>
          </w:p>
        </w:tc>
        <w:tc>
          <w:tcPr>
            <w:tcW w:w="721" w:type="dxa"/>
            <w:tcBorders>
              <w:top w:val="nil"/>
              <w:bottom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ні</w:t>
            </w:r>
          </w:p>
        </w:tc>
      </w:tr>
      <w:tr w:rsidR="00D306AC" w:rsidRPr="000B4123" w:rsidTr="00D306AC">
        <w:trPr>
          <w:trHeight w:val="20"/>
        </w:trPr>
        <w:tc>
          <w:tcPr>
            <w:tcW w:w="681" w:type="dxa"/>
            <w:tcBorders>
              <w:top w:val="single" w:sz="4" w:space="0" w:color="000000"/>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6.1.</w:t>
            </w:r>
          </w:p>
        </w:tc>
        <w:tc>
          <w:tcPr>
            <w:tcW w:w="3233" w:type="dxa"/>
            <w:tcBorders>
              <w:top w:val="single" w:sz="4" w:space="0" w:color="000000"/>
              <w:left w:val="single" w:sz="4" w:space="0" w:color="000000"/>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бійка між однокласниками</w:t>
            </w:r>
          </w:p>
        </w:tc>
        <w:tc>
          <w:tcPr>
            <w:tcW w:w="623" w:type="dxa"/>
            <w:tcBorders>
              <w:top w:val="single" w:sz="4" w:space="0" w:color="000000"/>
              <w:left w:val="single" w:sz="4" w:space="0" w:color="000000"/>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32" w:type="dxa"/>
            <w:tcBorders>
              <w:top w:val="single" w:sz="4" w:space="0" w:color="000000"/>
              <w:left w:val="single" w:sz="4" w:space="0" w:color="000000"/>
              <w:bottom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882" w:type="dxa"/>
            <w:tcBorders>
              <w:top w:val="single" w:sz="4" w:space="0" w:color="000000"/>
              <w:bottom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857" w:type="dxa"/>
            <w:tcBorders>
              <w:top w:val="single" w:sz="4" w:space="0" w:color="000000"/>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51" w:type="dxa"/>
            <w:tcBorders>
              <w:top w:val="single" w:sz="4" w:space="0" w:color="000000"/>
              <w:left w:val="single" w:sz="4" w:space="0" w:color="000000"/>
              <w:bottom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21" w:type="dxa"/>
            <w:tcBorders>
              <w:top w:val="single" w:sz="4" w:space="0" w:color="000000"/>
              <w:bottom w:val="single" w:sz="4" w:space="0" w:color="000000"/>
            </w:tcBorders>
          </w:tcPr>
          <w:p w:rsidR="00443AB9" w:rsidRPr="000B4123" w:rsidRDefault="00443AB9" w:rsidP="00D306AC">
            <w:pPr>
              <w:rPr>
                <w:rFonts w:ascii="Times New Roman" w:hAnsi="Times New Roman" w:cs="Times New Roman"/>
                <w:sz w:val="28"/>
                <w:szCs w:val="28"/>
                <w:lang w:val="uk-UA"/>
              </w:rPr>
            </w:pPr>
          </w:p>
        </w:tc>
      </w:tr>
      <w:tr w:rsidR="00D306AC" w:rsidRPr="000B4123" w:rsidTr="00D306AC">
        <w:trPr>
          <w:trHeight w:val="20"/>
        </w:trPr>
        <w:tc>
          <w:tcPr>
            <w:tcW w:w="681" w:type="dxa"/>
            <w:tcBorders>
              <w:top w:val="single" w:sz="4" w:space="0" w:color="000000"/>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6.2.</w:t>
            </w:r>
          </w:p>
        </w:tc>
        <w:tc>
          <w:tcPr>
            <w:tcW w:w="3233" w:type="dxa"/>
            <w:tcBorders>
              <w:top w:val="single" w:sz="4" w:space="0" w:color="000000"/>
              <w:left w:val="single" w:sz="4" w:space="0" w:color="000000"/>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бійка між однокласниками</w:t>
            </w:r>
          </w:p>
        </w:tc>
        <w:tc>
          <w:tcPr>
            <w:tcW w:w="623" w:type="dxa"/>
            <w:tcBorders>
              <w:top w:val="single" w:sz="4" w:space="0" w:color="000000"/>
              <w:left w:val="single" w:sz="4" w:space="0" w:color="000000"/>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32" w:type="dxa"/>
            <w:tcBorders>
              <w:top w:val="single" w:sz="4" w:space="0" w:color="000000"/>
              <w:left w:val="single" w:sz="4" w:space="0" w:color="000000"/>
              <w:bottom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882" w:type="dxa"/>
            <w:tcBorders>
              <w:top w:val="single" w:sz="4" w:space="0" w:color="000000"/>
              <w:bottom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857" w:type="dxa"/>
            <w:tcBorders>
              <w:top w:val="single" w:sz="4" w:space="0" w:color="000000"/>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51" w:type="dxa"/>
            <w:tcBorders>
              <w:top w:val="single" w:sz="4" w:space="0" w:color="000000"/>
              <w:left w:val="single" w:sz="4" w:space="0" w:color="000000"/>
              <w:bottom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21" w:type="dxa"/>
            <w:tcBorders>
              <w:top w:val="single" w:sz="4" w:space="0" w:color="000000"/>
              <w:bottom w:val="single" w:sz="4" w:space="0" w:color="000000"/>
            </w:tcBorders>
          </w:tcPr>
          <w:p w:rsidR="00443AB9" w:rsidRPr="000B4123" w:rsidRDefault="00443AB9" w:rsidP="00D306AC">
            <w:pPr>
              <w:rPr>
                <w:rFonts w:ascii="Times New Roman" w:hAnsi="Times New Roman" w:cs="Times New Roman"/>
                <w:sz w:val="28"/>
                <w:szCs w:val="28"/>
                <w:lang w:val="uk-UA"/>
              </w:rPr>
            </w:pPr>
          </w:p>
        </w:tc>
      </w:tr>
      <w:tr w:rsidR="00D306AC" w:rsidRPr="000B4123" w:rsidTr="00D306AC">
        <w:trPr>
          <w:trHeight w:val="20"/>
        </w:trPr>
        <w:tc>
          <w:tcPr>
            <w:tcW w:w="681" w:type="dxa"/>
            <w:tcBorders>
              <w:top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6.3.</w:t>
            </w:r>
          </w:p>
        </w:tc>
        <w:tc>
          <w:tcPr>
            <w:tcW w:w="3233" w:type="dxa"/>
            <w:tcBorders>
              <w:top w:val="single" w:sz="4" w:space="0" w:color="000000"/>
              <w:left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бійка між однокласницями</w:t>
            </w:r>
          </w:p>
        </w:tc>
        <w:tc>
          <w:tcPr>
            <w:tcW w:w="623" w:type="dxa"/>
            <w:tcBorders>
              <w:top w:val="single" w:sz="4" w:space="0" w:color="000000"/>
              <w:left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32" w:type="dxa"/>
            <w:tcBorders>
              <w:top w:val="single" w:sz="4" w:space="0" w:color="000000"/>
              <w:lef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882" w:type="dxa"/>
            <w:tcBorders>
              <w:top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857" w:type="dxa"/>
            <w:tcBorders>
              <w:top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51" w:type="dxa"/>
            <w:tcBorders>
              <w:top w:val="single" w:sz="4" w:space="0" w:color="000000"/>
              <w:lef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21" w:type="dxa"/>
            <w:tcBorders>
              <w:top w:val="single" w:sz="4" w:space="0" w:color="000000"/>
            </w:tcBorders>
          </w:tcPr>
          <w:p w:rsidR="00443AB9" w:rsidRPr="000B4123" w:rsidRDefault="00443AB9" w:rsidP="00D306AC">
            <w:pPr>
              <w:rPr>
                <w:rFonts w:ascii="Times New Roman" w:hAnsi="Times New Roman" w:cs="Times New Roman"/>
                <w:sz w:val="28"/>
                <w:szCs w:val="28"/>
                <w:lang w:val="uk-UA"/>
              </w:rPr>
            </w:pPr>
          </w:p>
        </w:tc>
      </w:tr>
      <w:tr w:rsidR="00D306AC" w:rsidRPr="000B4123" w:rsidTr="00D306AC">
        <w:trPr>
          <w:trHeight w:val="20"/>
        </w:trPr>
        <w:tc>
          <w:tcPr>
            <w:tcW w:w="681" w:type="dxa"/>
            <w:tcBorders>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6.4.</w:t>
            </w:r>
          </w:p>
        </w:tc>
        <w:tc>
          <w:tcPr>
            <w:tcW w:w="3233" w:type="dxa"/>
            <w:tcBorders>
              <w:left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побиття</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дитини</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(дітей)</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молодших класівучнями/ученицями</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старших класів</w:t>
            </w:r>
          </w:p>
        </w:tc>
        <w:tc>
          <w:tcPr>
            <w:tcW w:w="623" w:type="dxa"/>
            <w:tcBorders>
              <w:left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32" w:type="dxa"/>
            <w:tcBorders>
              <w:lef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882" w:type="dxa"/>
          </w:tcPr>
          <w:p w:rsidR="00443AB9" w:rsidRPr="000B4123" w:rsidRDefault="00443AB9" w:rsidP="00D306AC">
            <w:pPr>
              <w:rPr>
                <w:rFonts w:ascii="Times New Roman" w:hAnsi="Times New Roman" w:cs="Times New Roman"/>
                <w:sz w:val="28"/>
                <w:szCs w:val="28"/>
                <w:lang w:val="uk-UA"/>
              </w:rPr>
            </w:pPr>
          </w:p>
        </w:tc>
        <w:tc>
          <w:tcPr>
            <w:tcW w:w="857" w:type="dxa"/>
            <w:tcBorders>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51" w:type="dxa"/>
            <w:tcBorders>
              <w:lef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21" w:type="dxa"/>
          </w:tcPr>
          <w:p w:rsidR="00443AB9" w:rsidRPr="000B4123" w:rsidRDefault="00443AB9" w:rsidP="00D306AC">
            <w:pPr>
              <w:rPr>
                <w:rFonts w:ascii="Times New Roman" w:hAnsi="Times New Roman" w:cs="Times New Roman"/>
                <w:sz w:val="28"/>
                <w:szCs w:val="28"/>
                <w:lang w:val="uk-UA"/>
              </w:rPr>
            </w:pPr>
          </w:p>
        </w:tc>
      </w:tr>
      <w:tr w:rsidR="00D306AC" w:rsidRPr="000B4123" w:rsidTr="00D306AC">
        <w:trPr>
          <w:trHeight w:val="20"/>
        </w:trPr>
        <w:tc>
          <w:tcPr>
            <w:tcW w:w="681" w:type="dxa"/>
            <w:tcBorders>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6.5.</w:t>
            </w:r>
          </w:p>
        </w:tc>
        <w:tc>
          <w:tcPr>
            <w:tcW w:w="3233" w:type="dxa"/>
            <w:tcBorders>
              <w:left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відбирання,</w:t>
            </w:r>
            <w:r w:rsidRPr="000B4123">
              <w:rPr>
                <w:rFonts w:ascii="Times New Roman" w:hAnsi="Times New Roman" w:cs="Times New Roman"/>
                <w:sz w:val="28"/>
                <w:szCs w:val="28"/>
                <w:lang w:val="uk-UA"/>
              </w:rPr>
              <w:tab/>
              <w:t>пошкодження</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особистих речей</w:t>
            </w:r>
          </w:p>
        </w:tc>
        <w:tc>
          <w:tcPr>
            <w:tcW w:w="623" w:type="dxa"/>
            <w:tcBorders>
              <w:left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32" w:type="dxa"/>
            <w:tcBorders>
              <w:lef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882" w:type="dxa"/>
          </w:tcPr>
          <w:p w:rsidR="00443AB9" w:rsidRPr="000B4123" w:rsidRDefault="00443AB9" w:rsidP="00D306AC">
            <w:pPr>
              <w:rPr>
                <w:rFonts w:ascii="Times New Roman" w:hAnsi="Times New Roman" w:cs="Times New Roman"/>
                <w:sz w:val="28"/>
                <w:szCs w:val="28"/>
                <w:lang w:val="uk-UA"/>
              </w:rPr>
            </w:pPr>
          </w:p>
        </w:tc>
        <w:tc>
          <w:tcPr>
            <w:tcW w:w="857" w:type="dxa"/>
            <w:tcBorders>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51" w:type="dxa"/>
            <w:tcBorders>
              <w:lef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21" w:type="dxa"/>
          </w:tcPr>
          <w:p w:rsidR="00443AB9" w:rsidRPr="000B4123" w:rsidRDefault="00443AB9" w:rsidP="00D306AC">
            <w:pPr>
              <w:rPr>
                <w:rFonts w:ascii="Times New Roman" w:hAnsi="Times New Roman" w:cs="Times New Roman"/>
                <w:sz w:val="28"/>
                <w:szCs w:val="28"/>
                <w:lang w:val="uk-UA"/>
              </w:rPr>
            </w:pPr>
          </w:p>
        </w:tc>
      </w:tr>
      <w:tr w:rsidR="00D306AC" w:rsidRPr="000B4123" w:rsidTr="00D306AC">
        <w:trPr>
          <w:trHeight w:val="20"/>
        </w:trPr>
        <w:tc>
          <w:tcPr>
            <w:tcW w:w="681" w:type="dxa"/>
            <w:tcBorders>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6.6.</w:t>
            </w:r>
          </w:p>
        </w:tc>
        <w:tc>
          <w:tcPr>
            <w:tcW w:w="3233" w:type="dxa"/>
            <w:tcBorders>
              <w:left w:val="single" w:sz="4" w:space="0" w:color="000000"/>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приниження,</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цькування</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з</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боку інших учнів</w:t>
            </w:r>
          </w:p>
        </w:tc>
        <w:tc>
          <w:tcPr>
            <w:tcW w:w="623" w:type="dxa"/>
            <w:tcBorders>
              <w:left w:val="single" w:sz="4" w:space="0" w:color="000000"/>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32" w:type="dxa"/>
            <w:tcBorders>
              <w:left w:val="single" w:sz="4" w:space="0" w:color="000000"/>
              <w:bottom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882" w:type="dxa"/>
            <w:tcBorders>
              <w:bottom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857" w:type="dxa"/>
            <w:tcBorders>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51" w:type="dxa"/>
            <w:tcBorders>
              <w:left w:val="single" w:sz="4" w:space="0" w:color="000000"/>
              <w:bottom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21" w:type="dxa"/>
            <w:tcBorders>
              <w:bottom w:val="single" w:sz="4" w:space="0" w:color="000000"/>
            </w:tcBorders>
          </w:tcPr>
          <w:p w:rsidR="00443AB9" w:rsidRPr="000B4123" w:rsidRDefault="00443AB9" w:rsidP="00D306AC">
            <w:pPr>
              <w:rPr>
                <w:rFonts w:ascii="Times New Roman" w:hAnsi="Times New Roman" w:cs="Times New Roman"/>
                <w:sz w:val="28"/>
                <w:szCs w:val="28"/>
                <w:lang w:val="uk-UA"/>
              </w:rPr>
            </w:pPr>
          </w:p>
        </w:tc>
      </w:tr>
      <w:tr w:rsidR="00D306AC" w:rsidRPr="000B4123" w:rsidTr="00D306AC">
        <w:trPr>
          <w:trHeight w:val="20"/>
        </w:trPr>
        <w:tc>
          <w:tcPr>
            <w:tcW w:w="681" w:type="dxa"/>
            <w:tcBorders>
              <w:top w:val="single" w:sz="4" w:space="0" w:color="000000"/>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6.7.</w:t>
            </w:r>
          </w:p>
        </w:tc>
        <w:tc>
          <w:tcPr>
            <w:tcW w:w="3233" w:type="dxa"/>
            <w:tcBorders>
              <w:top w:val="single" w:sz="4" w:space="0" w:color="000000"/>
              <w:left w:val="single" w:sz="4" w:space="0" w:color="000000"/>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приниження,</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цькування</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з</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боку інших учениць</w:t>
            </w:r>
          </w:p>
        </w:tc>
        <w:tc>
          <w:tcPr>
            <w:tcW w:w="623" w:type="dxa"/>
            <w:tcBorders>
              <w:top w:val="single" w:sz="4" w:space="0" w:color="000000"/>
              <w:left w:val="single" w:sz="4" w:space="0" w:color="000000"/>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32" w:type="dxa"/>
            <w:tcBorders>
              <w:top w:val="single" w:sz="4" w:space="0" w:color="000000"/>
              <w:left w:val="single" w:sz="4" w:space="0" w:color="000000"/>
              <w:bottom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882" w:type="dxa"/>
            <w:tcBorders>
              <w:top w:val="single" w:sz="4" w:space="0" w:color="000000"/>
              <w:bottom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857" w:type="dxa"/>
            <w:tcBorders>
              <w:top w:val="single" w:sz="4" w:space="0" w:color="000000"/>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51" w:type="dxa"/>
            <w:tcBorders>
              <w:top w:val="single" w:sz="4" w:space="0" w:color="000000"/>
              <w:left w:val="single" w:sz="4" w:space="0" w:color="000000"/>
              <w:bottom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21" w:type="dxa"/>
            <w:tcBorders>
              <w:top w:val="single" w:sz="4" w:space="0" w:color="000000"/>
              <w:bottom w:val="single" w:sz="4" w:space="0" w:color="000000"/>
            </w:tcBorders>
          </w:tcPr>
          <w:p w:rsidR="00443AB9" w:rsidRPr="000B4123" w:rsidRDefault="00443AB9" w:rsidP="00D306AC">
            <w:pPr>
              <w:rPr>
                <w:rFonts w:ascii="Times New Roman" w:hAnsi="Times New Roman" w:cs="Times New Roman"/>
                <w:sz w:val="28"/>
                <w:szCs w:val="28"/>
                <w:lang w:val="uk-UA"/>
              </w:rPr>
            </w:pPr>
          </w:p>
        </w:tc>
      </w:tr>
      <w:tr w:rsidR="00D306AC" w:rsidRPr="000B4123" w:rsidTr="00D306AC">
        <w:trPr>
          <w:trHeight w:val="20"/>
        </w:trPr>
        <w:tc>
          <w:tcPr>
            <w:tcW w:w="681" w:type="dxa"/>
            <w:tcBorders>
              <w:top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6.8.</w:t>
            </w:r>
          </w:p>
        </w:tc>
        <w:tc>
          <w:tcPr>
            <w:tcW w:w="3233" w:type="dxa"/>
            <w:tcBorders>
              <w:top w:val="single" w:sz="4" w:space="0" w:color="000000"/>
              <w:left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словесні образи з бокувчителів</w:t>
            </w:r>
          </w:p>
        </w:tc>
        <w:tc>
          <w:tcPr>
            <w:tcW w:w="623" w:type="dxa"/>
            <w:tcBorders>
              <w:top w:val="single" w:sz="4" w:space="0" w:color="000000"/>
              <w:left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32" w:type="dxa"/>
            <w:tcBorders>
              <w:top w:val="single" w:sz="4" w:space="0" w:color="000000"/>
              <w:lef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882" w:type="dxa"/>
            <w:tcBorders>
              <w:top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857" w:type="dxa"/>
            <w:tcBorders>
              <w:top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51" w:type="dxa"/>
            <w:tcBorders>
              <w:top w:val="single" w:sz="4" w:space="0" w:color="000000"/>
              <w:lef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21" w:type="dxa"/>
            <w:tcBorders>
              <w:top w:val="single" w:sz="4" w:space="0" w:color="000000"/>
            </w:tcBorders>
          </w:tcPr>
          <w:p w:rsidR="00443AB9" w:rsidRPr="000B4123" w:rsidRDefault="00443AB9" w:rsidP="00D306AC">
            <w:pPr>
              <w:rPr>
                <w:rFonts w:ascii="Times New Roman" w:hAnsi="Times New Roman" w:cs="Times New Roman"/>
                <w:sz w:val="28"/>
                <w:szCs w:val="28"/>
                <w:lang w:val="uk-UA"/>
              </w:rPr>
            </w:pPr>
          </w:p>
        </w:tc>
      </w:tr>
      <w:tr w:rsidR="00D306AC" w:rsidRPr="000B4123" w:rsidTr="00D306AC">
        <w:trPr>
          <w:trHeight w:val="20"/>
        </w:trPr>
        <w:tc>
          <w:tcPr>
            <w:tcW w:w="681" w:type="dxa"/>
            <w:tcBorders>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6.9.</w:t>
            </w:r>
          </w:p>
        </w:tc>
        <w:tc>
          <w:tcPr>
            <w:tcW w:w="3233" w:type="dxa"/>
            <w:tcBorders>
              <w:left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повна або частковаізоляція/бойкот</w:t>
            </w:r>
          </w:p>
        </w:tc>
        <w:tc>
          <w:tcPr>
            <w:tcW w:w="623" w:type="dxa"/>
            <w:tcBorders>
              <w:left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32" w:type="dxa"/>
            <w:tcBorders>
              <w:lef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882" w:type="dxa"/>
          </w:tcPr>
          <w:p w:rsidR="00443AB9" w:rsidRPr="000B4123" w:rsidRDefault="00443AB9" w:rsidP="00D306AC">
            <w:pPr>
              <w:rPr>
                <w:rFonts w:ascii="Times New Roman" w:hAnsi="Times New Roman" w:cs="Times New Roman"/>
                <w:sz w:val="28"/>
                <w:szCs w:val="28"/>
                <w:lang w:val="uk-UA"/>
              </w:rPr>
            </w:pPr>
          </w:p>
        </w:tc>
        <w:tc>
          <w:tcPr>
            <w:tcW w:w="857" w:type="dxa"/>
            <w:tcBorders>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51" w:type="dxa"/>
            <w:tcBorders>
              <w:lef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21" w:type="dxa"/>
          </w:tcPr>
          <w:p w:rsidR="00443AB9" w:rsidRPr="000B4123" w:rsidRDefault="00443AB9" w:rsidP="00D306AC">
            <w:pPr>
              <w:rPr>
                <w:rFonts w:ascii="Times New Roman" w:hAnsi="Times New Roman" w:cs="Times New Roman"/>
                <w:sz w:val="28"/>
                <w:szCs w:val="28"/>
                <w:lang w:val="uk-UA"/>
              </w:rPr>
            </w:pPr>
          </w:p>
        </w:tc>
      </w:tr>
      <w:tr w:rsidR="00D306AC" w:rsidRPr="000B4123" w:rsidTr="00D306AC">
        <w:trPr>
          <w:trHeight w:val="20"/>
        </w:trPr>
        <w:tc>
          <w:tcPr>
            <w:tcW w:w="681" w:type="dxa"/>
            <w:tcBorders>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6.10.</w:t>
            </w:r>
          </w:p>
        </w:tc>
        <w:tc>
          <w:tcPr>
            <w:tcW w:w="3233" w:type="dxa"/>
            <w:tcBorders>
              <w:left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вимагання</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грошей</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одних</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учнів/учениць у інших</w:t>
            </w:r>
          </w:p>
        </w:tc>
        <w:tc>
          <w:tcPr>
            <w:tcW w:w="623" w:type="dxa"/>
            <w:tcBorders>
              <w:left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32" w:type="dxa"/>
            <w:tcBorders>
              <w:lef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882" w:type="dxa"/>
          </w:tcPr>
          <w:p w:rsidR="00443AB9" w:rsidRPr="000B4123" w:rsidRDefault="00443AB9" w:rsidP="00D306AC">
            <w:pPr>
              <w:rPr>
                <w:rFonts w:ascii="Times New Roman" w:hAnsi="Times New Roman" w:cs="Times New Roman"/>
                <w:sz w:val="28"/>
                <w:szCs w:val="28"/>
                <w:lang w:val="uk-UA"/>
              </w:rPr>
            </w:pPr>
          </w:p>
        </w:tc>
        <w:tc>
          <w:tcPr>
            <w:tcW w:w="857" w:type="dxa"/>
            <w:tcBorders>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51" w:type="dxa"/>
            <w:tcBorders>
              <w:lef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21" w:type="dxa"/>
          </w:tcPr>
          <w:p w:rsidR="00443AB9" w:rsidRPr="000B4123" w:rsidRDefault="00443AB9" w:rsidP="00D306AC">
            <w:pPr>
              <w:rPr>
                <w:rFonts w:ascii="Times New Roman" w:hAnsi="Times New Roman" w:cs="Times New Roman"/>
                <w:sz w:val="28"/>
                <w:szCs w:val="28"/>
                <w:lang w:val="uk-UA"/>
              </w:rPr>
            </w:pPr>
          </w:p>
        </w:tc>
      </w:tr>
      <w:tr w:rsidR="00D306AC" w:rsidRPr="000B4123" w:rsidTr="00D306AC">
        <w:trPr>
          <w:trHeight w:val="20"/>
        </w:trPr>
        <w:tc>
          <w:tcPr>
            <w:tcW w:w="681" w:type="dxa"/>
            <w:tcBorders>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6.11.</w:t>
            </w:r>
          </w:p>
        </w:tc>
        <w:tc>
          <w:tcPr>
            <w:tcW w:w="3233" w:type="dxa"/>
            <w:tcBorders>
              <w:left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образливі</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дії,</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приниження по</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відношенню</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до</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дитини</w:t>
            </w:r>
            <w:r w:rsidR="00D306AC" w:rsidRPr="000B4123">
              <w:rPr>
                <w:rFonts w:ascii="Times New Roman" w:hAnsi="Times New Roman" w:cs="Times New Roman"/>
                <w:sz w:val="28"/>
                <w:szCs w:val="28"/>
                <w:lang w:val="uk-UA"/>
              </w:rPr>
              <w:t xml:space="preserve"> </w:t>
            </w:r>
            <w:r w:rsidRPr="000B4123">
              <w:rPr>
                <w:rFonts w:ascii="Times New Roman" w:hAnsi="Times New Roman" w:cs="Times New Roman"/>
                <w:sz w:val="28"/>
                <w:szCs w:val="28"/>
                <w:lang w:val="uk-UA"/>
              </w:rPr>
              <w:t>через те що вона дівчинка</w:t>
            </w:r>
          </w:p>
        </w:tc>
        <w:tc>
          <w:tcPr>
            <w:tcW w:w="623" w:type="dxa"/>
            <w:tcBorders>
              <w:left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32" w:type="dxa"/>
            <w:tcBorders>
              <w:lef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882" w:type="dxa"/>
          </w:tcPr>
          <w:p w:rsidR="00443AB9" w:rsidRPr="000B4123" w:rsidRDefault="00443AB9" w:rsidP="00D306AC">
            <w:pPr>
              <w:rPr>
                <w:rFonts w:ascii="Times New Roman" w:hAnsi="Times New Roman" w:cs="Times New Roman"/>
                <w:sz w:val="28"/>
                <w:szCs w:val="28"/>
                <w:lang w:val="uk-UA"/>
              </w:rPr>
            </w:pPr>
          </w:p>
        </w:tc>
        <w:tc>
          <w:tcPr>
            <w:tcW w:w="857" w:type="dxa"/>
            <w:tcBorders>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51" w:type="dxa"/>
            <w:tcBorders>
              <w:lef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21" w:type="dxa"/>
          </w:tcPr>
          <w:p w:rsidR="00443AB9" w:rsidRPr="000B4123" w:rsidRDefault="00443AB9" w:rsidP="00D306AC">
            <w:pPr>
              <w:rPr>
                <w:rFonts w:ascii="Times New Roman" w:hAnsi="Times New Roman" w:cs="Times New Roman"/>
                <w:sz w:val="28"/>
                <w:szCs w:val="28"/>
                <w:lang w:val="uk-UA"/>
              </w:rPr>
            </w:pPr>
          </w:p>
        </w:tc>
      </w:tr>
      <w:tr w:rsidR="00443AB9" w:rsidRPr="000B4123" w:rsidTr="00D306AC">
        <w:trPr>
          <w:trHeight w:val="20"/>
        </w:trPr>
        <w:tc>
          <w:tcPr>
            <w:tcW w:w="681" w:type="dxa"/>
            <w:tcBorders>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6.12.</w:t>
            </w:r>
          </w:p>
        </w:tc>
        <w:tc>
          <w:tcPr>
            <w:tcW w:w="3233" w:type="dxa"/>
            <w:tcBorders>
              <w:left w:val="single" w:sz="4" w:space="0" w:color="000000"/>
              <w:right w:val="single" w:sz="4" w:space="0" w:color="000000"/>
            </w:tcBorders>
          </w:tcPr>
          <w:p w:rsidR="00443AB9" w:rsidRPr="000B4123" w:rsidRDefault="008A1AD4"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образливі дії, приниження по відношенню до дитини через те що він чоловік (хлопчик)</w:t>
            </w:r>
          </w:p>
        </w:tc>
        <w:tc>
          <w:tcPr>
            <w:tcW w:w="623" w:type="dxa"/>
            <w:tcBorders>
              <w:left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32" w:type="dxa"/>
            <w:tcBorders>
              <w:lef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882" w:type="dxa"/>
          </w:tcPr>
          <w:p w:rsidR="00443AB9" w:rsidRPr="000B4123" w:rsidRDefault="00443AB9" w:rsidP="00D306AC">
            <w:pPr>
              <w:rPr>
                <w:rFonts w:ascii="Times New Roman" w:hAnsi="Times New Roman" w:cs="Times New Roman"/>
                <w:sz w:val="28"/>
                <w:szCs w:val="28"/>
                <w:lang w:val="uk-UA"/>
              </w:rPr>
            </w:pPr>
          </w:p>
        </w:tc>
        <w:tc>
          <w:tcPr>
            <w:tcW w:w="857" w:type="dxa"/>
            <w:tcBorders>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51" w:type="dxa"/>
            <w:tcBorders>
              <w:lef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21" w:type="dxa"/>
          </w:tcPr>
          <w:p w:rsidR="00443AB9" w:rsidRPr="000B4123" w:rsidRDefault="00443AB9" w:rsidP="00D306AC">
            <w:pPr>
              <w:rPr>
                <w:rFonts w:ascii="Times New Roman" w:hAnsi="Times New Roman" w:cs="Times New Roman"/>
                <w:sz w:val="28"/>
                <w:szCs w:val="28"/>
                <w:lang w:val="uk-UA"/>
              </w:rPr>
            </w:pPr>
          </w:p>
        </w:tc>
      </w:tr>
      <w:tr w:rsidR="00443AB9" w:rsidRPr="000B4123" w:rsidTr="00D306AC">
        <w:trPr>
          <w:trHeight w:val="20"/>
        </w:trPr>
        <w:tc>
          <w:tcPr>
            <w:tcW w:w="681" w:type="dxa"/>
            <w:tcBorders>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6.13.</w:t>
            </w:r>
          </w:p>
        </w:tc>
        <w:tc>
          <w:tcPr>
            <w:tcW w:w="3233" w:type="dxa"/>
            <w:tcBorders>
              <w:left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цькування в соціальнихмережах</w:t>
            </w:r>
          </w:p>
        </w:tc>
        <w:tc>
          <w:tcPr>
            <w:tcW w:w="623" w:type="dxa"/>
            <w:tcBorders>
              <w:left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32" w:type="dxa"/>
            <w:tcBorders>
              <w:lef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882" w:type="dxa"/>
          </w:tcPr>
          <w:p w:rsidR="00443AB9" w:rsidRPr="000B4123" w:rsidRDefault="00443AB9" w:rsidP="00D306AC">
            <w:pPr>
              <w:rPr>
                <w:rFonts w:ascii="Times New Roman" w:hAnsi="Times New Roman" w:cs="Times New Roman"/>
                <w:sz w:val="28"/>
                <w:szCs w:val="28"/>
                <w:lang w:val="uk-UA"/>
              </w:rPr>
            </w:pPr>
          </w:p>
        </w:tc>
        <w:tc>
          <w:tcPr>
            <w:tcW w:w="857" w:type="dxa"/>
            <w:tcBorders>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51" w:type="dxa"/>
            <w:tcBorders>
              <w:lef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721" w:type="dxa"/>
          </w:tcPr>
          <w:p w:rsidR="00443AB9" w:rsidRPr="000B4123" w:rsidRDefault="00443AB9" w:rsidP="00D306AC">
            <w:pPr>
              <w:rPr>
                <w:rFonts w:ascii="Times New Roman" w:hAnsi="Times New Roman" w:cs="Times New Roman"/>
                <w:sz w:val="28"/>
                <w:szCs w:val="28"/>
                <w:lang w:val="uk-UA"/>
              </w:rPr>
            </w:pPr>
          </w:p>
        </w:tc>
      </w:tr>
    </w:tbl>
    <w:p w:rsidR="00497E07" w:rsidRPr="000B4123" w:rsidRDefault="00497E07" w:rsidP="00070E22">
      <w:pPr>
        <w:spacing w:line="360" w:lineRule="auto"/>
        <w:ind w:firstLine="709"/>
        <w:jc w:val="both"/>
        <w:rPr>
          <w:rFonts w:ascii="Times New Roman" w:hAnsi="Times New Roman" w:cs="Times New Roman"/>
          <w:sz w:val="28"/>
          <w:szCs w:val="28"/>
          <w:lang w:val="uk-UA"/>
        </w:rPr>
      </w:pPr>
    </w:p>
    <w:p w:rsidR="00443AB9" w:rsidRPr="000B4123" w:rsidRDefault="00443AB9" w:rsidP="00443AB9">
      <w:pPr>
        <w:spacing w:line="360" w:lineRule="auto"/>
        <w:ind w:firstLine="709"/>
        <w:jc w:val="both"/>
        <w:rPr>
          <w:rFonts w:ascii="Times New Roman" w:hAnsi="Times New Roman" w:cs="Times New Roman"/>
          <w:sz w:val="28"/>
          <w:szCs w:val="28"/>
          <w:lang w:val="uk-UA"/>
        </w:rPr>
      </w:pPr>
      <w:r w:rsidRPr="000B4123">
        <w:rPr>
          <w:rFonts w:ascii="Times New Roman" w:hAnsi="Times New Roman" w:cs="Times New Roman"/>
          <w:sz w:val="28"/>
          <w:szCs w:val="28"/>
          <w:lang w:val="uk-UA"/>
        </w:rPr>
        <w:t xml:space="preserve">7. Які прояви цькування (булінгу) на Вашу думку найбільш розповсюджені (можна обрати декілька відповідей)? </w:t>
      </w:r>
    </w:p>
    <w:tbl>
      <w:tblPr>
        <w:tblW w:w="8519" w:type="dxa"/>
        <w:tblInd w:w="8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726"/>
        <w:gridCol w:w="6689"/>
        <w:gridCol w:w="1104"/>
      </w:tblGrid>
      <w:tr w:rsidR="00D306AC" w:rsidRPr="000B4123" w:rsidTr="00D306AC">
        <w:trPr>
          <w:trHeight w:val="20"/>
        </w:trPr>
        <w:tc>
          <w:tcPr>
            <w:tcW w:w="726" w:type="dxa"/>
            <w:tcBorders>
              <w:bottom w:val="single" w:sz="4" w:space="0" w:color="000000"/>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7.1.</w:t>
            </w:r>
          </w:p>
        </w:tc>
        <w:tc>
          <w:tcPr>
            <w:tcW w:w="6689" w:type="dxa"/>
            <w:tcBorders>
              <w:left w:val="single" w:sz="4" w:space="0" w:color="000000"/>
              <w:bottom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штовхання, стусани, ляпаси</w:t>
            </w:r>
          </w:p>
        </w:tc>
        <w:tc>
          <w:tcPr>
            <w:tcW w:w="1104" w:type="dxa"/>
            <w:tcBorders>
              <w:bottom w:val="single" w:sz="4" w:space="0" w:color="000000"/>
            </w:tcBorders>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726" w:type="dxa"/>
            <w:tcBorders>
              <w:top w:val="single" w:sz="4" w:space="0" w:color="000000"/>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7.2.</w:t>
            </w:r>
          </w:p>
        </w:tc>
        <w:tc>
          <w:tcPr>
            <w:tcW w:w="6689" w:type="dxa"/>
            <w:tcBorders>
              <w:top w:val="single" w:sz="4" w:space="0" w:color="000000"/>
              <w:lef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пошкодження чи знищення одягу чи інших особистих речей</w:t>
            </w:r>
          </w:p>
        </w:tc>
        <w:tc>
          <w:tcPr>
            <w:tcW w:w="1104" w:type="dxa"/>
            <w:tcBorders>
              <w:top w:val="single" w:sz="4" w:space="0" w:color="000000"/>
            </w:tcBorders>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726" w:type="dxa"/>
            <w:tcBorders>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7.3.</w:t>
            </w:r>
          </w:p>
        </w:tc>
        <w:tc>
          <w:tcPr>
            <w:tcW w:w="6689" w:type="dxa"/>
            <w:tcBorders>
              <w:lef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поширення образливих чуток, образливі жарти, погрози</w:t>
            </w:r>
          </w:p>
        </w:tc>
        <w:tc>
          <w:tcPr>
            <w:tcW w:w="1104" w:type="dxa"/>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726" w:type="dxa"/>
            <w:tcBorders>
              <w:bottom w:val="single" w:sz="4" w:space="0" w:color="000000"/>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7.4.</w:t>
            </w:r>
          </w:p>
        </w:tc>
        <w:tc>
          <w:tcPr>
            <w:tcW w:w="6689" w:type="dxa"/>
            <w:tcBorders>
              <w:left w:val="single" w:sz="4" w:space="0" w:color="000000"/>
              <w:bottom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розповсюдження неправдивої інформації про людину через</w:t>
            </w:r>
          </w:p>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lastRenderedPageBreak/>
              <w:t>мережу інтернет</w:t>
            </w:r>
          </w:p>
        </w:tc>
        <w:tc>
          <w:tcPr>
            <w:tcW w:w="1104" w:type="dxa"/>
            <w:tcBorders>
              <w:bottom w:val="single" w:sz="4" w:space="0" w:color="000000"/>
            </w:tcBorders>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726" w:type="dxa"/>
            <w:tcBorders>
              <w:top w:val="single" w:sz="4" w:space="0" w:color="000000"/>
              <w:bottom w:val="single" w:sz="4" w:space="0" w:color="000000"/>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lastRenderedPageBreak/>
              <w:t>7.5.</w:t>
            </w:r>
          </w:p>
        </w:tc>
        <w:tc>
          <w:tcPr>
            <w:tcW w:w="6689" w:type="dxa"/>
            <w:tcBorders>
              <w:top w:val="single" w:sz="4" w:space="0" w:color="000000"/>
              <w:left w:val="single" w:sz="4" w:space="0" w:color="000000"/>
              <w:bottom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принизливі призьвиська</w:t>
            </w:r>
          </w:p>
        </w:tc>
        <w:tc>
          <w:tcPr>
            <w:tcW w:w="1104" w:type="dxa"/>
            <w:tcBorders>
              <w:top w:val="single" w:sz="4" w:space="0" w:color="000000"/>
              <w:bottom w:val="single" w:sz="4" w:space="0" w:color="000000"/>
            </w:tcBorders>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726" w:type="dxa"/>
            <w:tcBorders>
              <w:top w:val="single" w:sz="4" w:space="0" w:color="000000"/>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7.6.</w:t>
            </w:r>
          </w:p>
        </w:tc>
        <w:tc>
          <w:tcPr>
            <w:tcW w:w="6689" w:type="dxa"/>
            <w:tcBorders>
              <w:top w:val="single" w:sz="4" w:space="0" w:color="000000"/>
              <w:lef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Ваш варіант відповіді</w:t>
            </w:r>
          </w:p>
        </w:tc>
        <w:tc>
          <w:tcPr>
            <w:tcW w:w="1104" w:type="dxa"/>
            <w:tcBorders>
              <w:top w:val="single" w:sz="4" w:space="0" w:color="000000"/>
            </w:tcBorders>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726" w:type="dxa"/>
            <w:tcBorders>
              <w:right w:val="single" w:sz="4" w:space="0" w:color="000000"/>
            </w:tcBorders>
          </w:tcPr>
          <w:p w:rsidR="00D306AC" w:rsidRPr="000B4123" w:rsidRDefault="00D306AC" w:rsidP="00D306AC">
            <w:pPr>
              <w:rPr>
                <w:rFonts w:ascii="Times New Roman" w:hAnsi="Times New Roman" w:cs="Times New Roman"/>
                <w:sz w:val="28"/>
                <w:szCs w:val="28"/>
                <w:lang w:val="uk-UA"/>
              </w:rPr>
            </w:pPr>
          </w:p>
        </w:tc>
        <w:tc>
          <w:tcPr>
            <w:tcW w:w="6689" w:type="dxa"/>
            <w:tcBorders>
              <w:left w:val="single" w:sz="4" w:space="0" w:color="000000"/>
            </w:tcBorders>
          </w:tcPr>
          <w:p w:rsidR="00D306AC" w:rsidRPr="000B4123" w:rsidRDefault="00D306AC" w:rsidP="00D306AC">
            <w:pPr>
              <w:rPr>
                <w:rFonts w:ascii="Times New Roman" w:hAnsi="Times New Roman" w:cs="Times New Roman"/>
                <w:sz w:val="28"/>
                <w:szCs w:val="28"/>
                <w:lang w:val="uk-UA"/>
              </w:rPr>
            </w:pPr>
          </w:p>
        </w:tc>
        <w:tc>
          <w:tcPr>
            <w:tcW w:w="1104" w:type="dxa"/>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726" w:type="dxa"/>
            <w:tcBorders>
              <w:right w:val="single" w:sz="4" w:space="0" w:color="000000"/>
            </w:tcBorders>
          </w:tcPr>
          <w:p w:rsidR="00D306AC" w:rsidRPr="000B4123" w:rsidRDefault="00D306AC" w:rsidP="00D306AC">
            <w:pPr>
              <w:rPr>
                <w:rFonts w:ascii="Times New Roman" w:hAnsi="Times New Roman" w:cs="Times New Roman"/>
                <w:sz w:val="28"/>
                <w:szCs w:val="28"/>
                <w:lang w:val="uk-UA"/>
              </w:rPr>
            </w:pPr>
          </w:p>
        </w:tc>
        <w:tc>
          <w:tcPr>
            <w:tcW w:w="6689" w:type="dxa"/>
            <w:tcBorders>
              <w:left w:val="single" w:sz="4" w:space="0" w:color="000000"/>
            </w:tcBorders>
          </w:tcPr>
          <w:p w:rsidR="00D306AC" w:rsidRPr="000B4123" w:rsidRDefault="00D306AC" w:rsidP="00D306AC">
            <w:pPr>
              <w:rPr>
                <w:rFonts w:ascii="Times New Roman" w:hAnsi="Times New Roman" w:cs="Times New Roman"/>
                <w:sz w:val="28"/>
                <w:szCs w:val="28"/>
                <w:lang w:val="uk-UA"/>
              </w:rPr>
            </w:pPr>
          </w:p>
        </w:tc>
        <w:tc>
          <w:tcPr>
            <w:tcW w:w="1104" w:type="dxa"/>
          </w:tcPr>
          <w:p w:rsidR="00D306AC" w:rsidRPr="000B4123" w:rsidRDefault="00D306AC" w:rsidP="00D306AC">
            <w:pPr>
              <w:rPr>
                <w:rFonts w:ascii="Times New Roman" w:hAnsi="Times New Roman" w:cs="Times New Roman"/>
                <w:sz w:val="28"/>
                <w:szCs w:val="28"/>
                <w:lang w:val="uk-UA"/>
              </w:rPr>
            </w:pPr>
          </w:p>
        </w:tc>
      </w:tr>
    </w:tbl>
    <w:p w:rsidR="00497E07" w:rsidRPr="000B4123" w:rsidRDefault="00497E07" w:rsidP="00070E22">
      <w:pPr>
        <w:spacing w:line="360" w:lineRule="auto"/>
        <w:ind w:firstLine="709"/>
        <w:jc w:val="both"/>
        <w:rPr>
          <w:rFonts w:ascii="Times New Roman" w:hAnsi="Times New Roman" w:cs="Times New Roman"/>
          <w:sz w:val="28"/>
          <w:szCs w:val="28"/>
          <w:lang w:val="uk-UA"/>
        </w:rPr>
      </w:pPr>
    </w:p>
    <w:p w:rsidR="00443AB9" w:rsidRPr="000B4123" w:rsidRDefault="00443AB9" w:rsidP="00443AB9">
      <w:pPr>
        <w:spacing w:line="360" w:lineRule="auto"/>
        <w:ind w:firstLine="709"/>
        <w:jc w:val="both"/>
        <w:rPr>
          <w:rFonts w:ascii="Times New Roman" w:hAnsi="Times New Roman" w:cs="Times New Roman"/>
          <w:sz w:val="28"/>
          <w:szCs w:val="28"/>
          <w:lang w:val="uk-UA"/>
        </w:rPr>
      </w:pPr>
      <w:r w:rsidRPr="000B4123">
        <w:rPr>
          <w:rFonts w:ascii="Times New Roman" w:hAnsi="Times New Roman" w:cs="Times New Roman"/>
          <w:sz w:val="28"/>
          <w:szCs w:val="28"/>
          <w:lang w:val="uk-UA"/>
        </w:rPr>
        <w:t>8. Чи стикалися Ви особисто з будь-якими проявами насильства та булінгу відносно себе (оберіть одну з наведених відповідей)?</w:t>
      </w:r>
    </w:p>
    <w:tbl>
      <w:tblPr>
        <w:tblW w:w="8535" w:type="dxa"/>
        <w:tblInd w:w="8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727"/>
        <w:gridCol w:w="6702"/>
        <w:gridCol w:w="1106"/>
      </w:tblGrid>
      <w:tr w:rsidR="00D306AC" w:rsidRPr="000B4123" w:rsidTr="00D306AC">
        <w:trPr>
          <w:trHeight w:val="20"/>
        </w:trPr>
        <w:tc>
          <w:tcPr>
            <w:tcW w:w="727" w:type="dxa"/>
            <w:tcBorders>
              <w:bottom w:val="single" w:sz="4" w:space="0" w:color="000000"/>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8.1.</w:t>
            </w:r>
          </w:p>
        </w:tc>
        <w:tc>
          <w:tcPr>
            <w:tcW w:w="6702" w:type="dxa"/>
            <w:tcBorders>
              <w:left w:val="single" w:sz="4" w:space="0" w:color="000000"/>
              <w:bottom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ніколи</w:t>
            </w:r>
          </w:p>
        </w:tc>
        <w:tc>
          <w:tcPr>
            <w:tcW w:w="1106" w:type="dxa"/>
            <w:tcBorders>
              <w:bottom w:val="single" w:sz="4" w:space="0" w:color="000000"/>
            </w:tcBorders>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727" w:type="dxa"/>
            <w:tcBorders>
              <w:top w:val="single" w:sz="4" w:space="0" w:color="000000"/>
              <w:bottom w:val="single" w:sz="4" w:space="0" w:color="000000"/>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8.2.</w:t>
            </w:r>
          </w:p>
        </w:tc>
        <w:tc>
          <w:tcPr>
            <w:tcW w:w="6702" w:type="dxa"/>
            <w:tcBorders>
              <w:top w:val="single" w:sz="4" w:space="0" w:color="000000"/>
              <w:left w:val="single" w:sz="4" w:space="0" w:color="000000"/>
              <w:bottom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іноді</w:t>
            </w:r>
          </w:p>
        </w:tc>
        <w:tc>
          <w:tcPr>
            <w:tcW w:w="1106" w:type="dxa"/>
            <w:tcBorders>
              <w:top w:val="single" w:sz="4" w:space="0" w:color="000000"/>
              <w:bottom w:val="single" w:sz="4" w:space="0" w:color="000000"/>
            </w:tcBorders>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727" w:type="dxa"/>
            <w:tcBorders>
              <w:top w:val="single" w:sz="4" w:space="0" w:color="000000"/>
              <w:bottom w:val="single" w:sz="4" w:space="0" w:color="000000"/>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8.3.</w:t>
            </w:r>
          </w:p>
        </w:tc>
        <w:tc>
          <w:tcPr>
            <w:tcW w:w="6702" w:type="dxa"/>
            <w:tcBorders>
              <w:top w:val="single" w:sz="4" w:space="0" w:color="000000"/>
              <w:left w:val="single" w:sz="4" w:space="0" w:color="000000"/>
              <w:bottom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часто</w:t>
            </w:r>
          </w:p>
        </w:tc>
        <w:tc>
          <w:tcPr>
            <w:tcW w:w="1106" w:type="dxa"/>
            <w:tcBorders>
              <w:top w:val="single" w:sz="4" w:space="0" w:color="000000"/>
              <w:bottom w:val="single" w:sz="4" w:space="0" w:color="000000"/>
            </w:tcBorders>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727" w:type="dxa"/>
            <w:tcBorders>
              <w:top w:val="single" w:sz="4" w:space="0" w:color="000000"/>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8.4.</w:t>
            </w:r>
          </w:p>
        </w:tc>
        <w:tc>
          <w:tcPr>
            <w:tcW w:w="6702" w:type="dxa"/>
            <w:tcBorders>
              <w:top w:val="single" w:sz="4" w:space="0" w:color="000000"/>
              <w:lef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постійно</w:t>
            </w:r>
          </w:p>
        </w:tc>
        <w:tc>
          <w:tcPr>
            <w:tcW w:w="1106" w:type="dxa"/>
            <w:tcBorders>
              <w:top w:val="single" w:sz="4" w:space="0" w:color="000000"/>
            </w:tcBorders>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727" w:type="dxa"/>
            <w:tcBorders>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8.5.</w:t>
            </w:r>
          </w:p>
        </w:tc>
        <w:tc>
          <w:tcPr>
            <w:tcW w:w="6702" w:type="dxa"/>
            <w:tcBorders>
              <w:lef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важко відповісти</w:t>
            </w:r>
          </w:p>
        </w:tc>
        <w:tc>
          <w:tcPr>
            <w:tcW w:w="1106" w:type="dxa"/>
          </w:tcPr>
          <w:p w:rsidR="00D306AC" w:rsidRPr="000B4123" w:rsidRDefault="00D306AC" w:rsidP="00D306AC">
            <w:pPr>
              <w:rPr>
                <w:rFonts w:ascii="Times New Roman" w:hAnsi="Times New Roman" w:cs="Times New Roman"/>
                <w:sz w:val="28"/>
                <w:szCs w:val="28"/>
                <w:lang w:val="uk-UA"/>
              </w:rPr>
            </w:pPr>
          </w:p>
        </w:tc>
      </w:tr>
    </w:tbl>
    <w:p w:rsidR="00497E07" w:rsidRPr="000B4123" w:rsidRDefault="00497E07" w:rsidP="00070E22">
      <w:pPr>
        <w:spacing w:line="360" w:lineRule="auto"/>
        <w:ind w:firstLine="709"/>
        <w:jc w:val="both"/>
        <w:rPr>
          <w:rFonts w:ascii="Times New Roman" w:hAnsi="Times New Roman" w:cs="Times New Roman"/>
          <w:sz w:val="28"/>
          <w:szCs w:val="28"/>
          <w:lang w:val="uk-UA"/>
        </w:rPr>
      </w:pPr>
    </w:p>
    <w:p w:rsidR="00443AB9" w:rsidRPr="000B4123" w:rsidRDefault="00443AB9" w:rsidP="00443AB9">
      <w:pPr>
        <w:spacing w:line="360" w:lineRule="auto"/>
        <w:ind w:firstLine="709"/>
        <w:jc w:val="both"/>
        <w:rPr>
          <w:rFonts w:ascii="Times New Roman" w:hAnsi="Times New Roman" w:cs="Times New Roman"/>
          <w:sz w:val="28"/>
          <w:szCs w:val="28"/>
          <w:lang w:val="uk-UA"/>
        </w:rPr>
      </w:pPr>
      <w:r w:rsidRPr="000B4123">
        <w:rPr>
          <w:rFonts w:ascii="Times New Roman" w:hAnsi="Times New Roman" w:cs="Times New Roman"/>
          <w:sz w:val="28"/>
          <w:szCs w:val="28"/>
          <w:lang w:val="uk-UA"/>
        </w:rPr>
        <w:t xml:space="preserve">9. На Вашу думку, хто найчастіше виступає булером (кривдником/кривдницею) (можна обрати декілька відповідей)? </w:t>
      </w:r>
    </w:p>
    <w:tbl>
      <w:tblPr>
        <w:tblW w:w="8486" w:type="dxa"/>
        <w:tblInd w:w="8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723"/>
        <w:gridCol w:w="6663"/>
        <w:gridCol w:w="1100"/>
      </w:tblGrid>
      <w:tr w:rsidR="00D306AC" w:rsidRPr="000B4123" w:rsidTr="00D306AC">
        <w:trPr>
          <w:trHeight w:val="20"/>
        </w:trPr>
        <w:tc>
          <w:tcPr>
            <w:tcW w:w="723" w:type="dxa"/>
            <w:tcBorders>
              <w:bottom w:val="single" w:sz="4" w:space="0" w:color="000000"/>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9.1.</w:t>
            </w:r>
          </w:p>
        </w:tc>
        <w:tc>
          <w:tcPr>
            <w:tcW w:w="6663" w:type="dxa"/>
            <w:tcBorders>
              <w:left w:val="single" w:sz="4" w:space="0" w:color="000000"/>
              <w:bottom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хлопці</w:t>
            </w:r>
          </w:p>
        </w:tc>
        <w:tc>
          <w:tcPr>
            <w:tcW w:w="1100" w:type="dxa"/>
            <w:tcBorders>
              <w:bottom w:val="single" w:sz="4" w:space="0" w:color="000000"/>
            </w:tcBorders>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723" w:type="dxa"/>
            <w:tcBorders>
              <w:top w:val="single" w:sz="4" w:space="0" w:color="000000"/>
              <w:bottom w:val="single" w:sz="4" w:space="0" w:color="000000"/>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9.2.</w:t>
            </w:r>
          </w:p>
        </w:tc>
        <w:tc>
          <w:tcPr>
            <w:tcW w:w="6663" w:type="dxa"/>
            <w:tcBorders>
              <w:top w:val="single" w:sz="4" w:space="0" w:color="000000"/>
              <w:left w:val="single" w:sz="4" w:space="0" w:color="000000"/>
              <w:bottom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дівчата</w:t>
            </w:r>
          </w:p>
        </w:tc>
        <w:tc>
          <w:tcPr>
            <w:tcW w:w="1100" w:type="dxa"/>
            <w:tcBorders>
              <w:top w:val="single" w:sz="4" w:space="0" w:color="000000"/>
              <w:bottom w:val="single" w:sz="4" w:space="0" w:color="000000"/>
            </w:tcBorders>
          </w:tcPr>
          <w:p w:rsidR="00D306AC" w:rsidRPr="000B4123" w:rsidRDefault="00D306AC" w:rsidP="00D306AC">
            <w:pPr>
              <w:rPr>
                <w:rFonts w:ascii="Times New Roman" w:hAnsi="Times New Roman" w:cs="Times New Roman"/>
                <w:sz w:val="28"/>
                <w:szCs w:val="28"/>
                <w:lang w:val="uk-UA"/>
              </w:rPr>
            </w:pPr>
          </w:p>
        </w:tc>
      </w:tr>
      <w:tr w:rsidR="00D306AC" w:rsidRPr="00800591" w:rsidTr="00D306AC">
        <w:trPr>
          <w:trHeight w:val="20"/>
        </w:trPr>
        <w:tc>
          <w:tcPr>
            <w:tcW w:w="723" w:type="dxa"/>
            <w:tcBorders>
              <w:top w:val="single" w:sz="4" w:space="0" w:color="000000"/>
              <w:bottom w:val="single" w:sz="4" w:space="0" w:color="000000"/>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9.3.</w:t>
            </w:r>
          </w:p>
        </w:tc>
        <w:tc>
          <w:tcPr>
            <w:tcW w:w="6663" w:type="dxa"/>
            <w:tcBorders>
              <w:top w:val="single" w:sz="4" w:space="0" w:color="000000"/>
              <w:left w:val="single" w:sz="4" w:space="0" w:color="000000"/>
              <w:bottom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діти, які мають лідерські якості</w:t>
            </w:r>
          </w:p>
        </w:tc>
        <w:tc>
          <w:tcPr>
            <w:tcW w:w="1100" w:type="dxa"/>
            <w:tcBorders>
              <w:top w:val="single" w:sz="4" w:space="0" w:color="000000"/>
              <w:bottom w:val="single" w:sz="4" w:space="0" w:color="000000"/>
            </w:tcBorders>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723" w:type="dxa"/>
            <w:tcBorders>
              <w:top w:val="single" w:sz="4" w:space="0" w:color="000000"/>
              <w:bottom w:val="single" w:sz="4" w:space="0" w:color="000000"/>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9.4.</w:t>
            </w:r>
          </w:p>
        </w:tc>
        <w:tc>
          <w:tcPr>
            <w:tcW w:w="6663" w:type="dxa"/>
            <w:tcBorders>
              <w:top w:val="single" w:sz="4" w:space="0" w:color="000000"/>
              <w:left w:val="single" w:sz="4" w:space="0" w:color="000000"/>
              <w:bottom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булером може бути будь-хто</w:t>
            </w:r>
          </w:p>
        </w:tc>
        <w:tc>
          <w:tcPr>
            <w:tcW w:w="1100" w:type="dxa"/>
            <w:tcBorders>
              <w:top w:val="single" w:sz="4" w:space="0" w:color="000000"/>
              <w:bottom w:val="single" w:sz="4" w:space="0" w:color="000000"/>
            </w:tcBorders>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723" w:type="dxa"/>
            <w:tcBorders>
              <w:top w:val="single" w:sz="4" w:space="0" w:color="000000"/>
              <w:bottom w:val="single" w:sz="4" w:space="0" w:color="000000"/>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9.5.</w:t>
            </w:r>
          </w:p>
        </w:tc>
        <w:tc>
          <w:tcPr>
            <w:tcW w:w="6663" w:type="dxa"/>
            <w:tcBorders>
              <w:top w:val="single" w:sz="4" w:space="0" w:color="000000"/>
              <w:left w:val="single" w:sz="4" w:space="0" w:color="000000"/>
              <w:bottom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діти, фізично сильніші</w:t>
            </w:r>
          </w:p>
        </w:tc>
        <w:tc>
          <w:tcPr>
            <w:tcW w:w="1100" w:type="dxa"/>
            <w:tcBorders>
              <w:top w:val="single" w:sz="4" w:space="0" w:color="000000"/>
              <w:bottom w:val="single" w:sz="4" w:space="0" w:color="000000"/>
            </w:tcBorders>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723" w:type="dxa"/>
            <w:tcBorders>
              <w:top w:val="single" w:sz="4" w:space="0" w:color="000000"/>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9.6.</w:t>
            </w:r>
          </w:p>
        </w:tc>
        <w:tc>
          <w:tcPr>
            <w:tcW w:w="6663" w:type="dxa"/>
            <w:tcBorders>
              <w:top w:val="single" w:sz="4" w:space="0" w:color="000000"/>
              <w:lef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діти, фізично слабкіші</w:t>
            </w:r>
          </w:p>
        </w:tc>
        <w:tc>
          <w:tcPr>
            <w:tcW w:w="1100" w:type="dxa"/>
            <w:tcBorders>
              <w:top w:val="single" w:sz="4" w:space="0" w:color="000000"/>
            </w:tcBorders>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723" w:type="dxa"/>
            <w:tcBorders>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9.7.</w:t>
            </w:r>
          </w:p>
        </w:tc>
        <w:tc>
          <w:tcPr>
            <w:tcW w:w="6663" w:type="dxa"/>
            <w:tcBorders>
              <w:lef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важко відповісти</w:t>
            </w:r>
          </w:p>
        </w:tc>
        <w:tc>
          <w:tcPr>
            <w:tcW w:w="1100" w:type="dxa"/>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723" w:type="dxa"/>
            <w:tcBorders>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9.8.</w:t>
            </w:r>
          </w:p>
        </w:tc>
        <w:tc>
          <w:tcPr>
            <w:tcW w:w="6663" w:type="dxa"/>
            <w:tcBorders>
              <w:lef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Ваш варіант відповіді</w:t>
            </w:r>
          </w:p>
        </w:tc>
        <w:tc>
          <w:tcPr>
            <w:tcW w:w="1100" w:type="dxa"/>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723" w:type="dxa"/>
            <w:tcBorders>
              <w:right w:val="single" w:sz="4" w:space="0" w:color="000000"/>
            </w:tcBorders>
          </w:tcPr>
          <w:p w:rsidR="00D306AC" w:rsidRPr="000B4123" w:rsidRDefault="00D306AC" w:rsidP="00D306AC">
            <w:pPr>
              <w:rPr>
                <w:rFonts w:ascii="Times New Roman" w:hAnsi="Times New Roman" w:cs="Times New Roman"/>
                <w:sz w:val="28"/>
                <w:szCs w:val="28"/>
                <w:lang w:val="uk-UA"/>
              </w:rPr>
            </w:pPr>
          </w:p>
        </w:tc>
        <w:tc>
          <w:tcPr>
            <w:tcW w:w="6663" w:type="dxa"/>
            <w:tcBorders>
              <w:left w:val="single" w:sz="4" w:space="0" w:color="000000"/>
            </w:tcBorders>
          </w:tcPr>
          <w:p w:rsidR="00D306AC" w:rsidRPr="000B4123" w:rsidRDefault="00D306AC" w:rsidP="00D306AC">
            <w:pPr>
              <w:rPr>
                <w:rFonts w:ascii="Times New Roman" w:hAnsi="Times New Roman" w:cs="Times New Roman"/>
                <w:sz w:val="28"/>
                <w:szCs w:val="28"/>
                <w:lang w:val="uk-UA"/>
              </w:rPr>
            </w:pPr>
          </w:p>
        </w:tc>
        <w:tc>
          <w:tcPr>
            <w:tcW w:w="1100" w:type="dxa"/>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723" w:type="dxa"/>
            <w:tcBorders>
              <w:right w:val="single" w:sz="4" w:space="0" w:color="000000"/>
            </w:tcBorders>
          </w:tcPr>
          <w:p w:rsidR="00D306AC" w:rsidRPr="000B4123" w:rsidRDefault="00D306AC" w:rsidP="00D306AC">
            <w:pPr>
              <w:rPr>
                <w:rFonts w:ascii="Times New Roman" w:hAnsi="Times New Roman" w:cs="Times New Roman"/>
                <w:sz w:val="28"/>
                <w:szCs w:val="28"/>
                <w:lang w:val="uk-UA"/>
              </w:rPr>
            </w:pPr>
          </w:p>
        </w:tc>
        <w:tc>
          <w:tcPr>
            <w:tcW w:w="6663" w:type="dxa"/>
            <w:tcBorders>
              <w:left w:val="single" w:sz="4" w:space="0" w:color="000000"/>
            </w:tcBorders>
          </w:tcPr>
          <w:p w:rsidR="00D306AC" w:rsidRPr="000B4123" w:rsidRDefault="00D306AC" w:rsidP="00D306AC">
            <w:pPr>
              <w:rPr>
                <w:rFonts w:ascii="Times New Roman" w:hAnsi="Times New Roman" w:cs="Times New Roman"/>
                <w:sz w:val="28"/>
                <w:szCs w:val="28"/>
                <w:lang w:val="uk-UA"/>
              </w:rPr>
            </w:pPr>
          </w:p>
        </w:tc>
        <w:tc>
          <w:tcPr>
            <w:tcW w:w="1100" w:type="dxa"/>
          </w:tcPr>
          <w:p w:rsidR="00D306AC" w:rsidRPr="000B4123" w:rsidRDefault="00D306AC" w:rsidP="00D306AC">
            <w:pPr>
              <w:rPr>
                <w:rFonts w:ascii="Times New Roman" w:hAnsi="Times New Roman" w:cs="Times New Roman"/>
                <w:sz w:val="28"/>
                <w:szCs w:val="28"/>
                <w:lang w:val="uk-UA"/>
              </w:rPr>
            </w:pPr>
          </w:p>
        </w:tc>
      </w:tr>
    </w:tbl>
    <w:p w:rsidR="00497E07" w:rsidRPr="000B4123" w:rsidRDefault="00497E07" w:rsidP="00070E22">
      <w:pPr>
        <w:spacing w:line="360" w:lineRule="auto"/>
        <w:ind w:firstLine="709"/>
        <w:jc w:val="both"/>
        <w:rPr>
          <w:rFonts w:ascii="Times New Roman" w:hAnsi="Times New Roman" w:cs="Times New Roman"/>
          <w:sz w:val="28"/>
          <w:szCs w:val="28"/>
          <w:lang w:val="uk-UA"/>
        </w:rPr>
      </w:pPr>
    </w:p>
    <w:p w:rsidR="00443AB9" w:rsidRPr="000B4123" w:rsidRDefault="00443AB9" w:rsidP="00443AB9">
      <w:pPr>
        <w:spacing w:line="360" w:lineRule="auto"/>
        <w:ind w:firstLine="709"/>
        <w:jc w:val="both"/>
        <w:rPr>
          <w:rFonts w:ascii="Times New Roman" w:hAnsi="Times New Roman" w:cs="Times New Roman"/>
          <w:sz w:val="28"/>
          <w:szCs w:val="28"/>
          <w:lang w:val="uk-UA"/>
        </w:rPr>
      </w:pPr>
      <w:r w:rsidRPr="000B4123">
        <w:rPr>
          <w:rFonts w:ascii="Times New Roman" w:hAnsi="Times New Roman" w:cs="Times New Roman"/>
          <w:sz w:val="28"/>
          <w:szCs w:val="28"/>
          <w:lang w:val="uk-UA"/>
        </w:rPr>
        <w:t>10. На Вашу думку, хто найчастіше потерпає від булінгу (можна обрати декілька відповідей)?</w:t>
      </w:r>
    </w:p>
    <w:tbl>
      <w:tblPr>
        <w:tblW w:w="8537" w:type="dxa"/>
        <w:tblInd w:w="8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817"/>
        <w:gridCol w:w="6626"/>
        <w:gridCol w:w="1094"/>
      </w:tblGrid>
      <w:tr w:rsidR="00D306AC" w:rsidRPr="000B4123" w:rsidTr="00D306AC">
        <w:trPr>
          <w:trHeight w:val="20"/>
        </w:trPr>
        <w:tc>
          <w:tcPr>
            <w:tcW w:w="817" w:type="dxa"/>
            <w:tcBorders>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10.1.</w:t>
            </w:r>
          </w:p>
        </w:tc>
        <w:tc>
          <w:tcPr>
            <w:tcW w:w="6626" w:type="dxa"/>
            <w:tcBorders>
              <w:lef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хлопці</w:t>
            </w:r>
          </w:p>
        </w:tc>
        <w:tc>
          <w:tcPr>
            <w:tcW w:w="1094" w:type="dxa"/>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817" w:type="dxa"/>
            <w:tcBorders>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10.2.</w:t>
            </w:r>
          </w:p>
        </w:tc>
        <w:tc>
          <w:tcPr>
            <w:tcW w:w="6626" w:type="dxa"/>
            <w:tcBorders>
              <w:lef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дівчата</w:t>
            </w:r>
          </w:p>
        </w:tc>
        <w:tc>
          <w:tcPr>
            <w:tcW w:w="1094" w:type="dxa"/>
          </w:tcPr>
          <w:p w:rsidR="00D306AC" w:rsidRPr="000B4123" w:rsidRDefault="00D306AC" w:rsidP="00D306AC">
            <w:pPr>
              <w:rPr>
                <w:rFonts w:ascii="Times New Roman" w:hAnsi="Times New Roman" w:cs="Times New Roman"/>
                <w:sz w:val="28"/>
                <w:szCs w:val="28"/>
                <w:lang w:val="uk-UA"/>
              </w:rPr>
            </w:pPr>
          </w:p>
        </w:tc>
      </w:tr>
      <w:tr w:rsidR="00D306AC" w:rsidRPr="00800591" w:rsidTr="00D306AC">
        <w:trPr>
          <w:trHeight w:val="20"/>
        </w:trPr>
        <w:tc>
          <w:tcPr>
            <w:tcW w:w="817" w:type="dxa"/>
            <w:tcBorders>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10.3.</w:t>
            </w:r>
          </w:p>
        </w:tc>
        <w:tc>
          <w:tcPr>
            <w:tcW w:w="6626" w:type="dxa"/>
            <w:tcBorders>
              <w:lef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діти, які відрізняються від інших будь чим</w:t>
            </w:r>
          </w:p>
        </w:tc>
        <w:tc>
          <w:tcPr>
            <w:tcW w:w="1094" w:type="dxa"/>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817" w:type="dxa"/>
            <w:tcBorders>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10.4.</w:t>
            </w:r>
          </w:p>
        </w:tc>
        <w:tc>
          <w:tcPr>
            <w:tcW w:w="6626" w:type="dxa"/>
            <w:tcBorders>
              <w:lef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дівчата, які гарно навчаються</w:t>
            </w:r>
          </w:p>
        </w:tc>
        <w:tc>
          <w:tcPr>
            <w:tcW w:w="1094" w:type="dxa"/>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817" w:type="dxa"/>
            <w:tcBorders>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10.5.</w:t>
            </w:r>
          </w:p>
        </w:tc>
        <w:tc>
          <w:tcPr>
            <w:tcW w:w="6626" w:type="dxa"/>
            <w:tcBorders>
              <w:lef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хлопці, які гарно навчаються</w:t>
            </w:r>
          </w:p>
        </w:tc>
        <w:tc>
          <w:tcPr>
            <w:tcW w:w="1094" w:type="dxa"/>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817" w:type="dxa"/>
            <w:tcBorders>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10.6.</w:t>
            </w:r>
          </w:p>
        </w:tc>
        <w:tc>
          <w:tcPr>
            <w:tcW w:w="6626" w:type="dxa"/>
            <w:tcBorders>
              <w:lef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дівчата, які мають проблеми в навчанні</w:t>
            </w:r>
          </w:p>
        </w:tc>
        <w:tc>
          <w:tcPr>
            <w:tcW w:w="1094" w:type="dxa"/>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817" w:type="dxa"/>
            <w:tcBorders>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10.7.</w:t>
            </w:r>
          </w:p>
        </w:tc>
        <w:tc>
          <w:tcPr>
            <w:tcW w:w="6626" w:type="dxa"/>
            <w:tcBorders>
              <w:lef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хлопці, які мають проблеми в навчанні</w:t>
            </w:r>
          </w:p>
        </w:tc>
        <w:tc>
          <w:tcPr>
            <w:tcW w:w="1094" w:type="dxa"/>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817" w:type="dxa"/>
            <w:tcBorders>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10.8.</w:t>
            </w:r>
          </w:p>
        </w:tc>
        <w:tc>
          <w:tcPr>
            <w:tcW w:w="6626" w:type="dxa"/>
            <w:tcBorders>
              <w:lef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діти, які не мають сучасних гаджетів, одягу тощо</w:t>
            </w:r>
          </w:p>
        </w:tc>
        <w:tc>
          <w:tcPr>
            <w:tcW w:w="1094" w:type="dxa"/>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817" w:type="dxa"/>
            <w:tcBorders>
              <w:bottom w:val="single" w:sz="4" w:space="0" w:color="000000"/>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10.9.</w:t>
            </w:r>
          </w:p>
        </w:tc>
        <w:tc>
          <w:tcPr>
            <w:tcW w:w="6626" w:type="dxa"/>
            <w:tcBorders>
              <w:left w:val="single" w:sz="4" w:space="0" w:color="000000"/>
              <w:bottom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діти, фізично сильніші</w:t>
            </w:r>
          </w:p>
        </w:tc>
        <w:tc>
          <w:tcPr>
            <w:tcW w:w="1094" w:type="dxa"/>
            <w:tcBorders>
              <w:bottom w:val="single" w:sz="4" w:space="0" w:color="000000"/>
            </w:tcBorders>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817" w:type="dxa"/>
            <w:tcBorders>
              <w:top w:val="single" w:sz="4" w:space="0" w:color="000000"/>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10.10.</w:t>
            </w:r>
          </w:p>
        </w:tc>
        <w:tc>
          <w:tcPr>
            <w:tcW w:w="6626" w:type="dxa"/>
            <w:tcBorders>
              <w:top w:val="single" w:sz="4" w:space="0" w:color="000000"/>
              <w:lef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діти, фізично слабкіші</w:t>
            </w:r>
          </w:p>
        </w:tc>
        <w:tc>
          <w:tcPr>
            <w:tcW w:w="1094" w:type="dxa"/>
            <w:tcBorders>
              <w:top w:val="single" w:sz="4" w:space="0" w:color="000000"/>
            </w:tcBorders>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817" w:type="dxa"/>
            <w:tcBorders>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lastRenderedPageBreak/>
              <w:t>10.11.</w:t>
            </w:r>
          </w:p>
        </w:tc>
        <w:tc>
          <w:tcPr>
            <w:tcW w:w="6626" w:type="dxa"/>
            <w:tcBorders>
              <w:lef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важко відповісти</w:t>
            </w:r>
          </w:p>
        </w:tc>
        <w:tc>
          <w:tcPr>
            <w:tcW w:w="1094" w:type="dxa"/>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817" w:type="dxa"/>
            <w:tcBorders>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10.12.</w:t>
            </w:r>
          </w:p>
        </w:tc>
        <w:tc>
          <w:tcPr>
            <w:tcW w:w="6626" w:type="dxa"/>
            <w:tcBorders>
              <w:lef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Ваш варіант відповіді</w:t>
            </w:r>
          </w:p>
        </w:tc>
        <w:tc>
          <w:tcPr>
            <w:tcW w:w="1094" w:type="dxa"/>
          </w:tcPr>
          <w:p w:rsidR="00D306AC" w:rsidRPr="000B4123" w:rsidRDefault="00D306AC" w:rsidP="00D306AC">
            <w:pPr>
              <w:rPr>
                <w:rFonts w:ascii="Times New Roman" w:hAnsi="Times New Roman" w:cs="Times New Roman"/>
                <w:sz w:val="28"/>
                <w:szCs w:val="28"/>
                <w:lang w:val="uk-UA"/>
              </w:rPr>
            </w:pPr>
          </w:p>
        </w:tc>
      </w:tr>
    </w:tbl>
    <w:p w:rsidR="00497E07" w:rsidRPr="000B4123" w:rsidRDefault="00497E07" w:rsidP="00070E22">
      <w:pPr>
        <w:spacing w:line="360" w:lineRule="auto"/>
        <w:ind w:firstLine="709"/>
        <w:jc w:val="both"/>
        <w:rPr>
          <w:rFonts w:ascii="Times New Roman" w:hAnsi="Times New Roman" w:cs="Times New Roman"/>
          <w:sz w:val="28"/>
          <w:szCs w:val="28"/>
          <w:lang w:val="uk-UA"/>
        </w:rPr>
      </w:pPr>
    </w:p>
    <w:p w:rsidR="00443AB9" w:rsidRPr="000B4123" w:rsidRDefault="00443AB9" w:rsidP="00443AB9">
      <w:pPr>
        <w:spacing w:line="360" w:lineRule="auto"/>
        <w:ind w:firstLine="709"/>
        <w:jc w:val="both"/>
        <w:rPr>
          <w:rFonts w:ascii="Times New Roman" w:hAnsi="Times New Roman" w:cs="Times New Roman"/>
          <w:sz w:val="28"/>
          <w:szCs w:val="28"/>
          <w:lang w:val="uk-UA"/>
        </w:rPr>
      </w:pPr>
      <w:r w:rsidRPr="000B4123">
        <w:rPr>
          <w:rFonts w:ascii="Times New Roman" w:hAnsi="Times New Roman" w:cs="Times New Roman"/>
          <w:sz w:val="28"/>
          <w:szCs w:val="28"/>
          <w:lang w:val="uk-UA"/>
        </w:rPr>
        <w:t>11. Чи трапляються у вашій школі випадки цькування (булінгу) (дайте відповіді у кожному рядку)?:</w:t>
      </w:r>
    </w:p>
    <w:tbl>
      <w:tblPr>
        <w:tblW w:w="0" w:type="auto"/>
        <w:tblInd w:w="8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822"/>
        <w:gridCol w:w="2835"/>
        <w:gridCol w:w="1276"/>
        <w:gridCol w:w="733"/>
        <w:gridCol w:w="1381"/>
        <w:gridCol w:w="1403"/>
      </w:tblGrid>
      <w:tr w:rsidR="00D306AC" w:rsidRPr="000B4123" w:rsidTr="00D306AC">
        <w:trPr>
          <w:trHeight w:val="20"/>
        </w:trPr>
        <w:tc>
          <w:tcPr>
            <w:tcW w:w="822" w:type="dxa"/>
            <w:tcBorders>
              <w:bottom w:val="single" w:sz="4" w:space="0" w:color="000000"/>
              <w:right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w:t>
            </w:r>
          </w:p>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/п</w:t>
            </w:r>
          </w:p>
        </w:tc>
        <w:tc>
          <w:tcPr>
            <w:tcW w:w="2835" w:type="dxa"/>
            <w:tcBorders>
              <w:left w:val="single" w:sz="4" w:space="0" w:color="000000"/>
              <w:bottom w:val="single" w:sz="4" w:space="0" w:color="000000"/>
              <w:right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Твердження</w:t>
            </w:r>
          </w:p>
        </w:tc>
        <w:tc>
          <w:tcPr>
            <w:tcW w:w="1276" w:type="dxa"/>
            <w:tcBorders>
              <w:left w:val="single" w:sz="4" w:space="0" w:color="000000"/>
              <w:bottom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Так,</w:t>
            </w:r>
          </w:p>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часто</w:t>
            </w:r>
          </w:p>
        </w:tc>
        <w:tc>
          <w:tcPr>
            <w:tcW w:w="733" w:type="dxa"/>
            <w:tcBorders>
              <w:bottom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Інколи</w:t>
            </w:r>
          </w:p>
        </w:tc>
        <w:tc>
          <w:tcPr>
            <w:tcW w:w="1381" w:type="dxa"/>
            <w:tcBorders>
              <w:bottom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Ні, ніколи</w:t>
            </w:r>
          </w:p>
        </w:tc>
        <w:tc>
          <w:tcPr>
            <w:tcW w:w="1403" w:type="dxa"/>
            <w:tcBorders>
              <w:bottom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Складно</w:t>
            </w:r>
          </w:p>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відповісти</w:t>
            </w:r>
          </w:p>
        </w:tc>
      </w:tr>
      <w:tr w:rsidR="00D306AC" w:rsidRPr="000B4123" w:rsidTr="00D306AC">
        <w:trPr>
          <w:trHeight w:val="20"/>
        </w:trPr>
        <w:tc>
          <w:tcPr>
            <w:tcW w:w="822" w:type="dxa"/>
            <w:tcBorders>
              <w:top w:val="single" w:sz="4" w:space="0" w:color="000000"/>
              <w:bottom w:val="single" w:sz="4" w:space="0" w:color="000000"/>
              <w:right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11.1.</w:t>
            </w:r>
          </w:p>
        </w:tc>
        <w:tc>
          <w:tcPr>
            <w:tcW w:w="2835" w:type="dxa"/>
            <w:tcBorders>
              <w:top w:val="single" w:sz="4" w:space="0" w:color="000000"/>
              <w:left w:val="single" w:sz="4" w:space="0" w:color="000000"/>
              <w:bottom w:val="single" w:sz="4" w:space="0" w:color="000000"/>
              <w:right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учнями/ученицями–педагогами</w:t>
            </w:r>
          </w:p>
        </w:tc>
        <w:tc>
          <w:tcPr>
            <w:tcW w:w="1276" w:type="dxa"/>
            <w:tcBorders>
              <w:top w:val="single" w:sz="4" w:space="0" w:color="000000"/>
              <w:left w:val="single" w:sz="4" w:space="0" w:color="000000"/>
              <w:bottom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733" w:type="dxa"/>
            <w:tcBorders>
              <w:top w:val="single" w:sz="4" w:space="0" w:color="000000"/>
              <w:bottom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1381" w:type="dxa"/>
            <w:tcBorders>
              <w:top w:val="single" w:sz="4" w:space="0" w:color="000000"/>
              <w:bottom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1403" w:type="dxa"/>
            <w:tcBorders>
              <w:top w:val="single" w:sz="4" w:space="0" w:color="000000"/>
              <w:bottom w:val="single" w:sz="4" w:space="0" w:color="000000"/>
            </w:tcBorders>
          </w:tcPr>
          <w:p w:rsidR="00D306AC" w:rsidRPr="000B4123" w:rsidRDefault="00D306AC" w:rsidP="007D163A">
            <w:pPr>
              <w:rPr>
                <w:rFonts w:ascii="Times New Roman" w:hAnsi="Times New Roman" w:cs="Times New Roman"/>
                <w:sz w:val="28"/>
                <w:szCs w:val="28"/>
                <w:lang w:val="uk-UA"/>
              </w:rPr>
            </w:pPr>
          </w:p>
        </w:tc>
      </w:tr>
      <w:tr w:rsidR="00D306AC" w:rsidRPr="000B4123" w:rsidTr="00D306AC">
        <w:trPr>
          <w:trHeight w:val="20"/>
        </w:trPr>
        <w:tc>
          <w:tcPr>
            <w:tcW w:w="822" w:type="dxa"/>
            <w:tcBorders>
              <w:top w:val="single" w:sz="4" w:space="0" w:color="000000"/>
              <w:right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11.2.</w:t>
            </w:r>
          </w:p>
        </w:tc>
        <w:tc>
          <w:tcPr>
            <w:tcW w:w="2835" w:type="dxa"/>
            <w:tcBorders>
              <w:top w:val="single" w:sz="4" w:space="0" w:color="000000"/>
              <w:left w:val="single" w:sz="4" w:space="0" w:color="000000"/>
              <w:right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дівчатами-педагогами</w:t>
            </w:r>
          </w:p>
        </w:tc>
        <w:tc>
          <w:tcPr>
            <w:tcW w:w="1276" w:type="dxa"/>
            <w:tcBorders>
              <w:top w:val="single" w:sz="4" w:space="0" w:color="000000"/>
              <w:left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733" w:type="dxa"/>
            <w:tcBorders>
              <w:top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1381" w:type="dxa"/>
            <w:tcBorders>
              <w:top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1403" w:type="dxa"/>
            <w:tcBorders>
              <w:top w:val="single" w:sz="4" w:space="0" w:color="000000"/>
            </w:tcBorders>
          </w:tcPr>
          <w:p w:rsidR="00D306AC" w:rsidRPr="000B4123" w:rsidRDefault="00D306AC" w:rsidP="007D163A">
            <w:pPr>
              <w:rPr>
                <w:rFonts w:ascii="Times New Roman" w:hAnsi="Times New Roman" w:cs="Times New Roman"/>
                <w:sz w:val="28"/>
                <w:szCs w:val="28"/>
                <w:lang w:val="uk-UA"/>
              </w:rPr>
            </w:pPr>
          </w:p>
        </w:tc>
      </w:tr>
      <w:tr w:rsidR="00D306AC" w:rsidRPr="000B4123" w:rsidTr="00D306AC">
        <w:trPr>
          <w:trHeight w:val="20"/>
        </w:trPr>
        <w:tc>
          <w:tcPr>
            <w:tcW w:w="822" w:type="dxa"/>
            <w:tcBorders>
              <w:bottom w:val="single" w:sz="4" w:space="0" w:color="000000"/>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11.3</w:t>
            </w:r>
          </w:p>
        </w:tc>
        <w:tc>
          <w:tcPr>
            <w:tcW w:w="2835" w:type="dxa"/>
            <w:tcBorders>
              <w:left w:val="single" w:sz="4" w:space="0" w:color="000000"/>
              <w:bottom w:val="single" w:sz="4" w:space="0" w:color="000000"/>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хлопцями-педагогами</w:t>
            </w:r>
          </w:p>
        </w:tc>
        <w:tc>
          <w:tcPr>
            <w:tcW w:w="1276" w:type="dxa"/>
            <w:tcBorders>
              <w:left w:val="single" w:sz="4" w:space="0" w:color="000000"/>
              <w:bottom w:val="single" w:sz="4" w:space="0" w:color="000000"/>
            </w:tcBorders>
          </w:tcPr>
          <w:p w:rsidR="00D306AC" w:rsidRPr="000B4123" w:rsidRDefault="00D306AC" w:rsidP="00D306AC">
            <w:pPr>
              <w:rPr>
                <w:rFonts w:ascii="Times New Roman" w:hAnsi="Times New Roman" w:cs="Times New Roman"/>
                <w:sz w:val="28"/>
                <w:szCs w:val="28"/>
                <w:lang w:val="uk-UA"/>
              </w:rPr>
            </w:pPr>
          </w:p>
        </w:tc>
        <w:tc>
          <w:tcPr>
            <w:tcW w:w="733" w:type="dxa"/>
            <w:tcBorders>
              <w:bottom w:val="single" w:sz="4" w:space="0" w:color="000000"/>
            </w:tcBorders>
          </w:tcPr>
          <w:p w:rsidR="00D306AC" w:rsidRPr="000B4123" w:rsidRDefault="00D306AC" w:rsidP="00D306AC">
            <w:pPr>
              <w:rPr>
                <w:rFonts w:ascii="Times New Roman" w:hAnsi="Times New Roman" w:cs="Times New Roman"/>
                <w:sz w:val="28"/>
                <w:szCs w:val="28"/>
                <w:lang w:val="uk-UA"/>
              </w:rPr>
            </w:pPr>
          </w:p>
        </w:tc>
        <w:tc>
          <w:tcPr>
            <w:tcW w:w="1381" w:type="dxa"/>
            <w:tcBorders>
              <w:bottom w:val="single" w:sz="4" w:space="0" w:color="000000"/>
            </w:tcBorders>
          </w:tcPr>
          <w:p w:rsidR="00D306AC" w:rsidRPr="000B4123" w:rsidRDefault="00D306AC" w:rsidP="00D306AC">
            <w:pPr>
              <w:rPr>
                <w:rFonts w:ascii="Times New Roman" w:hAnsi="Times New Roman" w:cs="Times New Roman"/>
                <w:sz w:val="28"/>
                <w:szCs w:val="28"/>
                <w:lang w:val="uk-UA"/>
              </w:rPr>
            </w:pPr>
          </w:p>
        </w:tc>
        <w:tc>
          <w:tcPr>
            <w:tcW w:w="1403" w:type="dxa"/>
            <w:tcBorders>
              <w:bottom w:val="single" w:sz="4" w:space="0" w:color="000000"/>
            </w:tcBorders>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822" w:type="dxa"/>
            <w:tcBorders>
              <w:top w:val="single" w:sz="4" w:space="0" w:color="000000"/>
              <w:right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11.4.</w:t>
            </w:r>
          </w:p>
        </w:tc>
        <w:tc>
          <w:tcPr>
            <w:tcW w:w="2835" w:type="dxa"/>
            <w:tcBorders>
              <w:top w:val="single" w:sz="4" w:space="0" w:color="000000"/>
              <w:left w:val="single" w:sz="4" w:space="0" w:color="000000"/>
              <w:right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педагогами-учнів/учениць</w:t>
            </w:r>
          </w:p>
        </w:tc>
        <w:tc>
          <w:tcPr>
            <w:tcW w:w="1276" w:type="dxa"/>
            <w:tcBorders>
              <w:top w:val="single" w:sz="4" w:space="0" w:color="000000"/>
              <w:left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733" w:type="dxa"/>
            <w:tcBorders>
              <w:top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1381" w:type="dxa"/>
            <w:tcBorders>
              <w:top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1403" w:type="dxa"/>
            <w:tcBorders>
              <w:top w:val="single" w:sz="4" w:space="0" w:color="000000"/>
            </w:tcBorders>
          </w:tcPr>
          <w:p w:rsidR="00D306AC" w:rsidRPr="000B4123" w:rsidRDefault="00D306AC" w:rsidP="007D163A">
            <w:pPr>
              <w:rPr>
                <w:rFonts w:ascii="Times New Roman" w:hAnsi="Times New Roman" w:cs="Times New Roman"/>
                <w:sz w:val="28"/>
                <w:szCs w:val="28"/>
                <w:lang w:val="uk-UA"/>
              </w:rPr>
            </w:pPr>
          </w:p>
        </w:tc>
      </w:tr>
      <w:tr w:rsidR="00D306AC" w:rsidRPr="000B4123" w:rsidTr="00D306AC">
        <w:trPr>
          <w:trHeight w:val="20"/>
        </w:trPr>
        <w:tc>
          <w:tcPr>
            <w:tcW w:w="822" w:type="dxa"/>
            <w:tcBorders>
              <w:bottom w:val="single" w:sz="4" w:space="0" w:color="000000"/>
              <w:right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11.5.</w:t>
            </w:r>
          </w:p>
        </w:tc>
        <w:tc>
          <w:tcPr>
            <w:tcW w:w="2835" w:type="dxa"/>
            <w:tcBorders>
              <w:left w:val="single" w:sz="4" w:space="0" w:color="000000"/>
              <w:bottom w:val="single" w:sz="4" w:space="0" w:color="000000"/>
              <w:right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педагогами-дівчат</w:t>
            </w:r>
          </w:p>
        </w:tc>
        <w:tc>
          <w:tcPr>
            <w:tcW w:w="1276" w:type="dxa"/>
            <w:tcBorders>
              <w:left w:val="single" w:sz="4" w:space="0" w:color="000000"/>
              <w:bottom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733" w:type="dxa"/>
            <w:tcBorders>
              <w:bottom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1381" w:type="dxa"/>
            <w:tcBorders>
              <w:bottom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1403" w:type="dxa"/>
            <w:tcBorders>
              <w:bottom w:val="single" w:sz="4" w:space="0" w:color="000000"/>
            </w:tcBorders>
          </w:tcPr>
          <w:p w:rsidR="00D306AC" w:rsidRPr="000B4123" w:rsidRDefault="00D306AC" w:rsidP="007D163A">
            <w:pPr>
              <w:rPr>
                <w:rFonts w:ascii="Times New Roman" w:hAnsi="Times New Roman" w:cs="Times New Roman"/>
                <w:sz w:val="28"/>
                <w:szCs w:val="28"/>
                <w:lang w:val="uk-UA"/>
              </w:rPr>
            </w:pPr>
          </w:p>
        </w:tc>
      </w:tr>
      <w:tr w:rsidR="00D306AC" w:rsidRPr="000B4123" w:rsidTr="00D306AC">
        <w:trPr>
          <w:trHeight w:val="20"/>
        </w:trPr>
        <w:tc>
          <w:tcPr>
            <w:tcW w:w="822" w:type="dxa"/>
            <w:tcBorders>
              <w:top w:val="single" w:sz="4" w:space="0" w:color="000000"/>
              <w:right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11.6.</w:t>
            </w:r>
          </w:p>
        </w:tc>
        <w:tc>
          <w:tcPr>
            <w:tcW w:w="2835" w:type="dxa"/>
            <w:tcBorders>
              <w:top w:val="single" w:sz="4" w:space="0" w:color="000000"/>
              <w:left w:val="single" w:sz="4" w:space="0" w:color="000000"/>
              <w:right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педагогами-хлопців</w:t>
            </w:r>
          </w:p>
        </w:tc>
        <w:tc>
          <w:tcPr>
            <w:tcW w:w="1276" w:type="dxa"/>
            <w:tcBorders>
              <w:top w:val="single" w:sz="4" w:space="0" w:color="000000"/>
              <w:left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733" w:type="dxa"/>
            <w:tcBorders>
              <w:top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1381" w:type="dxa"/>
            <w:tcBorders>
              <w:top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1403" w:type="dxa"/>
            <w:tcBorders>
              <w:top w:val="single" w:sz="4" w:space="0" w:color="000000"/>
            </w:tcBorders>
          </w:tcPr>
          <w:p w:rsidR="00D306AC" w:rsidRPr="000B4123" w:rsidRDefault="00D306AC" w:rsidP="007D163A">
            <w:pPr>
              <w:rPr>
                <w:rFonts w:ascii="Times New Roman" w:hAnsi="Times New Roman" w:cs="Times New Roman"/>
                <w:sz w:val="28"/>
                <w:szCs w:val="28"/>
                <w:lang w:val="uk-UA"/>
              </w:rPr>
            </w:pPr>
          </w:p>
        </w:tc>
      </w:tr>
      <w:tr w:rsidR="00D306AC" w:rsidRPr="000B4123" w:rsidTr="00D306AC">
        <w:trPr>
          <w:trHeight w:val="20"/>
        </w:trPr>
        <w:tc>
          <w:tcPr>
            <w:tcW w:w="822" w:type="dxa"/>
            <w:tcBorders>
              <w:bottom w:val="single" w:sz="4" w:space="0" w:color="000000"/>
              <w:right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11.7.</w:t>
            </w:r>
          </w:p>
        </w:tc>
        <w:tc>
          <w:tcPr>
            <w:tcW w:w="2835" w:type="dxa"/>
            <w:tcBorders>
              <w:left w:val="single" w:sz="4" w:space="0" w:color="000000"/>
              <w:bottom w:val="single" w:sz="4" w:space="0" w:color="000000"/>
              <w:right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адміністрацією- учнів/учениць</w:t>
            </w:r>
          </w:p>
        </w:tc>
        <w:tc>
          <w:tcPr>
            <w:tcW w:w="1276" w:type="dxa"/>
            <w:tcBorders>
              <w:left w:val="single" w:sz="4" w:space="0" w:color="000000"/>
              <w:bottom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733" w:type="dxa"/>
            <w:tcBorders>
              <w:bottom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1381" w:type="dxa"/>
            <w:tcBorders>
              <w:bottom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1403" w:type="dxa"/>
            <w:tcBorders>
              <w:bottom w:val="single" w:sz="4" w:space="0" w:color="000000"/>
            </w:tcBorders>
          </w:tcPr>
          <w:p w:rsidR="00D306AC" w:rsidRPr="000B4123" w:rsidRDefault="00D306AC" w:rsidP="007D163A">
            <w:pPr>
              <w:rPr>
                <w:rFonts w:ascii="Times New Roman" w:hAnsi="Times New Roman" w:cs="Times New Roman"/>
                <w:sz w:val="28"/>
                <w:szCs w:val="28"/>
                <w:lang w:val="uk-UA"/>
              </w:rPr>
            </w:pPr>
          </w:p>
        </w:tc>
      </w:tr>
      <w:tr w:rsidR="00D306AC" w:rsidRPr="000B4123" w:rsidTr="00D306AC">
        <w:trPr>
          <w:trHeight w:val="20"/>
        </w:trPr>
        <w:tc>
          <w:tcPr>
            <w:tcW w:w="822" w:type="dxa"/>
            <w:tcBorders>
              <w:top w:val="single" w:sz="4" w:space="0" w:color="000000"/>
              <w:bottom w:val="single" w:sz="4" w:space="0" w:color="000000"/>
              <w:right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11.8.</w:t>
            </w:r>
          </w:p>
        </w:tc>
        <w:tc>
          <w:tcPr>
            <w:tcW w:w="2835" w:type="dxa"/>
            <w:tcBorders>
              <w:top w:val="single" w:sz="4" w:space="0" w:color="000000"/>
              <w:left w:val="single" w:sz="4" w:space="0" w:color="000000"/>
              <w:bottom w:val="single" w:sz="4" w:space="0" w:color="000000"/>
              <w:right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педагогами-педагогів</w:t>
            </w:r>
          </w:p>
        </w:tc>
        <w:tc>
          <w:tcPr>
            <w:tcW w:w="1276" w:type="dxa"/>
            <w:tcBorders>
              <w:top w:val="single" w:sz="4" w:space="0" w:color="000000"/>
              <w:left w:val="single" w:sz="4" w:space="0" w:color="000000"/>
              <w:bottom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733" w:type="dxa"/>
            <w:tcBorders>
              <w:top w:val="single" w:sz="4" w:space="0" w:color="000000"/>
              <w:bottom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1381" w:type="dxa"/>
            <w:tcBorders>
              <w:top w:val="single" w:sz="4" w:space="0" w:color="000000"/>
              <w:bottom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1403" w:type="dxa"/>
            <w:tcBorders>
              <w:top w:val="single" w:sz="4" w:space="0" w:color="000000"/>
              <w:bottom w:val="single" w:sz="4" w:space="0" w:color="000000"/>
            </w:tcBorders>
          </w:tcPr>
          <w:p w:rsidR="00D306AC" w:rsidRPr="000B4123" w:rsidRDefault="00D306AC" w:rsidP="007D163A">
            <w:pPr>
              <w:rPr>
                <w:rFonts w:ascii="Times New Roman" w:hAnsi="Times New Roman" w:cs="Times New Roman"/>
                <w:sz w:val="28"/>
                <w:szCs w:val="28"/>
                <w:lang w:val="uk-UA"/>
              </w:rPr>
            </w:pPr>
          </w:p>
        </w:tc>
      </w:tr>
      <w:tr w:rsidR="00D306AC" w:rsidRPr="000B4123" w:rsidTr="00D306AC">
        <w:trPr>
          <w:trHeight w:val="20"/>
        </w:trPr>
        <w:tc>
          <w:tcPr>
            <w:tcW w:w="822" w:type="dxa"/>
            <w:tcBorders>
              <w:top w:val="single" w:sz="4" w:space="0" w:color="000000"/>
              <w:bottom w:val="single" w:sz="4" w:space="0" w:color="000000"/>
              <w:right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11.9.</w:t>
            </w:r>
          </w:p>
        </w:tc>
        <w:tc>
          <w:tcPr>
            <w:tcW w:w="2835" w:type="dxa"/>
            <w:tcBorders>
              <w:top w:val="single" w:sz="4" w:space="0" w:color="000000"/>
              <w:left w:val="single" w:sz="4" w:space="0" w:color="000000"/>
              <w:bottom w:val="single" w:sz="4" w:space="0" w:color="000000"/>
              <w:right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батьками-учнів-учениць</w:t>
            </w:r>
          </w:p>
        </w:tc>
        <w:tc>
          <w:tcPr>
            <w:tcW w:w="1276" w:type="dxa"/>
            <w:tcBorders>
              <w:top w:val="single" w:sz="4" w:space="0" w:color="000000"/>
              <w:left w:val="single" w:sz="4" w:space="0" w:color="000000"/>
              <w:bottom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733" w:type="dxa"/>
            <w:tcBorders>
              <w:top w:val="single" w:sz="4" w:space="0" w:color="000000"/>
              <w:bottom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1381" w:type="dxa"/>
            <w:tcBorders>
              <w:top w:val="single" w:sz="4" w:space="0" w:color="000000"/>
              <w:bottom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1403" w:type="dxa"/>
            <w:tcBorders>
              <w:top w:val="single" w:sz="4" w:space="0" w:color="000000"/>
              <w:bottom w:val="single" w:sz="4" w:space="0" w:color="000000"/>
            </w:tcBorders>
          </w:tcPr>
          <w:p w:rsidR="00D306AC" w:rsidRPr="000B4123" w:rsidRDefault="00D306AC" w:rsidP="007D163A">
            <w:pPr>
              <w:rPr>
                <w:rFonts w:ascii="Times New Roman" w:hAnsi="Times New Roman" w:cs="Times New Roman"/>
                <w:sz w:val="28"/>
                <w:szCs w:val="28"/>
                <w:lang w:val="uk-UA"/>
              </w:rPr>
            </w:pPr>
          </w:p>
        </w:tc>
      </w:tr>
      <w:tr w:rsidR="00D306AC" w:rsidRPr="000B4123" w:rsidTr="00D306AC">
        <w:trPr>
          <w:trHeight w:val="20"/>
        </w:trPr>
        <w:tc>
          <w:tcPr>
            <w:tcW w:w="822" w:type="dxa"/>
            <w:tcBorders>
              <w:top w:val="single" w:sz="4" w:space="0" w:color="000000"/>
              <w:right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11.10.</w:t>
            </w:r>
          </w:p>
        </w:tc>
        <w:tc>
          <w:tcPr>
            <w:tcW w:w="2835" w:type="dxa"/>
            <w:tcBorders>
              <w:top w:val="single" w:sz="4" w:space="0" w:color="000000"/>
              <w:left w:val="single" w:sz="4" w:space="0" w:color="000000"/>
              <w:right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хлопцями-дівчатами</w:t>
            </w:r>
          </w:p>
        </w:tc>
        <w:tc>
          <w:tcPr>
            <w:tcW w:w="1276" w:type="dxa"/>
            <w:tcBorders>
              <w:top w:val="single" w:sz="4" w:space="0" w:color="000000"/>
              <w:left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733" w:type="dxa"/>
            <w:tcBorders>
              <w:top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1381" w:type="dxa"/>
            <w:tcBorders>
              <w:top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1403" w:type="dxa"/>
            <w:tcBorders>
              <w:top w:val="single" w:sz="4" w:space="0" w:color="000000"/>
            </w:tcBorders>
          </w:tcPr>
          <w:p w:rsidR="00D306AC" w:rsidRPr="000B4123" w:rsidRDefault="00D306AC" w:rsidP="007D163A">
            <w:pPr>
              <w:rPr>
                <w:rFonts w:ascii="Times New Roman" w:hAnsi="Times New Roman" w:cs="Times New Roman"/>
                <w:sz w:val="28"/>
                <w:szCs w:val="28"/>
                <w:lang w:val="uk-UA"/>
              </w:rPr>
            </w:pPr>
          </w:p>
        </w:tc>
      </w:tr>
      <w:tr w:rsidR="00D306AC" w:rsidRPr="000B4123" w:rsidTr="00D306AC">
        <w:trPr>
          <w:trHeight w:val="20"/>
        </w:trPr>
        <w:tc>
          <w:tcPr>
            <w:tcW w:w="822" w:type="dxa"/>
            <w:tcBorders>
              <w:bottom w:val="single" w:sz="4" w:space="0" w:color="000000"/>
              <w:right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11.11.</w:t>
            </w:r>
          </w:p>
        </w:tc>
        <w:tc>
          <w:tcPr>
            <w:tcW w:w="2835" w:type="dxa"/>
            <w:tcBorders>
              <w:left w:val="single" w:sz="4" w:space="0" w:color="000000"/>
              <w:bottom w:val="single" w:sz="4" w:space="0" w:color="000000"/>
              <w:right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хлопцями-хлопцями</w:t>
            </w:r>
          </w:p>
        </w:tc>
        <w:tc>
          <w:tcPr>
            <w:tcW w:w="1276" w:type="dxa"/>
            <w:tcBorders>
              <w:left w:val="single" w:sz="4" w:space="0" w:color="000000"/>
              <w:bottom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733" w:type="dxa"/>
            <w:tcBorders>
              <w:bottom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1381" w:type="dxa"/>
            <w:tcBorders>
              <w:bottom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1403" w:type="dxa"/>
            <w:tcBorders>
              <w:bottom w:val="single" w:sz="4" w:space="0" w:color="000000"/>
            </w:tcBorders>
          </w:tcPr>
          <w:p w:rsidR="00D306AC" w:rsidRPr="000B4123" w:rsidRDefault="00D306AC" w:rsidP="007D163A">
            <w:pPr>
              <w:rPr>
                <w:rFonts w:ascii="Times New Roman" w:hAnsi="Times New Roman" w:cs="Times New Roman"/>
                <w:sz w:val="28"/>
                <w:szCs w:val="28"/>
                <w:lang w:val="uk-UA"/>
              </w:rPr>
            </w:pPr>
          </w:p>
        </w:tc>
      </w:tr>
      <w:tr w:rsidR="00D306AC" w:rsidRPr="000B4123" w:rsidTr="00D306AC">
        <w:trPr>
          <w:trHeight w:val="20"/>
        </w:trPr>
        <w:tc>
          <w:tcPr>
            <w:tcW w:w="822" w:type="dxa"/>
            <w:tcBorders>
              <w:top w:val="single" w:sz="4" w:space="0" w:color="000000"/>
              <w:right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11.12.</w:t>
            </w:r>
          </w:p>
        </w:tc>
        <w:tc>
          <w:tcPr>
            <w:tcW w:w="2835" w:type="dxa"/>
            <w:tcBorders>
              <w:top w:val="single" w:sz="4" w:space="0" w:color="000000"/>
              <w:left w:val="single" w:sz="4" w:space="0" w:color="000000"/>
              <w:right w:val="single" w:sz="4" w:space="0" w:color="000000"/>
            </w:tcBorders>
          </w:tcPr>
          <w:p w:rsidR="00D306AC" w:rsidRPr="000B4123" w:rsidRDefault="00D306AC" w:rsidP="007D163A">
            <w:pPr>
              <w:rPr>
                <w:rFonts w:ascii="Times New Roman" w:hAnsi="Times New Roman" w:cs="Times New Roman"/>
                <w:sz w:val="28"/>
                <w:szCs w:val="28"/>
                <w:lang w:val="uk-UA"/>
              </w:rPr>
            </w:pPr>
            <w:r w:rsidRPr="000B4123">
              <w:rPr>
                <w:rFonts w:ascii="Times New Roman" w:hAnsi="Times New Roman" w:cs="Times New Roman"/>
                <w:sz w:val="28"/>
                <w:szCs w:val="28"/>
                <w:lang w:val="uk-UA"/>
              </w:rPr>
              <w:t>дівчатами-дівчатами</w:t>
            </w:r>
          </w:p>
        </w:tc>
        <w:tc>
          <w:tcPr>
            <w:tcW w:w="1276" w:type="dxa"/>
            <w:tcBorders>
              <w:top w:val="single" w:sz="4" w:space="0" w:color="000000"/>
              <w:left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733" w:type="dxa"/>
            <w:tcBorders>
              <w:top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1381" w:type="dxa"/>
            <w:tcBorders>
              <w:top w:val="single" w:sz="4" w:space="0" w:color="000000"/>
            </w:tcBorders>
          </w:tcPr>
          <w:p w:rsidR="00D306AC" w:rsidRPr="000B4123" w:rsidRDefault="00D306AC" w:rsidP="007D163A">
            <w:pPr>
              <w:rPr>
                <w:rFonts w:ascii="Times New Roman" w:hAnsi="Times New Roman" w:cs="Times New Roman"/>
                <w:sz w:val="28"/>
                <w:szCs w:val="28"/>
                <w:lang w:val="uk-UA"/>
              </w:rPr>
            </w:pPr>
          </w:p>
        </w:tc>
        <w:tc>
          <w:tcPr>
            <w:tcW w:w="1403" w:type="dxa"/>
            <w:tcBorders>
              <w:top w:val="single" w:sz="4" w:space="0" w:color="000000"/>
            </w:tcBorders>
          </w:tcPr>
          <w:p w:rsidR="00D306AC" w:rsidRPr="000B4123" w:rsidRDefault="00D306AC" w:rsidP="007D163A">
            <w:pPr>
              <w:rPr>
                <w:rFonts w:ascii="Times New Roman" w:hAnsi="Times New Roman" w:cs="Times New Roman"/>
                <w:sz w:val="28"/>
                <w:szCs w:val="28"/>
                <w:lang w:val="uk-UA"/>
              </w:rPr>
            </w:pPr>
          </w:p>
        </w:tc>
      </w:tr>
    </w:tbl>
    <w:p w:rsidR="00497E07" w:rsidRPr="000B4123" w:rsidRDefault="00497E07" w:rsidP="00070E22">
      <w:pPr>
        <w:spacing w:line="360" w:lineRule="auto"/>
        <w:ind w:firstLine="709"/>
        <w:jc w:val="both"/>
        <w:rPr>
          <w:rFonts w:ascii="Times New Roman" w:hAnsi="Times New Roman" w:cs="Times New Roman"/>
          <w:sz w:val="28"/>
          <w:szCs w:val="28"/>
          <w:lang w:val="uk-UA"/>
        </w:rPr>
      </w:pPr>
    </w:p>
    <w:p w:rsidR="00443AB9" w:rsidRPr="000B4123" w:rsidRDefault="00443AB9" w:rsidP="00443AB9">
      <w:pPr>
        <w:spacing w:line="360" w:lineRule="auto"/>
        <w:ind w:firstLine="709"/>
        <w:jc w:val="both"/>
        <w:rPr>
          <w:rFonts w:ascii="Times New Roman" w:hAnsi="Times New Roman" w:cs="Times New Roman"/>
          <w:sz w:val="28"/>
          <w:szCs w:val="28"/>
          <w:lang w:val="uk-UA"/>
        </w:rPr>
      </w:pPr>
      <w:r w:rsidRPr="000B4123">
        <w:rPr>
          <w:rFonts w:ascii="Times New Roman" w:hAnsi="Times New Roman" w:cs="Times New Roman"/>
          <w:sz w:val="28"/>
          <w:szCs w:val="28"/>
          <w:lang w:val="uk-UA"/>
        </w:rPr>
        <w:t>12. Якщо б Ви стали свідками насильства та булінгу серед однолітків, якими б були Ваші дії (оберіть одну з наведених відповідей):</w:t>
      </w:r>
    </w:p>
    <w:tbl>
      <w:tblPr>
        <w:tblW w:w="0" w:type="auto"/>
        <w:tblInd w:w="8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719"/>
        <w:gridCol w:w="6624"/>
        <w:gridCol w:w="1093"/>
      </w:tblGrid>
      <w:tr w:rsidR="00D306AC" w:rsidRPr="000B4123" w:rsidTr="00D306AC">
        <w:trPr>
          <w:trHeight w:val="20"/>
        </w:trPr>
        <w:tc>
          <w:tcPr>
            <w:tcW w:w="719" w:type="dxa"/>
            <w:tcBorders>
              <w:bottom w:val="single" w:sz="4" w:space="0" w:color="000000"/>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12.1</w:t>
            </w:r>
          </w:p>
        </w:tc>
        <w:tc>
          <w:tcPr>
            <w:tcW w:w="6624" w:type="dxa"/>
            <w:tcBorders>
              <w:left w:val="single" w:sz="4" w:space="0" w:color="000000"/>
              <w:bottom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негайно сповіщу дорослих</w:t>
            </w:r>
          </w:p>
        </w:tc>
        <w:tc>
          <w:tcPr>
            <w:tcW w:w="1093" w:type="dxa"/>
            <w:tcBorders>
              <w:bottom w:val="single" w:sz="4" w:space="0" w:color="000000"/>
            </w:tcBorders>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719" w:type="dxa"/>
            <w:tcBorders>
              <w:top w:val="single" w:sz="4" w:space="0" w:color="000000"/>
              <w:bottom w:val="single" w:sz="4" w:space="0" w:color="000000"/>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12.2.</w:t>
            </w:r>
          </w:p>
        </w:tc>
        <w:tc>
          <w:tcPr>
            <w:tcW w:w="6624" w:type="dxa"/>
            <w:tcBorders>
              <w:top w:val="single" w:sz="4" w:space="0" w:color="000000"/>
              <w:left w:val="single" w:sz="4" w:space="0" w:color="000000"/>
              <w:bottom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зателефоную до поліції</w:t>
            </w:r>
          </w:p>
        </w:tc>
        <w:tc>
          <w:tcPr>
            <w:tcW w:w="1093" w:type="dxa"/>
            <w:tcBorders>
              <w:top w:val="single" w:sz="4" w:space="0" w:color="000000"/>
              <w:bottom w:val="single" w:sz="4" w:space="0" w:color="000000"/>
            </w:tcBorders>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719" w:type="dxa"/>
            <w:tcBorders>
              <w:top w:val="single" w:sz="4" w:space="0" w:color="000000"/>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12.3.</w:t>
            </w:r>
          </w:p>
        </w:tc>
        <w:tc>
          <w:tcPr>
            <w:tcW w:w="6624" w:type="dxa"/>
            <w:tcBorders>
              <w:top w:val="single" w:sz="4" w:space="0" w:color="000000"/>
              <w:lef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зателефоную на Національну дитячу «гарячу» лінію</w:t>
            </w:r>
          </w:p>
        </w:tc>
        <w:tc>
          <w:tcPr>
            <w:tcW w:w="1093" w:type="dxa"/>
            <w:tcBorders>
              <w:top w:val="single" w:sz="4" w:space="0" w:color="000000"/>
            </w:tcBorders>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719" w:type="dxa"/>
            <w:tcBorders>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12.4.</w:t>
            </w:r>
          </w:p>
        </w:tc>
        <w:tc>
          <w:tcPr>
            <w:tcW w:w="6624" w:type="dxa"/>
            <w:tcBorders>
              <w:lef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з’ясую причину</w:t>
            </w:r>
          </w:p>
        </w:tc>
        <w:tc>
          <w:tcPr>
            <w:tcW w:w="1093" w:type="dxa"/>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719" w:type="dxa"/>
            <w:tcBorders>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12.5.</w:t>
            </w:r>
          </w:p>
        </w:tc>
        <w:tc>
          <w:tcPr>
            <w:tcW w:w="6624" w:type="dxa"/>
            <w:tcBorders>
              <w:lef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спробую втрутитися і припинити насильство (булінг)</w:t>
            </w:r>
          </w:p>
        </w:tc>
        <w:tc>
          <w:tcPr>
            <w:tcW w:w="1093" w:type="dxa"/>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719" w:type="dxa"/>
            <w:tcBorders>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12.6.</w:t>
            </w:r>
          </w:p>
        </w:tc>
        <w:tc>
          <w:tcPr>
            <w:tcW w:w="6624" w:type="dxa"/>
            <w:tcBorders>
              <w:lef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покараю винуватця самостійно</w:t>
            </w:r>
          </w:p>
        </w:tc>
        <w:tc>
          <w:tcPr>
            <w:tcW w:w="1093" w:type="dxa"/>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719" w:type="dxa"/>
            <w:tcBorders>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12.7.</w:t>
            </w:r>
          </w:p>
        </w:tc>
        <w:tc>
          <w:tcPr>
            <w:tcW w:w="6624" w:type="dxa"/>
            <w:tcBorders>
              <w:lef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не буду втручатися (самі розберуться)</w:t>
            </w:r>
          </w:p>
        </w:tc>
        <w:tc>
          <w:tcPr>
            <w:tcW w:w="1093" w:type="dxa"/>
          </w:tcPr>
          <w:p w:rsidR="00D306AC" w:rsidRPr="000B4123" w:rsidRDefault="00D306AC" w:rsidP="00D306AC">
            <w:pPr>
              <w:rPr>
                <w:rFonts w:ascii="Times New Roman" w:hAnsi="Times New Roman" w:cs="Times New Roman"/>
                <w:sz w:val="28"/>
                <w:szCs w:val="28"/>
                <w:lang w:val="uk-UA"/>
              </w:rPr>
            </w:pPr>
          </w:p>
        </w:tc>
      </w:tr>
      <w:tr w:rsidR="00D306AC" w:rsidRPr="000B4123" w:rsidTr="00D306AC">
        <w:trPr>
          <w:trHeight w:val="20"/>
        </w:trPr>
        <w:tc>
          <w:tcPr>
            <w:tcW w:w="719" w:type="dxa"/>
            <w:tcBorders>
              <w:righ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12.8.</w:t>
            </w:r>
          </w:p>
        </w:tc>
        <w:tc>
          <w:tcPr>
            <w:tcW w:w="6624" w:type="dxa"/>
            <w:tcBorders>
              <w:left w:val="single" w:sz="4" w:space="0" w:color="000000"/>
            </w:tcBorders>
          </w:tcPr>
          <w:p w:rsidR="00D306AC"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Ваш варіант відповіді</w:t>
            </w:r>
          </w:p>
        </w:tc>
        <w:tc>
          <w:tcPr>
            <w:tcW w:w="1093" w:type="dxa"/>
          </w:tcPr>
          <w:p w:rsidR="00D306AC" w:rsidRPr="000B4123" w:rsidRDefault="00D306AC" w:rsidP="00D306AC">
            <w:pPr>
              <w:rPr>
                <w:rFonts w:ascii="Times New Roman" w:hAnsi="Times New Roman" w:cs="Times New Roman"/>
                <w:sz w:val="28"/>
                <w:szCs w:val="28"/>
                <w:lang w:val="uk-UA"/>
              </w:rPr>
            </w:pPr>
          </w:p>
        </w:tc>
      </w:tr>
    </w:tbl>
    <w:p w:rsidR="00443AB9" w:rsidRPr="000B4123" w:rsidRDefault="00443AB9" w:rsidP="00070E22">
      <w:pPr>
        <w:spacing w:line="360" w:lineRule="auto"/>
        <w:ind w:firstLine="709"/>
        <w:jc w:val="both"/>
        <w:rPr>
          <w:rFonts w:ascii="Times New Roman" w:hAnsi="Times New Roman" w:cs="Times New Roman"/>
          <w:sz w:val="28"/>
          <w:szCs w:val="28"/>
          <w:lang w:val="uk-UA"/>
        </w:rPr>
      </w:pPr>
    </w:p>
    <w:p w:rsidR="00D306AC" w:rsidRPr="000B4123" w:rsidRDefault="00443AB9" w:rsidP="00D306AC">
      <w:pPr>
        <w:spacing w:line="360" w:lineRule="auto"/>
        <w:ind w:firstLine="709"/>
        <w:jc w:val="both"/>
        <w:rPr>
          <w:rFonts w:ascii="Times New Roman" w:hAnsi="Times New Roman" w:cs="Times New Roman"/>
          <w:sz w:val="28"/>
          <w:szCs w:val="28"/>
          <w:lang w:val="uk-UA"/>
        </w:rPr>
      </w:pPr>
      <w:r w:rsidRPr="000B4123">
        <w:rPr>
          <w:rFonts w:ascii="Times New Roman" w:hAnsi="Times New Roman" w:cs="Times New Roman"/>
          <w:sz w:val="28"/>
          <w:szCs w:val="28"/>
          <w:lang w:val="uk-UA"/>
        </w:rPr>
        <w:t>13. До кого Ви звернетесь, якщо насильство та булінг буде застосовуватися до Вас? (можна обрати декілька відповідей)</w:t>
      </w:r>
    </w:p>
    <w:tbl>
      <w:tblPr>
        <w:tblW w:w="0" w:type="auto"/>
        <w:tblInd w:w="8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809"/>
        <w:gridCol w:w="6564"/>
        <w:gridCol w:w="1079"/>
      </w:tblGrid>
      <w:tr w:rsidR="00443AB9" w:rsidRPr="000B4123" w:rsidTr="00D306AC">
        <w:trPr>
          <w:trHeight w:val="20"/>
        </w:trPr>
        <w:tc>
          <w:tcPr>
            <w:tcW w:w="809" w:type="dxa"/>
            <w:tcBorders>
              <w:right w:val="single" w:sz="4" w:space="0" w:color="000000"/>
            </w:tcBorders>
          </w:tcPr>
          <w:p w:rsidR="00443AB9"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13.1.</w:t>
            </w:r>
          </w:p>
        </w:tc>
        <w:tc>
          <w:tcPr>
            <w:tcW w:w="6564" w:type="dxa"/>
            <w:tcBorders>
              <w:left w:val="single" w:sz="4" w:space="0" w:color="000000"/>
            </w:tcBorders>
          </w:tcPr>
          <w:p w:rsidR="00443AB9"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до батьків</w:t>
            </w:r>
          </w:p>
        </w:tc>
        <w:tc>
          <w:tcPr>
            <w:tcW w:w="1079" w:type="dxa"/>
          </w:tcPr>
          <w:p w:rsidR="00443AB9" w:rsidRPr="000B4123" w:rsidRDefault="00443AB9" w:rsidP="00D306AC">
            <w:pPr>
              <w:rPr>
                <w:rFonts w:ascii="Times New Roman" w:hAnsi="Times New Roman" w:cs="Times New Roman"/>
                <w:sz w:val="28"/>
                <w:szCs w:val="28"/>
                <w:lang w:val="uk-UA"/>
              </w:rPr>
            </w:pPr>
          </w:p>
        </w:tc>
      </w:tr>
      <w:tr w:rsidR="00443AB9" w:rsidRPr="000B4123" w:rsidTr="00D306AC">
        <w:trPr>
          <w:trHeight w:val="20"/>
        </w:trPr>
        <w:tc>
          <w:tcPr>
            <w:tcW w:w="809" w:type="dxa"/>
            <w:tcBorders>
              <w:right w:val="single" w:sz="4" w:space="0" w:color="000000"/>
            </w:tcBorders>
          </w:tcPr>
          <w:p w:rsidR="00443AB9"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13.2.</w:t>
            </w:r>
          </w:p>
        </w:tc>
        <w:tc>
          <w:tcPr>
            <w:tcW w:w="6564" w:type="dxa"/>
            <w:tcBorders>
              <w:left w:val="single" w:sz="4" w:space="0" w:color="000000"/>
            </w:tcBorders>
          </w:tcPr>
          <w:p w:rsidR="00443AB9"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до інших родичів або знайомих</w:t>
            </w:r>
          </w:p>
        </w:tc>
        <w:tc>
          <w:tcPr>
            <w:tcW w:w="1079" w:type="dxa"/>
          </w:tcPr>
          <w:p w:rsidR="00443AB9" w:rsidRPr="000B4123" w:rsidRDefault="00443AB9" w:rsidP="00D306AC">
            <w:pPr>
              <w:rPr>
                <w:rFonts w:ascii="Times New Roman" w:hAnsi="Times New Roman" w:cs="Times New Roman"/>
                <w:sz w:val="28"/>
                <w:szCs w:val="28"/>
                <w:lang w:val="uk-UA"/>
              </w:rPr>
            </w:pPr>
          </w:p>
        </w:tc>
      </w:tr>
      <w:tr w:rsidR="00443AB9" w:rsidRPr="000B4123" w:rsidTr="00D306AC">
        <w:trPr>
          <w:trHeight w:val="20"/>
        </w:trPr>
        <w:tc>
          <w:tcPr>
            <w:tcW w:w="809" w:type="dxa"/>
            <w:tcBorders>
              <w:right w:val="single" w:sz="4" w:space="0" w:color="000000"/>
            </w:tcBorders>
          </w:tcPr>
          <w:p w:rsidR="00443AB9"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lastRenderedPageBreak/>
              <w:t>13.3.</w:t>
            </w:r>
          </w:p>
        </w:tc>
        <w:tc>
          <w:tcPr>
            <w:tcW w:w="6564" w:type="dxa"/>
            <w:tcBorders>
              <w:left w:val="single" w:sz="4" w:space="0" w:color="000000"/>
            </w:tcBorders>
          </w:tcPr>
          <w:p w:rsidR="00443AB9" w:rsidRPr="000B4123" w:rsidRDefault="00D306AC"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до друзів, однолітків</w:t>
            </w:r>
          </w:p>
        </w:tc>
        <w:tc>
          <w:tcPr>
            <w:tcW w:w="1079" w:type="dxa"/>
          </w:tcPr>
          <w:p w:rsidR="00443AB9" w:rsidRPr="000B4123" w:rsidRDefault="00443AB9" w:rsidP="00D306AC">
            <w:pPr>
              <w:rPr>
                <w:rFonts w:ascii="Times New Roman" w:hAnsi="Times New Roman" w:cs="Times New Roman"/>
                <w:sz w:val="28"/>
                <w:szCs w:val="28"/>
                <w:lang w:val="uk-UA"/>
              </w:rPr>
            </w:pPr>
          </w:p>
        </w:tc>
      </w:tr>
      <w:tr w:rsidR="00443AB9" w:rsidRPr="000B4123" w:rsidTr="00D306AC">
        <w:trPr>
          <w:trHeight w:val="20"/>
        </w:trPr>
        <w:tc>
          <w:tcPr>
            <w:tcW w:w="809" w:type="dxa"/>
            <w:tcBorders>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13.4.</w:t>
            </w:r>
          </w:p>
        </w:tc>
        <w:tc>
          <w:tcPr>
            <w:tcW w:w="6564" w:type="dxa"/>
            <w:tcBorders>
              <w:lef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до однокласників/ць</w:t>
            </w:r>
          </w:p>
        </w:tc>
        <w:tc>
          <w:tcPr>
            <w:tcW w:w="1079" w:type="dxa"/>
          </w:tcPr>
          <w:p w:rsidR="00443AB9" w:rsidRPr="000B4123" w:rsidRDefault="00443AB9" w:rsidP="00D306AC">
            <w:pPr>
              <w:rPr>
                <w:rFonts w:ascii="Times New Roman" w:hAnsi="Times New Roman" w:cs="Times New Roman"/>
                <w:sz w:val="28"/>
                <w:szCs w:val="28"/>
                <w:lang w:val="uk-UA"/>
              </w:rPr>
            </w:pPr>
          </w:p>
        </w:tc>
      </w:tr>
      <w:tr w:rsidR="00443AB9" w:rsidRPr="000B4123" w:rsidTr="00D306AC">
        <w:trPr>
          <w:trHeight w:val="20"/>
        </w:trPr>
        <w:tc>
          <w:tcPr>
            <w:tcW w:w="809" w:type="dxa"/>
            <w:tcBorders>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13.5.</w:t>
            </w:r>
          </w:p>
        </w:tc>
        <w:tc>
          <w:tcPr>
            <w:tcW w:w="6564" w:type="dxa"/>
            <w:tcBorders>
              <w:lef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до класного керівника/ці/вихователя/ки</w:t>
            </w:r>
          </w:p>
        </w:tc>
        <w:tc>
          <w:tcPr>
            <w:tcW w:w="1079" w:type="dxa"/>
          </w:tcPr>
          <w:p w:rsidR="00443AB9" w:rsidRPr="000B4123" w:rsidRDefault="00443AB9" w:rsidP="00D306AC">
            <w:pPr>
              <w:rPr>
                <w:rFonts w:ascii="Times New Roman" w:hAnsi="Times New Roman" w:cs="Times New Roman"/>
                <w:sz w:val="28"/>
                <w:szCs w:val="28"/>
                <w:lang w:val="uk-UA"/>
              </w:rPr>
            </w:pPr>
          </w:p>
        </w:tc>
      </w:tr>
      <w:tr w:rsidR="00443AB9" w:rsidRPr="000B4123" w:rsidTr="00D306AC">
        <w:trPr>
          <w:trHeight w:val="20"/>
        </w:trPr>
        <w:tc>
          <w:tcPr>
            <w:tcW w:w="809" w:type="dxa"/>
            <w:tcBorders>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13.6.</w:t>
            </w:r>
          </w:p>
        </w:tc>
        <w:tc>
          <w:tcPr>
            <w:tcW w:w="6564" w:type="dxa"/>
            <w:tcBorders>
              <w:lef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до іншого вчителя/ки</w:t>
            </w:r>
          </w:p>
        </w:tc>
        <w:tc>
          <w:tcPr>
            <w:tcW w:w="1079" w:type="dxa"/>
          </w:tcPr>
          <w:p w:rsidR="00443AB9" w:rsidRPr="000B4123" w:rsidRDefault="00443AB9" w:rsidP="00D306AC">
            <w:pPr>
              <w:rPr>
                <w:rFonts w:ascii="Times New Roman" w:hAnsi="Times New Roman" w:cs="Times New Roman"/>
                <w:sz w:val="28"/>
                <w:szCs w:val="28"/>
                <w:lang w:val="uk-UA"/>
              </w:rPr>
            </w:pPr>
          </w:p>
        </w:tc>
      </w:tr>
      <w:tr w:rsidR="00443AB9" w:rsidRPr="000B4123" w:rsidTr="00D306AC">
        <w:trPr>
          <w:trHeight w:val="20"/>
        </w:trPr>
        <w:tc>
          <w:tcPr>
            <w:tcW w:w="809" w:type="dxa"/>
            <w:tcBorders>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13.7.</w:t>
            </w:r>
          </w:p>
        </w:tc>
        <w:tc>
          <w:tcPr>
            <w:tcW w:w="6564" w:type="dxa"/>
            <w:tcBorders>
              <w:lef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до медіатора/медіаторки</w:t>
            </w:r>
          </w:p>
        </w:tc>
        <w:tc>
          <w:tcPr>
            <w:tcW w:w="1079" w:type="dxa"/>
          </w:tcPr>
          <w:p w:rsidR="00443AB9" w:rsidRPr="000B4123" w:rsidRDefault="00443AB9" w:rsidP="00D306AC">
            <w:pPr>
              <w:rPr>
                <w:rFonts w:ascii="Times New Roman" w:hAnsi="Times New Roman" w:cs="Times New Roman"/>
                <w:sz w:val="28"/>
                <w:szCs w:val="28"/>
                <w:lang w:val="uk-UA"/>
              </w:rPr>
            </w:pPr>
          </w:p>
        </w:tc>
      </w:tr>
      <w:tr w:rsidR="00443AB9" w:rsidRPr="000B4123" w:rsidTr="00D306AC">
        <w:trPr>
          <w:trHeight w:val="20"/>
        </w:trPr>
        <w:tc>
          <w:tcPr>
            <w:tcW w:w="809" w:type="dxa"/>
            <w:tcBorders>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13.8.</w:t>
            </w:r>
          </w:p>
        </w:tc>
        <w:tc>
          <w:tcPr>
            <w:tcW w:w="6564" w:type="dxa"/>
            <w:tcBorders>
              <w:lef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до психолога/соціального педагога</w:t>
            </w:r>
          </w:p>
        </w:tc>
        <w:tc>
          <w:tcPr>
            <w:tcW w:w="1079" w:type="dxa"/>
          </w:tcPr>
          <w:p w:rsidR="00443AB9" w:rsidRPr="000B4123" w:rsidRDefault="00443AB9" w:rsidP="00D306AC">
            <w:pPr>
              <w:rPr>
                <w:rFonts w:ascii="Times New Roman" w:hAnsi="Times New Roman" w:cs="Times New Roman"/>
                <w:sz w:val="28"/>
                <w:szCs w:val="28"/>
                <w:lang w:val="uk-UA"/>
              </w:rPr>
            </w:pPr>
          </w:p>
        </w:tc>
      </w:tr>
      <w:tr w:rsidR="00443AB9" w:rsidRPr="000B4123" w:rsidTr="00D306AC">
        <w:trPr>
          <w:trHeight w:val="20"/>
        </w:trPr>
        <w:tc>
          <w:tcPr>
            <w:tcW w:w="809" w:type="dxa"/>
            <w:tcBorders>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13.9.</w:t>
            </w:r>
          </w:p>
        </w:tc>
        <w:tc>
          <w:tcPr>
            <w:tcW w:w="6564" w:type="dxa"/>
            <w:tcBorders>
              <w:lef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шукаю поради на форумах або у соціальних мережах</w:t>
            </w:r>
          </w:p>
        </w:tc>
        <w:tc>
          <w:tcPr>
            <w:tcW w:w="1079" w:type="dxa"/>
          </w:tcPr>
          <w:p w:rsidR="00443AB9" w:rsidRPr="000B4123" w:rsidRDefault="00443AB9" w:rsidP="00D306AC">
            <w:pPr>
              <w:rPr>
                <w:rFonts w:ascii="Times New Roman" w:hAnsi="Times New Roman" w:cs="Times New Roman"/>
                <w:sz w:val="28"/>
                <w:szCs w:val="28"/>
                <w:lang w:val="uk-UA"/>
              </w:rPr>
            </w:pPr>
          </w:p>
        </w:tc>
      </w:tr>
      <w:tr w:rsidR="00443AB9" w:rsidRPr="000B4123" w:rsidTr="00D306AC">
        <w:trPr>
          <w:trHeight w:val="20"/>
        </w:trPr>
        <w:tc>
          <w:tcPr>
            <w:tcW w:w="809" w:type="dxa"/>
            <w:tcBorders>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13.10.</w:t>
            </w:r>
          </w:p>
        </w:tc>
        <w:tc>
          <w:tcPr>
            <w:tcW w:w="6564" w:type="dxa"/>
            <w:tcBorders>
              <w:lef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телефоную на Національну дитячу «гарячу» лінію</w:t>
            </w:r>
          </w:p>
        </w:tc>
        <w:tc>
          <w:tcPr>
            <w:tcW w:w="1079" w:type="dxa"/>
          </w:tcPr>
          <w:p w:rsidR="00443AB9" w:rsidRPr="000B4123" w:rsidRDefault="00443AB9" w:rsidP="00D306AC">
            <w:pPr>
              <w:rPr>
                <w:rFonts w:ascii="Times New Roman" w:hAnsi="Times New Roman" w:cs="Times New Roman"/>
                <w:sz w:val="28"/>
                <w:szCs w:val="28"/>
                <w:lang w:val="uk-UA"/>
              </w:rPr>
            </w:pPr>
          </w:p>
        </w:tc>
      </w:tr>
      <w:tr w:rsidR="00443AB9" w:rsidRPr="000B4123" w:rsidTr="00D306AC">
        <w:trPr>
          <w:trHeight w:val="20"/>
        </w:trPr>
        <w:tc>
          <w:tcPr>
            <w:tcW w:w="809" w:type="dxa"/>
            <w:tcBorders>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13.11.</w:t>
            </w:r>
          </w:p>
        </w:tc>
        <w:tc>
          <w:tcPr>
            <w:tcW w:w="6564" w:type="dxa"/>
            <w:tcBorders>
              <w:lef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до поліції</w:t>
            </w:r>
          </w:p>
        </w:tc>
        <w:tc>
          <w:tcPr>
            <w:tcW w:w="1079" w:type="dxa"/>
          </w:tcPr>
          <w:p w:rsidR="00443AB9" w:rsidRPr="000B4123" w:rsidRDefault="00443AB9" w:rsidP="00D306AC">
            <w:pPr>
              <w:rPr>
                <w:rFonts w:ascii="Times New Roman" w:hAnsi="Times New Roman" w:cs="Times New Roman"/>
                <w:sz w:val="28"/>
                <w:szCs w:val="28"/>
                <w:lang w:val="uk-UA"/>
              </w:rPr>
            </w:pPr>
          </w:p>
        </w:tc>
      </w:tr>
      <w:tr w:rsidR="00443AB9" w:rsidRPr="000B4123" w:rsidTr="00D306AC">
        <w:trPr>
          <w:trHeight w:val="20"/>
        </w:trPr>
        <w:tc>
          <w:tcPr>
            <w:tcW w:w="809" w:type="dxa"/>
            <w:tcBorders>
              <w:bottom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13.12.</w:t>
            </w:r>
          </w:p>
        </w:tc>
        <w:tc>
          <w:tcPr>
            <w:tcW w:w="6564" w:type="dxa"/>
            <w:tcBorders>
              <w:left w:val="single" w:sz="4" w:space="0" w:color="000000"/>
              <w:bottom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ні до кого не звертаюся, розбираюся самостійно</w:t>
            </w:r>
          </w:p>
        </w:tc>
        <w:tc>
          <w:tcPr>
            <w:tcW w:w="1079" w:type="dxa"/>
            <w:tcBorders>
              <w:bottom w:val="single" w:sz="4" w:space="0" w:color="000000"/>
            </w:tcBorders>
          </w:tcPr>
          <w:p w:rsidR="00443AB9" w:rsidRPr="000B4123" w:rsidRDefault="00443AB9" w:rsidP="00D306AC">
            <w:pPr>
              <w:rPr>
                <w:rFonts w:ascii="Times New Roman" w:hAnsi="Times New Roman" w:cs="Times New Roman"/>
                <w:sz w:val="28"/>
                <w:szCs w:val="28"/>
                <w:lang w:val="uk-UA"/>
              </w:rPr>
            </w:pPr>
          </w:p>
        </w:tc>
      </w:tr>
      <w:tr w:rsidR="00443AB9" w:rsidRPr="000B4123" w:rsidTr="00D306AC">
        <w:trPr>
          <w:trHeight w:val="20"/>
        </w:trPr>
        <w:tc>
          <w:tcPr>
            <w:tcW w:w="809" w:type="dxa"/>
            <w:tcBorders>
              <w:top w:val="single" w:sz="4" w:space="0" w:color="000000"/>
              <w:righ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13.13.</w:t>
            </w:r>
          </w:p>
        </w:tc>
        <w:tc>
          <w:tcPr>
            <w:tcW w:w="6564" w:type="dxa"/>
            <w:tcBorders>
              <w:top w:val="single" w:sz="4" w:space="0" w:color="000000"/>
              <w:left w:val="single" w:sz="4" w:space="0" w:color="000000"/>
            </w:tcBorders>
          </w:tcPr>
          <w:p w:rsidR="00443AB9" w:rsidRPr="000B4123" w:rsidRDefault="00443AB9" w:rsidP="00D306AC">
            <w:pPr>
              <w:rPr>
                <w:rFonts w:ascii="Times New Roman" w:hAnsi="Times New Roman" w:cs="Times New Roman"/>
                <w:sz w:val="28"/>
                <w:szCs w:val="28"/>
                <w:lang w:val="uk-UA"/>
              </w:rPr>
            </w:pPr>
            <w:r w:rsidRPr="000B4123">
              <w:rPr>
                <w:rFonts w:ascii="Times New Roman" w:hAnsi="Times New Roman" w:cs="Times New Roman"/>
                <w:sz w:val="28"/>
                <w:szCs w:val="28"/>
                <w:lang w:val="uk-UA"/>
              </w:rPr>
              <w:t>Ваш варіант відповіді</w:t>
            </w:r>
          </w:p>
        </w:tc>
        <w:tc>
          <w:tcPr>
            <w:tcW w:w="1079" w:type="dxa"/>
            <w:tcBorders>
              <w:top w:val="single" w:sz="4" w:space="0" w:color="000000"/>
            </w:tcBorders>
          </w:tcPr>
          <w:p w:rsidR="00443AB9" w:rsidRPr="000B4123" w:rsidRDefault="00443AB9" w:rsidP="00D306AC">
            <w:pPr>
              <w:rPr>
                <w:rFonts w:ascii="Times New Roman" w:hAnsi="Times New Roman" w:cs="Times New Roman"/>
                <w:sz w:val="28"/>
                <w:szCs w:val="28"/>
                <w:lang w:val="uk-UA"/>
              </w:rPr>
            </w:pPr>
          </w:p>
        </w:tc>
      </w:tr>
      <w:tr w:rsidR="00443AB9" w:rsidRPr="000B4123" w:rsidTr="00D306AC">
        <w:trPr>
          <w:trHeight w:val="20"/>
        </w:trPr>
        <w:tc>
          <w:tcPr>
            <w:tcW w:w="809" w:type="dxa"/>
            <w:tcBorders>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6564" w:type="dxa"/>
            <w:tcBorders>
              <w:lef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1079" w:type="dxa"/>
          </w:tcPr>
          <w:p w:rsidR="00443AB9" w:rsidRPr="000B4123" w:rsidRDefault="00443AB9" w:rsidP="00D306AC">
            <w:pPr>
              <w:rPr>
                <w:rFonts w:ascii="Times New Roman" w:hAnsi="Times New Roman" w:cs="Times New Roman"/>
                <w:sz w:val="28"/>
                <w:szCs w:val="28"/>
                <w:lang w:val="uk-UA"/>
              </w:rPr>
            </w:pPr>
          </w:p>
        </w:tc>
      </w:tr>
      <w:tr w:rsidR="00443AB9" w:rsidRPr="000B4123" w:rsidTr="00D306AC">
        <w:trPr>
          <w:trHeight w:val="20"/>
        </w:trPr>
        <w:tc>
          <w:tcPr>
            <w:tcW w:w="809" w:type="dxa"/>
            <w:tcBorders>
              <w:righ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6564" w:type="dxa"/>
            <w:tcBorders>
              <w:left w:val="single" w:sz="4" w:space="0" w:color="000000"/>
            </w:tcBorders>
          </w:tcPr>
          <w:p w:rsidR="00443AB9" w:rsidRPr="000B4123" w:rsidRDefault="00443AB9" w:rsidP="00D306AC">
            <w:pPr>
              <w:rPr>
                <w:rFonts w:ascii="Times New Roman" w:hAnsi="Times New Roman" w:cs="Times New Roman"/>
                <w:sz w:val="28"/>
                <w:szCs w:val="28"/>
                <w:lang w:val="uk-UA"/>
              </w:rPr>
            </w:pPr>
          </w:p>
        </w:tc>
        <w:tc>
          <w:tcPr>
            <w:tcW w:w="1079" w:type="dxa"/>
          </w:tcPr>
          <w:p w:rsidR="00443AB9" w:rsidRPr="000B4123" w:rsidRDefault="00443AB9" w:rsidP="00D306AC">
            <w:pPr>
              <w:rPr>
                <w:rFonts w:ascii="Times New Roman" w:hAnsi="Times New Roman" w:cs="Times New Roman"/>
                <w:sz w:val="28"/>
                <w:szCs w:val="28"/>
                <w:lang w:val="uk-UA"/>
              </w:rPr>
            </w:pPr>
          </w:p>
        </w:tc>
      </w:tr>
    </w:tbl>
    <w:p w:rsidR="00443AB9" w:rsidRPr="000B4123" w:rsidRDefault="00443AB9" w:rsidP="00070E22">
      <w:pPr>
        <w:spacing w:line="360" w:lineRule="auto"/>
        <w:ind w:firstLine="709"/>
        <w:jc w:val="both"/>
        <w:rPr>
          <w:rFonts w:ascii="Times New Roman" w:hAnsi="Times New Roman" w:cs="Times New Roman"/>
          <w:sz w:val="28"/>
          <w:szCs w:val="28"/>
          <w:lang w:val="uk-UA"/>
        </w:rPr>
      </w:pPr>
    </w:p>
    <w:p w:rsidR="00443AB9" w:rsidRPr="000B4123" w:rsidRDefault="00443AB9" w:rsidP="00443AB9">
      <w:pPr>
        <w:spacing w:line="360" w:lineRule="auto"/>
        <w:ind w:firstLine="709"/>
        <w:jc w:val="both"/>
        <w:rPr>
          <w:rFonts w:ascii="Times New Roman" w:hAnsi="Times New Roman" w:cs="Times New Roman"/>
          <w:sz w:val="28"/>
          <w:szCs w:val="28"/>
          <w:lang w:val="uk-UA"/>
        </w:rPr>
      </w:pPr>
      <w:r w:rsidRPr="000B4123">
        <w:rPr>
          <w:rFonts w:ascii="Times New Roman" w:hAnsi="Times New Roman" w:cs="Times New Roman"/>
          <w:sz w:val="28"/>
          <w:szCs w:val="28"/>
          <w:lang w:val="uk-UA"/>
        </w:rPr>
        <w:t xml:space="preserve">14. Чи діє у Вашому закладі освіти служба порозуміння медіаторів/медіаторок? </w:t>
      </w:r>
    </w:p>
    <w:tbl>
      <w:tblPr>
        <w:tblW w:w="8503" w:type="dxa"/>
        <w:tblInd w:w="8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724"/>
        <w:gridCol w:w="6677"/>
        <w:gridCol w:w="1102"/>
      </w:tblGrid>
      <w:tr w:rsidR="00443AB9" w:rsidRPr="000B4123" w:rsidTr="00D306AC">
        <w:trPr>
          <w:trHeight w:val="20"/>
        </w:trPr>
        <w:tc>
          <w:tcPr>
            <w:tcW w:w="724" w:type="dxa"/>
            <w:tcBorders>
              <w:bottom w:val="single" w:sz="4" w:space="0" w:color="000000"/>
              <w:right w:val="single" w:sz="4" w:space="0" w:color="000000"/>
            </w:tcBorders>
          </w:tcPr>
          <w:p w:rsidR="00443AB9" w:rsidRPr="000B4123" w:rsidRDefault="00443AB9" w:rsidP="00443AB9">
            <w:pPr>
              <w:rPr>
                <w:rFonts w:ascii="Times New Roman" w:hAnsi="Times New Roman" w:cs="Times New Roman"/>
                <w:sz w:val="28"/>
                <w:szCs w:val="28"/>
                <w:lang w:val="uk-UA"/>
              </w:rPr>
            </w:pPr>
            <w:r w:rsidRPr="000B4123">
              <w:rPr>
                <w:rFonts w:ascii="Times New Roman" w:hAnsi="Times New Roman" w:cs="Times New Roman"/>
                <w:sz w:val="28"/>
                <w:szCs w:val="28"/>
                <w:lang w:val="uk-UA"/>
              </w:rPr>
              <w:t>14.1</w:t>
            </w:r>
          </w:p>
        </w:tc>
        <w:tc>
          <w:tcPr>
            <w:tcW w:w="6677" w:type="dxa"/>
            <w:tcBorders>
              <w:left w:val="single" w:sz="4" w:space="0" w:color="000000"/>
              <w:bottom w:val="single" w:sz="4" w:space="0" w:color="000000"/>
            </w:tcBorders>
          </w:tcPr>
          <w:p w:rsidR="00443AB9" w:rsidRPr="000B4123" w:rsidRDefault="00443AB9" w:rsidP="00443AB9">
            <w:pPr>
              <w:rPr>
                <w:rFonts w:ascii="Times New Roman" w:hAnsi="Times New Roman" w:cs="Times New Roman"/>
                <w:sz w:val="28"/>
                <w:szCs w:val="28"/>
                <w:lang w:val="uk-UA"/>
              </w:rPr>
            </w:pPr>
            <w:r w:rsidRPr="000B4123">
              <w:rPr>
                <w:rFonts w:ascii="Times New Roman" w:hAnsi="Times New Roman" w:cs="Times New Roman"/>
                <w:sz w:val="28"/>
                <w:szCs w:val="28"/>
                <w:lang w:val="uk-UA"/>
              </w:rPr>
              <w:t>Так</w:t>
            </w:r>
          </w:p>
        </w:tc>
        <w:tc>
          <w:tcPr>
            <w:tcW w:w="1102" w:type="dxa"/>
            <w:tcBorders>
              <w:bottom w:val="single" w:sz="4" w:space="0" w:color="000000"/>
            </w:tcBorders>
          </w:tcPr>
          <w:p w:rsidR="00443AB9" w:rsidRPr="000B4123" w:rsidRDefault="00443AB9" w:rsidP="00443AB9">
            <w:pPr>
              <w:rPr>
                <w:rFonts w:ascii="Times New Roman" w:hAnsi="Times New Roman" w:cs="Times New Roman"/>
                <w:sz w:val="28"/>
                <w:szCs w:val="28"/>
                <w:lang w:val="uk-UA"/>
              </w:rPr>
            </w:pPr>
          </w:p>
        </w:tc>
      </w:tr>
      <w:tr w:rsidR="00443AB9" w:rsidRPr="000B4123" w:rsidTr="00D306AC">
        <w:trPr>
          <w:trHeight w:val="20"/>
        </w:trPr>
        <w:tc>
          <w:tcPr>
            <w:tcW w:w="724" w:type="dxa"/>
            <w:tcBorders>
              <w:top w:val="single" w:sz="4" w:space="0" w:color="000000"/>
              <w:right w:val="single" w:sz="4" w:space="0" w:color="000000"/>
            </w:tcBorders>
          </w:tcPr>
          <w:p w:rsidR="00443AB9" w:rsidRPr="000B4123" w:rsidRDefault="00443AB9" w:rsidP="00443AB9">
            <w:pPr>
              <w:rPr>
                <w:rFonts w:ascii="Times New Roman" w:hAnsi="Times New Roman" w:cs="Times New Roman"/>
                <w:sz w:val="28"/>
                <w:szCs w:val="28"/>
                <w:lang w:val="uk-UA"/>
              </w:rPr>
            </w:pPr>
            <w:r w:rsidRPr="000B4123">
              <w:rPr>
                <w:rFonts w:ascii="Times New Roman" w:hAnsi="Times New Roman" w:cs="Times New Roman"/>
                <w:sz w:val="28"/>
                <w:szCs w:val="28"/>
                <w:lang w:val="uk-UA"/>
              </w:rPr>
              <w:t>14.2.</w:t>
            </w:r>
          </w:p>
        </w:tc>
        <w:tc>
          <w:tcPr>
            <w:tcW w:w="6677" w:type="dxa"/>
            <w:tcBorders>
              <w:top w:val="single" w:sz="4" w:space="0" w:color="000000"/>
              <w:left w:val="single" w:sz="4" w:space="0" w:color="000000"/>
            </w:tcBorders>
          </w:tcPr>
          <w:p w:rsidR="00443AB9" w:rsidRPr="000B4123" w:rsidRDefault="00443AB9" w:rsidP="00443AB9">
            <w:pPr>
              <w:rPr>
                <w:rFonts w:ascii="Times New Roman" w:hAnsi="Times New Roman" w:cs="Times New Roman"/>
                <w:sz w:val="28"/>
                <w:szCs w:val="28"/>
                <w:lang w:val="uk-UA"/>
              </w:rPr>
            </w:pPr>
            <w:r w:rsidRPr="000B4123">
              <w:rPr>
                <w:rFonts w:ascii="Times New Roman" w:hAnsi="Times New Roman" w:cs="Times New Roman"/>
                <w:sz w:val="28"/>
                <w:szCs w:val="28"/>
                <w:lang w:val="uk-UA"/>
              </w:rPr>
              <w:t>Ні</w:t>
            </w:r>
          </w:p>
        </w:tc>
        <w:tc>
          <w:tcPr>
            <w:tcW w:w="1102" w:type="dxa"/>
            <w:tcBorders>
              <w:top w:val="single" w:sz="4" w:space="0" w:color="000000"/>
            </w:tcBorders>
          </w:tcPr>
          <w:p w:rsidR="00443AB9" w:rsidRPr="000B4123" w:rsidRDefault="00443AB9" w:rsidP="00443AB9">
            <w:pPr>
              <w:rPr>
                <w:rFonts w:ascii="Times New Roman" w:hAnsi="Times New Roman" w:cs="Times New Roman"/>
                <w:sz w:val="28"/>
                <w:szCs w:val="28"/>
                <w:lang w:val="uk-UA"/>
              </w:rPr>
            </w:pPr>
          </w:p>
        </w:tc>
      </w:tr>
      <w:tr w:rsidR="00443AB9" w:rsidRPr="000B4123" w:rsidTr="00D306AC">
        <w:trPr>
          <w:trHeight w:val="20"/>
        </w:trPr>
        <w:tc>
          <w:tcPr>
            <w:tcW w:w="724" w:type="dxa"/>
            <w:tcBorders>
              <w:right w:val="single" w:sz="4" w:space="0" w:color="000000"/>
            </w:tcBorders>
          </w:tcPr>
          <w:p w:rsidR="00443AB9" w:rsidRPr="000B4123" w:rsidRDefault="00443AB9" w:rsidP="00443AB9">
            <w:pPr>
              <w:rPr>
                <w:rFonts w:ascii="Times New Roman" w:hAnsi="Times New Roman" w:cs="Times New Roman"/>
                <w:sz w:val="28"/>
                <w:szCs w:val="28"/>
                <w:lang w:val="uk-UA"/>
              </w:rPr>
            </w:pPr>
            <w:r w:rsidRPr="000B4123">
              <w:rPr>
                <w:rFonts w:ascii="Times New Roman" w:hAnsi="Times New Roman" w:cs="Times New Roman"/>
                <w:sz w:val="28"/>
                <w:szCs w:val="28"/>
                <w:lang w:val="uk-UA"/>
              </w:rPr>
              <w:t>14.3.</w:t>
            </w:r>
          </w:p>
        </w:tc>
        <w:tc>
          <w:tcPr>
            <w:tcW w:w="6677" w:type="dxa"/>
            <w:tcBorders>
              <w:left w:val="single" w:sz="4" w:space="0" w:color="000000"/>
            </w:tcBorders>
          </w:tcPr>
          <w:p w:rsidR="00443AB9" w:rsidRPr="000B4123" w:rsidRDefault="00443AB9" w:rsidP="00443AB9">
            <w:pPr>
              <w:rPr>
                <w:rFonts w:ascii="Times New Roman" w:hAnsi="Times New Roman" w:cs="Times New Roman"/>
                <w:sz w:val="28"/>
                <w:szCs w:val="28"/>
                <w:lang w:val="uk-UA"/>
              </w:rPr>
            </w:pPr>
            <w:r w:rsidRPr="000B4123">
              <w:rPr>
                <w:rFonts w:ascii="Times New Roman" w:hAnsi="Times New Roman" w:cs="Times New Roman"/>
                <w:sz w:val="28"/>
                <w:szCs w:val="28"/>
                <w:lang w:val="uk-UA"/>
              </w:rPr>
              <w:t>Не знаю</w:t>
            </w:r>
          </w:p>
        </w:tc>
        <w:tc>
          <w:tcPr>
            <w:tcW w:w="1102" w:type="dxa"/>
          </w:tcPr>
          <w:p w:rsidR="00443AB9" w:rsidRPr="000B4123" w:rsidRDefault="00443AB9" w:rsidP="00443AB9">
            <w:pPr>
              <w:rPr>
                <w:rFonts w:ascii="Times New Roman" w:hAnsi="Times New Roman" w:cs="Times New Roman"/>
                <w:sz w:val="28"/>
                <w:szCs w:val="28"/>
                <w:lang w:val="uk-UA"/>
              </w:rPr>
            </w:pPr>
          </w:p>
        </w:tc>
      </w:tr>
    </w:tbl>
    <w:p w:rsidR="00443AB9" w:rsidRPr="000B4123" w:rsidRDefault="00443AB9" w:rsidP="00070E22">
      <w:pPr>
        <w:spacing w:line="360" w:lineRule="auto"/>
        <w:ind w:firstLine="709"/>
        <w:jc w:val="both"/>
        <w:rPr>
          <w:rFonts w:ascii="Times New Roman" w:hAnsi="Times New Roman" w:cs="Times New Roman"/>
          <w:sz w:val="28"/>
          <w:szCs w:val="28"/>
          <w:lang w:val="uk-UA"/>
        </w:rPr>
      </w:pPr>
    </w:p>
    <w:p w:rsidR="00443AB9" w:rsidRPr="000B4123" w:rsidRDefault="00443AB9" w:rsidP="00443AB9">
      <w:pPr>
        <w:spacing w:line="360" w:lineRule="auto"/>
        <w:ind w:firstLine="709"/>
        <w:jc w:val="both"/>
        <w:rPr>
          <w:rFonts w:ascii="Times New Roman" w:hAnsi="Times New Roman" w:cs="Times New Roman"/>
          <w:sz w:val="28"/>
          <w:szCs w:val="28"/>
          <w:lang w:val="uk-UA"/>
        </w:rPr>
      </w:pPr>
      <w:r w:rsidRPr="000B4123">
        <w:rPr>
          <w:rFonts w:ascii="Times New Roman" w:hAnsi="Times New Roman" w:cs="Times New Roman"/>
          <w:sz w:val="28"/>
          <w:szCs w:val="28"/>
          <w:lang w:val="uk-UA"/>
        </w:rPr>
        <w:t xml:space="preserve">15. Якщо на 14 запитання відповідь «так», то: 15. Чи звертались Ви до служби порозуміння медіаторів/медіаторок? </w:t>
      </w:r>
    </w:p>
    <w:tbl>
      <w:tblPr>
        <w:tblW w:w="8535" w:type="dxa"/>
        <w:tblInd w:w="8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727"/>
        <w:gridCol w:w="6702"/>
        <w:gridCol w:w="1106"/>
      </w:tblGrid>
      <w:tr w:rsidR="00443AB9" w:rsidRPr="000B4123" w:rsidTr="00D306AC">
        <w:trPr>
          <w:trHeight w:val="20"/>
        </w:trPr>
        <w:tc>
          <w:tcPr>
            <w:tcW w:w="727" w:type="dxa"/>
            <w:tcBorders>
              <w:right w:val="single" w:sz="4" w:space="0" w:color="000000"/>
            </w:tcBorders>
          </w:tcPr>
          <w:p w:rsidR="00443AB9" w:rsidRPr="000B4123" w:rsidRDefault="00443AB9" w:rsidP="00443AB9">
            <w:pPr>
              <w:rPr>
                <w:rFonts w:ascii="Times New Roman" w:hAnsi="Times New Roman" w:cs="Times New Roman"/>
                <w:sz w:val="28"/>
                <w:szCs w:val="28"/>
                <w:lang w:val="uk-UA"/>
              </w:rPr>
            </w:pPr>
            <w:r w:rsidRPr="000B4123">
              <w:rPr>
                <w:rFonts w:ascii="Times New Roman" w:hAnsi="Times New Roman" w:cs="Times New Roman"/>
                <w:sz w:val="28"/>
                <w:szCs w:val="28"/>
                <w:lang w:val="uk-UA"/>
              </w:rPr>
              <w:t>15.1.</w:t>
            </w:r>
          </w:p>
        </w:tc>
        <w:tc>
          <w:tcPr>
            <w:tcW w:w="6702" w:type="dxa"/>
            <w:tcBorders>
              <w:left w:val="single" w:sz="4" w:space="0" w:color="000000"/>
            </w:tcBorders>
          </w:tcPr>
          <w:p w:rsidR="00443AB9" w:rsidRPr="000B4123" w:rsidRDefault="00443AB9" w:rsidP="00443AB9">
            <w:pPr>
              <w:rPr>
                <w:rFonts w:ascii="Times New Roman" w:hAnsi="Times New Roman" w:cs="Times New Roman"/>
                <w:sz w:val="28"/>
                <w:szCs w:val="28"/>
                <w:lang w:val="uk-UA"/>
              </w:rPr>
            </w:pPr>
            <w:r w:rsidRPr="000B4123">
              <w:rPr>
                <w:rFonts w:ascii="Times New Roman" w:hAnsi="Times New Roman" w:cs="Times New Roman"/>
                <w:sz w:val="28"/>
                <w:szCs w:val="28"/>
                <w:lang w:val="uk-UA"/>
              </w:rPr>
              <w:t>Так</w:t>
            </w:r>
          </w:p>
        </w:tc>
        <w:tc>
          <w:tcPr>
            <w:tcW w:w="1106" w:type="dxa"/>
          </w:tcPr>
          <w:p w:rsidR="00443AB9" w:rsidRPr="000B4123" w:rsidRDefault="00443AB9" w:rsidP="00443AB9">
            <w:pPr>
              <w:rPr>
                <w:rFonts w:ascii="Times New Roman" w:hAnsi="Times New Roman" w:cs="Times New Roman"/>
                <w:sz w:val="28"/>
                <w:szCs w:val="28"/>
                <w:lang w:val="uk-UA"/>
              </w:rPr>
            </w:pPr>
          </w:p>
        </w:tc>
      </w:tr>
      <w:tr w:rsidR="00443AB9" w:rsidRPr="000B4123" w:rsidTr="00D306AC">
        <w:trPr>
          <w:trHeight w:val="20"/>
        </w:trPr>
        <w:tc>
          <w:tcPr>
            <w:tcW w:w="727" w:type="dxa"/>
            <w:tcBorders>
              <w:right w:val="single" w:sz="4" w:space="0" w:color="000000"/>
            </w:tcBorders>
          </w:tcPr>
          <w:p w:rsidR="00443AB9" w:rsidRPr="000B4123" w:rsidRDefault="00443AB9" w:rsidP="00443AB9">
            <w:pPr>
              <w:rPr>
                <w:rFonts w:ascii="Times New Roman" w:hAnsi="Times New Roman" w:cs="Times New Roman"/>
                <w:sz w:val="28"/>
                <w:szCs w:val="28"/>
                <w:lang w:val="uk-UA"/>
              </w:rPr>
            </w:pPr>
            <w:r w:rsidRPr="000B4123">
              <w:rPr>
                <w:rFonts w:ascii="Times New Roman" w:hAnsi="Times New Roman" w:cs="Times New Roman"/>
                <w:sz w:val="28"/>
                <w:szCs w:val="28"/>
                <w:lang w:val="uk-UA"/>
              </w:rPr>
              <w:t>15.2.</w:t>
            </w:r>
          </w:p>
        </w:tc>
        <w:tc>
          <w:tcPr>
            <w:tcW w:w="6702" w:type="dxa"/>
            <w:tcBorders>
              <w:left w:val="single" w:sz="4" w:space="0" w:color="000000"/>
            </w:tcBorders>
          </w:tcPr>
          <w:p w:rsidR="00443AB9" w:rsidRPr="000B4123" w:rsidRDefault="00443AB9" w:rsidP="00443AB9">
            <w:pPr>
              <w:rPr>
                <w:rFonts w:ascii="Times New Roman" w:hAnsi="Times New Roman" w:cs="Times New Roman"/>
                <w:sz w:val="28"/>
                <w:szCs w:val="28"/>
                <w:lang w:val="uk-UA"/>
              </w:rPr>
            </w:pPr>
            <w:r w:rsidRPr="000B4123">
              <w:rPr>
                <w:rFonts w:ascii="Times New Roman" w:hAnsi="Times New Roman" w:cs="Times New Roman"/>
                <w:sz w:val="28"/>
                <w:szCs w:val="28"/>
                <w:lang w:val="uk-UA"/>
              </w:rPr>
              <w:t>Ні</w:t>
            </w:r>
          </w:p>
        </w:tc>
        <w:tc>
          <w:tcPr>
            <w:tcW w:w="1106" w:type="dxa"/>
          </w:tcPr>
          <w:p w:rsidR="00443AB9" w:rsidRPr="000B4123" w:rsidRDefault="00443AB9" w:rsidP="00443AB9">
            <w:pPr>
              <w:rPr>
                <w:rFonts w:ascii="Times New Roman" w:hAnsi="Times New Roman" w:cs="Times New Roman"/>
                <w:sz w:val="28"/>
                <w:szCs w:val="28"/>
                <w:lang w:val="uk-UA"/>
              </w:rPr>
            </w:pPr>
          </w:p>
        </w:tc>
      </w:tr>
    </w:tbl>
    <w:p w:rsidR="00443AB9" w:rsidRPr="000B4123" w:rsidRDefault="00443AB9" w:rsidP="00070E22">
      <w:pPr>
        <w:spacing w:line="360" w:lineRule="auto"/>
        <w:ind w:firstLine="709"/>
        <w:jc w:val="both"/>
        <w:rPr>
          <w:rFonts w:ascii="Times New Roman" w:hAnsi="Times New Roman" w:cs="Times New Roman"/>
          <w:sz w:val="28"/>
          <w:szCs w:val="28"/>
          <w:lang w:val="uk-UA"/>
        </w:rPr>
      </w:pPr>
    </w:p>
    <w:p w:rsidR="00443AB9" w:rsidRPr="000B4123" w:rsidRDefault="00443AB9" w:rsidP="00443AB9">
      <w:pPr>
        <w:spacing w:line="360" w:lineRule="auto"/>
        <w:ind w:firstLine="709"/>
        <w:jc w:val="both"/>
        <w:rPr>
          <w:rFonts w:ascii="Times New Roman" w:hAnsi="Times New Roman" w:cs="Times New Roman"/>
          <w:sz w:val="28"/>
          <w:szCs w:val="28"/>
          <w:lang w:val="uk-UA"/>
        </w:rPr>
      </w:pPr>
      <w:r w:rsidRPr="000B4123">
        <w:rPr>
          <w:rFonts w:ascii="Times New Roman" w:hAnsi="Times New Roman" w:cs="Times New Roman"/>
          <w:sz w:val="28"/>
          <w:szCs w:val="28"/>
          <w:lang w:val="uk-UA"/>
        </w:rPr>
        <w:t>16. Що, на Вашу думку, необхідно зробити для профілактики булінгу і насильства у Вашому освітньому закладі</w:t>
      </w:r>
    </w:p>
    <w:p w:rsidR="00443AB9" w:rsidRPr="000B4123" w:rsidRDefault="00443AB9" w:rsidP="00070E22">
      <w:pPr>
        <w:spacing w:line="360" w:lineRule="auto"/>
        <w:ind w:firstLine="709"/>
        <w:jc w:val="both"/>
        <w:rPr>
          <w:rFonts w:ascii="Times New Roman" w:hAnsi="Times New Roman" w:cs="Times New Roman"/>
          <w:sz w:val="28"/>
          <w:szCs w:val="28"/>
          <w:lang w:val="uk-UA"/>
        </w:rPr>
      </w:pPr>
      <w:r w:rsidRPr="000B4123">
        <w:rPr>
          <w:rFonts w:ascii="Times New Roman"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A5029" w:rsidRPr="000B4123" w:rsidRDefault="008A5029">
      <w:pPr>
        <w:rPr>
          <w:rFonts w:ascii="Times New Roman" w:hAnsi="Times New Roman" w:cs="Times New Roman"/>
          <w:sz w:val="28"/>
          <w:szCs w:val="28"/>
          <w:lang w:val="uk-UA"/>
        </w:rPr>
      </w:pPr>
    </w:p>
    <w:sectPr w:rsidR="008A5029" w:rsidRPr="000B4123" w:rsidSect="002D56B4">
      <w:headerReference w:type="even" r:id="rId27"/>
      <w:headerReference w:type="default" r:id="rId28"/>
      <w:pgSz w:w="11906" w:h="16838"/>
      <w:pgMar w:top="1134" w:right="851" w:bottom="1134" w:left="1701" w:header="709" w:footer="514"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24A2F" w:rsidRDefault="00D24A2F" w:rsidP="00976CC3">
      <w:r>
        <w:separator/>
      </w:r>
    </w:p>
  </w:endnote>
  <w:endnote w:type="continuationSeparator" w:id="0">
    <w:p w:rsidR="00D24A2F" w:rsidRDefault="00D24A2F" w:rsidP="00976CC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CC"/>
    <w:family w:val="auto"/>
    <w:notTrueType/>
    <w:pitch w:val="default"/>
    <w:sig w:usb0="00000201" w:usb1="00000000" w:usb2="00000000" w:usb3="00000000" w:csb0="00000004"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24A2F" w:rsidRDefault="00D24A2F" w:rsidP="00976CC3">
      <w:r>
        <w:separator/>
      </w:r>
    </w:p>
  </w:footnote>
  <w:footnote w:type="continuationSeparator" w:id="0">
    <w:p w:rsidR="00D24A2F" w:rsidRDefault="00D24A2F" w:rsidP="00976CC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ad"/>
      </w:rPr>
      <w:id w:val="201904754"/>
      <w:docPartObj>
        <w:docPartGallery w:val="Page Numbers (Top of Page)"/>
        <w:docPartUnique/>
      </w:docPartObj>
    </w:sdtPr>
    <w:sdtContent>
      <w:p w:rsidR="00800591" w:rsidRDefault="00BA1932" w:rsidP="005C0666">
        <w:pPr>
          <w:pStyle w:val="a8"/>
          <w:framePr w:wrap="none" w:vAnchor="text" w:hAnchor="margin" w:xAlign="right" w:y="1"/>
          <w:rPr>
            <w:rStyle w:val="ad"/>
          </w:rPr>
        </w:pPr>
        <w:r>
          <w:rPr>
            <w:rStyle w:val="ad"/>
          </w:rPr>
          <w:fldChar w:fldCharType="begin"/>
        </w:r>
        <w:r w:rsidR="00800591">
          <w:rPr>
            <w:rStyle w:val="ad"/>
          </w:rPr>
          <w:instrText xml:space="preserve"> PAGE </w:instrText>
        </w:r>
        <w:r>
          <w:rPr>
            <w:rStyle w:val="ad"/>
          </w:rPr>
          <w:fldChar w:fldCharType="end"/>
        </w:r>
      </w:p>
    </w:sdtContent>
  </w:sdt>
  <w:p w:rsidR="00800591" w:rsidRDefault="00800591" w:rsidP="002D56B4">
    <w:pPr>
      <w:pStyle w:val="a8"/>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ad"/>
        <w:rFonts w:ascii="Times New Roman" w:hAnsi="Times New Roman" w:cs="Times New Roman"/>
      </w:rPr>
      <w:id w:val="535932575"/>
      <w:docPartObj>
        <w:docPartGallery w:val="Page Numbers (Top of Page)"/>
        <w:docPartUnique/>
      </w:docPartObj>
    </w:sdtPr>
    <w:sdtContent>
      <w:p w:rsidR="00800591" w:rsidRPr="00AF7C6F" w:rsidRDefault="00BA1932" w:rsidP="00AF7C6F">
        <w:pPr>
          <w:pStyle w:val="a8"/>
          <w:framePr w:wrap="none" w:vAnchor="text" w:hAnchor="page" w:x="11041" w:y="36"/>
          <w:rPr>
            <w:rStyle w:val="ad"/>
            <w:rFonts w:ascii="Times New Roman" w:hAnsi="Times New Roman" w:cs="Times New Roman"/>
          </w:rPr>
        </w:pPr>
        <w:r w:rsidRPr="00AF7C6F">
          <w:rPr>
            <w:rStyle w:val="ad"/>
            <w:rFonts w:ascii="Times New Roman" w:hAnsi="Times New Roman" w:cs="Times New Roman"/>
          </w:rPr>
          <w:fldChar w:fldCharType="begin"/>
        </w:r>
        <w:r w:rsidR="00800591" w:rsidRPr="00AF7C6F">
          <w:rPr>
            <w:rStyle w:val="ad"/>
            <w:rFonts w:ascii="Times New Roman" w:hAnsi="Times New Roman" w:cs="Times New Roman"/>
          </w:rPr>
          <w:instrText xml:space="preserve"> PAGE </w:instrText>
        </w:r>
        <w:r w:rsidRPr="00AF7C6F">
          <w:rPr>
            <w:rStyle w:val="ad"/>
            <w:rFonts w:ascii="Times New Roman" w:hAnsi="Times New Roman" w:cs="Times New Roman"/>
          </w:rPr>
          <w:fldChar w:fldCharType="separate"/>
        </w:r>
        <w:r w:rsidR="007F1BE9">
          <w:rPr>
            <w:rStyle w:val="ad"/>
            <w:rFonts w:ascii="Times New Roman" w:hAnsi="Times New Roman" w:cs="Times New Roman"/>
            <w:noProof/>
          </w:rPr>
          <w:t>2</w:t>
        </w:r>
        <w:r w:rsidRPr="00AF7C6F">
          <w:rPr>
            <w:rStyle w:val="ad"/>
            <w:rFonts w:ascii="Times New Roman" w:hAnsi="Times New Roman" w:cs="Times New Roman"/>
          </w:rPr>
          <w:fldChar w:fldCharType="end"/>
        </w:r>
      </w:p>
    </w:sdtContent>
  </w:sdt>
  <w:p w:rsidR="00800591" w:rsidRDefault="00800591" w:rsidP="002D56B4">
    <w:pPr>
      <w:pStyle w:val="a8"/>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BC0A8B"/>
    <w:multiLevelType w:val="multilevel"/>
    <w:tmpl w:val="6B065B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73C28A5"/>
    <w:multiLevelType w:val="multilevel"/>
    <w:tmpl w:val="9BEE9350"/>
    <w:lvl w:ilvl="0">
      <w:start w:val="1"/>
      <w:numFmt w:val="bullet"/>
      <w:lvlText w:val=""/>
      <w:lvlJc w:val="left"/>
      <w:pPr>
        <w:tabs>
          <w:tab w:val="num" w:pos="720"/>
        </w:tabs>
        <w:ind w:left="720" w:hanging="360"/>
      </w:pPr>
      <w:rPr>
        <w:rFonts w:ascii="Symbol" w:hAnsi="Symbol" w:hint="default"/>
        <w:sz w:val="20"/>
      </w:rPr>
    </w:lvl>
    <w:lvl w:ilvl="1">
      <w:start w:val="5"/>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89D1889"/>
    <w:multiLevelType w:val="multilevel"/>
    <w:tmpl w:val="E49CD24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9437B36"/>
    <w:multiLevelType w:val="multilevel"/>
    <w:tmpl w:val="161A226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BE50C93"/>
    <w:multiLevelType w:val="multilevel"/>
    <w:tmpl w:val="4CC203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DBD3582"/>
    <w:multiLevelType w:val="multilevel"/>
    <w:tmpl w:val="17FA2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0A8356D"/>
    <w:multiLevelType w:val="multilevel"/>
    <w:tmpl w:val="B740ABE2"/>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7513C52"/>
    <w:multiLevelType w:val="multilevel"/>
    <w:tmpl w:val="AB18541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8762521"/>
    <w:multiLevelType w:val="multilevel"/>
    <w:tmpl w:val="7ABC21A4"/>
    <w:lvl w:ilvl="0">
      <w:start w:val="3"/>
      <w:numFmt w:val="decimal"/>
      <w:lvlText w:val="%1."/>
      <w:lvlJc w:val="left"/>
      <w:pPr>
        <w:tabs>
          <w:tab w:val="num" w:pos="502"/>
        </w:tabs>
        <w:ind w:left="502" w:hanging="360"/>
      </w:pPr>
      <w:rPr>
        <w:b/>
      </w:rPr>
    </w:lvl>
    <w:lvl w:ilvl="1" w:tentative="1">
      <w:start w:val="1"/>
      <w:numFmt w:val="decimal"/>
      <w:lvlText w:val="%2."/>
      <w:lvlJc w:val="left"/>
      <w:pPr>
        <w:tabs>
          <w:tab w:val="num" w:pos="1222"/>
        </w:tabs>
        <w:ind w:left="1222" w:hanging="360"/>
      </w:pPr>
    </w:lvl>
    <w:lvl w:ilvl="2" w:tentative="1">
      <w:start w:val="1"/>
      <w:numFmt w:val="decimal"/>
      <w:lvlText w:val="%3."/>
      <w:lvlJc w:val="left"/>
      <w:pPr>
        <w:tabs>
          <w:tab w:val="num" w:pos="1942"/>
        </w:tabs>
        <w:ind w:left="1942" w:hanging="360"/>
      </w:pPr>
    </w:lvl>
    <w:lvl w:ilvl="3" w:tentative="1">
      <w:start w:val="1"/>
      <w:numFmt w:val="decimal"/>
      <w:lvlText w:val="%4."/>
      <w:lvlJc w:val="left"/>
      <w:pPr>
        <w:tabs>
          <w:tab w:val="num" w:pos="2662"/>
        </w:tabs>
        <w:ind w:left="2662" w:hanging="360"/>
      </w:pPr>
    </w:lvl>
    <w:lvl w:ilvl="4" w:tentative="1">
      <w:start w:val="1"/>
      <w:numFmt w:val="decimal"/>
      <w:lvlText w:val="%5."/>
      <w:lvlJc w:val="left"/>
      <w:pPr>
        <w:tabs>
          <w:tab w:val="num" w:pos="3382"/>
        </w:tabs>
        <w:ind w:left="3382" w:hanging="360"/>
      </w:pPr>
    </w:lvl>
    <w:lvl w:ilvl="5" w:tentative="1">
      <w:start w:val="1"/>
      <w:numFmt w:val="decimal"/>
      <w:lvlText w:val="%6."/>
      <w:lvlJc w:val="left"/>
      <w:pPr>
        <w:tabs>
          <w:tab w:val="num" w:pos="4102"/>
        </w:tabs>
        <w:ind w:left="4102" w:hanging="360"/>
      </w:pPr>
    </w:lvl>
    <w:lvl w:ilvl="6" w:tentative="1">
      <w:start w:val="1"/>
      <w:numFmt w:val="decimal"/>
      <w:lvlText w:val="%7."/>
      <w:lvlJc w:val="left"/>
      <w:pPr>
        <w:tabs>
          <w:tab w:val="num" w:pos="4822"/>
        </w:tabs>
        <w:ind w:left="4822" w:hanging="360"/>
      </w:pPr>
    </w:lvl>
    <w:lvl w:ilvl="7" w:tentative="1">
      <w:start w:val="1"/>
      <w:numFmt w:val="decimal"/>
      <w:lvlText w:val="%8."/>
      <w:lvlJc w:val="left"/>
      <w:pPr>
        <w:tabs>
          <w:tab w:val="num" w:pos="5542"/>
        </w:tabs>
        <w:ind w:left="5542" w:hanging="360"/>
      </w:pPr>
    </w:lvl>
    <w:lvl w:ilvl="8" w:tentative="1">
      <w:start w:val="1"/>
      <w:numFmt w:val="decimal"/>
      <w:lvlText w:val="%9."/>
      <w:lvlJc w:val="left"/>
      <w:pPr>
        <w:tabs>
          <w:tab w:val="num" w:pos="6262"/>
        </w:tabs>
        <w:ind w:left="6262" w:hanging="360"/>
      </w:pPr>
    </w:lvl>
  </w:abstractNum>
  <w:abstractNum w:abstractNumId="9">
    <w:nsid w:val="1EEA1DA8"/>
    <w:multiLevelType w:val="multilevel"/>
    <w:tmpl w:val="F51E03F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263C109B"/>
    <w:multiLevelType w:val="multilevel"/>
    <w:tmpl w:val="810E82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7EE08E7"/>
    <w:multiLevelType w:val="multilevel"/>
    <w:tmpl w:val="494695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9973131"/>
    <w:multiLevelType w:val="multilevel"/>
    <w:tmpl w:val="A53A30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9C34F9C"/>
    <w:multiLevelType w:val="multilevel"/>
    <w:tmpl w:val="A0A6A6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E4A0C36"/>
    <w:multiLevelType w:val="multilevel"/>
    <w:tmpl w:val="5CD25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00D0E34"/>
    <w:multiLevelType w:val="multilevel"/>
    <w:tmpl w:val="4C9ED94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D942366"/>
    <w:multiLevelType w:val="hybridMultilevel"/>
    <w:tmpl w:val="5AC6DF5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3DFE7EE4"/>
    <w:multiLevelType w:val="multilevel"/>
    <w:tmpl w:val="72C21D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3F153CA2"/>
    <w:multiLevelType w:val="multilevel"/>
    <w:tmpl w:val="A006801E"/>
    <w:lvl w:ilvl="0">
      <w:start w:val="1"/>
      <w:numFmt w:val="bullet"/>
      <w:lvlText w:val=""/>
      <w:lvlJc w:val="left"/>
      <w:pPr>
        <w:tabs>
          <w:tab w:val="num" w:pos="720"/>
        </w:tabs>
        <w:ind w:left="720" w:hanging="360"/>
      </w:pPr>
      <w:rPr>
        <w:rFonts w:ascii="Symbol" w:hAnsi="Symbol" w:hint="default"/>
        <w:sz w:val="20"/>
      </w:rPr>
    </w:lvl>
    <w:lvl w:ilvl="1">
      <w:start w:val="2"/>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00C4D3F"/>
    <w:multiLevelType w:val="multilevel"/>
    <w:tmpl w:val="6CECF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13669C4"/>
    <w:multiLevelType w:val="multilevel"/>
    <w:tmpl w:val="7DF0CA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2AC72EB"/>
    <w:multiLevelType w:val="multilevel"/>
    <w:tmpl w:val="0C069C34"/>
    <w:lvl w:ilvl="0">
      <w:start w:val="6"/>
      <w:numFmt w:val="decimal"/>
      <w:lvlText w:val="%1."/>
      <w:lvlJc w:val="left"/>
      <w:pPr>
        <w:tabs>
          <w:tab w:val="num" w:pos="720"/>
        </w:tabs>
        <w:ind w:left="720" w:hanging="360"/>
      </w:pPr>
      <w:rPr>
        <w:b/>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43D574C9"/>
    <w:multiLevelType w:val="multilevel"/>
    <w:tmpl w:val="20FE28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6476419"/>
    <w:multiLevelType w:val="multilevel"/>
    <w:tmpl w:val="9CCCA7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69175A9"/>
    <w:multiLevelType w:val="multilevel"/>
    <w:tmpl w:val="3F480D2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495346E8"/>
    <w:multiLevelType w:val="multilevel"/>
    <w:tmpl w:val="C57EE71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A6D6AD2"/>
    <w:multiLevelType w:val="multilevel"/>
    <w:tmpl w:val="9384BED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4EBA77D7"/>
    <w:multiLevelType w:val="multilevel"/>
    <w:tmpl w:val="931AF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12372FB"/>
    <w:multiLevelType w:val="multilevel"/>
    <w:tmpl w:val="BD60A01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556418CA"/>
    <w:multiLevelType w:val="multilevel"/>
    <w:tmpl w:val="671CFE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8BE4102"/>
    <w:multiLevelType w:val="multilevel"/>
    <w:tmpl w:val="64EE9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D794163"/>
    <w:multiLevelType w:val="multilevel"/>
    <w:tmpl w:val="5B2047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5D8A3010"/>
    <w:multiLevelType w:val="multilevel"/>
    <w:tmpl w:val="E634DAA4"/>
    <w:lvl w:ilvl="0">
      <w:start w:val="1"/>
      <w:numFmt w:val="decimal"/>
      <w:lvlText w:val="%1."/>
      <w:lvlJc w:val="left"/>
      <w:pPr>
        <w:tabs>
          <w:tab w:val="num" w:pos="720"/>
        </w:tabs>
        <w:ind w:left="720" w:hanging="360"/>
      </w:pPr>
      <w:rPr>
        <w:b/>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5F5507FD"/>
    <w:multiLevelType w:val="multilevel"/>
    <w:tmpl w:val="FEB2A3B6"/>
    <w:lvl w:ilvl="0">
      <w:start w:val="4"/>
      <w:numFmt w:val="decimal"/>
      <w:lvlText w:val="%1."/>
      <w:lvlJc w:val="left"/>
      <w:pPr>
        <w:tabs>
          <w:tab w:val="num" w:pos="720"/>
        </w:tabs>
        <w:ind w:left="720" w:hanging="360"/>
      </w:pPr>
      <w:rPr>
        <w:b/>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6248314C"/>
    <w:multiLevelType w:val="multilevel"/>
    <w:tmpl w:val="B66CE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D6C1D13"/>
    <w:multiLevelType w:val="multilevel"/>
    <w:tmpl w:val="2118E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230603C"/>
    <w:multiLevelType w:val="multilevel"/>
    <w:tmpl w:val="3558F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25326A9"/>
    <w:multiLevelType w:val="multilevel"/>
    <w:tmpl w:val="CB3EC0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3AE3809"/>
    <w:multiLevelType w:val="multilevel"/>
    <w:tmpl w:val="CF3CA7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5C00D6D"/>
    <w:multiLevelType w:val="multilevel"/>
    <w:tmpl w:val="9EEC59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9AB5B76"/>
    <w:multiLevelType w:val="multilevel"/>
    <w:tmpl w:val="023880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1"/>
  </w:num>
  <w:num w:numId="3">
    <w:abstractNumId w:val="40"/>
  </w:num>
  <w:num w:numId="4">
    <w:abstractNumId w:val="25"/>
  </w:num>
  <w:num w:numId="5">
    <w:abstractNumId w:val="18"/>
  </w:num>
  <w:num w:numId="6">
    <w:abstractNumId w:val="5"/>
  </w:num>
  <w:num w:numId="7">
    <w:abstractNumId w:val="17"/>
  </w:num>
  <w:num w:numId="8">
    <w:abstractNumId w:val="1"/>
  </w:num>
  <w:num w:numId="9">
    <w:abstractNumId w:val="16"/>
  </w:num>
  <w:num w:numId="10">
    <w:abstractNumId w:val="3"/>
  </w:num>
  <w:num w:numId="11">
    <w:abstractNumId w:val="28"/>
  </w:num>
  <w:num w:numId="12">
    <w:abstractNumId w:val="22"/>
  </w:num>
  <w:num w:numId="13">
    <w:abstractNumId w:val="9"/>
  </w:num>
  <w:num w:numId="14">
    <w:abstractNumId w:val="23"/>
  </w:num>
  <w:num w:numId="15">
    <w:abstractNumId w:val="7"/>
  </w:num>
  <w:num w:numId="16">
    <w:abstractNumId w:val="13"/>
  </w:num>
  <w:num w:numId="17">
    <w:abstractNumId w:val="6"/>
  </w:num>
  <w:num w:numId="18">
    <w:abstractNumId w:val="32"/>
  </w:num>
  <w:num w:numId="19">
    <w:abstractNumId w:val="4"/>
  </w:num>
  <w:num w:numId="20">
    <w:abstractNumId w:val="8"/>
  </w:num>
  <w:num w:numId="21">
    <w:abstractNumId w:val="12"/>
  </w:num>
  <w:num w:numId="22">
    <w:abstractNumId w:val="33"/>
  </w:num>
  <w:num w:numId="23">
    <w:abstractNumId w:val="30"/>
  </w:num>
  <w:num w:numId="24">
    <w:abstractNumId w:val="21"/>
  </w:num>
  <w:num w:numId="25">
    <w:abstractNumId w:val="14"/>
  </w:num>
  <w:num w:numId="26">
    <w:abstractNumId w:val="2"/>
  </w:num>
  <w:num w:numId="27">
    <w:abstractNumId w:val="39"/>
  </w:num>
  <w:num w:numId="28">
    <w:abstractNumId w:val="19"/>
  </w:num>
  <w:num w:numId="29">
    <w:abstractNumId w:val="10"/>
  </w:num>
  <w:num w:numId="30">
    <w:abstractNumId w:val="15"/>
  </w:num>
  <w:num w:numId="31">
    <w:abstractNumId w:val="31"/>
  </w:num>
  <w:num w:numId="32">
    <w:abstractNumId w:val="20"/>
  </w:num>
  <w:num w:numId="33">
    <w:abstractNumId w:val="26"/>
  </w:num>
  <w:num w:numId="34">
    <w:abstractNumId w:val="36"/>
  </w:num>
  <w:num w:numId="35">
    <w:abstractNumId w:val="24"/>
  </w:num>
  <w:num w:numId="36">
    <w:abstractNumId w:val="29"/>
  </w:num>
  <w:num w:numId="37">
    <w:abstractNumId w:val="27"/>
  </w:num>
  <w:num w:numId="38">
    <w:abstractNumId w:val="35"/>
  </w:num>
  <w:num w:numId="39">
    <w:abstractNumId w:val="37"/>
  </w:num>
  <w:num w:numId="40">
    <w:abstractNumId w:val="38"/>
  </w:num>
  <w:num w:numId="41">
    <w:abstractNumId w:val="34"/>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0"/>
  <w:hideSpellingErrors/>
  <w:proofState w:grammar="clean"/>
  <w:documentProtection w:formatting="1" w:enforcement="0"/>
  <w:defaultTabStop w:val="708"/>
  <w:characterSpacingControl w:val="doNotCompress"/>
  <w:hdrShapeDefaults>
    <o:shapedefaults v:ext="edit" spidmax="12290"/>
  </w:hdrShapeDefaults>
  <w:footnotePr>
    <w:footnote w:id="-1"/>
    <w:footnote w:id="0"/>
  </w:footnotePr>
  <w:endnotePr>
    <w:endnote w:id="-1"/>
    <w:endnote w:id="0"/>
  </w:endnotePr>
  <w:compat/>
  <w:rsids>
    <w:rsidRoot w:val="00EB7F77"/>
    <w:rsid w:val="000035C9"/>
    <w:rsid w:val="00022E26"/>
    <w:rsid w:val="000273EB"/>
    <w:rsid w:val="00030CC1"/>
    <w:rsid w:val="00062959"/>
    <w:rsid w:val="00070E22"/>
    <w:rsid w:val="0007712D"/>
    <w:rsid w:val="00086A03"/>
    <w:rsid w:val="00086C8B"/>
    <w:rsid w:val="000A0016"/>
    <w:rsid w:val="000A6B97"/>
    <w:rsid w:val="000B4123"/>
    <w:rsid w:val="000B4B84"/>
    <w:rsid w:val="000B6B85"/>
    <w:rsid w:val="000B7503"/>
    <w:rsid w:val="000D1857"/>
    <w:rsid w:val="000E16C3"/>
    <w:rsid w:val="000E20CB"/>
    <w:rsid w:val="000F4EF9"/>
    <w:rsid w:val="000F5FA8"/>
    <w:rsid w:val="000F7A46"/>
    <w:rsid w:val="00105B4F"/>
    <w:rsid w:val="0013753D"/>
    <w:rsid w:val="00142458"/>
    <w:rsid w:val="001425FE"/>
    <w:rsid w:val="00144E70"/>
    <w:rsid w:val="00147ABA"/>
    <w:rsid w:val="00151497"/>
    <w:rsid w:val="00153A21"/>
    <w:rsid w:val="0015536A"/>
    <w:rsid w:val="00157F61"/>
    <w:rsid w:val="00164AC8"/>
    <w:rsid w:val="001663F6"/>
    <w:rsid w:val="00167382"/>
    <w:rsid w:val="0016753C"/>
    <w:rsid w:val="00167A54"/>
    <w:rsid w:val="001751D5"/>
    <w:rsid w:val="00184018"/>
    <w:rsid w:val="0019789E"/>
    <w:rsid w:val="001B0CFA"/>
    <w:rsid w:val="001B396D"/>
    <w:rsid w:val="001D6C2A"/>
    <w:rsid w:val="001F32F8"/>
    <w:rsid w:val="001F3310"/>
    <w:rsid w:val="001F38B8"/>
    <w:rsid w:val="001F4DEA"/>
    <w:rsid w:val="001F5501"/>
    <w:rsid w:val="00205BB1"/>
    <w:rsid w:val="002113FF"/>
    <w:rsid w:val="0021706B"/>
    <w:rsid w:val="00220CBB"/>
    <w:rsid w:val="00221711"/>
    <w:rsid w:val="00224DBB"/>
    <w:rsid w:val="002257DD"/>
    <w:rsid w:val="002334C7"/>
    <w:rsid w:val="00235C99"/>
    <w:rsid w:val="002501D6"/>
    <w:rsid w:val="00261D66"/>
    <w:rsid w:val="00264E59"/>
    <w:rsid w:val="002674C3"/>
    <w:rsid w:val="002827DC"/>
    <w:rsid w:val="002834E9"/>
    <w:rsid w:val="002875C5"/>
    <w:rsid w:val="00291336"/>
    <w:rsid w:val="002915EC"/>
    <w:rsid w:val="002A39C3"/>
    <w:rsid w:val="002B0C17"/>
    <w:rsid w:val="002C2287"/>
    <w:rsid w:val="002D3641"/>
    <w:rsid w:val="002D56B4"/>
    <w:rsid w:val="002E684E"/>
    <w:rsid w:val="002E7C2F"/>
    <w:rsid w:val="002F2015"/>
    <w:rsid w:val="002F49FC"/>
    <w:rsid w:val="003147A0"/>
    <w:rsid w:val="003159E0"/>
    <w:rsid w:val="003214CE"/>
    <w:rsid w:val="0034013B"/>
    <w:rsid w:val="0034146C"/>
    <w:rsid w:val="00343ABF"/>
    <w:rsid w:val="00343ED5"/>
    <w:rsid w:val="00345BC6"/>
    <w:rsid w:val="003506BF"/>
    <w:rsid w:val="00353074"/>
    <w:rsid w:val="0036262F"/>
    <w:rsid w:val="00366208"/>
    <w:rsid w:val="00367DF1"/>
    <w:rsid w:val="003A0635"/>
    <w:rsid w:val="003B673C"/>
    <w:rsid w:val="003C0F73"/>
    <w:rsid w:val="003D6237"/>
    <w:rsid w:val="00403E17"/>
    <w:rsid w:val="00413810"/>
    <w:rsid w:val="00413E9E"/>
    <w:rsid w:val="004206F0"/>
    <w:rsid w:val="00424583"/>
    <w:rsid w:val="00430B32"/>
    <w:rsid w:val="004403E7"/>
    <w:rsid w:val="00442901"/>
    <w:rsid w:val="00443AB9"/>
    <w:rsid w:val="00467D1C"/>
    <w:rsid w:val="004737C1"/>
    <w:rsid w:val="00475FB1"/>
    <w:rsid w:val="004765C5"/>
    <w:rsid w:val="00494902"/>
    <w:rsid w:val="004952D4"/>
    <w:rsid w:val="004974EB"/>
    <w:rsid w:val="00497E07"/>
    <w:rsid w:val="004A1C28"/>
    <w:rsid w:val="004C0894"/>
    <w:rsid w:val="004D1C71"/>
    <w:rsid w:val="004E2FC6"/>
    <w:rsid w:val="004F033A"/>
    <w:rsid w:val="004F336B"/>
    <w:rsid w:val="004F4D04"/>
    <w:rsid w:val="0050240A"/>
    <w:rsid w:val="00515865"/>
    <w:rsid w:val="00522FA5"/>
    <w:rsid w:val="00523023"/>
    <w:rsid w:val="00532032"/>
    <w:rsid w:val="00532E2F"/>
    <w:rsid w:val="005477A3"/>
    <w:rsid w:val="005534DA"/>
    <w:rsid w:val="00553AE1"/>
    <w:rsid w:val="00565270"/>
    <w:rsid w:val="00565BE7"/>
    <w:rsid w:val="00570347"/>
    <w:rsid w:val="005A0370"/>
    <w:rsid w:val="005B0197"/>
    <w:rsid w:val="005C0666"/>
    <w:rsid w:val="005C7671"/>
    <w:rsid w:val="005E0795"/>
    <w:rsid w:val="005F736E"/>
    <w:rsid w:val="00601CFD"/>
    <w:rsid w:val="00643433"/>
    <w:rsid w:val="00650712"/>
    <w:rsid w:val="00651713"/>
    <w:rsid w:val="006551AA"/>
    <w:rsid w:val="0067011E"/>
    <w:rsid w:val="00670401"/>
    <w:rsid w:val="00693262"/>
    <w:rsid w:val="006D643B"/>
    <w:rsid w:val="006D6461"/>
    <w:rsid w:val="006D7F85"/>
    <w:rsid w:val="006F10C6"/>
    <w:rsid w:val="006F5ACD"/>
    <w:rsid w:val="00700441"/>
    <w:rsid w:val="007052B3"/>
    <w:rsid w:val="00742370"/>
    <w:rsid w:val="00745633"/>
    <w:rsid w:val="00771B1B"/>
    <w:rsid w:val="00774D2F"/>
    <w:rsid w:val="00786097"/>
    <w:rsid w:val="007C29AA"/>
    <w:rsid w:val="007D163A"/>
    <w:rsid w:val="007E5520"/>
    <w:rsid w:val="007F0703"/>
    <w:rsid w:val="007F1BE9"/>
    <w:rsid w:val="007F4F4A"/>
    <w:rsid w:val="00800591"/>
    <w:rsid w:val="008103ED"/>
    <w:rsid w:val="00821DB9"/>
    <w:rsid w:val="00822F08"/>
    <w:rsid w:val="00827362"/>
    <w:rsid w:val="00827DC8"/>
    <w:rsid w:val="00835C76"/>
    <w:rsid w:val="008372DA"/>
    <w:rsid w:val="00842BD4"/>
    <w:rsid w:val="0085683E"/>
    <w:rsid w:val="00863F30"/>
    <w:rsid w:val="008645CF"/>
    <w:rsid w:val="008700F2"/>
    <w:rsid w:val="00870776"/>
    <w:rsid w:val="00885B73"/>
    <w:rsid w:val="008959C2"/>
    <w:rsid w:val="008973AC"/>
    <w:rsid w:val="008A1AD4"/>
    <w:rsid w:val="008A406F"/>
    <w:rsid w:val="008A4D90"/>
    <w:rsid w:val="008A5029"/>
    <w:rsid w:val="008A6ABD"/>
    <w:rsid w:val="008A7876"/>
    <w:rsid w:val="008C25DD"/>
    <w:rsid w:val="008D23F5"/>
    <w:rsid w:val="008D5711"/>
    <w:rsid w:val="008E06DE"/>
    <w:rsid w:val="008E6423"/>
    <w:rsid w:val="008F1D10"/>
    <w:rsid w:val="008F2F01"/>
    <w:rsid w:val="008F40E3"/>
    <w:rsid w:val="008F6AB5"/>
    <w:rsid w:val="00906BF1"/>
    <w:rsid w:val="00907E2A"/>
    <w:rsid w:val="009230B8"/>
    <w:rsid w:val="009241AD"/>
    <w:rsid w:val="009261BD"/>
    <w:rsid w:val="009308AA"/>
    <w:rsid w:val="00934C40"/>
    <w:rsid w:val="0094772B"/>
    <w:rsid w:val="00965E2B"/>
    <w:rsid w:val="00973DE8"/>
    <w:rsid w:val="00976CC3"/>
    <w:rsid w:val="009A4133"/>
    <w:rsid w:val="009C7D12"/>
    <w:rsid w:val="009D134F"/>
    <w:rsid w:val="009F12FF"/>
    <w:rsid w:val="009F473D"/>
    <w:rsid w:val="00A00D61"/>
    <w:rsid w:val="00A16D36"/>
    <w:rsid w:val="00A3007D"/>
    <w:rsid w:val="00A32E46"/>
    <w:rsid w:val="00A35645"/>
    <w:rsid w:val="00A36DA4"/>
    <w:rsid w:val="00A55D60"/>
    <w:rsid w:val="00A6012C"/>
    <w:rsid w:val="00A62194"/>
    <w:rsid w:val="00A8657C"/>
    <w:rsid w:val="00A86C11"/>
    <w:rsid w:val="00A86E00"/>
    <w:rsid w:val="00A9058F"/>
    <w:rsid w:val="00A907A4"/>
    <w:rsid w:val="00A90996"/>
    <w:rsid w:val="00A91ED9"/>
    <w:rsid w:val="00A92680"/>
    <w:rsid w:val="00AA45FC"/>
    <w:rsid w:val="00AA73F4"/>
    <w:rsid w:val="00AB7D82"/>
    <w:rsid w:val="00AD340C"/>
    <w:rsid w:val="00AE3E5B"/>
    <w:rsid w:val="00AE4003"/>
    <w:rsid w:val="00AF72F0"/>
    <w:rsid w:val="00AF7C6F"/>
    <w:rsid w:val="00B16448"/>
    <w:rsid w:val="00B23FF6"/>
    <w:rsid w:val="00B349B1"/>
    <w:rsid w:val="00B44216"/>
    <w:rsid w:val="00B458C4"/>
    <w:rsid w:val="00B47FE4"/>
    <w:rsid w:val="00B50AE2"/>
    <w:rsid w:val="00B94F35"/>
    <w:rsid w:val="00BA1932"/>
    <w:rsid w:val="00BA6E92"/>
    <w:rsid w:val="00BB3E6C"/>
    <w:rsid w:val="00BB739B"/>
    <w:rsid w:val="00BC0AA0"/>
    <w:rsid w:val="00BD796B"/>
    <w:rsid w:val="00BE06D2"/>
    <w:rsid w:val="00BF2D64"/>
    <w:rsid w:val="00BF792A"/>
    <w:rsid w:val="00C11B80"/>
    <w:rsid w:val="00C57981"/>
    <w:rsid w:val="00C62707"/>
    <w:rsid w:val="00C6769A"/>
    <w:rsid w:val="00C67827"/>
    <w:rsid w:val="00C70E0F"/>
    <w:rsid w:val="00C80C71"/>
    <w:rsid w:val="00C90830"/>
    <w:rsid w:val="00CC1AE0"/>
    <w:rsid w:val="00CC3AE0"/>
    <w:rsid w:val="00CC775E"/>
    <w:rsid w:val="00CD763C"/>
    <w:rsid w:val="00CE253A"/>
    <w:rsid w:val="00CF0350"/>
    <w:rsid w:val="00D073DE"/>
    <w:rsid w:val="00D24A2F"/>
    <w:rsid w:val="00D306AC"/>
    <w:rsid w:val="00D42B72"/>
    <w:rsid w:val="00D44DDB"/>
    <w:rsid w:val="00D55A17"/>
    <w:rsid w:val="00D67FDA"/>
    <w:rsid w:val="00D776D5"/>
    <w:rsid w:val="00D81F37"/>
    <w:rsid w:val="00D850AA"/>
    <w:rsid w:val="00D86BB6"/>
    <w:rsid w:val="00D90E75"/>
    <w:rsid w:val="00D96E50"/>
    <w:rsid w:val="00DB1A47"/>
    <w:rsid w:val="00DD20E8"/>
    <w:rsid w:val="00DF0BEE"/>
    <w:rsid w:val="00E050FD"/>
    <w:rsid w:val="00E102A8"/>
    <w:rsid w:val="00E21AFE"/>
    <w:rsid w:val="00E31FCC"/>
    <w:rsid w:val="00E424B1"/>
    <w:rsid w:val="00E51C14"/>
    <w:rsid w:val="00E7347F"/>
    <w:rsid w:val="00E76031"/>
    <w:rsid w:val="00E77E2F"/>
    <w:rsid w:val="00E83AD4"/>
    <w:rsid w:val="00E92681"/>
    <w:rsid w:val="00E94CE0"/>
    <w:rsid w:val="00EA18D6"/>
    <w:rsid w:val="00EA6B6C"/>
    <w:rsid w:val="00EA788C"/>
    <w:rsid w:val="00EB7F77"/>
    <w:rsid w:val="00EE53F1"/>
    <w:rsid w:val="00EF42FD"/>
    <w:rsid w:val="00F100DA"/>
    <w:rsid w:val="00F104BF"/>
    <w:rsid w:val="00F11CB7"/>
    <w:rsid w:val="00F2429A"/>
    <w:rsid w:val="00F260CB"/>
    <w:rsid w:val="00F31E3B"/>
    <w:rsid w:val="00F35985"/>
    <w:rsid w:val="00F3616A"/>
    <w:rsid w:val="00F431D4"/>
    <w:rsid w:val="00F45881"/>
    <w:rsid w:val="00F5185E"/>
    <w:rsid w:val="00F541DF"/>
    <w:rsid w:val="00F63667"/>
    <w:rsid w:val="00F8598B"/>
    <w:rsid w:val="00F95415"/>
    <w:rsid w:val="00F96F66"/>
    <w:rsid w:val="00FA270E"/>
    <w:rsid w:val="00FB2316"/>
    <w:rsid w:val="00FB29E4"/>
    <w:rsid w:val="00FE084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7F77"/>
  </w:style>
  <w:style w:type="paragraph" w:styleId="3">
    <w:name w:val="heading 3"/>
    <w:basedOn w:val="a"/>
    <w:link w:val="30"/>
    <w:uiPriority w:val="9"/>
    <w:qFormat/>
    <w:rsid w:val="009C7D12"/>
    <w:pPr>
      <w:spacing w:before="100" w:beforeAutospacing="1" w:after="100" w:afterAutospacing="1"/>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73DE8"/>
    <w:pPr>
      <w:ind w:left="720"/>
      <w:contextualSpacing/>
    </w:pPr>
  </w:style>
  <w:style w:type="character" w:styleId="a4">
    <w:name w:val="Hyperlink"/>
    <w:basedOn w:val="a0"/>
    <w:uiPriority w:val="99"/>
    <w:unhideWhenUsed/>
    <w:rsid w:val="00070E22"/>
    <w:rPr>
      <w:color w:val="0563C1" w:themeColor="hyperlink"/>
      <w:u w:val="single"/>
    </w:rPr>
  </w:style>
  <w:style w:type="character" w:customStyle="1" w:styleId="1">
    <w:name w:val="Неразрешенное упоминание1"/>
    <w:basedOn w:val="a0"/>
    <w:uiPriority w:val="99"/>
    <w:semiHidden/>
    <w:unhideWhenUsed/>
    <w:rsid w:val="00070E22"/>
    <w:rPr>
      <w:color w:val="605E5C"/>
      <w:shd w:val="clear" w:color="auto" w:fill="E1DFDD"/>
    </w:rPr>
  </w:style>
  <w:style w:type="paragraph" w:styleId="a5">
    <w:name w:val="Balloon Text"/>
    <w:basedOn w:val="a"/>
    <w:link w:val="a6"/>
    <w:uiPriority w:val="99"/>
    <w:semiHidden/>
    <w:unhideWhenUsed/>
    <w:rsid w:val="007D163A"/>
    <w:rPr>
      <w:rFonts w:ascii="Tahoma" w:hAnsi="Tahoma" w:cs="Tahoma"/>
      <w:sz w:val="16"/>
      <w:szCs w:val="16"/>
    </w:rPr>
  </w:style>
  <w:style w:type="character" w:customStyle="1" w:styleId="a6">
    <w:name w:val="Текст выноски Знак"/>
    <w:basedOn w:val="a0"/>
    <w:link w:val="a5"/>
    <w:uiPriority w:val="99"/>
    <w:semiHidden/>
    <w:rsid w:val="007D163A"/>
    <w:rPr>
      <w:rFonts w:ascii="Tahoma" w:hAnsi="Tahoma" w:cs="Tahoma"/>
      <w:sz w:val="16"/>
      <w:szCs w:val="16"/>
    </w:rPr>
  </w:style>
  <w:style w:type="paragraph" w:customStyle="1" w:styleId="Default">
    <w:name w:val="Default"/>
    <w:rsid w:val="00B458C4"/>
    <w:pPr>
      <w:autoSpaceDE w:val="0"/>
      <w:autoSpaceDN w:val="0"/>
      <w:adjustRightInd w:val="0"/>
    </w:pPr>
    <w:rPr>
      <w:rFonts w:ascii="Times New Roman" w:hAnsi="Times New Roman" w:cs="Times New Roman"/>
      <w:color w:val="000000"/>
    </w:rPr>
  </w:style>
  <w:style w:type="character" w:styleId="a7">
    <w:name w:val="Subtle Reference"/>
    <w:basedOn w:val="a0"/>
    <w:uiPriority w:val="31"/>
    <w:qFormat/>
    <w:rsid w:val="00D81F37"/>
    <w:rPr>
      <w:smallCaps/>
      <w:color w:val="5A5A5A" w:themeColor="text1" w:themeTint="A5"/>
    </w:rPr>
  </w:style>
  <w:style w:type="paragraph" w:styleId="a8">
    <w:name w:val="header"/>
    <w:basedOn w:val="a"/>
    <w:link w:val="a9"/>
    <w:uiPriority w:val="99"/>
    <w:unhideWhenUsed/>
    <w:rsid w:val="00976CC3"/>
    <w:pPr>
      <w:tabs>
        <w:tab w:val="center" w:pos="4680"/>
        <w:tab w:val="right" w:pos="9360"/>
      </w:tabs>
    </w:pPr>
  </w:style>
  <w:style w:type="character" w:customStyle="1" w:styleId="a9">
    <w:name w:val="Верхний колонтитул Знак"/>
    <w:basedOn w:val="a0"/>
    <w:link w:val="a8"/>
    <w:uiPriority w:val="99"/>
    <w:rsid w:val="00976CC3"/>
  </w:style>
  <w:style w:type="paragraph" w:styleId="aa">
    <w:name w:val="footer"/>
    <w:basedOn w:val="a"/>
    <w:link w:val="ab"/>
    <w:uiPriority w:val="99"/>
    <w:unhideWhenUsed/>
    <w:rsid w:val="00976CC3"/>
    <w:pPr>
      <w:tabs>
        <w:tab w:val="center" w:pos="4680"/>
        <w:tab w:val="right" w:pos="9360"/>
      </w:tabs>
    </w:pPr>
  </w:style>
  <w:style w:type="character" w:customStyle="1" w:styleId="ab">
    <w:name w:val="Нижний колонтитул Знак"/>
    <w:basedOn w:val="a0"/>
    <w:link w:val="aa"/>
    <w:uiPriority w:val="99"/>
    <w:rsid w:val="00976CC3"/>
  </w:style>
  <w:style w:type="table" w:styleId="ac">
    <w:name w:val="Table Grid"/>
    <w:basedOn w:val="a1"/>
    <w:uiPriority w:val="39"/>
    <w:rsid w:val="001675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page number"/>
    <w:basedOn w:val="a0"/>
    <w:uiPriority w:val="99"/>
    <w:semiHidden/>
    <w:unhideWhenUsed/>
    <w:rsid w:val="002D56B4"/>
  </w:style>
  <w:style w:type="character" w:customStyle="1" w:styleId="UnresolvedMention">
    <w:name w:val="Unresolved Mention"/>
    <w:basedOn w:val="a0"/>
    <w:uiPriority w:val="99"/>
    <w:semiHidden/>
    <w:unhideWhenUsed/>
    <w:rsid w:val="00EF42FD"/>
    <w:rPr>
      <w:color w:val="605E5C"/>
      <w:shd w:val="clear" w:color="auto" w:fill="E1DFDD"/>
    </w:rPr>
  </w:style>
  <w:style w:type="character" w:styleId="ae">
    <w:name w:val="FollowedHyperlink"/>
    <w:basedOn w:val="a0"/>
    <w:uiPriority w:val="99"/>
    <w:semiHidden/>
    <w:unhideWhenUsed/>
    <w:rsid w:val="00A6012C"/>
    <w:rPr>
      <w:color w:val="954F72" w:themeColor="followedHyperlink"/>
      <w:u w:val="single"/>
    </w:rPr>
  </w:style>
  <w:style w:type="paragraph" w:customStyle="1" w:styleId="article-fiche-inter">
    <w:name w:val="article-fiche-inter"/>
    <w:basedOn w:val="a"/>
    <w:rsid w:val="00CD763C"/>
    <w:pPr>
      <w:spacing w:before="100" w:beforeAutospacing="1" w:after="100" w:afterAutospacing="1"/>
    </w:pPr>
    <w:rPr>
      <w:rFonts w:ascii="Times New Roman" w:eastAsia="Times New Roman" w:hAnsi="Times New Roman" w:cs="Times New Roman"/>
      <w:lang w:eastAsia="ru-RU"/>
    </w:rPr>
  </w:style>
  <w:style w:type="character" w:customStyle="1" w:styleId="hwtze">
    <w:name w:val="hwtze"/>
    <w:basedOn w:val="a0"/>
    <w:rsid w:val="001663F6"/>
  </w:style>
  <w:style w:type="character" w:customStyle="1" w:styleId="rynqvb">
    <w:name w:val="rynqvb"/>
    <w:basedOn w:val="a0"/>
    <w:rsid w:val="001663F6"/>
  </w:style>
  <w:style w:type="paragraph" w:styleId="af">
    <w:name w:val="Normal (Web)"/>
    <w:basedOn w:val="a"/>
    <w:uiPriority w:val="99"/>
    <w:unhideWhenUsed/>
    <w:rsid w:val="005B0197"/>
    <w:pPr>
      <w:spacing w:before="100" w:beforeAutospacing="1" w:after="100" w:afterAutospacing="1"/>
    </w:pPr>
    <w:rPr>
      <w:rFonts w:ascii="Times New Roman" w:eastAsia="Times New Roman" w:hAnsi="Times New Roman" w:cs="Times New Roman"/>
      <w:lang w:eastAsia="ru-RU"/>
    </w:rPr>
  </w:style>
  <w:style w:type="character" w:styleId="af0">
    <w:name w:val="Strong"/>
    <w:basedOn w:val="a0"/>
    <w:uiPriority w:val="22"/>
    <w:qFormat/>
    <w:rsid w:val="005B0197"/>
    <w:rPr>
      <w:b/>
      <w:bCs/>
    </w:rPr>
  </w:style>
  <w:style w:type="paragraph" w:customStyle="1" w:styleId="10">
    <w:name w:val="Обычный1"/>
    <w:rsid w:val="005B0197"/>
    <w:rPr>
      <w:rFonts w:ascii="Times New Roman" w:eastAsia="Times New Roman" w:hAnsi="Times New Roman" w:cs="Times New Roman"/>
      <w:lang w:val="uk-UA" w:eastAsia="ru-RU"/>
    </w:rPr>
  </w:style>
  <w:style w:type="character" w:customStyle="1" w:styleId="30">
    <w:name w:val="Заголовок 3 Знак"/>
    <w:basedOn w:val="a0"/>
    <w:link w:val="3"/>
    <w:uiPriority w:val="9"/>
    <w:rsid w:val="009C7D12"/>
    <w:rPr>
      <w:rFonts w:ascii="Times New Roman" w:eastAsia="Times New Roman" w:hAnsi="Times New Roman" w:cs="Times New Roman"/>
      <w:b/>
      <w:bCs/>
      <w:sz w:val="27"/>
      <w:szCs w:val="27"/>
      <w:lang w:eastAsia="ru-RU"/>
    </w:rPr>
  </w:style>
  <w:style w:type="paragraph" w:styleId="HTML">
    <w:name w:val="HTML Preformatted"/>
    <w:basedOn w:val="a"/>
    <w:link w:val="HTML0"/>
    <w:uiPriority w:val="99"/>
    <w:unhideWhenUsed/>
    <w:rsid w:val="008568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85683E"/>
    <w:rPr>
      <w:rFonts w:ascii="Courier New" w:eastAsia="Times New Roman" w:hAnsi="Courier New" w:cs="Courier New"/>
      <w:sz w:val="20"/>
      <w:szCs w:val="20"/>
      <w:lang w:eastAsia="ru-RU"/>
    </w:rPr>
  </w:style>
  <w:style w:type="character" w:styleId="HTML1">
    <w:name w:val="HTML Code"/>
    <w:basedOn w:val="a0"/>
    <w:uiPriority w:val="99"/>
    <w:semiHidden/>
    <w:unhideWhenUsed/>
    <w:rsid w:val="0085683E"/>
    <w:rPr>
      <w:rFonts w:ascii="Courier New" w:eastAsia="Times New Roman" w:hAnsi="Courier New" w:cs="Courier New"/>
      <w:sz w:val="20"/>
      <w:szCs w:val="20"/>
    </w:rPr>
  </w:style>
</w:styles>
</file>

<file path=word/webSettings.xml><?xml version="1.0" encoding="utf-8"?>
<w:webSettings xmlns:r="http://schemas.openxmlformats.org/officeDocument/2006/relationships" xmlns:w="http://schemas.openxmlformats.org/wordprocessingml/2006/main">
  <w:divs>
    <w:div w:id="856409">
      <w:bodyDiv w:val="1"/>
      <w:marLeft w:val="0"/>
      <w:marRight w:val="0"/>
      <w:marTop w:val="0"/>
      <w:marBottom w:val="0"/>
      <w:divBdr>
        <w:top w:val="none" w:sz="0" w:space="0" w:color="auto"/>
        <w:left w:val="none" w:sz="0" w:space="0" w:color="auto"/>
        <w:bottom w:val="none" w:sz="0" w:space="0" w:color="auto"/>
        <w:right w:val="none" w:sz="0" w:space="0" w:color="auto"/>
      </w:divBdr>
    </w:div>
    <w:div w:id="2249625">
      <w:bodyDiv w:val="1"/>
      <w:marLeft w:val="0"/>
      <w:marRight w:val="0"/>
      <w:marTop w:val="0"/>
      <w:marBottom w:val="0"/>
      <w:divBdr>
        <w:top w:val="none" w:sz="0" w:space="0" w:color="auto"/>
        <w:left w:val="none" w:sz="0" w:space="0" w:color="auto"/>
        <w:bottom w:val="none" w:sz="0" w:space="0" w:color="auto"/>
        <w:right w:val="none" w:sz="0" w:space="0" w:color="auto"/>
      </w:divBdr>
    </w:div>
    <w:div w:id="6635884">
      <w:bodyDiv w:val="1"/>
      <w:marLeft w:val="0"/>
      <w:marRight w:val="0"/>
      <w:marTop w:val="0"/>
      <w:marBottom w:val="0"/>
      <w:divBdr>
        <w:top w:val="none" w:sz="0" w:space="0" w:color="auto"/>
        <w:left w:val="none" w:sz="0" w:space="0" w:color="auto"/>
        <w:bottom w:val="none" w:sz="0" w:space="0" w:color="auto"/>
        <w:right w:val="none" w:sz="0" w:space="0" w:color="auto"/>
      </w:divBdr>
    </w:div>
    <w:div w:id="14814450">
      <w:bodyDiv w:val="1"/>
      <w:marLeft w:val="0"/>
      <w:marRight w:val="0"/>
      <w:marTop w:val="0"/>
      <w:marBottom w:val="0"/>
      <w:divBdr>
        <w:top w:val="none" w:sz="0" w:space="0" w:color="auto"/>
        <w:left w:val="none" w:sz="0" w:space="0" w:color="auto"/>
        <w:bottom w:val="none" w:sz="0" w:space="0" w:color="auto"/>
        <w:right w:val="none" w:sz="0" w:space="0" w:color="auto"/>
      </w:divBdr>
    </w:div>
    <w:div w:id="17776227">
      <w:bodyDiv w:val="1"/>
      <w:marLeft w:val="0"/>
      <w:marRight w:val="0"/>
      <w:marTop w:val="0"/>
      <w:marBottom w:val="0"/>
      <w:divBdr>
        <w:top w:val="none" w:sz="0" w:space="0" w:color="auto"/>
        <w:left w:val="none" w:sz="0" w:space="0" w:color="auto"/>
        <w:bottom w:val="none" w:sz="0" w:space="0" w:color="auto"/>
        <w:right w:val="none" w:sz="0" w:space="0" w:color="auto"/>
      </w:divBdr>
    </w:div>
    <w:div w:id="20985078">
      <w:bodyDiv w:val="1"/>
      <w:marLeft w:val="0"/>
      <w:marRight w:val="0"/>
      <w:marTop w:val="0"/>
      <w:marBottom w:val="0"/>
      <w:divBdr>
        <w:top w:val="none" w:sz="0" w:space="0" w:color="auto"/>
        <w:left w:val="none" w:sz="0" w:space="0" w:color="auto"/>
        <w:bottom w:val="none" w:sz="0" w:space="0" w:color="auto"/>
        <w:right w:val="none" w:sz="0" w:space="0" w:color="auto"/>
      </w:divBdr>
    </w:div>
    <w:div w:id="25253579">
      <w:bodyDiv w:val="1"/>
      <w:marLeft w:val="0"/>
      <w:marRight w:val="0"/>
      <w:marTop w:val="0"/>
      <w:marBottom w:val="0"/>
      <w:divBdr>
        <w:top w:val="none" w:sz="0" w:space="0" w:color="auto"/>
        <w:left w:val="none" w:sz="0" w:space="0" w:color="auto"/>
        <w:bottom w:val="none" w:sz="0" w:space="0" w:color="auto"/>
        <w:right w:val="none" w:sz="0" w:space="0" w:color="auto"/>
      </w:divBdr>
    </w:div>
    <w:div w:id="30884151">
      <w:bodyDiv w:val="1"/>
      <w:marLeft w:val="0"/>
      <w:marRight w:val="0"/>
      <w:marTop w:val="0"/>
      <w:marBottom w:val="0"/>
      <w:divBdr>
        <w:top w:val="none" w:sz="0" w:space="0" w:color="auto"/>
        <w:left w:val="none" w:sz="0" w:space="0" w:color="auto"/>
        <w:bottom w:val="none" w:sz="0" w:space="0" w:color="auto"/>
        <w:right w:val="none" w:sz="0" w:space="0" w:color="auto"/>
      </w:divBdr>
    </w:div>
    <w:div w:id="30964523">
      <w:bodyDiv w:val="1"/>
      <w:marLeft w:val="0"/>
      <w:marRight w:val="0"/>
      <w:marTop w:val="0"/>
      <w:marBottom w:val="0"/>
      <w:divBdr>
        <w:top w:val="none" w:sz="0" w:space="0" w:color="auto"/>
        <w:left w:val="none" w:sz="0" w:space="0" w:color="auto"/>
        <w:bottom w:val="none" w:sz="0" w:space="0" w:color="auto"/>
        <w:right w:val="none" w:sz="0" w:space="0" w:color="auto"/>
      </w:divBdr>
    </w:div>
    <w:div w:id="35858232">
      <w:bodyDiv w:val="1"/>
      <w:marLeft w:val="0"/>
      <w:marRight w:val="0"/>
      <w:marTop w:val="0"/>
      <w:marBottom w:val="0"/>
      <w:divBdr>
        <w:top w:val="none" w:sz="0" w:space="0" w:color="auto"/>
        <w:left w:val="none" w:sz="0" w:space="0" w:color="auto"/>
        <w:bottom w:val="none" w:sz="0" w:space="0" w:color="auto"/>
        <w:right w:val="none" w:sz="0" w:space="0" w:color="auto"/>
      </w:divBdr>
    </w:div>
    <w:div w:id="45958187">
      <w:bodyDiv w:val="1"/>
      <w:marLeft w:val="0"/>
      <w:marRight w:val="0"/>
      <w:marTop w:val="0"/>
      <w:marBottom w:val="0"/>
      <w:divBdr>
        <w:top w:val="none" w:sz="0" w:space="0" w:color="auto"/>
        <w:left w:val="none" w:sz="0" w:space="0" w:color="auto"/>
        <w:bottom w:val="none" w:sz="0" w:space="0" w:color="auto"/>
        <w:right w:val="none" w:sz="0" w:space="0" w:color="auto"/>
      </w:divBdr>
    </w:div>
    <w:div w:id="48387777">
      <w:bodyDiv w:val="1"/>
      <w:marLeft w:val="0"/>
      <w:marRight w:val="0"/>
      <w:marTop w:val="0"/>
      <w:marBottom w:val="0"/>
      <w:divBdr>
        <w:top w:val="none" w:sz="0" w:space="0" w:color="auto"/>
        <w:left w:val="none" w:sz="0" w:space="0" w:color="auto"/>
        <w:bottom w:val="none" w:sz="0" w:space="0" w:color="auto"/>
        <w:right w:val="none" w:sz="0" w:space="0" w:color="auto"/>
      </w:divBdr>
    </w:div>
    <w:div w:id="54857660">
      <w:bodyDiv w:val="1"/>
      <w:marLeft w:val="0"/>
      <w:marRight w:val="0"/>
      <w:marTop w:val="0"/>
      <w:marBottom w:val="0"/>
      <w:divBdr>
        <w:top w:val="none" w:sz="0" w:space="0" w:color="auto"/>
        <w:left w:val="none" w:sz="0" w:space="0" w:color="auto"/>
        <w:bottom w:val="none" w:sz="0" w:space="0" w:color="auto"/>
        <w:right w:val="none" w:sz="0" w:space="0" w:color="auto"/>
      </w:divBdr>
      <w:divsChild>
        <w:div w:id="637302639">
          <w:marLeft w:val="0"/>
          <w:marRight w:val="0"/>
          <w:marTop w:val="0"/>
          <w:marBottom w:val="0"/>
          <w:divBdr>
            <w:top w:val="none" w:sz="0" w:space="0" w:color="auto"/>
            <w:left w:val="none" w:sz="0" w:space="0" w:color="auto"/>
            <w:bottom w:val="none" w:sz="0" w:space="0" w:color="auto"/>
            <w:right w:val="none" w:sz="0" w:space="0" w:color="auto"/>
          </w:divBdr>
          <w:divsChild>
            <w:div w:id="315646216">
              <w:marLeft w:val="0"/>
              <w:marRight w:val="0"/>
              <w:marTop w:val="0"/>
              <w:marBottom w:val="0"/>
              <w:divBdr>
                <w:top w:val="none" w:sz="0" w:space="0" w:color="auto"/>
                <w:left w:val="none" w:sz="0" w:space="0" w:color="auto"/>
                <w:bottom w:val="none" w:sz="0" w:space="0" w:color="auto"/>
                <w:right w:val="none" w:sz="0" w:space="0" w:color="auto"/>
              </w:divBdr>
              <w:divsChild>
                <w:div w:id="795562223">
                  <w:marLeft w:val="0"/>
                  <w:marRight w:val="0"/>
                  <w:marTop w:val="0"/>
                  <w:marBottom w:val="0"/>
                  <w:divBdr>
                    <w:top w:val="none" w:sz="0" w:space="0" w:color="auto"/>
                    <w:left w:val="none" w:sz="0" w:space="0" w:color="auto"/>
                    <w:bottom w:val="none" w:sz="0" w:space="0" w:color="auto"/>
                    <w:right w:val="none" w:sz="0" w:space="0" w:color="auto"/>
                  </w:divBdr>
                  <w:divsChild>
                    <w:div w:id="982344158">
                      <w:marLeft w:val="0"/>
                      <w:marRight w:val="0"/>
                      <w:marTop w:val="0"/>
                      <w:marBottom w:val="0"/>
                      <w:divBdr>
                        <w:top w:val="none" w:sz="0" w:space="0" w:color="auto"/>
                        <w:left w:val="none" w:sz="0" w:space="0" w:color="auto"/>
                        <w:bottom w:val="none" w:sz="0" w:space="0" w:color="auto"/>
                        <w:right w:val="none" w:sz="0" w:space="0" w:color="auto"/>
                      </w:divBdr>
                      <w:divsChild>
                        <w:div w:id="1867480725">
                          <w:marLeft w:val="0"/>
                          <w:marRight w:val="0"/>
                          <w:marTop w:val="0"/>
                          <w:marBottom w:val="0"/>
                          <w:divBdr>
                            <w:top w:val="none" w:sz="0" w:space="0" w:color="auto"/>
                            <w:left w:val="none" w:sz="0" w:space="0" w:color="auto"/>
                            <w:bottom w:val="none" w:sz="0" w:space="0" w:color="auto"/>
                            <w:right w:val="none" w:sz="0" w:space="0" w:color="auto"/>
                          </w:divBdr>
                          <w:divsChild>
                            <w:div w:id="602763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500006">
      <w:bodyDiv w:val="1"/>
      <w:marLeft w:val="0"/>
      <w:marRight w:val="0"/>
      <w:marTop w:val="0"/>
      <w:marBottom w:val="0"/>
      <w:divBdr>
        <w:top w:val="none" w:sz="0" w:space="0" w:color="auto"/>
        <w:left w:val="none" w:sz="0" w:space="0" w:color="auto"/>
        <w:bottom w:val="none" w:sz="0" w:space="0" w:color="auto"/>
        <w:right w:val="none" w:sz="0" w:space="0" w:color="auto"/>
      </w:divBdr>
    </w:div>
    <w:div w:id="71634223">
      <w:bodyDiv w:val="1"/>
      <w:marLeft w:val="0"/>
      <w:marRight w:val="0"/>
      <w:marTop w:val="0"/>
      <w:marBottom w:val="0"/>
      <w:divBdr>
        <w:top w:val="none" w:sz="0" w:space="0" w:color="auto"/>
        <w:left w:val="none" w:sz="0" w:space="0" w:color="auto"/>
        <w:bottom w:val="none" w:sz="0" w:space="0" w:color="auto"/>
        <w:right w:val="none" w:sz="0" w:space="0" w:color="auto"/>
      </w:divBdr>
    </w:div>
    <w:div w:id="75983836">
      <w:bodyDiv w:val="1"/>
      <w:marLeft w:val="0"/>
      <w:marRight w:val="0"/>
      <w:marTop w:val="0"/>
      <w:marBottom w:val="0"/>
      <w:divBdr>
        <w:top w:val="none" w:sz="0" w:space="0" w:color="auto"/>
        <w:left w:val="none" w:sz="0" w:space="0" w:color="auto"/>
        <w:bottom w:val="none" w:sz="0" w:space="0" w:color="auto"/>
        <w:right w:val="none" w:sz="0" w:space="0" w:color="auto"/>
      </w:divBdr>
    </w:div>
    <w:div w:id="80806548">
      <w:bodyDiv w:val="1"/>
      <w:marLeft w:val="0"/>
      <w:marRight w:val="0"/>
      <w:marTop w:val="0"/>
      <w:marBottom w:val="0"/>
      <w:divBdr>
        <w:top w:val="none" w:sz="0" w:space="0" w:color="auto"/>
        <w:left w:val="none" w:sz="0" w:space="0" w:color="auto"/>
        <w:bottom w:val="none" w:sz="0" w:space="0" w:color="auto"/>
        <w:right w:val="none" w:sz="0" w:space="0" w:color="auto"/>
      </w:divBdr>
    </w:div>
    <w:div w:id="82335796">
      <w:bodyDiv w:val="1"/>
      <w:marLeft w:val="0"/>
      <w:marRight w:val="0"/>
      <w:marTop w:val="0"/>
      <w:marBottom w:val="0"/>
      <w:divBdr>
        <w:top w:val="none" w:sz="0" w:space="0" w:color="auto"/>
        <w:left w:val="none" w:sz="0" w:space="0" w:color="auto"/>
        <w:bottom w:val="none" w:sz="0" w:space="0" w:color="auto"/>
        <w:right w:val="none" w:sz="0" w:space="0" w:color="auto"/>
      </w:divBdr>
    </w:div>
    <w:div w:id="104542107">
      <w:bodyDiv w:val="1"/>
      <w:marLeft w:val="0"/>
      <w:marRight w:val="0"/>
      <w:marTop w:val="0"/>
      <w:marBottom w:val="0"/>
      <w:divBdr>
        <w:top w:val="none" w:sz="0" w:space="0" w:color="auto"/>
        <w:left w:val="none" w:sz="0" w:space="0" w:color="auto"/>
        <w:bottom w:val="none" w:sz="0" w:space="0" w:color="auto"/>
        <w:right w:val="none" w:sz="0" w:space="0" w:color="auto"/>
      </w:divBdr>
    </w:div>
    <w:div w:id="106195824">
      <w:bodyDiv w:val="1"/>
      <w:marLeft w:val="0"/>
      <w:marRight w:val="0"/>
      <w:marTop w:val="0"/>
      <w:marBottom w:val="0"/>
      <w:divBdr>
        <w:top w:val="none" w:sz="0" w:space="0" w:color="auto"/>
        <w:left w:val="none" w:sz="0" w:space="0" w:color="auto"/>
        <w:bottom w:val="none" w:sz="0" w:space="0" w:color="auto"/>
        <w:right w:val="none" w:sz="0" w:space="0" w:color="auto"/>
      </w:divBdr>
    </w:div>
    <w:div w:id="106320487">
      <w:bodyDiv w:val="1"/>
      <w:marLeft w:val="0"/>
      <w:marRight w:val="0"/>
      <w:marTop w:val="0"/>
      <w:marBottom w:val="0"/>
      <w:divBdr>
        <w:top w:val="none" w:sz="0" w:space="0" w:color="auto"/>
        <w:left w:val="none" w:sz="0" w:space="0" w:color="auto"/>
        <w:bottom w:val="none" w:sz="0" w:space="0" w:color="auto"/>
        <w:right w:val="none" w:sz="0" w:space="0" w:color="auto"/>
      </w:divBdr>
    </w:div>
    <w:div w:id="132141186">
      <w:bodyDiv w:val="1"/>
      <w:marLeft w:val="0"/>
      <w:marRight w:val="0"/>
      <w:marTop w:val="0"/>
      <w:marBottom w:val="0"/>
      <w:divBdr>
        <w:top w:val="none" w:sz="0" w:space="0" w:color="auto"/>
        <w:left w:val="none" w:sz="0" w:space="0" w:color="auto"/>
        <w:bottom w:val="none" w:sz="0" w:space="0" w:color="auto"/>
        <w:right w:val="none" w:sz="0" w:space="0" w:color="auto"/>
      </w:divBdr>
    </w:div>
    <w:div w:id="138302338">
      <w:bodyDiv w:val="1"/>
      <w:marLeft w:val="0"/>
      <w:marRight w:val="0"/>
      <w:marTop w:val="0"/>
      <w:marBottom w:val="0"/>
      <w:divBdr>
        <w:top w:val="none" w:sz="0" w:space="0" w:color="auto"/>
        <w:left w:val="none" w:sz="0" w:space="0" w:color="auto"/>
        <w:bottom w:val="none" w:sz="0" w:space="0" w:color="auto"/>
        <w:right w:val="none" w:sz="0" w:space="0" w:color="auto"/>
      </w:divBdr>
    </w:div>
    <w:div w:id="138310913">
      <w:bodyDiv w:val="1"/>
      <w:marLeft w:val="0"/>
      <w:marRight w:val="0"/>
      <w:marTop w:val="0"/>
      <w:marBottom w:val="0"/>
      <w:divBdr>
        <w:top w:val="none" w:sz="0" w:space="0" w:color="auto"/>
        <w:left w:val="none" w:sz="0" w:space="0" w:color="auto"/>
        <w:bottom w:val="none" w:sz="0" w:space="0" w:color="auto"/>
        <w:right w:val="none" w:sz="0" w:space="0" w:color="auto"/>
      </w:divBdr>
    </w:div>
    <w:div w:id="140342878">
      <w:bodyDiv w:val="1"/>
      <w:marLeft w:val="0"/>
      <w:marRight w:val="0"/>
      <w:marTop w:val="0"/>
      <w:marBottom w:val="0"/>
      <w:divBdr>
        <w:top w:val="none" w:sz="0" w:space="0" w:color="auto"/>
        <w:left w:val="none" w:sz="0" w:space="0" w:color="auto"/>
        <w:bottom w:val="none" w:sz="0" w:space="0" w:color="auto"/>
        <w:right w:val="none" w:sz="0" w:space="0" w:color="auto"/>
      </w:divBdr>
    </w:div>
    <w:div w:id="152380250">
      <w:bodyDiv w:val="1"/>
      <w:marLeft w:val="0"/>
      <w:marRight w:val="0"/>
      <w:marTop w:val="0"/>
      <w:marBottom w:val="0"/>
      <w:divBdr>
        <w:top w:val="none" w:sz="0" w:space="0" w:color="auto"/>
        <w:left w:val="none" w:sz="0" w:space="0" w:color="auto"/>
        <w:bottom w:val="none" w:sz="0" w:space="0" w:color="auto"/>
        <w:right w:val="none" w:sz="0" w:space="0" w:color="auto"/>
      </w:divBdr>
    </w:div>
    <w:div w:id="155533602">
      <w:bodyDiv w:val="1"/>
      <w:marLeft w:val="0"/>
      <w:marRight w:val="0"/>
      <w:marTop w:val="0"/>
      <w:marBottom w:val="0"/>
      <w:divBdr>
        <w:top w:val="none" w:sz="0" w:space="0" w:color="auto"/>
        <w:left w:val="none" w:sz="0" w:space="0" w:color="auto"/>
        <w:bottom w:val="none" w:sz="0" w:space="0" w:color="auto"/>
        <w:right w:val="none" w:sz="0" w:space="0" w:color="auto"/>
      </w:divBdr>
    </w:div>
    <w:div w:id="159515588">
      <w:bodyDiv w:val="1"/>
      <w:marLeft w:val="0"/>
      <w:marRight w:val="0"/>
      <w:marTop w:val="0"/>
      <w:marBottom w:val="0"/>
      <w:divBdr>
        <w:top w:val="none" w:sz="0" w:space="0" w:color="auto"/>
        <w:left w:val="none" w:sz="0" w:space="0" w:color="auto"/>
        <w:bottom w:val="none" w:sz="0" w:space="0" w:color="auto"/>
        <w:right w:val="none" w:sz="0" w:space="0" w:color="auto"/>
      </w:divBdr>
    </w:div>
    <w:div w:id="169104110">
      <w:bodyDiv w:val="1"/>
      <w:marLeft w:val="0"/>
      <w:marRight w:val="0"/>
      <w:marTop w:val="0"/>
      <w:marBottom w:val="0"/>
      <w:divBdr>
        <w:top w:val="none" w:sz="0" w:space="0" w:color="auto"/>
        <w:left w:val="none" w:sz="0" w:space="0" w:color="auto"/>
        <w:bottom w:val="none" w:sz="0" w:space="0" w:color="auto"/>
        <w:right w:val="none" w:sz="0" w:space="0" w:color="auto"/>
      </w:divBdr>
    </w:div>
    <w:div w:id="183256091">
      <w:bodyDiv w:val="1"/>
      <w:marLeft w:val="0"/>
      <w:marRight w:val="0"/>
      <w:marTop w:val="0"/>
      <w:marBottom w:val="0"/>
      <w:divBdr>
        <w:top w:val="none" w:sz="0" w:space="0" w:color="auto"/>
        <w:left w:val="none" w:sz="0" w:space="0" w:color="auto"/>
        <w:bottom w:val="none" w:sz="0" w:space="0" w:color="auto"/>
        <w:right w:val="none" w:sz="0" w:space="0" w:color="auto"/>
      </w:divBdr>
    </w:div>
    <w:div w:id="185752568">
      <w:bodyDiv w:val="1"/>
      <w:marLeft w:val="0"/>
      <w:marRight w:val="0"/>
      <w:marTop w:val="0"/>
      <w:marBottom w:val="0"/>
      <w:divBdr>
        <w:top w:val="none" w:sz="0" w:space="0" w:color="auto"/>
        <w:left w:val="none" w:sz="0" w:space="0" w:color="auto"/>
        <w:bottom w:val="none" w:sz="0" w:space="0" w:color="auto"/>
        <w:right w:val="none" w:sz="0" w:space="0" w:color="auto"/>
      </w:divBdr>
    </w:div>
    <w:div w:id="198594983">
      <w:bodyDiv w:val="1"/>
      <w:marLeft w:val="0"/>
      <w:marRight w:val="0"/>
      <w:marTop w:val="0"/>
      <w:marBottom w:val="0"/>
      <w:divBdr>
        <w:top w:val="none" w:sz="0" w:space="0" w:color="auto"/>
        <w:left w:val="none" w:sz="0" w:space="0" w:color="auto"/>
        <w:bottom w:val="none" w:sz="0" w:space="0" w:color="auto"/>
        <w:right w:val="none" w:sz="0" w:space="0" w:color="auto"/>
      </w:divBdr>
    </w:div>
    <w:div w:id="226694341">
      <w:bodyDiv w:val="1"/>
      <w:marLeft w:val="0"/>
      <w:marRight w:val="0"/>
      <w:marTop w:val="0"/>
      <w:marBottom w:val="0"/>
      <w:divBdr>
        <w:top w:val="none" w:sz="0" w:space="0" w:color="auto"/>
        <w:left w:val="none" w:sz="0" w:space="0" w:color="auto"/>
        <w:bottom w:val="none" w:sz="0" w:space="0" w:color="auto"/>
        <w:right w:val="none" w:sz="0" w:space="0" w:color="auto"/>
      </w:divBdr>
    </w:div>
    <w:div w:id="233010414">
      <w:bodyDiv w:val="1"/>
      <w:marLeft w:val="0"/>
      <w:marRight w:val="0"/>
      <w:marTop w:val="0"/>
      <w:marBottom w:val="0"/>
      <w:divBdr>
        <w:top w:val="none" w:sz="0" w:space="0" w:color="auto"/>
        <w:left w:val="none" w:sz="0" w:space="0" w:color="auto"/>
        <w:bottom w:val="none" w:sz="0" w:space="0" w:color="auto"/>
        <w:right w:val="none" w:sz="0" w:space="0" w:color="auto"/>
      </w:divBdr>
    </w:div>
    <w:div w:id="256405139">
      <w:bodyDiv w:val="1"/>
      <w:marLeft w:val="0"/>
      <w:marRight w:val="0"/>
      <w:marTop w:val="0"/>
      <w:marBottom w:val="0"/>
      <w:divBdr>
        <w:top w:val="none" w:sz="0" w:space="0" w:color="auto"/>
        <w:left w:val="none" w:sz="0" w:space="0" w:color="auto"/>
        <w:bottom w:val="none" w:sz="0" w:space="0" w:color="auto"/>
        <w:right w:val="none" w:sz="0" w:space="0" w:color="auto"/>
      </w:divBdr>
    </w:div>
    <w:div w:id="256595667">
      <w:bodyDiv w:val="1"/>
      <w:marLeft w:val="0"/>
      <w:marRight w:val="0"/>
      <w:marTop w:val="0"/>
      <w:marBottom w:val="0"/>
      <w:divBdr>
        <w:top w:val="none" w:sz="0" w:space="0" w:color="auto"/>
        <w:left w:val="none" w:sz="0" w:space="0" w:color="auto"/>
        <w:bottom w:val="none" w:sz="0" w:space="0" w:color="auto"/>
        <w:right w:val="none" w:sz="0" w:space="0" w:color="auto"/>
      </w:divBdr>
    </w:div>
    <w:div w:id="273513024">
      <w:bodyDiv w:val="1"/>
      <w:marLeft w:val="0"/>
      <w:marRight w:val="0"/>
      <w:marTop w:val="0"/>
      <w:marBottom w:val="0"/>
      <w:divBdr>
        <w:top w:val="none" w:sz="0" w:space="0" w:color="auto"/>
        <w:left w:val="none" w:sz="0" w:space="0" w:color="auto"/>
        <w:bottom w:val="none" w:sz="0" w:space="0" w:color="auto"/>
        <w:right w:val="none" w:sz="0" w:space="0" w:color="auto"/>
      </w:divBdr>
    </w:div>
    <w:div w:id="275991183">
      <w:bodyDiv w:val="1"/>
      <w:marLeft w:val="0"/>
      <w:marRight w:val="0"/>
      <w:marTop w:val="0"/>
      <w:marBottom w:val="0"/>
      <w:divBdr>
        <w:top w:val="none" w:sz="0" w:space="0" w:color="auto"/>
        <w:left w:val="none" w:sz="0" w:space="0" w:color="auto"/>
        <w:bottom w:val="none" w:sz="0" w:space="0" w:color="auto"/>
        <w:right w:val="none" w:sz="0" w:space="0" w:color="auto"/>
      </w:divBdr>
      <w:divsChild>
        <w:div w:id="2034070867">
          <w:marLeft w:val="0"/>
          <w:marRight w:val="0"/>
          <w:marTop w:val="0"/>
          <w:marBottom w:val="0"/>
          <w:divBdr>
            <w:top w:val="none" w:sz="0" w:space="0" w:color="auto"/>
            <w:left w:val="none" w:sz="0" w:space="0" w:color="auto"/>
            <w:bottom w:val="none" w:sz="0" w:space="0" w:color="auto"/>
            <w:right w:val="none" w:sz="0" w:space="0" w:color="auto"/>
          </w:divBdr>
          <w:divsChild>
            <w:div w:id="1554266870">
              <w:marLeft w:val="0"/>
              <w:marRight w:val="0"/>
              <w:marTop w:val="0"/>
              <w:marBottom w:val="0"/>
              <w:divBdr>
                <w:top w:val="none" w:sz="0" w:space="0" w:color="auto"/>
                <w:left w:val="none" w:sz="0" w:space="0" w:color="auto"/>
                <w:bottom w:val="none" w:sz="0" w:space="0" w:color="auto"/>
                <w:right w:val="none" w:sz="0" w:space="0" w:color="auto"/>
              </w:divBdr>
              <w:divsChild>
                <w:div w:id="1241601666">
                  <w:marLeft w:val="0"/>
                  <w:marRight w:val="0"/>
                  <w:marTop w:val="0"/>
                  <w:marBottom w:val="0"/>
                  <w:divBdr>
                    <w:top w:val="none" w:sz="0" w:space="0" w:color="auto"/>
                    <w:left w:val="none" w:sz="0" w:space="0" w:color="auto"/>
                    <w:bottom w:val="none" w:sz="0" w:space="0" w:color="auto"/>
                    <w:right w:val="none" w:sz="0" w:space="0" w:color="auto"/>
                  </w:divBdr>
                  <w:divsChild>
                    <w:div w:id="85617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7862390">
      <w:bodyDiv w:val="1"/>
      <w:marLeft w:val="0"/>
      <w:marRight w:val="0"/>
      <w:marTop w:val="0"/>
      <w:marBottom w:val="0"/>
      <w:divBdr>
        <w:top w:val="none" w:sz="0" w:space="0" w:color="auto"/>
        <w:left w:val="none" w:sz="0" w:space="0" w:color="auto"/>
        <w:bottom w:val="none" w:sz="0" w:space="0" w:color="auto"/>
        <w:right w:val="none" w:sz="0" w:space="0" w:color="auto"/>
      </w:divBdr>
    </w:div>
    <w:div w:id="291524527">
      <w:bodyDiv w:val="1"/>
      <w:marLeft w:val="0"/>
      <w:marRight w:val="0"/>
      <w:marTop w:val="0"/>
      <w:marBottom w:val="0"/>
      <w:divBdr>
        <w:top w:val="none" w:sz="0" w:space="0" w:color="auto"/>
        <w:left w:val="none" w:sz="0" w:space="0" w:color="auto"/>
        <w:bottom w:val="none" w:sz="0" w:space="0" w:color="auto"/>
        <w:right w:val="none" w:sz="0" w:space="0" w:color="auto"/>
      </w:divBdr>
    </w:div>
    <w:div w:id="293608584">
      <w:bodyDiv w:val="1"/>
      <w:marLeft w:val="0"/>
      <w:marRight w:val="0"/>
      <w:marTop w:val="0"/>
      <w:marBottom w:val="0"/>
      <w:divBdr>
        <w:top w:val="none" w:sz="0" w:space="0" w:color="auto"/>
        <w:left w:val="none" w:sz="0" w:space="0" w:color="auto"/>
        <w:bottom w:val="none" w:sz="0" w:space="0" w:color="auto"/>
        <w:right w:val="none" w:sz="0" w:space="0" w:color="auto"/>
      </w:divBdr>
    </w:div>
    <w:div w:id="304045304">
      <w:bodyDiv w:val="1"/>
      <w:marLeft w:val="0"/>
      <w:marRight w:val="0"/>
      <w:marTop w:val="0"/>
      <w:marBottom w:val="0"/>
      <w:divBdr>
        <w:top w:val="none" w:sz="0" w:space="0" w:color="auto"/>
        <w:left w:val="none" w:sz="0" w:space="0" w:color="auto"/>
        <w:bottom w:val="none" w:sz="0" w:space="0" w:color="auto"/>
        <w:right w:val="none" w:sz="0" w:space="0" w:color="auto"/>
      </w:divBdr>
    </w:div>
    <w:div w:id="310719154">
      <w:bodyDiv w:val="1"/>
      <w:marLeft w:val="0"/>
      <w:marRight w:val="0"/>
      <w:marTop w:val="0"/>
      <w:marBottom w:val="0"/>
      <w:divBdr>
        <w:top w:val="none" w:sz="0" w:space="0" w:color="auto"/>
        <w:left w:val="none" w:sz="0" w:space="0" w:color="auto"/>
        <w:bottom w:val="none" w:sz="0" w:space="0" w:color="auto"/>
        <w:right w:val="none" w:sz="0" w:space="0" w:color="auto"/>
      </w:divBdr>
    </w:div>
    <w:div w:id="331951969">
      <w:bodyDiv w:val="1"/>
      <w:marLeft w:val="0"/>
      <w:marRight w:val="0"/>
      <w:marTop w:val="0"/>
      <w:marBottom w:val="0"/>
      <w:divBdr>
        <w:top w:val="none" w:sz="0" w:space="0" w:color="auto"/>
        <w:left w:val="none" w:sz="0" w:space="0" w:color="auto"/>
        <w:bottom w:val="none" w:sz="0" w:space="0" w:color="auto"/>
        <w:right w:val="none" w:sz="0" w:space="0" w:color="auto"/>
      </w:divBdr>
    </w:div>
    <w:div w:id="332757718">
      <w:bodyDiv w:val="1"/>
      <w:marLeft w:val="0"/>
      <w:marRight w:val="0"/>
      <w:marTop w:val="0"/>
      <w:marBottom w:val="0"/>
      <w:divBdr>
        <w:top w:val="none" w:sz="0" w:space="0" w:color="auto"/>
        <w:left w:val="none" w:sz="0" w:space="0" w:color="auto"/>
        <w:bottom w:val="none" w:sz="0" w:space="0" w:color="auto"/>
        <w:right w:val="none" w:sz="0" w:space="0" w:color="auto"/>
      </w:divBdr>
    </w:div>
    <w:div w:id="347566249">
      <w:bodyDiv w:val="1"/>
      <w:marLeft w:val="0"/>
      <w:marRight w:val="0"/>
      <w:marTop w:val="0"/>
      <w:marBottom w:val="0"/>
      <w:divBdr>
        <w:top w:val="none" w:sz="0" w:space="0" w:color="auto"/>
        <w:left w:val="none" w:sz="0" w:space="0" w:color="auto"/>
        <w:bottom w:val="none" w:sz="0" w:space="0" w:color="auto"/>
        <w:right w:val="none" w:sz="0" w:space="0" w:color="auto"/>
      </w:divBdr>
    </w:div>
    <w:div w:id="351341119">
      <w:bodyDiv w:val="1"/>
      <w:marLeft w:val="0"/>
      <w:marRight w:val="0"/>
      <w:marTop w:val="0"/>
      <w:marBottom w:val="0"/>
      <w:divBdr>
        <w:top w:val="none" w:sz="0" w:space="0" w:color="auto"/>
        <w:left w:val="none" w:sz="0" w:space="0" w:color="auto"/>
        <w:bottom w:val="none" w:sz="0" w:space="0" w:color="auto"/>
        <w:right w:val="none" w:sz="0" w:space="0" w:color="auto"/>
      </w:divBdr>
    </w:div>
    <w:div w:id="359551940">
      <w:bodyDiv w:val="1"/>
      <w:marLeft w:val="0"/>
      <w:marRight w:val="0"/>
      <w:marTop w:val="0"/>
      <w:marBottom w:val="0"/>
      <w:divBdr>
        <w:top w:val="none" w:sz="0" w:space="0" w:color="auto"/>
        <w:left w:val="none" w:sz="0" w:space="0" w:color="auto"/>
        <w:bottom w:val="none" w:sz="0" w:space="0" w:color="auto"/>
        <w:right w:val="none" w:sz="0" w:space="0" w:color="auto"/>
      </w:divBdr>
    </w:div>
    <w:div w:id="369380762">
      <w:bodyDiv w:val="1"/>
      <w:marLeft w:val="0"/>
      <w:marRight w:val="0"/>
      <w:marTop w:val="0"/>
      <w:marBottom w:val="0"/>
      <w:divBdr>
        <w:top w:val="none" w:sz="0" w:space="0" w:color="auto"/>
        <w:left w:val="none" w:sz="0" w:space="0" w:color="auto"/>
        <w:bottom w:val="none" w:sz="0" w:space="0" w:color="auto"/>
        <w:right w:val="none" w:sz="0" w:space="0" w:color="auto"/>
      </w:divBdr>
    </w:div>
    <w:div w:id="380714911">
      <w:bodyDiv w:val="1"/>
      <w:marLeft w:val="0"/>
      <w:marRight w:val="0"/>
      <w:marTop w:val="0"/>
      <w:marBottom w:val="0"/>
      <w:divBdr>
        <w:top w:val="none" w:sz="0" w:space="0" w:color="auto"/>
        <w:left w:val="none" w:sz="0" w:space="0" w:color="auto"/>
        <w:bottom w:val="none" w:sz="0" w:space="0" w:color="auto"/>
        <w:right w:val="none" w:sz="0" w:space="0" w:color="auto"/>
      </w:divBdr>
    </w:div>
    <w:div w:id="380906347">
      <w:bodyDiv w:val="1"/>
      <w:marLeft w:val="0"/>
      <w:marRight w:val="0"/>
      <w:marTop w:val="0"/>
      <w:marBottom w:val="0"/>
      <w:divBdr>
        <w:top w:val="none" w:sz="0" w:space="0" w:color="auto"/>
        <w:left w:val="none" w:sz="0" w:space="0" w:color="auto"/>
        <w:bottom w:val="none" w:sz="0" w:space="0" w:color="auto"/>
        <w:right w:val="none" w:sz="0" w:space="0" w:color="auto"/>
      </w:divBdr>
    </w:div>
    <w:div w:id="395978937">
      <w:bodyDiv w:val="1"/>
      <w:marLeft w:val="0"/>
      <w:marRight w:val="0"/>
      <w:marTop w:val="0"/>
      <w:marBottom w:val="0"/>
      <w:divBdr>
        <w:top w:val="none" w:sz="0" w:space="0" w:color="auto"/>
        <w:left w:val="none" w:sz="0" w:space="0" w:color="auto"/>
        <w:bottom w:val="none" w:sz="0" w:space="0" w:color="auto"/>
        <w:right w:val="none" w:sz="0" w:space="0" w:color="auto"/>
      </w:divBdr>
    </w:div>
    <w:div w:id="396589820">
      <w:bodyDiv w:val="1"/>
      <w:marLeft w:val="0"/>
      <w:marRight w:val="0"/>
      <w:marTop w:val="0"/>
      <w:marBottom w:val="0"/>
      <w:divBdr>
        <w:top w:val="none" w:sz="0" w:space="0" w:color="auto"/>
        <w:left w:val="none" w:sz="0" w:space="0" w:color="auto"/>
        <w:bottom w:val="none" w:sz="0" w:space="0" w:color="auto"/>
        <w:right w:val="none" w:sz="0" w:space="0" w:color="auto"/>
      </w:divBdr>
    </w:div>
    <w:div w:id="398792301">
      <w:bodyDiv w:val="1"/>
      <w:marLeft w:val="0"/>
      <w:marRight w:val="0"/>
      <w:marTop w:val="0"/>
      <w:marBottom w:val="0"/>
      <w:divBdr>
        <w:top w:val="none" w:sz="0" w:space="0" w:color="auto"/>
        <w:left w:val="none" w:sz="0" w:space="0" w:color="auto"/>
        <w:bottom w:val="none" w:sz="0" w:space="0" w:color="auto"/>
        <w:right w:val="none" w:sz="0" w:space="0" w:color="auto"/>
      </w:divBdr>
    </w:div>
    <w:div w:id="399449437">
      <w:bodyDiv w:val="1"/>
      <w:marLeft w:val="0"/>
      <w:marRight w:val="0"/>
      <w:marTop w:val="0"/>
      <w:marBottom w:val="0"/>
      <w:divBdr>
        <w:top w:val="none" w:sz="0" w:space="0" w:color="auto"/>
        <w:left w:val="none" w:sz="0" w:space="0" w:color="auto"/>
        <w:bottom w:val="none" w:sz="0" w:space="0" w:color="auto"/>
        <w:right w:val="none" w:sz="0" w:space="0" w:color="auto"/>
      </w:divBdr>
    </w:div>
    <w:div w:id="400762581">
      <w:bodyDiv w:val="1"/>
      <w:marLeft w:val="0"/>
      <w:marRight w:val="0"/>
      <w:marTop w:val="0"/>
      <w:marBottom w:val="0"/>
      <w:divBdr>
        <w:top w:val="none" w:sz="0" w:space="0" w:color="auto"/>
        <w:left w:val="none" w:sz="0" w:space="0" w:color="auto"/>
        <w:bottom w:val="none" w:sz="0" w:space="0" w:color="auto"/>
        <w:right w:val="none" w:sz="0" w:space="0" w:color="auto"/>
      </w:divBdr>
    </w:div>
    <w:div w:id="401828436">
      <w:bodyDiv w:val="1"/>
      <w:marLeft w:val="0"/>
      <w:marRight w:val="0"/>
      <w:marTop w:val="0"/>
      <w:marBottom w:val="0"/>
      <w:divBdr>
        <w:top w:val="none" w:sz="0" w:space="0" w:color="auto"/>
        <w:left w:val="none" w:sz="0" w:space="0" w:color="auto"/>
        <w:bottom w:val="none" w:sz="0" w:space="0" w:color="auto"/>
        <w:right w:val="none" w:sz="0" w:space="0" w:color="auto"/>
      </w:divBdr>
      <w:divsChild>
        <w:div w:id="509685056">
          <w:marLeft w:val="0"/>
          <w:marRight w:val="0"/>
          <w:marTop w:val="0"/>
          <w:marBottom w:val="0"/>
          <w:divBdr>
            <w:top w:val="none" w:sz="0" w:space="0" w:color="auto"/>
            <w:left w:val="none" w:sz="0" w:space="0" w:color="auto"/>
            <w:bottom w:val="none" w:sz="0" w:space="0" w:color="auto"/>
            <w:right w:val="none" w:sz="0" w:space="0" w:color="auto"/>
          </w:divBdr>
          <w:divsChild>
            <w:div w:id="515770529">
              <w:marLeft w:val="0"/>
              <w:marRight w:val="0"/>
              <w:marTop w:val="0"/>
              <w:marBottom w:val="0"/>
              <w:divBdr>
                <w:top w:val="none" w:sz="0" w:space="0" w:color="auto"/>
                <w:left w:val="none" w:sz="0" w:space="0" w:color="auto"/>
                <w:bottom w:val="none" w:sz="0" w:space="0" w:color="auto"/>
                <w:right w:val="none" w:sz="0" w:space="0" w:color="auto"/>
              </w:divBdr>
              <w:divsChild>
                <w:div w:id="1739548687">
                  <w:marLeft w:val="0"/>
                  <w:marRight w:val="0"/>
                  <w:marTop w:val="0"/>
                  <w:marBottom w:val="0"/>
                  <w:divBdr>
                    <w:top w:val="none" w:sz="0" w:space="0" w:color="auto"/>
                    <w:left w:val="none" w:sz="0" w:space="0" w:color="auto"/>
                    <w:bottom w:val="none" w:sz="0" w:space="0" w:color="auto"/>
                    <w:right w:val="none" w:sz="0" w:space="0" w:color="auto"/>
                  </w:divBdr>
                  <w:divsChild>
                    <w:div w:id="54739481">
                      <w:marLeft w:val="0"/>
                      <w:marRight w:val="0"/>
                      <w:marTop w:val="0"/>
                      <w:marBottom w:val="0"/>
                      <w:divBdr>
                        <w:top w:val="none" w:sz="0" w:space="0" w:color="auto"/>
                        <w:left w:val="none" w:sz="0" w:space="0" w:color="auto"/>
                        <w:bottom w:val="none" w:sz="0" w:space="0" w:color="auto"/>
                        <w:right w:val="none" w:sz="0" w:space="0" w:color="auto"/>
                      </w:divBdr>
                      <w:divsChild>
                        <w:div w:id="548539636">
                          <w:marLeft w:val="0"/>
                          <w:marRight w:val="0"/>
                          <w:marTop w:val="0"/>
                          <w:marBottom w:val="0"/>
                          <w:divBdr>
                            <w:top w:val="none" w:sz="0" w:space="0" w:color="auto"/>
                            <w:left w:val="none" w:sz="0" w:space="0" w:color="auto"/>
                            <w:bottom w:val="none" w:sz="0" w:space="0" w:color="auto"/>
                            <w:right w:val="none" w:sz="0" w:space="0" w:color="auto"/>
                          </w:divBdr>
                          <w:divsChild>
                            <w:div w:id="927231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8503745">
      <w:bodyDiv w:val="1"/>
      <w:marLeft w:val="0"/>
      <w:marRight w:val="0"/>
      <w:marTop w:val="0"/>
      <w:marBottom w:val="0"/>
      <w:divBdr>
        <w:top w:val="none" w:sz="0" w:space="0" w:color="auto"/>
        <w:left w:val="none" w:sz="0" w:space="0" w:color="auto"/>
        <w:bottom w:val="none" w:sz="0" w:space="0" w:color="auto"/>
        <w:right w:val="none" w:sz="0" w:space="0" w:color="auto"/>
      </w:divBdr>
    </w:div>
    <w:div w:id="417989440">
      <w:bodyDiv w:val="1"/>
      <w:marLeft w:val="0"/>
      <w:marRight w:val="0"/>
      <w:marTop w:val="0"/>
      <w:marBottom w:val="0"/>
      <w:divBdr>
        <w:top w:val="none" w:sz="0" w:space="0" w:color="auto"/>
        <w:left w:val="none" w:sz="0" w:space="0" w:color="auto"/>
        <w:bottom w:val="none" w:sz="0" w:space="0" w:color="auto"/>
        <w:right w:val="none" w:sz="0" w:space="0" w:color="auto"/>
      </w:divBdr>
    </w:div>
    <w:div w:id="418797388">
      <w:bodyDiv w:val="1"/>
      <w:marLeft w:val="0"/>
      <w:marRight w:val="0"/>
      <w:marTop w:val="0"/>
      <w:marBottom w:val="0"/>
      <w:divBdr>
        <w:top w:val="none" w:sz="0" w:space="0" w:color="auto"/>
        <w:left w:val="none" w:sz="0" w:space="0" w:color="auto"/>
        <w:bottom w:val="none" w:sz="0" w:space="0" w:color="auto"/>
        <w:right w:val="none" w:sz="0" w:space="0" w:color="auto"/>
      </w:divBdr>
    </w:div>
    <w:div w:id="422187127">
      <w:bodyDiv w:val="1"/>
      <w:marLeft w:val="0"/>
      <w:marRight w:val="0"/>
      <w:marTop w:val="0"/>
      <w:marBottom w:val="0"/>
      <w:divBdr>
        <w:top w:val="none" w:sz="0" w:space="0" w:color="auto"/>
        <w:left w:val="none" w:sz="0" w:space="0" w:color="auto"/>
        <w:bottom w:val="none" w:sz="0" w:space="0" w:color="auto"/>
        <w:right w:val="none" w:sz="0" w:space="0" w:color="auto"/>
      </w:divBdr>
    </w:div>
    <w:div w:id="436560911">
      <w:bodyDiv w:val="1"/>
      <w:marLeft w:val="0"/>
      <w:marRight w:val="0"/>
      <w:marTop w:val="0"/>
      <w:marBottom w:val="0"/>
      <w:divBdr>
        <w:top w:val="none" w:sz="0" w:space="0" w:color="auto"/>
        <w:left w:val="none" w:sz="0" w:space="0" w:color="auto"/>
        <w:bottom w:val="none" w:sz="0" w:space="0" w:color="auto"/>
        <w:right w:val="none" w:sz="0" w:space="0" w:color="auto"/>
      </w:divBdr>
    </w:div>
    <w:div w:id="440144643">
      <w:bodyDiv w:val="1"/>
      <w:marLeft w:val="0"/>
      <w:marRight w:val="0"/>
      <w:marTop w:val="0"/>
      <w:marBottom w:val="0"/>
      <w:divBdr>
        <w:top w:val="none" w:sz="0" w:space="0" w:color="auto"/>
        <w:left w:val="none" w:sz="0" w:space="0" w:color="auto"/>
        <w:bottom w:val="none" w:sz="0" w:space="0" w:color="auto"/>
        <w:right w:val="none" w:sz="0" w:space="0" w:color="auto"/>
      </w:divBdr>
    </w:div>
    <w:div w:id="440876699">
      <w:bodyDiv w:val="1"/>
      <w:marLeft w:val="0"/>
      <w:marRight w:val="0"/>
      <w:marTop w:val="0"/>
      <w:marBottom w:val="0"/>
      <w:divBdr>
        <w:top w:val="none" w:sz="0" w:space="0" w:color="auto"/>
        <w:left w:val="none" w:sz="0" w:space="0" w:color="auto"/>
        <w:bottom w:val="none" w:sz="0" w:space="0" w:color="auto"/>
        <w:right w:val="none" w:sz="0" w:space="0" w:color="auto"/>
      </w:divBdr>
    </w:div>
    <w:div w:id="450173645">
      <w:bodyDiv w:val="1"/>
      <w:marLeft w:val="0"/>
      <w:marRight w:val="0"/>
      <w:marTop w:val="0"/>
      <w:marBottom w:val="0"/>
      <w:divBdr>
        <w:top w:val="none" w:sz="0" w:space="0" w:color="auto"/>
        <w:left w:val="none" w:sz="0" w:space="0" w:color="auto"/>
        <w:bottom w:val="none" w:sz="0" w:space="0" w:color="auto"/>
        <w:right w:val="none" w:sz="0" w:space="0" w:color="auto"/>
      </w:divBdr>
    </w:div>
    <w:div w:id="450563223">
      <w:bodyDiv w:val="1"/>
      <w:marLeft w:val="0"/>
      <w:marRight w:val="0"/>
      <w:marTop w:val="0"/>
      <w:marBottom w:val="0"/>
      <w:divBdr>
        <w:top w:val="none" w:sz="0" w:space="0" w:color="auto"/>
        <w:left w:val="none" w:sz="0" w:space="0" w:color="auto"/>
        <w:bottom w:val="none" w:sz="0" w:space="0" w:color="auto"/>
        <w:right w:val="none" w:sz="0" w:space="0" w:color="auto"/>
      </w:divBdr>
    </w:div>
    <w:div w:id="456342420">
      <w:bodyDiv w:val="1"/>
      <w:marLeft w:val="0"/>
      <w:marRight w:val="0"/>
      <w:marTop w:val="0"/>
      <w:marBottom w:val="0"/>
      <w:divBdr>
        <w:top w:val="none" w:sz="0" w:space="0" w:color="auto"/>
        <w:left w:val="none" w:sz="0" w:space="0" w:color="auto"/>
        <w:bottom w:val="none" w:sz="0" w:space="0" w:color="auto"/>
        <w:right w:val="none" w:sz="0" w:space="0" w:color="auto"/>
      </w:divBdr>
    </w:div>
    <w:div w:id="459766003">
      <w:bodyDiv w:val="1"/>
      <w:marLeft w:val="0"/>
      <w:marRight w:val="0"/>
      <w:marTop w:val="0"/>
      <w:marBottom w:val="0"/>
      <w:divBdr>
        <w:top w:val="none" w:sz="0" w:space="0" w:color="auto"/>
        <w:left w:val="none" w:sz="0" w:space="0" w:color="auto"/>
        <w:bottom w:val="none" w:sz="0" w:space="0" w:color="auto"/>
        <w:right w:val="none" w:sz="0" w:space="0" w:color="auto"/>
      </w:divBdr>
    </w:div>
    <w:div w:id="460659096">
      <w:bodyDiv w:val="1"/>
      <w:marLeft w:val="0"/>
      <w:marRight w:val="0"/>
      <w:marTop w:val="0"/>
      <w:marBottom w:val="0"/>
      <w:divBdr>
        <w:top w:val="none" w:sz="0" w:space="0" w:color="auto"/>
        <w:left w:val="none" w:sz="0" w:space="0" w:color="auto"/>
        <w:bottom w:val="none" w:sz="0" w:space="0" w:color="auto"/>
        <w:right w:val="none" w:sz="0" w:space="0" w:color="auto"/>
      </w:divBdr>
    </w:div>
    <w:div w:id="466047109">
      <w:bodyDiv w:val="1"/>
      <w:marLeft w:val="0"/>
      <w:marRight w:val="0"/>
      <w:marTop w:val="0"/>
      <w:marBottom w:val="0"/>
      <w:divBdr>
        <w:top w:val="none" w:sz="0" w:space="0" w:color="auto"/>
        <w:left w:val="none" w:sz="0" w:space="0" w:color="auto"/>
        <w:bottom w:val="none" w:sz="0" w:space="0" w:color="auto"/>
        <w:right w:val="none" w:sz="0" w:space="0" w:color="auto"/>
      </w:divBdr>
    </w:div>
    <w:div w:id="475222035">
      <w:bodyDiv w:val="1"/>
      <w:marLeft w:val="0"/>
      <w:marRight w:val="0"/>
      <w:marTop w:val="0"/>
      <w:marBottom w:val="0"/>
      <w:divBdr>
        <w:top w:val="none" w:sz="0" w:space="0" w:color="auto"/>
        <w:left w:val="none" w:sz="0" w:space="0" w:color="auto"/>
        <w:bottom w:val="none" w:sz="0" w:space="0" w:color="auto"/>
        <w:right w:val="none" w:sz="0" w:space="0" w:color="auto"/>
      </w:divBdr>
    </w:div>
    <w:div w:id="475533872">
      <w:bodyDiv w:val="1"/>
      <w:marLeft w:val="0"/>
      <w:marRight w:val="0"/>
      <w:marTop w:val="0"/>
      <w:marBottom w:val="0"/>
      <w:divBdr>
        <w:top w:val="none" w:sz="0" w:space="0" w:color="auto"/>
        <w:left w:val="none" w:sz="0" w:space="0" w:color="auto"/>
        <w:bottom w:val="none" w:sz="0" w:space="0" w:color="auto"/>
        <w:right w:val="none" w:sz="0" w:space="0" w:color="auto"/>
      </w:divBdr>
    </w:div>
    <w:div w:id="476529638">
      <w:bodyDiv w:val="1"/>
      <w:marLeft w:val="0"/>
      <w:marRight w:val="0"/>
      <w:marTop w:val="0"/>
      <w:marBottom w:val="0"/>
      <w:divBdr>
        <w:top w:val="none" w:sz="0" w:space="0" w:color="auto"/>
        <w:left w:val="none" w:sz="0" w:space="0" w:color="auto"/>
        <w:bottom w:val="none" w:sz="0" w:space="0" w:color="auto"/>
        <w:right w:val="none" w:sz="0" w:space="0" w:color="auto"/>
      </w:divBdr>
    </w:div>
    <w:div w:id="478571347">
      <w:bodyDiv w:val="1"/>
      <w:marLeft w:val="0"/>
      <w:marRight w:val="0"/>
      <w:marTop w:val="0"/>
      <w:marBottom w:val="0"/>
      <w:divBdr>
        <w:top w:val="none" w:sz="0" w:space="0" w:color="auto"/>
        <w:left w:val="none" w:sz="0" w:space="0" w:color="auto"/>
        <w:bottom w:val="none" w:sz="0" w:space="0" w:color="auto"/>
        <w:right w:val="none" w:sz="0" w:space="0" w:color="auto"/>
      </w:divBdr>
    </w:div>
    <w:div w:id="486635883">
      <w:bodyDiv w:val="1"/>
      <w:marLeft w:val="0"/>
      <w:marRight w:val="0"/>
      <w:marTop w:val="0"/>
      <w:marBottom w:val="0"/>
      <w:divBdr>
        <w:top w:val="none" w:sz="0" w:space="0" w:color="auto"/>
        <w:left w:val="none" w:sz="0" w:space="0" w:color="auto"/>
        <w:bottom w:val="none" w:sz="0" w:space="0" w:color="auto"/>
        <w:right w:val="none" w:sz="0" w:space="0" w:color="auto"/>
      </w:divBdr>
    </w:div>
    <w:div w:id="491215769">
      <w:bodyDiv w:val="1"/>
      <w:marLeft w:val="0"/>
      <w:marRight w:val="0"/>
      <w:marTop w:val="0"/>
      <w:marBottom w:val="0"/>
      <w:divBdr>
        <w:top w:val="none" w:sz="0" w:space="0" w:color="auto"/>
        <w:left w:val="none" w:sz="0" w:space="0" w:color="auto"/>
        <w:bottom w:val="none" w:sz="0" w:space="0" w:color="auto"/>
        <w:right w:val="none" w:sz="0" w:space="0" w:color="auto"/>
      </w:divBdr>
    </w:div>
    <w:div w:id="492180209">
      <w:bodyDiv w:val="1"/>
      <w:marLeft w:val="0"/>
      <w:marRight w:val="0"/>
      <w:marTop w:val="0"/>
      <w:marBottom w:val="0"/>
      <w:divBdr>
        <w:top w:val="none" w:sz="0" w:space="0" w:color="auto"/>
        <w:left w:val="none" w:sz="0" w:space="0" w:color="auto"/>
        <w:bottom w:val="none" w:sz="0" w:space="0" w:color="auto"/>
        <w:right w:val="none" w:sz="0" w:space="0" w:color="auto"/>
      </w:divBdr>
    </w:div>
    <w:div w:id="501168500">
      <w:bodyDiv w:val="1"/>
      <w:marLeft w:val="0"/>
      <w:marRight w:val="0"/>
      <w:marTop w:val="0"/>
      <w:marBottom w:val="0"/>
      <w:divBdr>
        <w:top w:val="none" w:sz="0" w:space="0" w:color="auto"/>
        <w:left w:val="none" w:sz="0" w:space="0" w:color="auto"/>
        <w:bottom w:val="none" w:sz="0" w:space="0" w:color="auto"/>
        <w:right w:val="none" w:sz="0" w:space="0" w:color="auto"/>
      </w:divBdr>
    </w:div>
    <w:div w:id="501511305">
      <w:bodyDiv w:val="1"/>
      <w:marLeft w:val="0"/>
      <w:marRight w:val="0"/>
      <w:marTop w:val="0"/>
      <w:marBottom w:val="0"/>
      <w:divBdr>
        <w:top w:val="none" w:sz="0" w:space="0" w:color="auto"/>
        <w:left w:val="none" w:sz="0" w:space="0" w:color="auto"/>
        <w:bottom w:val="none" w:sz="0" w:space="0" w:color="auto"/>
        <w:right w:val="none" w:sz="0" w:space="0" w:color="auto"/>
      </w:divBdr>
      <w:divsChild>
        <w:div w:id="1150554935">
          <w:marLeft w:val="0"/>
          <w:marRight w:val="0"/>
          <w:marTop w:val="0"/>
          <w:marBottom w:val="0"/>
          <w:divBdr>
            <w:top w:val="none" w:sz="0" w:space="0" w:color="auto"/>
            <w:left w:val="none" w:sz="0" w:space="0" w:color="auto"/>
            <w:bottom w:val="none" w:sz="0" w:space="0" w:color="auto"/>
            <w:right w:val="none" w:sz="0" w:space="0" w:color="auto"/>
          </w:divBdr>
          <w:divsChild>
            <w:div w:id="1562596550">
              <w:marLeft w:val="0"/>
              <w:marRight w:val="0"/>
              <w:marTop w:val="0"/>
              <w:marBottom w:val="0"/>
              <w:divBdr>
                <w:top w:val="none" w:sz="0" w:space="0" w:color="auto"/>
                <w:left w:val="none" w:sz="0" w:space="0" w:color="auto"/>
                <w:bottom w:val="none" w:sz="0" w:space="0" w:color="auto"/>
                <w:right w:val="none" w:sz="0" w:space="0" w:color="auto"/>
              </w:divBdr>
            </w:div>
          </w:divsChild>
        </w:div>
        <w:div w:id="759839202">
          <w:marLeft w:val="0"/>
          <w:marRight w:val="0"/>
          <w:marTop w:val="0"/>
          <w:marBottom w:val="0"/>
          <w:divBdr>
            <w:top w:val="none" w:sz="0" w:space="0" w:color="auto"/>
            <w:left w:val="none" w:sz="0" w:space="0" w:color="auto"/>
            <w:bottom w:val="none" w:sz="0" w:space="0" w:color="auto"/>
            <w:right w:val="none" w:sz="0" w:space="0" w:color="auto"/>
          </w:divBdr>
        </w:div>
      </w:divsChild>
    </w:div>
    <w:div w:id="501631684">
      <w:bodyDiv w:val="1"/>
      <w:marLeft w:val="0"/>
      <w:marRight w:val="0"/>
      <w:marTop w:val="0"/>
      <w:marBottom w:val="0"/>
      <w:divBdr>
        <w:top w:val="none" w:sz="0" w:space="0" w:color="auto"/>
        <w:left w:val="none" w:sz="0" w:space="0" w:color="auto"/>
        <w:bottom w:val="none" w:sz="0" w:space="0" w:color="auto"/>
        <w:right w:val="none" w:sz="0" w:space="0" w:color="auto"/>
      </w:divBdr>
      <w:divsChild>
        <w:div w:id="916283509">
          <w:marLeft w:val="0"/>
          <w:marRight w:val="0"/>
          <w:marTop w:val="0"/>
          <w:marBottom w:val="0"/>
          <w:divBdr>
            <w:top w:val="none" w:sz="0" w:space="0" w:color="auto"/>
            <w:left w:val="none" w:sz="0" w:space="0" w:color="auto"/>
            <w:bottom w:val="none" w:sz="0" w:space="0" w:color="auto"/>
            <w:right w:val="none" w:sz="0" w:space="0" w:color="auto"/>
          </w:divBdr>
          <w:divsChild>
            <w:div w:id="375278932">
              <w:marLeft w:val="0"/>
              <w:marRight w:val="0"/>
              <w:marTop w:val="0"/>
              <w:marBottom w:val="0"/>
              <w:divBdr>
                <w:top w:val="none" w:sz="0" w:space="0" w:color="auto"/>
                <w:left w:val="none" w:sz="0" w:space="0" w:color="auto"/>
                <w:bottom w:val="none" w:sz="0" w:space="0" w:color="auto"/>
                <w:right w:val="none" w:sz="0" w:space="0" w:color="auto"/>
              </w:divBdr>
              <w:divsChild>
                <w:div w:id="1943799452">
                  <w:marLeft w:val="0"/>
                  <w:marRight w:val="0"/>
                  <w:marTop w:val="0"/>
                  <w:marBottom w:val="0"/>
                  <w:divBdr>
                    <w:top w:val="none" w:sz="0" w:space="0" w:color="auto"/>
                    <w:left w:val="none" w:sz="0" w:space="0" w:color="auto"/>
                    <w:bottom w:val="none" w:sz="0" w:space="0" w:color="auto"/>
                    <w:right w:val="none" w:sz="0" w:space="0" w:color="auto"/>
                  </w:divBdr>
                  <w:divsChild>
                    <w:div w:id="713967737">
                      <w:marLeft w:val="0"/>
                      <w:marRight w:val="0"/>
                      <w:marTop w:val="0"/>
                      <w:marBottom w:val="0"/>
                      <w:divBdr>
                        <w:top w:val="none" w:sz="0" w:space="0" w:color="auto"/>
                        <w:left w:val="none" w:sz="0" w:space="0" w:color="auto"/>
                        <w:bottom w:val="none" w:sz="0" w:space="0" w:color="auto"/>
                        <w:right w:val="none" w:sz="0" w:space="0" w:color="auto"/>
                      </w:divBdr>
                      <w:divsChild>
                        <w:div w:id="1063793155">
                          <w:marLeft w:val="0"/>
                          <w:marRight w:val="0"/>
                          <w:marTop w:val="0"/>
                          <w:marBottom w:val="0"/>
                          <w:divBdr>
                            <w:top w:val="none" w:sz="0" w:space="0" w:color="auto"/>
                            <w:left w:val="none" w:sz="0" w:space="0" w:color="auto"/>
                            <w:bottom w:val="none" w:sz="0" w:space="0" w:color="auto"/>
                            <w:right w:val="none" w:sz="0" w:space="0" w:color="auto"/>
                          </w:divBdr>
                          <w:divsChild>
                            <w:div w:id="760300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3523344">
      <w:bodyDiv w:val="1"/>
      <w:marLeft w:val="0"/>
      <w:marRight w:val="0"/>
      <w:marTop w:val="0"/>
      <w:marBottom w:val="0"/>
      <w:divBdr>
        <w:top w:val="none" w:sz="0" w:space="0" w:color="auto"/>
        <w:left w:val="none" w:sz="0" w:space="0" w:color="auto"/>
        <w:bottom w:val="none" w:sz="0" w:space="0" w:color="auto"/>
        <w:right w:val="none" w:sz="0" w:space="0" w:color="auto"/>
      </w:divBdr>
    </w:div>
    <w:div w:id="528564095">
      <w:bodyDiv w:val="1"/>
      <w:marLeft w:val="0"/>
      <w:marRight w:val="0"/>
      <w:marTop w:val="0"/>
      <w:marBottom w:val="0"/>
      <w:divBdr>
        <w:top w:val="none" w:sz="0" w:space="0" w:color="auto"/>
        <w:left w:val="none" w:sz="0" w:space="0" w:color="auto"/>
        <w:bottom w:val="none" w:sz="0" w:space="0" w:color="auto"/>
        <w:right w:val="none" w:sz="0" w:space="0" w:color="auto"/>
      </w:divBdr>
    </w:div>
    <w:div w:id="573272792">
      <w:bodyDiv w:val="1"/>
      <w:marLeft w:val="0"/>
      <w:marRight w:val="0"/>
      <w:marTop w:val="0"/>
      <w:marBottom w:val="0"/>
      <w:divBdr>
        <w:top w:val="none" w:sz="0" w:space="0" w:color="auto"/>
        <w:left w:val="none" w:sz="0" w:space="0" w:color="auto"/>
        <w:bottom w:val="none" w:sz="0" w:space="0" w:color="auto"/>
        <w:right w:val="none" w:sz="0" w:space="0" w:color="auto"/>
      </w:divBdr>
    </w:div>
    <w:div w:id="574626109">
      <w:bodyDiv w:val="1"/>
      <w:marLeft w:val="0"/>
      <w:marRight w:val="0"/>
      <w:marTop w:val="0"/>
      <w:marBottom w:val="0"/>
      <w:divBdr>
        <w:top w:val="none" w:sz="0" w:space="0" w:color="auto"/>
        <w:left w:val="none" w:sz="0" w:space="0" w:color="auto"/>
        <w:bottom w:val="none" w:sz="0" w:space="0" w:color="auto"/>
        <w:right w:val="none" w:sz="0" w:space="0" w:color="auto"/>
      </w:divBdr>
    </w:div>
    <w:div w:id="581570024">
      <w:bodyDiv w:val="1"/>
      <w:marLeft w:val="0"/>
      <w:marRight w:val="0"/>
      <w:marTop w:val="0"/>
      <w:marBottom w:val="0"/>
      <w:divBdr>
        <w:top w:val="none" w:sz="0" w:space="0" w:color="auto"/>
        <w:left w:val="none" w:sz="0" w:space="0" w:color="auto"/>
        <w:bottom w:val="none" w:sz="0" w:space="0" w:color="auto"/>
        <w:right w:val="none" w:sz="0" w:space="0" w:color="auto"/>
      </w:divBdr>
    </w:div>
    <w:div w:id="583958132">
      <w:bodyDiv w:val="1"/>
      <w:marLeft w:val="0"/>
      <w:marRight w:val="0"/>
      <w:marTop w:val="0"/>
      <w:marBottom w:val="0"/>
      <w:divBdr>
        <w:top w:val="none" w:sz="0" w:space="0" w:color="auto"/>
        <w:left w:val="none" w:sz="0" w:space="0" w:color="auto"/>
        <w:bottom w:val="none" w:sz="0" w:space="0" w:color="auto"/>
        <w:right w:val="none" w:sz="0" w:space="0" w:color="auto"/>
      </w:divBdr>
    </w:div>
    <w:div w:id="590479562">
      <w:bodyDiv w:val="1"/>
      <w:marLeft w:val="0"/>
      <w:marRight w:val="0"/>
      <w:marTop w:val="0"/>
      <w:marBottom w:val="0"/>
      <w:divBdr>
        <w:top w:val="none" w:sz="0" w:space="0" w:color="auto"/>
        <w:left w:val="none" w:sz="0" w:space="0" w:color="auto"/>
        <w:bottom w:val="none" w:sz="0" w:space="0" w:color="auto"/>
        <w:right w:val="none" w:sz="0" w:space="0" w:color="auto"/>
      </w:divBdr>
    </w:div>
    <w:div w:id="597906772">
      <w:bodyDiv w:val="1"/>
      <w:marLeft w:val="0"/>
      <w:marRight w:val="0"/>
      <w:marTop w:val="0"/>
      <w:marBottom w:val="0"/>
      <w:divBdr>
        <w:top w:val="none" w:sz="0" w:space="0" w:color="auto"/>
        <w:left w:val="none" w:sz="0" w:space="0" w:color="auto"/>
        <w:bottom w:val="none" w:sz="0" w:space="0" w:color="auto"/>
        <w:right w:val="none" w:sz="0" w:space="0" w:color="auto"/>
      </w:divBdr>
    </w:div>
    <w:div w:id="609095436">
      <w:bodyDiv w:val="1"/>
      <w:marLeft w:val="0"/>
      <w:marRight w:val="0"/>
      <w:marTop w:val="0"/>
      <w:marBottom w:val="0"/>
      <w:divBdr>
        <w:top w:val="none" w:sz="0" w:space="0" w:color="auto"/>
        <w:left w:val="none" w:sz="0" w:space="0" w:color="auto"/>
        <w:bottom w:val="none" w:sz="0" w:space="0" w:color="auto"/>
        <w:right w:val="none" w:sz="0" w:space="0" w:color="auto"/>
      </w:divBdr>
    </w:div>
    <w:div w:id="610286850">
      <w:bodyDiv w:val="1"/>
      <w:marLeft w:val="0"/>
      <w:marRight w:val="0"/>
      <w:marTop w:val="0"/>
      <w:marBottom w:val="0"/>
      <w:divBdr>
        <w:top w:val="none" w:sz="0" w:space="0" w:color="auto"/>
        <w:left w:val="none" w:sz="0" w:space="0" w:color="auto"/>
        <w:bottom w:val="none" w:sz="0" w:space="0" w:color="auto"/>
        <w:right w:val="none" w:sz="0" w:space="0" w:color="auto"/>
      </w:divBdr>
    </w:div>
    <w:div w:id="614144401">
      <w:bodyDiv w:val="1"/>
      <w:marLeft w:val="0"/>
      <w:marRight w:val="0"/>
      <w:marTop w:val="0"/>
      <w:marBottom w:val="0"/>
      <w:divBdr>
        <w:top w:val="none" w:sz="0" w:space="0" w:color="auto"/>
        <w:left w:val="none" w:sz="0" w:space="0" w:color="auto"/>
        <w:bottom w:val="none" w:sz="0" w:space="0" w:color="auto"/>
        <w:right w:val="none" w:sz="0" w:space="0" w:color="auto"/>
      </w:divBdr>
    </w:div>
    <w:div w:id="616177586">
      <w:bodyDiv w:val="1"/>
      <w:marLeft w:val="0"/>
      <w:marRight w:val="0"/>
      <w:marTop w:val="0"/>
      <w:marBottom w:val="0"/>
      <w:divBdr>
        <w:top w:val="none" w:sz="0" w:space="0" w:color="auto"/>
        <w:left w:val="none" w:sz="0" w:space="0" w:color="auto"/>
        <w:bottom w:val="none" w:sz="0" w:space="0" w:color="auto"/>
        <w:right w:val="none" w:sz="0" w:space="0" w:color="auto"/>
      </w:divBdr>
    </w:div>
    <w:div w:id="621496484">
      <w:bodyDiv w:val="1"/>
      <w:marLeft w:val="0"/>
      <w:marRight w:val="0"/>
      <w:marTop w:val="0"/>
      <w:marBottom w:val="0"/>
      <w:divBdr>
        <w:top w:val="none" w:sz="0" w:space="0" w:color="auto"/>
        <w:left w:val="none" w:sz="0" w:space="0" w:color="auto"/>
        <w:bottom w:val="none" w:sz="0" w:space="0" w:color="auto"/>
        <w:right w:val="none" w:sz="0" w:space="0" w:color="auto"/>
      </w:divBdr>
    </w:div>
    <w:div w:id="626081748">
      <w:bodyDiv w:val="1"/>
      <w:marLeft w:val="0"/>
      <w:marRight w:val="0"/>
      <w:marTop w:val="0"/>
      <w:marBottom w:val="0"/>
      <w:divBdr>
        <w:top w:val="none" w:sz="0" w:space="0" w:color="auto"/>
        <w:left w:val="none" w:sz="0" w:space="0" w:color="auto"/>
        <w:bottom w:val="none" w:sz="0" w:space="0" w:color="auto"/>
        <w:right w:val="none" w:sz="0" w:space="0" w:color="auto"/>
      </w:divBdr>
    </w:div>
    <w:div w:id="639849023">
      <w:bodyDiv w:val="1"/>
      <w:marLeft w:val="0"/>
      <w:marRight w:val="0"/>
      <w:marTop w:val="0"/>
      <w:marBottom w:val="0"/>
      <w:divBdr>
        <w:top w:val="none" w:sz="0" w:space="0" w:color="auto"/>
        <w:left w:val="none" w:sz="0" w:space="0" w:color="auto"/>
        <w:bottom w:val="none" w:sz="0" w:space="0" w:color="auto"/>
        <w:right w:val="none" w:sz="0" w:space="0" w:color="auto"/>
      </w:divBdr>
    </w:div>
    <w:div w:id="652025310">
      <w:bodyDiv w:val="1"/>
      <w:marLeft w:val="0"/>
      <w:marRight w:val="0"/>
      <w:marTop w:val="0"/>
      <w:marBottom w:val="0"/>
      <w:divBdr>
        <w:top w:val="none" w:sz="0" w:space="0" w:color="auto"/>
        <w:left w:val="none" w:sz="0" w:space="0" w:color="auto"/>
        <w:bottom w:val="none" w:sz="0" w:space="0" w:color="auto"/>
        <w:right w:val="none" w:sz="0" w:space="0" w:color="auto"/>
      </w:divBdr>
    </w:div>
    <w:div w:id="652221220">
      <w:bodyDiv w:val="1"/>
      <w:marLeft w:val="0"/>
      <w:marRight w:val="0"/>
      <w:marTop w:val="0"/>
      <w:marBottom w:val="0"/>
      <w:divBdr>
        <w:top w:val="none" w:sz="0" w:space="0" w:color="auto"/>
        <w:left w:val="none" w:sz="0" w:space="0" w:color="auto"/>
        <w:bottom w:val="none" w:sz="0" w:space="0" w:color="auto"/>
        <w:right w:val="none" w:sz="0" w:space="0" w:color="auto"/>
      </w:divBdr>
    </w:div>
    <w:div w:id="652371154">
      <w:bodyDiv w:val="1"/>
      <w:marLeft w:val="0"/>
      <w:marRight w:val="0"/>
      <w:marTop w:val="0"/>
      <w:marBottom w:val="0"/>
      <w:divBdr>
        <w:top w:val="none" w:sz="0" w:space="0" w:color="auto"/>
        <w:left w:val="none" w:sz="0" w:space="0" w:color="auto"/>
        <w:bottom w:val="none" w:sz="0" w:space="0" w:color="auto"/>
        <w:right w:val="none" w:sz="0" w:space="0" w:color="auto"/>
      </w:divBdr>
    </w:div>
    <w:div w:id="653529984">
      <w:bodyDiv w:val="1"/>
      <w:marLeft w:val="0"/>
      <w:marRight w:val="0"/>
      <w:marTop w:val="0"/>
      <w:marBottom w:val="0"/>
      <w:divBdr>
        <w:top w:val="none" w:sz="0" w:space="0" w:color="auto"/>
        <w:left w:val="none" w:sz="0" w:space="0" w:color="auto"/>
        <w:bottom w:val="none" w:sz="0" w:space="0" w:color="auto"/>
        <w:right w:val="none" w:sz="0" w:space="0" w:color="auto"/>
      </w:divBdr>
    </w:div>
    <w:div w:id="663628236">
      <w:bodyDiv w:val="1"/>
      <w:marLeft w:val="0"/>
      <w:marRight w:val="0"/>
      <w:marTop w:val="0"/>
      <w:marBottom w:val="0"/>
      <w:divBdr>
        <w:top w:val="none" w:sz="0" w:space="0" w:color="auto"/>
        <w:left w:val="none" w:sz="0" w:space="0" w:color="auto"/>
        <w:bottom w:val="none" w:sz="0" w:space="0" w:color="auto"/>
        <w:right w:val="none" w:sz="0" w:space="0" w:color="auto"/>
      </w:divBdr>
    </w:div>
    <w:div w:id="669213294">
      <w:bodyDiv w:val="1"/>
      <w:marLeft w:val="0"/>
      <w:marRight w:val="0"/>
      <w:marTop w:val="0"/>
      <w:marBottom w:val="0"/>
      <w:divBdr>
        <w:top w:val="none" w:sz="0" w:space="0" w:color="auto"/>
        <w:left w:val="none" w:sz="0" w:space="0" w:color="auto"/>
        <w:bottom w:val="none" w:sz="0" w:space="0" w:color="auto"/>
        <w:right w:val="none" w:sz="0" w:space="0" w:color="auto"/>
      </w:divBdr>
    </w:div>
    <w:div w:id="681011396">
      <w:bodyDiv w:val="1"/>
      <w:marLeft w:val="0"/>
      <w:marRight w:val="0"/>
      <w:marTop w:val="0"/>
      <w:marBottom w:val="0"/>
      <w:divBdr>
        <w:top w:val="none" w:sz="0" w:space="0" w:color="auto"/>
        <w:left w:val="none" w:sz="0" w:space="0" w:color="auto"/>
        <w:bottom w:val="none" w:sz="0" w:space="0" w:color="auto"/>
        <w:right w:val="none" w:sz="0" w:space="0" w:color="auto"/>
      </w:divBdr>
    </w:div>
    <w:div w:id="681665227">
      <w:bodyDiv w:val="1"/>
      <w:marLeft w:val="0"/>
      <w:marRight w:val="0"/>
      <w:marTop w:val="0"/>
      <w:marBottom w:val="0"/>
      <w:divBdr>
        <w:top w:val="none" w:sz="0" w:space="0" w:color="auto"/>
        <w:left w:val="none" w:sz="0" w:space="0" w:color="auto"/>
        <w:bottom w:val="none" w:sz="0" w:space="0" w:color="auto"/>
        <w:right w:val="none" w:sz="0" w:space="0" w:color="auto"/>
      </w:divBdr>
    </w:div>
    <w:div w:id="687022492">
      <w:bodyDiv w:val="1"/>
      <w:marLeft w:val="0"/>
      <w:marRight w:val="0"/>
      <w:marTop w:val="0"/>
      <w:marBottom w:val="0"/>
      <w:divBdr>
        <w:top w:val="none" w:sz="0" w:space="0" w:color="auto"/>
        <w:left w:val="none" w:sz="0" w:space="0" w:color="auto"/>
        <w:bottom w:val="none" w:sz="0" w:space="0" w:color="auto"/>
        <w:right w:val="none" w:sz="0" w:space="0" w:color="auto"/>
      </w:divBdr>
    </w:div>
    <w:div w:id="689339493">
      <w:bodyDiv w:val="1"/>
      <w:marLeft w:val="0"/>
      <w:marRight w:val="0"/>
      <w:marTop w:val="0"/>
      <w:marBottom w:val="0"/>
      <w:divBdr>
        <w:top w:val="none" w:sz="0" w:space="0" w:color="auto"/>
        <w:left w:val="none" w:sz="0" w:space="0" w:color="auto"/>
        <w:bottom w:val="none" w:sz="0" w:space="0" w:color="auto"/>
        <w:right w:val="none" w:sz="0" w:space="0" w:color="auto"/>
      </w:divBdr>
    </w:div>
    <w:div w:id="694113153">
      <w:bodyDiv w:val="1"/>
      <w:marLeft w:val="0"/>
      <w:marRight w:val="0"/>
      <w:marTop w:val="0"/>
      <w:marBottom w:val="0"/>
      <w:divBdr>
        <w:top w:val="none" w:sz="0" w:space="0" w:color="auto"/>
        <w:left w:val="none" w:sz="0" w:space="0" w:color="auto"/>
        <w:bottom w:val="none" w:sz="0" w:space="0" w:color="auto"/>
        <w:right w:val="none" w:sz="0" w:space="0" w:color="auto"/>
      </w:divBdr>
    </w:div>
    <w:div w:id="694693939">
      <w:bodyDiv w:val="1"/>
      <w:marLeft w:val="0"/>
      <w:marRight w:val="0"/>
      <w:marTop w:val="0"/>
      <w:marBottom w:val="0"/>
      <w:divBdr>
        <w:top w:val="none" w:sz="0" w:space="0" w:color="auto"/>
        <w:left w:val="none" w:sz="0" w:space="0" w:color="auto"/>
        <w:bottom w:val="none" w:sz="0" w:space="0" w:color="auto"/>
        <w:right w:val="none" w:sz="0" w:space="0" w:color="auto"/>
      </w:divBdr>
    </w:div>
    <w:div w:id="695932179">
      <w:bodyDiv w:val="1"/>
      <w:marLeft w:val="0"/>
      <w:marRight w:val="0"/>
      <w:marTop w:val="0"/>
      <w:marBottom w:val="0"/>
      <w:divBdr>
        <w:top w:val="none" w:sz="0" w:space="0" w:color="auto"/>
        <w:left w:val="none" w:sz="0" w:space="0" w:color="auto"/>
        <w:bottom w:val="none" w:sz="0" w:space="0" w:color="auto"/>
        <w:right w:val="none" w:sz="0" w:space="0" w:color="auto"/>
      </w:divBdr>
      <w:divsChild>
        <w:div w:id="416286558">
          <w:marLeft w:val="0"/>
          <w:marRight w:val="0"/>
          <w:marTop w:val="0"/>
          <w:marBottom w:val="0"/>
          <w:divBdr>
            <w:top w:val="none" w:sz="0" w:space="0" w:color="auto"/>
            <w:left w:val="none" w:sz="0" w:space="0" w:color="auto"/>
            <w:bottom w:val="none" w:sz="0" w:space="0" w:color="auto"/>
            <w:right w:val="none" w:sz="0" w:space="0" w:color="auto"/>
          </w:divBdr>
          <w:divsChild>
            <w:div w:id="818618604">
              <w:marLeft w:val="0"/>
              <w:marRight w:val="0"/>
              <w:marTop w:val="0"/>
              <w:marBottom w:val="0"/>
              <w:divBdr>
                <w:top w:val="none" w:sz="0" w:space="0" w:color="auto"/>
                <w:left w:val="none" w:sz="0" w:space="0" w:color="auto"/>
                <w:bottom w:val="none" w:sz="0" w:space="0" w:color="auto"/>
                <w:right w:val="none" w:sz="0" w:space="0" w:color="auto"/>
              </w:divBdr>
              <w:divsChild>
                <w:div w:id="542258021">
                  <w:marLeft w:val="0"/>
                  <w:marRight w:val="0"/>
                  <w:marTop w:val="0"/>
                  <w:marBottom w:val="0"/>
                  <w:divBdr>
                    <w:top w:val="none" w:sz="0" w:space="0" w:color="auto"/>
                    <w:left w:val="none" w:sz="0" w:space="0" w:color="auto"/>
                    <w:bottom w:val="none" w:sz="0" w:space="0" w:color="auto"/>
                    <w:right w:val="none" w:sz="0" w:space="0" w:color="auto"/>
                  </w:divBdr>
                  <w:divsChild>
                    <w:div w:id="456339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6351362">
      <w:bodyDiv w:val="1"/>
      <w:marLeft w:val="0"/>
      <w:marRight w:val="0"/>
      <w:marTop w:val="0"/>
      <w:marBottom w:val="0"/>
      <w:divBdr>
        <w:top w:val="none" w:sz="0" w:space="0" w:color="auto"/>
        <w:left w:val="none" w:sz="0" w:space="0" w:color="auto"/>
        <w:bottom w:val="none" w:sz="0" w:space="0" w:color="auto"/>
        <w:right w:val="none" w:sz="0" w:space="0" w:color="auto"/>
      </w:divBdr>
    </w:div>
    <w:div w:id="697778143">
      <w:bodyDiv w:val="1"/>
      <w:marLeft w:val="0"/>
      <w:marRight w:val="0"/>
      <w:marTop w:val="0"/>
      <w:marBottom w:val="0"/>
      <w:divBdr>
        <w:top w:val="none" w:sz="0" w:space="0" w:color="auto"/>
        <w:left w:val="none" w:sz="0" w:space="0" w:color="auto"/>
        <w:bottom w:val="none" w:sz="0" w:space="0" w:color="auto"/>
        <w:right w:val="none" w:sz="0" w:space="0" w:color="auto"/>
      </w:divBdr>
    </w:div>
    <w:div w:id="698361968">
      <w:bodyDiv w:val="1"/>
      <w:marLeft w:val="0"/>
      <w:marRight w:val="0"/>
      <w:marTop w:val="0"/>
      <w:marBottom w:val="0"/>
      <w:divBdr>
        <w:top w:val="none" w:sz="0" w:space="0" w:color="auto"/>
        <w:left w:val="none" w:sz="0" w:space="0" w:color="auto"/>
        <w:bottom w:val="none" w:sz="0" w:space="0" w:color="auto"/>
        <w:right w:val="none" w:sz="0" w:space="0" w:color="auto"/>
      </w:divBdr>
    </w:div>
    <w:div w:id="712001637">
      <w:bodyDiv w:val="1"/>
      <w:marLeft w:val="0"/>
      <w:marRight w:val="0"/>
      <w:marTop w:val="0"/>
      <w:marBottom w:val="0"/>
      <w:divBdr>
        <w:top w:val="none" w:sz="0" w:space="0" w:color="auto"/>
        <w:left w:val="none" w:sz="0" w:space="0" w:color="auto"/>
        <w:bottom w:val="none" w:sz="0" w:space="0" w:color="auto"/>
        <w:right w:val="none" w:sz="0" w:space="0" w:color="auto"/>
      </w:divBdr>
    </w:div>
    <w:div w:id="726416920">
      <w:bodyDiv w:val="1"/>
      <w:marLeft w:val="0"/>
      <w:marRight w:val="0"/>
      <w:marTop w:val="0"/>
      <w:marBottom w:val="0"/>
      <w:divBdr>
        <w:top w:val="none" w:sz="0" w:space="0" w:color="auto"/>
        <w:left w:val="none" w:sz="0" w:space="0" w:color="auto"/>
        <w:bottom w:val="none" w:sz="0" w:space="0" w:color="auto"/>
        <w:right w:val="none" w:sz="0" w:space="0" w:color="auto"/>
      </w:divBdr>
    </w:div>
    <w:div w:id="727344217">
      <w:bodyDiv w:val="1"/>
      <w:marLeft w:val="0"/>
      <w:marRight w:val="0"/>
      <w:marTop w:val="0"/>
      <w:marBottom w:val="0"/>
      <w:divBdr>
        <w:top w:val="none" w:sz="0" w:space="0" w:color="auto"/>
        <w:left w:val="none" w:sz="0" w:space="0" w:color="auto"/>
        <w:bottom w:val="none" w:sz="0" w:space="0" w:color="auto"/>
        <w:right w:val="none" w:sz="0" w:space="0" w:color="auto"/>
      </w:divBdr>
    </w:div>
    <w:div w:id="730083840">
      <w:bodyDiv w:val="1"/>
      <w:marLeft w:val="0"/>
      <w:marRight w:val="0"/>
      <w:marTop w:val="0"/>
      <w:marBottom w:val="0"/>
      <w:divBdr>
        <w:top w:val="none" w:sz="0" w:space="0" w:color="auto"/>
        <w:left w:val="none" w:sz="0" w:space="0" w:color="auto"/>
        <w:bottom w:val="none" w:sz="0" w:space="0" w:color="auto"/>
        <w:right w:val="none" w:sz="0" w:space="0" w:color="auto"/>
      </w:divBdr>
    </w:div>
    <w:div w:id="730621921">
      <w:bodyDiv w:val="1"/>
      <w:marLeft w:val="0"/>
      <w:marRight w:val="0"/>
      <w:marTop w:val="0"/>
      <w:marBottom w:val="0"/>
      <w:divBdr>
        <w:top w:val="none" w:sz="0" w:space="0" w:color="auto"/>
        <w:left w:val="none" w:sz="0" w:space="0" w:color="auto"/>
        <w:bottom w:val="none" w:sz="0" w:space="0" w:color="auto"/>
        <w:right w:val="none" w:sz="0" w:space="0" w:color="auto"/>
      </w:divBdr>
    </w:div>
    <w:div w:id="731656320">
      <w:bodyDiv w:val="1"/>
      <w:marLeft w:val="0"/>
      <w:marRight w:val="0"/>
      <w:marTop w:val="0"/>
      <w:marBottom w:val="0"/>
      <w:divBdr>
        <w:top w:val="none" w:sz="0" w:space="0" w:color="auto"/>
        <w:left w:val="none" w:sz="0" w:space="0" w:color="auto"/>
        <w:bottom w:val="none" w:sz="0" w:space="0" w:color="auto"/>
        <w:right w:val="none" w:sz="0" w:space="0" w:color="auto"/>
      </w:divBdr>
    </w:div>
    <w:div w:id="737677317">
      <w:bodyDiv w:val="1"/>
      <w:marLeft w:val="0"/>
      <w:marRight w:val="0"/>
      <w:marTop w:val="0"/>
      <w:marBottom w:val="0"/>
      <w:divBdr>
        <w:top w:val="none" w:sz="0" w:space="0" w:color="auto"/>
        <w:left w:val="none" w:sz="0" w:space="0" w:color="auto"/>
        <w:bottom w:val="none" w:sz="0" w:space="0" w:color="auto"/>
        <w:right w:val="none" w:sz="0" w:space="0" w:color="auto"/>
      </w:divBdr>
    </w:div>
    <w:div w:id="756559852">
      <w:bodyDiv w:val="1"/>
      <w:marLeft w:val="0"/>
      <w:marRight w:val="0"/>
      <w:marTop w:val="0"/>
      <w:marBottom w:val="0"/>
      <w:divBdr>
        <w:top w:val="none" w:sz="0" w:space="0" w:color="auto"/>
        <w:left w:val="none" w:sz="0" w:space="0" w:color="auto"/>
        <w:bottom w:val="none" w:sz="0" w:space="0" w:color="auto"/>
        <w:right w:val="none" w:sz="0" w:space="0" w:color="auto"/>
      </w:divBdr>
    </w:div>
    <w:div w:id="760682702">
      <w:bodyDiv w:val="1"/>
      <w:marLeft w:val="0"/>
      <w:marRight w:val="0"/>
      <w:marTop w:val="0"/>
      <w:marBottom w:val="0"/>
      <w:divBdr>
        <w:top w:val="none" w:sz="0" w:space="0" w:color="auto"/>
        <w:left w:val="none" w:sz="0" w:space="0" w:color="auto"/>
        <w:bottom w:val="none" w:sz="0" w:space="0" w:color="auto"/>
        <w:right w:val="none" w:sz="0" w:space="0" w:color="auto"/>
      </w:divBdr>
      <w:divsChild>
        <w:div w:id="1731222497">
          <w:marLeft w:val="0"/>
          <w:marRight w:val="0"/>
          <w:marTop w:val="0"/>
          <w:marBottom w:val="0"/>
          <w:divBdr>
            <w:top w:val="none" w:sz="0" w:space="0" w:color="auto"/>
            <w:left w:val="none" w:sz="0" w:space="0" w:color="auto"/>
            <w:bottom w:val="none" w:sz="0" w:space="0" w:color="auto"/>
            <w:right w:val="none" w:sz="0" w:space="0" w:color="auto"/>
          </w:divBdr>
          <w:divsChild>
            <w:div w:id="1994720025">
              <w:marLeft w:val="0"/>
              <w:marRight w:val="0"/>
              <w:marTop w:val="0"/>
              <w:marBottom w:val="0"/>
              <w:divBdr>
                <w:top w:val="none" w:sz="0" w:space="0" w:color="auto"/>
                <w:left w:val="none" w:sz="0" w:space="0" w:color="auto"/>
                <w:bottom w:val="none" w:sz="0" w:space="0" w:color="auto"/>
                <w:right w:val="none" w:sz="0" w:space="0" w:color="auto"/>
              </w:divBdr>
            </w:div>
          </w:divsChild>
        </w:div>
        <w:div w:id="2032948294">
          <w:marLeft w:val="0"/>
          <w:marRight w:val="0"/>
          <w:marTop w:val="0"/>
          <w:marBottom w:val="0"/>
          <w:divBdr>
            <w:top w:val="none" w:sz="0" w:space="0" w:color="auto"/>
            <w:left w:val="none" w:sz="0" w:space="0" w:color="auto"/>
            <w:bottom w:val="none" w:sz="0" w:space="0" w:color="auto"/>
            <w:right w:val="none" w:sz="0" w:space="0" w:color="auto"/>
          </w:divBdr>
        </w:div>
      </w:divsChild>
    </w:div>
    <w:div w:id="763917818">
      <w:bodyDiv w:val="1"/>
      <w:marLeft w:val="0"/>
      <w:marRight w:val="0"/>
      <w:marTop w:val="0"/>
      <w:marBottom w:val="0"/>
      <w:divBdr>
        <w:top w:val="none" w:sz="0" w:space="0" w:color="auto"/>
        <w:left w:val="none" w:sz="0" w:space="0" w:color="auto"/>
        <w:bottom w:val="none" w:sz="0" w:space="0" w:color="auto"/>
        <w:right w:val="none" w:sz="0" w:space="0" w:color="auto"/>
      </w:divBdr>
    </w:div>
    <w:div w:id="766580137">
      <w:bodyDiv w:val="1"/>
      <w:marLeft w:val="0"/>
      <w:marRight w:val="0"/>
      <w:marTop w:val="0"/>
      <w:marBottom w:val="0"/>
      <w:divBdr>
        <w:top w:val="none" w:sz="0" w:space="0" w:color="auto"/>
        <w:left w:val="none" w:sz="0" w:space="0" w:color="auto"/>
        <w:bottom w:val="none" w:sz="0" w:space="0" w:color="auto"/>
        <w:right w:val="none" w:sz="0" w:space="0" w:color="auto"/>
      </w:divBdr>
    </w:div>
    <w:div w:id="768738792">
      <w:bodyDiv w:val="1"/>
      <w:marLeft w:val="0"/>
      <w:marRight w:val="0"/>
      <w:marTop w:val="0"/>
      <w:marBottom w:val="0"/>
      <w:divBdr>
        <w:top w:val="none" w:sz="0" w:space="0" w:color="auto"/>
        <w:left w:val="none" w:sz="0" w:space="0" w:color="auto"/>
        <w:bottom w:val="none" w:sz="0" w:space="0" w:color="auto"/>
        <w:right w:val="none" w:sz="0" w:space="0" w:color="auto"/>
      </w:divBdr>
    </w:div>
    <w:div w:id="772939916">
      <w:bodyDiv w:val="1"/>
      <w:marLeft w:val="0"/>
      <w:marRight w:val="0"/>
      <w:marTop w:val="0"/>
      <w:marBottom w:val="0"/>
      <w:divBdr>
        <w:top w:val="none" w:sz="0" w:space="0" w:color="auto"/>
        <w:left w:val="none" w:sz="0" w:space="0" w:color="auto"/>
        <w:bottom w:val="none" w:sz="0" w:space="0" w:color="auto"/>
        <w:right w:val="none" w:sz="0" w:space="0" w:color="auto"/>
      </w:divBdr>
    </w:div>
    <w:div w:id="774061656">
      <w:bodyDiv w:val="1"/>
      <w:marLeft w:val="0"/>
      <w:marRight w:val="0"/>
      <w:marTop w:val="0"/>
      <w:marBottom w:val="0"/>
      <w:divBdr>
        <w:top w:val="none" w:sz="0" w:space="0" w:color="auto"/>
        <w:left w:val="none" w:sz="0" w:space="0" w:color="auto"/>
        <w:bottom w:val="none" w:sz="0" w:space="0" w:color="auto"/>
        <w:right w:val="none" w:sz="0" w:space="0" w:color="auto"/>
      </w:divBdr>
    </w:div>
    <w:div w:id="782071201">
      <w:bodyDiv w:val="1"/>
      <w:marLeft w:val="0"/>
      <w:marRight w:val="0"/>
      <w:marTop w:val="0"/>
      <w:marBottom w:val="0"/>
      <w:divBdr>
        <w:top w:val="none" w:sz="0" w:space="0" w:color="auto"/>
        <w:left w:val="none" w:sz="0" w:space="0" w:color="auto"/>
        <w:bottom w:val="none" w:sz="0" w:space="0" w:color="auto"/>
        <w:right w:val="none" w:sz="0" w:space="0" w:color="auto"/>
      </w:divBdr>
    </w:div>
    <w:div w:id="784541353">
      <w:bodyDiv w:val="1"/>
      <w:marLeft w:val="0"/>
      <w:marRight w:val="0"/>
      <w:marTop w:val="0"/>
      <w:marBottom w:val="0"/>
      <w:divBdr>
        <w:top w:val="none" w:sz="0" w:space="0" w:color="auto"/>
        <w:left w:val="none" w:sz="0" w:space="0" w:color="auto"/>
        <w:bottom w:val="none" w:sz="0" w:space="0" w:color="auto"/>
        <w:right w:val="none" w:sz="0" w:space="0" w:color="auto"/>
      </w:divBdr>
    </w:div>
    <w:div w:id="785656096">
      <w:bodyDiv w:val="1"/>
      <w:marLeft w:val="0"/>
      <w:marRight w:val="0"/>
      <w:marTop w:val="0"/>
      <w:marBottom w:val="0"/>
      <w:divBdr>
        <w:top w:val="none" w:sz="0" w:space="0" w:color="auto"/>
        <w:left w:val="none" w:sz="0" w:space="0" w:color="auto"/>
        <w:bottom w:val="none" w:sz="0" w:space="0" w:color="auto"/>
        <w:right w:val="none" w:sz="0" w:space="0" w:color="auto"/>
      </w:divBdr>
    </w:div>
    <w:div w:id="792017055">
      <w:bodyDiv w:val="1"/>
      <w:marLeft w:val="0"/>
      <w:marRight w:val="0"/>
      <w:marTop w:val="0"/>
      <w:marBottom w:val="0"/>
      <w:divBdr>
        <w:top w:val="none" w:sz="0" w:space="0" w:color="auto"/>
        <w:left w:val="none" w:sz="0" w:space="0" w:color="auto"/>
        <w:bottom w:val="none" w:sz="0" w:space="0" w:color="auto"/>
        <w:right w:val="none" w:sz="0" w:space="0" w:color="auto"/>
      </w:divBdr>
    </w:div>
    <w:div w:id="803160465">
      <w:bodyDiv w:val="1"/>
      <w:marLeft w:val="0"/>
      <w:marRight w:val="0"/>
      <w:marTop w:val="0"/>
      <w:marBottom w:val="0"/>
      <w:divBdr>
        <w:top w:val="none" w:sz="0" w:space="0" w:color="auto"/>
        <w:left w:val="none" w:sz="0" w:space="0" w:color="auto"/>
        <w:bottom w:val="none" w:sz="0" w:space="0" w:color="auto"/>
        <w:right w:val="none" w:sz="0" w:space="0" w:color="auto"/>
      </w:divBdr>
    </w:div>
    <w:div w:id="807895005">
      <w:bodyDiv w:val="1"/>
      <w:marLeft w:val="0"/>
      <w:marRight w:val="0"/>
      <w:marTop w:val="0"/>
      <w:marBottom w:val="0"/>
      <w:divBdr>
        <w:top w:val="none" w:sz="0" w:space="0" w:color="auto"/>
        <w:left w:val="none" w:sz="0" w:space="0" w:color="auto"/>
        <w:bottom w:val="none" w:sz="0" w:space="0" w:color="auto"/>
        <w:right w:val="none" w:sz="0" w:space="0" w:color="auto"/>
      </w:divBdr>
    </w:div>
    <w:div w:id="811872354">
      <w:bodyDiv w:val="1"/>
      <w:marLeft w:val="0"/>
      <w:marRight w:val="0"/>
      <w:marTop w:val="0"/>
      <w:marBottom w:val="0"/>
      <w:divBdr>
        <w:top w:val="none" w:sz="0" w:space="0" w:color="auto"/>
        <w:left w:val="none" w:sz="0" w:space="0" w:color="auto"/>
        <w:bottom w:val="none" w:sz="0" w:space="0" w:color="auto"/>
        <w:right w:val="none" w:sz="0" w:space="0" w:color="auto"/>
      </w:divBdr>
    </w:div>
    <w:div w:id="813105510">
      <w:bodyDiv w:val="1"/>
      <w:marLeft w:val="0"/>
      <w:marRight w:val="0"/>
      <w:marTop w:val="0"/>
      <w:marBottom w:val="0"/>
      <w:divBdr>
        <w:top w:val="none" w:sz="0" w:space="0" w:color="auto"/>
        <w:left w:val="none" w:sz="0" w:space="0" w:color="auto"/>
        <w:bottom w:val="none" w:sz="0" w:space="0" w:color="auto"/>
        <w:right w:val="none" w:sz="0" w:space="0" w:color="auto"/>
      </w:divBdr>
    </w:div>
    <w:div w:id="824903924">
      <w:bodyDiv w:val="1"/>
      <w:marLeft w:val="0"/>
      <w:marRight w:val="0"/>
      <w:marTop w:val="0"/>
      <w:marBottom w:val="0"/>
      <w:divBdr>
        <w:top w:val="none" w:sz="0" w:space="0" w:color="auto"/>
        <w:left w:val="none" w:sz="0" w:space="0" w:color="auto"/>
        <w:bottom w:val="none" w:sz="0" w:space="0" w:color="auto"/>
        <w:right w:val="none" w:sz="0" w:space="0" w:color="auto"/>
      </w:divBdr>
    </w:div>
    <w:div w:id="826484064">
      <w:bodyDiv w:val="1"/>
      <w:marLeft w:val="0"/>
      <w:marRight w:val="0"/>
      <w:marTop w:val="0"/>
      <w:marBottom w:val="0"/>
      <w:divBdr>
        <w:top w:val="none" w:sz="0" w:space="0" w:color="auto"/>
        <w:left w:val="none" w:sz="0" w:space="0" w:color="auto"/>
        <w:bottom w:val="none" w:sz="0" w:space="0" w:color="auto"/>
        <w:right w:val="none" w:sz="0" w:space="0" w:color="auto"/>
      </w:divBdr>
    </w:div>
    <w:div w:id="847057840">
      <w:bodyDiv w:val="1"/>
      <w:marLeft w:val="0"/>
      <w:marRight w:val="0"/>
      <w:marTop w:val="0"/>
      <w:marBottom w:val="0"/>
      <w:divBdr>
        <w:top w:val="none" w:sz="0" w:space="0" w:color="auto"/>
        <w:left w:val="none" w:sz="0" w:space="0" w:color="auto"/>
        <w:bottom w:val="none" w:sz="0" w:space="0" w:color="auto"/>
        <w:right w:val="none" w:sz="0" w:space="0" w:color="auto"/>
      </w:divBdr>
    </w:div>
    <w:div w:id="849635823">
      <w:bodyDiv w:val="1"/>
      <w:marLeft w:val="0"/>
      <w:marRight w:val="0"/>
      <w:marTop w:val="0"/>
      <w:marBottom w:val="0"/>
      <w:divBdr>
        <w:top w:val="none" w:sz="0" w:space="0" w:color="auto"/>
        <w:left w:val="none" w:sz="0" w:space="0" w:color="auto"/>
        <w:bottom w:val="none" w:sz="0" w:space="0" w:color="auto"/>
        <w:right w:val="none" w:sz="0" w:space="0" w:color="auto"/>
      </w:divBdr>
    </w:div>
    <w:div w:id="849833290">
      <w:bodyDiv w:val="1"/>
      <w:marLeft w:val="0"/>
      <w:marRight w:val="0"/>
      <w:marTop w:val="0"/>
      <w:marBottom w:val="0"/>
      <w:divBdr>
        <w:top w:val="none" w:sz="0" w:space="0" w:color="auto"/>
        <w:left w:val="none" w:sz="0" w:space="0" w:color="auto"/>
        <w:bottom w:val="none" w:sz="0" w:space="0" w:color="auto"/>
        <w:right w:val="none" w:sz="0" w:space="0" w:color="auto"/>
      </w:divBdr>
    </w:div>
    <w:div w:id="851189123">
      <w:bodyDiv w:val="1"/>
      <w:marLeft w:val="0"/>
      <w:marRight w:val="0"/>
      <w:marTop w:val="0"/>
      <w:marBottom w:val="0"/>
      <w:divBdr>
        <w:top w:val="none" w:sz="0" w:space="0" w:color="auto"/>
        <w:left w:val="none" w:sz="0" w:space="0" w:color="auto"/>
        <w:bottom w:val="none" w:sz="0" w:space="0" w:color="auto"/>
        <w:right w:val="none" w:sz="0" w:space="0" w:color="auto"/>
      </w:divBdr>
    </w:div>
    <w:div w:id="867839879">
      <w:bodyDiv w:val="1"/>
      <w:marLeft w:val="0"/>
      <w:marRight w:val="0"/>
      <w:marTop w:val="0"/>
      <w:marBottom w:val="0"/>
      <w:divBdr>
        <w:top w:val="none" w:sz="0" w:space="0" w:color="auto"/>
        <w:left w:val="none" w:sz="0" w:space="0" w:color="auto"/>
        <w:bottom w:val="none" w:sz="0" w:space="0" w:color="auto"/>
        <w:right w:val="none" w:sz="0" w:space="0" w:color="auto"/>
      </w:divBdr>
    </w:div>
    <w:div w:id="870920326">
      <w:bodyDiv w:val="1"/>
      <w:marLeft w:val="0"/>
      <w:marRight w:val="0"/>
      <w:marTop w:val="0"/>
      <w:marBottom w:val="0"/>
      <w:divBdr>
        <w:top w:val="none" w:sz="0" w:space="0" w:color="auto"/>
        <w:left w:val="none" w:sz="0" w:space="0" w:color="auto"/>
        <w:bottom w:val="none" w:sz="0" w:space="0" w:color="auto"/>
        <w:right w:val="none" w:sz="0" w:space="0" w:color="auto"/>
      </w:divBdr>
    </w:div>
    <w:div w:id="881987291">
      <w:bodyDiv w:val="1"/>
      <w:marLeft w:val="0"/>
      <w:marRight w:val="0"/>
      <w:marTop w:val="0"/>
      <w:marBottom w:val="0"/>
      <w:divBdr>
        <w:top w:val="none" w:sz="0" w:space="0" w:color="auto"/>
        <w:left w:val="none" w:sz="0" w:space="0" w:color="auto"/>
        <w:bottom w:val="none" w:sz="0" w:space="0" w:color="auto"/>
        <w:right w:val="none" w:sz="0" w:space="0" w:color="auto"/>
      </w:divBdr>
    </w:div>
    <w:div w:id="895160648">
      <w:bodyDiv w:val="1"/>
      <w:marLeft w:val="0"/>
      <w:marRight w:val="0"/>
      <w:marTop w:val="0"/>
      <w:marBottom w:val="0"/>
      <w:divBdr>
        <w:top w:val="none" w:sz="0" w:space="0" w:color="auto"/>
        <w:left w:val="none" w:sz="0" w:space="0" w:color="auto"/>
        <w:bottom w:val="none" w:sz="0" w:space="0" w:color="auto"/>
        <w:right w:val="none" w:sz="0" w:space="0" w:color="auto"/>
      </w:divBdr>
    </w:div>
    <w:div w:id="896624685">
      <w:bodyDiv w:val="1"/>
      <w:marLeft w:val="0"/>
      <w:marRight w:val="0"/>
      <w:marTop w:val="0"/>
      <w:marBottom w:val="0"/>
      <w:divBdr>
        <w:top w:val="none" w:sz="0" w:space="0" w:color="auto"/>
        <w:left w:val="none" w:sz="0" w:space="0" w:color="auto"/>
        <w:bottom w:val="none" w:sz="0" w:space="0" w:color="auto"/>
        <w:right w:val="none" w:sz="0" w:space="0" w:color="auto"/>
      </w:divBdr>
    </w:div>
    <w:div w:id="906257235">
      <w:bodyDiv w:val="1"/>
      <w:marLeft w:val="0"/>
      <w:marRight w:val="0"/>
      <w:marTop w:val="0"/>
      <w:marBottom w:val="0"/>
      <w:divBdr>
        <w:top w:val="none" w:sz="0" w:space="0" w:color="auto"/>
        <w:left w:val="none" w:sz="0" w:space="0" w:color="auto"/>
        <w:bottom w:val="none" w:sz="0" w:space="0" w:color="auto"/>
        <w:right w:val="none" w:sz="0" w:space="0" w:color="auto"/>
      </w:divBdr>
    </w:div>
    <w:div w:id="907109437">
      <w:bodyDiv w:val="1"/>
      <w:marLeft w:val="0"/>
      <w:marRight w:val="0"/>
      <w:marTop w:val="0"/>
      <w:marBottom w:val="0"/>
      <w:divBdr>
        <w:top w:val="none" w:sz="0" w:space="0" w:color="auto"/>
        <w:left w:val="none" w:sz="0" w:space="0" w:color="auto"/>
        <w:bottom w:val="none" w:sz="0" w:space="0" w:color="auto"/>
        <w:right w:val="none" w:sz="0" w:space="0" w:color="auto"/>
      </w:divBdr>
    </w:div>
    <w:div w:id="913441232">
      <w:bodyDiv w:val="1"/>
      <w:marLeft w:val="0"/>
      <w:marRight w:val="0"/>
      <w:marTop w:val="0"/>
      <w:marBottom w:val="0"/>
      <w:divBdr>
        <w:top w:val="none" w:sz="0" w:space="0" w:color="auto"/>
        <w:left w:val="none" w:sz="0" w:space="0" w:color="auto"/>
        <w:bottom w:val="none" w:sz="0" w:space="0" w:color="auto"/>
        <w:right w:val="none" w:sz="0" w:space="0" w:color="auto"/>
      </w:divBdr>
    </w:div>
    <w:div w:id="915017464">
      <w:bodyDiv w:val="1"/>
      <w:marLeft w:val="0"/>
      <w:marRight w:val="0"/>
      <w:marTop w:val="0"/>
      <w:marBottom w:val="0"/>
      <w:divBdr>
        <w:top w:val="none" w:sz="0" w:space="0" w:color="auto"/>
        <w:left w:val="none" w:sz="0" w:space="0" w:color="auto"/>
        <w:bottom w:val="none" w:sz="0" w:space="0" w:color="auto"/>
        <w:right w:val="none" w:sz="0" w:space="0" w:color="auto"/>
      </w:divBdr>
    </w:div>
    <w:div w:id="916941573">
      <w:bodyDiv w:val="1"/>
      <w:marLeft w:val="0"/>
      <w:marRight w:val="0"/>
      <w:marTop w:val="0"/>
      <w:marBottom w:val="0"/>
      <w:divBdr>
        <w:top w:val="none" w:sz="0" w:space="0" w:color="auto"/>
        <w:left w:val="none" w:sz="0" w:space="0" w:color="auto"/>
        <w:bottom w:val="none" w:sz="0" w:space="0" w:color="auto"/>
        <w:right w:val="none" w:sz="0" w:space="0" w:color="auto"/>
      </w:divBdr>
    </w:div>
    <w:div w:id="923605883">
      <w:bodyDiv w:val="1"/>
      <w:marLeft w:val="0"/>
      <w:marRight w:val="0"/>
      <w:marTop w:val="0"/>
      <w:marBottom w:val="0"/>
      <w:divBdr>
        <w:top w:val="none" w:sz="0" w:space="0" w:color="auto"/>
        <w:left w:val="none" w:sz="0" w:space="0" w:color="auto"/>
        <w:bottom w:val="none" w:sz="0" w:space="0" w:color="auto"/>
        <w:right w:val="none" w:sz="0" w:space="0" w:color="auto"/>
      </w:divBdr>
    </w:div>
    <w:div w:id="924343172">
      <w:bodyDiv w:val="1"/>
      <w:marLeft w:val="0"/>
      <w:marRight w:val="0"/>
      <w:marTop w:val="0"/>
      <w:marBottom w:val="0"/>
      <w:divBdr>
        <w:top w:val="none" w:sz="0" w:space="0" w:color="auto"/>
        <w:left w:val="none" w:sz="0" w:space="0" w:color="auto"/>
        <w:bottom w:val="none" w:sz="0" w:space="0" w:color="auto"/>
        <w:right w:val="none" w:sz="0" w:space="0" w:color="auto"/>
      </w:divBdr>
    </w:div>
    <w:div w:id="937757589">
      <w:bodyDiv w:val="1"/>
      <w:marLeft w:val="0"/>
      <w:marRight w:val="0"/>
      <w:marTop w:val="0"/>
      <w:marBottom w:val="0"/>
      <w:divBdr>
        <w:top w:val="none" w:sz="0" w:space="0" w:color="auto"/>
        <w:left w:val="none" w:sz="0" w:space="0" w:color="auto"/>
        <w:bottom w:val="none" w:sz="0" w:space="0" w:color="auto"/>
        <w:right w:val="none" w:sz="0" w:space="0" w:color="auto"/>
      </w:divBdr>
    </w:div>
    <w:div w:id="950892502">
      <w:bodyDiv w:val="1"/>
      <w:marLeft w:val="0"/>
      <w:marRight w:val="0"/>
      <w:marTop w:val="0"/>
      <w:marBottom w:val="0"/>
      <w:divBdr>
        <w:top w:val="none" w:sz="0" w:space="0" w:color="auto"/>
        <w:left w:val="none" w:sz="0" w:space="0" w:color="auto"/>
        <w:bottom w:val="none" w:sz="0" w:space="0" w:color="auto"/>
        <w:right w:val="none" w:sz="0" w:space="0" w:color="auto"/>
      </w:divBdr>
    </w:div>
    <w:div w:id="951669024">
      <w:bodyDiv w:val="1"/>
      <w:marLeft w:val="0"/>
      <w:marRight w:val="0"/>
      <w:marTop w:val="0"/>
      <w:marBottom w:val="0"/>
      <w:divBdr>
        <w:top w:val="none" w:sz="0" w:space="0" w:color="auto"/>
        <w:left w:val="none" w:sz="0" w:space="0" w:color="auto"/>
        <w:bottom w:val="none" w:sz="0" w:space="0" w:color="auto"/>
        <w:right w:val="none" w:sz="0" w:space="0" w:color="auto"/>
      </w:divBdr>
    </w:div>
    <w:div w:id="954675634">
      <w:bodyDiv w:val="1"/>
      <w:marLeft w:val="0"/>
      <w:marRight w:val="0"/>
      <w:marTop w:val="0"/>
      <w:marBottom w:val="0"/>
      <w:divBdr>
        <w:top w:val="none" w:sz="0" w:space="0" w:color="auto"/>
        <w:left w:val="none" w:sz="0" w:space="0" w:color="auto"/>
        <w:bottom w:val="none" w:sz="0" w:space="0" w:color="auto"/>
        <w:right w:val="none" w:sz="0" w:space="0" w:color="auto"/>
      </w:divBdr>
    </w:div>
    <w:div w:id="961302297">
      <w:bodyDiv w:val="1"/>
      <w:marLeft w:val="0"/>
      <w:marRight w:val="0"/>
      <w:marTop w:val="0"/>
      <w:marBottom w:val="0"/>
      <w:divBdr>
        <w:top w:val="none" w:sz="0" w:space="0" w:color="auto"/>
        <w:left w:val="none" w:sz="0" w:space="0" w:color="auto"/>
        <w:bottom w:val="none" w:sz="0" w:space="0" w:color="auto"/>
        <w:right w:val="none" w:sz="0" w:space="0" w:color="auto"/>
      </w:divBdr>
    </w:div>
    <w:div w:id="975335430">
      <w:bodyDiv w:val="1"/>
      <w:marLeft w:val="0"/>
      <w:marRight w:val="0"/>
      <w:marTop w:val="0"/>
      <w:marBottom w:val="0"/>
      <w:divBdr>
        <w:top w:val="none" w:sz="0" w:space="0" w:color="auto"/>
        <w:left w:val="none" w:sz="0" w:space="0" w:color="auto"/>
        <w:bottom w:val="none" w:sz="0" w:space="0" w:color="auto"/>
        <w:right w:val="none" w:sz="0" w:space="0" w:color="auto"/>
      </w:divBdr>
    </w:div>
    <w:div w:id="990670765">
      <w:bodyDiv w:val="1"/>
      <w:marLeft w:val="0"/>
      <w:marRight w:val="0"/>
      <w:marTop w:val="0"/>
      <w:marBottom w:val="0"/>
      <w:divBdr>
        <w:top w:val="none" w:sz="0" w:space="0" w:color="auto"/>
        <w:left w:val="none" w:sz="0" w:space="0" w:color="auto"/>
        <w:bottom w:val="none" w:sz="0" w:space="0" w:color="auto"/>
        <w:right w:val="none" w:sz="0" w:space="0" w:color="auto"/>
      </w:divBdr>
    </w:div>
    <w:div w:id="1002390008">
      <w:bodyDiv w:val="1"/>
      <w:marLeft w:val="0"/>
      <w:marRight w:val="0"/>
      <w:marTop w:val="0"/>
      <w:marBottom w:val="0"/>
      <w:divBdr>
        <w:top w:val="none" w:sz="0" w:space="0" w:color="auto"/>
        <w:left w:val="none" w:sz="0" w:space="0" w:color="auto"/>
        <w:bottom w:val="none" w:sz="0" w:space="0" w:color="auto"/>
        <w:right w:val="none" w:sz="0" w:space="0" w:color="auto"/>
      </w:divBdr>
    </w:div>
    <w:div w:id="1005864193">
      <w:bodyDiv w:val="1"/>
      <w:marLeft w:val="0"/>
      <w:marRight w:val="0"/>
      <w:marTop w:val="0"/>
      <w:marBottom w:val="0"/>
      <w:divBdr>
        <w:top w:val="none" w:sz="0" w:space="0" w:color="auto"/>
        <w:left w:val="none" w:sz="0" w:space="0" w:color="auto"/>
        <w:bottom w:val="none" w:sz="0" w:space="0" w:color="auto"/>
        <w:right w:val="none" w:sz="0" w:space="0" w:color="auto"/>
      </w:divBdr>
    </w:div>
    <w:div w:id="1020819747">
      <w:bodyDiv w:val="1"/>
      <w:marLeft w:val="0"/>
      <w:marRight w:val="0"/>
      <w:marTop w:val="0"/>
      <w:marBottom w:val="0"/>
      <w:divBdr>
        <w:top w:val="none" w:sz="0" w:space="0" w:color="auto"/>
        <w:left w:val="none" w:sz="0" w:space="0" w:color="auto"/>
        <w:bottom w:val="none" w:sz="0" w:space="0" w:color="auto"/>
        <w:right w:val="none" w:sz="0" w:space="0" w:color="auto"/>
      </w:divBdr>
    </w:div>
    <w:div w:id="1041130921">
      <w:bodyDiv w:val="1"/>
      <w:marLeft w:val="0"/>
      <w:marRight w:val="0"/>
      <w:marTop w:val="0"/>
      <w:marBottom w:val="0"/>
      <w:divBdr>
        <w:top w:val="none" w:sz="0" w:space="0" w:color="auto"/>
        <w:left w:val="none" w:sz="0" w:space="0" w:color="auto"/>
        <w:bottom w:val="none" w:sz="0" w:space="0" w:color="auto"/>
        <w:right w:val="none" w:sz="0" w:space="0" w:color="auto"/>
      </w:divBdr>
    </w:div>
    <w:div w:id="1041709483">
      <w:bodyDiv w:val="1"/>
      <w:marLeft w:val="0"/>
      <w:marRight w:val="0"/>
      <w:marTop w:val="0"/>
      <w:marBottom w:val="0"/>
      <w:divBdr>
        <w:top w:val="none" w:sz="0" w:space="0" w:color="auto"/>
        <w:left w:val="none" w:sz="0" w:space="0" w:color="auto"/>
        <w:bottom w:val="none" w:sz="0" w:space="0" w:color="auto"/>
        <w:right w:val="none" w:sz="0" w:space="0" w:color="auto"/>
      </w:divBdr>
    </w:div>
    <w:div w:id="1047483991">
      <w:bodyDiv w:val="1"/>
      <w:marLeft w:val="0"/>
      <w:marRight w:val="0"/>
      <w:marTop w:val="0"/>
      <w:marBottom w:val="0"/>
      <w:divBdr>
        <w:top w:val="none" w:sz="0" w:space="0" w:color="auto"/>
        <w:left w:val="none" w:sz="0" w:space="0" w:color="auto"/>
        <w:bottom w:val="none" w:sz="0" w:space="0" w:color="auto"/>
        <w:right w:val="none" w:sz="0" w:space="0" w:color="auto"/>
      </w:divBdr>
    </w:div>
    <w:div w:id="1048576472">
      <w:bodyDiv w:val="1"/>
      <w:marLeft w:val="0"/>
      <w:marRight w:val="0"/>
      <w:marTop w:val="0"/>
      <w:marBottom w:val="0"/>
      <w:divBdr>
        <w:top w:val="none" w:sz="0" w:space="0" w:color="auto"/>
        <w:left w:val="none" w:sz="0" w:space="0" w:color="auto"/>
        <w:bottom w:val="none" w:sz="0" w:space="0" w:color="auto"/>
        <w:right w:val="none" w:sz="0" w:space="0" w:color="auto"/>
      </w:divBdr>
    </w:div>
    <w:div w:id="1050954343">
      <w:bodyDiv w:val="1"/>
      <w:marLeft w:val="0"/>
      <w:marRight w:val="0"/>
      <w:marTop w:val="0"/>
      <w:marBottom w:val="0"/>
      <w:divBdr>
        <w:top w:val="none" w:sz="0" w:space="0" w:color="auto"/>
        <w:left w:val="none" w:sz="0" w:space="0" w:color="auto"/>
        <w:bottom w:val="none" w:sz="0" w:space="0" w:color="auto"/>
        <w:right w:val="none" w:sz="0" w:space="0" w:color="auto"/>
      </w:divBdr>
    </w:div>
    <w:div w:id="1051543096">
      <w:bodyDiv w:val="1"/>
      <w:marLeft w:val="0"/>
      <w:marRight w:val="0"/>
      <w:marTop w:val="0"/>
      <w:marBottom w:val="0"/>
      <w:divBdr>
        <w:top w:val="none" w:sz="0" w:space="0" w:color="auto"/>
        <w:left w:val="none" w:sz="0" w:space="0" w:color="auto"/>
        <w:bottom w:val="none" w:sz="0" w:space="0" w:color="auto"/>
        <w:right w:val="none" w:sz="0" w:space="0" w:color="auto"/>
      </w:divBdr>
    </w:div>
    <w:div w:id="1057246338">
      <w:bodyDiv w:val="1"/>
      <w:marLeft w:val="0"/>
      <w:marRight w:val="0"/>
      <w:marTop w:val="0"/>
      <w:marBottom w:val="0"/>
      <w:divBdr>
        <w:top w:val="none" w:sz="0" w:space="0" w:color="auto"/>
        <w:left w:val="none" w:sz="0" w:space="0" w:color="auto"/>
        <w:bottom w:val="none" w:sz="0" w:space="0" w:color="auto"/>
        <w:right w:val="none" w:sz="0" w:space="0" w:color="auto"/>
      </w:divBdr>
    </w:div>
    <w:div w:id="1061173895">
      <w:bodyDiv w:val="1"/>
      <w:marLeft w:val="0"/>
      <w:marRight w:val="0"/>
      <w:marTop w:val="0"/>
      <w:marBottom w:val="0"/>
      <w:divBdr>
        <w:top w:val="none" w:sz="0" w:space="0" w:color="auto"/>
        <w:left w:val="none" w:sz="0" w:space="0" w:color="auto"/>
        <w:bottom w:val="none" w:sz="0" w:space="0" w:color="auto"/>
        <w:right w:val="none" w:sz="0" w:space="0" w:color="auto"/>
      </w:divBdr>
    </w:div>
    <w:div w:id="1074159940">
      <w:bodyDiv w:val="1"/>
      <w:marLeft w:val="0"/>
      <w:marRight w:val="0"/>
      <w:marTop w:val="0"/>
      <w:marBottom w:val="0"/>
      <w:divBdr>
        <w:top w:val="none" w:sz="0" w:space="0" w:color="auto"/>
        <w:left w:val="none" w:sz="0" w:space="0" w:color="auto"/>
        <w:bottom w:val="none" w:sz="0" w:space="0" w:color="auto"/>
        <w:right w:val="none" w:sz="0" w:space="0" w:color="auto"/>
      </w:divBdr>
    </w:div>
    <w:div w:id="1076434982">
      <w:bodyDiv w:val="1"/>
      <w:marLeft w:val="0"/>
      <w:marRight w:val="0"/>
      <w:marTop w:val="0"/>
      <w:marBottom w:val="0"/>
      <w:divBdr>
        <w:top w:val="none" w:sz="0" w:space="0" w:color="auto"/>
        <w:left w:val="none" w:sz="0" w:space="0" w:color="auto"/>
        <w:bottom w:val="none" w:sz="0" w:space="0" w:color="auto"/>
        <w:right w:val="none" w:sz="0" w:space="0" w:color="auto"/>
      </w:divBdr>
    </w:div>
    <w:div w:id="1082801670">
      <w:bodyDiv w:val="1"/>
      <w:marLeft w:val="0"/>
      <w:marRight w:val="0"/>
      <w:marTop w:val="0"/>
      <w:marBottom w:val="0"/>
      <w:divBdr>
        <w:top w:val="none" w:sz="0" w:space="0" w:color="auto"/>
        <w:left w:val="none" w:sz="0" w:space="0" w:color="auto"/>
        <w:bottom w:val="none" w:sz="0" w:space="0" w:color="auto"/>
        <w:right w:val="none" w:sz="0" w:space="0" w:color="auto"/>
      </w:divBdr>
    </w:div>
    <w:div w:id="1085374240">
      <w:bodyDiv w:val="1"/>
      <w:marLeft w:val="0"/>
      <w:marRight w:val="0"/>
      <w:marTop w:val="0"/>
      <w:marBottom w:val="0"/>
      <w:divBdr>
        <w:top w:val="none" w:sz="0" w:space="0" w:color="auto"/>
        <w:left w:val="none" w:sz="0" w:space="0" w:color="auto"/>
        <w:bottom w:val="none" w:sz="0" w:space="0" w:color="auto"/>
        <w:right w:val="none" w:sz="0" w:space="0" w:color="auto"/>
      </w:divBdr>
    </w:div>
    <w:div w:id="1091271444">
      <w:bodyDiv w:val="1"/>
      <w:marLeft w:val="0"/>
      <w:marRight w:val="0"/>
      <w:marTop w:val="0"/>
      <w:marBottom w:val="0"/>
      <w:divBdr>
        <w:top w:val="none" w:sz="0" w:space="0" w:color="auto"/>
        <w:left w:val="none" w:sz="0" w:space="0" w:color="auto"/>
        <w:bottom w:val="none" w:sz="0" w:space="0" w:color="auto"/>
        <w:right w:val="none" w:sz="0" w:space="0" w:color="auto"/>
      </w:divBdr>
    </w:div>
    <w:div w:id="1093553854">
      <w:bodyDiv w:val="1"/>
      <w:marLeft w:val="0"/>
      <w:marRight w:val="0"/>
      <w:marTop w:val="0"/>
      <w:marBottom w:val="0"/>
      <w:divBdr>
        <w:top w:val="none" w:sz="0" w:space="0" w:color="auto"/>
        <w:left w:val="none" w:sz="0" w:space="0" w:color="auto"/>
        <w:bottom w:val="none" w:sz="0" w:space="0" w:color="auto"/>
        <w:right w:val="none" w:sz="0" w:space="0" w:color="auto"/>
      </w:divBdr>
    </w:div>
    <w:div w:id="1103376821">
      <w:bodyDiv w:val="1"/>
      <w:marLeft w:val="0"/>
      <w:marRight w:val="0"/>
      <w:marTop w:val="0"/>
      <w:marBottom w:val="0"/>
      <w:divBdr>
        <w:top w:val="none" w:sz="0" w:space="0" w:color="auto"/>
        <w:left w:val="none" w:sz="0" w:space="0" w:color="auto"/>
        <w:bottom w:val="none" w:sz="0" w:space="0" w:color="auto"/>
        <w:right w:val="none" w:sz="0" w:space="0" w:color="auto"/>
      </w:divBdr>
    </w:div>
    <w:div w:id="1107312429">
      <w:bodyDiv w:val="1"/>
      <w:marLeft w:val="0"/>
      <w:marRight w:val="0"/>
      <w:marTop w:val="0"/>
      <w:marBottom w:val="0"/>
      <w:divBdr>
        <w:top w:val="none" w:sz="0" w:space="0" w:color="auto"/>
        <w:left w:val="none" w:sz="0" w:space="0" w:color="auto"/>
        <w:bottom w:val="none" w:sz="0" w:space="0" w:color="auto"/>
        <w:right w:val="none" w:sz="0" w:space="0" w:color="auto"/>
      </w:divBdr>
    </w:div>
    <w:div w:id="1120421477">
      <w:bodyDiv w:val="1"/>
      <w:marLeft w:val="0"/>
      <w:marRight w:val="0"/>
      <w:marTop w:val="0"/>
      <w:marBottom w:val="0"/>
      <w:divBdr>
        <w:top w:val="none" w:sz="0" w:space="0" w:color="auto"/>
        <w:left w:val="none" w:sz="0" w:space="0" w:color="auto"/>
        <w:bottom w:val="none" w:sz="0" w:space="0" w:color="auto"/>
        <w:right w:val="none" w:sz="0" w:space="0" w:color="auto"/>
      </w:divBdr>
    </w:div>
    <w:div w:id="1140731705">
      <w:bodyDiv w:val="1"/>
      <w:marLeft w:val="0"/>
      <w:marRight w:val="0"/>
      <w:marTop w:val="0"/>
      <w:marBottom w:val="0"/>
      <w:divBdr>
        <w:top w:val="none" w:sz="0" w:space="0" w:color="auto"/>
        <w:left w:val="none" w:sz="0" w:space="0" w:color="auto"/>
        <w:bottom w:val="none" w:sz="0" w:space="0" w:color="auto"/>
        <w:right w:val="none" w:sz="0" w:space="0" w:color="auto"/>
      </w:divBdr>
    </w:div>
    <w:div w:id="1150252023">
      <w:bodyDiv w:val="1"/>
      <w:marLeft w:val="0"/>
      <w:marRight w:val="0"/>
      <w:marTop w:val="0"/>
      <w:marBottom w:val="0"/>
      <w:divBdr>
        <w:top w:val="none" w:sz="0" w:space="0" w:color="auto"/>
        <w:left w:val="none" w:sz="0" w:space="0" w:color="auto"/>
        <w:bottom w:val="none" w:sz="0" w:space="0" w:color="auto"/>
        <w:right w:val="none" w:sz="0" w:space="0" w:color="auto"/>
      </w:divBdr>
    </w:div>
    <w:div w:id="1151822568">
      <w:bodyDiv w:val="1"/>
      <w:marLeft w:val="0"/>
      <w:marRight w:val="0"/>
      <w:marTop w:val="0"/>
      <w:marBottom w:val="0"/>
      <w:divBdr>
        <w:top w:val="none" w:sz="0" w:space="0" w:color="auto"/>
        <w:left w:val="none" w:sz="0" w:space="0" w:color="auto"/>
        <w:bottom w:val="none" w:sz="0" w:space="0" w:color="auto"/>
        <w:right w:val="none" w:sz="0" w:space="0" w:color="auto"/>
      </w:divBdr>
    </w:div>
    <w:div w:id="1154032553">
      <w:bodyDiv w:val="1"/>
      <w:marLeft w:val="0"/>
      <w:marRight w:val="0"/>
      <w:marTop w:val="0"/>
      <w:marBottom w:val="0"/>
      <w:divBdr>
        <w:top w:val="none" w:sz="0" w:space="0" w:color="auto"/>
        <w:left w:val="none" w:sz="0" w:space="0" w:color="auto"/>
        <w:bottom w:val="none" w:sz="0" w:space="0" w:color="auto"/>
        <w:right w:val="none" w:sz="0" w:space="0" w:color="auto"/>
      </w:divBdr>
    </w:div>
    <w:div w:id="1174151570">
      <w:bodyDiv w:val="1"/>
      <w:marLeft w:val="0"/>
      <w:marRight w:val="0"/>
      <w:marTop w:val="0"/>
      <w:marBottom w:val="0"/>
      <w:divBdr>
        <w:top w:val="none" w:sz="0" w:space="0" w:color="auto"/>
        <w:left w:val="none" w:sz="0" w:space="0" w:color="auto"/>
        <w:bottom w:val="none" w:sz="0" w:space="0" w:color="auto"/>
        <w:right w:val="none" w:sz="0" w:space="0" w:color="auto"/>
      </w:divBdr>
    </w:div>
    <w:div w:id="1178883631">
      <w:bodyDiv w:val="1"/>
      <w:marLeft w:val="0"/>
      <w:marRight w:val="0"/>
      <w:marTop w:val="0"/>
      <w:marBottom w:val="0"/>
      <w:divBdr>
        <w:top w:val="none" w:sz="0" w:space="0" w:color="auto"/>
        <w:left w:val="none" w:sz="0" w:space="0" w:color="auto"/>
        <w:bottom w:val="none" w:sz="0" w:space="0" w:color="auto"/>
        <w:right w:val="none" w:sz="0" w:space="0" w:color="auto"/>
      </w:divBdr>
    </w:div>
    <w:div w:id="1179197596">
      <w:bodyDiv w:val="1"/>
      <w:marLeft w:val="0"/>
      <w:marRight w:val="0"/>
      <w:marTop w:val="0"/>
      <w:marBottom w:val="0"/>
      <w:divBdr>
        <w:top w:val="none" w:sz="0" w:space="0" w:color="auto"/>
        <w:left w:val="none" w:sz="0" w:space="0" w:color="auto"/>
        <w:bottom w:val="none" w:sz="0" w:space="0" w:color="auto"/>
        <w:right w:val="none" w:sz="0" w:space="0" w:color="auto"/>
      </w:divBdr>
    </w:div>
    <w:div w:id="1182738207">
      <w:bodyDiv w:val="1"/>
      <w:marLeft w:val="0"/>
      <w:marRight w:val="0"/>
      <w:marTop w:val="0"/>
      <w:marBottom w:val="0"/>
      <w:divBdr>
        <w:top w:val="none" w:sz="0" w:space="0" w:color="auto"/>
        <w:left w:val="none" w:sz="0" w:space="0" w:color="auto"/>
        <w:bottom w:val="none" w:sz="0" w:space="0" w:color="auto"/>
        <w:right w:val="none" w:sz="0" w:space="0" w:color="auto"/>
      </w:divBdr>
    </w:div>
    <w:div w:id="1189876946">
      <w:bodyDiv w:val="1"/>
      <w:marLeft w:val="0"/>
      <w:marRight w:val="0"/>
      <w:marTop w:val="0"/>
      <w:marBottom w:val="0"/>
      <w:divBdr>
        <w:top w:val="none" w:sz="0" w:space="0" w:color="auto"/>
        <w:left w:val="none" w:sz="0" w:space="0" w:color="auto"/>
        <w:bottom w:val="none" w:sz="0" w:space="0" w:color="auto"/>
        <w:right w:val="none" w:sz="0" w:space="0" w:color="auto"/>
      </w:divBdr>
    </w:div>
    <w:div w:id="1195734992">
      <w:bodyDiv w:val="1"/>
      <w:marLeft w:val="0"/>
      <w:marRight w:val="0"/>
      <w:marTop w:val="0"/>
      <w:marBottom w:val="0"/>
      <w:divBdr>
        <w:top w:val="none" w:sz="0" w:space="0" w:color="auto"/>
        <w:left w:val="none" w:sz="0" w:space="0" w:color="auto"/>
        <w:bottom w:val="none" w:sz="0" w:space="0" w:color="auto"/>
        <w:right w:val="none" w:sz="0" w:space="0" w:color="auto"/>
      </w:divBdr>
    </w:div>
    <w:div w:id="1197082355">
      <w:bodyDiv w:val="1"/>
      <w:marLeft w:val="0"/>
      <w:marRight w:val="0"/>
      <w:marTop w:val="0"/>
      <w:marBottom w:val="0"/>
      <w:divBdr>
        <w:top w:val="none" w:sz="0" w:space="0" w:color="auto"/>
        <w:left w:val="none" w:sz="0" w:space="0" w:color="auto"/>
        <w:bottom w:val="none" w:sz="0" w:space="0" w:color="auto"/>
        <w:right w:val="none" w:sz="0" w:space="0" w:color="auto"/>
      </w:divBdr>
    </w:div>
    <w:div w:id="1197894220">
      <w:bodyDiv w:val="1"/>
      <w:marLeft w:val="0"/>
      <w:marRight w:val="0"/>
      <w:marTop w:val="0"/>
      <w:marBottom w:val="0"/>
      <w:divBdr>
        <w:top w:val="none" w:sz="0" w:space="0" w:color="auto"/>
        <w:left w:val="none" w:sz="0" w:space="0" w:color="auto"/>
        <w:bottom w:val="none" w:sz="0" w:space="0" w:color="auto"/>
        <w:right w:val="none" w:sz="0" w:space="0" w:color="auto"/>
      </w:divBdr>
    </w:div>
    <w:div w:id="1201943245">
      <w:bodyDiv w:val="1"/>
      <w:marLeft w:val="0"/>
      <w:marRight w:val="0"/>
      <w:marTop w:val="0"/>
      <w:marBottom w:val="0"/>
      <w:divBdr>
        <w:top w:val="none" w:sz="0" w:space="0" w:color="auto"/>
        <w:left w:val="none" w:sz="0" w:space="0" w:color="auto"/>
        <w:bottom w:val="none" w:sz="0" w:space="0" w:color="auto"/>
        <w:right w:val="none" w:sz="0" w:space="0" w:color="auto"/>
      </w:divBdr>
    </w:div>
    <w:div w:id="1216965523">
      <w:bodyDiv w:val="1"/>
      <w:marLeft w:val="0"/>
      <w:marRight w:val="0"/>
      <w:marTop w:val="0"/>
      <w:marBottom w:val="0"/>
      <w:divBdr>
        <w:top w:val="none" w:sz="0" w:space="0" w:color="auto"/>
        <w:left w:val="none" w:sz="0" w:space="0" w:color="auto"/>
        <w:bottom w:val="none" w:sz="0" w:space="0" w:color="auto"/>
        <w:right w:val="none" w:sz="0" w:space="0" w:color="auto"/>
      </w:divBdr>
    </w:div>
    <w:div w:id="1219518152">
      <w:bodyDiv w:val="1"/>
      <w:marLeft w:val="0"/>
      <w:marRight w:val="0"/>
      <w:marTop w:val="0"/>
      <w:marBottom w:val="0"/>
      <w:divBdr>
        <w:top w:val="none" w:sz="0" w:space="0" w:color="auto"/>
        <w:left w:val="none" w:sz="0" w:space="0" w:color="auto"/>
        <w:bottom w:val="none" w:sz="0" w:space="0" w:color="auto"/>
        <w:right w:val="none" w:sz="0" w:space="0" w:color="auto"/>
      </w:divBdr>
    </w:div>
    <w:div w:id="1222251090">
      <w:bodyDiv w:val="1"/>
      <w:marLeft w:val="0"/>
      <w:marRight w:val="0"/>
      <w:marTop w:val="0"/>
      <w:marBottom w:val="0"/>
      <w:divBdr>
        <w:top w:val="none" w:sz="0" w:space="0" w:color="auto"/>
        <w:left w:val="none" w:sz="0" w:space="0" w:color="auto"/>
        <w:bottom w:val="none" w:sz="0" w:space="0" w:color="auto"/>
        <w:right w:val="none" w:sz="0" w:space="0" w:color="auto"/>
      </w:divBdr>
    </w:div>
    <w:div w:id="1225604874">
      <w:bodyDiv w:val="1"/>
      <w:marLeft w:val="0"/>
      <w:marRight w:val="0"/>
      <w:marTop w:val="0"/>
      <w:marBottom w:val="0"/>
      <w:divBdr>
        <w:top w:val="none" w:sz="0" w:space="0" w:color="auto"/>
        <w:left w:val="none" w:sz="0" w:space="0" w:color="auto"/>
        <w:bottom w:val="none" w:sz="0" w:space="0" w:color="auto"/>
        <w:right w:val="none" w:sz="0" w:space="0" w:color="auto"/>
      </w:divBdr>
    </w:div>
    <w:div w:id="1231424293">
      <w:bodyDiv w:val="1"/>
      <w:marLeft w:val="0"/>
      <w:marRight w:val="0"/>
      <w:marTop w:val="0"/>
      <w:marBottom w:val="0"/>
      <w:divBdr>
        <w:top w:val="none" w:sz="0" w:space="0" w:color="auto"/>
        <w:left w:val="none" w:sz="0" w:space="0" w:color="auto"/>
        <w:bottom w:val="none" w:sz="0" w:space="0" w:color="auto"/>
        <w:right w:val="none" w:sz="0" w:space="0" w:color="auto"/>
      </w:divBdr>
    </w:div>
    <w:div w:id="1236284027">
      <w:bodyDiv w:val="1"/>
      <w:marLeft w:val="0"/>
      <w:marRight w:val="0"/>
      <w:marTop w:val="0"/>
      <w:marBottom w:val="0"/>
      <w:divBdr>
        <w:top w:val="none" w:sz="0" w:space="0" w:color="auto"/>
        <w:left w:val="none" w:sz="0" w:space="0" w:color="auto"/>
        <w:bottom w:val="none" w:sz="0" w:space="0" w:color="auto"/>
        <w:right w:val="none" w:sz="0" w:space="0" w:color="auto"/>
      </w:divBdr>
    </w:div>
    <w:div w:id="1252854601">
      <w:bodyDiv w:val="1"/>
      <w:marLeft w:val="0"/>
      <w:marRight w:val="0"/>
      <w:marTop w:val="0"/>
      <w:marBottom w:val="0"/>
      <w:divBdr>
        <w:top w:val="none" w:sz="0" w:space="0" w:color="auto"/>
        <w:left w:val="none" w:sz="0" w:space="0" w:color="auto"/>
        <w:bottom w:val="none" w:sz="0" w:space="0" w:color="auto"/>
        <w:right w:val="none" w:sz="0" w:space="0" w:color="auto"/>
      </w:divBdr>
    </w:div>
    <w:div w:id="1253392347">
      <w:bodyDiv w:val="1"/>
      <w:marLeft w:val="0"/>
      <w:marRight w:val="0"/>
      <w:marTop w:val="0"/>
      <w:marBottom w:val="0"/>
      <w:divBdr>
        <w:top w:val="none" w:sz="0" w:space="0" w:color="auto"/>
        <w:left w:val="none" w:sz="0" w:space="0" w:color="auto"/>
        <w:bottom w:val="none" w:sz="0" w:space="0" w:color="auto"/>
        <w:right w:val="none" w:sz="0" w:space="0" w:color="auto"/>
      </w:divBdr>
    </w:div>
    <w:div w:id="1257329710">
      <w:bodyDiv w:val="1"/>
      <w:marLeft w:val="0"/>
      <w:marRight w:val="0"/>
      <w:marTop w:val="0"/>
      <w:marBottom w:val="0"/>
      <w:divBdr>
        <w:top w:val="none" w:sz="0" w:space="0" w:color="auto"/>
        <w:left w:val="none" w:sz="0" w:space="0" w:color="auto"/>
        <w:bottom w:val="none" w:sz="0" w:space="0" w:color="auto"/>
        <w:right w:val="none" w:sz="0" w:space="0" w:color="auto"/>
      </w:divBdr>
    </w:div>
    <w:div w:id="1259480624">
      <w:bodyDiv w:val="1"/>
      <w:marLeft w:val="0"/>
      <w:marRight w:val="0"/>
      <w:marTop w:val="0"/>
      <w:marBottom w:val="0"/>
      <w:divBdr>
        <w:top w:val="none" w:sz="0" w:space="0" w:color="auto"/>
        <w:left w:val="none" w:sz="0" w:space="0" w:color="auto"/>
        <w:bottom w:val="none" w:sz="0" w:space="0" w:color="auto"/>
        <w:right w:val="none" w:sz="0" w:space="0" w:color="auto"/>
      </w:divBdr>
    </w:div>
    <w:div w:id="1262953878">
      <w:bodyDiv w:val="1"/>
      <w:marLeft w:val="0"/>
      <w:marRight w:val="0"/>
      <w:marTop w:val="0"/>
      <w:marBottom w:val="0"/>
      <w:divBdr>
        <w:top w:val="none" w:sz="0" w:space="0" w:color="auto"/>
        <w:left w:val="none" w:sz="0" w:space="0" w:color="auto"/>
        <w:bottom w:val="none" w:sz="0" w:space="0" w:color="auto"/>
        <w:right w:val="none" w:sz="0" w:space="0" w:color="auto"/>
      </w:divBdr>
    </w:div>
    <w:div w:id="1267350887">
      <w:bodyDiv w:val="1"/>
      <w:marLeft w:val="0"/>
      <w:marRight w:val="0"/>
      <w:marTop w:val="0"/>
      <w:marBottom w:val="0"/>
      <w:divBdr>
        <w:top w:val="none" w:sz="0" w:space="0" w:color="auto"/>
        <w:left w:val="none" w:sz="0" w:space="0" w:color="auto"/>
        <w:bottom w:val="none" w:sz="0" w:space="0" w:color="auto"/>
        <w:right w:val="none" w:sz="0" w:space="0" w:color="auto"/>
      </w:divBdr>
    </w:div>
    <w:div w:id="1273240509">
      <w:bodyDiv w:val="1"/>
      <w:marLeft w:val="0"/>
      <w:marRight w:val="0"/>
      <w:marTop w:val="0"/>
      <w:marBottom w:val="0"/>
      <w:divBdr>
        <w:top w:val="none" w:sz="0" w:space="0" w:color="auto"/>
        <w:left w:val="none" w:sz="0" w:space="0" w:color="auto"/>
        <w:bottom w:val="none" w:sz="0" w:space="0" w:color="auto"/>
        <w:right w:val="none" w:sz="0" w:space="0" w:color="auto"/>
      </w:divBdr>
    </w:div>
    <w:div w:id="1279603906">
      <w:bodyDiv w:val="1"/>
      <w:marLeft w:val="0"/>
      <w:marRight w:val="0"/>
      <w:marTop w:val="0"/>
      <w:marBottom w:val="0"/>
      <w:divBdr>
        <w:top w:val="none" w:sz="0" w:space="0" w:color="auto"/>
        <w:left w:val="none" w:sz="0" w:space="0" w:color="auto"/>
        <w:bottom w:val="none" w:sz="0" w:space="0" w:color="auto"/>
        <w:right w:val="none" w:sz="0" w:space="0" w:color="auto"/>
      </w:divBdr>
    </w:div>
    <w:div w:id="1288076946">
      <w:bodyDiv w:val="1"/>
      <w:marLeft w:val="0"/>
      <w:marRight w:val="0"/>
      <w:marTop w:val="0"/>
      <w:marBottom w:val="0"/>
      <w:divBdr>
        <w:top w:val="none" w:sz="0" w:space="0" w:color="auto"/>
        <w:left w:val="none" w:sz="0" w:space="0" w:color="auto"/>
        <w:bottom w:val="none" w:sz="0" w:space="0" w:color="auto"/>
        <w:right w:val="none" w:sz="0" w:space="0" w:color="auto"/>
      </w:divBdr>
    </w:div>
    <w:div w:id="1296183692">
      <w:bodyDiv w:val="1"/>
      <w:marLeft w:val="0"/>
      <w:marRight w:val="0"/>
      <w:marTop w:val="0"/>
      <w:marBottom w:val="0"/>
      <w:divBdr>
        <w:top w:val="none" w:sz="0" w:space="0" w:color="auto"/>
        <w:left w:val="none" w:sz="0" w:space="0" w:color="auto"/>
        <w:bottom w:val="none" w:sz="0" w:space="0" w:color="auto"/>
        <w:right w:val="none" w:sz="0" w:space="0" w:color="auto"/>
      </w:divBdr>
    </w:div>
    <w:div w:id="1301886468">
      <w:bodyDiv w:val="1"/>
      <w:marLeft w:val="0"/>
      <w:marRight w:val="0"/>
      <w:marTop w:val="0"/>
      <w:marBottom w:val="0"/>
      <w:divBdr>
        <w:top w:val="none" w:sz="0" w:space="0" w:color="auto"/>
        <w:left w:val="none" w:sz="0" w:space="0" w:color="auto"/>
        <w:bottom w:val="none" w:sz="0" w:space="0" w:color="auto"/>
        <w:right w:val="none" w:sz="0" w:space="0" w:color="auto"/>
      </w:divBdr>
    </w:div>
    <w:div w:id="1309936214">
      <w:bodyDiv w:val="1"/>
      <w:marLeft w:val="0"/>
      <w:marRight w:val="0"/>
      <w:marTop w:val="0"/>
      <w:marBottom w:val="0"/>
      <w:divBdr>
        <w:top w:val="none" w:sz="0" w:space="0" w:color="auto"/>
        <w:left w:val="none" w:sz="0" w:space="0" w:color="auto"/>
        <w:bottom w:val="none" w:sz="0" w:space="0" w:color="auto"/>
        <w:right w:val="none" w:sz="0" w:space="0" w:color="auto"/>
      </w:divBdr>
    </w:div>
    <w:div w:id="1318222936">
      <w:bodyDiv w:val="1"/>
      <w:marLeft w:val="0"/>
      <w:marRight w:val="0"/>
      <w:marTop w:val="0"/>
      <w:marBottom w:val="0"/>
      <w:divBdr>
        <w:top w:val="none" w:sz="0" w:space="0" w:color="auto"/>
        <w:left w:val="none" w:sz="0" w:space="0" w:color="auto"/>
        <w:bottom w:val="none" w:sz="0" w:space="0" w:color="auto"/>
        <w:right w:val="none" w:sz="0" w:space="0" w:color="auto"/>
      </w:divBdr>
    </w:div>
    <w:div w:id="1326589935">
      <w:bodyDiv w:val="1"/>
      <w:marLeft w:val="0"/>
      <w:marRight w:val="0"/>
      <w:marTop w:val="0"/>
      <w:marBottom w:val="0"/>
      <w:divBdr>
        <w:top w:val="none" w:sz="0" w:space="0" w:color="auto"/>
        <w:left w:val="none" w:sz="0" w:space="0" w:color="auto"/>
        <w:bottom w:val="none" w:sz="0" w:space="0" w:color="auto"/>
        <w:right w:val="none" w:sz="0" w:space="0" w:color="auto"/>
      </w:divBdr>
    </w:div>
    <w:div w:id="1329291514">
      <w:bodyDiv w:val="1"/>
      <w:marLeft w:val="0"/>
      <w:marRight w:val="0"/>
      <w:marTop w:val="0"/>
      <w:marBottom w:val="0"/>
      <w:divBdr>
        <w:top w:val="none" w:sz="0" w:space="0" w:color="auto"/>
        <w:left w:val="none" w:sz="0" w:space="0" w:color="auto"/>
        <w:bottom w:val="none" w:sz="0" w:space="0" w:color="auto"/>
        <w:right w:val="none" w:sz="0" w:space="0" w:color="auto"/>
      </w:divBdr>
    </w:div>
    <w:div w:id="1331635617">
      <w:bodyDiv w:val="1"/>
      <w:marLeft w:val="0"/>
      <w:marRight w:val="0"/>
      <w:marTop w:val="0"/>
      <w:marBottom w:val="0"/>
      <w:divBdr>
        <w:top w:val="none" w:sz="0" w:space="0" w:color="auto"/>
        <w:left w:val="none" w:sz="0" w:space="0" w:color="auto"/>
        <w:bottom w:val="none" w:sz="0" w:space="0" w:color="auto"/>
        <w:right w:val="none" w:sz="0" w:space="0" w:color="auto"/>
      </w:divBdr>
    </w:div>
    <w:div w:id="1332414218">
      <w:bodyDiv w:val="1"/>
      <w:marLeft w:val="0"/>
      <w:marRight w:val="0"/>
      <w:marTop w:val="0"/>
      <w:marBottom w:val="0"/>
      <w:divBdr>
        <w:top w:val="none" w:sz="0" w:space="0" w:color="auto"/>
        <w:left w:val="none" w:sz="0" w:space="0" w:color="auto"/>
        <w:bottom w:val="none" w:sz="0" w:space="0" w:color="auto"/>
        <w:right w:val="none" w:sz="0" w:space="0" w:color="auto"/>
      </w:divBdr>
    </w:div>
    <w:div w:id="1351226927">
      <w:bodyDiv w:val="1"/>
      <w:marLeft w:val="0"/>
      <w:marRight w:val="0"/>
      <w:marTop w:val="0"/>
      <w:marBottom w:val="0"/>
      <w:divBdr>
        <w:top w:val="none" w:sz="0" w:space="0" w:color="auto"/>
        <w:left w:val="none" w:sz="0" w:space="0" w:color="auto"/>
        <w:bottom w:val="none" w:sz="0" w:space="0" w:color="auto"/>
        <w:right w:val="none" w:sz="0" w:space="0" w:color="auto"/>
      </w:divBdr>
    </w:div>
    <w:div w:id="1353535484">
      <w:bodyDiv w:val="1"/>
      <w:marLeft w:val="0"/>
      <w:marRight w:val="0"/>
      <w:marTop w:val="0"/>
      <w:marBottom w:val="0"/>
      <w:divBdr>
        <w:top w:val="none" w:sz="0" w:space="0" w:color="auto"/>
        <w:left w:val="none" w:sz="0" w:space="0" w:color="auto"/>
        <w:bottom w:val="none" w:sz="0" w:space="0" w:color="auto"/>
        <w:right w:val="none" w:sz="0" w:space="0" w:color="auto"/>
      </w:divBdr>
    </w:div>
    <w:div w:id="1357467251">
      <w:bodyDiv w:val="1"/>
      <w:marLeft w:val="0"/>
      <w:marRight w:val="0"/>
      <w:marTop w:val="0"/>
      <w:marBottom w:val="0"/>
      <w:divBdr>
        <w:top w:val="none" w:sz="0" w:space="0" w:color="auto"/>
        <w:left w:val="none" w:sz="0" w:space="0" w:color="auto"/>
        <w:bottom w:val="none" w:sz="0" w:space="0" w:color="auto"/>
        <w:right w:val="none" w:sz="0" w:space="0" w:color="auto"/>
      </w:divBdr>
    </w:div>
    <w:div w:id="1362128165">
      <w:bodyDiv w:val="1"/>
      <w:marLeft w:val="0"/>
      <w:marRight w:val="0"/>
      <w:marTop w:val="0"/>
      <w:marBottom w:val="0"/>
      <w:divBdr>
        <w:top w:val="none" w:sz="0" w:space="0" w:color="auto"/>
        <w:left w:val="none" w:sz="0" w:space="0" w:color="auto"/>
        <w:bottom w:val="none" w:sz="0" w:space="0" w:color="auto"/>
        <w:right w:val="none" w:sz="0" w:space="0" w:color="auto"/>
      </w:divBdr>
    </w:div>
    <w:div w:id="1363557242">
      <w:bodyDiv w:val="1"/>
      <w:marLeft w:val="0"/>
      <w:marRight w:val="0"/>
      <w:marTop w:val="0"/>
      <w:marBottom w:val="0"/>
      <w:divBdr>
        <w:top w:val="none" w:sz="0" w:space="0" w:color="auto"/>
        <w:left w:val="none" w:sz="0" w:space="0" w:color="auto"/>
        <w:bottom w:val="none" w:sz="0" w:space="0" w:color="auto"/>
        <w:right w:val="none" w:sz="0" w:space="0" w:color="auto"/>
      </w:divBdr>
    </w:div>
    <w:div w:id="1366950471">
      <w:bodyDiv w:val="1"/>
      <w:marLeft w:val="0"/>
      <w:marRight w:val="0"/>
      <w:marTop w:val="0"/>
      <w:marBottom w:val="0"/>
      <w:divBdr>
        <w:top w:val="none" w:sz="0" w:space="0" w:color="auto"/>
        <w:left w:val="none" w:sz="0" w:space="0" w:color="auto"/>
        <w:bottom w:val="none" w:sz="0" w:space="0" w:color="auto"/>
        <w:right w:val="none" w:sz="0" w:space="0" w:color="auto"/>
      </w:divBdr>
    </w:div>
    <w:div w:id="1372268847">
      <w:bodyDiv w:val="1"/>
      <w:marLeft w:val="0"/>
      <w:marRight w:val="0"/>
      <w:marTop w:val="0"/>
      <w:marBottom w:val="0"/>
      <w:divBdr>
        <w:top w:val="none" w:sz="0" w:space="0" w:color="auto"/>
        <w:left w:val="none" w:sz="0" w:space="0" w:color="auto"/>
        <w:bottom w:val="none" w:sz="0" w:space="0" w:color="auto"/>
        <w:right w:val="none" w:sz="0" w:space="0" w:color="auto"/>
      </w:divBdr>
    </w:div>
    <w:div w:id="1372726751">
      <w:bodyDiv w:val="1"/>
      <w:marLeft w:val="0"/>
      <w:marRight w:val="0"/>
      <w:marTop w:val="0"/>
      <w:marBottom w:val="0"/>
      <w:divBdr>
        <w:top w:val="none" w:sz="0" w:space="0" w:color="auto"/>
        <w:left w:val="none" w:sz="0" w:space="0" w:color="auto"/>
        <w:bottom w:val="none" w:sz="0" w:space="0" w:color="auto"/>
        <w:right w:val="none" w:sz="0" w:space="0" w:color="auto"/>
      </w:divBdr>
    </w:div>
    <w:div w:id="1384210175">
      <w:bodyDiv w:val="1"/>
      <w:marLeft w:val="0"/>
      <w:marRight w:val="0"/>
      <w:marTop w:val="0"/>
      <w:marBottom w:val="0"/>
      <w:divBdr>
        <w:top w:val="none" w:sz="0" w:space="0" w:color="auto"/>
        <w:left w:val="none" w:sz="0" w:space="0" w:color="auto"/>
        <w:bottom w:val="none" w:sz="0" w:space="0" w:color="auto"/>
        <w:right w:val="none" w:sz="0" w:space="0" w:color="auto"/>
      </w:divBdr>
    </w:div>
    <w:div w:id="1386566774">
      <w:bodyDiv w:val="1"/>
      <w:marLeft w:val="0"/>
      <w:marRight w:val="0"/>
      <w:marTop w:val="0"/>
      <w:marBottom w:val="0"/>
      <w:divBdr>
        <w:top w:val="none" w:sz="0" w:space="0" w:color="auto"/>
        <w:left w:val="none" w:sz="0" w:space="0" w:color="auto"/>
        <w:bottom w:val="none" w:sz="0" w:space="0" w:color="auto"/>
        <w:right w:val="none" w:sz="0" w:space="0" w:color="auto"/>
      </w:divBdr>
    </w:div>
    <w:div w:id="1393045924">
      <w:bodyDiv w:val="1"/>
      <w:marLeft w:val="0"/>
      <w:marRight w:val="0"/>
      <w:marTop w:val="0"/>
      <w:marBottom w:val="0"/>
      <w:divBdr>
        <w:top w:val="none" w:sz="0" w:space="0" w:color="auto"/>
        <w:left w:val="none" w:sz="0" w:space="0" w:color="auto"/>
        <w:bottom w:val="none" w:sz="0" w:space="0" w:color="auto"/>
        <w:right w:val="none" w:sz="0" w:space="0" w:color="auto"/>
      </w:divBdr>
    </w:div>
    <w:div w:id="1393893214">
      <w:bodyDiv w:val="1"/>
      <w:marLeft w:val="0"/>
      <w:marRight w:val="0"/>
      <w:marTop w:val="0"/>
      <w:marBottom w:val="0"/>
      <w:divBdr>
        <w:top w:val="none" w:sz="0" w:space="0" w:color="auto"/>
        <w:left w:val="none" w:sz="0" w:space="0" w:color="auto"/>
        <w:bottom w:val="none" w:sz="0" w:space="0" w:color="auto"/>
        <w:right w:val="none" w:sz="0" w:space="0" w:color="auto"/>
      </w:divBdr>
    </w:div>
    <w:div w:id="1395352445">
      <w:bodyDiv w:val="1"/>
      <w:marLeft w:val="0"/>
      <w:marRight w:val="0"/>
      <w:marTop w:val="0"/>
      <w:marBottom w:val="0"/>
      <w:divBdr>
        <w:top w:val="none" w:sz="0" w:space="0" w:color="auto"/>
        <w:left w:val="none" w:sz="0" w:space="0" w:color="auto"/>
        <w:bottom w:val="none" w:sz="0" w:space="0" w:color="auto"/>
        <w:right w:val="none" w:sz="0" w:space="0" w:color="auto"/>
      </w:divBdr>
    </w:div>
    <w:div w:id="1397122653">
      <w:bodyDiv w:val="1"/>
      <w:marLeft w:val="0"/>
      <w:marRight w:val="0"/>
      <w:marTop w:val="0"/>
      <w:marBottom w:val="0"/>
      <w:divBdr>
        <w:top w:val="none" w:sz="0" w:space="0" w:color="auto"/>
        <w:left w:val="none" w:sz="0" w:space="0" w:color="auto"/>
        <w:bottom w:val="none" w:sz="0" w:space="0" w:color="auto"/>
        <w:right w:val="none" w:sz="0" w:space="0" w:color="auto"/>
      </w:divBdr>
    </w:div>
    <w:div w:id="1398284945">
      <w:bodyDiv w:val="1"/>
      <w:marLeft w:val="0"/>
      <w:marRight w:val="0"/>
      <w:marTop w:val="0"/>
      <w:marBottom w:val="0"/>
      <w:divBdr>
        <w:top w:val="none" w:sz="0" w:space="0" w:color="auto"/>
        <w:left w:val="none" w:sz="0" w:space="0" w:color="auto"/>
        <w:bottom w:val="none" w:sz="0" w:space="0" w:color="auto"/>
        <w:right w:val="none" w:sz="0" w:space="0" w:color="auto"/>
      </w:divBdr>
    </w:div>
    <w:div w:id="1400053125">
      <w:bodyDiv w:val="1"/>
      <w:marLeft w:val="0"/>
      <w:marRight w:val="0"/>
      <w:marTop w:val="0"/>
      <w:marBottom w:val="0"/>
      <w:divBdr>
        <w:top w:val="none" w:sz="0" w:space="0" w:color="auto"/>
        <w:left w:val="none" w:sz="0" w:space="0" w:color="auto"/>
        <w:bottom w:val="none" w:sz="0" w:space="0" w:color="auto"/>
        <w:right w:val="none" w:sz="0" w:space="0" w:color="auto"/>
      </w:divBdr>
    </w:div>
    <w:div w:id="1412043626">
      <w:bodyDiv w:val="1"/>
      <w:marLeft w:val="0"/>
      <w:marRight w:val="0"/>
      <w:marTop w:val="0"/>
      <w:marBottom w:val="0"/>
      <w:divBdr>
        <w:top w:val="none" w:sz="0" w:space="0" w:color="auto"/>
        <w:left w:val="none" w:sz="0" w:space="0" w:color="auto"/>
        <w:bottom w:val="none" w:sz="0" w:space="0" w:color="auto"/>
        <w:right w:val="none" w:sz="0" w:space="0" w:color="auto"/>
      </w:divBdr>
    </w:div>
    <w:div w:id="1415475388">
      <w:bodyDiv w:val="1"/>
      <w:marLeft w:val="0"/>
      <w:marRight w:val="0"/>
      <w:marTop w:val="0"/>
      <w:marBottom w:val="0"/>
      <w:divBdr>
        <w:top w:val="none" w:sz="0" w:space="0" w:color="auto"/>
        <w:left w:val="none" w:sz="0" w:space="0" w:color="auto"/>
        <w:bottom w:val="none" w:sz="0" w:space="0" w:color="auto"/>
        <w:right w:val="none" w:sz="0" w:space="0" w:color="auto"/>
      </w:divBdr>
    </w:div>
    <w:div w:id="1421096538">
      <w:bodyDiv w:val="1"/>
      <w:marLeft w:val="0"/>
      <w:marRight w:val="0"/>
      <w:marTop w:val="0"/>
      <w:marBottom w:val="0"/>
      <w:divBdr>
        <w:top w:val="none" w:sz="0" w:space="0" w:color="auto"/>
        <w:left w:val="none" w:sz="0" w:space="0" w:color="auto"/>
        <w:bottom w:val="none" w:sz="0" w:space="0" w:color="auto"/>
        <w:right w:val="none" w:sz="0" w:space="0" w:color="auto"/>
      </w:divBdr>
    </w:div>
    <w:div w:id="1437020154">
      <w:bodyDiv w:val="1"/>
      <w:marLeft w:val="0"/>
      <w:marRight w:val="0"/>
      <w:marTop w:val="0"/>
      <w:marBottom w:val="0"/>
      <w:divBdr>
        <w:top w:val="none" w:sz="0" w:space="0" w:color="auto"/>
        <w:left w:val="none" w:sz="0" w:space="0" w:color="auto"/>
        <w:bottom w:val="none" w:sz="0" w:space="0" w:color="auto"/>
        <w:right w:val="none" w:sz="0" w:space="0" w:color="auto"/>
      </w:divBdr>
    </w:div>
    <w:div w:id="1450080187">
      <w:bodyDiv w:val="1"/>
      <w:marLeft w:val="0"/>
      <w:marRight w:val="0"/>
      <w:marTop w:val="0"/>
      <w:marBottom w:val="0"/>
      <w:divBdr>
        <w:top w:val="none" w:sz="0" w:space="0" w:color="auto"/>
        <w:left w:val="none" w:sz="0" w:space="0" w:color="auto"/>
        <w:bottom w:val="none" w:sz="0" w:space="0" w:color="auto"/>
        <w:right w:val="none" w:sz="0" w:space="0" w:color="auto"/>
      </w:divBdr>
    </w:div>
    <w:div w:id="1451897993">
      <w:bodyDiv w:val="1"/>
      <w:marLeft w:val="0"/>
      <w:marRight w:val="0"/>
      <w:marTop w:val="0"/>
      <w:marBottom w:val="0"/>
      <w:divBdr>
        <w:top w:val="none" w:sz="0" w:space="0" w:color="auto"/>
        <w:left w:val="none" w:sz="0" w:space="0" w:color="auto"/>
        <w:bottom w:val="none" w:sz="0" w:space="0" w:color="auto"/>
        <w:right w:val="none" w:sz="0" w:space="0" w:color="auto"/>
      </w:divBdr>
    </w:div>
    <w:div w:id="1453592053">
      <w:bodyDiv w:val="1"/>
      <w:marLeft w:val="0"/>
      <w:marRight w:val="0"/>
      <w:marTop w:val="0"/>
      <w:marBottom w:val="0"/>
      <w:divBdr>
        <w:top w:val="none" w:sz="0" w:space="0" w:color="auto"/>
        <w:left w:val="none" w:sz="0" w:space="0" w:color="auto"/>
        <w:bottom w:val="none" w:sz="0" w:space="0" w:color="auto"/>
        <w:right w:val="none" w:sz="0" w:space="0" w:color="auto"/>
      </w:divBdr>
    </w:div>
    <w:div w:id="1455322497">
      <w:bodyDiv w:val="1"/>
      <w:marLeft w:val="0"/>
      <w:marRight w:val="0"/>
      <w:marTop w:val="0"/>
      <w:marBottom w:val="0"/>
      <w:divBdr>
        <w:top w:val="none" w:sz="0" w:space="0" w:color="auto"/>
        <w:left w:val="none" w:sz="0" w:space="0" w:color="auto"/>
        <w:bottom w:val="none" w:sz="0" w:space="0" w:color="auto"/>
        <w:right w:val="none" w:sz="0" w:space="0" w:color="auto"/>
      </w:divBdr>
    </w:div>
    <w:div w:id="1455365232">
      <w:bodyDiv w:val="1"/>
      <w:marLeft w:val="0"/>
      <w:marRight w:val="0"/>
      <w:marTop w:val="0"/>
      <w:marBottom w:val="0"/>
      <w:divBdr>
        <w:top w:val="none" w:sz="0" w:space="0" w:color="auto"/>
        <w:left w:val="none" w:sz="0" w:space="0" w:color="auto"/>
        <w:bottom w:val="none" w:sz="0" w:space="0" w:color="auto"/>
        <w:right w:val="none" w:sz="0" w:space="0" w:color="auto"/>
      </w:divBdr>
    </w:div>
    <w:div w:id="1468551739">
      <w:bodyDiv w:val="1"/>
      <w:marLeft w:val="0"/>
      <w:marRight w:val="0"/>
      <w:marTop w:val="0"/>
      <w:marBottom w:val="0"/>
      <w:divBdr>
        <w:top w:val="none" w:sz="0" w:space="0" w:color="auto"/>
        <w:left w:val="none" w:sz="0" w:space="0" w:color="auto"/>
        <w:bottom w:val="none" w:sz="0" w:space="0" w:color="auto"/>
        <w:right w:val="none" w:sz="0" w:space="0" w:color="auto"/>
      </w:divBdr>
    </w:div>
    <w:div w:id="1480077194">
      <w:bodyDiv w:val="1"/>
      <w:marLeft w:val="0"/>
      <w:marRight w:val="0"/>
      <w:marTop w:val="0"/>
      <w:marBottom w:val="0"/>
      <w:divBdr>
        <w:top w:val="none" w:sz="0" w:space="0" w:color="auto"/>
        <w:left w:val="none" w:sz="0" w:space="0" w:color="auto"/>
        <w:bottom w:val="none" w:sz="0" w:space="0" w:color="auto"/>
        <w:right w:val="none" w:sz="0" w:space="0" w:color="auto"/>
      </w:divBdr>
    </w:div>
    <w:div w:id="1486437125">
      <w:bodyDiv w:val="1"/>
      <w:marLeft w:val="0"/>
      <w:marRight w:val="0"/>
      <w:marTop w:val="0"/>
      <w:marBottom w:val="0"/>
      <w:divBdr>
        <w:top w:val="none" w:sz="0" w:space="0" w:color="auto"/>
        <w:left w:val="none" w:sz="0" w:space="0" w:color="auto"/>
        <w:bottom w:val="none" w:sz="0" w:space="0" w:color="auto"/>
        <w:right w:val="none" w:sz="0" w:space="0" w:color="auto"/>
      </w:divBdr>
    </w:div>
    <w:div w:id="1492404352">
      <w:bodyDiv w:val="1"/>
      <w:marLeft w:val="0"/>
      <w:marRight w:val="0"/>
      <w:marTop w:val="0"/>
      <w:marBottom w:val="0"/>
      <w:divBdr>
        <w:top w:val="none" w:sz="0" w:space="0" w:color="auto"/>
        <w:left w:val="none" w:sz="0" w:space="0" w:color="auto"/>
        <w:bottom w:val="none" w:sz="0" w:space="0" w:color="auto"/>
        <w:right w:val="none" w:sz="0" w:space="0" w:color="auto"/>
      </w:divBdr>
    </w:div>
    <w:div w:id="1493376461">
      <w:bodyDiv w:val="1"/>
      <w:marLeft w:val="0"/>
      <w:marRight w:val="0"/>
      <w:marTop w:val="0"/>
      <w:marBottom w:val="0"/>
      <w:divBdr>
        <w:top w:val="none" w:sz="0" w:space="0" w:color="auto"/>
        <w:left w:val="none" w:sz="0" w:space="0" w:color="auto"/>
        <w:bottom w:val="none" w:sz="0" w:space="0" w:color="auto"/>
        <w:right w:val="none" w:sz="0" w:space="0" w:color="auto"/>
      </w:divBdr>
    </w:div>
    <w:div w:id="1498035693">
      <w:bodyDiv w:val="1"/>
      <w:marLeft w:val="0"/>
      <w:marRight w:val="0"/>
      <w:marTop w:val="0"/>
      <w:marBottom w:val="0"/>
      <w:divBdr>
        <w:top w:val="none" w:sz="0" w:space="0" w:color="auto"/>
        <w:left w:val="none" w:sz="0" w:space="0" w:color="auto"/>
        <w:bottom w:val="none" w:sz="0" w:space="0" w:color="auto"/>
        <w:right w:val="none" w:sz="0" w:space="0" w:color="auto"/>
      </w:divBdr>
    </w:div>
    <w:div w:id="1498811820">
      <w:bodyDiv w:val="1"/>
      <w:marLeft w:val="0"/>
      <w:marRight w:val="0"/>
      <w:marTop w:val="0"/>
      <w:marBottom w:val="0"/>
      <w:divBdr>
        <w:top w:val="none" w:sz="0" w:space="0" w:color="auto"/>
        <w:left w:val="none" w:sz="0" w:space="0" w:color="auto"/>
        <w:bottom w:val="none" w:sz="0" w:space="0" w:color="auto"/>
        <w:right w:val="none" w:sz="0" w:space="0" w:color="auto"/>
      </w:divBdr>
    </w:div>
    <w:div w:id="1505129376">
      <w:bodyDiv w:val="1"/>
      <w:marLeft w:val="0"/>
      <w:marRight w:val="0"/>
      <w:marTop w:val="0"/>
      <w:marBottom w:val="0"/>
      <w:divBdr>
        <w:top w:val="none" w:sz="0" w:space="0" w:color="auto"/>
        <w:left w:val="none" w:sz="0" w:space="0" w:color="auto"/>
        <w:bottom w:val="none" w:sz="0" w:space="0" w:color="auto"/>
        <w:right w:val="none" w:sz="0" w:space="0" w:color="auto"/>
      </w:divBdr>
    </w:div>
    <w:div w:id="1514883516">
      <w:bodyDiv w:val="1"/>
      <w:marLeft w:val="0"/>
      <w:marRight w:val="0"/>
      <w:marTop w:val="0"/>
      <w:marBottom w:val="0"/>
      <w:divBdr>
        <w:top w:val="none" w:sz="0" w:space="0" w:color="auto"/>
        <w:left w:val="none" w:sz="0" w:space="0" w:color="auto"/>
        <w:bottom w:val="none" w:sz="0" w:space="0" w:color="auto"/>
        <w:right w:val="none" w:sz="0" w:space="0" w:color="auto"/>
      </w:divBdr>
    </w:div>
    <w:div w:id="1524321082">
      <w:bodyDiv w:val="1"/>
      <w:marLeft w:val="0"/>
      <w:marRight w:val="0"/>
      <w:marTop w:val="0"/>
      <w:marBottom w:val="0"/>
      <w:divBdr>
        <w:top w:val="none" w:sz="0" w:space="0" w:color="auto"/>
        <w:left w:val="none" w:sz="0" w:space="0" w:color="auto"/>
        <w:bottom w:val="none" w:sz="0" w:space="0" w:color="auto"/>
        <w:right w:val="none" w:sz="0" w:space="0" w:color="auto"/>
      </w:divBdr>
    </w:div>
    <w:div w:id="1533877589">
      <w:bodyDiv w:val="1"/>
      <w:marLeft w:val="0"/>
      <w:marRight w:val="0"/>
      <w:marTop w:val="0"/>
      <w:marBottom w:val="0"/>
      <w:divBdr>
        <w:top w:val="none" w:sz="0" w:space="0" w:color="auto"/>
        <w:left w:val="none" w:sz="0" w:space="0" w:color="auto"/>
        <w:bottom w:val="none" w:sz="0" w:space="0" w:color="auto"/>
        <w:right w:val="none" w:sz="0" w:space="0" w:color="auto"/>
      </w:divBdr>
    </w:div>
    <w:div w:id="1535263193">
      <w:bodyDiv w:val="1"/>
      <w:marLeft w:val="0"/>
      <w:marRight w:val="0"/>
      <w:marTop w:val="0"/>
      <w:marBottom w:val="0"/>
      <w:divBdr>
        <w:top w:val="none" w:sz="0" w:space="0" w:color="auto"/>
        <w:left w:val="none" w:sz="0" w:space="0" w:color="auto"/>
        <w:bottom w:val="none" w:sz="0" w:space="0" w:color="auto"/>
        <w:right w:val="none" w:sz="0" w:space="0" w:color="auto"/>
      </w:divBdr>
      <w:divsChild>
        <w:div w:id="1723871531">
          <w:marLeft w:val="0"/>
          <w:marRight w:val="0"/>
          <w:marTop w:val="0"/>
          <w:marBottom w:val="0"/>
          <w:divBdr>
            <w:top w:val="none" w:sz="0" w:space="0" w:color="auto"/>
            <w:left w:val="none" w:sz="0" w:space="0" w:color="auto"/>
            <w:bottom w:val="none" w:sz="0" w:space="0" w:color="auto"/>
            <w:right w:val="none" w:sz="0" w:space="0" w:color="auto"/>
          </w:divBdr>
          <w:divsChild>
            <w:div w:id="1022518035">
              <w:marLeft w:val="0"/>
              <w:marRight w:val="0"/>
              <w:marTop w:val="0"/>
              <w:marBottom w:val="0"/>
              <w:divBdr>
                <w:top w:val="none" w:sz="0" w:space="0" w:color="auto"/>
                <w:left w:val="none" w:sz="0" w:space="0" w:color="auto"/>
                <w:bottom w:val="none" w:sz="0" w:space="0" w:color="auto"/>
                <w:right w:val="none" w:sz="0" w:space="0" w:color="auto"/>
              </w:divBdr>
              <w:divsChild>
                <w:div w:id="628509689">
                  <w:marLeft w:val="0"/>
                  <w:marRight w:val="0"/>
                  <w:marTop w:val="0"/>
                  <w:marBottom w:val="0"/>
                  <w:divBdr>
                    <w:top w:val="none" w:sz="0" w:space="0" w:color="auto"/>
                    <w:left w:val="none" w:sz="0" w:space="0" w:color="auto"/>
                    <w:bottom w:val="none" w:sz="0" w:space="0" w:color="auto"/>
                    <w:right w:val="none" w:sz="0" w:space="0" w:color="auto"/>
                  </w:divBdr>
                  <w:divsChild>
                    <w:div w:id="1800489173">
                      <w:marLeft w:val="0"/>
                      <w:marRight w:val="0"/>
                      <w:marTop w:val="0"/>
                      <w:marBottom w:val="0"/>
                      <w:divBdr>
                        <w:top w:val="none" w:sz="0" w:space="0" w:color="auto"/>
                        <w:left w:val="none" w:sz="0" w:space="0" w:color="auto"/>
                        <w:bottom w:val="none" w:sz="0" w:space="0" w:color="auto"/>
                        <w:right w:val="none" w:sz="0" w:space="0" w:color="auto"/>
                      </w:divBdr>
                      <w:divsChild>
                        <w:div w:id="1395543502">
                          <w:marLeft w:val="0"/>
                          <w:marRight w:val="0"/>
                          <w:marTop w:val="0"/>
                          <w:marBottom w:val="0"/>
                          <w:divBdr>
                            <w:top w:val="none" w:sz="0" w:space="0" w:color="auto"/>
                            <w:left w:val="none" w:sz="0" w:space="0" w:color="auto"/>
                            <w:bottom w:val="none" w:sz="0" w:space="0" w:color="auto"/>
                            <w:right w:val="none" w:sz="0" w:space="0" w:color="auto"/>
                          </w:divBdr>
                          <w:divsChild>
                            <w:div w:id="236942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1988643">
      <w:bodyDiv w:val="1"/>
      <w:marLeft w:val="0"/>
      <w:marRight w:val="0"/>
      <w:marTop w:val="0"/>
      <w:marBottom w:val="0"/>
      <w:divBdr>
        <w:top w:val="none" w:sz="0" w:space="0" w:color="auto"/>
        <w:left w:val="none" w:sz="0" w:space="0" w:color="auto"/>
        <w:bottom w:val="none" w:sz="0" w:space="0" w:color="auto"/>
        <w:right w:val="none" w:sz="0" w:space="0" w:color="auto"/>
      </w:divBdr>
    </w:div>
    <w:div w:id="1572152677">
      <w:bodyDiv w:val="1"/>
      <w:marLeft w:val="0"/>
      <w:marRight w:val="0"/>
      <w:marTop w:val="0"/>
      <w:marBottom w:val="0"/>
      <w:divBdr>
        <w:top w:val="none" w:sz="0" w:space="0" w:color="auto"/>
        <w:left w:val="none" w:sz="0" w:space="0" w:color="auto"/>
        <w:bottom w:val="none" w:sz="0" w:space="0" w:color="auto"/>
        <w:right w:val="none" w:sz="0" w:space="0" w:color="auto"/>
      </w:divBdr>
    </w:div>
    <w:div w:id="1585265435">
      <w:bodyDiv w:val="1"/>
      <w:marLeft w:val="0"/>
      <w:marRight w:val="0"/>
      <w:marTop w:val="0"/>
      <w:marBottom w:val="0"/>
      <w:divBdr>
        <w:top w:val="none" w:sz="0" w:space="0" w:color="auto"/>
        <w:left w:val="none" w:sz="0" w:space="0" w:color="auto"/>
        <w:bottom w:val="none" w:sz="0" w:space="0" w:color="auto"/>
        <w:right w:val="none" w:sz="0" w:space="0" w:color="auto"/>
      </w:divBdr>
    </w:div>
    <w:div w:id="1589462520">
      <w:bodyDiv w:val="1"/>
      <w:marLeft w:val="0"/>
      <w:marRight w:val="0"/>
      <w:marTop w:val="0"/>
      <w:marBottom w:val="0"/>
      <w:divBdr>
        <w:top w:val="none" w:sz="0" w:space="0" w:color="auto"/>
        <w:left w:val="none" w:sz="0" w:space="0" w:color="auto"/>
        <w:bottom w:val="none" w:sz="0" w:space="0" w:color="auto"/>
        <w:right w:val="none" w:sz="0" w:space="0" w:color="auto"/>
      </w:divBdr>
    </w:div>
    <w:div w:id="1622103717">
      <w:bodyDiv w:val="1"/>
      <w:marLeft w:val="0"/>
      <w:marRight w:val="0"/>
      <w:marTop w:val="0"/>
      <w:marBottom w:val="0"/>
      <w:divBdr>
        <w:top w:val="none" w:sz="0" w:space="0" w:color="auto"/>
        <w:left w:val="none" w:sz="0" w:space="0" w:color="auto"/>
        <w:bottom w:val="none" w:sz="0" w:space="0" w:color="auto"/>
        <w:right w:val="none" w:sz="0" w:space="0" w:color="auto"/>
      </w:divBdr>
    </w:div>
    <w:div w:id="1631208305">
      <w:bodyDiv w:val="1"/>
      <w:marLeft w:val="0"/>
      <w:marRight w:val="0"/>
      <w:marTop w:val="0"/>
      <w:marBottom w:val="0"/>
      <w:divBdr>
        <w:top w:val="none" w:sz="0" w:space="0" w:color="auto"/>
        <w:left w:val="none" w:sz="0" w:space="0" w:color="auto"/>
        <w:bottom w:val="none" w:sz="0" w:space="0" w:color="auto"/>
        <w:right w:val="none" w:sz="0" w:space="0" w:color="auto"/>
      </w:divBdr>
    </w:div>
    <w:div w:id="1633056026">
      <w:bodyDiv w:val="1"/>
      <w:marLeft w:val="0"/>
      <w:marRight w:val="0"/>
      <w:marTop w:val="0"/>
      <w:marBottom w:val="0"/>
      <w:divBdr>
        <w:top w:val="none" w:sz="0" w:space="0" w:color="auto"/>
        <w:left w:val="none" w:sz="0" w:space="0" w:color="auto"/>
        <w:bottom w:val="none" w:sz="0" w:space="0" w:color="auto"/>
        <w:right w:val="none" w:sz="0" w:space="0" w:color="auto"/>
      </w:divBdr>
    </w:div>
    <w:div w:id="1636445367">
      <w:bodyDiv w:val="1"/>
      <w:marLeft w:val="0"/>
      <w:marRight w:val="0"/>
      <w:marTop w:val="0"/>
      <w:marBottom w:val="0"/>
      <w:divBdr>
        <w:top w:val="none" w:sz="0" w:space="0" w:color="auto"/>
        <w:left w:val="none" w:sz="0" w:space="0" w:color="auto"/>
        <w:bottom w:val="none" w:sz="0" w:space="0" w:color="auto"/>
        <w:right w:val="none" w:sz="0" w:space="0" w:color="auto"/>
      </w:divBdr>
    </w:div>
    <w:div w:id="1638489964">
      <w:bodyDiv w:val="1"/>
      <w:marLeft w:val="0"/>
      <w:marRight w:val="0"/>
      <w:marTop w:val="0"/>
      <w:marBottom w:val="0"/>
      <w:divBdr>
        <w:top w:val="none" w:sz="0" w:space="0" w:color="auto"/>
        <w:left w:val="none" w:sz="0" w:space="0" w:color="auto"/>
        <w:bottom w:val="none" w:sz="0" w:space="0" w:color="auto"/>
        <w:right w:val="none" w:sz="0" w:space="0" w:color="auto"/>
      </w:divBdr>
    </w:div>
    <w:div w:id="1639142085">
      <w:bodyDiv w:val="1"/>
      <w:marLeft w:val="0"/>
      <w:marRight w:val="0"/>
      <w:marTop w:val="0"/>
      <w:marBottom w:val="0"/>
      <w:divBdr>
        <w:top w:val="none" w:sz="0" w:space="0" w:color="auto"/>
        <w:left w:val="none" w:sz="0" w:space="0" w:color="auto"/>
        <w:bottom w:val="none" w:sz="0" w:space="0" w:color="auto"/>
        <w:right w:val="none" w:sz="0" w:space="0" w:color="auto"/>
      </w:divBdr>
    </w:div>
    <w:div w:id="1641108170">
      <w:bodyDiv w:val="1"/>
      <w:marLeft w:val="0"/>
      <w:marRight w:val="0"/>
      <w:marTop w:val="0"/>
      <w:marBottom w:val="0"/>
      <w:divBdr>
        <w:top w:val="none" w:sz="0" w:space="0" w:color="auto"/>
        <w:left w:val="none" w:sz="0" w:space="0" w:color="auto"/>
        <w:bottom w:val="none" w:sz="0" w:space="0" w:color="auto"/>
        <w:right w:val="none" w:sz="0" w:space="0" w:color="auto"/>
      </w:divBdr>
    </w:div>
    <w:div w:id="1642926118">
      <w:bodyDiv w:val="1"/>
      <w:marLeft w:val="0"/>
      <w:marRight w:val="0"/>
      <w:marTop w:val="0"/>
      <w:marBottom w:val="0"/>
      <w:divBdr>
        <w:top w:val="none" w:sz="0" w:space="0" w:color="auto"/>
        <w:left w:val="none" w:sz="0" w:space="0" w:color="auto"/>
        <w:bottom w:val="none" w:sz="0" w:space="0" w:color="auto"/>
        <w:right w:val="none" w:sz="0" w:space="0" w:color="auto"/>
      </w:divBdr>
    </w:div>
    <w:div w:id="1645963964">
      <w:bodyDiv w:val="1"/>
      <w:marLeft w:val="0"/>
      <w:marRight w:val="0"/>
      <w:marTop w:val="0"/>
      <w:marBottom w:val="0"/>
      <w:divBdr>
        <w:top w:val="none" w:sz="0" w:space="0" w:color="auto"/>
        <w:left w:val="none" w:sz="0" w:space="0" w:color="auto"/>
        <w:bottom w:val="none" w:sz="0" w:space="0" w:color="auto"/>
        <w:right w:val="none" w:sz="0" w:space="0" w:color="auto"/>
      </w:divBdr>
    </w:div>
    <w:div w:id="1651907119">
      <w:bodyDiv w:val="1"/>
      <w:marLeft w:val="0"/>
      <w:marRight w:val="0"/>
      <w:marTop w:val="0"/>
      <w:marBottom w:val="0"/>
      <w:divBdr>
        <w:top w:val="none" w:sz="0" w:space="0" w:color="auto"/>
        <w:left w:val="none" w:sz="0" w:space="0" w:color="auto"/>
        <w:bottom w:val="none" w:sz="0" w:space="0" w:color="auto"/>
        <w:right w:val="none" w:sz="0" w:space="0" w:color="auto"/>
      </w:divBdr>
    </w:div>
    <w:div w:id="1666592585">
      <w:bodyDiv w:val="1"/>
      <w:marLeft w:val="0"/>
      <w:marRight w:val="0"/>
      <w:marTop w:val="0"/>
      <w:marBottom w:val="0"/>
      <w:divBdr>
        <w:top w:val="none" w:sz="0" w:space="0" w:color="auto"/>
        <w:left w:val="none" w:sz="0" w:space="0" w:color="auto"/>
        <w:bottom w:val="none" w:sz="0" w:space="0" w:color="auto"/>
        <w:right w:val="none" w:sz="0" w:space="0" w:color="auto"/>
      </w:divBdr>
    </w:div>
    <w:div w:id="1667053101">
      <w:bodyDiv w:val="1"/>
      <w:marLeft w:val="0"/>
      <w:marRight w:val="0"/>
      <w:marTop w:val="0"/>
      <w:marBottom w:val="0"/>
      <w:divBdr>
        <w:top w:val="none" w:sz="0" w:space="0" w:color="auto"/>
        <w:left w:val="none" w:sz="0" w:space="0" w:color="auto"/>
        <w:bottom w:val="none" w:sz="0" w:space="0" w:color="auto"/>
        <w:right w:val="none" w:sz="0" w:space="0" w:color="auto"/>
      </w:divBdr>
    </w:div>
    <w:div w:id="1686590141">
      <w:bodyDiv w:val="1"/>
      <w:marLeft w:val="0"/>
      <w:marRight w:val="0"/>
      <w:marTop w:val="0"/>
      <w:marBottom w:val="0"/>
      <w:divBdr>
        <w:top w:val="none" w:sz="0" w:space="0" w:color="auto"/>
        <w:left w:val="none" w:sz="0" w:space="0" w:color="auto"/>
        <w:bottom w:val="none" w:sz="0" w:space="0" w:color="auto"/>
        <w:right w:val="none" w:sz="0" w:space="0" w:color="auto"/>
      </w:divBdr>
    </w:div>
    <w:div w:id="1700475849">
      <w:bodyDiv w:val="1"/>
      <w:marLeft w:val="0"/>
      <w:marRight w:val="0"/>
      <w:marTop w:val="0"/>
      <w:marBottom w:val="0"/>
      <w:divBdr>
        <w:top w:val="none" w:sz="0" w:space="0" w:color="auto"/>
        <w:left w:val="none" w:sz="0" w:space="0" w:color="auto"/>
        <w:bottom w:val="none" w:sz="0" w:space="0" w:color="auto"/>
        <w:right w:val="none" w:sz="0" w:space="0" w:color="auto"/>
      </w:divBdr>
    </w:div>
    <w:div w:id="1713533724">
      <w:bodyDiv w:val="1"/>
      <w:marLeft w:val="0"/>
      <w:marRight w:val="0"/>
      <w:marTop w:val="0"/>
      <w:marBottom w:val="0"/>
      <w:divBdr>
        <w:top w:val="none" w:sz="0" w:space="0" w:color="auto"/>
        <w:left w:val="none" w:sz="0" w:space="0" w:color="auto"/>
        <w:bottom w:val="none" w:sz="0" w:space="0" w:color="auto"/>
        <w:right w:val="none" w:sz="0" w:space="0" w:color="auto"/>
      </w:divBdr>
    </w:div>
    <w:div w:id="1714386026">
      <w:bodyDiv w:val="1"/>
      <w:marLeft w:val="0"/>
      <w:marRight w:val="0"/>
      <w:marTop w:val="0"/>
      <w:marBottom w:val="0"/>
      <w:divBdr>
        <w:top w:val="none" w:sz="0" w:space="0" w:color="auto"/>
        <w:left w:val="none" w:sz="0" w:space="0" w:color="auto"/>
        <w:bottom w:val="none" w:sz="0" w:space="0" w:color="auto"/>
        <w:right w:val="none" w:sz="0" w:space="0" w:color="auto"/>
      </w:divBdr>
    </w:div>
    <w:div w:id="1723551916">
      <w:bodyDiv w:val="1"/>
      <w:marLeft w:val="0"/>
      <w:marRight w:val="0"/>
      <w:marTop w:val="0"/>
      <w:marBottom w:val="0"/>
      <w:divBdr>
        <w:top w:val="none" w:sz="0" w:space="0" w:color="auto"/>
        <w:left w:val="none" w:sz="0" w:space="0" w:color="auto"/>
        <w:bottom w:val="none" w:sz="0" w:space="0" w:color="auto"/>
        <w:right w:val="none" w:sz="0" w:space="0" w:color="auto"/>
      </w:divBdr>
    </w:div>
    <w:div w:id="1734621091">
      <w:bodyDiv w:val="1"/>
      <w:marLeft w:val="0"/>
      <w:marRight w:val="0"/>
      <w:marTop w:val="0"/>
      <w:marBottom w:val="0"/>
      <w:divBdr>
        <w:top w:val="none" w:sz="0" w:space="0" w:color="auto"/>
        <w:left w:val="none" w:sz="0" w:space="0" w:color="auto"/>
        <w:bottom w:val="none" w:sz="0" w:space="0" w:color="auto"/>
        <w:right w:val="none" w:sz="0" w:space="0" w:color="auto"/>
      </w:divBdr>
    </w:div>
    <w:div w:id="1746605212">
      <w:bodyDiv w:val="1"/>
      <w:marLeft w:val="0"/>
      <w:marRight w:val="0"/>
      <w:marTop w:val="0"/>
      <w:marBottom w:val="0"/>
      <w:divBdr>
        <w:top w:val="none" w:sz="0" w:space="0" w:color="auto"/>
        <w:left w:val="none" w:sz="0" w:space="0" w:color="auto"/>
        <w:bottom w:val="none" w:sz="0" w:space="0" w:color="auto"/>
        <w:right w:val="none" w:sz="0" w:space="0" w:color="auto"/>
      </w:divBdr>
    </w:div>
    <w:div w:id="1749232993">
      <w:bodyDiv w:val="1"/>
      <w:marLeft w:val="0"/>
      <w:marRight w:val="0"/>
      <w:marTop w:val="0"/>
      <w:marBottom w:val="0"/>
      <w:divBdr>
        <w:top w:val="none" w:sz="0" w:space="0" w:color="auto"/>
        <w:left w:val="none" w:sz="0" w:space="0" w:color="auto"/>
        <w:bottom w:val="none" w:sz="0" w:space="0" w:color="auto"/>
        <w:right w:val="none" w:sz="0" w:space="0" w:color="auto"/>
      </w:divBdr>
    </w:div>
    <w:div w:id="1749886886">
      <w:bodyDiv w:val="1"/>
      <w:marLeft w:val="0"/>
      <w:marRight w:val="0"/>
      <w:marTop w:val="0"/>
      <w:marBottom w:val="0"/>
      <w:divBdr>
        <w:top w:val="none" w:sz="0" w:space="0" w:color="auto"/>
        <w:left w:val="none" w:sz="0" w:space="0" w:color="auto"/>
        <w:bottom w:val="none" w:sz="0" w:space="0" w:color="auto"/>
        <w:right w:val="none" w:sz="0" w:space="0" w:color="auto"/>
      </w:divBdr>
    </w:div>
    <w:div w:id="1754744884">
      <w:bodyDiv w:val="1"/>
      <w:marLeft w:val="0"/>
      <w:marRight w:val="0"/>
      <w:marTop w:val="0"/>
      <w:marBottom w:val="0"/>
      <w:divBdr>
        <w:top w:val="none" w:sz="0" w:space="0" w:color="auto"/>
        <w:left w:val="none" w:sz="0" w:space="0" w:color="auto"/>
        <w:bottom w:val="none" w:sz="0" w:space="0" w:color="auto"/>
        <w:right w:val="none" w:sz="0" w:space="0" w:color="auto"/>
      </w:divBdr>
    </w:div>
    <w:div w:id="1755980083">
      <w:bodyDiv w:val="1"/>
      <w:marLeft w:val="0"/>
      <w:marRight w:val="0"/>
      <w:marTop w:val="0"/>
      <w:marBottom w:val="0"/>
      <w:divBdr>
        <w:top w:val="none" w:sz="0" w:space="0" w:color="auto"/>
        <w:left w:val="none" w:sz="0" w:space="0" w:color="auto"/>
        <w:bottom w:val="none" w:sz="0" w:space="0" w:color="auto"/>
        <w:right w:val="none" w:sz="0" w:space="0" w:color="auto"/>
      </w:divBdr>
    </w:div>
    <w:div w:id="1757550981">
      <w:bodyDiv w:val="1"/>
      <w:marLeft w:val="0"/>
      <w:marRight w:val="0"/>
      <w:marTop w:val="0"/>
      <w:marBottom w:val="0"/>
      <w:divBdr>
        <w:top w:val="none" w:sz="0" w:space="0" w:color="auto"/>
        <w:left w:val="none" w:sz="0" w:space="0" w:color="auto"/>
        <w:bottom w:val="none" w:sz="0" w:space="0" w:color="auto"/>
        <w:right w:val="none" w:sz="0" w:space="0" w:color="auto"/>
      </w:divBdr>
    </w:div>
    <w:div w:id="1760517740">
      <w:bodyDiv w:val="1"/>
      <w:marLeft w:val="0"/>
      <w:marRight w:val="0"/>
      <w:marTop w:val="0"/>
      <w:marBottom w:val="0"/>
      <w:divBdr>
        <w:top w:val="none" w:sz="0" w:space="0" w:color="auto"/>
        <w:left w:val="none" w:sz="0" w:space="0" w:color="auto"/>
        <w:bottom w:val="none" w:sz="0" w:space="0" w:color="auto"/>
        <w:right w:val="none" w:sz="0" w:space="0" w:color="auto"/>
      </w:divBdr>
    </w:div>
    <w:div w:id="1771046280">
      <w:bodyDiv w:val="1"/>
      <w:marLeft w:val="0"/>
      <w:marRight w:val="0"/>
      <w:marTop w:val="0"/>
      <w:marBottom w:val="0"/>
      <w:divBdr>
        <w:top w:val="none" w:sz="0" w:space="0" w:color="auto"/>
        <w:left w:val="none" w:sz="0" w:space="0" w:color="auto"/>
        <w:bottom w:val="none" w:sz="0" w:space="0" w:color="auto"/>
        <w:right w:val="none" w:sz="0" w:space="0" w:color="auto"/>
      </w:divBdr>
    </w:div>
    <w:div w:id="1776438238">
      <w:bodyDiv w:val="1"/>
      <w:marLeft w:val="0"/>
      <w:marRight w:val="0"/>
      <w:marTop w:val="0"/>
      <w:marBottom w:val="0"/>
      <w:divBdr>
        <w:top w:val="none" w:sz="0" w:space="0" w:color="auto"/>
        <w:left w:val="none" w:sz="0" w:space="0" w:color="auto"/>
        <w:bottom w:val="none" w:sz="0" w:space="0" w:color="auto"/>
        <w:right w:val="none" w:sz="0" w:space="0" w:color="auto"/>
      </w:divBdr>
    </w:div>
    <w:div w:id="1778328771">
      <w:bodyDiv w:val="1"/>
      <w:marLeft w:val="0"/>
      <w:marRight w:val="0"/>
      <w:marTop w:val="0"/>
      <w:marBottom w:val="0"/>
      <w:divBdr>
        <w:top w:val="none" w:sz="0" w:space="0" w:color="auto"/>
        <w:left w:val="none" w:sz="0" w:space="0" w:color="auto"/>
        <w:bottom w:val="none" w:sz="0" w:space="0" w:color="auto"/>
        <w:right w:val="none" w:sz="0" w:space="0" w:color="auto"/>
      </w:divBdr>
    </w:div>
    <w:div w:id="1784573471">
      <w:bodyDiv w:val="1"/>
      <w:marLeft w:val="0"/>
      <w:marRight w:val="0"/>
      <w:marTop w:val="0"/>
      <w:marBottom w:val="0"/>
      <w:divBdr>
        <w:top w:val="none" w:sz="0" w:space="0" w:color="auto"/>
        <w:left w:val="none" w:sz="0" w:space="0" w:color="auto"/>
        <w:bottom w:val="none" w:sz="0" w:space="0" w:color="auto"/>
        <w:right w:val="none" w:sz="0" w:space="0" w:color="auto"/>
      </w:divBdr>
    </w:div>
    <w:div w:id="1795060034">
      <w:bodyDiv w:val="1"/>
      <w:marLeft w:val="0"/>
      <w:marRight w:val="0"/>
      <w:marTop w:val="0"/>
      <w:marBottom w:val="0"/>
      <w:divBdr>
        <w:top w:val="none" w:sz="0" w:space="0" w:color="auto"/>
        <w:left w:val="none" w:sz="0" w:space="0" w:color="auto"/>
        <w:bottom w:val="none" w:sz="0" w:space="0" w:color="auto"/>
        <w:right w:val="none" w:sz="0" w:space="0" w:color="auto"/>
      </w:divBdr>
    </w:div>
    <w:div w:id="1801455629">
      <w:bodyDiv w:val="1"/>
      <w:marLeft w:val="0"/>
      <w:marRight w:val="0"/>
      <w:marTop w:val="0"/>
      <w:marBottom w:val="0"/>
      <w:divBdr>
        <w:top w:val="none" w:sz="0" w:space="0" w:color="auto"/>
        <w:left w:val="none" w:sz="0" w:space="0" w:color="auto"/>
        <w:bottom w:val="none" w:sz="0" w:space="0" w:color="auto"/>
        <w:right w:val="none" w:sz="0" w:space="0" w:color="auto"/>
      </w:divBdr>
    </w:div>
    <w:div w:id="1804617125">
      <w:bodyDiv w:val="1"/>
      <w:marLeft w:val="0"/>
      <w:marRight w:val="0"/>
      <w:marTop w:val="0"/>
      <w:marBottom w:val="0"/>
      <w:divBdr>
        <w:top w:val="none" w:sz="0" w:space="0" w:color="auto"/>
        <w:left w:val="none" w:sz="0" w:space="0" w:color="auto"/>
        <w:bottom w:val="none" w:sz="0" w:space="0" w:color="auto"/>
        <w:right w:val="none" w:sz="0" w:space="0" w:color="auto"/>
      </w:divBdr>
    </w:div>
    <w:div w:id="1806046808">
      <w:bodyDiv w:val="1"/>
      <w:marLeft w:val="0"/>
      <w:marRight w:val="0"/>
      <w:marTop w:val="0"/>
      <w:marBottom w:val="0"/>
      <w:divBdr>
        <w:top w:val="none" w:sz="0" w:space="0" w:color="auto"/>
        <w:left w:val="none" w:sz="0" w:space="0" w:color="auto"/>
        <w:bottom w:val="none" w:sz="0" w:space="0" w:color="auto"/>
        <w:right w:val="none" w:sz="0" w:space="0" w:color="auto"/>
      </w:divBdr>
    </w:div>
    <w:div w:id="1812206601">
      <w:bodyDiv w:val="1"/>
      <w:marLeft w:val="0"/>
      <w:marRight w:val="0"/>
      <w:marTop w:val="0"/>
      <w:marBottom w:val="0"/>
      <w:divBdr>
        <w:top w:val="none" w:sz="0" w:space="0" w:color="auto"/>
        <w:left w:val="none" w:sz="0" w:space="0" w:color="auto"/>
        <w:bottom w:val="none" w:sz="0" w:space="0" w:color="auto"/>
        <w:right w:val="none" w:sz="0" w:space="0" w:color="auto"/>
      </w:divBdr>
    </w:div>
    <w:div w:id="1834685154">
      <w:bodyDiv w:val="1"/>
      <w:marLeft w:val="0"/>
      <w:marRight w:val="0"/>
      <w:marTop w:val="0"/>
      <w:marBottom w:val="0"/>
      <w:divBdr>
        <w:top w:val="none" w:sz="0" w:space="0" w:color="auto"/>
        <w:left w:val="none" w:sz="0" w:space="0" w:color="auto"/>
        <w:bottom w:val="none" w:sz="0" w:space="0" w:color="auto"/>
        <w:right w:val="none" w:sz="0" w:space="0" w:color="auto"/>
      </w:divBdr>
    </w:div>
    <w:div w:id="1845630777">
      <w:bodyDiv w:val="1"/>
      <w:marLeft w:val="0"/>
      <w:marRight w:val="0"/>
      <w:marTop w:val="0"/>
      <w:marBottom w:val="0"/>
      <w:divBdr>
        <w:top w:val="none" w:sz="0" w:space="0" w:color="auto"/>
        <w:left w:val="none" w:sz="0" w:space="0" w:color="auto"/>
        <w:bottom w:val="none" w:sz="0" w:space="0" w:color="auto"/>
        <w:right w:val="none" w:sz="0" w:space="0" w:color="auto"/>
      </w:divBdr>
    </w:div>
    <w:div w:id="1847288455">
      <w:bodyDiv w:val="1"/>
      <w:marLeft w:val="0"/>
      <w:marRight w:val="0"/>
      <w:marTop w:val="0"/>
      <w:marBottom w:val="0"/>
      <w:divBdr>
        <w:top w:val="none" w:sz="0" w:space="0" w:color="auto"/>
        <w:left w:val="none" w:sz="0" w:space="0" w:color="auto"/>
        <w:bottom w:val="none" w:sz="0" w:space="0" w:color="auto"/>
        <w:right w:val="none" w:sz="0" w:space="0" w:color="auto"/>
      </w:divBdr>
    </w:div>
    <w:div w:id="1853256339">
      <w:bodyDiv w:val="1"/>
      <w:marLeft w:val="0"/>
      <w:marRight w:val="0"/>
      <w:marTop w:val="0"/>
      <w:marBottom w:val="0"/>
      <w:divBdr>
        <w:top w:val="none" w:sz="0" w:space="0" w:color="auto"/>
        <w:left w:val="none" w:sz="0" w:space="0" w:color="auto"/>
        <w:bottom w:val="none" w:sz="0" w:space="0" w:color="auto"/>
        <w:right w:val="none" w:sz="0" w:space="0" w:color="auto"/>
      </w:divBdr>
      <w:divsChild>
        <w:div w:id="1149395501">
          <w:marLeft w:val="0"/>
          <w:marRight w:val="0"/>
          <w:marTop w:val="0"/>
          <w:marBottom w:val="0"/>
          <w:divBdr>
            <w:top w:val="none" w:sz="0" w:space="0" w:color="auto"/>
            <w:left w:val="none" w:sz="0" w:space="0" w:color="auto"/>
            <w:bottom w:val="none" w:sz="0" w:space="0" w:color="auto"/>
            <w:right w:val="none" w:sz="0" w:space="0" w:color="auto"/>
          </w:divBdr>
          <w:divsChild>
            <w:div w:id="1876311853">
              <w:marLeft w:val="0"/>
              <w:marRight w:val="0"/>
              <w:marTop w:val="0"/>
              <w:marBottom w:val="0"/>
              <w:divBdr>
                <w:top w:val="none" w:sz="0" w:space="0" w:color="auto"/>
                <w:left w:val="none" w:sz="0" w:space="0" w:color="auto"/>
                <w:bottom w:val="none" w:sz="0" w:space="0" w:color="auto"/>
                <w:right w:val="none" w:sz="0" w:space="0" w:color="auto"/>
              </w:divBdr>
              <w:divsChild>
                <w:div w:id="1643460928">
                  <w:marLeft w:val="0"/>
                  <w:marRight w:val="0"/>
                  <w:marTop w:val="0"/>
                  <w:marBottom w:val="0"/>
                  <w:divBdr>
                    <w:top w:val="none" w:sz="0" w:space="0" w:color="auto"/>
                    <w:left w:val="none" w:sz="0" w:space="0" w:color="auto"/>
                    <w:bottom w:val="none" w:sz="0" w:space="0" w:color="auto"/>
                    <w:right w:val="none" w:sz="0" w:space="0" w:color="auto"/>
                  </w:divBdr>
                  <w:divsChild>
                    <w:div w:id="1065487697">
                      <w:marLeft w:val="0"/>
                      <w:marRight w:val="0"/>
                      <w:marTop w:val="0"/>
                      <w:marBottom w:val="0"/>
                      <w:divBdr>
                        <w:top w:val="none" w:sz="0" w:space="0" w:color="auto"/>
                        <w:left w:val="none" w:sz="0" w:space="0" w:color="auto"/>
                        <w:bottom w:val="none" w:sz="0" w:space="0" w:color="auto"/>
                        <w:right w:val="none" w:sz="0" w:space="0" w:color="auto"/>
                      </w:divBdr>
                      <w:divsChild>
                        <w:div w:id="233396402">
                          <w:marLeft w:val="0"/>
                          <w:marRight w:val="0"/>
                          <w:marTop w:val="0"/>
                          <w:marBottom w:val="0"/>
                          <w:divBdr>
                            <w:top w:val="none" w:sz="0" w:space="0" w:color="auto"/>
                            <w:left w:val="none" w:sz="0" w:space="0" w:color="auto"/>
                            <w:bottom w:val="none" w:sz="0" w:space="0" w:color="auto"/>
                            <w:right w:val="none" w:sz="0" w:space="0" w:color="auto"/>
                          </w:divBdr>
                          <w:divsChild>
                            <w:div w:id="815992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5027944">
      <w:bodyDiv w:val="1"/>
      <w:marLeft w:val="0"/>
      <w:marRight w:val="0"/>
      <w:marTop w:val="0"/>
      <w:marBottom w:val="0"/>
      <w:divBdr>
        <w:top w:val="none" w:sz="0" w:space="0" w:color="auto"/>
        <w:left w:val="none" w:sz="0" w:space="0" w:color="auto"/>
        <w:bottom w:val="none" w:sz="0" w:space="0" w:color="auto"/>
        <w:right w:val="none" w:sz="0" w:space="0" w:color="auto"/>
      </w:divBdr>
    </w:div>
    <w:div w:id="1858808856">
      <w:bodyDiv w:val="1"/>
      <w:marLeft w:val="0"/>
      <w:marRight w:val="0"/>
      <w:marTop w:val="0"/>
      <w:marBottom w:val="0"/>
      <w:divBdr>
        <w:top w:val="none" w:sz="0" w:space="0" w:color="auto"/>
        <w:left w:val="none" w:sz="0" w:space="0" w:color="auto"/>
        <w:bottom w:val="none" w:sz="0" w:space="0" w:color="auto"/>
        <w:right w:val="none" w:sz="0" w:space="0" w:color="auto"/>
      </w:divBdr>
    </w:div>
    <w:div w:id="1859345849">
      <w:bodyDiv w:val="1"/>
      <w:marLeft w:val="0"/>
      <w:marRight w:val="0"/>
      <w:marTop w:val="0"/>
      <w:marBottom w:val="0"/>
      <w:divBdr>
        <w:top w:val="none" w:sz="0" w:space="0" w:color="auto"/>
        <w:left w:val="none" w:sz="0" w:space="0" w:color="auto"/>
        <w:bottom w:val="none" w:sz="0" w:space="0" w:color="auto"/>
        <w:right w:val="none" w:sz="0" w:space="0" w:color="auto"/>
      </w:divBdr>
    </w:div>
    <w:div w:id="1864902705">
      <w:bodyDiv w:val="1"/>
      <w:marLeft w:val="0"/>
      <w:marRight w:val="0"/>
      <w:marTop w:val="0"/>
      <w:marBottom w:val="0"/>
      <w:divBdr>
        <w:top w:val="none" w:sz="0" w:space="0" w:color="auto"/>
        <w:left w:val="none" w:sz="0" w:space="0" w:color="auto"/>
        <w:bottom w:val="none" w:sz="0" w:space="0" w:color="auto"/>
        <w:right w:val="none" w:sz="0" w:space="0" w:color="auto"/>
      </w:divBdr>
    </w:div>
    <w:div w:id="1870213659">
      <w:bodyDiv w:val="1"/>
      <w:marLeft w:val="0"/>
      <w:marRight w:val="0"/>
      <w:marTop w:val="0"/>
      <w:marBottom w:val="0"/>
      <w:divBdr>
        <w:top w:val="none" w:sz="0" w:space="0" w:color="auto"/>
        <w:left w:val="none" w:sz="0" w:space="0" w:color="auto"/>
        <w:bottom w:val="none" w:sz="0" w:space="0" w:color="auto"/>
        <w:right w:val="none" w:sz="0" w:space="0" w:color="auto"/>
      </w:divBdr>
    </w:div>
    <w:div w:id="1872573343">
      <w:bodyDiv w:val="1"/>
      <w:marLeft w:val="0"/>
      <w:marRight w:val="0"/>
      <w:marTop w:val="0"/>
      <w:marBottom w:val="0"/>
      <w:divBdr>
        <w:top w:val="none" w:sz="0" w:space="0" w:color="auto"/>
        <w:left w:val="none" w:sz="0" w:space="0" w:color="auto"/>
        <w:bottom w:val="none" w:sz="0" w:space="0" w:color="auto"/>
        <w:right w:val="none" w:sz="0" w:space="0" w:color="auto"/>
      </w:divBdr>
    </w:div>
    <w:div w:id="1880163879">
      <w:bodyDiv w:val="1"/>
      <w:marLeft w:val="0"/>
      <w:marRight w:val="0"/>
      <w:marTop w:val="0"/>
      <w:marBottom w:val="0"/>
      <w:divBdr>
        <w:top w:val="none" w:sz="0" w:space="0" w:color="auto"/>
        <w:left w:val="none" w:sz="0" w:space="0" w:color="auto"/>
        <w:bottom w:val="none" w:sz="0" w:space="0" w:color="auto"/>
        <w:right w:val="none" w:sz="0" w:space="0" w:color="auto"/>
      </w:divBdr>
    </w:div>
    <w:div w:id="1884824533">
      <w:bodyDiv w:val="1"/>
      <w:marLeft w:val="0"/>
      <w:marRight w:val="0"/>
      <w:marTop w:val="0"/>
      <w:marBottom w:val="0"/>
      <w:divBdr>
        <w:top w:val="none" w:sz="0" w:space="0" w:color="auto"/>
        <w:left w:val="none" w:sz="0" w:space="0" w:color="auto"/>
        <w:bottom w:val="none" w:sz="0" w:space="0" w:color="auto"/>
        <w:right w:val="none" w:sz="0" w:space="0" w:color="auto"/>
      </w:divBdr>
    </w:div>
    <w:div w:id="1900165878">
      <w:bodyDiv w:val="1"/>
      <w:marLeft w:val="0"/>
      <w:marRight w:val="0"/>
      <w:marTop w:val="0"/>
      <w:marBottom w:val="0"/>
      <w:divBdr>
        <w:top w:val="none" w:sz="0" w:space="0" w:color="auto"/>
        <w:left w:val="none" w:sz="0" w:space="0" w:color="auto"/>
        <w:bottom w:val="none" w:sz="0" w:space="0" w:color="auto"/>
        <w:right w:val="none" w:sz="0" w:space="0" w:color="auto"/>
      </w:divBdr>
    </w:div>
    <w:div w:id="1903909355">
      <w:bodyDiv w:val="1"/>
      <w:marLeft w:val="0"/>
      <w:marRight w:val="0"/>
      <w:marTop w:val="0"/>
      <w:marBottom w:val="0"/>
      <w:divBdr>
        <w:top w:val="none" w:sz="0" w:space="0" w:color="auto"/>
        <w:left w:val="none" w:sz="0" w:space="0" w:color="auto"/>
        <w:bottom w:val="none" w:sz="0" w:space="0" w:color="auto"/>
        <w:right w:val="none" w:sz="0" w:space="0" w:color="auto"/>
      </w:divBdr>
    </w:div>
    <w:div w:id="1914967600">
      <w:bodyDiv w:val="1"/>
      <w:marLeft w:val="0"/>
      <w:marRight w:val="0"/>
      <w:marTop w:val="0"/>
      <w:marBottom w:val="0"/>
      <w:divBdr>
        <w:top w:val="none" w:sz="0" w:space="0" w:color="auto"/>
        <w:left w:val="none" w:sz="0" w:space="0" w:color="auto"/>
        <w:bottom w:val="none" w:sz="0" w:space="0" w:color="auto"/>
        <w:right w:val="none" w:sz="0" w:space="0" w:color="auto"/>
      </w:divBdr>
    </w:div>
    <w:div w:id="1915815452">
      <w:bodyDiv w:val="1"/>
      <w:marLeft w:val="0"/>
      <w:marRight w:val="0"/>
      <w:marTop w:val="0"/>
      <w:marBottom w:val="0"/>
      <w:divBdr>
        <w:top w:val="none" w:sz="0" w:space="0" w:color="auto"/>
        <w:left w:val="none" w:sz="0" w:space="0" w:color="auto"/>
        <w:bottom w:val="none" w:sz="0" w:space="0" w:color="auto"/>
        <w:right w:val="none" w:sz="0" w:space="0" w:color="auto"/>
      </w:divBdr>
    </w:div>
    <w:div w:id="1919363290">
      <w:bodyDiv w:val="1"/>
      <w:marLeft w:val="0"/>
      <w:marRight w:val="0"/>
      <w:marTop w:val="0"/>
      <w:marBottom w:val="0"/>
      <w:divBdr>
        <w:top w:val="none" w:sz="0" w:space="0" w:color="auto"/>
        <w:left w:val="none" w:sz="0" w:space="0" w:color="auto"/>
        <w:bottom w:val="none" w:sz="0" w:space="0" w:color="auto"/>
        <w:right w:val="none" w:sz="0" w:space="0" w:color="auto"/>
      </w:divBdr>
    </w:div>
    <w:div w:id="1930577170">
      <w:bodyDiv w:val="1"/>
      <w:marLeft w:val="0"/>
      <w:marRight w:val="0"/>
      <w:marTop w:val="0"/>
      <w:marBottom w:val="0"/>
      <w:divBdr>
        <w:top w:val="none" w:sz="0" w:space="0" w:color="auto"/>
        <w:left w:val="none" w:sz="0" w:space="0" w:color="auto"/>
        <w:bottom w:val="none" w:sz="0" w:space="0" w:color="auto"/>
        <w:right w:val="none" w:sz="0" w:space="0" w:color="auto"/>
      </w:divBdr>
    </w:div>
    <w:div w:id="1935749001">
      <w:bodyDiv w:val="1"/>
      <w:marLeft w:val="0"/>
      <w:marRight w:val="0"/>
      <w:marTop w:val="0"/>
      <w:marBottom w:val="0"/>
      <w:divBdr>
        <w:top w:val="none" w:sz="0" w:space="0" w:color="auto"/>
        <w:left w:val="none" w:sz="0" w:space="0" w:color="auto"/>
        <w:bottom w:val="none" w:sz="0" w:space="0" w:color="auto"/>
        <w:right w:val="none" w:sz="0" w:space="0" w:color="auto"/>
      </w:divBdr>
    </w:div>
    <w:div w:id="1936982813">
      <w:bodyDiv w:val="1"/>
      <w:marLeft w:val="0"/>
      <w:marRight w:val="0"/>
      <w:marTop w:val="0"/>
      <w:marBottom w:val="0"/>
      <w:divBdr>
        <w:top w:val="none" w:sz="0" w:space="0" w:color="auto"/>
        <w:left w:val="none" w:sz="0" w:space="0" w:color="auto"/>
        <w:bottom w:val="none" w:sz="0" w:space="0" w:color="auto"/>
        <w:right w:val="none" w:sz="0" w:space="0" w:color="auto"/>
      </w:divBdr>
    </w:div>
    <w:div w:id="1937252094">
      <w:bodyDiv w:val="1"/>
      <w:marLeft w:val="0"/>
      <w:marRight w:val="0"/>
      <w:marTop w:val="0"/>
      <w:marBottom w:val="0"/>
      <w:divBdr>
        <w:top w:val="none" w:sz="0" w:space="0" w:color="auto"/>
        <w:left w:val="none" w:sz="0" w:space="0" w:color="auto"/>
        <w:bottom w:val="none" w:sz="0" w:space="0" w:color="auto"/>
        <w:right w:val="none" w:sz="0" w:space="0" w:color="auto"/>
      </w:divBdr>
    </w:div>
    <w:div w:id="1937396062">
      <w:bodyDiv w:val="1"/>
      <w:marLeft w:val="0"/>
      <w:marRight w:val="0"/>
      <w:marTop w:val="0"/>
      <w:marBottom w:val="0"/>
      <w:divBdr>
        <w:top w:val="none" w:sz="0" w:space="0" w:color="auto"/>
        <w:left w:val="none" w:sz="0" w:space="0" w:color="auto"/>
        <w:bottom w:val="none" w:sz="0" w:space="0" w:color="auto"/>
        <w:right w:val="none" w:sz="0" w:space="0" w:color="auto"/>
      </w:divBdr>
    </w:div>
    <w:div w:id="1942761810">
      <w:bodyDiv w:val="1"/>
      <w:marLeft w:val="0"/>
      <w:marRight w:val="0"/>
      <w:marTop w:val="0"/>
      <w:marBottom w:val="0"/>
      <w:divBdr>
        <w:top w:val="none" w:sz="0" w:space="0" w:color="auto"/>
        <w:left w:val="none" w:sz="0" w:space="0" w:color="auto"/>
        <w:bottom w:val="none" w:sz="0" w:space="0" w:color="auto"/>
        <w:right w:val="none" w:sz="0" w:space="0" w:color="auto"/>
      </w:divBdr>
    </w:div>
    <w:div w:id="1944603721">
      <w:bodyDiv w:val="1"/>
      <w:marLeft w:val="0"/>
      <w:marRight w:val="0"/>
      <w:marTop w:val="0"/>
      <w:marBottom w:val="0"/>
      <w:divBdr>
        <w:top w:val="none" w:sz="0" w:space="0" w:color="auto"/>
        <w:left w:val="none" w:sz="0" w:space="0" w:color="auto"/>
        <w:bottom w:val="none" w:sz="0" w:space="0" w:color="auto"/>
        <w:right w:val="none" w:sz="0" w:space="0" w:color="auto"/>
      </w:divBdr>
    </w:div>
    <w:div w:id="1945067434">
      <w:bodyDiv w:val="1"/>
      <w:marLeft w:val="0"/>
      <w:marRight w:val="0"/>
      <w:marTop w:val="0"/>
      <w:marBottom w:val="0"/>
      <w:divBdr>
        <w:top w:val="none" w:sz="0" w:space="0" w:color="auto"/>
        <w:left w:val="none" w:sz="0" w:space="0" w:color="auto"/>
        <w:bottom w:val="none" w:sz="0" w:space="0" w:color="auto"/>
        <w:right w:val="none" w:sz="0" w:space="0" w:color="auto"/>
      </w:divBdr>
    </w:div>
    <w:div w:id="1953586531">
      <w:bodyDiv w:val="1"/>
      <w:marLeft w:val="0"/>
      <w:marRight w:val="0"/>
      <w:marTop w:val="0"/>
      <w:marBottom w:val="0"/>
      <w:divBdr>
        <w:top w:val="none" w:sz="0" w:space="0" w:color="auto"/>
        <w:left w:val="none" w:sz="0" w:space="0" w:color="auto"/>
        <w:bottom w:val="none" w:sz="0" w:space="0" w:color="auto"/>
        <w:right w:val="none" w:sz="0" w:space="0" w:color="auto"/>
      </w:divBdr>
    </w:div>
    <w:div w:id="1971552016">
      <w:bodyDiv w:val="1"/>
      <w:marLeft w:val="0"/>
      <w:marRight w:val="0"/>
      <w:marTop w:val="0"/>
      <w:marBottom w:val="0"/>
      <w:divBdr>
        <w:top w:val="none" w:sz="0" w:space="0" w:color="auto"/>
        <w:left w:val="none" w:sz="0" w:space="0" w:color="auto"/>
        <w:bottom w:val="none" w:sz="0" w:space="0" w:color="auto"/>
        <w:right w:val="none" w:sz="0" w:space="0" w:color="auto"/>
      </w:divBdr>
    </w:div>
    <w:div w:id="1971669343">
      <w:bodyDiv w:val="1"/>
      <w:marLeft w:val="0"/>
      <w:marRight w:val="0"/>
      <w:marTop w:val="0"/>
      <w:marBottom w:val="0"/>
      <w:divBdr>
        <w:top w:val="none" w:sz="0" w:space="0" w:color="auto"/>
        <w:left w:val="none" w:sz="0" w:space="0" w:color="auto"/>
        <w:bottom w:val="none" w:sz="0" w:space="0" w:color="auto"/>
        <w:right w:val="none" w:sz="0" w:space="0" w:color="auto"/>
      </w:divBdr>
    </w:div>
    <w:div w:id="1971739854">
      <w:bodyDiv w:val="1"/>
      <w:marLeft w:val="0"/>
      <w:marRight w:val="0"/>
      <w:marTop w:val="0"/>
      <w:marBottom w:val="0"/>
      <w:divBdr>
        <w:top w:val="none" w:sz="0" w:space="0" w:color="auto"/>
        <w:left w:val="none" w:sz="0" w:space="0" w:color="auto"/>
        <w:bottom w:val="none" w:sz="0" w:space="0" w:color="auto"/>
        <w:right w:val="none" w:sz="0" w:space="0" w:color="auto"/>
      </w:divBdr>
    </w:div>
    <w:div w:id="1974478268">
      <w:bodyDiv w:val="1"/>
      <w:marLeft w:val="0"/>
      <w:marRight w:val="0"/>
      <w:marTop w:val="0"/>
      <w:marBottom w:val="0"/>
      <w:divBdr>
        <w:top w:val="none" w:sz="0" w:space="0" w:color="auto"/>
        <w:left w:val="none" w:sz="0" w:space="0" w:color="auto"/>
        <w:bottom w:val="none" w:sz="0" w:space="0" w:color="auto"/>
        <w:right w:val="none" w:sz="0" w:space="0" w:color="auto"/>
      </w:divBdr>
    </w:div>
    <w:div w:id="1976596465">
      <w:bodyDiv w:val="1"/>
      <w:marLeft w:val="0"/>
      <w:marRight w:val="0"/>
      <w:marTop w:val="0"/>
      <w:marBottom w:val="0"/>
      <w:divBdr>
        <w:top w:val="none" w:sz="0" w:space="0" w:color="auto"/>
        <w:left w:val="none" w:sz="0" w:space="0" w:color="auto"/>
        <w:bottom w:val="none" w:sz="0" w:space="0" w:color="auto"/>
        <w:right w:val="none" w:sz="0" w:space="0" w:color="auto"/>
      </w:divBdr>
    </w:div>
    <w:div w:id="1982073791">
      <w:bodyDiv w:val="1"/>
      <w:marLeft w:val="0"/>
      <w:marRight w:val="0"/>
      <w:marTop w:val="0"/>
      <w:marBottom w:val="0"/>
      <w:divBdr>
        <w:top w:val="none" w:sz="0" w:space="0" w:color="auto"/>
        <w:left w:val="none" w:sz="0" w:space="0" w:color="auto"/>
        <w:bottom w:val="none" w:sz="0" w:space="0" w:color="auto"/>
        <w:right w:val="none" w:sz="0" w:space="0" w:color="auto"/>
      </w:divBdr>
    </w:div>
    <w:div w:id="2004163188">
      <w:bodyDiv w:val="1"/>
      <w:marLeft w:val="0"/>
      <w:marRight w:val="0"/>
      <w:marTop w:val="0"/>
      <w:marBottom w:val="0"/>
      <w:divBdr>
        <w:top w:val="none" w:sz="0" w:space="0" w:color="auto"/>
        <w:left w:val="none" w:sz="0" w:space="0" w:color="auto"/>
        <w:bottom w:val="none" w:sz="0" w:space="0" w:color="auto"/>
        <w:right w:val="none" w:sz="0" w:space="0" w:color="auto"/>
      </w:divBdr>
    </w:div>
    <w:div w:id="2007323424">
      <w:bodyDiv w:val="1"/>
      <w:marLeft w:val="0"/>
      <w:marRight w:val="0"/>
      <w:marTop w:val="0"/>
      <w:marBottom w:val="0"/>
      <w:divBdr>
        <w:top w:val="none" w:sz="0" w:space="0" w:color="auto"/>
        <w:left w:val="none" w:sz="0" w:space="0" w:color="auto"/>
        <w:bottom w:val="none" w:sz="0" w:space="0" w:color="auto"/>
        <w:right w:val="none" w:sz="0" w:space="0" w:color="auto"/>
      </w:divBdr>
    </w:div>
    <w:div w:id="2009822579">
      <w:bodyDiv w:val="1"/>
      <w:marLeft w:val="0"/>
      <w:marRight w:val="0"/>
      <w:marTop w:val="0"/>
      <w:marBottom w:val="0"/>
      <w:divBdr>
        <w:top w:val="none" w:sz="0" w:space="0" w:color="auto"/>
        <w:left w:val="none" w:sz="0" w:space="0" w:color="auto"/>
        <w:bottom w:val="none" w:sz="0" w:space="0" w:color="auto"/>
        <w:right w:val="none" w:sz="0" w:space="0" w:color="auto"/>
      </w:divBdr>
    </w:div>
    <w:div w:id="2014142236">
      <w:bodyDiv w:val="1"/>
      <w:marLeft w:val="0"/>
      <w:marRight w:val="0"/>
      <w:marTop w:val="0"/>
      <w:marBottom w:val="0"/>
      <w:divBdr>
        <w:top w:val="none" w:sz="0" w:space="0" w:color="auto"/>
        <w:left w:val="none" w:sz="0" w:space="0" w:color="auto"/>
        <w:bottom w:val="none" w:sz="0" w:space="0" w:color="auto"/>
        <w:right w:val="none" w:sz="0" w:space="0" w:color="auto"/>
      </w:divBdr>
    </w:div>
    <w:div w:id="2016885271">
      <w:bodyDiv w:val="1"/>
      <w:marLeft w:val="0"/>
      <w:marRight w:val="0"/>
      <w:marTop w:val="0"/>
      <w:marBottom w:val="0"/>
      <w:divBdr>
        <w:top w:val="none" w:sz="0" w:space="0" w:color="auto"/>
        <w:left w:val="none" w:sz="0" w:space="0" w:color="auto"/>
        <w:bottom w:val="none" w:sz="0" w:space="0" w:color="auto"/>
        <w:right w:val="none" w:sz="0" w:space="0" w:color="auto"/>
      </w:divBdr>
    </w:div>
    <w:div w:id="2032368642">
      <w:bodyDiv w:val="1"/>
      <w:marLeft w:val="0"/>
      <w:marRight w:val="0"/>
      <w:marTop w:val="0"/>
      <w:marBottom w:val="0"/>
      <w:divBdr>
        <w:top w:val="none" w:sz="0" w:space="0" w:color="auto"/>
        <w:left w:val="none" w:sz="0" w:space="0" w:color="auto"/>
        <w:bottom w:val="none" w:sz="0" w:space="0" w:color="auto"/>
        <w:right w:val="none" w:sz="0" w:space="0" w:color="auto"/>
      </w:divBdr>
    </w:div>
    <w:div w:id="2044476920">
      <w:bodyDiv w:val="1"/>
      <w:marLeft w:val="0"/>
      <w:marRight w:val="0"/>
      <w:marTop w:val="0"/>
      <w:marBottom w:val="0"/>
      <w:divBdr>
        <w:top w:val="none" w:sz="0" w:space="0" w:color="auto"/>
        <w:left w:val="none" w:sz="0" w:space="0" w:color="auto"/>
        <w:bottom w:val="none" w:sz="0" w:space="0" w:color="auto"/>
        <w:right w:val="none" w:sz="0" w:space="0" w:color="auto"/>
      </w:divBdr>
    </w:div>
    <w:div w:id="2059433802">
      <w:bodyDiv w:val="1"/>
      <w:marLeft w:val="0"/>
      <w:marRight w:val="0"/>
      <w:marTop w:val="0"/>
      <w:marBottom w:val="0"/>
      <w:divBdr>
        <w:top w:val="none" w:sz="0" w:space="0" w:color="auto"/>
        <w:left w:val="none" w:sz="0" w:space="0" w:color="auto"/>
        <w:bottom w:val="none" w:sz="0" w:space="0" w:color="auto"/>
        <w:right w:val="none" w:sz="0" w:space="0" w:color="auto"/>
      </w:divBdr>
    </w:div>
    <w:div w:id="2062246007">
      <w:bodyDiv w:val="1"/>
      <w:marLeft w:val="0"/>
      <w:marRight w:val="0"/>
      <w:marTop w:val="0"/>
      <w:marBottom w:val="0"/>
      <w:divBdr>
        <w:top w:val="none" w:sz="0" w:space="0" w:color="auto"/>
        <w:left w:val="none" w:sz="0" w:space="0" w:color="auto"/>
        <w:bottom w:val="none" w:sz="0" w:space="0" w:color="auto"/>
        <w:right w:val="none" w:sz="0" w:space="0" w:color="auto"/>
      </w:divBdr>
    </w:div>
    <w:div w:id="2069064532">
      <w:bodyDiv w:val="1"/>
      <w:marLeft w:val="0"/>
      <w:marRight w:val="0"/>
      <w:marTop w:val="0"/>
      <w:marBottom w:val="0"/>
      <w:divBdr>
        <w:top w:val="none" w:sz="0" w:space="0" w:color="auto"/>
        <w:left w:val="none" w:sz="0" w:space="0" w:color="auto"/>
        <w:bottom w:val="none" w:sz="0" w:space="0" w:color="auto"/>
        <w:right w:val="none" w:sz="0" w:space="0" w:color="auto"/>
      </w:divBdr>
    </w:div>
    <w:div w:id="2076925240">
      <w:bodyDiv w:val="1"/>
      <w:marLeft w:val="0"/>
      <w:marRight w:val="0"/>
      <w:marTop w:val="0"/>
      <w:marBottom w:val="0"/>
      <w:divBdr>
        <w:top w:val="none" w:sz="0" w:space="0" w:color="auto"/>
        <w:left w:val="none" w:sz="0" w:space="0" w:color="auto"/>
        <w:bottom w:val="none" w:sz="0" w:space="0" w:color="auto"/>
        <w:right w:val="none" w:sz="0" w:space="0" w:color="auto"/>
      </w:divBdr>
    </w:div>
    <w:div w:id="2087485152">
      <w:bodyDiv w:val="1"/>
      <w:marLeft w:val="0"/>
      <w:marRight w:val="0"/>
      <w:marTop w:val="0"/>
      <w:marBottom w:val="0"/>
      <w:divBdr>
        <w:top w:val="none" w:sz="0" w:space="0" w:color="auto"/>
        <w:left w:val="none" w:sz="0" w:space="0" w:color="auto"/>
        <w:bottom w:val="none" w:sz="0" w:space="0" w:color="auto"/>
        <w:right w:val="none" w:sz="0" w:space="0" w:color="auto"/>
      </w:divBdr>
    </w:div>
    <w:div w:id="2095664770">
      <w:bodyDiv w:val="1"/>
      <w:marLeft w:val="0"/>
      <w:marRight w:val="0"/>
      <w:marTop w:val="0"/>
      <w:marBottom w:val="0"/>
      <w:divBdr>
        <w:top w:val="none" w:sz="0" w:space="0" w:color="auto"/>
        <w:left w:val="none" w:sz="0" w:space="0" w:color="auto"/>
        <w:bottom w:val="none" w:sz="0" w:space="0" w:color="auto"/>
        <w:right w:val="none" w:sz="0" w:space="0" w:color="auto"/>
      </w:divBdr>
    </w:div>
    <w:div w:id="2114665400">
      <w:bodyDiv w:val="1"/>
      <w:marLeft w:val="0"/>
      <w:marRight w:val="0"/>
      <w:marTop w:val="0"/>
      <w:marBottom w:val="0"/>
      <w:divBdr>
        <w:top w:val="none" w:sz="0" w:space="0" w:color="auto"/>
        <w:left w:val="none" w:sz="0" w:space="0" w:color="auto"/>
        <w:bottom w:val="none" w:sz="0" w:space="0" w:color="auto"/>
        <w:right w:val="none" w:sz="0" w:space="0" w:color="auto"/>
      </w:divBdr>
    </w:div>
    <w:div w:id="2130514742">
      <w:bodyDiv w:val="1"/>
      <w:marLeft w:val="0"/>
      <w:marRight w:val="0"/>
      <w:marTop w:val="0"/>
      <w:marBottom w:val="0"/>
      <w:divBdr>
        <w:top w:val="none" w:sz="0" w:space="0" w:color="auto"/>
        <w:left w:val="none" w:sz="0" w:space="0" w:color="auto"/>
        <w:bottom w:val="none" w:sz="0" w:space="0" w:color="auto"/>
        <w:right w:val="none" w:sz="0" w:space="0" w:color="auto"/>
      </w:divBdr>
    </w:div>
    <w:div w:id="2131316708">
      <w:bodyDiv w:val="1"/>
      <w:marLeft w:val="0"/>
      <w:marRight w:val="0"/>
      <w:marTop w:val="0"/>
      <w:marBottom w:val="0"/>
      <w:divBdr>
        <w:top w:val="none" w:sz="0" w:space="0" w:color="auto"/>
        <w:left w:val="none" w:sz="0" w:space="0" w:color="auto"/>
        <w:bottom w:val="none" w:sz="0" w:space="0" w:color="auto"/>
        <w:right w:val="none" w:sz="0" w:space="0" w:color="auto"/>
      </w:divBdr>
    </w:div>
    <w:div w:id="2134710684">
      <w:bodyDiv w:val="1"/>
      <w:marLeft w:val="0"/>
      <w:marRight w:val="0"/>
      <w:marTop w:val="0"/>
      <w:marBottom w:val="0"/>
      <w:divBdr>
        <w:top w:val="none" w:sz="0" w:space="0" w:color="auto"/>
        <w:left w:val="none" w:sz="0" w:space="0" w:color="auto"/>
        <w:bottom w:val="none" w:sz="0" w:space="0" w:color="auto"/>
        <w:right w:val="none" w:sz="0" w:space="0" w:color="auto"/>
      </w:divBdr>
    </w:div>
    <w:div w:id="2145074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zakon.rada.gov.ua/laws/show/2145-19" TargetMode="External"/><Relationship Id="rId18" Type="http://schemas.openxmlformats.org/officeDocument/2006/relationships/hyperlink" Target="http://www.jw.org/uk/&#1073;&#1110;&#1073;&#1083;&#1110;&#1081;&#1085;&#1110;-&#1074;&#1095;&#1077;&#1085;&#1085;&#1103;/&#1089;&#1110;&#1084;&#1103;/&#1087;&#1110;&#1076;&#1083;&#1110;&#1090;&#1082;&#1080;/&#1079;&#1072;&#1087;&#1080;&#1090;&#1072;&#1085;&#1085;&#1103;/&#1079;-&#1084;&#1077;&#1085;&#1077;-&#1079;&#1085;&#1091;&#1097;&#1072;&#1102;&#1090;&#1100;&#1089;&#1103;" TargetMode="External"/><Relationship Id="rId26" Type="http://schemas.openxmlformats.org/officeDocument/2006/relationships/hyperlink" Target="https://education.ohio.gov/getattachment/Topics/Other-Resources/School-Safety/Safeand-Supportive-Learning" TargetMode="External"/><Relationship Id="rId3" Type="http://schemas.openxmlformats.org/officeDocument/2006/relationships/settings" Target="settings.xml"/><Relationship Id="rId21" Type="http://schemas.openxmlformats.org/officeDocument/2006/relationships/hyperlink" Target="https://books.google.com.ua/books?id=TQ2gBAAAQBAJ&amp;printsec=frontcover&amp;hl=ru" TargetMode="External"/><Relationship Id="rId7" Type="http://schemas.openxmlformats.org/officeDocument/2006/relationships/image" Target="media/image1.tiff"/><Relationship Id="rId12" Type="http://schemas.openxmlformats.org/officeDocument/2006/relationships/hyperlink" Target="https://zakon.rada.gov.ua/laws/show/z0111-20" TargetMode="External"/><Relationship Id="rId17" Type="http://schemas.openxmlformats.org/officeDocument/2006/relationships/hyperlink" Target="http://www.mukachevo.net/ua/Blogs/view_post/1083-&#1057;&#1091;&#1111;&#1094;&#1080;&#1076;" TargetMode="External"/><Relationship Id="rId25" Type="http://schemas.openxmlformats.org/officeDocument/2006/relationships/hyperlink" Target="https://unesdoc.unesco.org/ark:/48223/pf0000374794" TargetMode="External"/><Relationship Id="rId2" Type="http://schemas.openxmlformats.org/officeDocument/2006/relationships/styles" Target="styles.xml"/><Relationship Id="rId16" Type="http://schemas.openxmlformats.org/officeDocument/2006/relationships/hyperlink" Target="https://www.youtube.com/watch?v=CRJJY6sX4Sk" TargetMode="External"/><Relationship Id="rId20" Type="http://schemas.openxmlformats.org/officeDocument/2006/relationships/hyperlink" Target="https://www.academia.edu/2896809/Bullies_Victims_and_Bystanders_From_Prevalence_to_Prevention?auto=download&amp;email_work_card=download-paper"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mvs.gov.ua/mvs/control/main/uk/publish/printable_article/751834;jsessionid=DB129117CB45FF2B8E6C18ED65A2D26A" TargetMode="External"/><Relationship Id="rId24" Type="http://schemas.openxmlformats.org/officeDocument/2006/relationships/hyperlink" Target="https://cyberbullying.org/cyberbullying_and_suicide_research_fact_sheet.pdf" TargetMode="External"/><Relationship Id="rId5" Type="http://schemas.openxmlformats.org/officeDocument/2006/relationships/footnotes" Target="footnotes.xml"/><Relationship Id="rId15" Type="http://schemas.openxmlformats.org/officeDocument/2006/relationships/hyperlink" Target="https://zakon.rada.gov.ua/laws/show/z0112-20" TargetMode="External"/><Relationship Id="rId23" Type="http://schemas.openxmlformats.org/officeDocument/2006/relationships/hyperlink" Target="https://cyberbullying.org/Cyberbullying-Identification-Prevention-Response-2021.pdf" TargetMode="External"/><Relationship Id="rId28" Type="http://schemas.openxmlformats.org/officeDocument/2006/relationships/header" Target="header2.xml"/><Relationship Id="rId10" Type="http://schemas.openxmlformats.org/officeDocument/2006/relationships/hyperlink" Target="https://repository.pdmu.edu.ua/server/api/core/bitstreams/a21e3061-5dc4-48c4-8c6a-ad1317aee0f4/content" TargetMode="External"/><Relationship Id="rId19" Type="http://schemas.openxmlformats.org/officeDocument/2006/relationships/hyperlink" Target="http://www.cyberbullying.ca/pdf/Cyberbullying_Article_by_Bill_Belsey.pdf"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zakon.rada.gov.ua/laws/show/463-20" TargetMode="External"/><Relationship Id="rId22" Type="http://schemas.openxmlformats.org/officeDocument/2006/relationships/hyperlink" Target="http://www.tandfonline.com/doi/abs/10.1080/13811118.2010.494133" TargetMode="External"/><Relationship Id="rId27" Type="http://schemas.openxmlformats.org/officeDocument/2006/relationships/header" Target="header1.xm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100</Pages>
  <Words>23755</Words>
  <Characters>135405</Characters>
  <Application>Microsoft Office Word</Application>
  <DocSecurity>0</DocSecurity>
  <Lines>1128</Lines>
  <Paragraphs>317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158843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Microsoft Office User</dc:creator>
  <cp:lastModifiedBy>Natasha</cp:lastModifiedBy>
  <cp:revision>4</cp:revision>
  <dcterms:created xsi:type="dcterms:W3CDTF">2025-01-10T21:42:00Z</dcterms:created>
  <dcterms:modified xsi:type="dcterms:W3CDTF">2025-01-29T06:40:00Z</dcterms:modified>
</cp:coreProperties>
</file>