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6F15" w:rsidRDefault="00F36F15" w:rsidP="00F36F15">
      <w:pPr>
        <w:pStyle w:val="ae"/>
        <w:spacing w:line="360" w:lineRule="auto"/>
        <w:ind w:left="0"/>
        <w:jc w:val="center"/>
      </w:pPr>
      <w:r>
        <w:rPr>
          <w:sz w:val="28"/>
          <w:szCs w:val="28"/>
        </w:rPr>
        <w:t>Державний заклад</w:t>
      </w:r>
    </w:p>
    <w:p w:rsidR="00F36F15" w:rsidRDefault="00F36F15" w:rsidP="00F36F15">
      <w:pPr>
        <w:pStyle w:val="ae"/>
        <w:spacing w:line="360" w:lineRule="auto"/>
        <w:ind w:left="0"/>
        <w:jc w:val="center"/>
      </w:pPr>
      <w:r>
        <w:rPr>
          <w:sz w:val="28"/>
          <w:szCs w:val="28"/>
        </w:rPr>
        <w:t>«Луганський національний університет імені Тараса Шевченка»</w:t>
      </w: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pPr>
      <w:r>
        <w:rPr>
          <w:sz w:val="28"/>
          <w:szCs w:val="28"/>
        </w:rPr>
        <w:t>Навчально-науковий інститут педагогіки і психології</w:t>
      </w:r>
    </w:p>
    <w:p w:rsidR="00F36F15" w:rsidRDefault="00F36F15" w:rsidP="00F36F15">
      <w:pPr>
        <w:pStyle w:val="ae"/>
        <w:spacing w:line="360" w:lineRule="auto"/>
        <w:ind w:left="0" w:firstLine="720"/>
        <w:jc w:val="center"/>
        <w:rPr>
          <w:sz w:val="28"/>
          <w:szCs w:val="28"/>
        </w:rPr>
      </w:pPr>
    </w:p>
    <w:p w:rsidR="00F36F15" w:rsidRDefault="00F36F15" w:rsidP="00F36F15">
      <w:pPr>
        <w:pStyle w:val="ae"/>
        <w:spacing w:line="360" w:lineRule="auto"/>
        <w:ind w:left="0"/>
        <w:jc w:val="center"/>
      </w:pPr>
      <w:r>
        <w:rPr>
          <w:sz w:val="28"/>
          <w:szCs w:val="28"/>
        </w:rPr>
        <w:t>Кафедра психології</w:t>
      </w: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pPr>
      <w:r>
        <w:rPr>
          <w:sz w:val="28"/>
          <w:szCs w:val="28"/>
        </w:rPr>
        <w:t>Бузинна Тетяна Володимирівна</w:t>
      </w: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rPr>
          <w:b/>
          <w:bCs/>
        </w:rPr>
      </w:pPr>
      <w:r>
        <w:rPr>
          <w:sz w:val="28"/>
          <w:szCs w:val="28"/>
        </w:rPr>
        <w:t>ІНДИВІДУАЛЬНО-ПСИХОЛОГІЧНІ ОСОБЛИВОСТІ РОЗВИТКУ ІНТЕРНЕТ-АДИКЦІЇ У СТАРШОКЛАСНИКІВ</w:t>
      </w:r>
    </w:p>
    <w:p w:rsidR="00F36F15" w:rsidRDefault="00F36F15" w:rsidP="00F36F15">
      <w:pPr>
        <w:pStyle w:val="ae"/>
        <w:spacing w:line="360" w:lineRule="auto"/>
        <w:ind w:left="0"/>
        <w:jc w:val="center"/>
        <w:rPr>
          <w:sz w:val="28"/>
          <w:szCs w:val="28"/>
        </w:rPr>
      </w:pPr>
    </w:p>
    <w:p w:rsidR="00F36F15" w:rsidRDefault="00F36F15" w:rsidP="00F36F15">
      <w:pPr>
        <w:pStyle w:val="ae"/>
        <w:spacing w:line="360" w:lineRule="auto"/>
        <w:ind w:left="0"/>
        <w:jc w:val="center"/>
      </w:pPr>
      <w:r>
        <w:rPr>
          <w:sz w:val="28"/>
          <w:szCs w:val="28"/>
        </w:rPr>
        <w:t>кваліфікаційна робота</w:t>
      </w:r>
    </w:p>
    <w:p w:rsidR="00F36F15" w:rsidRDefault="00F36F15" w:rsidP="00F36F15">
      <w:pPr>
        <w:pStyle w:val="ae"/>
        <w:spacing w:line="360" w:lineRule="auto"/>
        <w:ind w:left="0"/>
        <w:jc w:val="center"/>
      </w:pPr>
      <w:r>
        <w:rPr>
          <w:sz w:val="28"/>
          <w:szCs w:val="28"/>
        </w:rPr>
        <w:t>здобувача вищої освіти другого (магістерського) рівня</w:t>
      </w:r>
    </w:p>
    <w:p w:rsidR="00F36F15" w:rsidRDefault="00F36F15" w:rsidP="00F36F15">
      <w:pPr>
        <w:pStyle w:val="ae"/>
        <w:spacing w:line="360" w:lineRule="auto"/>
        <w:ind w:left="0"/>
        <w:jc w:val="center"/>
      </w:pPr>
      <w:r>
        <w:rPr>
          <w:sz w:val="28"/>
          <w:szCs w:val="28"/>
        </w:rPr>
        <w:t>за спеціальністю 053 «Психологія»</w:t>
      </w:r>
    </w:p>
    <w:p w:rsidR="00F36F15" w:rsidRDefault="00F36F15" w:rsidP="00F36F15">
      <w:pPr>
        <w:pStyle w:val="ae"/>
        <w:spacing w:line="360" w:lineRule="auto"/>
        <w:ind w:left="0"/>
        <w:jc w:val="center"/>
        <w:rPr>
          <w:sz w:val="28"/>
          <w:szCs w:val="28"/>
        </w:rPr>
      </w:pPr>
      <w:r>
        <w:rPr>
          <w:noProof/>
          <w:sz w:val="28"/>
          <w:szCs w:val="28"/>
        </w:rPr>
        <w:drawing>
          <wp:anchor distT="0" distB="0" distL="0" distR="0" simplePos="0" relativeHeight="251659264" behindDoc="0" locked="0" layoutInCell="0" allowOverlap="1" wp14:anchorId="1706BA74" wp14:editId="782BA3CB">
            <wp:simplePos x="0" y="0"/>
            <wp:positionH relativeFrom="column">
              <wp:posOffset>4869180</wp:posOffset>
            </wp:positionH>
            <wp:positionV relativeFrom="paragraph">
              <wp:posOffset>6985</wp:posOffset>
            </wp:positionV>
            <wp:extent cx="625475" cy="577850"/>
            <wp:effectExtent l="0" t="0" r="0" b="0"/>
            <wp:wrapSquare wrapText="largest"/>
            <wp:docPr id="1"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pic:cNvPicPr>
                      <a:picLocks noChangeAspect="1" noChangeArrowheads="1"/>
                    </pic:cNvPicPr>
                  </pic:nvPicPr>
                  <pic:blipFill>
                    <a:blip r:embed="rId8"/>
                    <a:stretch>
                      <a:fillRect/>
                    </a:stretch>
                  </pic:blipFill>
                  <pic:spPr bwMode="auto">
                    <a:xfrm>
                      <a:off x="0" y="0"/>
                      <a:ext cx="625475" cy="577850"/>
                    </a:xfrm>
                    <a:prstGeom prst="rect">
                      <a:avLst/>
                    </a:prstGeom>
                    <a:noFill/>
                  </pic:spPr>
                </pic:pic>
              </a:graphicData>
            </a:graphic>
          </wp:anchor>
        </w:drawing>
      </w:r>
    </w:p>
    <w:p w:rsidR="00F36F15" w:rsidRDefault="00F36F15" w:rsidP="00F36F15">
      <w:pPr>
        <w:pStyle w:val="ae"/>
        <w:spacing w:line="360" w:lineRule="auto"/>
        <w:ind w:left="0"/>
        <w:rPr>
          <w:sz w:val="28"/>
          <w:szCs w:val="28"/>
        </w:rPr>
      </w:pPr>
      <w:r>
        <w:rPr>
          <w:sz w:val="28"/>
          <w:szCs w:val="28"/>
        </w:rPr>
        <w:t xml:space="preserve">Особистий підпис –   </w:t>
      </w:r>
    </w:p>
    <w:p w:rsidR="00F36F15" w:rsidRDefault="00F36F15" w:rsidP="00F36F15">
      <w:pPr>
        <w:pStyle w:val="ae"/>
        <w:spacing w:line="360" w:lineRule="auto"/>
        <w:ind w:left="0"/>
        <w:rPr>
          <w:bCs/>
        </w:rPr>
      </w:pPr>
      <w:r>
        <w:rPr>
          <w:sz w:val="28"/>
          <w:szCs w:val="28"/>
        </w:rPr>
        <w:t xml:space="preserve">Науковий керівник – ______  В.І.Макаров, </w:t>
      </w:r>
      <w:r>
        <w:rPr>
          <w:sz w:val="28"/>
          <w:szCs w:val="28"/>
          <w:lang w:eastAsia="uk-UA"/>
        </w:rPr>
        <w:t xml:space="preserve">к.п.н.,доцент кафедри психології </w:t>
      </w:r>
    </w:p>
    <w:p w:rsidR="00F36F15" w:rsidRDefault="00F36F15" w:rsidP="00F36F15">
      <w:pPr>
        <w:pStyle w:val="ae"/>
        <w:spacing w:line="360" w:lineRule="auto"/>
        <w:ind w:left="0"/>
        <w:rPr>
          <w:bCs/>
        </w:rPr>
      </w:pPr>
      <w:r>
        <w:rPr>
          <w:sz w:val="28"/>
          <w:szCs w:val="28"/>
        </w:rPr>
        <w:t xml:space="preserve">                                    </w:t>
      </w:r>
    </w:p>
    <w:p w:rsidR="00F36F15" w:rsidRDefault="00F36F15" w:rsidP="00F36F15">
      <w:pPr>
        <w:pStyle w:val="ae"/>
        <w:spacing w:line="360" w:lineRule="auto"/>
        <w:ind w:left="0"/>
        <w:rPr>
          <w:sz w:val="28"/>
          <w:szCs w:val="28"/>
        </w:rPr>
      </w:pPr>
    </w:p>
    <w:p w:rsidR="00F36F15" w:rsidRDefault="00F36F15" w:rsidP="00F36F15">
      <w:pPr>
        <w:pStyle w:val="ae"/>
        <w:spacing w:line="360" w:lineRule="auto"/>
        <w:ind w:left="0"/>
        <w:rPr>
          <w:bCs/>
        </w:rPr>
      </w:pPr>
      <w:r>
        <w:rPr>
          <w:sz w:val="28"/>
          <w:szCs w:val="28"/>
        </w:rPr>
        <w:t xml:space="preserve">Зав. кафедри – _______________    </w:t>
      </w:r>
      <w:r>
        <w:rPr>
          <w:bCs/>
          <w:sz w:val="28"/>
          <w:szCs w:val="28"/>
        </w:rPr>
        <w:t xml:space="preserve">кандидат психологічних наук, Л.В.Черноваська                                                                         </w:t>
      </w:r>
    </w:p>
    <w:p w:rsidR="00F36F15" w:rsidRDefault="00F36F15" w:rsidP="00F36F15">
      <w:pPr>
        <w:pStyle w:val="ae"/>
        <w:spacing w:line="360" w:lineRule="auto"/>
        <w:ind w:left="0"/>
        <w:rPr>
          <w:bCs/>
        </w:rPr>
      </w:pPr>
    </w:p>
    <w:p w:rsidR="00F36F15" w:rsidRDefault="00F36F15" w:rsidP="00F36F15">
      <w:pPr>
        <w:pStyle w:val="ae"/>
        <w:spacing w:line="360" w:lineRule="auto"/>
        <w:ind w:left="0"/>
        <w:rPr>
          <w:bCs/>
        </w:rPr>
      </w:pPr>
    </w:p>
    <w:p w:rsidR="00F36F15" w:rsidRDefault="00F36F15" w:rsidP="00F36F15">
      <w:pPr>
        <w:pStyle w:val="ae"/>
        <w:spacing w:line="360" w:lineRule="auto"/>
        <w:ind w:left="0"/>
        <w:rPr>
          <w:bCs/>
        </w:rPr>
      </w:pPr>
    </w:p>
    <w:p w:rsidR="00F36F15" w:rsidRDefault="00F36F15" w:rsidP="00F36F15">
      <w:pPr>
        <w:pStyle w:val="ae"/>
        <w:spacing w:line="360" w:lineRule="auto"/>
        <w:ind w:left="0"/>
        <w:rPr>
          <w:bCs/>
        </w:rPr>
      </w:pPr>
    </w:p>
    <w:p w:rsidR="00F36F15" w:rsidRDefault="00F36F15" w:rsidP="00F36F15">
      <w:pPr>
        <w:pStyle w:val="ae"/>
        <w:spacing w:line="360" w:lineRule="auto"/>
        <w:ind w:left="0"/>
        <w:rPr>
          <w:bCs/>
        </w:rPr>
      </w:pPr>
    </w:p>
    <w:p w:rsidR="00F36F15" w:rsidRDefault="00F36F15" w:rsidP="00F36F15">
      <w:pPr>
        <w:pStyle w:val="ae"/>
        <w:spacing w:line="360" w:lineRule="auto"/>
        <w:ind w:left="0"/>
        <w:rPr>
          <w:bCs/>
        </w:rPr>
        <w:sectPr w:rsidR="00F36F15">
          <w:pgSz w:w="11906" w:h="16838"/>
          <w:pgMar w:top="1134" w:right="851" w:bottom="1134" w:left="1701" w:header="0" w:footer="0" w:gutter="0"/>
          <w:pgNumType w:start="0"/>
          <w:cols w:space="720"/>
          <w:formProt w:val="0"/>
          <w:docGrid w:linePitch="299" w:charSpace="16384"/>
        </w:sectPr>
      </w:pPr>
      <w:r>
        <w:rPr>
          <w:sz w:val="28"/>
          <w:szCs w:val="28"/>
        </w:rPr>
        <w:t xml:space="preserve">                                 Полтава  – 2025</w:t>
      </w:r>
    </w:p>
    <w:p w:rsidR="00F36F15" w:rsidRDefault="00F36F15" w:rsidP="00F36F15">
      <w:pPr>
        <w:spacing w:line="360" w:lineRule="auto"/>
        <w:ind w:firstLine="709"/>
        <w:jc w:val="center"/>
        <w:rPr>
          <w:rFonts w:eastAsia="Calibri"/>
          <w:b/>
          <w:sz w:val="28"/>
          <w:szCs w:val="28"/>
        </w:rPr>
      </w:pPr>
      <w:r>
        <w:rPr>
          <w:rFonts w:eastAsia="Calibri"/>
          <w:b/>
          <w:sz w:val="28"/>
          <w:szCs w:val="28"/>
        </w:rPr>
        <w:lastRenderedPageBreak/>
        <w:t>АНОТАЦІЯ</w:t>
      </w:r>
    </w:p>
    <w:p w:rsidR="00F36F15" w:rsidRDefault="00F36F15" w:rsidP="00F36F15">
      <w:pPr>
        <w:spacing w:line="360" w:lineRule="auto"/>
        <w:ind w:firstLine="709"/>
        <w:jc w:val="both"/>
        <w:rPr>
          <w:rFonts w:eastAsia="Calibri"/>
          <w:bCs/>
          <w:sz w:val="28"/>
          <w:szCs w:val="28"/>
        </w:rPr>
      </w:pPr>
      <w:r>
        <w:rPr>
          <w:rFonts w:eastAsia="Calibri"/>
          <w:b/>
          <w:sz w:val="28"/>
          <w:szCs w:val="28"/>
        </w:rPr>
        <w:t>Бузинна Т. В.</w:t>
      </w:r>
      <w:bookmarkStart w:id="0" w:name="_Hlk122216433"/>
      <w:r>
        <w:rPr>
          <w:rFonts w:eastAsia="Calibri"/>
          <w:b/>
          <w:sz w:val="28"/>
          <w:szCs w:val="28"/>
        </w:rPr>
        <w:t xml:space="preserve"> Індивідуально-психологічні особливості</w:t>
      </w:r>
      <w:r>
        <w:rPr>
          <w:b/>
          <w:sz w:val="28"/>
          <w:szCs w:val="28"/>
          <w:shd w:val="clear" w:color="auto" w:fill="FFFFFF"/>
        </w:rPr>
        <w:t xml:space="preserve"> розвитку інтернет-адикції у старшокласників</w:t>
      </w:r>
      <w:r>
        <w:rPr>
          <w:rFonts w:eastAsia="Calibri"/>
          <w:bCs/>
          <w:sz w:val="28"/>
          <w:szCs w:val="28"/>
        </w:rPr>
        <w:t>: кваліфікаційна робота магістра, 053 Психологія, ДЗ «Луганський національний університет імені Тараса Шевченка». Полтава, 2025.</w:t>
      </w:r>
      <w:bookmarkEnd w:id="0"/>
    </w:p>
    <w:p w:rsidR="00F36F15" w:rsidRDefault="00F36F15" w:rsidP="00F36F15">
      <w:pPr>
        <w:spacing w:line="360" w:lineRule="auto"/>
        <w:ind w:firstLine="709"/>
        <w:jc w:val="both"/>
        <w:rPr>
          <w:rFonts w:eastAsia="Calibri"/>
          <w:sz w:val="28"/>
          <w:szCs w:val="28"/>
        </w:rPr>
      </w:pPr>
      <w:r>
        <w:rPr>
          <w:rFonts w:eastAsia="Calibri"/>
          <w:sz w:val="28"/>
          <w:szCs w:val="28"/>
        </w:rPr>
        <w:t xml:space="preserve">У дослідженні здійснено </w:t>
      </w:r>
      <w:r>
        <w:rPr>
          <w:sz w:val="28"/>
          <w:szCs w:val="28"/>
        </w:rPr>
        <w:t>теоретичний аналіз проблеми психологічних внутрішніх чинників розвитку</w:t>
      </w:r>
      <w:r>
        <w:rPr>
          <w:spacing w:val="1"/>
          <w:sz w:val="28"/>
          <w:szCs w:val="28"/>
        </w:rPr>
        <w:t xml:space="preserve"> </w:t>
      </w:r>
      <w:r>
        <w:rPr>
          <w:sz w:val="28"/>
          <w:szCs w:val="28"/>
        </w:rPr>
        <w:t>адиктивної</w:t>
      </w:r>
      <w:r>
        <w:rPr>
          <w:spacing w:val="-5"/>
          <w:sz w:val="28"/>
          <w:szCs w:val="28"/>
        </w:rPr>
        <w:t xml:space="preserve"> </w:t>
      </w:r>
      <w:r>
        <w:rPr>
          <w:sz w:val="28"/>
          <w:szCs w:val="28"/>
        </w:rPr>
        <w:t>поведінки</w:t>
      </w:r>
      <w:r>
        <w:rPr>
          <w:spacing w:val="6"/>
          <w:sz w:val="28"/>
          <w:szCs w:val="28"/>
        </w:rPr>
        <w:t xml:space="preserve"> </w:t>
      </w:r>
      <w:r>
        <w:rPr>
          <w:sz w:val="28"/>
          <w:szCs w:val="28"/>
        </w:rPr>
        <w:t>у</w:t>
      </w:r>
      <w:r>
        <w:rPr>
          <w:spacing w:val="-4"/>
          <w:sz w:val="28"/>
          <w:szCs w:val="28"/>
        </w:rPr>
        <w:t xml:space="preserve"> старшому шкільному </w:t>
      </w:r>
      <w:r>
        <w:rPr>
          <w:spacing w:val="1"/>
          <w:sz w:val="28"/>
          <w:szCs w:val="28"/>
        </w:rPr>
        <w:t xml:space="preserve"> </w:t>
      </w:r>
      <w:r>
        <w:rPr>
          <w:sz w:val="28"/>
          <w:szCs w:val="28"/>
        </w:rPr>
        <w:t>віці</w:t>
      </w:r>
      <w:r>
        <w:rPr>
          <w:rFonts w:eastAsia="Calibri"/>
          <w:sz w:val="28"/>
          <w:szCs w:val="28"/>
        </w:rPr>
        <w:t>, визначено сутність поняття «інтернет-адикції», розкрито особливості схильностей до адиктивної поведінки у старшокласників.</w:t>
      </w:r>
    </w:p>
    <w:p w:rsidR="00F36F15" w:rsidRDefault="00F36F15" w:rsidP="00F36F15">
      <w:pPr>
        <w:pStyle w:val="ae"/>
        <w:spacing w:after="160" w:line="360" w:lineRule="auto"/>
        <w:jc w:val="both"/>
      </w:pPr>
      <w:r>
        <w:rPr>
          <w:rFonts w:eastAsiaTheme="minorHAnsi"/>
          <w:sz w:val="28"/>
          <w:szCs w:val="28"/>
        </w:rPr>
        <w:t xml:space="preserve">   У роботі застосовувались теоретичні методи: аналіз наукової літератури, узагальнення одержаної інформації, системний аналіз та інтерпретація отриманих даних та емпіричні - психологічне тестування, анкетування.</w:t>
      </w:r>
    </w:p>
    <w:p w:rsidR="00F36F15" w:rsidRDefault="00F36F15" w:rsidP="00F36F15">
      <w:pPr>
        <w:pStyle w:val="aff0"/>
        <w:widowControl/>
        <w:spacing w:after="160" w:line="360" w:lineRule="auto"/>
        <w:jc w:val="both"/>
        <w:rPr>
          <w:rFonts w:ascii="Times New Roman" w:hAnsi="Times New Roman"/>
          <w:color w:val="1F1F1F"/>
          <w:sz w:val="42"/>
        </w:rPr>
      </w:pPr>
      <w:bookmarkStart w:id="1" w:name="tw-target-text_копія_1_копія_2"/>
      <w:bookmarkEnd w:id="1"/>
      <w:r>
        <w:rPr>
          <w:rFonts w:ascii="Times New Roman" w:eastAsiaTheme="minorHAnsi" w:hAnsi="Times New Roman"/>
          <w:color w:val="1F1F1F"/>
          <w:sz w:val="28"/>
          <w:szCs w:val="28"/>
        </w:rPr>
        <w:tab/>
        <w:t>Наукова новизна дослідження полягає в уточненні впливу індивідуально - психологічних особливостей старшокласників на інтернет-адикцію.</w:t>
      </w:r>
      <w:r>
        <w:rPr>
          <w:rFonts w:ascii="Times New Roman" w:eastAsiaTheme="minorHAnsi" w:hAnsi="Times New Roman"/>
          <w:color w:val="1F1F1F"/>
          <w:sz w:val="28"/>
          <w:szCs w:val="28"/>
        </w:rPr>
        <w:tab/>
      </w:r>
      <w:r>
        <w:rPr>
          <w:rFonts w:ascii="Times New Roman" w:eastAsiaTheme="minorHAnsi" w:hAnsi="Times New Roman"/>
          <w:color w:val="1F1F1F"/>
          <w:sz w:val="28"/>
          <w:szCs w:val="28"/>
        </w:rPr>
        <w:tab/>
      </w:r>
      <w:r>
        <w:rPr>
          <w:rFonts w:ascii="Times New Roman" w:eastAsiaTheme="minorHAnsi" w:hAnsi="Times New Roman"/>
          <w:color w:val="1F1F1F"/>
          <w:sz w:val="28"/>
          <w:szCs w:val="28"/>
        </w:rPr>
        <w:tab/>
      </w:r>
    </w:p>
    <w:p w:rsidR="00F36F15" w:rsidRDefault="00F36F15" w:rsidP="00F36F15">
      <w:pPr>
        <w:pStyle w:val="aff0"/>
        <w:widowControl/>
        <w:spacing w:after="160" w:line="360" w:lineRule="auto"/>
        <w:jc w:val="both"/>
        <w:rPr>
          <w:rFonts w:ascii="Times New Roman" w:hAnsi="Times New Roman"/>
          <w:color w:val="1F1F1F"/>
          <w:sz w:val="42"/>
        </w:rPr>
      </w:pPr>
      <w:r>
        <w:rPr>
          <w:rFonts w:ascii="Times New Roman" w:eastAsiaTheme="minorHAnsi" w:hAnsi="Times New Roman"/>
          <w:color w:val="1F1F1F"/>
          <w:sz w:val="28"/>
          <w:szCs w:val="28"/>
        </w:rPr>
        <w:tab/>
      </w:r>
      <w:r>
        <w:rPr>
          <w:rFonts w:ascii="Times New Roman" w:eastAsia="Calibri" w:hAnsi="Times New Roman"/>
          <w:sz w:val="28"/>
          <w:szCs w:val="28"/>
        </w:rPr>
        <w:t xml:space="preserve">За результатами розробки та експериментальної перевірки програми: здійснено діагностику стану старшокласників; розроблено </w:t>
      </w:r>
      <w:bookmarkStart w:id="2" w:name="_GoBack_копія_2"/>
      <w:bookmarkEnd w:id="2"/>
      <w:r>
        <w:rPr>
          <w:rFonts w:ascii="Times New Roman" w:eastAsia="Calibri" w:hAnsi="Times New Roman"/>
          <w:sz w:val="28"/>
          <w:szCs w:val="28"/>
        </w:rPr>
        <w:t>програму-тренінг на зменшення впливу психологічних внутрішніх чинників на розвиток адиктивної поведінки старшокласників.</w:t>
      </w:r>
    </w:p>
    <w:p w:rsidR="00F36F15" w:rsidRDefault="00F36F15" w:rsidP="00F36F15">
      <w:pPr>
        <w:spacing w:line="360" w:lineRule="auto"/>
        <w:ind w:firstLine="709"/>
        <w:jc w:val="both"/>
        <w:rPr>
          <w:rFonts w:ascii="Calibri" w:eastAsia="Calibri" w:hAnsi="Calibri" w:cs="Arial"/>
        </w:rPr>
      </w:pPr>
      <w:r>
        <w:rPr>
          <w:rFonts w:eastAsia="Calibri"/>
          <w:b/>
          <w:bCs/>
          <w:sz w:val="28"/>
          <w:szCs w:val="28"/>
        </w:rPr>
        <w:t xml:space="preserve">Ключові слова: </w:t>
      </w:r>
      <w:r>
        <w:rPr>
          <w:rFonts w:eastAsia="Calibri"/>
          <w:sz w:val="28"/>
          <w:szCs w:val="28"/>
        </w:rPr>
        <w:t>старшокласники,</w:t>
      </w:r>
      <w:r>
        <w:rPr>
          <w:rFonts w:eastAsia="Calibri"/>
          <w:spacing w:val="1"/>
          <w:sz w:val="28"/>
          <w:szCs w:val="28"/>
        </w:rPr>
        <w:t xml:space="preserve"> адикція</w:t>
      </w:r>
      <w:r>
        <w:rPr>
          <w:rFonts w:eastAsia="Calibri"/>
          <w:sz w:val="28"/>
          <w:szCs w:val="28"/>
        </w:rPr>
        <w:t>,</w:t>
      </w:r>
      <w:r>
        <w:rPr>
          <w:rFonts w:eastAsia="Calibri"/>
          <w:spacing w:val="1"/>
          <w:sz w:val="28"/>
          <w:szCs w:val="28"/>
        </w:rPr>
        <w:t xml:space="preserve"> адиктивна поведінка</w:t>
      </w:r>
      <w:r>
        <w:rPr>
          <w:rFonts w:eastAsia="Calibri"/>
          <w:sz w:val="28"/>
          <w:szCs w:val="28"/>
        </w:rPr>
        <w:t>,</w:t>
      </w:r>
      <w:r>
        <w:rPr>
          <w:rFonts w:eastAsia="Calibri"/>
          <w:spacing w:val="1"/>
          <w:sz w:val="28"/>
          <w:szCs w:val="28"/>
        </w:rPr>
        <w:t xml:space="preserve"> інтернет-залежність</w:t>
      </w:r>
      <w:r>
        <w:rPr>
          <w:rFonts w:eastAsia="Calibri"/>
          <w:sz w:val="28"/>
          <w:szCs w:val="28"/>
        </w:rPr>
        <w:t>, наркоманія.</w:t>
      </w:r>
    </w:p>
    <w:p w:rsidR="00F36F15" w:rsidRDefault="00F36F15" w:rsidP="00F36F15">
      <w:pPr>
        <w:spacing w:line="360" w:lineRule="auto"/>
        <w:ind w:firstLine="709"/>
        <w:jc w:val="both"/>
        <w:rPr>
          <w:rFonts w:ascii="Calibri" w:eastAsia="Calibri" w:hAnsi="Calibri" w:cs="Arial"/>
        </w:rPr>
      </w:pPr>
    </w:p>
    <w:p w:rsidR="00F36F15" w:rsidRDefault="00F36F15" w:rsidP="00F36F15">
      <w:pPr>
        <w:spacing w:line="360" w:lineRule="auto"/>
        <w:ind w:firstLine="709"/>
        <w:rPr>
          <w:rFonts w:eastAsia="Calibri"/>
          <w:b/>
          <w:sz w:val="28"/>
          <w:szCs w:val="28"/>
        </w:rPr>
      </w:pPr>
      <w:r>
        <w:rPr>
          <w:rFonts w:eastAsia="Calibri"/>
          <w:b/>
          <w:sz w:val="28"/>
          <w:szCs w:val="28"/>
        </w:rPr>
        <w:t xml:space="preserve">                                                  </w:t>
      </w:r>
    </w:p>
    <w:p w:rsidR="00F36F15" w:rsidRDefault="00F36F15" w:rsidP="00F36F15">
      <w:pPr>
        <w:spacing w:line="360" w:lineRule="auto"/>
        <w:ind w:firstLine="709"/>
        <w:rPr>
          <w:rFonts w:eastAsia="Calibri"/>
          <w:b/>
          <w:sz w:val="28"/>
          <w:szCs w:val="28"/>
        </w:rPr>
      </w:pPr>
    </w:p>
    <w:p w:rsidR="00F36F15" w:rsidRDefault="00F36F15" w:rsidP="00F36F15">
      <w:pPr>
        <w:spacing w:line="360" w:lineRule="auto"/>
        <w:ind w:firstLine="709"/>
        <w:rPr>
          <w:rFonts w:eastAsia="Calibri"/>
          <w:b/>
          <w:sz w:val="28"/>
          <w:szCs w:val="28"/>
        </w:rPr>
      </w:pPr>
    </w:p>
    <w:p w:rsidR="00F36F15" w:rsidRDefault="00F36F15" w:rsidP="00F36F15">
      <w:pPr>
        <w:spacing w:line="360" w:lineRule="auto"/>
        <w:ind w:firstLine="709"/>
        <w:rPr>
          <w:rFonts w:eastAsia="Calibri"/>
          <w:b/>
          <w:sz w:val="28"/>
          <w:szCs w:val="28"/>
        </w:rPr>
      </w:pPr>
    </w:p>
    <w:p w:rsidR="00F36F15" w:rsidRDefault="00F36F15" w:rsidP="00F36F15">
      <w:pPr>
        <w:spacing w:line="360" w:lineRule="auto"/>
        <w:ind w:firstLine="709"/>
        <w:rPr>
          <w:rFonts w:eastAsia="Calibri"/>
          <w:b/>
          <w:sz w:val="28"/>
          <w:szCs w:val="28"/>
        </w:rPr>
      </w:pPr>
    </w:p>
    <w:p w:rsidR="00F36F15" w:rsidRDefault="00F36F15" w:rsidP="00F36F15">
      <w:pPr>
        <w:spacing w:line="360" w:lineRule="auto"/>
        <w:ind w:firstLine="709"/>
        <w:rPr>
          <w:rFonts w:eastAsia="Calibri"/>
          <w:b/>
          <w:sz w:val="28"/>
          <w:szCs w:val="28"/>
        </w:rPr>
        <w:sectPr w:rsidR="00F36F15">
          <w:headerReference w:type="default" r:id="rId9"/>
          <w:footerReference w:type="default" r:id="rId10"/>
          <w:headerReference w:type="first" r:id="rId11"/>
          <w:footerReference w:type="first" r:id="rId12"/>
          <w:pgSz w:w="11906" w:h="16838"/>
          <w:pgMar w:top="1134" w:right="851" w:bottom="1134" w:left="1701" w:header="0" w:footer="283" w:gutter="0"/>
          <w:pgNumType w:start="2"/>
          <w:cols w:space="720"/>
          <w:formProt w:val="0"/>
          <w:titlePg/>
          <w:docGrid w:linePitch="299" w:charSpace="12288"/>
        </w:sectPr>
      </w:pPr>
    </w:p>
    <w:p w:rsidR="00F36F15" w:rsidRPr="00F36F15" w:rsidRDefault="00F36F15" w:rsidP="00F36F15">
      <w:pPr>
        <w:spacing w:line="360" w:lineRule="auto"/>
        <w:ind w:firstLine="709"/>
        <w:jc w:val="center"/>
        <w:rPr>
          <w:rFonts w:eastAsia="Calibri"/>
          <w:b/>
          <w:sz w:val="28"/>
          <w:szCs w:val="28"/>
          <w:lang w:val="en-US"/>
        </w:rPr>
      </w:pPr>
      <w:r w:rsidRPr="00F36F15">
        <w:rPr>
          <w:rFonts w:eastAsia="Calibri"/>
          <w:b/>
          <w:sz w:val="28"/>
          <w:szCs w:val="28"/>
          <w:lang w:val="en-US"/>
        </w:rPr>
        <w:lastRenderedPageBreak/>
        <w:t>ANNOTATION</w:t>
      </w:r>
    </w:p>
    <w:p w:rsidR="00F36F15" w:rsidRPr="00F36F15" w:rsidRDefault="00F36F15" w:rsidP="00F36F15">
      <w:pPr>
        <w:spacing w:line="360" w:lineRule="auto"/>
        <w:ind w:firstLine="709"/>
        <w:jc w:val="both"/>
        <w:rPr>
          <w:rFonts w:ascii="Calibri" w:eastAsia="Calibri" w:hAnsi="Calibri" w:cs="Arial"/>
          <w:lang w:val="en-US"/>
        </w:rPr>
      </w:pPr>
      <w:r w:rsidRPr="00F36F15">
        <w:rPr>
          <w:rFonts w:eastAsia="Calibri"/>
          <w:sz w:val="28"/>
          <w:szCs w:val="28"/>
          <w:lang w:val="en-US"/>
        </w:rPr>
        <w:t>Buzynna T. V. Individual psychological features of the development of Internet addiction in high school students: Master's thesis, 053 Psychology, Luhansk National Taras Shevchenko University. Poltava, 2025.</w:t>
      </w:r>
      <w:r w:rsidRPr="00F36F15">
        <w:rPr>
          <w:rFonts w:eastAsia="Calibri"/>
          <w:sz w:val="28"/>
          <w:szCs w:val="28"/>
          <w:lang w:val="en-US"/>
        </w:rPr>
        <w:br/>
      </w:r>
      <w:r w:rsidRPr="00F36F15">
        <w:rPr>
          <w:rFonts w:eastAsia="Calibri"/>
          <w:sz w:val="28"/>
          <w:szCs w:val="28"/>
          <w:lang w:val="en-US"/>
        </w:rPr>
        <w:tab/>
        <w:t>The study carried out a theoretical analysis of the problem of psychological internal factors of the development of addictive behavior in high school age, determined the essence of the concept of "Internet addiction", revealed the features of the predisposition to addictive behavior of high school students.</w:t>
      </w:r>
    </w:p>
    <w:p w:rsidR="00F36F15" w:rsidRPr="00F36F15" w:rsidRDefault="00F36F15" w:rsidP="00F36F15">
      <w:pPr>
        <w:spacing w:before="57" w:after="57" w:line="360" w:lineRule="auto"/>
        <w:ind w:firstLine="709"/>
        <w:jc w:val="both"/>
        <w:rPr>
          <w:rFonts w:ascii="Calibri" w:eastAsia="Calibri" w:hAnsi="Calibri" w:cs="Arial"/>
          <w:lang w:val="en-US"/>
        </w:rPr>
      </w:pPr>
      <w:r w:rsidRPr="00F36F15">
        <w:rPr>
          <w:rFonts w:eastAsia="Calibri"/>
          <w:sz w:val="28"/>
          <w:szCs w:val="28"/>
          <w:lang w:val="en-US"/>
        </w:rPr>
        <w:t>The work used theoretical methods: analysis of scientific literature, generalization of the information obtained, systematic analysis and interpretation of the obtained data and empirical - psychological testing, questionnaires.</w:t>
      </w:r>
      <w:r w:rsidRPr="00F36F15">
        <w:rPr>
          <w:rFonts w:eastAsia="Calibri"/>
          <w:sz w:val="28"/>
          <w:szCs w:val="28"/>
          <w:lang w:val="en-US"/>
        </w:rPr>
        <w:br/>
      </w:r>
      <w:r w:rsidRPr="00F36F15">
        <w:rPr>
          <w:rFonts w:eastAsia="Calibri"/>
          <w:sz w:val="28"/>
          <w:szCs w:val="28"/>
          <w:lang w:val="en-US"/>
        </w:rPr>
        <w:tab/>
        <w:t>The scientific novelty of the study lies in clarifying the influence of individual - psychological characteristics of high school students on Internet addiction.</w:t>
      </w:r>
      <w:r w:rsidRPr="00F36F15">
        <w:rPr>
          <w:rFonts w:eastAsia="Calibri"/>
          <w:sz w:val="28"/>
          <w:szCs w:val="28"/>
          <w:lang w:val="en-US"/>
        </w:rPr>
        <w:br/>
      </w:r>
      <w:r w:rsidRPr="00F36F15">
        <w:rPr>
          <w:rFonts w:eastAsia="Calibri"/>
          <w:sz w:val="28"/>
          <w:szCs w:val="28"/>
          <w:lang w:val="en-US"/>
        </w:rPr>
        <w:tab/>
        <w:t>According to the results of the development and experimental testing of the program: diagnostics of the state of high school students were carried out; a training program was developed to reduce the influence of psychological internal factors on the development of addictive behavior of high school students.</w:t>
      </w:r>
      <w:r w:rsidRPr="00F36F15">
        <w:rPr>
          <w:rFonts w:eastAsia="Calibri"/>
          <w:sz w:val="28"/>
          <w:szCs w:val="28"/>
          <w:lang w:val="en-US"/>
        </w:rPr>
        <w:br/>
      </w:r>
      <w:r w:rsidRPr="00F36F15">
        <w:rPr>
          <w:rFonts w:eastAsia="Calibri"/>
          <w:sz w:val="28"/>
          <w:szCs w:val="28"/>
          <w:lang w:val="en-US"/>
        </w:rPr>
        <w:tab/>
        <w:t>Keywords: high school students, addiction, addictive behavior, Internet addiction, drug addiction.</w:t>
      </w:r>
    </w:p>
    <w:p w:rsidR="00F36F15" w:rsidRPr="00F36F15" w:rsidRDefault="00F36F15" w:rsidP="00F36F15">
      <w:pPr>
        <w:tabs>
          <w:tab w:val="left" w:leader="dot" w:pos="9713"/>
        </w:tabs>
        <w:spacing w:before="413"/>
        <w:jc w:val="center"/>
        <w:rPr>
          <w:b/>
          <w:bCs/>
          <w:sz w:val="28"/>
          <w:szCs w:val="28"/>
          <w:lang w:val="en-US"/>
        </w:rPr>
      </w:pPr>
    </w:p>
    <w:p w:rsidR="00F36F15" w:rsidRPr="00F36F15" w:rsidRDefault="00F36F15" w:rsidP="00F36F15">
      <w:pPr>
        <w:tabs>
          <w:tab w:val="left" w:leader="dot" w:pos="9713"/>
        </w:tabs>
        <w:spacing w:before="413"/>
        <w:jc w:val="center"/>
        <w:rPr>
          <w:b/>
          <w:bCs/>
          <w:sz w:val="28"/>
          <w:szCs w:val="28"/>
          <w:lang w:val="en-US"/>
        </w:rPr>
      </w:pPr>
    </w:p>
    <w:p w:rsidR="00F36F15" w:rsidRPr="00F36F15" w:rsidRDefault="00F36F15" w:rsidP="00F36F15">
      <w:pPr>
        <w:tabs>
          <w:tab w:val="left" w:leader="dot" w:pos="9713"/>
        </w:tabs>
        <w:spacing w:before="413"/>
        <w:jc w:val="center"/>
        <w:rPr>
          <w:b/>
          <w:bCs/>
          <w:sz w:val="28"/>
          <w:szCs w:val="28"/>
          <w:lang w:val="en-US"/>
        </w:rPr>
      </w:pPr>
    </w:p>
    <w:p w:rsidR="00F36F15" w:rsidRPr="00F36F15" w:rsidRDefault="00F36F15" w:rsidP="00F36F15">
      <w:pPr>
        <w:tabs>
          <w:tab w:val="left" w:leader="dot" w:pos="9713"/>
        </w:tabs>
        <w:spacing w:before="413"/>
        <w:jc w:val="center"/>
        <w:rPr>
          <w:b/>
          <w:bCs/>
          <w:sz w:val="28"/>
          <w:szCs w:val="28"/>
          <w:lang w:val="en-US"/>
        </w:rPr>
      </w:pPr>
    </w:p>
    <w:p w:rsidR="00F36F15" w:rsidRPr="00F36F15" w:rsidRDefault="00F36F15" w:rsidP="00F36F15">
      <w:pPr>
        <w:tabs>
          <w:tab w:val="left" w:leader="dot" w:pos="9713"/>
        </w:tabs>
        <w:spacing w:before="413"/>
        <w:jc w:val="center"/>
        <w:rPr>
          <w:b/>
          <w:bCs/>
          <w:sz w:val="28"/>
          <w:szCs w:val="28"/>
          <w:lang w:val="en-US"/>
        </w:rPr>
        <w:sectPr w:rsidR="00F36F15" w:rsidRPr="00F36F15">
          <w:headerReference w:type="default" r:id="rId13"/>
          <w:footerReference w:type="default" r:id="rId14"/>
          <w:headerReference w:type="first" r:id="rId15"/>
          <w:footerReference w:type="first" r:id="rId16"/>
          <w:pgSz w:w="11906" w:h="16838"/>
          <w:pgMar w:top="1134" w:right="851" w:bottom="1134" w:left="1701" w:header="0" w:footer="283" w:gutter="0"/>
          <w:pgNumType w:start="2"/>
          <w:cols w:space="720"/>
          <w:formProt w:val="0"/>
          <w:titlePg/>
          <w:docGrid w:linePitch="299" w:charSpace="12288"/>
        </w:sectPr>
      </w:pPr>
    </w:p>
    <w:p w:rsidR="00F36F15" w:rsidRDefault="00F36F15" w:rsidP="00F36F15">
      <w:pPr>
        <w:tabs>
          <w:tab w:val="left" w:leader="dot" w:pos="9713"/>
        </w:tabs>
        <w:spacing w:before="413"/>
        <w:jc w:val="center"/>
        <w:rPr>
          <w:b/>
          <w:bCs/>
          <w:sz w:val="28"/>
          <w:szCs w:val="28"/>
        </w:rPr>
      </w:pPr>
      <w:r>
        <w:rPr>
          <w:b/>
          <w:bCs/>
          <w:sz w:val="28"/>
          <w:szCs w:val="28"/>
        </w:rPr>
        <w:lastRenderedPageBreak/>
        <w:t>ЗМІСТ</w:t>
      </w:r>
    </w:p>
    <w:p w:rsidR="00F36F15" w:rsidRDefault="00F36F15" w:rsidP="00F36F15">
      <w:pPr>
        <w:tabs>
          <w:tab w:val="left" w:leader="dot" w:pos="9713"/>
        </w:tabs>
        <w:spacing w:before="413"/>
        <w:jc w:val="center"/>
        <w:rPr>
          <w:b/>
          <w:bCs/>
          <w:sz w:val="28"/>
          <w:szCs w:val="28"/>
        </w:rPr>
      </w:pPr>
    </w:p>
    <w:sdt>
      <w:sdtPr>
        <w:id w:val="-2033717957"/>
        <w:docPartObj>
          <w:docPartGallery w:val="Table of Contents"/>
          <w:docPartUnique/>
        </w:docPartObj>
      </w:sdtPr>
      <w:sdtContent>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r>
            <w:fldChar w:fldCharType="begin"/>
          </w:r>
          <w:r>
            <w:rPr>
              <w:rStyle w:val="af7"/>
              <w:rFonts w:ascii="Calibri" w:hAnsi="Calibri"/>
              <w:webHidden/>
              <w:sz w:val="22"/>
              <w:szCs w:val="22"/>
              <w:lang w:val="ru-RU" w:eastAsia="uk-UA"/>
            </w:rPr>
            <w:instrText xml:space="preserve"> TOC \z \o "1-3" \u \h</w:instrText>
          </w:r>
          <w:r>
            <w:rPr>
              <w:rStyle w:val="af7"/>
              <w:rFonts w:ascii="Calibri" w:hAnsi="Calibri"/>
              <w:sz w:val="22"/>
              <w:szCs w:val="22"/>
              <w:lang w:val="ru-RU" w:eastAsia="uk-UA"/>
            </w:rPr>
            <w:fldChar w:fldCharType="separate"/>
          </w:r>
          <w:hyperlink w:anchor="_Toc187141406">
            <w:r>
              <w:rPr>
                <w:rStyle w:val="af7"/>
                <w:rFonts w:ascii="Calibri" w:hAnsi="Calibri"/>
                <w:webHidden/>
                <w:sz w:val="22"/>
                <w:szCs w:val="22"/>
                <w:lang w:val="ru-RU" w:eastAsia="uk-UA"/>
              </w:rPr>
              <w:t>ВСТУП</w:t>
            </w:r>
            <w:r>
              <w:rPr>
                <w:webHidden/>
              </w:rPr>
              <w:fldChar w:fldCharType="begin"/>
            </w:r>
            <w:r>
              <w:rPr>
                <w:webHidden/>
              </w:rPr>
              <w:instrText>PAGEREF _Toc187141406 \h</w:instrText>
            </w:r>
            <w:r>
              <w:rPr>
                <w:webHidden/>
              </w:rPr>
            </w:r>
            <w:r>
              <w:rPr>
                <w:webHidden/>
              </w:rPr>
              <w:fldChar w:fldCharType="separate"/>
            </w:r>
            <w:r>
              <w:rPr>
                <w:rStyle w:val="af7"/>
              </w:rPr>
              <w:tab/>
              <w:t>3</w:t>
            </w:r>
            <w:r>
              <w:rPr>
                <w:webHidden/>
              </w:rPr>
              <w:fldChar w:fldCharType="end"/>
            </w:r>
          </w:hyperlink>
        </w:p>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hyperlink w:anchor="_Toc187141407">
            <w:r>
              <w:rPr>
                <w:rStyle w:val="af7"/>
                <w:webHidden/>
              </w:rPr>
              <w:t>РОЗДІЛ 1.</w:t>
            </w:r>
          </w:hyperlink>
          <w:r>
            <w:rPr>
              <w:lang w:val="en-US"/>
            </w:rPr>
            <w:t xml:space="preserve"> </w:t>
          </w:r>
          <w:hyperlink w:anchor="_Toc187141408">
            <w:r>
              <w:rPr>
                <w:rStyle w:val="af7"/>
                <w:webHidden/>
              </w:rPr>
              <w:t>ТЕОРЕТИЧНІ АСПЕКТИ ДОСЛІДЖЕННЯ СХИЛЬНОСТІ ДО АДИКТИВНОЇ ПОВЕДІНКИ ТА ЇЇ СОЦІАЛЬНО-ПСИХОЛОГІЧНОЇ  ПРОФІЛАКТИКИ У СТАРШОКЛАСНИКІВ</w:t>
            </w:r>
            <w:r>
              <w:rPr>
                <w:webHidden/>
              </w:rPr>
              <w:fldChar w:fldCharType="begin"/>
            </w:r>
            <w:r>
              <w:rPr>
                <w:webHidden/>
              </w:rPr>
              <w:instrText>PAGEREF _Toc187141408 \h</w:instrText>
            </w:r>
            <w:r>
              <w:rPr>
                <w:webHidden/>
              </w:rPr>
            </w:r>
            <w:r>
              <w:rPr>
                <w:webHidden/>
              </w:rPr>
              <w:fldChar w:fldCharType="separate"/>
            </w:r>
            <w:r>
              <w:rPr>
                <w:rStyle w:val="af7"/>
              </w:rPr>
              <w:tab/>
              <w:t>7</w:t>
            </w:r>
            <w:r>
              <w:rPr>
                <w:webHidden/>
              </w:rPr>
              <w:fldChar w:fldCharType="end"/>
            </w:r>
          </w:hyperlink>
        </w:p>
        <w:p w:rsidR="00F36F15" w:rsidRDefault="00F36F15" w:rsidP="00F36F15">
          <w:pPr>
            <w:pStyle w:val="24"/>
            <w:tabs>
              <w:tab w:val="left" w:pos="2350"/>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09">
            <w:r>
              <w:rPr>
                <w:rStyle w:val="af7"/>
                <w:webHidden/>
              </w:rPr>
              <w:t>1.1</w:t>
            </w:r>
            <w:r>
              <w:rPr>
                <w:rStyle w:val="af7"/>
                <w:lang w:val="en-US"/>
              </w:rPr>
              <w:t xml:space="preserve"> </w:t>
            </w:r>
            <w:r>
              <w:rPr>
                <w:rStyle w:val="af7"/>
              </w:rPr>
              <w:t>Загальна характеристика адиктивної поведінки в психологічній літературі…</w:t>
            </w:r>
            <w:r>
              <w:rPr>
                <w:rStyle w:val="af7"/>
                <w:lang w:val="en-US"/>
              </w:rPr>
              <w:t>…</w:t>
            </w:r>
            <w:r>
              <w:rPr>
                <w:webHidden/>
              </w:rPr>
              <w:fldChar w:fldCharType="begin"/>
            </w:r>
            <w:r>
              <w:rPr>
                <w:webHidden/>
              </w:rPr>
              <w:instrText>PAGEREF _Toc187141409 \h</w:instrText>
            </w:r>
            <w:r>
              <w:rPr>
                <w:webHidden/>
              </w:rPr>
            </w:r>
            <w:r>
              <w:rPr>
                <w:webHidden/>
              </w:rPr>
              <w:fldChar w:fldCharType="separate"/>
            </w:r>
            <w:r>
              <w:rPr>
                <w:rStyle w:val="af7"/>
              </w:rPr>
              <w:tab/>
              <w:t>7</w:t>
            </w:r>
            <w:r>
              <w:rPr>
                <w:webHidden/>
              </w:rPr>
              <w:fldChar w:fldCharType="end"/>
            </w:r>
          </w:hyperlink>
        </w:p>
        <w:p w:rsidR="00F36F15" w:rsidRDefault="00F36F15" w:rsidP="00F36F15">
          <w:pPr>
            <w:pStyle w:val="24"/>
            <w:tabs>
              <w:tab w:val="left" w:pos="2350"/>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0">
            <w:r>
              <w:rPr>
                <w:rStyle w:val="af7"/>
                <w:webHidden/>
              </w:rPr>
              <w:t>1.2</w:t>
            </w:r>
            <w:r>
              <w:rPr>
                <w:rStyle w:val="af7"/>
                <w:lang w:val="en-US"/>
              </w:rPr>
              <w:t xml:space="preserve">  </w:t>
            </w:r>
            <w:r>
              <w:rPr>
                <w:rStyle w:val="af7"/>
              </w:rPr>
              <w:t>Вплив особистісних особливостей старшокласників, а також соціального оточення, на виникнення та розвиток адиктивної поведінки…</w:t>
            </w:r>
            <w:r>
              <w:rPr>
                <w:rStyle w:val="af7"/>
                <w:lang w:val="en-US"/>
              </w:rPr>
              <w:t>…</w:t>
            </w:r>
            <w:r>
              <w:rPr>
                <w:webHidden/>
              </w:rPr>
              <w:fldChar w:fldCharType="begin"/>
            </w:r>
            <w:r>
              <w:rPr>
                <w:webHidden/>
              </w:rPr>
              <w:instrText>PAGEREF _Toc187141410 \h</w:instrText>
            </w:r>
            <w:r>
              <w:rPr>
                <w:webHidden/>
              </w:rPr>
            </w:r>
            <w:r>
              <w:rPr>
                <w:webHidden/>
              </w:rPr>
              <w:fldChar w:fldCharType="separate"/>
            </w:r>
            <w:r>
              <w:rPr>
                <w:rStyle w:val="af7"/>
              </w:rPr>
              <w:tab/>
              <w:t>15</w:t>
            </w:r>
            <w:r>
              <w:rPr>
                <w:webHidden/>
              </w:rPr>
              <w:fldChar w:fldCharType="end"/>
            </w:r>
          </w:hyperlink>
        </w:p>
        <w:p w:rsidR="00F36F15" w:rsidRDefault="00F36F15" w:rsidP="00F36F15">
          <w:pPr>
            <w:pStyle w:val="24"/>
            <w:tabs>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1">
            <w:r>
              <w:rPr>
                <w:rStyle w:val="af7"/>
                <w:webHidden/>
              </w:rPr>
              <w:t>Висновки до розділу 1</w:t>
            </w:r>
            <w:r>
              <w:rPr>
                <w:webHidden/>
              </w:rPr>
              <w:fldChar w:fldCharType="begin"/>
            </w:r>
            <w:r>
              <w:rPr>
                <w:webHidden/>
              </w:rPr>
              <w:instrText>PAGEREF _Toc187141411 \h</w:instrText>
            </w:r>
            <w:r>
              <w:rPr>
                <w:webHidden/>
              </w:rPr>
            </w:r>
            <w:r>
              <w:rPr>
                <w:webHidden/>
              </w:rPr>
              <w:fldChar w:fldCharType="separate"/>
            </w:r>
            <w:r>
              <w:rPr>
                <w:rStyle w:val="af7"/>
              </w:rPr>
              <w:tab/>
              <w:t>24</w:t>
            </w:r>
            <w:r>
              <w:rPr>
                <w:webHidden/>
              </w:rPr>
              <w:fldChar w:fldCharType="end"/>
            </w:r>
          </w:hyperlink>
        </w:p>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hyperlink w:anchor="_Toc187141412">
            <w:r>
              <w:rPr>
                <w:rStyle w:val="af7"/>
                <w:webHidden/>
              </w:rPr>
              <w:t>РОЗДІЛ 2.</w:t>
            </w:r>
          </w:hyperlink>
          <w:r>
            <w:rPr>
              <w:lang w:val="en-US"/>
            </w:rPr>
            <w:t xml:space="preserve"> </w:t>
          </w:r>
          <w:hyperlink w:anchor="_Toc187141413">
            <w:r>
              <w:rPr>
                <w:rStyle w:val="af7"/>
                <w:caps/>
                <w:webHidden/>
              </w:rPr>
              <w:t>Емпіричне дослідження впливу особистісних особливостей старшокласників на розвиток інтернет-адикції</w:t>
            </w:r>
            <w:r>
              <w:rPr>
                <w:webHidden/>
              </w:rPr>
              <w:fldChar w:fldCharType="begin"/>
            </w:r>
            <w:r>
              <w:rPr>
                <w:webHidden/>
              </w:rPr>
              <w:instrText>PAGEREF _Toc187141413 \h</w:instrText>
            </w:r>
            <w:r>
              <w:rPr>
                <w:webHidden/>
              </w:rPr>
            </w:r>
            <w:r>
              <w:rPr>
                <w:webHidden/>
              </w:rPr>
              <w:fldChar w:fldCharType="separate"/>
            </w:r>
            <w:r>
              <w:rPr>
                <w:rStyle w:val="af7"/>
              </w:rPr>
              <w:tab/>
              <w:t>28</w:t>
            </w:r>
            <w:r>
              <w:rPr>
                <w:webHidden/>
              </w:rPr>
              <w:fldChar w:fldCharType="end"/>
            </w:r>
          </w:hyperlink>
        </w:p>
        <w:p w:rsidR="00F36F15" w:rsidRDefault="00F36F15" w:rsidP="00F36F15">
          <w:pPr>
            <w:pStyle w:val="24"/>
            <w:tabs>
              <w:tab w:val="left" w:pos="2350"/>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4">
            <w:r>
              <w:rPr>
                <w:rStyle w:val="af7"/>
                <w:webHidden/>
              </w:rPr>
              <w:t>2.1</w:t>
            </w:r>
            <w:r>
              <w:rPr>
                <w:rStyle w:val="af7"/>
                <w:lang w:val="en-US"/>
              </w:rPr>
              <w:t xml:space="preserve">  </w:t>
            </w:r>
            <w:r>
              <w:rPr>
                <w:rStyle w:val="af7"/>
              </w:rPr>
              <w:t>Методи та методики дослідження особистісних особливостей старшокласників, що впливають на розвиток інтернет-адикції.</w:t>
            </w:r>
            <w:r>
              <w:rPr>
                <w:webHidden/>
              </w:rPr>
              <w:fldChar w:fldCharType="begin"/>
            </w:r>
            <w:r>
              <w:rPr>
                <w:webHidden/>
              </w:rPr>
              <w:instrText>PAGEREF _Toc187141414 \h</w:instrText>
            </w:r>
            <w:r>
              <w:rPr>
                <w:webHidden/>
              </w:rPr>
            </w:r>
            <w:r>
              <w:rPr>
                <w:webHidden/>
              </w:rPr>
              <w:fldChar w:fldCharType="separate"/>
            </w:r>
            <w:r>
              <w:rPr>
                <w:rStyle w:val="af7"/>
              </w:rPr>
              <w:tab/>
              <w:t>28</w:t>
            </w:r>
            <w:r>
              <w:rPr>
                <w:webHidden/>
              </w:rPr>
              <w:fldChar w:fldCharType="end"/>
            </w:r>
          </w:hyperlink>
        </w:p>
        <w:p w:rsidR="00F36F15" w:rsidRDefault="00F36F15" w:rsidP="00F36F15">
          <w:pPr>
            <w:pStyle w:val="24"/>
            <w:tabs>
              <w:tab w:val="left" w:pos="2350"/>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5">
            <w:r>
              <w:rPr>
                <w:rStyle w:val="af7"/>
                <w:webHidden/>
              </w:rPr>
              <w:t>2.2</w:t>
            </w:r>
            <w:r>
              <w:rPr>
                <w:rStyle w:val="af7"/>
                <w:lang w:val="en-US"/>
              </w:rPr>
              <w:t xml:space="preserve">  </w:t>
            </w:r>
            <w:r>
              <w:rPr>
                <w:rStyle w:val="af7"/>
              </w:rPr>
              <w:t>Результати дослідження схильності підлітків до адиктивної поведінки…</w:t>
            </w:r>
            <w:r>
              <w:rPr>
                <w:rStyle w:val="af7"/>
                <w:lang w:val="en-US"/>
              </w:rPr>
              <w:t>…</w:t>
            </w:r>
            <w:r>
              <w:rPr>
                <w:webHidden/>
              </w:rPr>
              <w:fldChar w:fldCharType="begin"/>
            </w:r>
            <w:r>
              <w:rPr>
                <w:webHidden/>
              </w:rPr>
              <w:instrText>PAGEREF _Toc187141415 \h</w:instrText>
            </w:r>
            <w:r>
              <w:rPr>
                <w:webHidden/>
              </w:rPr>
            </w:r>
            <w:r>
              <w:rPr>
                <w:webHidden/>
              </w:rPr>
              <w:fldChar w:fldCharType="separate"/>
            </w:r>
            <w:r>
              <w:rPr>
                <w:rStyle w:val="af7"/>
              </w:rPr>
              <w:tab/>
              <w:t>36</w:t>
            </w:r>
            <w:r>
              <w:rPr>
                <w:webHidden/>
              </w:rPr>
              <w:fldChar w:fldCharType="end"/>
            </w:r>
          </w:hyperlink>
        </w:p>
        <w:p w:rsidR="00F36F15" w:rsidRDefault="00F36F15" w:rsidP="00F36F15">
          <w:pPr>
            <w:pStyle w:val="24"/>
            <w:tabs>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6">
            <w:r>
              <w:rPr>
                <w:rStyle w:val="af7"/>
                <w:webHidden/>
              </w:rPr>
              <w:t>Висновки до розділу 2</w:t>
            </w:r>
            <w:r>
              <w:rPr>
                <w:webHidden/>
              </w:rPr>
              <w:fldChar w:fldCharType="begin"/>
            </w:r>
            <w:r>
              <w:rPr>
                <w:webHidden/>
              </w:rPr>
              <w:instrText>PAGEREF _Toc187141416 \h</w:instrText>
            </w:r>
            <w:r>
              <w:rPr>
                <w:webHidden/>
              </w:rPr>
            </w:r>
            <w:r>
              <w:rPr>
                <w:webHidden/>
              </w:rPr>
              <w:fldChar w:fldCharType="separate"/>
            </w:r>
            <w:r>
              <w:rPr>
                <w:rStyle w:val="af7"/>
              </w:rPr>
              <w:tab/>
              <w:t>40</w:t>
            </w:r>
            <w:r>
              <w:rPr>
                <w:webHidden/>
              </w:rPr>
              <w:fldChar w:fldCharType="end"/>
            </w:r>
          </w:hyperlink>
        </w:p>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hyperlink w:anchor="_Toc187141417">
            <w:r>
              <w:rPr>
                <w:rStyle w:val="af7"/>
                <w:rFonts w:cs="Courier New"/>
                <w:bCs/>
                <w:webHidden/>
                <w:lang w:eastAsia="ru-RU"/>
              </w:rPr>
              <w:t>РОЗДІЛ 3.</w:t>
            </w:r>
          </w:hyperlink>
          <w:r>
            <w:rPr>
              <w:lang w:val="en-US"/>
            </w:rPr>
            <w:t xml:space="preserve"> </w:t>
          </w:r>
          <w:hyperlink w:anchor="_Toc187141418">
            <w:r>
              <w:rPr>
                <w:rStyle w:val="af7"/>
                <w:rFonts w:cs="Courier New"/>
                <w:bCs/>
                <w:webHidden/>
                <w:lang w:eastAsia="ru-RU"/>
              </w:rPr>
              <w:t>ПСИХОЛОГІЧНА ДОПОМОГА СТАРШОКЛАСНИКАМ, СХИЛЬНИМ ДО АДИКЦІЙНОЇ ПОВЕДІНКИ</w:t>
            </w:r>
            <w:r>
              <w:rPr>
                <w:webHidden/>
              </w:rPr>
              <w:fldChar w:fldCharType="begin"/>
            </w:r>
            <w:r>
              <w:rPr>
                <w:webHidden/>
              </w:rPr>
              <w:instrText>PAGEREF _Toc187141418 \h</w:instrText>
            </w:r>
            <w:r>
              <w:rPr>
                <w:webHidden/>
              </w:rPr>
            </w:r>
            <w:r>
              <w:rPr>
                <w:webHidden/>
              </w:rPr>
              <w:fldChar w:fldCharType="separate"/>
            </w:r>
            <w:r>
              <w:rPr>
                <w:rStyle w:val="af7"/>
              </w:rPr>
              <w:tab/>
              <w:t>42</w:t>
            </w:r>
            <w:r>
              <w:rPr>
                <w:webHidden/>
              </w:rPr>
              <w:fldChar w:fldCharType="end"/>
            </w:r>
          </w:hyperlink>
        </w:p>
        <w:p w:rsidR="00F36F15" w:rsidRDefault="00F36F15" w:rsidP="00F36F15">
          <w:pPr>
            <w:pStyle w:val="24"/>
            <w:tabs>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19">
            <w:r>
              <w:rPr>
                <w:rStyle w:val="af7"/>
                <w:rFonts w:cs="Courier New"/>
                <w:bCs/>
                <w:webHidden/>
                <w:lang w:eastAsia="ru-RU"/>
              </w:rPr>
              <w:t xml:space="preserve">3.1 </w:t>
            </w:r>
            <w:r>
              <w:rPr>
                <w:rStyle w:val="af7"/>
                <w:rFonts w:cs="Courier New"/>
                <w:bCs/>
                <w:lang w:val="en-US" w:eastAsia="ru-RU"/>
              </w:rPr>
              <w:t xml:space="preserve"> </w:t>
            </w:r>
            <w:r>
              <w:rPr>
                <w:rStyle w:val="af7"/>
                <w:rFonts w:cs="Courier New"/>
                <w:bCs/>
                <w:lang w:eastAsia="ru-RU"/>
              </w:rPr>
              <w:t>Загальні підходи до роботи із залежностями.</w:t>
            </w:r>
            <w:r>
              <w:rPr>
                <w:webHidden/>
              </w:rPr>
              <w:fldChar w:fldCharType="begin"/>
            </w:r>
            <w:r>
              <w:rPr>
                <w:webHidden/>
              </w:rPr>
              <w:instrText>PAGEREF _Toc187141419 \h</w:instrText>
            </w:r>
            <w:r>
              <w:rPr>
                <w:webHidden/>
              </w:rPr>
            </w:r>
            <w:r>
              <w:rPr>
                <w:webHidden/>
              </w:rPr>
              <w:fldChar w:fldCharType="separate"/>
            </w:r>
            <w:r>
              <w:rPr>
                <w:rStyle w:val="af7"/>
              </w:rPr>
              <w:tab/>
              <w:t>42</w:t>
            </w:r>
            <w:r>
              <w:rPr>
                <w:webHidden/>
              </w:rPr>
              <w:fldChar w:fldCharType="end"/>
            </w:r>
          </w:hyperlink>
        </w:p>
        <w:p w:rsidR="00F36F15" w:rsidRDefault="00F36F15" w:rsidP="00F36F15">
          <w:pPr>
            <w:pStyle w:val="24"/>
            <w:tabs>
              <w:tab w:val="left" w:pos="2350"/>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20">
            <w:r>
              <w:rPr>
                <w:rStyle w:val="af7"/>
                <w:bCs/>
                <w:webHidden/>
              </w:rPr>
              <w:t>3.2</w:t>
            </w:r>
            <w:r>
              <w:rPr>
                <w:rStyle w:val="af7"/>
                <w:bCs/>
                <w:lang w:val="en-US"/>
              </w:rPr>
              <w:t xml:space="preserve">  </w:t>
            </w:r>
            <w:r>
              <w:rPr>
                <w:rStyle w:val="af7"/>
                <w:rFonts w:cs="Courier New"/>
                <w:bCs/>
                <w:lang w:eastAsia="ru-RU"/>
              </w:rPr>
              <w:t>Програма (тренінг) по роботи зі старшокласниками, схильними до інтернет-адикції.</w:t>
            </w:r>
            <w:r>
              <w:rPr>
                <w:webHidden/>
              </w:rPr>
              <w:fldChar w:fldCharType="begin"/>
            </w:r>
            <w:r>
              <w:rPr>
                <w:webHidden/>
              </w:rPr>
              <w:instrText>PAGEREF _Toc187141420 \h</w:instrText>
            </w:r>
            <w:r>
              <w:rPr>
                <w:webHidden/>
              </w:rPr>
            </w:r>
            <w:r>
              <w:rPr>
                <w:webHidden/>
              </w:rPr>
              <w:fldChar w:fldCharType="separate"/>
            </w:r>
            <w:r>
              <w:rPr>
                <w:rStyle w:val="af7"/>
              </w:rPr>
              <w:tab/>
              <w:t>60</w:t>
            </w:r>
            <w:r>
              <w:rPr>
                <w:webHidden/>
              </w:rPr>
              <w:fldChar w:fldCharType="end"/>
            </w:r>
          </w:hyperlink>
        </w:p>
        <w:p w:rsidR="00F36F15" w:rsidRDefault="00F36F15" w:rsidP="00F36F15">
          <w:pPr>
            <w:pStyle w:val="24"/>
            <w:tabs>
              <w:tab w:val="right" w:leader="dot" w:pos="9344"/>
            </w:tabs>
            <w:spacing w:line="360" w:lineRule="auto"/>
            <w:ind w:left="708"/>
            <w:rPr>
              <w:rFonts w:asciiTheme="minorHAnsi" w:eastAsiaTheme="minorEastAsia" w:hAnsiTheme="minorHAnsi" w:cstheme="minorBidi"/>
              <w:sz w:val="22"/>
              <w:szCs w:val="22"/>
              <w:lang w:val="ru-RU" w:eastAsia="ru-RU"/>
            </w:rPr>
          </w:pPr>
          <w:hyperlink w:anchor="_Toc187141421">
            <w:r>
              <w:rPr>
                <w:rStyle w:val="af7"/>
                <w:webHidden/>
              </w:rPr>
              <w:t>Висновки до розділу 3</w:t>
            </w:r>
            <w:r>
              <w:rPr>
                <w:webHidden/>
              </w:rPr>
              <w:fldChar w:fldCharType="begin"/>
            </w:r>
            <w:r>
              <w:rPr>
                <w:webHidden/>
              </w:rPr>
              <w:instrText>PAGEREF _Toc187141421 \h</w:instrText>
            </w:r>
            <w:r>
              <w:rPr>
                <w:webHidden/>
              </w:rPr>
            </w:r>
            <w:r>
              <w:rPr>
                <w:webHidden/>
              </w:rPr>
              <w:fldChar w:fldCharType="separate"/>
            </w:r>
            <w:r>
              <w:rPr>
                <w:rStyle w:val="af7"/>
              </w:rPr>
              <w:tab/>
              <w:t>81</w:t>
            </w:r>
            <w:r>
              <w:rPr>
                <w:webHidden/>
              </w:rPr>
              <w:fldChar w:fldCharType="end"/>
            </w:r>
          </w:hyperlink>
        </w:p>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hyperlink w:anchor="_Toc187141422">
            <w:r>
              <w:rPr>
                <w:rStyle w:val="af7"/>
                <w:webHidden/>
              </w:rPr>
              <w:t>ВИСНОВКИ</w:t>
            </w:r>
            <w:r>
              <w:rPr>
                <w:webHidden/>
              </w:rPr>
              <w:fldChar w:fldCharType="begin"/>
            </w:r>
            <w:r>
              <w:rPr>
                <w:webHidden/>
              </w:rPr>
              <w:instrText>PAGEREF _Toc187141422 \h</w:instrText>
            </w:r>
            <w:r>
              <w:rPr>
                <w:webHidden/>
              </w:rPr>
            </w:r>
            <w:r>
              <w:rPr>
                <w:webHidden/>
              </w:rPr>
              <w:fldChar w:fldCharType="separate"/>
            </w:r>
            <w:r>
              <w:rPr>
                <w:rStyle w:val="af7"/>
              </w:rPr>
              <w:tab/>
              <w:t>83</w:t>
            </w:r>
            <w:r>
              <w:rPr>
                <w:webHidden/>
              </w:rPr>
              <w:fldChar w:fldCharType="end"/>
            </w:r>
          </w:hyperlink>
        </w:p>
        <w:p w:rsidR="00F36F15" w:rsidRDefault="00F36F15" w:rsidP="00F36F15">
          <w:pPr>
            <w:pStyle w:val="13"/>
            <w:tabs>
              <w:tab w:val="right" w:leader="dot" w:pos="9344"/>
            </w:tabs>
            <w:spacing w:line="360" w:lineRule="auto"/>
            <w:rPr>
              <w:rFonts w:asciiTheme="minorHAnsi" w:eastAsiaTheme="minorEastAsia" w:hAnsiTheme="minorHAnsi" w:cstheme="minorBidi"/>
              <w:sz w:val="22"/>
              <w:szCs w:val="22"/>
              <w:lang w:val="ru-RU" w:eastAsia="ru-RU"/>
            </w:rPr>
          </w:pPr>
          <w:hyperlink w:anchor="_Toc187141423">
            <w:r>
              <w:rPr>
                <w:rStyle w:val="af7"/>
                <w:webHidden/>
              </w:rPr>
              <w:t>СПИСОК ВИКОРИСТАНИХ ДЖЕРЕЛ</w:t>
            </w:r>
            <w:r>
              <w:rPr>
                <w:rStyle w:val="af7"/>
              </w:rPr>
              <w:tab/>
            </w:r>
            <w:r>
              <w:rPr>
                <w:webHidden/>
              </w:rPr>
              <w:fldChar w:fldCharType="begin"/>
            </w:r>
            <w:r>
              <w:rPr>
                <w:webHidden/>
              </w:rPr>
              <w:instrText>PAGEREF _Toc187141423 \h</w:instrText>
            </w:r>
            <w:r>
              <w:rPr>
                <w:webHidden/>
              </w:rPr>
            </w:r>
            <w:r>
              <w:rPr>
                <w:webHidden/>
              </w:rPr>
              <w:fldChar w:fldCharType="separate"/>
            </w:r>
            <w:r>
              <w:rPr>
                <w:rStyle w:val="af7"/>
                <w:lang w:val="en-US"/>
              </w:rPr>
              <w:t>85</w:t>
            </w:r>
            <w:r>
              <w:rPr>
                <w:webHidden/>
              </w:rPr>
              <w:fldChar w:fldCharType="end"/>
            </w:r>
          </w:hyperlink>
        </w:p>
        <w:p w:rsidR="00F36F15" w:rsidRDefault="00F36F15" w:rsidP="00F36F15">
          <w:pPr>
            <w:pStyle w:val="13"/>
            <w:tabs>
              <w:tab w:val="right" w:leader="dot" w:pos="9344"/>
            </w:tabs>
            <w:spacing w:line="360" w:lineRule="auto"/>
          </w:pPr>
          <w:hyperlink w:anchor="_Toc187141424">
            <w:r>
              <w:rPr>
                <w:rStyle w:val="af7"/>
                <w:bCs/>
                <w:webHidden/>
              </w:rPr>
              <w:t>ДОДАТКИ</w:t>
            </w:r>
            <w:r>
              <w:rPr>
                <w:rStyle w:val="af7"/>
              </w:rPr>
              <w:tab/>
            </w:r>
            <w:r>
              <w:rPr>
                <w:webHidden/>
              </w:rPr>
              <w:fldChar w:fldCharType="begin"/>
            </w:r>
            <w:r>
              <w:rPr>
                <w:webHidden/>
              </w:rPr>
              <w:instrText>PAGEREF _Toc187141424 \h</w:instrText>
            </w:r>
            <w:r>
              <w:rPr>
                <w:webHidden/>
              </w:rPr>
            </w:r>
            <w:r>
              <w:rPr>
                <w:webHidden/>
              </w:rPr>
              <w:fldChar w:fldCharType="separate"/>
            </w:r>
            <w:r>
              <w:rPr>
                <w:rStyle w:val="af7"/>
                <w:lang w:val="en-US"/>
              </w:rPr>
              <w:t>94</w:t>
            </w:r>
            <w:r>
              <w:rPr>
                <w:webHidden/>
              </w:rPr>
              <w:fldChar w:fldCharType="end"/>
            </w:r>
          </w:hyperlink>
          <w:r>
            <w:rPr>
              <w:rStyle w:val="af7"/>
              <w:lang w:val="en-US"/>
            </w:rPr>
            <w:fldChar w:fldCharType="end"/>
          </w:r>
        </w:p>
      </w:sdtContent>
    </w:sdt>
    <w:p w:rsidR="00F36F15" w:rsidRDefault="00F36F15" w:rsidP="00F36F15">
      <w:pPr>
        <w:tabs>
          <w:tab w:val="left" w:leader="dot" w:pos="9713"/>
        </w:tabs>
        <w:spacing w:before="413" w:line="360" w:lineRule="auto"/>
        <w:jc w:val="center"/>
        <w:outlineLvl w:val="0"/>
      </w:pPr>
      <w:bookmarkStart w:id="3" w:name="_Toc187141406"/>
      <w:r>
        <w:rPr>
          <w:b/>
          <w:sz w:val="28"/>
          <w:szCs w:val="28"/>
          <w:lang w:eastAsia="uk-UA"/>
        </w:rPr>
        <w:lastRenderedPageBreak/>
        <w:t>ВСТУП</w:t>
      </w:r>
      <w:bookmarkEnd w:id="3"/>
    </w:p>
    <w:p w:rsidR="00F36F15" w:rsidRDefault="00F36F15" w:rsidP="00F36F15">
      <w:pPr>
        <w:pStyle w:val="ae"/>
        <w:spacing w:line="360" w:lineRule="auto"/>
        <w:ind w:left="0"/>
        <w:jc w:val="both"/>
        <w:rPr>
          <w:sz w:val="28"/>
          <w:szCs w:val="28"/>
          <w:lang w:eastAsia="uk-UA"/>
        </w:rPr>
      </w:pPr>
      <w:r>
        <w:rPr>
          <w:sz w:val="28"/>
          <w:szCs w:val="28"/>
        </w:rPr>
        <w:t xml:space="preserve">Сучасним суспільствам притаманні розмаїття культур, релігій, способів життя та способів самовираження людини. В той же час в будь-якому демократичному суспільстві обов’язковим чином виникає необхідність здійснення соціального контролю за девіантною поведінкою окремих індивідів та соціальних груп. Такі види девіантної поведінки як наркоманія, ігроманія, алкоголізм, тютюнокуріння та інші вважаються асоціальними і перебувають під постійним контролем суспільства. Але існують певні види поведінки, які не несуть в собі прямої, явної загрози суспільству, та все ж мають негативні наслідки для людини і соціуму в цілому. До таких можна віднести комп’ютерну залежність: людина, яка проводить більшість часу за комп’ютером, не заважає і не загрожує оточуючим. Але при цьому людина втрачає поступово важливі соціальні контакти, перестає повноцінно виконувати соціальні функції, деградує як особистість. Комп’ютерна залежність – різновид психічної залежності, що розповсюджується в Україні протягом останніх двадцяти років. Деякі вчені вважають, що як такої її не існує,  вона – найвищий прояв нормального захоплення людини. Вони вважають, що до залежності схильні лише ті, хто вже має в наявності комунікативні проблеми та складнощі. </w:t>
      </w:r>
    </w:p>
    <w:p w:rsidR="00F36F15" w:rsidRDefault="00F36F15" w:rsidP="00F36F15">
      <w:pPr>
        <w:pStyle w:val="ae"/>
        <w:spacing w:line="360" w:lineRule="auto"/>
        <w:ind w:left="0"/>
        <w:jc w:val="both"/>
        <w:rPr>
          <w:lang w:eastAsia="uk-UA"/>
        </w:rPr>
      </w:pPr>
      <w:r>
        <w:rPr>
          <w:sz w:val="28"/>
          <w:szCs w:val="28"/>
        </w:rPr>
        <w:t>Будь–яка залежність – це хвороба. Сутність проблеми полягає в нездатності людей, особливо старшокласників, захистити своє психічне здоров’я від стороннього впливу. Її розповсюдження несе соціальну небезпеку, тому доцільно розглянути її найбільш типові форми, фактори ризику та негативні наслідки прояву для особистості старшокласника.</w:t>
      </w:r>
    </w:p>
    <w:p w:rsidR="00F36F15" w:rsidRDefault="00F36F15" w:rsidP="00F36F15">
      <w:pPr>
        <w:pStyle w:val="ae"/>
        <w:spacing w:line="360" w:lineRule="auto"/>
        <w:ind w:left="0"/>
        <w:jc w:val="both"/>
        <w:rPr>
          <w:lang w:eastAsia="uk-UA"/>
        </w:rPr>
      </w:pPr>
      <w:r>
        <w:rPr>
          <w:sz w:val="28"/>
          <w:szCs w:val="28"/>
        </w:rPr>
        <w:t xml:space="preserve">Старшокласники – специфічна соціально-демографічна група. Активне фізичне, статеве, психічне та соціальне формування супроводжується збільшенням прагнення до самоствердження, самопізнання. Ці потреби задовольняються через різного роду комунікативні практики, які старшокласник самостійно реалізує. Дорослі менш контролюють його поведінку (не мають змоги, або не вважають за потрібне), часто пізно </w:t>
      </w:r>
      <w:r>
        <w:rPr>
          <w:sz w:val="28"/>
          <w:szCs w:val="28"/>
        </w:rPr>
        <w:lastRenderedPageBreak/>
        <w:t xml:space="preserve">дізнаються про небезпечні форми прояву захоплень, зокрема, комп’ютерної залежності. </w:t>
      </w:r>
    </w:p>
    <w:p w:rsidR="00F36F15" w:rsidRDefault="00F36F15" w:rsidP="00F36F15">
      <w:pPr>
        <w:pStyle w:val="ae"/>
        <w:spacing w:line="360" w:lineRule="auto"/>
        <w:ind w:left="0"/>
        <w:jc w:val="both"/>
        <w:rPr>
          <w:lang w:eastAsia="uk-UA"/>
        </w:rPr>
      </w:pPr>
      <w:r>
        <w:rPr>
          <w:sz w:val="28"/>
          <w:szCs w:val="28"/>
        </w:rPr>
        <w:t>Нині інформаційні технології є рушійною силою розвитку всіх сфер буття. Провідні країни світу інтенсивно опрацьовують концептуальні засади формування інформаційного суспільства: розробляють багатомільярдні проекти, спрямовані на вдосконалення інформаційної інфраструктури, проекти інформаційно-правової підтримки праці, навчання та життя людини в такому суспільстві. Наукові дослідження свідчать про те, що підлітки не усвідомлюють або приховують розуміння реального негативного впливу сучасних гаджетів на власну поведінку, зміну у власному емоційно-психологічному стані після тривалого (або неконтрольованого за часом) перебування у цифровому світі. А також через погану проінформованість не розуміють причину виникнення тих чи інших психосоматичних порушень, які можуть бути викликані сформованою інтернет-залежністю. Тому питання збереження фізичного та психічного здоров‘я користувачів сучасними пристроями та Інтернетом набувають дедалі більшого значення.</w:t>
      </w:r>
    </w:p>
    <w:p w:rsidR="00F36F15" w:rsidRDefault="00F36F15" w:rsidP="00F36F15">
      <w:pPr>
        <w:pStyle w:val="ae"/>
        <w:spacing w:line="360" w:lineRule="auto"/>
        <w:ind w:left="0"/>
        <w:jc w:val="both"/>
        <w:rPr>
          <w:rFonts w:eastAsiaTheme="minorHAnsi"/>
          <w:sz w:val="28"/>
          <w:szCs w:val="28"/>
        </w:rPr>
      </w:pPr>
      <w:r>
        <w:rPr>
          <w:rFonts w:eastAsiaTheme="minorHAnsi"/>
          <w:b/>
          <w:sz w:val="28"/>
          <w:szCs w:val="28"/>
        </w:rPr>
        <w:t>Актуальність теми</w:t>
      </w:r>
      <w:r>
        <w:rPr>
          <w:rFonts w:eastAsiaTheme="minorHAnsi"/>
          <w:sz w:val="28"/>
          <w:szCs w:val="28"/>
        </w:rPr>
        <w:t xml:space="preserve"> Інтернет-адикції у старшокласників сьогодні є надзвичайно високою з кількох причин: </w:t>
      </w:r>
    </w:p>
    <w:p w:rsidR="00F36F15" w:rsidRDefault="00F36F15" w:rsidP="00F36F15">
      <w:pPr>
        <w:pStyle w:val="ae"/>
        <w:spacing w:line="360" w:lineRule="auto"/>
        <w:ind w:left="0"/>
        <w:jc w:val="both"/>
        <w:rPr>
          <w:rFonts w:eastAsiaTheme="minorHAnsi"/>
          <w:sz w:val="28"/>
          <w:szCs w:val="28"/>
        </w:rPr>
      </w:pPr>
      <w:r>
        <w:rPr>
          <w:rFonts w:eastAsiaTheme="minorHAnsi"/>
          <w:sz w:val="28"/>
          <w:szCs w:val="28"/>
        </w:rPr>
        <w:t xml:space="preserve">1. Зростання доступу до технологій. Молоді люди мають легкий доступ до комп'ютерів, смартфонів та Інтернету, що робить їх більш уразливими до розвитку залежності. </w:t>
      </w:r>
    </w:p>
    <w:p w:rsidR="00F36F15" w:rsidRDefault="00F36F15" w:rsidP="00F36F15">
      <w:pPr>
        <w:pStyle w:val="ae"/>
        <w:spacing w:line="360" w:lineRule="auto"/>
        <w:ind w:left="0"/>
        <w:jc w:val="both"/>
        <w:rPr>
          <w:rFonts w:eastAsiaTheme="minorHAnsi"/>
        </w:rPr>
      </w:pPr>
      <w:r>
        <w:rPr>
          <w:sz w:val="28"/>
          <w:szCs w:val="28"/>
        </w:rPr>
        <w:t xml:space="preserve">2. Пандемія COVID-19, під час пандемії використання технологій різко збільшилося, адже багато занять, розваг і соціалізації перенеслися в онлайн-простір. Це створило умови для більшого ризику залежності. </w:t>
      </w:r>
    </w:p>
    <w:p w:rsidR="00F36F15" w:rsidRDefault="00F36F15" w:rsidP="00F36F15">
      <w:pPr>
        <w:pStyle w:val="ae"/>
        <w:spacing w:line="360" w:lineRule="auto"/>
        <w:ind w:left="0"/>
        <w:jc w:val="both"/>
        <w:rPr>
          <w:rFonts w:eastAsiaTheme="minorHAnsi"/>
          <w:sz w:val="28"/>
          <w:szCs w:val="28"/>
        </w:rPr>
      </w:pPr>
      <w:r>
        <w:rPr>
          <w:rFonts w:eastAsiaTheme="minorHAnsi"/>
          <w:sz w:val="28"/>
          <w:szCs w:val="28"/>
        </w:rPr>
        <w:t xml:space="preserve">3. Цифрові ігри та соціальні мережі. Старшокласники активно залучені до відеоігор та соціальних мереж, що побудовані на принципах заохочення і можуть викликати сильне бажання проводити більше часу на цих платформах. </w:t>
      </w:r>
    </w:p>
    <w:p w:rsidR="00F36F15" w:rsidRDefault="00F36F15" w:rsidP="00F36F15">
      <w:pPr>
        <w:pStyle w:val="ae"/>
        <w:spacing w:line="360" w:lineRule="auto"/>
        <w:ind w:left="0"/>
        <w:jc w:val="both"/>
        <w:rPr>
          <w:rFonts w:eastAsiaTheme="minorHAnsi"/>
          <w:sz w:val="28"/>
          <w:szCs w:val="28"/>
        </w:rPr>
      </w:pPr>
      <w:r>
        <w:rPr>
          <w:rFonts w:eastAsiaTheme="minorHAnsi"/>
          <w:sz w:val="28"/>
          <w:szCs w:val="28"/>
        </w:rPr>
        <w:t xml:space="preserve">4. Психічне здоров'я. Спостерігається зростання рівня тривожності, депресії та інших психічних розладів серед старшокласників. Комп'ютерна залежність може погіршувати ці проблеми та робити їх важче вилікуваними. </w:t>
      </w:r>
    </w:p>
    <w:p w:rsidR="00F36F15" w:rsidRDefault="00F36F15" w:rsidP="00F36F15">
      <w:pPr>
        <w:pStyle w:val="ae"/>
        <w:spacing w:line="360" w:lineRule="auto"/>
        <w:ind w:left="0"/>
        <w:jc w:val="both"/>
        <w:rPr>
          <w:rFonts w:eastAsiaTheme="minorHAnsi"/>
          <w:sz w:val="28"/>
          <w:szCs w:val="28"/>
        </w:rPr>
      </w:pPr>
      <w:r>
        <w:rPr>
          <w:rFonts w:eastAsiaTheme="minorHAnsi"/>
          <w:sz w:val="28"/>
          <w:szCs w:val="28"/>
        </w:rPr>
        <w:lastRenderedPageBreak/>
        <w:t xml:space="preserve">5. Соціальні відносини. Залежність від комп'ютера може призвести до ізоляції, проблем у спілкуванні з однолітками та навіть у сімейних стосунках. </w:t>
      </w:r>
    </w:p>
    <w:p w:rsidR="00F36F15" w:rsidRDefault="00F36F15" w:rsidP="00F36F15">
      <w:pPr>
        <w:pStyle w:val="ae"/>
        <w:spacing w:line="360" w:lineRule="auto"/>
        <w:ind w:left="0"/>
        <w:jc w:val="both"/>
        <w:rPr>
          <w:rFonts w:eastAsiaTheme="minorHAnsi"/>
          <w:sz w:val="28"/>
          <w:szCs w:val="28"/>
        </w:rPr>
      </w:pPr>
      <w:r>
        <w:rPr>
          <w:rFonts w:eastAsiaTheme="minorHAnsi"/>
          <w:sz w:val="28"/>
          <w:szCs w:val="28"/>
        </w:rPr>
        <w:t>6. Освітні наслідки. Надмірне використання гаджетів може негативно вплинути на успішність у навчанні, оскільки старшокласники можуть відволікатися від своїх обов'язків. Виходячи з цих факторів, дослідження та обговорення теми комп'ютерної залежності у старшому шкільному віці стає вкрай важливим для розробки ефективних стратегій підтримки та профілактики. Це питання потребує уваги з боку батьків, педагогів та спеціалістів у сфері психічного здоров'я.</w:t>
      </w:r>
    </w:p>
    <w:p w:rsidR="00F36F15" w:rsidRDefault="00F36F15" w:rsidP="00F36F15">
      <w:pPr>
        <w:shd w:val="clear" w:color="auto" w:fill="FFFFFF"/>
        <w:spacing w:line="360" w:lineRule="auto"/>
        <w:ind w:firstLine="708"/>
        <w:jc w:val="both"/>
        <w:textAlignment w:val="baseline"/>
        <w:rPr>
          <w:sz w:val="28"/>
          <w:szCs w:val="28"/>
        </w:rPr>
      </w:pPr>
      <w:r>
        <w:rPr>
          <w:b/>
          <w:sz w:val="28"/>
          <w:szCs w:val="28"/>
          <w:lang w:eastAsia="uk-UA"/>
        </w:rPr>
        <w:t>Мета</w:t>
      </w:r>
      <w:r>
        <w:rPr>
          <w:sz w:val="28"/>
          <w:szCs w:val="28"/>
          <w:lang w:eastAsia="uk-UA"/>
        </w:rPr>
        <w:t xml:space="preserve"> – </w:t>
      </w:r>
      <w:bookmarkStart w:id="4" w:name="tw-target-text"/>
      <w:bookmarkEnd w:id="4"/>
      <w:r>
        <w:rPr>
          <w:sz w:val="28"/>
          <w:szCs w:val="28"/>
          <w:shd w:val="clear" w:color="auto" w:fill="FFFFFF"/>
          <w:lang w:eastAsia="uk-UA"/>
        </w:rPr>
        <w:t xml:space="preserve">розглянути вплив індивідуальних психологічних </w:t>
      </w:r>
      <w:r>
        <w:rPr>
          <w:sz w:val="28"/>
          <w:szCs w:val="28"/>
        </w:rPr>
        <w:t>особливостей старшокласників на розвиток інтернет-адикції</w:t>
      </w:r>
    </w:p>
    <w:p w:rsidR="00F36F15" w:rsidRDefault="00F36F15" w:rsidP="00F36F15">
      <w:pPr>
        <w:spacing w:line="360" w:lineRule="auto"/>
        <w:ind w:left="708"/>
        <w:rPr>
          <w:b/>
          <w:sz w:val="28"/>
          <w:szCs w:val="28"/>
        </w:rPr>
      </w:pPr>
      <w:r>
        <w:rPr>
          <w:b/>
          <w:sz w:val="28"/>
          <w:szCs w:val="28"/>
        </w:rPr>
        <w:t>Завдання дослідження</w:t>
      </w:r>
      <w:r>
        <w:rPr>
          <w:sz w:val="28"/>
          <w:szCs w:val="28"/>
        </w:rPr>
        <w:t xml:space="preserve"> </w:t>
      </w:r>
      <w:r>
        <w:rPr>
          <w:b/>
          <w:sz w:val="28"/>
          <w:szCs w:val="28"/>
        </w:rPr>
        <w:t xml:space="preserve">- </w:t>
      </w:r>
    </w:p>
    <w:p w:rsidR="00F36F15" w:rsidRDefault="00F36F15" w:rsidP="00F36F15">
      <w:pPr>
        <w:pStyle w:val="ae"/>
        <w:widowControl w:val="0"/>
        <w:numPr>
          <w:ilvl w:val="0"/>
          <w:numId w:val="12"/>
        </w:numPr>
        <w:suppressAutoHyphens/>
        <w:spacing w:line="360" w:lineRule="auto"/>
        <w:contextualSpacing w:val="0"/>
        <w:jc w:val="both"/>
        <w:rPr>
          <w:sz w:val="28"/>
          <w:szCs w:val="28"/>
        </w:rPr>
      </w:pPr>
      <w:r>
        <w:rPr>
          <w:sz w:val="28"/>
          <w:szCs w:val="28"/>
        </w:rPr>
        <w:t xml:space="preserve">Дати загальну характеристику адиктивної поведінки в психологічній літературі. </w:t>
      </w:r>
    </w:p>
    <w:p w:rsidR="00F36F15" w:rsidRDefault="00F36F15" w:rsidP="00F36F15">
      <w:pPr>
        <w:pStyle w:val="ae"/>
        <w:widowControl w:val="0"/>
        <w:numPr>
          <w:ilvl w:val="0"/>
          <w:numId w:val="12"/>
        </w:numPr>
        <w:suppressAutoHyphens/>
        <w:spacing w:line="360" w:lineRule="auto"/>
        <w:contextualSpacing w:val="0"/>
        <w:jc w:val="both"/>
        <w:rPr>
          <w:sz w:val="28"/>
          <w:szCs w:val="28"/>
        </w:rPr>
      </w:pPr>
      <w:r>
        <w:rPr>
          <w:rFonts w:eastAsiaTheme="minorHAnsi"/>
          <w:sz w:val="28"/>
          <w:szCs w:val="28"/>
        </w:rPr>
        <w:t xml:space="preserve">Проаналізувати вплив особистісних особливостей старшокласників, а також соціального оточення,     на виникнення та розвиток адиктивної поведінки. </w:t>
      </w:r>
    </w:p>
    <w:p w:rsidR="00F36F15" w:rsidRDefault="00F36F15" w:rsidP="00F36F15">
      <w:pPr>
        <w:pStyle w:val="ae"/>
        <w:widowControl w:val="0"/>
        <w:numPr>
          <w:ilvl w:val="0"/>
          <w:numId w:val="12"/>
        </w:numPr>
        <w:suppressAutoHyphens/>
        <w:spacing w:line="360" w:lineRule="auto"/>
        <w:contextualSpacing w:val="0"/>
        <w:jc w:val="both"/>
        <w:rPr>
          <w:rFonts w:eastAsiaTheme="minorHAnsi"/>
          <w:sz w:val="28"/>
          <w:szCs w:val="28"/>
        </w:rPr>
      </w:pPr>
      <w:r>
        <w:rPr>
          <w:rFonts w:eastAsiaTheme="minorHAnsi"/>
          <w:sz w:val="28"/>
          <w:szCs w:val="28"/>
        </w:rPr>
        <w:t>Розглянути методи та методики дослідження особистісних особливостей старшокласників, що впливають на розвиток інтернет-адикції.</w:t>
      </w:r>
    </w:p>
    <w:p w:rsidR="00F36F15" w:rsidRDefault="00F36F15" w:rsidP="00F36F15">
      <w:pPr>
        <w:pStyle w:val="ae"/>
        <w:widowControl w:val="0"/>
        <w:numPr>
          <w:ilvl w:val="0"/>
          <w:numId w:val="12"/>
        </w:numPr>
        <w:suppressAutoHyphens/>
        <w:spacing w:line="360" w:lineRule="auto"/>
        <w:contextualSpacing w:val="0"/>
        <w:jc w:val="both"/>
        <w:rPr>
          <w:rFonts w:eastAsiaTheme="minorHAnsi"/>
          <w:sz w:val="28"/>
          <w:szCs w:val="28"/>
        </w:rPr>
      </w:pPr>
      <w:r>
        <w:rPr>
          <w:rFonts w:eastAsiaTheme="minorHAnsi"/>
          <w:sz w:val="28"/>
          <w:szCs w:val="28"/>
        </w:rPr>
        <w:t>Провести емпіричне дослідження особистісних особливостей старшокласників, що впливають на виникнення та розвиток інтернет-адикції.</w:t>
      </w:r>
    </w:p>
    <w:p w:rsidR="00F36F15" w:rsidRDefault="00F36F15" w:rsidP="00F36F15">
      <w:pPr>
        <w:spacing w:after="160" w:line="360" w:lineRule="auto"/>
        <w:jc w:val="both"/>
        <w:rPr>
          <w:rFonts w:eastAsiaTheme="minorHAnsi"/>
          <w:sz w:val="28"/>
          <w:szCs w:val="28"/>
        </w:rPr>
      </w:pPr>
      <w:r>
        <w:rPr>
          <w:rFonts w:eastAsiaTheme="minorHAnsi"/>
          <w:sz w:val="28"/>
          <w:szCs w:val="28"/>
        </w:rPr>
        <w:tab/>
      </w:r>
      <w:r>
        <w:rPr>
          <w:rFonts w:eastAsiaTheme="minorHAnsi"/>
          <w:b/>
          <w:sz w:val="28"/>
          <w:szCs w:val="28"/>
        </w:rPr>
        <w:t>Об’єкт дослідження</w:t>
      </w:r>
      <w:r>
        <w:rPr>
          <w:rFonts w:eastAsiaTheme="minorHAnsi"/>
          <w:sz w:val="28"/>
          <w:szCs w:val="28"/>
        </w:rPr>
        <w:t xml:space="preserve"> – особистісна схильність старшокласників до адиктивної поведінки.</w:t>
      </w:r>
    </w:p>
    <w:p w:rsidR="00F36F15" w:rsidRDefault="00F36F15" w:rsidP="00F36F15">
      <w:pPr>
        <w:spacing w:after="160" w:line="360" w:lineRule="auto"/>
        <w:jc w:val="both"/>
        <w:rPr>
          <w:rFonts w:eastAsiaTheme="minorHAnsi"/>
          <w:sz w:val="28"/>
          <w:szCs w:val="28"/>
        </w:rPr>
      </w:pPr>
      <w:r>
        <w:rPr>
          <w:rFonts w:eastAsiaTheme="minorHAnsi"/>
          <w:sz w:val="28"/>
          <w:szCs w:val="28"/>
        </w:rPr>
        <w:tab/>
      </w:r>
      <w:r>
        <w:rPr>
          <w:rFonts w:eastAsiaTheme="minorHAnsi"/>
          <w:b/>
          <w:sz w:val="28"/>
          <w:szCs w:val="28"/>
        </w:rPr>
        <w:t>Предмет дослідження</w:t>
      </w:r>
      <w:r>
        <w:rPr>
          <w:rFonts w:eastAsiaTheme="minorHAnsi"/>
          <w:sz w:val="28"/>
          <w:szCs w:val="28"/>
        </w:rPr>
        <w:t xml:space="preserve"> – соціально-психологічна профілактика адиктивної поведінки у старшому шкільному віці. </w:t>
      </w:r>
    </w:p>
    <w:p w:rsidR="00F36F15" w:rsidRDefault="00F36F15" w:rsidP="00F36F15">
      <w:pPr>
        <w:spacing w:after="160" w:line="360" w:lineRule="auto"/>
        <w:ind w:firstLine="708"/>
        <w:jc w:val="both"/>
        <w:rPr>
          <w:rFonts w:eastAsiaTheme="minorHAnsi"/>
          <w:sz w:val="28"/>
          <w:szCs w:val="28"/>
        </w:rPr>
      </w:pPr>
      <w:r>
        <w:rPr>
          <w:rFonts w:eastAsiaTheme="minorHAnsi"/>
          <w:sz w:val="28"/>
          <w:szCs w:val="28"/>
        </w:rPr>
        <w:t xml:space="preserve">В ході роботи старшокласникам пропонується пройти одне анкетування, яке проводиться з ціллю визначення загального витраченого часу за </w:t>
      </w:r>
      <w:r>
        <w:rPr>
          <w:rFonts w:eastAsiaTheme="minorHAnsi"/>
          <w:sz w:val="28"/>
          <w:szCs w:val="28"/>
        </w:rPr>
        <w:lastRenderedPageBreak/>
        <w:t>комп’ютером та гаджетами та три тестування – за допомогою опитувальників визначити ступінь тривожності, рівень самооцінки та рівень комунікації.</w:t>
      </w:r>
    </w:p>
    <w:p w:rsidR="00F36F15" w:rsidRDefault="00F36F15" w:rsidP="00F36F15">
      <w:pPr>
        <w:spacing w:after="160" w:line="360" w:lineRule="auto"/>
        <w:jc w:val="both"/>
        <w:rPr>
          <w:rFonts w:eastAsiaTheme="minorHAnsi"/>
          <w:sz w:val="28"/>
          <w:szCs w:val="28"/>
        </w:rPr>
      </w:pPr>
      <w:r>
        <w:rPr>
          <w:rFonts w:eastAsiaTheme="minorHAnsi"/>
          <w:sz w:val="28"/>
          <w:szCs w:val="28"/>
        </w:rPr>
        <w:tab/>
      </w:r>
      <w:r>
        <w:rPr>
          <w:rFonts w:eastAsiaTheme="minorHAnsi"/>
          <w:b/>
          <w:sz w:val="28"/>
          <w:szCs w:val="28"/>
        </w:rPr>
        <w:t>Гіпотеза дослідження</w:t>
      </w:r>
      <w:r>
        <w:rPr>
          <w:rFonts w:eastAsiaTheme="minorHAnsi"/>
          <w:sz w:val="28"/>
          <w:szCs w:val="28"/>
        </w:rPr>
        <w:t>: внутрішніми чинниками схильності до адиктивної поведінки у старшокласників є:</w:t>
      </w:r>
    </w:p>
    <w:p w:rsidR="00F36F15" w:rsidRDefault="00F36F15" w:rsidP="00F36F15">
      <w:pPr>
        <w:pStyle w:val="ae"/>
        <w:widowControl w:val="0"/>
        <w:numPr>
          <w:ilvl w:val="0"/>
          <w:numId w:val="13"/>
        </w:numPr>
        <w:suppressAutoHyphens/>
        <w:spacing w:line="360" w:lineRule="auto"/>
        <w:contextualSpacing w:val="0"/>
        <w:jc w:val="both"/>
        <w:rPr>
          <w:rFonts w:eastAsiaTheme="minorHAnsi"/>
          <w:sz w:val="28"/>
          <w:szCs w:val="28"/>
        </w:rPr>
      </w:pPr>
      <w:r>
        <w:rPr>
          <w:rFonts w:eastAsiaTheme="minorHAnsi"/>
          <w:sz w:val="28"/>
          <w:szCs w:val="28"/>
        </w:rPr>
        <w:t xml:space="preserve">високий рівень особистісної тривожності та суб’єктивного переживання самотності; </w:t>
      </w:r>
    </w:p>
    <w:p w:rsidR="00F36F15" w:rsidRDefault="00F36F15" w:rsidP="00F36F15">
      <w:pPr>
        <w:pStyle w:val="ae"/>
        <w:widowControl w:val="0"/>
        <w:numPr>
          <w:ilvl w:val="0"/>
          <w:numId w:val="13"/>
        </w:numPr>
        <w:suppressAutoHyphens/>
        <w:spacing w:line="360" w:lineRule="auto"/>
        <w:contextualSpacing w:val="0"/>
        <w:jc w:val="both"/>
        <w:rPr>
          <w:rFonts w:eastAsiaTheme="minorHAnsi"/>
          <w:sz w:val="28"/>
          <w:szCs w:val="28"/>
        </w:rPr>
      </w:pPr>
      <w:r>
        <w:rPr>
          <w:rFonts w:eastAsiaTheme="minorHAnsi"/>
          <w:sz w:val="28"/>
          <w:szCs w:val="28"/>
        </w:rPr>
        <w:t>низький рівень асертивності та саморегуляції поведінки;</w:t>
      </w:r>
    </w:p>
    <w:p w:rsidR="00F36F15" w:rsidRDefault="00F36F15" w:rsidP="00F36F15">
      <w:pPr>
        <w:pStyle w:val="ae"/>
        <w:widowControl w:val="0"/>
        <w:numPr>
          <w:ilvl w:val="0"/>
          <w:numId w:val="13"/>
        </w:numPr>
        <w:suppressAutoHyphens/>
        <w:spacing w:line="360" w:lineRule="auto"/>
        <w:contextualSpacing w:val="0"/>
        <w:jc w:val="both"/>
        <w:rPr>
          <w:rFonts w:eastAsiaTheme="minorHAnsi"/>
          <w:sz w:val="28"/>
          <w:szCs w:val="28"/>
        </w:rPr>
      </w:pPr>
      <w:r>
        <w:rPr>
          <w:rFonts w:eastAsiaTheme="minorHAnsi"/>
          <w:sz w:val="28"/>
          <w:szCs w:val="28"/>
        </w:rPr>
        <w:t>низька самооцінка;</w:t>
      </w:r>
    </w:p>
    <w:p w:rsidR="00F36F15" w:rsidRDefault="00F36F15" w:rsidP="00F36F15">
      <w:pPr>
        <w:pStyle w:val="ae"/>
        <w:widowControl w:val="0"/>
        <w:numPr>
          <w:ilvl w:val="0"/>
          <w:numId w:val="13"/>
        </w:numPr>
        <w:suppressAutoHyphens/>
        <w:spacing w:line="360" w:lineRule="auto"/>
        <w:contextualSpacing w:val="0"/>
        <w:jc w:val="both"/>
        <w:rPr>
          <w:rFonts w:eastAsiaTheme="minorHAnsi"/>
          <w:sz w:val="28"/>
          <w:szCs w:val="28"/>
        </w:rPr>
      </w:pPr>
      <w:r>
        <w:rPr>
          <w:rFonts w:eastAsiaTheme="minorHAnsi"/>
          <w:sz w:val="28"/>
          <w:szCs w:val="28"/>
        </w:rPr>
        <w:t>низький рівень в комунікативних контактах, який характеризується мінімальним обсягом знань, умінь, навичок;</w:t>
      </w:r>
    </w:p>
    <w:p w:rsidR="00F36F15" w:rsidRDefault="00F36F15" w:rsidP="00F36F15">
      <w:pPr>
        <w:pStyle w:val="ae"/>
        <w:widowControl w:val="0"/>
        <w:numPr>
          <w:ilvl w:val="0"/>
          <w:numId w:val="13"/>
        </w:numPr>
        <w:suppressAutoHyphens/>
        <w:spacing w:line="360" w:lineRule="auto"/>
        <w:contextualSpacing w:val="0"/>
        <w:jc w:val="both"/>
        <w:rPr>
          <w:rFonts w:eastAsiaTheme="minorHAnsi"/>
          <w:sz w:val="28"/>
          <w:szCs w:val="28"/>
        </w:rPr>
      </w:pPr>
      <w:r>
        <w:rPr>
          <w:rFonts w:eastAsiaTheme="minorHAnsi"/>
          <w:sz w:val="28"/>
          <w:szCs w:val="28"/>
        </w:rPr>
        <w:t>тож для розробки ефективної профілактики адиктивної поведінки у старшому шкільному віці потрібно враховувати та мінімізувати дії даних чинників.</w:t>
      </w:r>
    </w:p>
    <w:p w:rsidR="00F36F15" w:rsidRDefault="00F36F15" w:rsidP="00F36F15">
      <w:pPr>
        <w:spacing w:after="160" w:line="360" w:lineRule="auto"/>
        <w:jc w:val="both"/>
        <w:rPr>
          <w:rFonts w:eastAsiaTheme="minorHAnsi"/>
          <w:sz w:val="28"/>
          <w:szCs w:val="28"/>
        </w:rPr>
      </w:pPr>
      <w:r>
        <w:rPr>
          <w:rFonts w:eastAsiaTheme="minorHAnsi"/>
          <w:b/>
          <w:sz w:val="28"/>
          <w:szCs w:val="28"/>
        </w:rPr>
        <w:tab/>
        <w:t>Методи та організація дослідження:</w:t>
      </w:r>
    </w:p>
    <w:p w:rsidR="00F36F15" w:rsidRDefault="00F36F15" w:rsidP="00F36F15">
      <w:pPr>
        <w:spacing w:after="160" w:line="360" w:lineRule="auto"/>
        <w:ind w:firstLine="708"/>
        <w:jc w:val="both"/>
        <w:rPr>
          <w:rFonts w:eastAsiaTheme="minorHAnsi"/>
          <w:sz w:val="28"/>
          <w:szCs w:val="28"/>
        </w:rPr>
      </w:pPr>
      <w:r>
        <w:rPr>
          <w:rFonts w:eastAsiaTheme="minorHAnsi"/>
          <w:sz w:val="28"/>
          <w:szCs w:val="28"/>
        </w:rPr>
        <w:t xml:space="preserve">У роботі застосовувались </w:t>
      </w:r>
      <w:r>
        <w:rPr>
          <w:rFonts w:eastAsiaTheme="minorHAnsi"/>
          <w:b/>
          <w:sz w:val="28"/>
          <w:szCs w:val="28"/>
        </w:rPr>
        <w:t>теоретичні методи</w:t>
      </w:r>
      <w:r>
        <w:rPr>
          <w:rFonts w:eastAsiaTheme="minorHAnsi"/>
          <w:sz w:val="28"/>
          <w:szCs w:val="28"/>
        </w:rPr>
        <w:t>: аналіз наукової літератури, узагальнення одержаної інформації, системний аналіз та інтерпретація отриманих даних.</w:t>
      </w:r>
    </w:p>
    <w:p w:rsidR="00F36F15" w:rsidRDefault="00F36F15" w:rsidP="00F36F15">
      <w:pPr>
        <w:pStyle w:val="aff0"/>
        <w:widowControl/>
        <w:spacing w:after="160" w:line="360" w:lineRule="auto"/>
        <w:ind w:firstLine="708"/>
        <w:jc w:val="both"/>
        <w:rPr>
          <w:rFonts w:ascii="Times New Roman" w:hAnsi="Times New Roman"/>
          <w:sz w:val="42"/>
        </w:rPr>
      </w:pPr>
      <w:bookmarkStart w:id="5" w:name="tw-target-text_копія_1"/>
      <w:bookmarkEnd w:id="5"/>
      <w:r>
        <w:rPr>
          <w:rFonts w:ascii="Times New Roman" w:eastAsiaTheme="minorHAnsi" w:hAnsi="Times New Roman"/>
          <w:sz w:val="28"/>
          <w:szCs w:val="28"/>
        </w:rPr>
        <w:t>Наукова новизна дослідження полягає в уточненні впливу індивідуально - психологічних особливостей старшокласників на інтернет-адикцію.</w:t>
      </w:r>
    </w:p>
    <w:p w:rsidR="00F36F15" w:rsidRDefault="00F36F15" w:rsidP="00F36F15">
      <w:pPr>
        <w:pStyle w:val="aff0"/>
        <w:widowControl/>
        <w:spacing w:after="160" w:line="360" w:lineRule="auto"/>
        <w:ind w:firstLine="708"/>
        <w:jc w:val="both"/>
        <w:rPr>
          <w:rFonts w:ascii="Times New Roman" w:hAnsi="Times New Roman"/>
          <w:sz w:val="42"/>
        </w:rPr>
      </w:pPr>
      <w:bookmarkStart w:id="6" w:name="tw-target-text_копія_2"/>
      <w:bookmarkEnd w:id="6"/>
      <w:r>
        <w:rPr>
          <w:rFonts w:ascii="Times New Roman" w:eastAsiaTheme="minorHAnsi" w:hAnsi="Times New Roman"/>
          <w:sz w:val="28"/>
          <w:szCs w:val="28"/>
        </w:rPr>
        <w:t>Практична значущість дослідження полягає у можливості використання одержаних результатів у профілактиці інтернет-адикції у старшокласників</w:t>
      </w:r>
    </w:p>
    <w:p w:rsidR="00F36F15" w:rsidRDefault="00F36F15" w:rsidP="00F36F15">
      <w:pPr>
        <w:spacing w:line="360" w:lineRule="auto"/>
        <w:ind w:firstLine="708"/>
        <w:jc w:val="both"/>
        <w:rPr>
          <w:sz w:val="28"/>
          <w:szCs w:val="28"/>
        </w:rPr>
      </w:pPr>
      <w:r>
        <w:rPr>
          <w:rFonts w:eastAsiaTheme="minorHAnsi"/>
          <w:sz w:val="28"/>
          <w:szCs w:val="28"/>
        </w:rPr>
        <w:t>Структура та обсяг роботи: дипломна робота включає в себе зміст, вступ,</w:t>
      </w:r>
      <w:r w:rsidRPr="00513879">
        <w:rPr>
          <w:rFonts w:eastAsiaTheme="minorHAnsi"/>
          <w:sz w:val="28"/>
          <w:szCs w:val="28"/>
        </w:rPr>
        <w:t xml:space="preserve"> 3 </w:t>
      </w:r>
      <w:r>
        <w:rPr>
          <w:rFonts w:eastAsiaTheme="minorHAnsi"/>
          <w:sz w:val="28"/>
          <w:szCs w:val="28"/>
        </w:rPr>
        <w:t>розділи, загальні висновки дослідження, список використаних джерел та додатки. Загальний обсяг дипломної роботи -</w:t>
      </w:r>
      <w:r w:rsidRPr="00513879">
        <w:rPr>
          <w:rFonts w:eastAsiaTheme="minorHAnsi"/>
          <w:sz w:val="28"/>
          <w:szCs w:val="28"/>
          <w:lang w:val="uk-UA"/>
        </w:rPr>
        <w:t>111</w:t>
      </w:r>
      <w:r>
        <w:rPr>
          <w:rFonts w:eastAsiaTheme="minorHAnsi"/>
          <w:sz w:val="28"/>
          <w:szCs w:val="28"/>
        </w:rPr>
        <w:t xml:space="preserve"> друкованих сторінок. </w:t>
      </w:r>
    </w:p>
    <w:p w:rsidR="00F36F15" w:rsidRDefault="00F36F15" w:rsidP="00F36F15">
      <w:pPr>
        <w:spacing w:line="360" w:lineRule="auto"/>
        <w:jc w:val="center"/>
        <w:outlineLvl w:val="0"/>
        <w:rPr>
          <w:b/>
          <w:sz w:val="28"/>
          <w:szCs w:val="28"/>
        </w:rPr>
      </w:pPr>
      <w:bookmarkStart w:id="7" w:name="_Toc187141407"/>
      <w:r>
        <w:rPr>
          <w:b/>
          <w:sz w:val="28"/>
          <w:szCs w:val="28"/>
        </w:rPr>
        <w:t>РОЗДІЛ 1.</w:t>
      </w:r>
      <w:bookmarkEnd w:id="7"/>
    </w:p>
    <w:p w:rsidR="00F36F15" w:rsidRDefault="00F36F15" w:rsidP="00F36F15">
      <w:pPr>
        <w:spacing w:line="360" w:lineRule="auto"/>
        <w:jc w:val="center"/>
        <w:outlineLvl w:val="0"/>
        <w:rPr>
          <w:b/>
          <w:sz w:val="28"/>
          <w:szCs w:val="28"/>
        </w:rPr>
      </w:pPr>
      <w:bookmarkStart w:id="8" w:name="_bookmark2"/>
      <w:bookmarkStart w:id="9" w:name="_Toc187141408"/>
      <w:bookmarkEnd w:id="8"/>
      <w:r>
        <w:rPr>
          <w:b/>
          <w:sz w:val="28"/>
          <w:szCs w:val="28"/>
        </w:rPr>
        <w:t>ТЕОРЕТИЧНІ АСПЕКТИ ДОСЛІДЖЕННЯ СХИЛЬНОСТІ ДО АДИКТИВНОЇ ПОВЕДІНКИ ТА ЇЇ СОЦІАЛЬНО-ПСИХОЛОГІЧНОЇ  ПРОФІЛАКТИКИ У СТАРШОКЛАСНИКІВ</w:t>
      </w:r>
      <w:bookmarkEnd w:id="9"/>
    </w:p>
    <w:p w:rsidR="00F36F15" w:rsidRDefault="00F36F15" w:rsidP="00F36F15">
      <w:pPr>
        <w:pStyle w:val="ae"/>
        <w:widowControl w:val="0"/>
        <w:numPr>
          <w:ilvl w:val="0"/>
          <w:numId w:val="14"/>
        </w:numPr>
        <w:suppressAutoHyphens/>
        <w:spacing w:line="360" w:lineRule="auto"/>
        <w:ind w:left="1066" w:hanging="357"/>
        <w:contextualSpacing w:val="0"/>
        <w:jc w:val="both"/>
        <w:outlineLvl w:val="1"/>
        <w:rPr>
          <w:b/>
          <w:sz w:val="28"/>
          <w:szCs w:val="28"/>
        </w:rPr>
      </w:pPr>
      <w:bookmarkStart w:id="10" w:name="_bookmark3"/>
      <w:bookmarkStart w:id="11" w:name="_Toc187141409"/>
      <w:bookmarkEnd w:id="10"/>
      <w:r>
        <w:rPr>
          <w:b/>
          <w:sz w:val="28"/>
          <w:szCs w:val="28"/>
        </w:rPr>
        <w:lastRenderedPageBreak/>
        <w:t>Загальна характеристика адиктивної поведінки в психологічній літературі.</w:t>
      </w:r>
      <w:bookmarkEnd w:id="11"/>
    </w:p>
    <w:p w:rsidR="00F36F15" w:rsidRDefault="00F36F15" w:rsidP="00F36F15">
      <w:pPr>
        <w:pStyle w:val="af5"/>
        <w:spacing w:line="360" w:lineRule="auto"/>
        <w:ind w:left="0" w:firstLine="710"/>
      </w:pPr>
      <w:r>
        <w:t>Сучасні</w:t>
      </w:r>
      <w:r>
        <w:rPr>
          <w:spacing w:val="1"/>
        </w:rPr>
        <w:t xml:space="preserve"> </w:t>
      </w:r>
      <w:r>
        <w:t>реалії,</w:t>
      </w:r>
      <w:r>
        <w:rPr>
          <w:spacing w:val="1"/>
        </w:rPr>
        <w:t xml:space="preserve"> </w:t>
      </w:r>
      <w:r>
        <w:t>що</w:t>
      </w:r>
      <w:r>
        <w:rPr>
          <w:spacing w:val="1"/>
        </w:rPr>
        <w:t xml:space="preserve"> </w:t>
      </w:r>
      <w:r>
        <w:t>проявляються</w:t>
      </w:r>
      <w:r>
        <w:rPr>
          <w:spacing w:val="1"/>
        </w:rPr>
        <w:t xml:space="preserve"> </w:t>
      </w:r>
      <w:r>
        <w:t>у</w:t>
      </w:r>
      <w:r>
        <w:rPr>
          <w:spacing w:val="1"/>
        </w:rPr>
        <w:t xml:space="preserve"> </w:t>
      </w:r>
      <w:r>
        <w:t>нестабільності</w:t>
      </w:r>
      <w:r>
        <w:rPr>
          <w:spacing w:val="1"/>
        </w:rPr>
        <w:t xml:space="preserve"> </w:t>
      </w:r>
      <w:r>
        <w:t>економічних,</w:t>
      </w:r>
      <w:r>
        <w:rPr>
          <w:spacing w:val="-67"/>
        </w:rPr>
        <w:t xml:space="preserve"> </w:t>
      </w:r>
      <w:r>
        <w:t>соціальних, соціально-психологічних, політичних умов, призводять до втрати</w:t>
      </w:r>
      <w:r>
        <w:rPr>
          <w:spacing w:val="1"/>
        </w:rPr>
        <w:t xml:space="preserve"> </w:t>
      </w:r>
      <w:r>
        <w:t>особистістю орієнтації у навколишній дійсності. Відчуваючи на собі вплив цих</w:t>
      </w:r>
      <w:r>
        <w:rPr>
          <w:spacing w:val="1"/>
        </w:rPr>
        <w:t xml:space="preserve"> </w:t>
      </w:r>
      <w:r>
        <w:t>чинників, особистість не в змозі впоратись із впливом умов життя, існування та</w:t>
      </w:r>
      <w:r>
        <w:rPr>
          <w:spacing w:val="1"/>
        </w:rPr>
        <w:t xml:space="preserve"> </w:t>
      </w:r>
      <w:r>
        <w:t>дійсності.</w:t>
      </w:r>
      <w:r>
        <w:rPr>
          <w:spacing w:val="1"/>
        </w:rPr>
        <w:t xml:space="preserve"> </w:t>
      </w:r>
      <w:r>
        <w:t>Одним</w:t>
      </w:r>
      <w:r>
        <w:rPr>
          <w:spacing w:val="1"/>
        </w:rPr>
        <w:t xml:space="preserve"> </w:t>
      </w:r>
      <w:r>
        <w:t>із наслідків такого впливу може бути своєрідна втеча від</w:t>
      </w:r>
      <w:r>
        <w:rPr>
          <w:spacing w:val="1"/>
        </w:rPr>
        <w:t xml:space="preserve"> </w:t>
      </w:r>
      <w:r>
        <w:t>реальності, змінення психічного стану за допомогою вживання різних речовин,</w:t>
      </w:r>
      <w:r>
        <w:rPr>
          <w:spacing w:val="1"/>
        </w:rPr>
        <w:t xml:space="preserve"> </w:t>
      </w:r>
      <w:r>
        <w:t>фіксації уваги на певній діяльності [1]. Адиктивна поведінка в такому випадку</w:t>
      </w:r>
      <w:r>
        <w:rPr>
          <w:spacing w:val="1"/>
        </w:rPr>
        <w:t xml:space="preserve"> </w:t>
      </w:r>
      <w:r>
        <w:t>стає способом</w:t>
      </w:r>
      <w:r>
        <w:rPr>
          <w:spacing w:val="1"/>
        </w:rPr>
        <w:t xml:space="preserve"> </w:t>
      </w:r>
      <w:r>
        <w:t>пристосування</w:t>
      </w:r>
      <w:r>
        <w:rPr>
          <w:spacing w:val="1"/>
        </w:rPr>
        <w:t xml:space="preserve"> </w:t>
      </w:r>
      <w:r>
        <w:t>до навколишньої</w:t>
      </w:r>
      <w:r>
        <w:rPr>
          <w:spacing w:val="-4"/>
        </w:rPr>
        <w:t xml:space="preserve"> </w:t>
      </w:r>
      <w:r>
        <w:t>дійсності.</w:t>
      </w:r>
    </w:p>
    <w:p w:rsidR="00F36F15" w:rsidRDefault="00F36F15" w:rsidP="00F36F15">
      <w:pPr>
        <w:pStyle w:val="af5"/>
        <w:spacing w:before="2" w:line="360" w:lineRule="auto"/>
        <w:ind w:left="0" w:firstLine="710"/>
      </w:pPr>
      <w:r>
        <w:t>Явище залежності являє собою глобальну соціальну проблему, все більше</w:t>
      </w:r>
      <w:r>
        <w:rPr>
          <w:spacing w:val="-67"/>
        </w:rPr>
        <w:t xml:space="preserve"> </w:t>
      </w:r>
      <w:r>
        <w:t xml:space="preserve">спостерігаються прояви адиктивної поведінки у  молоді, особливо у старшому шкільному віці. Паралельно </w:t>
      </w:r>
      <w:r>
        <w:rPr>
          <w:spacing w:val="-67"/>
        </w:rPr>
        <w:t xml:space="preserve"> </w:t>
      </w:r>
      <w:r>
        <w:t>з розвитком суспільства,</w:t>
      </w:r>
      <w:r>
        <w:rPr>
          <w:spacing w:val="1"/>
        </w:rPr>
        <w:t xml:space="preserve"> </w:t>
      </w:r>
      <w:r>
        <w:t>починають з’являтись</w:t>
      </w:r>
      <w:r>
        <w:rPr>
          <w:spacing w:val="1"/>
        </w:rPr>
        <w:t xml:space="preserve"> </w:t>
      </w:r>
      <w:r>
        <w:t>і поширюватись нові форми</w:t>
      </w:r>
      <w:r>
        <w:rPr>
          <w:spacing w:val="1"/>
        </w:rPr>
        <w:t xml:space="preserve"> </w:t>
      </w:r>
      <w:r>
        <w:t>залежностей.</w:t>
      </w:r>
      <w:r>
        <w:rPr>
          <w:spacing w:val="1"/>
        </w:rPr>
        <w:t xml:space="preserve"> </w:t>
      </w:r>
      <w:r>
        <w:t>І</w:t>
      </w:r>
      <w:r>
        <w:rPr>
          <w:spacing w:val="1"/>
        </w:rPr>
        <w:t xml:space="preserve"> </w:t>
      </w:r>
      <w:r>
        <w:t>будь-який</w:t>
      </w:r>
      <w:r>
        <w:rPr>
          <w:spacing w:val="1"/>
        </w:rPr>
        <w:t xml:space="preserve"> </w:t>
      </w:r>
      <w:r>
        <w:t>об’єкт</w:t>
      </w:r>
      <w:r>
        <w:rPr>
          <w:spacing w:val="1"/>
        </w:rPr>
        <w:t xml:space="preserve"> </w:t>
      </w:r>
      <w:r>
        <w:t>залежності</w:t>
      </w:r>
      <w:r>
        <w:rPr>
          <w:spacing w:val="1"/>
        </w:rPr>
        <w:t xml:space="preserve"> </w:t>
      </w:r>
      <w:r>
        <w:t>може</w:t>
      </w:r>
      <w:r>
        <w:rPr>
          <w:spacing w:val="1"/>
        </w:rPr>
        <w:t xml:space="preserve"> </w:t>
      </w:r>
      <w:r>
        <w:t>призводити</w:t>
      </w:r>
      <w:r>
        <w:rPr>
          <w:spacing w:val="1"/>
        </w:rPr>
        <w:t xml:space="preserve"> </w:t>
      </w:r>
      <w:r>
        <w:t>до</w:t>
      </w:r>
      <w:r>
        <w:rPr>
          <w:spacing w:val="1"/>
        </w:rPr>
        <w:t xml:space="preserve"> </w:t>
      </w:r>
      <w:r>
        <w:t>порушень</w:t>
      </w:r>
      <w:r>
        <w:rPr>
          <w:spacing w:val="1"/>
        </w:rPr>
        <w:t xml:space="preserve"> </w:t>
      </w:r>
      <w:r>
        <w:t>зв’язків</w:t>
      </w:r>
      <w:r>
        <w:rPr>
          <w:spacing w:val="1"/>
        </w:rPr>
        <w:t xml:space="preserve"> </w:t>
      </w:r>
      <w:r>
        <w:t>із соціумом,</w:t>
      </w:r>
      <w:r>
        <w:rPr>
          <w:spacing w:val="1"/>
        </w:rPr>
        <w:t xml:space="preserve"> </w:t>
      </w:r>
      <w:r>
        <w:t>погіршення фізичного та психічного здоров’я й</w:t>
      </w:r>
      <w:r>
        <w:rPr>
          <w:spacing w:val="1"/>
        </w:rPr>
        <w:t xml:space="preserve"> </w:t>
      </w:r>
      <w:r>
        <w:t>інших</w:t>
      </w:r>
      <w:r>
        <w:rPr>
          <w:spacing w:val="1"/>
        </w:rPr>
        <w:t xml:space="preserve"> </w:t>
      </w:r>
      <w:r>
        <w:t>негативних</w:t>
      </w:r>
      <w:r>
        <w:rPr>
          <w:spacing w:val="1"/>
        </w:rPr>
        <w:t xml:space="preserve"> </w:t>
      </w:r>
      <w:r>
        <w:t>наслідків.</w:t>
      </w:r>
      <w:r>
        <w:rPr>
          <w:spacing w:val="1"/>
        </w:rPr>
        <w:t xml:space="preserve"> </w:t>
      </w:r>
      <w:r>
        <w:t>Тому</w:t>
      </w:r>
      <w:r>
        <w:rPr>
          <w:spacing w:val="1"/>
        </w:rPr>
        <w:t xml:space="preserve"> </w:t>
      </w:r>
      <w:r>
        <w:t>настільки</w:t>
      </w:r>
      <w:r>
        <w:rPr>
          <w:spacing w:val="1"/>
        </w:rPr>
        <w:t xml:space="preserve"> </w:t>
      </w:r>
      <w:r>
        <w:t>актуальним</w:t>
      </w:r>
      <w:r>
        <w:rPr>
          <w:spacing w:val="1"/>
        </w:rPr>
        <w:t xml:space="preserve"> </w:t>
      </w:r>
      <w:r>
        <w:t>є</w:t>
      </w:r>
      <w:r>
        <w:rPr>
          <w:spacing w:val="1"/>
        </w:rPr>
        <w:t xml:space="preserve"> </w:t>
      </w:r>
      <w:r>
        <w:t>питання</w:t>
      </w:r>
      <w:r>
        <w:rPr>
          <w:spacing w:val="1"/>
        </w:rPr>
        <w:t xml:space="preserve"> </w:t>
      </w:r>
      <w:r>
        <w:t>профілактики</w:t>
      </w:r>
      <w:r>
        <w:rPr>
          <w:spacing w:val="1"/>
        </w:rPr>
        <w:t xml:space="preserve"> </w:t>
      </w:r>
      <w:r>
        <w:t>адитивної</w:t>
      </w:r>
      <w:r>
        <w:rPr>
          <w:spacing w:val="-5"/>
        </w:rPr>
        <w:t xml:space="preserve"> </w:t>
      </w:r>
      <w:r>
        <w:t>поведінки на</w:t>
      </w:r>
      <w:r>
        <w:rPr>
          <w:spacing w:val="1"/>
        </w:rPr>
        <w:t xml:space="preserve"> </w:t>
      </w:r>
      <w:r>
        <w:t>сучасному</w:t>
      </w:r>
      <w:r>
        <w:rPr>
          <w:spacing w:val="-4"/>
        </w:rPr>
        <w:t xml:space="preserve"> </w:t>
      </w:r>
      <w:r>
        <w:t>етапі</w:t>
      </w:r>
      <w:r>
        <w:rPr>
          <w:spacing w:val="-5"/>
        </w:rPr>
        <w:t xml:space="preserve"> </w:t>
      </w:r>
      <w:r>
        <w:t>розвитку</w:t>
      </w:r>
      <w:r>
        <w:rPr>
          <w:spacing w:val="-4"/>
        </w:rPr>
        <w:t xml:space="preserve"> </w:t>
      </w:r>
      <w:r>
        <w:t>наукових</w:t>
      </w:r>
      <w:r>
        <w:rPr>
          <w:spacing w:val="-3"/>
        </w:rPr>
        <w:t xml:space="preserve"> </w:t>
      </w:r>
      <w:r>
        <w:t>знань.</w:t>
      </w:r>
    </w:p>
    <w:p w:rsidR="00F36F15" w:rsidRDefault="00F36F15" w:rsidP="00F36F15">
      <w:pPr>
        <w:pStyle w:val="af5"/>
        <w:spacing w:line="362" w:lineRule="auto"/>
        <w:ind w:left="0" w:firstLine="710"/>
      </w:pPr>
      <w:r>
        <w:t>За класичним визначенням</w:t>
      </w:r>
      <w:r>
        <w:rPr>
          <w:spacing w:val="1"/>
        </w:rPr>
        <w:t xml:space="preserve"> </w:t>
      </w:r>
      <w:r>
        <w:t>адикція (addiction) – з англійської - пагубна</w:t>
      </w:r>
      <w:r>
        <w:rPr>
          <w:spacing w:val="1"/>
        </w:rPr>
        <w:t xml:space="preserve"> </w:t>
      </w:r>
      <w:r>
        <w:t>звичка,</w:t>
      </w:r>
      <w:r>
        <w:rPr>
          <w:spacing w:val="41"/>
        </w:rPr>
        <w:t xml:space="preserve"> </w:t>
      </w:r>
      <w:r>
        <w:t>пристрасть</w:t>
      </w:r>
      <w:r>
        <w:rPr>
          <w:spacing w:val="36"/>
        </w:rPr>
        <w:t xml:space="preserve"> </w:t>
      </w:r>
      <w:r>
        <w:t>до</w:t>
      </w:r>
      <w:r>
        <w:rPr>
          <w:spacing w:val="44"/>
        </w:rPr>
        <w:t xml:space="preserve"> </w:t>
      </w:r>
      <w:r>
        <w:t>чого-небудь,</w:t>
      </w:r>
      <w:r>
        <w:rPr>
          <w:spacing w:val="41"/>
        </w:rPr>
        <w:t xml:space="preserve"> </w:t>
      </w:r>
      <w:r>
        <w:t>порочна</w:t>
      </w:r>
      <w:r>
        <w:rPr>
          <w:spacing w:val="39"/>
        </w:rPr>
        <w:t xml:space="preserve"> </w:t>
      </w:r>
      <w:r>
        <w:t>схильність.</w:t>
      </w:r>
      <w:r>
        <w:rPr>
          <w:spacing w:val="27"/>
        </w:rPr>
        <w:t xml:space="preserve"> </w:t>
      </w:r>
      <w:r>
        <w:t>Згідно</w:t>
      </w:r>
      <w:r>
        <w:rPr>
          <w:spacing w:val="44"/>
        </w:rPr>
        <w:t xml:space="preserve"> </w:t>
      </w:r>
      <w:r>
        <w:t>з</w:t>
      </w:r>
      <w:r>
        <w:rPr>
          <w:spacing w:val="39"/>
        </w:rPr>
        <w:t xml:space="preserve"> </w:t>
      </w:r>
      <w:r>
        <w:t>К.Наккеном,</w:t>
      </w:r>
    </w:p>
    <w:p w:rsidR="00F36F15" w:rsidRDefault="00F36F15" w:rsidP="00F36F15">
      <w:pPr>
        <w:pStyle w:val="af5"/>
        <w:spacing w:line="362" w:lineRule="auto"/>
        <w:ind w:left="0"/>
      </w:pPr>
      <w:r>
        <w:t>«адикція – це патологічна любов і довіра до відносин з об’єктом або подією»</w:t>
      </w:r>
      <w:r>
        <w:rPr>
          <w:spacing w:val="1"/>
        </w:rPr>
        <w:t xml:space="preserve"> </w:t>
      </w:r>
      <w:r>
        <w:t>[20].</w:t>
      </w:r>
    </w:p>
    <w:p w:rsidR="00F36F15" w:rsidRDefault="00F36F15" w:rsidP="00F36F15">
      <w:pPr>
        <w:pStyle w:val="af5"/>
        <w:spacing w:before="86" w:line="360" w:lineRule="auto"/>
        <w:ind w:left="0" w:firstLine="710"/>
      </w:pPr>
      <w:r>
        <w:t>Дослідники сходяться у тому, що існує схильність до адикцій, не стільки</w:t>
      </w:r>
      <w:r>
        <w:rPr>
          <w:spacing w:val="1"/>
        </w:rPr>
        <w:t xml:space="preserve"> </w:t>
      </w:r>
      <w:r>
        <w:t>генетична,</w:t>
      </w:r>
      <w:r>
        <w:rPr>
          <w:spacing w:val="1"/>
        </w:rPr>
        <w:t xml:space="preserve"> </w:t>
      </w:r>
      <w:r>
        <w:t>скільки</w:t>
      </w:r>
      <w:r>
        <w:rPr>
          <w:spacing w:val="1"/>
        </w:rPr>
        <w:t xml:space="preserve"> </w:t>
      </w:r>
      <w:r>
        <w:t>психологічна,</w:t>
      </w:r>
      <w:r>
        <w:rPr>
          <w:spacing w:val="1"/>
        </w:rPr>
        <w:t xml:space="preserve"> </w:t>
      </w:r>
      <w:r>
        <w:t>тож</w:t>
      </w:r>
      <w:r>
        <w:rPr>
          <w:spacing w:val="1"/>
        </w:rPr>
        <w:t xml:space="preserve"> </w:t>
      </w:r>
      <w:r>
        <w:t>адиктивна</w:t>
      </w:r>
      <w:r>
        <w:rPr>
          <w:spacing w:val="1"/>
        </w:rPr>
        <w:t xml:space="preserve"> </w:t>
      </w:r>
      <w:r>
        <w:t>поведінка</w:t>
      </w:r>
      <w:r>
        <w:rPr>
          <w:spacing w:val="1"/>
        </w:rPr>
        <w:t xml:space="preserve"> </w:t>
      </w:r>
      <w:r>
        <w:t>виступає</w:t>
      </w:r>
      <w:r>
        <w:rPr>
          <w:spacing w:val="1"/>
        </w:rPr>
        <w:t xml:space="preserve"> </w:t>
      </w:r>
      <w:r>
        <w:t>поведінковою характеристикою адиктивної особистості, в чому б залежність не</w:t>
      </w:r>
      <w:r>
        <w:rPr>
          <w:spacing w:val="1"/>
        </w:rPr>
        <w:t xml:space="preserve"> </w:t>
      </w:r>
      <w:r>
        <w:t>проявлялася.</w:t>
      </w:r>
    </w:p>
    <w:p w:rsidR="00F36F15" w:rsidRDefault="00F36F15" w:rsidP="00F36F15">
      <w:pPr>
        <w:pStyle w:val="af5"/>
        <w:spacing w:before="4" w:line="360" w:lineRule="auto"/>
        <w:ind w:left="0" w:firstLine="710"/>
      </w:pPr>
      <w:r>
        <w:t>Базисної</w:t>
      </w:r>
      <w:r>
        <w:rPr>
          <w:spacing w:val="1"/>
        </w:rPr>
        <w:t xml:space="preserve"> </w:t>
      </w:r>
      <w:r>
        <w:t>характеристикою</w:t>
      </w:r>
      <w:r>
        <w:rPr>
          <w:spacing w:val="1"/>
        </w:rPr>
        <w:t xml:space="preserve"> </w:t>
      </w:r>
      <w:r>
        <w:t>для</w:t>
      </w:r>
      <w:r>
        <w:rPr>
          <w:spacing w:val="1"/>
        </w:rPr>
        <w:t xml:space="preserve"> </w:t>
      </w:r>
      <w:r>
        <w:t>адиктивної</w:t>
      </w:r>
      <w:r>
        <w:rPr>
          <w:spacing w:val="1"/>
        </w:rPr>
        <w:t xml:space="preserve"> </w:t>
      </w:r>
      <w:r>
        <w:t>особистості</w:t>
      </w:r>
      <w:r>
        <w:rPr>
          <w:spacing w:val="1"/>
        </w:rPr>
        <w:t xml:space="preserve"> </w:t>
      </w:r>
      <w:r>
        <w:t>є</w:t>
      </w:r>
      <w:r>
        <w:rPr>
          <w:spacing w:val="1"/>
        </w:rPr>
        <w:t xml:space="preserve"> </w:t>
      </w:r>
      <w:r>
        <w:t>залежність.</w:t>
      </w:r>
      <w:r>
        <w:rPr>
          <w:spacing w:val="1"/>
        </w:rPr>
        <w:t xml:space="preserve"> </w:t>
      </w:r>
      <w:r>
        <w:t>Залежність – це нав’язливе прагнення чогось [27]. Для самозахисту люди із</w:t>
      </w:r>
      <w:r>
        <w:rPr>
          <w:spacing w:val="1"/>
        </w:rPr>
        <w:t xml:space="preserve"> </w:t>
      </w:r>
      <w:r>
        <w:t xml:space="preserve">залежністю використовують механізм, який в психології називається </w:t>
      </w:r>
      <w:r>
        <w:lastRenderedPageBreak/>
        <w:t>«мислення</w:t>
      </w:r>
      <w:r>
        <w:rPr>
          <w:spacing w:val="-67"/>
        </w:rPr>
        <w:t xml:space="preserve"> </w:t>
      </w:r>
      <w:r>
        <w:t>за</w:t>
      </w:r>
      <w:r>
        <w:rPr>
          <w:spacing w:val="1"/>
        </w:rPr>
        <w:t xml:space="preserve"> </w:t>
      </w:r>
      <w:r>
        <w:t>бажанням»,</w:t>
      </w:r>
      <w:r>
        <w:rPr>
          <w:spacing w:val="1"/>
        </w:rPr>
        <w:t xml:space="preserve"> </w:t>
      </w:r>
      <w:r>
        <w:t>при</w:t>
      </w:r>
      <w:r>
        <w:rPr>
          <w:spacing w:val="1"/>
        </w:rPr>
        <w:t xml:space="preserve"> </w:t>
      </w:r>
      <w:r>
        <w:t>якому</w:t>
      </w:r>
      <w:r>
        <w:rPr>
          <w:spacing w:val="1"/>
        </w:rPr>
        <w:t xml:space="preserve"> </w:t>
      </w:r>
      <w:r>
        <w:t>зміст</w:t>
      </w:r>
      <w:r>
        <w:rPr>
          <w:spacing w:val="1"/>
        </w:rPr>
        <w:t xml:space="preserve"> </w:t>
      </w:r>
      <w:r>
        <w:t>мислення</w:t>
      </w:r>
      <w:r>
        <w:rPr>
          <w:spacing w:val="1"/>
        </w:rPr>
        <w:t xml:space="preserve"> </w:t>
      </w:r>
      <w:r>
        <w:t>підпорядковане</w:t>
      </w:r>
      <w:r>
        <w:rPr>
          <w:spacing w:val="1"/>
        </w:rPr>
        <w:t xml:space="preserve"> </w:t>
      </w:r>
      <w:r>
        <w:t>емоціям.</w:t>
      </w:r>
      <w:r>
        <w:rPr>
          <w:spacing w:val="1"/>
        </w:rPr>
        <w:t xml:space="preserve"> </w:t>
      </w:r>
      <w:r>
        <w:t>Типова</w:t>
      </w:r>
      <w:r>
        <w:rPr>
          <w:spacing w:val="1"/>
        </w:rPr>
        <w:t xml:space="preserve"> </w:t>
      </w:r>
      <w:r>
        <w:t>гедоністична</w:t>
      </w:r>
      <w:r>
        <w:rPr>
          <w:spacing w:val="1"/>
        </w:rPr>
        <w:t xml:space="preserve"> </w:t>
      </w:r>
      <w:r>
        <w:t>установка</w:t>
      </w:r>
      <w:r>
        <w:rPr>
          <w:spacing w:val="1"/>
        </w:rPr>
        <w:t xml:space="preserve"> </w:t>
      </w:r>
      <w:r>
        <w:t>по</w:t>
      </w:r>
      <w:r>
        <w:rPr>
          <w:spacing w:val="1"/>
        </w:rPr>
        <w:t xml:space="preserve"> </w:t>
      </w:r>
      <w:r>
        <w:t>відношенню</w:t>
      </w:r>
      <w:r>
        <w:rPr>
          <w:spacing w:val="1"/>
        </w:rPr>
        <w:t xml:space="preserve"> </w:t>
      </w:r>
      <w:r>
        <w:t>життя</w:t>
      </w:r>
      <w:r>
        <w:rPr>
          <w:spacing w:val="1"/>
        </w:rPr>
        <w:t xml:space="preserve"> </w:t>
      </w:r>
      <w:r>
        <w:t>-</w:t>
      </w:r>
      <w:r>
        <w:rPr>
          <w:spacing w:val="1"/>
        </w:rPr>
        <w:t xml:space="preserve"> </w:t>
      </w:r>
      <w:r>
        <w:t>прагнення</w:t>
      </w:r>
      <w:r>
        <w:rPr>
          <w:spacing w:val="1"/>
        </w:rPr>
        <w:t xml:space="preserve"> </w:t>
      </w:r>
      <w:r>
        <w:t>до</w:t>
      </w:r>
      <w:r>
        <w:rPr>
          <w:spacing w:val="1"/>
        </w:rPr>
        <w:t xml:space="preserve"> </w:t>
      </w:r>
      <w:r>
        <w:t>негайного</w:t>
      </w:r>
      <w:r>
        <w:rPr>
          <w:spacing w:val="1"/>
        </w:rPr>
        <w:t xml:space="preserve"> </w:t>
      </w:r>
      <w:r>
        <w:t>отримання</w:t>
      </w:r>
      <w:r>
        <w:rPr>
          <w:spacing w:val="1"/>
        </w:rPr>
        <w:t xml:space="preserve"> </w:t>
      </w:r>
      <w:r>
        <w:t>задоволення</w:t>
      </w:r>
      <w:r>
        <w:rPr>
          <w:spacing w:val="2"/>
        </w:rPr>
        <w:t xml:space="preserve"> </w:t>
      </w:r>
      <w:r>
        <w:t>за</w:t>
      </w:r>
      <w:r>
        <w:rPr>
          <w:spacing w:val="2"/>
        </w:rPr>
        <w:t xml:space="preserve"> </w:t>
      </w:r>
      <w:r>
        <w:t>будь-якою ціною.</w:t>
      </w:r>
    </w:p>
    <w:p w:rsidR="00F36F15" w:rsidRDefault="00F36F15" w:rsidP="00F36F15">
      <w:pPr>
        <w:pStyle w:val="af5"/>
        <w:spacing w:before="2" w:line="360" w:lineRule="auto"/>
        <w:ind w:left="0" w:firstLine="710"/>
      </w:pPr>
      <w:r>
        <w:t>Іншими словами, для адиктивної особистості залежність це універсальний</w:t>
      </w:r>
      <w:r>
        <w:rPr>
          <w:spacing w:val="-67"/>
        </w:rPr>
        <w:t xml:space="preserve"> </w:t>
      </w:r>
      <w:r>
        <w:t>засіб «втечі» від реального життя, коли замість гармонійної взаємодії з усіма</w:t>
      </w:r>
      <w:r>
        <w:rPr>
          <w:spacing w:val="1"/>
        </w:rPr>
        <w:t xml:space="preserve"> </w:t>
      </w:r>
      <w:r>
        <w:t>аспектами</w:t>
      </w:r>
      <w:r>
        <w:rPr>
          <w:spacing w:val="1"/>
        </w:rPr>
        <w:t xml:space="preserve"> </w:t>
      </w:r>
      <w:r>
        <w:t>дійсності</w:t>
      </w:r>
      <w:r>
        <w:rPr>
          <w:spacing w:val="1"/>
        </w:rPr>
        <w:t xml:space="preserve"> </w:t>
      </w:r>
      <w:r>
        <w:t>відбувається</w:t>
      </w:r>
      <w:r>
        <w:rPr>
          <w:spacing w:val="1"/>
        </w:rPr>
        <w:t xml:space="preserve"> </w:t>
      </w:r>
      <w:r>
        <w:t>отримання</w:t>
      </w:r>
      <w:r>
        <w:rPr>
          <w:spacing w:val="1"/>
        </w:rPr>
        <w:t xml:space="preserve"> </w:t>
      </w:r>
      <w:r>
        <w:t>задоволення</w:t>
      </w:r>
      <w:r>
        <w:rPr>
          <w:spacing w:val="1"/>
        </w:rPr>
        <w:t xml:space="preserve"> </w:t>
      </w:r>
      <w:r>
        <w:t>в</w:t>
      </w:r>
      <w:r>
        <w:rPr>
          <w:spacing w:val="1"/>
        </w:rPr>
        <w:t xml:space="preserve"> </w:t>
      </w:r>
      <w:r>
        <w:t>якомусь</w:t>
      </w:r>
      <w:r>
        <w:rPr>
          <w:spacing w:val="1"/>
        </w:rPr>
        <w:t xml:space="preserve"> </w:t>
      </w:r>
      <w:r>
        <w:t>одному</w:t>
      </w:r>
      <w:r>
        <w:rPr>
          <w:spacing w:val="-67"/>
        </w:rPr>
        <w:t xml:space="preserve"> </w:t>
      </w:r>
      <w:r>
        <w:t>напрямку.</w:t>
      </w:r>
    </w:p>
    <w:p w:rsidR="00F36F15" w:rsidRDefault="00F36F15" w:rsidP="00F36F15">
      <w:pPr>
        <w:pStyle w:val="af5"/>
        <w:spacing w:line="360" w:lineRule="auto"/>
        <w:ind w:left="0" w:firstLine="710"/>
      </w:pPr>
      <w:r>
        <w:t>Відповідно</w:t>
      </w:r>
      <w:r>
        <w:rPr>
          <w:spacing w:val="1"/>
        </w:rPr>
        <w:t xml:space="preserve"> </w:t>
      </w:r>
      <w:r>
        <w:t>до</w:t>
      </w:r>
      <w:r>
        <w:rPr>
          <w:spacing w:val="1"/>
        </w:rPr>
        <w:t xml:space="preserve"> </w:t>
      </w:r>
      <w:r>
        <w:t>концепції</w:t>
      </w:r>
      <w:r>
        <w:rPr>
          <w:spacing w:val="1"/>
        </w:rPr>
        <w:t xml:space="preserve"> </w:t>
      </w:r>
      <w:r>
        <w:t>Н.Пезешкіан</w:t>
      </w:r>
      <w:r>
        <w:rPr>
          <w:spacing w:val="1"/>
        </w:rPr>
        <w:t xml:space="preserve"> </w:t>
      </w:r>
      <w:r>
        <w:t>є</w:t>
      </w:r>
      <w:r>
        <w:rPr>
          <w:spacing w:val="1"/>
        </w:rPr>
        <w:t xml:space="preserve"> </w:t>
      </w:r>
      <w:r>
        <w:t>чотири</w:t>
      </w:r>
      <w:r>
        <w:rPr>
          <w:spacing w:val="1"/>
        </w:rPr>
        <w:t xml:space="preserve"> </w:t>
      </w:r>
      <w:r>
        <w:t>види</w:t>
      </w:r>
      <w:r>
        <w:rPr>
          <w:spacing w:val="1"/>
        </w:rPr>
        <w:t xml:space="preserve"> </w:t>
      </w:r>
      <w:r>
        <w:t>«втечі»</w:t>
      </w:r>
      <w:r>
        <w:rPr>
          <w:spacing w:val="71"/>
        </w:rPr>
        <w:t xml:space="preserve"> </w:t>
      </w:r>
      <w:r>
        <w:t>від</w:t>
      </w:r>
      <w:r>
        <w:rPr>
          <w:spacing w:val="1"/>
        </w:rPr>
        <w:t xml:space="preserve"> </w:t>
      </w:r>
      <w:r>
        <w:t>реальності [27]:</w:t>
      </w:r>
    </w:p>
    <w:p w:rsidR="00F36F15" w:rsidRDefault="00F36F15" w:rsidP="00F36F15">
      <w:pPr>
        <w:pStyle w:val="af5"/>
        <w:spacing w:line="360" w:lineRule="auto"/>
        <w:ind w:left="0" w:firstLine="710"/>
      </w:pPr>
      <w:r>
        <w:t xml:space="preserve">-  </w:t>
      </w:r>
      <w:r>
        <w:rPr>
          <w:spacing w:val="1"/>
        </w:rPr>
        <w:t xml:space="preserve"> </w:t>
      </w:r>
      <w:r>
        <w:t>«втеча в тіло» - переорієнтація на діяльність, націлену на власне</w:t>
      </w:r>
      <w:r>
        <w:rPr>
          <w:spacing w:val="1"/>
        </w:rPr>
        <w:t xml:space="preserve"> </w:t>
      </w:r>
      <w:r>
        <w:t>фізичне</w:t>
      </w:r>
      <w:r>
        <w:rPr>
          <w:spacing w:val="1"/>
        </w:rPr>
        <w:t xml:space="preserve"> </w:t>
      </w:r>
      <w:r>
        <w:t>або</w:t>
      </w:r>
      <w:r>
        <w:rPr>
          <w:spacing w:val="1"/>
        </w:rPr>
        <w:t xml:space="preserve"> </w:t>
      </w:r>
      <w:r>
        <w:t>психічне</w:t>
      </w:r>
      <w:r>
        <w:rPr>
          <w:spacing w:val="1"/>
        </w:rPr>
        <w:t xml:space="preserve"> </w:t>
      </w:r>
      <w:r>
        <w:t>удосконалення.</w:t>
      </w:r>
      <w:r>
        <w:rPr>
          <w:spacing w:val="1"/>
        </w:rPr>
        <w:t xml:space="preserve"> </w:t>
      </w:r>
      <w:r>
        <w:t>При</w:t>
      </w:r>
      <w:r>
        <w:rPr>
          <w:spacing w:val="1"/>
        </w:rPr>
        <w:t xml:space="preserve"> </w:t>
      </w:r>
      <w:r>
        <w:t>цьому</w:t>
      </w:r>
      <w:r>
        <w:rPr>
          <w:spacing w:val="1"/>
        </w:rPr>
        <w:t xml:space="preserve"> </w:t>
      </w:r>
      <w:r>
        <w:t>гіперкомпенсаторним</w:t>
      </w:r>
      <w:r>
        <w:rPr>
          <w:spacing w:val="1"/>
        </w:rPr>
        <w:t xml:space="preserve"> </w:t>
      </w:r>
      <w:r>
        <w:t>механізмом</w:t>
      </w:r>
      <w:r>
        <w:rPr>
          <w:spacing w:val="1"/>
        </w:rPr>
        <w:t xml:space="preserve"> </w:t>
      </w:r>
      <w:r>
        <w:t>стає</w:t>
      </w:r>
      <w:r>
        <w:rPr>
          <w:spacing w:val="1"/>
        </w:rPr>
        <w:t xml:space="preserve"> </w:t>
      </w:r>
      <w:r>
        <w:t>захоплення</w:t>
      </w:r>
      <w:r>
        <w:rPr>
          <w:spacing w:val="1"/>
        </w:rPr>
        <w:t xml:space="preserve"> </w:t>
      </w:r>
      <w:r>
        <w:t>оздоровчими</w:t>
      </w:r>
      <w:r>
        <w:rPr>
          <w:spacing w:val="1"/>
        </w:rPr>
        <w:t xml:space="preserve"> </w:t>
      </w:r>
      <w:r>
        <w:t>заходами</w:t>
      </w:r>
      <w:r>
        <w:rPr>
          <w:spacing w:val="1"/>
        </w:rPr>
        <w:t xml:space="preserve"> </w:t>
      </w:r>
      <w:r>
        <w:t>(«параноя</w:t>
      </w:r>
      <w:r>
        <w:rPr>
          <w:spacing w:val="1"/>
        </w:rPr>
        <w:t xml:space="preserve"> </w:t>
      </w:r>
      <w:r>
        <w:t>здоров'я»),</w:t>
      </w:r>
      <w:r>
        <w:rPr>
          <w:spacing w:val="1"/>
        </w:rPr>
        <w:t xml:space="preserve"> </w:t>
      </w:r>
      <w:r>
        <w:t>сексуальними взаємодіями («пошук оргазму»), власною зовнішністю, якістю</w:t>
      </w:r>
      <w:r>
        <w:rPr>
          <w:spacing w:val="1"/>
        </w:rPr>
        <w:t xml:space="preserve"> </w:t>
      </w:r>
      <w:r>
        <w:t>відпочинку і</w:t>
      </w:r>
      <w:r>
        <w:rPr>
          <w:spacing w:val="-4"/>
        </w:rPr>
        <w:t xml:space="preserve"> </w:t>
      </w:r>
      <w:r>
        <w:t>способами</w:t>
      </w:r>
      <w:r>
        <w:rPr>
          <w:spacing w:val="1"/>
        </w:rPr>
        <w:t xml:space="preserve"> </w:t>
      </w:r>
      <w:r>
        <w:t>розслаблення;</w:t>
      </w:r>
    </w:p>
    <w:p w:rsidR="00F36F15" w:rsidRDefault="00F36F15" w:rsidP="00F36F15">
      <w:pPr>
        <w:pStyle w:val="ae"/>
        <w:widowControl w:val="0"/>
        <w:numPr>
          <w:ilvl w:val="0"/>
          <w:numId w:val="6"/>
        </w:numPr>
        <w:tabs>
          <w:tab w:val="left" w:pos="-438"/>
          <w:tab w:val="left" w:pos="1637"/>
        </w:tabs>
        <w:suppressAutoHyphens/>
        <w:spacing w:line="360" w:lineRule="auto"/>
        <w:ind w:left="0" w:firstLine="710"/>
        <w:contextualSpacing w:val="0"/>
        <w:jc w:val="both"/>
        <w:rPr>
          <w:sz w:val="28"/>
          <w:szCs w:val="28"/>
        </w:rPr>
      </w:pPr>
      <w:r>
        <w:rPr>
          <w:sz w:val="28"/>
          <w:szCs w:val="28"/>
        </w:rPr>
        <w:t>«втеча в роботу» характеризується дисгармонійною фіксацією на</w:t>
      </w:r>
      <w:r>
        <w:rPr>
          <w:spacing w:val="1"/>
          <w:sz w:val="28"/>
          <w:szCs w:val="28"/>
        </w:rPr>
        <w:t xml:space="preserve"> </w:t>
      </w:r>
      <w:r>
        <w:rPr>
          <w:sz w:val="28"/>
          <w:szCs w:val="28"/>
        </w:rPr>
        <w:t>службових справах, яким людина починає приділяти непомірну увагу та безліч</w:t>
      </w:r>
      <w:r>
        <w:rPr>
          <w:spacing w:val="1"/>
          <w:sz w:val="28"/>
          <w:szCs w:val="28"/>
        </w:rPr>
        <w:t xml:space="preserve"> </w:t>
      </w:r>
      <w:r>
        <w:rPr>
          <w:sz w:val="28"/>
          <w:szCs w:val="28"/>
        </w:rPr>
        <w:t>часу,</w:t>
      </w:r>
      <w:r>
        <w:rPr>
          <w:spacing w:val="2"/>
          <w:sz w:val="28"/>
          <w:szCs w:val="28"/>
        </w:rPr>
        <w:t xml:space="preserve"> </w:t>
      </w:r>
      <w:r>
        <w:rPr>
          <w:sz w:val="28"/>
          <w:szCs w:val="28"/>
        </w:rPr>
        <w:t>в</w:t>
      </w:r>
      <w:r>
        <w:rPr>
          <w:spacing w:val="-1"/>
          <w:sz w:val="28"/>
          <w:szCs w:val="28"/>
        </w:rPr>
        <w:t xml:space="preserve"> </w:t>
      </w:r>
      <w:r>
        <w:rPr>
          <w:sz w:val="28"/>
          <w:szCs w:val="28"/>
        </w:rPr>
        <w:t>порівнянні</w:t>
      </w:r>
      <w:r>
        <w:rPr>
          <w:spacing w:val="-5"/>
          <w:sz w:val="28"/>
          <w:szCs w:val="28"/>
        </w:rPr>
        <w:t xml:space="preserve"> </w:t>
      </w:r>
      <w:r>
        <w:rPr>
          <w:sz w:val="28"/>
          <w:szCs w:val="28"/>
        </w:rPr>
        <w:t>з</w:t>
      </w:r>
      <w:r>
        <w:rPr>
          <w:spacing w:val="4"/>
          <w:sz w:val="28"/>
          <w:szCs w:val="28"/>
        </w:rPr>
        <w:t xml:space="preserve"> </w:t>
      </w:r>
      <w:r>
        <w:rPr>
          <w:sz w:val="28"/>
          <w:szCs w:val="28"/>
        </w:rPr>
        <w:t>іншими справами,</w:t>
      </w:r>
      <w:r>
        <w:rPr>
          <w:spacing w:val="2"/>
          <w:sz w:val="28"/>
          <w:szCs w:val="28"/>
        </w:rPr>
        <w:t xml:space="preserve"> </w:t>
      </w:r>
      <w:r>
        <w:rPr>
          <w:sz w:val="28"/>
          <w:szCs w:val="28"/>
        </w:rPr>
        <w:t>стаючи</w:t>
      </w:r>
      <w:r>
        <w:rPr>
          <w:spacing w:val="4"/>
          <w:sz w:val="28"/>
          <w:szCs w:val="28"/>
        </w:rPr>
        <w:t xml:space="preserve"> </w:t>
      </w:r>
      <w:r>
        <w:rPr>
          <w:sz w:val="28"/>
          <w:szCs w:val="28"/>
        </w:rPr>
        <w:t>трудоголіком;</w:t>
      </w:r>
    </w:p>
    <w:p w:rsidR="00F36F15" w:rsidRDefault="00F36F15" w:rsidP="00F36F15">
      <w:pPr>
        <w:pStyle w:val="ae"/>
        <w:widowControl w:val="0"/>
        <w:numPr>
          <w:ilvl w:val="0"/>
          <w:numId w:val="6"/>
        </w:numPr>
        <w:tabs>
          <w:tab w:val="left" w:pos="-438"/>
          <w:tab w:val="left" w:pos="1637"/>
        </w:tabs>
        <w:suppressAutoHyphens/>
        <w:spacing w:line="360" w:lineRule="auto"/>
        <w:ind w:left="0" w:firstLine="710"/>
        <w:contextualSpacing w:val="0"/>
        <w:jc w:val="both"/>
        <w:rPr>
          <w:sz w:val="28"/>
          <w:szCs w:val="28"/>
        </w:rPr>
      </w:pPr>
      <w:r>
        <w:rPr>
          <w:sz w:val="28"/>
          <w:szCs w:val="28"/>
        </w:rPr>
        <w:t>«втеча в контакти або самотність», при якій спілкування стає або</w:t>
      </w:r>
      <w:r>
        <w:rPr>
          <w:spacing w:val="1"/>
          <w:sz w:val="28"/>
          <w:szCs w:val="28"/>
        </w:rPr>
        <w:t xml:space="preserve"> </w:t>
      </w:r>
      <w:r>
        <w:rPr>
          <w:sz w:val="28"/>
          <w:szCs w:val="28"/>
        </w:rPr>
        <w:t>єдино бажаним способом задоволення потреб, заміщаючи всі інші, або кількість</w:t>
      </w:r>
      <w:r>
        <w:rPr>
          <w:spacing w:val="-68"/>
          <w:sz w:val="28"/>
          <w:szCs w:val="28"/>
        </w:rPr>
        <w:t xml:space="preserve"> </w:t>
      </w:r>
      <w:r>
        <w:rPr>
          <w:sz w:val="28"/>
          <w:szCs w:val="28"/>
        </w:rPr>
        <w:t>контактів</w:t>
      </w:r>
      <w:r>
        <w:rPr>
          <w:spacing w:val="-2"/>
          <w:sz w:val="28"/>
          <w:szCs w:val="28"/>
        </w:rPr>
        <w:t xml:space="preserve"> </w:t>
      </w:r>
      <w:r>
        <w:rPr>
          <w:sz w:val="28"/>
          <w:szCs w:val="28"/>
        </w:rPr>
        <w:t>зводиться</w:t>
      </w:r>
      <w:r>
        <w:rPr>
          <w:spacing w:val="3"/>
          <w:sz w:val="28"/>
          <w:szCs w:val="28"/>
        </w:rPr>
        <w:t xml:space="preserve"> </w:t>
      </w:r>
      <w:r>
        <w:rPr>
          <w:sz w:val="28"/>
          <w:szCs w:val="28"/>
        </w:rPr>
        <w:t>до</w:t>
      </w:r>
      <w:r>
        <w:rPr>
          <w:spacing w:val="1"/>
          <w:sz w:val="28"/>
          <w:szCs w:val="28"/>
        </w:rPr>
        <w:t xml:space="preserve"> </w:t>
      </w:r>
      <w:r>
        <w:rPr>
          <w:sz w:val="28"/>
          <w:szCs w:val="28"/>
        </w:rPr>
        <w:t>мінімуму;</w:t>
      </w:r>
    </w:p>
    <w:p w:rsidR="00F36F15" w:rsidRDefault="00F36F15" w:rsidP="00F36F15">
      <w:pPr>
        <w:pStyle w:val="ae"/>
        <w:widowControl w:val="0"/>
        <w:numPr>
          <w:ilvl w:val="0"/>
          <w:numId w:val="6"/>
        </w:numPr>
        <w:tabs>
          <w:tab w:val="left" w:pos="-438"/>
          <w:tab w:val="left" w:pos="1637"/>
        </w:tabs>
        <w:suppressAutoHyphens/>
        <w:spacing w:line="360" w:lineRule="auto"/>
        <w:ind w:left="0" w:firstLine="710"/>
        <w:contextualSpacing w:val="0"/>
        <w:jc w:val="both"/>
        <w:rPr>
          <w:sz w:val="28"/>
          <w:szCs w:val="28"/>
        </w:rPr>
      </w:pPr>
      <w:r>
        <w:rPr>
          <w:sz w:val="28"/>
          <w:szCs w:val="28"/>
        </w:rPr>
        <w:t>«втеча</w:t>
      </w:r>
      <w:r>
        <w:rPr>
          <w:spacing w:val="1"/>
          <w:sz w:val="28"/>
          <w:szCs w:val="28"/>
        </w:rPr>
        <w:t xml:space="preserve"> </w:t>
      </w:r>
      <w:r>
        <w:rPr>
          <w:sz w:val="28"/>
          <w:szCs w:val="28"/>
        </w:rPr>
        <w:t>у</w:t>
      </w:r>
      <w:r>
        <w:rPr>
          <w:spacing w:val="1"/>
          <w:sz w:val="28"/>
          <w:szCs w:val="28"/>
        </w:rPr>
        <w:t xml:space="preserve"> </w:t>
      </w:r>
      <w:r>
        <w:rPr>
          <w:sz w:val="28"/>
          <w:szCs w:val="28"/>
        </w:rPr>
        <w:t>фантазії»</w:t>
      </w:r>
      <w:r>
        <w:rPr>
          <w:spacing w:val="1"/>
          <w:sz w:val="28"/>
          <w:szCs w:val="28"/>
        </w:rPr>
        <w:t xml:space="preserve"> </w:t>
      </w:r>
      <w:r>
        <w:rPr>
          <w:sz w:val="28"/>
          <w:szCs w:val="28"/>
        </w:rPr>
        <w:t>-</w:t>
      </w:r>
      <w:r>
        <w:rPr>
          <w:spacing w:val="1"/>
          <w:sz w:val="28"/>
          <w:szCs w:val="28"/>
        </w:rPr>
        <w:t xml:space="preserve"> </w:t>
      </w:r>
      <w:r>
        <w:rPr>
          <w:sz w:val="28"/>
          <w:szCs w:val="28"/>
        </w:rPr>
        <w:t>інтерес</w:t>
      </w:r>
      <w:r>
        <w:rPr>
          <w:spacing w:val="1"/>
          <w:sz w:val="28"/>
          <w:szCs w:val="28"/>
        </w:rPr>
        <w:t xml:space="preserve"> </w:t>
      </w:r>
      <w:r>
        <w:rPr>
          <w:sz w:val="28"/>
          <w:szCs w:val="28"/>
        </w:rPr>
        <w:t>до</w:t>
      </w:r>
      <w:r>
        <w:rPr>
          <w:spacing w:val="1"/>
          <w:sz w:val="28"/>
          <w:szCs w:val="28"/>
        </w:rPr>
        <w:t xml:space="preserve"> </w:t>
      </w:r>
      <w:r>
        <w:rPr>
          <w:sz w:val="28"/>
          <w:szCs w:val="28"/>
        </w:rPr>
        <w:t>псевдофілософських</w:t>
      </w:r>
      <w:r>
        <w:rPr>
          <w:spacing w:val="1"/>
          <w:sz w:val="28"/>
          <w:szCs w:val="28"/>
        </w:rPr>
        <w:t xml:space="preserve"> </w:t>
      </w:r>
      <w:r>
        <w:rPr>
          <w:sz w:val="28"/>
          <w:szCs w:val="28"/>
        </w:rPr>
        <w:t>пошуків,</w:t>
      </w:r>
      <w:r>
        <w:rPr>
          <w:spacing w:val="1"/>
          <w:sz w:val="28"/>
          <w:szCs w:val="28"/>
        </w:rPr>
        <w:t xml:space="preserve"> </w:t>
      </w:r>
      <w:r>
        <w:rPr>
          <w:sz w:val="28"/>
          <w:szCs w:val="28"/>
        </w:rPr>
        <w:t>релігійний фанатизм,</w:t>
      </w:r>
      <w:r>
        <w:rPr>
          <w:spacing w:val="3"/>
          <w:sz w:val="28"/>
          <w:szCs w:val="28"/>
        </w:rPr>
        <w:t xml:space="preserve"> </w:t>
      </w:r>
      <w:r>
        <w:rPr>
          <w:sz w:val="28"/>
          <w:szCs w:val="28"/>
        </w:rPr>
        <w:t>життя</w:t>
      </w:r>
      <w:r>
        <w:rPr>
          <w:spacing w:val="2"/>
          <w:sz w:val="28"/>
          <w:szCs w:val="28"/>
        </w:rPr>
        <w:t xml:space="preserve"> </w:t>
      </w:r>
      <w:r>
        <w:rPr>
          <w:sz w:val="28"/>
          <w:szCs w:val="28"/>
        </w:rPr>
        <w:t>в</w:t>
      </w:r>
      <w:r>
        <w:rPr>
          <w:spacing w:val="-1"/>
          <w:sz w:val="28"/>
          <w:szCs w:val="28"/>
        </w:rPr>
        <w:t xml:space="preserve"> </w:t>
      </w:r>
      <w:r>
        <w:rPr>
          <w:sz w:val="28"/>
          <w:szCs w:val="28"/>
        </w:rPr>
        <w:t>світі</w:t>
      </w:r>
      <w:r>
        <w:rPr>
          <w:spacing w:val="1"/>
          <w:sz w:val="28"/>
          <w:szCs w:val="28"/>
        </w:rPr>
        <w:t xml:space="preserve"> </w:t>
      </w:r>
      <w:r>
        <w:rPr>
          <w:sz w:val="28"/>
          <w:szCs w:val="28"/>
        </w:rPr>
        <w:t>ілюзій і</w:t>
      </w:r>
      <w:r>
        <w:rPr>
          <w:spacing w:val="-5"/>
          <w:sz w:val="28"/>
          <w:szCs w:val="28"/>
        </w:rPr>
        <w:t xml:space="preserve"> </w:t>
      </w:r>
      <w:r>
        <w:rPr>
          <w:sz w:val="28"/>
          <w:szCs w:val="28"/>
        </w:rPr>
        <w:t>фантазій.</w:t>
      </w:r>
    </w:p>
    <w:p w:rsidR="00F36F15" w:rsidRDefault="00F36F15" w:rsidP="00F36F15">
      <w:pPr>
        <w:pStyle w:val="ae"/>
        <w:tabs>
          <w:tab w:val="left" w:pos="1637"/>
        </w:tabs>
        <w:spacing w:line="360" w:lineRule="auto"/>
        <w:ind w:left="0"/>
        <w:jc w:val="both"/>
        <w:rPr>
          <w:sz w:val="28"/>
          <w:szCs w:val="28"/>
        </w:rPr>
      </w:pPr>
      <w:r>
        <w:rPr>
          <w:sz w:val="28"/>
          <w:szCs w:val="28"/>
        </w:rPr>
        <w:t>Дослідники,</w:t>
      </w:r>
      <w:r>
        <w:rPr>
          <w:spacing w:val="1"/>
          <w:sz w:val="28"/>
          <w:szCs w:val="28"/>
        </w:rPr>
        <w:t xml:space="preserve"> </w:t>
      </w:r>
      <w:r>
        <w:rPr>
          <w:sz w:val="28"/>
          <w:szCs w:val="28"/>
        </w:rPr>
        <w:t>в</w:t>
      </w:r>
      <w:r>
        <w:rPr>
          <w:spacing w:val="1"/>
          <w:sz w:val="28"/>
          <w:szCs w:val="28"/>
        </w:rPr>
        <w:t xml:space="preserve"> </w:t>
      </w:r>
      <w:r>
        <w:rPr>
          <w:sz w:val="28"/>
          <w:szCs w:val="28"/>
        </w:rPr>
        <w:t>залежності</w:t>
      </w:r>
      <w:r>
        <w:rPr>
          <w:spacing w:val="1"/>
          <w:sz w:val="28"/>
          <w:szCs w:val="28"/>
        </w:rPr>
        <w:t xml:space="preserve"> </w:t>
      </w:r>
      <w:r>
        <w:rPr>
          <w:sz w:val="28"/>
          <w:szCs w:val="28"/>
        </w:rPr>
        <w:t>від</w:t>
      </w:r>
      <w:r>
        <w:rPr>
          <w:spacing w:val="1"/>
          <w:sz w:val="28"/>
          <w:szCs w:val="28"/>
        </w:rPr>
        <w:t xml:space="preserve"> </w:t>
      </w:r>
      <w:r>
        <w:rPr>
          <w:sz w:val="28"/>
          <w:szCs w:val="28"/>
        </w:rPr>
        <w:t>типу</w:t>
      </w:r>
      <w:r>
        <w:rPr>
          <w:spacing w:val="1"/>
          <w:sz w:val="28"/>
          <w:szCs w:val="28"/>
        </w:rPr>
        <w:t xml:space="preserve"> </w:t>
      </w:r>
      <w:r>
        <w:rPr>
          <w:sz w:val="28"/>
          <w:szCs w:val="28"/>
        </w:rPr>
        <w:t>«втечи»,</w:t>
      </w:r>
      <w:r>
        <w:rPr>
          <w:spacing w:val="1"/>
          <w:sz w:val="28"/>
          <w:szCs w:val="28"/>
        </w:rPr>
        <w:t xml:space="preserve"> </w:t>
      </w:r>
      <w:r>
        <w:rPr>
          <w:sz w:val="28"/>
          <w:szCs w:val="28"/>
        </w:rPr>
        <w:t>виду</w:t>
      </w:r>
      <w:r>
        <w:rPr>
          <w:spacing w:val="1"/>
          <w:sz w:val="28"/>
          <w:szCs w:val="28"/>
        </w:rPr>
        <w:t xml:space="preserve"> </w:t>
      </w:r>
      <w:r>
        <w:rPr>
          <w:sz w:val="28"/>
          <w:szCs w:val="28"/>
        </w:rPr>
        <w:t>об’єктів</w:t>
      </w:r>
      <w:r>
        <w:rPr>
          <w:spacing w:val="1"/>
          <w:sz w:val="28"/>
          <w:szCs w:val="28"/>
        </w:rPr>
        <w:t xml:space="preserve"> </w:t>
      </w:r>
      <w:r>
        <w:rPr>
          <w:sz w:val="28"/>
          <w:szCs w:val="28"/>
        </w:rPr>
        <w:t>залежності,</w:t>
      </w:r>
      <w:r>
        <w:rPr>
          <w:spacing w:val="-67"/>
          <w:sz w:val="28"/>
          <w:szCs w:val="28"/>
        </w:rPr>
        <w:t xml:space="preserve"> </w:t>
      </w:r>
      <w:r>
        <w:rPr>
          <w:sz w:val="28"/>
          <w:szCs w:val="28"/>
        </w:rPr>
        <w:t>виділяють</w:t>
      </w:r>
      <w:r>
        <w:rPr>
          <w:spacing w:val="1"/>
          <w:sz w:val="28"/>
          <w:szCs w:val="28"/>
        </w:rPr>
        <w:t xml:space="preserve"> </w:t>
      </w:r>
      <w:r>
        <w:rPr>
          <w:sz w:val="28"/>
          <w:szCs w:val="28"/>
        </w:rPr>
        <w:t>декілька</w:t>
      </w:r>
      <w:r>
        <w:rPr>
          <w:spacing w:val="1"/>
          <w:sz w:val="28"/>
          <w:szCs w:val="28"/>
        </w:rPr>
        <w:t xml:space="preserve"> </w:t>
      </w:r>
      <w:r>
        <w:rPr>
          <w:sz w:val="28"/>
          <w:szCs w:val="28"/>
        </w:rPr>
        <w:t>основних</w:t>
      </w:r>
      <w:r>
        <w:rPr>
          <w:spacing w:val="1"/>
          <w:sz w:val="28"/>
          <w:szCs w:val="28"/>
        </w:rPr>
        <w:t xml:space="preserve"> </w:t>
      </w:r>
      <w:r>
        <w:rPr>
          <w:sz w:val="28"/>
          <w:szCs w:val="28"/>
        </w:rPr>
        <w:t>типів</w:t>
      </w:r>
      <w:r>
        <w:rPr>
          <w:spacing w:val="1"/>
          <w:sz w:val="28"/>
          <w:szCs w:val="28"/>
        </w:rPr>
        <w:t xml:space="preserve"> </w:t>
      </w:r>
      <w:r>
        <w:rPr>
          <w:sz w:val="28"/>
          <w:szCs w:val="28"/>
        </w:rPr>
        <w:t>адитивної</w:t>
      </w:r>
      <w:r>
        <w:rPr>
          <w:spacing w:val="1"/>
          <w:sz w:val="28"/>
          <w:szCs w:val="28"/>
        </w:rPr>
        <w:t xml:space="preserve"> </w:t>
      </w:r>
      <w:r>
        <w:rPr>
          <w:sz w:val="28"/>
          <w:szCs w:val="28"/>
        </w:rPr>
        <w:t>поведінки:</w:t>
      </w:r>
      <w:r>
        <w:rPr>
          <w:spacing w:val="1"/>
          <w:sz w:val="28"/>
          <w:szCs w:val="28"/>
        </w:rPr>
        <w:t xml:space="preserve"> </w:t>
      </w:r>
      <w:r>
        <w:rPr>
          <w:sz w:val="28"/>
          <w:szCs w:val="28"/>
        </w:rPr>
        <w:t>хімічні</w:t>
      </w:r>
      <w:r>
        <w:rPr>
          <w:spacing w:val="1"/>
          <w:sz w:val="28"/>
          <w:szCs w:val="28"/>
        </w:rPr>
        <w:t xml:space="preserve"> </w:t>
      </w:r>
      <w:r>
        <w:rPr>
          <w:sz w:val="28"/>
          <w:szCs w:val="28"/>
        </w:rPr>
        <w:t>залежності</w:t>
      </w:r>
      <w:r>
        <w:rPr>
          <w:spacing w:val="-67"/>
          <w:sz w:val="28"/>
          <w:szCs w:val="28"/>
        </w:rPr>
        <w:t xml:space="preserve"> </w:t>
      </w:r>
      <w:r>
        <w:rPr>
          <w:sz w:val="28"/>
          <w:szCs w:val="28"/>
        </w:rPr>
        <w:t>(залежності</w:t>
      </w:r>
      <w:r>
        <w:rPr>
          <w:spacing w:val="1"/>
          <w:sz w:val="28"/>
          <w:szCs w:val="28"/>
        </w:rPr>
        <w:t xml:space="preserve"> </w:t>
      </w:r>
      <w:r>
        <w:rPr>
          <w:sz w:val="28"/>
          <w:szCs w:val="28"/>
        </w:rPr>
        <w:t>від</w:t>
      </w:r>
      <w:r>
        <w:rPr>
          <w:spacing w:val="1"/>
          <w:sz w:val="28"/>
          <w:szCs w:val="28"/>
        </w:rPr>
        <w:t xml:space="preserve"> </w:t>
      </w:r>
      <w:r>
        <w:rPr>
          <w:sz w:val="28"/>
          <w:szCs w:val="28"/>
        </w:rPr>
        <w:t>психоактивних</w:t>
      </w:r>
      <w:r>
        <w:rPr>
          <w:spacing w:val="1"/>
          <w:sz w:val="28"/>
          <w:szCs w:val="28"/>
        </w:rPr>
        <w:t xml:space="preserve"> </w:t>
      </w:r>
      <w:r>
        <w:rPr>
          <w:sz w:val="28"/>
          <w:szCs w:val="28"/>
        </w:rPr>
        <w:t>речовин:</w:t>
      </w:r>
      <w:r>
        <w:rPr>
          <w:spacing w:val="1"/>
          <w:sz w:val="28"/>
          <w:szCs w:val="28"/>
        </w:rPr>
        <w:t xml:space="preserve"> </w:t>
      </w:r>
      <w:r>
        <w:rPr>
          <w:sz w:val="28"/>
          <w:szCs w:val="28"/>
        </w:rPr>
        <w:t>наркотиків,</w:t>
      </w:r>
      <w:r>
        <w:rPr>
          <w:spacing w:val="1"/>
          <w:sz w:val="28"/>
          <w:szCs w:val="28"/>
        </w:rPr>
        <w:t xml:space="preserve"> </w:t>
      </w:r>
      <w:r>
        <w:rPr>
          <w:sz w:val="28"/>
          <w:szCs w:val="28"/>
        </w:rPr>
        <w:t>алкоголю,</w:t>
      </w:r>
      <w:r>
        <w:rPr>
          <w:spacing w:val="1"/>
          <w:sz w:val="28"/>
          <w:szCs w:val="28"/>
        </w:rPr>
        <w:t xml:space="preserve"> </w:t>
      </w:r>
      <w:r>
        <w:rPr>
          <w:sz w:val="28"/>
          <w:szCs w:val="28"/>
        </w:rPr>
        <w:t>тютюну),</w:t>
      </w:r>
      <w:r>
        <w:rPr>
          <w:spacing w:val="-67"/>
          <w:sz w:val="28"/>
          <w:szCs w:val="28"/>
        </w:rPr>
        <w:t xml:space="preserve"> </w:t>
      </w:r>
      <w:r>
        <w:rPr>
          <w:sz w:val="28"/>
          <w:szCs w:val="28"/>
        </w:rPr>
        <w:t>нехімічні</w:t>
      </w:r>
      <w:r>
        <w:rPr>
          <w:spacing w:val="1"/>
          <w:sz w:val="28"/>
          <w:szCs w:val="28"/>
        </w:rPr>
        <w:t xml:space="preserve"> </w:t>
      </w:r>
      <w:r>
        <w:rPr>
          <w:sz w:val="28"/>
          <w:szCs w:val="28"/>
        </w:rPr>
        <w:t>залежності</w:t>
      </w:r>
      <w:r>
        <w:rPr>
          <w:spacing w:val="1"/>
          <w:sz w:val="28"/>
          <w:szCs w:val="28"/>
        </w:rPr>
        <w:t xml:space="preserve"> </w:t>
      </w:r>
      <w:r>
        <w:rPr>
          <w:sz w:val="28"/>
          <w:szCs w:val="28"/>
        </w:rPr>
        <w:t>та</w:t>
      </w:r>
      <w:r>
        <w:rPr>
          <w:spacing w:val="1"/>
          <w:sz w:val="28"/>
          <w:szCs w:val="28"/>
        </w:rPr>
        <w:t xml:space="preserve"> </w:t>
      </w:r>
      <w:r>
        <w:rPr>
          <w:sz w:val="28"/>
          <w:szCs w:val="28"/>
        </w:rPr>
        <w:t>проміжні</w:t>
      </w:r>
      <w:r>
        <w:rPr>
          <w:spacing w:val="1"/>
          <w:sz w:val="28"/>
          <w:szCs w:val="28"/>
        </w:rPr>
        <w:t xml:space="preserve"> </w:t>
      </w:r>
      <w:r>
        <w:rPr>
          <w:sz w:val="28"/>
          <w:szCs w:val="28"/>
        </w:rPr>
        <w:t>залежності,</w:t>
      </w:r>
      <w:r>
        <w:rPr>
          <w:spacing w:val="1"/>
          <w:sz w:val="28"/>
          <w:szCs w:val="28"/>
        </w:rPr>
        <w:t xml:space="preserve"> </w:t>
      </w:r>
      <w:r>
        <w:rPr>
          <w:sz w:val="28"/>
          <w:szCs w:val="28"/>
        </w:rPr>
        <w:t>до</w:t>
      </w:r>
      <w:r>
        <w:rPr>
          <w:spacing w:val="1"/>
          <w:sz w:val="28"/>
          <w:szCs w:val="28"/>
        </w:rPr>
        <w:t xml:space="preserve"> </w:t>
      </w:r>
      <w:r>
        <w:rPr>
          <w:sz w:val="28"/>
          <w:szCs w:val="28"/>
        </w:rPr>
        <w:t>яких</w:t>
      </w:r>
      <w:r>
        <w:rPr>
          <w:spacing w:val="1"/>
          <w:sz w:val="28"/>
          <w:szCs w:val="28"/>
        </w:rPr>
        <w:t xml:space="preserve"> </w:t>
      </w:r>
      <w:r>
        <w:rPr>
          <w:sz w:val="28"/>
          <w:szCs w:val="28"/>
        </w:rPr>
        <w:t>відносяться</w:t>
      </w:r>
      <w:r>
        <w:rPr>
          <w:spacing w:val="1"/>
          <w:sz w:val="28"/>
          <w:szCs w:val="28"/>
        </w:rPr>
        <w:t xml:space="preserve"> </w:t>
      </w:r>
      <w:r>
        <w:rPr>
          <w:sz w:val="28"/>
          <w:szCs w:val="28"/>
        </w:rPr>
        <w:t>харчові</w:t>
      </w:r>
      <w:r>
        <w:rPr>
          <w:spacing w:val="1"/>
          <w:sz w:val="28"/>
          <w:szCs w:val="28"/>
        </w:rPr>
        <w:t xml:space="preserve"> </w:t>
      </w:r>
      <w:r>
        <w:rPr>
          <w:sz w:val="28"/>
          <w:szCs w:val="28"/>
        </w:rPr>
        <w:t>розлади,</w:t>
      </w:r>
      <w:r>
        <w:rPr>
          <w:spacing w:val="1"/>
          <w:sz w:val="28"/>
          <w:szCs w:val="28"/>
        </w:rPr>
        <w:t xml:space="preserve"> </w:t>
      </w:r>
      <w:r>
        <w:rPr>
          <w:sz w:val="28"/>
          <w:szCs w:val="28"/>
        </w:rPr>
        <w:t>булімія,</w:t>
      </w:r>
      <w:r>
        <w:rPr>
          <w:spacing w:val="3"/>
          <w:sz w:val="28"/>
          <w:szCs w:val="28"/>
        </w:rPr>
        <w:t xml:space="preserve"> </w:t>
      </w:r>
      <w:r>
        <w:rPr>
          <w:sz w:val="28"/>
          <w:szCs w:val="28"/>
        </w:rPr>
        <w:t>наприклад,</w:t>
      </w:r>
      <w:r>
        <w:rPr>
          <w:spacing w:val="3"/>
          <w:sz w:val="28"/>
          <w:szCs w:val="28"/>
        </w:rPr>
        <w:t xml:space="preserve"> </w:t>
      </w:r>
      <w:r>
        <w:rPr>
          <w:sz w:val="28"/>
          <w:szCs w:val="28"/>
        </w:rPr>
        <w:t>чи залежність</w:t>
      </w:r>
      <w:r>
        <w:rPr>
          <w:spacing w:val="-2"/>
          <w:sz w:val="28"/>
          <w:szCs w:val="28"/>
        </w:rPr>
        <w:t xml:space="preserve"> </w:t>
      </w:r>
      <w:r>
        <w:rPr>
          <w:sz w:val="28"/>
          <w:szCs w:val="28"/>
        </w:rPr>
        <w:t>від</w:t>
      </w:r>
      <w:r>
        <w:rPr>
          <w:spacing w:val="2"/>
          <w:sz w:val="28"/>
          <w:szCs w:val="28"/>
        </w:rPr>
        <w:t xml:space="preserve"> </w:t>
      </w:r>
      <w:r>
        <w:rPr>
          <w:sz w:val="28"/>
          <w:szCs w:val="28"/>
        </w:rPr>
        <w:t>цукру</w:t>
      </w:r>
      <w:r>
        <w:rPr>
          <w:spacing w:val="-4"/>
          <w:sz w:val="28"/>
          <w:szCs w:val="28"/>
        </w:rPr>
        <w:t xml:space="preserve"> </w:t>
      </w:r>
      <w:r>
        <w:rPr>
          <w:sz w:val="28"/>
          <w:szCs w:val="28"/>
        </w:rPr>
        <w:t>[40].</w:t>
      </w:r>
    </w:p>
    <w:p w:rsidR="00F36F15" w:rsidRDefault="00F36F15" w:rsidP="00F36F15">
      <w:pPr>
        <w:pStyle w:val="af5"/>
        <w:spacing w:before="1" w:line="360" w:lineRule="auto"/>
        <w:ind w:left="0" w:firstLine="710"/>
      </w:pPr>
      <w:r>
        <w:t>Нехімічні</w:t>
      </w:r>
      <w:r>
        <w:rPr>
          <w:spacing w:val="1"/>
        </w:rPr>
        <w:t xml:space="preserve"> </w:t>
      </w:r>
      <w:r>
        <w:t>залежності</w:t>
      </w:r>
      <w:r>
        <w:rPr>
          <w:spacing w:val="1"/>
        </w:rPr>
        <w:t xml:space="preserve"> </w:t>
      </w:r>
      <w:r>
        <w:t>зараз</w:t>
      </w:r>
      <w:r>
        <w:rPr>
          <w:spacing w:val="1"/>
        </w:rPr>
        <w:t xml:space="preserve"> </w:t>
      </w:r>
      <w:r>
        <w:t>активно</w:t>
      </w:r>
      <w:r>
        <w:rPr>
          <w:spacing w:val="1"/>
        </w:rPr>
        <w:t xml:space="preserve"> </w:t>
      </w:r>
      <w:r>
        <w:t>вивчаються</w:t>
      </w:r>
      <w:r>
        <w:rPr>
          <w:spacing w:val="1"/>
        </w:rPr>
        <w:t xml:space="preserve"> </w:t>
      </w:r>
      <w:r>
        <w:t>й</w:t>
      </w:r>
      <w:r>
        <w:rPr>
          <w:spacing w:val="1"/>
        </w:rPr>
        <w:t xml:space="preserve"> </w:t>
      </w:r>
      <w:r>
        <w:t>зарубіжними,</w:t>
      </w:r>
      <w:r>
        <w:rPr>
          <w:spacing w:val="1"/>
        </w:rPr>
        <w:t xml:space="preserve"> </w:t>
      </w:r>
      <w:r>
        <w:t>й</w:t>
      </w:r>
      <w:r>
        <w:rPr>
          <w:spacing w:val="1"/>
        </w:rPr>
        <w:t xml:space="preserve"> </w:t>
      </w:r>
      <w:r>
        <w:t>вітчизняними</w:t>
      </w:r>
      <w:r>
        <w:rPr>
          <w:spacing w:val="1"/>
        </w:rPr>
        <w:t xml:space="preserve"> </w:t>
      </w:r>
      <w:r>
        <w:t>дослідниками.</w:t>
      </w:r>
      <w:r>
        <w:rPr>
          <w:spacing w:val="1"/>
        </w:rPr>
        <w:t xml:space="preserve"> </w:t>
      </w:r>
      <w:r>
        <w:t>Наприклад,</w:t>
      </w:r>
      <w:r>
        <w:rPr>
          <w:spacing w:val="1"/>
        </w:rPr>
        <w:t xml:space="preserve"> </w:t>
      </w:r>
      <w:r>
        <w:t>російський</w:t>
      </w:r>
      <w:r>
        <w:rPr>
          <w:spacing w:val="1"/>
        </w:rPr>
        <w:t xml:space="preserve"> </w:t>
      </w:r>
      <w:r>
        <w:t>вчений</w:t>
      </w:r>
      <w:r>
        <w:rPr>
          <w:spacing w:val="1"/>
        </w:rPr>
        <w:t xml:space="preserve"> </w:t>
      </w:r>
      <w:r>
        <w:t>Ц.П.Короленко</w:t>
      </w:r>
      <w:r>
        <w:rPr>
          <w:spacing w:val="1"/>
        </w:rPr>
        <w:t xml:space="preserve"> </w:t>
      </w:r>
      <w:r>
        <w:t xml:space="preserve">виділив такі нехімічні адикції: азартні ігри (гемблінг), залежність у </w:t>
      </w:r>
      <w:r>
        <w:lastRenderedPageBreak/>
        <w:t>відносинах,</w:t>
      </w:r>
      <w:r>
        <w:rPr>
          <w:spacing w:val="1"/>
        </w:rPr>
        <w:t xml:space="preserve"> </w:t>
      </w:r>
      <w:r>
        <w:t>сексуальна</w:t>
      </w:r>
      <w:r>
        <w:rPr>
          <w:spacing w:val="1"/>
        </w:rPr>
        <w:t xml:space="preserve"> </w:t>
      </w:r>
      <w:r>
        <w:t>(любовна)</w:t>
      </w:r>
      <w:r>
        <w:rPr>
          <w:spacing w:val="1"/>
        </w:rPr>
        <w:t xml:space="preserve"> </w:t>
      </w:r>
      <w:r>
        <w:t>залежність,</w:t>
      </w:r>
      <w:r>
        <w:rPr>
          <w:spacing w:val="1"/>
        </w:rPr>
        <w:t xml:space="preserve"> </w:t>
      </w:r>
      <w:r>
        <w:t>залежність</w:t>
      </w:r>
      <w:r>
        <w:rPr>
          <w:spacing w:val="1"/>
        </w:rPr>
        <w:t xml:space="preserve"> </w:t>
      </w:r>
      <w:r>
        <w:t>уникнення,</w:t>
      </w:r>
      <w:r>
        <w:rPr>
          <w:spacing w:val="1"/>
        </w:rPr>
        <w:t xml:space="preserve"> </w:t>
      </w:r>
      <w:r>
        <w:t>роботоголізм,</w:t>
      </w:r>
      <w:r>
        <w:rPr>
          <w:spacing w:val="-67"/>
        </w:rPr>
        <w:t xml:space="preserve"> </w:t>
      </w:r>
      <w:r>
        <w:t>пристрасть до витрати грошей, ургентна, а також проміжні, до яких автор відніс</w:t>
      </w:r>
      <w:r>
        <w:rPr>
          <w:spacing w:val="-67"/>
        </w:rPr>
        <w:t xml:space="preserve"> </w:t>
      </w:r>
      <w:r>
        <w:t>адикції</w:t>
      </w:r>
      <w:r>
        <w:rPr>
          <w:spacing w:val="-6"/>
        </w:rPr>
        <w:t xml:space="preserve"> </w:t>
      </w:r>
      <w:r>
        <w:t>до</w:t>
      </w:r>
      <w:r>
        <w:rPr>
          <w:spacing w:val="1"/>
        </w:rPr>
        <w:t xml:space="preserve"> </w:t>
      </w:r>
      <w:r>
        <w:t>їжі</w:t>
      </w:r>
      <w:r>
        <w:rPr>
          <w:spacing w:val="-4"/>
        </w:rPr>
        <w:t xml:space="preserve"> </w:t>
      </w:r>
      <w:r>
        <w:t>(переїдання</w:t>
      </w:r>
      <w:r>
        <w:rPr>
          <w:spacing w:val="1"/>
        </w:rPr>
        <w:t xml:space="preserve"> </w:t>
      </w:r>
      <w:r>
        <w:t>і</w:t>
      </w:r>
      <w:r>
        <w:rPr>
          <w:spacing w:val="-4"/>
        </w:rPr>
        <w:t xml:space="preserve"> </w:t>
      </w:r>
      <w:r>
        <w:t>голодування) [20].</w:t>
      </w:r>
    </w:p>
    <w:p w:rsidR="00F36F15" w:rsidRDefault="00F36F15" w:rsidP="00F36F15">
      <w:pPr>
        <w:pStyle w:val="af5"/>
        <w:spacing w:before="2" w:line="360" w:lineRule="auto"/>
        <w:ind w:left="0" w:firstLine="710"/>
      </w:pPr>
      <w:r>
        <w:t>В зарубіжних дослідження описана значна кількість інших, пов'язаних з</w:t>
      </w:r>
      <w:r>
        <w:rPr>
          <w:spacing w:val="1"/>
        </w:rPr>
        <w:t xml:space="preserve"> </w:t>
      </w:r>
      <w:r>
        <w:t>використанням</w:t>
      </w:r>
      <w:r>
        <w:rPr>
          <w:spacing w:val="1"/>
        </w:rPr>
        <w:t xml:space="preserve"> </w:t>
      </w:r>
      <w:r>
        <w:t>сучасних</w:t>
      </w:r>
      <w:r>
        <w:rPr>
          <w:spacing w:val="1"/>
        </w:rPr>
        <w:t xml:space="preserve"> </w:t>
      </w:r>
      <w:r>
        <w:t>технологій</w:t>
      </w:r>
      <w:r>
        <w:rPr>
          <w:spacing w:val="1"/>
        </w:rPr>
        <w:t xml:space="preserve"> </w:t>
      </w:r>
      <w:r>
        <w:t>адикцій:</w:t>
      </w:r>
      <w:r>
        <w:rPr>
          <w:spacing w:val="1"/>
        </w:rPr>
        <w:t xml:space="preserve"> </w:t>
      </w:r>
      <w:r>
        <w:t>комп'ютерні</w:t>
      </w:r>
      <w:r>
        <w:rPr>
          <w:spacing w:val="1"/>
        </w:rPr>
        <w:t xml:space="preserve"> </w:t>
      </w:r>
      <w:r>
        <w:t>або</w:t>
      </w:r>
      <w:r>
        <w:rPr>
          <w:spacing w:val="1"/>
        </w:rPr>
        <w:t xml:space="preserve"> </w:t>
      </w:r>
      <w:r>
        <w:t>інтернет-</w:t>
      </w:r>
      <w:r>
        <w:rPr>
          <w:spacing w:val="1"/>
        </w:rPr>
        <w:t xml:space="preserve"> </w:t>
      </w:r>
      <w:r>
        <w:t>залежності [11;60], телевізійні («телеадікція»), адикція до мобільних телефонів</w:t>
      </w:r>
      <w:r>
        <w:rPr>
          <w:spacing w:val="1"/>
        </w:rPr>
        <w:t xml:space="preserve"> </w:t>
      </w:r>
      <w:r>
        <w:t>[2]. Описані також адикції до вправ (спортивна) [27], духовний пошук [2], «стан</w:t>
      </w:r>
      <w:r>
        <w:rPr>
          <w:spacing w:val="-67"/>
        </w:rPr>
        <w:t xml:space="preserve"> </w:t>
      </w:r>
      <w:r>
        <w:t>перманентної</w:t>
      </w:r>
      <w:r>
        <w:rPr>
          <w:spacing w:val="1"/>
        </w:rPr>
        <w:t xml:space="preserve"> </w:t>
      </w:r>
      <w:r>
        <w:t>війни»</w:t>
      </w:r>
      <w:r>
        <w:rPr>
          <w:spacing w:val="1"/>
        </w:rPr>
        <w:t xml:space="preserve"> </w:t>
      </w:r>
      <w:r>
        <w:t>[27],</w:t>
      </w:r>
      <w:r>
        <w:rPr>
          <w:spacing w:val="1"/>
        </w:rPr>
        <w:t xml:space="preserve"> </w:t>
      </w:r>
      <w:r>
        <w:t>синдром</w:t>
      </w:r>
      <w:r>
        <w:rPr>
          <w:spacing w:val="1"/>
        </w:rPr>
        <w:t xml:space="preserve"> </w:t>
      </w:r>
      <w:r>
        <w:t>Тоад</w:t>
      </w:r>
      <w:r>
        <w:rPr>
          <w:spacing w:val="1"/>
        </w:rPr>
        <w:t xml:space="preserve"> </w:t>
      </w:r>
      <w:r>
        <w:t>або</w:t>
      </w:r>
      <w:r>
        <w:rPr>
          <w:spacing w:val="1"/>
        </w:rPr>
        <w:t xml:space="preserve"> </w:t>
      </w:r>
      <w:r>
        <w:t>залежність</w:t>
      </w:r>
      <w:r>
        <w:rPr>
          <w:spacing w:val="1"/>
        </w:rPr>
        <w:t xml:space="preserve"> </w:t>
      </w:r>
      <w:r>
        <w:t>від</w:t>
      </w:r>
      <w:r>
        <w:rPr>
          <w:spacing w:val="1"/>
        </w:rPr>
        <w:t xml:space="preserve"> </w:t>
      </w:r>
      <w:r>
        <w:t>«веселого</w:t>
      </w:r>
      <w:r>
        <w:rPr>
          <w:spacing w:val="1"/>
        </w:rPr>
        <w:t xml:space="preserve"> </w:t>
      </w:r>
      <w:r>
        <w:t>автоводіння»</w:t>
      </w:r>
      <w:r>
        <w:rPr>
          <w:spacing w:val="-4"/>
        </w:rPr>
        <w:t xml:space="preserve"> </w:t>
      </w:r>
      <w:r>
        <w:t>(joy</w:t>
      </w:r>
      <w:r>
        <w:rPr>
          <w:spacing w:val="1"/>
        </w:rPr>
        <w:t xml:space="preserve"> </w:t>
      </w:r>
      <w:r>
        <w:t>riding</w:t>
      </w:r>
      <w:r>
        <w:rPr>
          <w:spacing w:val="-4"/>
        </w:rPr>
        <w:t xml:space="preserve"> </w:t>
      </w:r>
      <w:r>
        <w:t>dependence)</w:t>
      </w:r>
      <w:r>
        <w:rPr>
          <w:spacing w:val="-1"/>
        </w:rPr>
        <w:t xml:space="preserve"> </w:t>
      </w:r>
      <w:r>
        <w:t>[57],</w:t>
      </w:r>
      <w:r>
        <w:rPr>
          <w:spacing w:val="4"/>
        </w:rPr>
        <w:t xml:space="preserve"> </w:t>
      </w:r>
      <w:r>
        <w:t>тощо.</w:t>
      </w:r>
    </w:p>
    <w:p w:rsidR="00F36F15" w:rsidRDefault="00F36F15" w:rsidP="00F36F15">
      <w:pPr>
        <w:pStyle w:val="af5"/>
        <w:spacing w:before="2" w:line="360" w:lineRule="auto"/>
        <w:ind w:left="0" w:firstLine="710"/>
      </w:pPr>
      <w:r>
        <w:t>Серед чинників виникнення адиктивної поведінки дослідники називають</w:t>
      </w:r>
      <w:r>
        <w:rPr>
          <w:spacing w:val="1"/>
        </w:rPr>
        <w:t xml:space="preserve"> </w:t>
      </w:r>
      <w:r>
        <w:t>наступні:</w:t>
      </w:r>
      <w:r>
        <w:rPr>
          <w:spacing w:val="1"/>
        </w:rPr>
        <w:t xml:space="preserve"> </w:t>
      </w:r>
      <w:r>
        <w:t>страждання</w:t>
      </w:r>
      <w:r>
        <w:rPr>
          <w:spacing w:val="1"/>
        </w:rPr>
        <w:t xml:space="preserve"> </w:t>
      </w:r>
      <w:r>
        <w:t>(Е.Ханзян),</w:t>
      </w:r>
      <w:r>
        <w:rPr>
          <w:spacing w:val="1"/>
        </w:rPr>
        <w:t xml:space="preserve"> </w:t>
      </w:r>
      <w:r>
        <w:t>уникнення</w:t>
      </w:r>
      <w:r>
        <w:rPr>
          <w:spacing w:val="1"/>
        </w:rPr>
        <w:t xml:space="preserve"> </w:t>
      </w:r>
      <w:r>
        <w:t>сильних</w:t>
      </w:r>
      <w:r>
        <w:rPr>
          <w:spacing w:val="1"/>
        </w:rPr>
        <w:t xml:space="preserve"> </w:t>
      </w:r>
      <w:r>
        <w:t>афектів</w:t>
      </w:r>
      <w:r>
        <w:rPr>
          <w:spacing w:val="1"/>
        </w:rPr>
        <w:t xml:space="preserve"> </w:t>
      </w:r>
      <w:r>
        <w:t>(С.Даулінг),</w:t>
      </w:r>
      <w:r>
        <w:rPr>
          <w:spacing w:val="1"/>
        </w:rPr>
        <w:t xml:space="preserve"> </w:t>
      </w:r>
      <w:r>
        <w:t>низьку</w:t>
      </w:r>
      <w:r>
        <w:rPr>
          <w:spacing w:val="1"/>
        </w:rPr>
        <w:t xml:space="preserve"> </w:t>
      </w:r>
      <w:r>
        <w:t>самооцінку</w:t>
      </w:r>
      <w:r>
        <w:rPr>
          <w:spacing w:val="1"/>
        </w:rPr>
        <w:t xml:space="preserve"> </w:t>
      </w:r>
      <w:r>
        <w:t>(А.Адлер),</w:t>
      </w:r>
      <w:r>
        <w:rPr>
          <w:spacing w:val="1"/>
        </w:rPr>
        <w:t xml:space="preserve"> </w:t>
      </w:r>
      <w:r>
        <w:t>низьку</w:t>
      </w:r>
      <w:r>
        <w:rPr>
          <w:spacing w:val="1"/>
        </w:rPr>
        <w:t xml:space="preserve"> </w:t>
      </w:r>
      <w:r>
        <w:t>духовність</w:t>
      </w:r>
      <w:r>
        <w:rPr>
          <w:spacing w:val="1"/>
        </w:rPr>
        <w:t xml:space="preserve"> </w:t>
      </w:r>
      <w:r>
        <w:t>(Ф.Франкл),</w:t>
      </w:r>
      <w:r>
        <w:rPr>
          <w:spacing w:val="1"/>
        </w:rPr>
        <w:t xml:space="preserve"> </w:t>
      </w:r>
      <w:r>
        <w:t>порушення</w:t>
      </w:r>
      <w:r>
        <w:rPr>
          <w:spacing w:val="1"/>
        </w:rPr>
        <w:t xml:space="preserve"> </w:t>
      </w:r>
      <w:r>
        <w:t>комунікації</w:t>
      </w:r>
      <w:r>
        <w:rPr>
          <w:spacing w:val="1"/>
        </w:rPr>
        <w:t xml:space="preserve"> </w:t>
      </w:r>
      <w:r>
        <w:t>(С.Кулаків),</w:t>
      </w:r>
      <w:r>
        <w:rPr>
          <w:spacing w:val="1"/>
        </w:rPr>
        <w:t xml:space="preserve"> </w:t>
      </w:r>
      <w:r>
        <w:t>уникнення</w:t>
      </w:r>
      <w:r>
        <w:rPr>
          <w:spacing w:val="1"/>
        </w:rPr>
        <w:t xml:space="preserve"> </w:t>
      </w:r>
      <w:r>
        <w:t>фрустрацій</w:t>
      </w:r>
      <w:r>
        <w:rPr>
          <w:spacing w:val="1"/>
        </w:rPr>
        <w:t xml:space="preserve"> </w:t>
      </w:r>
      <w:r>
        <w:t>(Т.Шибутані),</w:t>
      </w:r>
      <w:r>
        <w:rPr>
          <w:spacing w:val="1"/>
        </w:rPr>
        <w:t xml:space="preserve"> </w:t>
      </w:r>
      <w:r>
        <w:t>підліткове</w:t>
      </w:r>
      <w:r>
        <w:rPr>
          <w:spacing w:val="1"/>
        </w:rPr>
        <w:t xml:space="preserve"> </w:t>
      </w:r>
      <w:r>
        <w:t>почуття</w:t>
      </w:r>
      <w:r>
        <w:rPr>
          <w:spacing w:val="1"/>
        </w:rPr>
        <w:t xml:space="preserve"> </w:t>
      </w:r>
      <w:r>
        <w:t>самотності</w:t>
      </w:r>
      <w:r>
        <w:rPr>
          <w:spacing w:val="1"/>
        </w:rPr>
        <w:t xml:space="preserve"> </w:t>
      </w:r>
      <w:r>
        <w:t>(Ю.В.Железнякова),</w:t>
      </w:r>
      <w:r>
        <w:rPr>
          <w:spacing w:val="1"/>
        </w:rPr>
        <w:t xml:space="preserve"> </w:t>
      </w:r>
      <w:r>
        <w:t>порушення</w:t>
      </w:r>
      <w:r>
        <w:rPr>
          <w:spacing w:val="1"/>
        </w:rPr>
        <w:t xml:space="preserve"> </w:t>
      </w:r>
      <w:r>
        <w:t>внутрішньосімейних</w:t>
      </w:r>
      <w:r>
        <w:rPr>
          <w:spacing w:val="1"/>
        </w:rPr>
        <w:t xml:space="preserve"> </w:t>
      </w:r>
      <w:r>
        <w:t>відносин</w:t>
      </w:r>
      <w:r>
        <w:rPr>
          <w:spacing w:val="1"/>
        </w:rPr>
        <w:t xml:space="preserve"> </w:t>
      </w:r>
      <w:r>
        <w:t>(В.Малигін,</w:t>
      </w:r>
      <w:r>
        <w:rPr>
          <w:spacing w:val="1"/>
        </w:rPr>
        <w:t xml:space="preserve"> </w:t>
      </w:r>
      <w:r>
        <w:t>А.Гоголева),</w:t>
      </w:r>
      <w:r>
        <w:rPr>
          <w:spacing w:val="1"/>
        </w:rPr>
        <w:t xml:space="preserve"> </w:t>
      </w:r>
      <w:r>
        <w:t>порушення</w:t>
      </w:r>
      <w:r>
        <w:rPr>
          <w:spacing w:val="1"/>
        </w:rPr>
        <w:t xml:space="preserve"> </w:t>
      </w:r>
      <w:r>
        <w:t>копінг-функції</w:t>
      </w:r>
      <w:r>
        <w:rPr>
          <w:spacing w:val="1"/>
        </w:rPr>
        <w:t xml:space="preserve"> </w:t>
      </w:r>
      <w:r>
        <w:t>–</w:t>
      </w:r>
      <w:r>
        <w:rPr>
          <w:spacing w:val="1"/>
        </w:rPr>
        <w:t xml:space="preserve"> </w:t>
      </w:r>
      <w:r>
        <w:t>механізмів</w:t>
      </w:r>
      <w:r>
        <w:rPr>
          <w:spacing w:val="1"/>
        </w:rPr>
        <w:t xml:space="preserve"> </w:t>
      </w:r>
      <w:r>
        <w:t>подолання</w:t>
      </w:r>
      <w:r>
        <w:rPr>
          <w:spacing w:val="1"/>
        </w:rPr>
        <w:t xml:space="preserve"> </w:t>
      </w:r>
      <w:r>
        <w:t>стресу</w:t>
      </w:r>
      <w:r>
        <w:rPr>
          <w:spacing w:val="1"/>
        </w:rPr>
        <w:t xml:space="preserve"> </w:t>
      </w:r>
      <w:r>
        <w:t>(Р.Лазарус),</w:t>
      </w:r>
      <w:r>
        <w:rPr>
          <w:spacing w:val="1"/>
        </w:rPr>
        <w:t xml:space="preserve"> </w:t>
      </w:r>
      <w:r>
        <w:t>ступень</w:t>
      </w:r>
      <w:r>
        <w:rPr>
          <w:spacing w:val="1"/>
        </w:rPr>
        <w:t xml:space="preserve"> </w:t>
      </w:r>
      <w:r>
        <w:t>початкової</w:t>
      </w:r>
      <w:r>
        <w:rPr>
          <w:spacing w:val="1"/>
        </w:rPr>
        <w:t xml:space="preserve"> </w:t>
      </w:r>
      <w:r>
        <w:t>толерантності</w:t>
      </w:r>
      <w:r>
        <w:rPr>
          <w:spacing w:val="1"/>
        </w:rPr>
        <w:t xml:space="preserve"> </w:t>
      </w:r>
      <w:r>
        <w:t>до</w:t>
      </w:r>
      <w:r>
        <w:rPr>
          <w:spacing w:val="1"/>
        </w:rPr>
        <w:t xml:space="preserve"> </w:t>
      </w:r>
      <w:r>
        <w:t>деяких</w:t>
      </w:r>
      <w:r>
        <w:rPr>
          <w:spacing w:val="1"/>
        </w:rPr>
        <w:t xml:space="preserve"> </w:t>
      </w:r>
      <w:r>
        <w:t>речовин та спадковість (О.Симатова), порушення психосоціального розвитку</w:t>
      </w:r>
      <w:r>
        <w:rPr>
          <w:spacing w:val="1"/>
        </w:rPr>
        <w:t xml:space="preserve"> </w:t>
      </w:r>
      <w:r>
        <w:t>(З.Фрейд),</w:t>
      </w:r>
      <w:r>
        <w:rPr>
          <w:spacing w:val="1"/>
        </w:rPr>
        <w:t xml:space="preserve"> </w:t>
      </w:r>
      <w:r>
        <w:t>соціальні</w:t>
      </w:r>
      <w:r>
        <w:rPr>
          <w:spacing w:val="1"/>
        </w:rPr>
        <w:t xml:space="preserve"> </w:t>
      </w:r>
      <w:r>
        <w:t>чинники:</w:t>
      </w:r>
      <w:r>
        <w:rPr>
          <w:spacing w:val="1"/>
        </w:rPr>
        <w:t xml:space="preserve"> </w:t>
      </w:r>
      <w:r>
        <w:t>технічний</w:t>
      </w:r>
      <w:r>
        <w:rPr>
          <w:spacing w:val="1"/>
        </w:rPr>
        <w:t xml:space="preserve"> </w:t>
      </w:r>
      <w:r>
        <w:t>прогрес</w:t>
      </w:r>
      <w:r>
        <w:rPr>
          <w:spacing w:val="1"/>
        </w:rPr>
        <w:t xml:space="preserve"> </w:t>
      </w:r>
      <w:r>
        <w:t>у</w:t>
      </w:r>
      <w:r>
        <w:rPr>
          <w:spacing w:val="1"/>
        </w:rPr>
        <w:t xml:space="preserve"> </w:t>
      </w:r>
      <w:r>
        <w:t>галузі</w:t>
      </w:r>
      <w:r>
        <w:rPr>
          <w:spacing w:val="1"/>
        </w:rPr>
        <w:t xml:space="preserve"> </w:t>
      </w:r>
      <w:r>
        <w:t>харчової</w:t>
      </w:r>
      <w:r>
        <w:rPr>
          <w:spacing w:val="1"/>
        </w:rPr>
        <w:t xml:space="preserve"> </w:t>
      </w:r>
      <w:r>
        <w:t>промисловості, фармацевтичної індустрії й інших сферах, унаслідок якого на</w:t>
      </w:r>
      <w:r>
        <w:rPr>
          <w:spacing w:val="1"/>
        </w:rPr>
        <w:t xml:space="preserve"> </w:t>
      </w:r>
      <w:r>
        <w:t>ринку з’являються</w:t>
      </w:r>
      <w:r>
        <w:rPr>
          <w:spacing w:val="1"/>
        </w:rPr>
        <w:t xml:space="preserve"> </w:t>
      </w:r>
      <w:r>
        <w:t>все</w:t>
      </w:r>
      <w:r>
        <w:rPr>
          <w:spacing w:val="1"/>
        </w:rPr>
        <w:t xml:space="preserve"> </w:t>
      </w:r>
      <w:r>
        <w:t>нові й</w:t>
      </w:r>
      <w:r>
        <w:rPr>
          <w:spacing w:val="1"/>
        </w:rPr>
        <w:t xml:space="preserve"> </w:t>
      </w:r>
      <w:r>
        <w:t>нові товари</w:t>
      </w:r>
      <w:r>
        <w:rPr>
          <w:spacing w:val="1"/>
        </w:rPr>
        <w:t xml:space="preserve"> </w:t>
      </w:r>
      <w:r>
        <w:t>–</w:t>
      </w:r>
      <w:r>
        <w:rPr>
          <w:spacing w:val="1"/>
        </w:rPr>
        <w:t xml:space="preserve"> </w:t>
      </w:r>
      <w:r>
        <w:t>потенційні об’єкти</w:t>
      </w:r>
      <w:r>
        <w:rPr>
          <w:spacing w:val="1"/>
        </w:rPr>
        <w:t xml:space="preserve"> </w:t>
      </w:r>
      <w:r>
        <w:t>залежності;</w:t>
      </w:r>
      <w:r>
        <w:rPr>
          <w:spacing w:val="1"/>
        </w:rPr>
        <w:t xml:space="preserve"> </w:t>
      </w:r>
      <w:r>
        <w:t>діяльність</w:t>
      </w:r>
      <w:r>
        <w:rPr>
          <w:spacing w:val="1"/>
        </w:rPr>
        <w:t xml:space="preserve"> </w:t>
      </w:r>
      <w:r>
        <w:t>наркоторговців,</w:t>
      </w:r>
      <w:r>
        <w:rPr>
          <w:spacing w:val="1"/>
        </w:rPr>
        <w:t xml:space="preserve"> </w:t>
      </w:r>
      <w:r>
        <w:t>які</w:t>
      </w:r>
      <w:r>
        <w:rPr>
          <w:spacing w:val="1"/>
        </w:rPr>
        <w:t xml:space="preserve"> </w:t>
      </w:r>
      <w:r>
        <w:t>активно</w:t>
      </w:r>
      <w:r>
        <w:rPr>
          <w:spacing w:val="1"/>
        </w:rPr>
        <w:t xml:space="preserve"> </w:t>
      </w:r>
      <w:r>
        <w:t>залучають</w:t>
      </w:r>
      <w:r>
        <w:rPr>
          <w:spacing w:val="1"/>
        </w:rPr>
        <w:t xml:space="preserve"> </w:t>
      </w:r>
      <w:r>
        <w:t>молодь</w:t>
      </w:r>
      <w:r>
        <w:rPr>
          <w:spacing w:val="1"/>
        </w:rPr>
        <w:t xml:space="preserve"> </w:t>
      </w:r>
      <w:r>
        <w:t>до</w:t>
      </w:r>
      <w:r>
        <w:rPr>
          <w:spacing w:val="1"/>
        </w:rPr>
        <w:t xml:space="preserve"> </w:t>
      </w:r>
      <w:r>
        <w:t>споживання</w:t>
      </w:r>
      <w:r>
        <w:rPr>
          <w:spacing w:val="1"/>
        </w:rPr>
        <w:t xml:space="preserve"> </w:t>
      </w:r>
      <w:r>
        <w:t>психоактивних</w:t>
      </w:r>
      <w:r>
        <w:rPr>
          <w:spacing w:val="39"/>
        </w:rPr>
        <w:t xml:space="preserve"> </w:t>
      </w:r>
      <w:r>
        <w:t>речовин;</w:t>
      </w:r>
      <w:r>
        <w:rPr>
          <w:spacing w:val="45"/>
        </w:rPr>
        <w:t xml:space="preserve"> </w:t>
      </w:r>
      <w:r>
        <w:t>доступність</w:t>
      </w:r>
      <w:r>
        <w:rPr>
          <w:spacing w:val="43"/>
        </w:rPr>
        <w:t xml:space="preserve"> </w:t>
      </w:r>
      <w:r>
        <w:t>психоактивних</w:t>
      </w:r>
      <w:r>
        <w:rPr>
          <w:spacing w:val="44"/>
        </w:rPr>
        <w:t xml:space="preserve"> </w:t>
      </w:r>
      <w:r>
        <w:t>речовин,</w:t>
      </w:r>
      <w:r>
        <w:rPr>
          <w:spacing w:val="52"/>
        </w:rPr>
        <w:t xml:space="preserve"> </w:t>
      </w:r>
      <w:r>
        <w:t>«мода»</w:t>
      </w:r>
      <w:r>
        <w:rPr>
          <w:spacing w:val="40"/>
        </w:rPr>
        <w:t xml:space="preserve"> </w:t>
      </w:r>
      <w:r>
        <w:t>на</w:t>
      </w:r>
      <w:r>
        <w:rPr>
          <w:spacing w:val="45"/>
        </w:rPr>
        <w:t xml:space="preserve"> </w:t>
      </w:r>
      <w:r>
        <w:t>них;</w:t>
      </w:r>
    </w:p>
    <w:p w:rsidR="00F36F15" w:rsidRDefault="00F36F15" w:rsidP="00F36F15">
      <w:pPr>
        <w:pStyle w:val="af5"/>
        <w:spacing w:before="86" w:line="360" w:lineRule="auto"/>
        <w:ind w:left="0"/>
        <w:jc w:val="left"/>
      </w:pPr>
      <w:r>
        <w:t>вплив</w:t>
      </w:r>
      <w:r>
        <w:rPr>
          <w:spacing w:val="1"/>
        </w:rPr>
        <w:t xml:space="preserve"> </w:t>
      </w:r>
      <w:r>
        <w:t>групи</w:t>
      </w:r>
      <w:r>
        <w:rPr>
          <w:spacing w:val="1"/>
        </w:rPr>
        <w:t xml:space="preserve"> </w:t>
      </w:r>
      <w:r>
        <w:t>однолітків;</w:t>
      </w:r>
      <w:r>
        <w:rPr>
          <w:spacing w:val="1"/>
        </w:rPr>
        <w:t xml:space="preserve"> </w:t>
      </w:r>
      <w:r>
        <w:t>вплив</w:t>
      </w:r>
      <w:r>
        <w:rPr>
          <w:spacing w:val="1"/>
        </w:rPr>
        <w:t xml:space="preserve"> </w:t>
      </w:r>
      <w:r>
        <w:t>сім’ї (О.Симатова),</w:t>
      </w:r>
      <w:r>
        <w:rPr>
          <w:spacing w:val="1"/>
        </w:rPr>
        <w:t xml:space="preserve"> </w:t>
      </w:r>
      <w:r>
        <w:t>низька</w:t>
      </w:r>
      <w:r>
        <w:rPr>
          <w:spacing w:val="1"/>
        </w:rPr>
        <w:t xml:space="preserve"> </w:t>
      </w:r>
      <w:r>
        <w:t>стресостійкість</w:t>
      </w:r>
      <w:r>
        <w:rPr>
          <w:spacing w:val="1"/>
        </w:rPr>
        <w:t xml:space="preserve"> </w:t>
      </w:r>
      <w:r>
        <w:t>та</w:t>
      </w:r>
      <w:r>
        <w:rPr>
          <w:spacing w:val="-67"/>
        </w:rPr>
        <w:t xml:space="preserve"> </w:t>
      </w:r>
      <w:r>
        <w:t>інші.</w:t>
      </w:r>
    </w:p>
    <w:p w:rsidR="00F36F15" w:rsidRDefault="00F36F15" w:rsidP="00F36F15">
      <w:pPr>
        <w:pStyle w:val="af5"/>
        <w:spacing w:line="360" w:lineRule="auto"/>
        <w:ind w:left="0" w:firstLine="710"/>
      </w:pPr>
      <w:r>
        <w:t>Існують багато чисельні наукові дослідження про те, що залежність це не</w:t>
      </w:r>
      <w:r>
        <w:rPr>
          <w:spacing w:val="1"/>
        </w:rPr>
        <w:t xml:space="preserve"> </w:t>
      </w:r>
      <w:r>
        <w:t>тільки</w:t>
      </w:r>
      <w:r>
        <w:rPr>
          <w:spacing w:val="1"/>
        </w:rPr>
        <w:t xml:space="preserve"> </w:t>
      </w:r>
      <w:r>
        <w:t>форма</w:t>
      </w:r>
      <w:r>
        <w:rPr>
          <w:spacing w:val="1"/>
        </w:rPr>
        <w:t xml:space="preserve"> </w:t>
      </w:r>
      <w:r>
        <w:t>поведінки,</w:t>
      </w:r>
      <w:r>
        <w:rPr>
          <w:spacing w:val="1"/>
        </w:rPr>
        <w:t xml:space="preserve"> </w:t>
      </w:r>
      <w:r>
        <w:t>але</w:t>
      </w:r>
      <w:r>
        <w:rPr>
          <w:spacing w:val="1"/>
        </w:rPr>
        <w:t xml:space="preserve"> </w:t>
      </w:r>
      <w:r>
        <w:t>й</w:t>
      </w:r>
      <w:r>
        <w:rPr>
          <w:spacing w:val="1"/>
        </w:rPr>
        <w:t xml:space="preserve"> </w:t>
      </w:r>
      <w:r>
        <w:t>якість</w:t>
      </w:r>
      <w:r>
        <w:rPr>
          <w:spacing w:val="1"/>
        </w:rPr>
        <w:t xml:space="preserve"> </w:t>
      </w:r>
      <w:r>
        <w:t>особистості,</w:t>
      </w:r>
      <w:r>
        <w:rPr>
          <w:spacing w:val="1"/>
        </w:rPr>
        <w:t xml:space="preserve"> </w:t>
      </w:r>
      <w:r>
        <w:t>зумовлена</w:t>
      </w:r>
      <w:r>
        <w:rPr>
          <w:spacing w:val="1"/>
        </w:rPr>
        <w:t xml:space="preserve"> </w:t>
      </w:r>
      <w:r>
        <w:t>низкою</w:t>
      </w:r>
      <w:r>
        <w:rPr>
          <w:spacing w:val="1"/>
        </w:rPr>
        <w:t xml:space="preserve"> </w:t>
      </w:r>
      <w:r>
        <w:t>психологічних</w:t>
      </w:r>
      <w:r>
        <w:rPr>
          <w:spacing w:val="1"/>
        </w:rPr>
        <w:t xml:space="preserve"> </w:t>
      </w:r>
      <w:r>
        <w:t>особливостей.</w:t>
      </w:r>
      <w:r>
        <w:rPr>
          <w:spacing w:val="1"/>
        </w:rPr>
        <w:t xml:space="preserve"> </w:t>
      </w:r>
      <w:r>
        <w:t>Наприклад,</w:t>
      </w:r>
      <w:r>
        <w:rPr>
          <w:spacing w:val="1"/>
        </w:rPr>
        <w:t xml:space="preserve"> </w:t>
      </w:r>
      <w:r>
        <w:t>виділяють</w:t>
      </w:r>
      <w:r>
        <w:rPr>
          <w:spacing w:val="1"/>
        </w:rPr>
        <w:t xml:space="preserve"> </w:t>
      </w:r>
      <w:r>
        <w:t>наступні</w:t>
      </w:r>
      <w:r>
        <w:rPr>
          <w:spacing w:val="1"/>
        </w:rPr>
        <w:t xml:space="preserve"> </w:t>
      </w:r>
      <w:r>
        <w:t>психологічні</w:t>
      </w:r>
      <w:r>
        <w:rPr>
          <w:spacing w:val="1"/>
        </w:rPr>
        <w:t xml:space="preserve"> </w:t>
      </w:r>
      <w:r>
        <w:t>особливості</w:t>
      </w:r>
      <w:r>
        <w:rPr>
          <w:spacing w:val="-5"/>
        </w:rPr>
        <w:t xml:space="preserve"> </w:t>
      </w:r>
      <w:r>
        <w:t>осіб</w:t>
      </w:r>
      <w:r>
        <w:rPr>
          <w:spacing w:val="3"/>
        </w:rPr>
        <w:t xml:space="preserve"> </w:t>
      </w:r>
      <w:r>
        <w:t>з</w:t>
      </w:r>
      <w:r>
        <w:rPr>
          <w:spacing w:val="1"/>
        </w:rPr>
        <w:t xml:space="preserve"> </w:t>
      </w:r>
      <w:r>
        <w:t>залежними</w:t>
      </w:r>
      <w:r>
        <w:rPr>
          <w:spacing w:val="2"/>
        </w:rPr>
        <w:t xml:space="preserve"> </w:t>
      </w:r>
      <w:r>
        <w:t>формами поведінки:</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 xml:space="preserve">знижена переносимість труднощів повсякденного життя, низька </w:t>
      </w:r>
      <w:r>
        <w:rPr>
          <w:sz w:val="28"/>
          <w:szCs w:val="28"/>
        </w:rPr>
        <w:lastRenderedPageBreak/>
        <w:t>адаптованість;</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прихований комплекс неповноцінності;</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зовнішня соціабельність, що поєднується зі страхом перед стійкими емоційними контактами;</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прагнення говорити неправду;</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прагнення звинувачувати інших, знаючи, що вони невинні;</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прагнення йти від відповідальності в прийнятті рішень;</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стереотипність, повторюваність поведінки;</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залежність;</w:t>
      </w:r>
    </w:p>
    <w:p w:rsidR="00F36F15" w:rsidRDefault="00F36F15" w:rsidP="00F36F15">
      <w:pPr>
        <w:pStyle w:val="ae"/>
        <w:widowControl w:val="0"/>
        <w:numPr>
          <w:ilvl w:val="0"/>
          <w:numId w:val="15"/>
        </w:numPr>
        <w:suppressAutoHyphens/>
        <w:spacing w:line="360" w:lineRule="auto"/>
        <w:contextualSpacing w:val="0"/>
        <w:jc w:val="both"/>
        <w:rPr>
          <w:sz w:val="28"/>
          <w:szCs w:val="28"/>
        </w:rPr>
      </w:pPr>
      <w:r>
        <w:rPr>
          <w:sz w:val="28"/>
          <w:szCs w:val="28"/>
        </w:rPr>
        <w:t>тривожність [14].</w:t>
      </w:r>
    </w:p>
    <w:p w:rsidR="00F36F15" w:rsidRDefault="00F36F15" w:rsidP="00F36F15">
      <w:pPr>
        <w:pStyle w:val="af5"/>
        <w:spacing w:line="360" w:lineRule="auto"/>
        <w:ind w:left="0" w:firstLine="708"/>
      </w:pPr>
      <w:r>
        <w:t>Дослідники</w:t>
      </w:r>
      <w:r>
        <w:rPr>
          <w:spacing w:val="39"/>
        </w:rPr>
        <w:t xml:space="preserve"> </w:t>
      </w:r>
      <w:r>
        <w:t>додають,</w:t>
      </w:r>
      <w:r>
        <w:rPr>
          <w:spacing w:val="41"/>
        </w:rPr>
        <w:t xml:space="preserve"> </w:t>
      </w:r>
      <w:r>
        <w:t>що</w:t>
      </w:r>
      <w:r>
        <w:rPr>
          <w:spacing w:val="44"/>
        </w:rPr>
        <w:t xml:space="preserve"> </w:t>
      </w:r>
      <w:r>
        <w:t>у</w:t>
      </w:r>
      <w:r>
        <w:rPr>
          <w:spacing w:val="39"/>
        </w:rPr>
        <w:t xml:space="preserve"> </w:t>
      </w:r>
      <w:r>
        <w:t>залежної</w:t>
      </w:r>
      <w:r>
        <w:rPr>
          <w:spacing w:val="39"/>
        </w:rPr>
        <w:t xml:space="preserve"> </w:t>
      </w:r>
      <w:r>
        <w:t>особистості</w:t>
      </w:r>
      <w:r>
        <w:rPr>
          <w:spacing w:val="39"/>
        </w:rPr>
        <w:t xml:space="preserve"> </w:t>
      </w:r>
      <w:r>
        <w:t>відзначається</w:t>
      </w:r>
      <w:r>
        <w:rPr>
          <w:spacing w:val="41"/>
        </w:rPr>
        <w:t xml:space="preserve"> </w:t>
      </w:r>
      <w:r>
        <w:t>феномен«спраги гострих відчуттів», що характеризується спонуканням до ризику. Тобто</w:t>
      </w:r>
      <w:r>
        <w:rPr>
          <w:spacing w:val="-67"/>
        </w:rPr>
        <w:t xml:space="preserve"> </w:t>
      </w:r>
      <w:r>
        <w:t>об’єкт</w:t>
      </w:r>
      <w:r>
        <w:rPr>
          <w:spacing w:val="1"/>
        </w:rPr>
        <w:t xml:space="preserve"> </w:t>
      </w:r>
      <w:r>
        <w:t>залежності</w:t>
      </w:r>
      <w:r>
        <w:rPr>
          <w:spacing w:val="1"/>
        </w:rPr>
        <w:t xml:space="preserve"> </w:t>
      </w:r>
      <w:r>
        <w:t>не</w:t>
      </w:r>
      <w:r>
        <w:rPr>
          <w:spacing w:val="1"/>
        </w:rPr>
        <w:t xml:space="preserve"> </w:t>
      </w:r>
      <w:r>
        <w:t>тільки</w:t>
      </w:r>
      <w:r>
        <w:rPr>
          <w:spacing w:val="1"/>
        </w:rPr>
        <w:t xml:space="preserve"> </w:t>
      </w:r>
      <w:r>
        <w:t>знімає</w:t>
      </w:r>
      <w:r>
        <w:rPr>
          <w:spacing w:val="1"/>
        </w:rPr>
        <w:t xml:space="preserve"> </w:t>
      </w:r>
      <w:r>
        <w:t>напругу</w:t>
      </w:r>
      <w:r>
        <w:rPr>
          <w:spacing w:val="1"/>
        </w:rPr>
        <w:t xml:space="preserve"> </w:t>
      </w:r>
      <w:r>
        <w:t>та</w:t>
      </w:r>
      <w:r>
        <w:rPr>
          <w:spacing w:val="1"/>
        </w:rPr>
        <w:t xml:space="preserve"> </w:t>
      </w:r>
      <w:r>
        <w:t>дає</w:t>
      </w:r>
      <w:r>
        <w:rPr>
          <w:spacing w:val="1"/>
        </w:rPr>
        <w:t xml:space="preserve"> </w:t>
      </w:r>
      <w:r>
        <w:t>короткочасне</w:t>
      </w:r>
      <w:r>
        <w:rPr>
          <w:spacing w:val="1"/>
        </w:rPr>
        <w:t xml:space="preserve"> </w:t>
      </w:r>
      <w:r>
        <w:t>відчуття</w:t>
      </w:r>
      <w:r>
        <w:rPr>
          <w:spacing w:val="1"/>
        </w:rPr>
        <w:t xml:space="preserve"> </w:t>
      </w:r>
      <w:r>
        <w:t>задоволення,</w:t>
      </w:r>
      <w:r>
        <w:rPr>
          <w:spacing w:val="1"/>
        </w:rPr>
        <w:t xml:space="preserve"> </w:t>
      </w:r>
      <w:r>
        <w:t>але</w:t>
      </w:r>
      <w:r>
        <w:rPr>
          <w:spacing w:val="1"/>
        </w:rPr>
        <w:t xml:space="preserve"> </w:t>
      </w:r>
      <w:r>
        <w:t>з</w:t>
      </w:r>
      <w:r>
        <w:rPr>
          <w:spacing w:val="1"/>
        </w:rPr>
        <w:t xml:space="preserve"> </w:t>
      </w:r>
      <w:r>
        <w:t>ним</w:t>
      </w:r>
      <w:r>
        <w:rPr>
          <w:spacing w:val="1"/>
        </w:rPr>
        <w:t xml:space="preserve"> </w:t>
      </w:r>
      <w:r>
        <w:t>також</w:t>
      </w:r>
      <w:r>
        <w:rPr>
          <w:spacing w:val="1"/>
        </w:rPr>
        <w:t xml:space="preserve"> </w:t>
      </w:r>
      <w:r>
        <w:t>пов’язані сильні емоції,</w:t>
      </w:r>
      <w:r>
        <w:rPr>
          <w:spacing w:val="1"/>
        </w:rPr>
        <w:t xml:space="preserve"> </w:t>
      </w:r>
      <w:r>
        <w:t>які</w:t>
      </w:r>
      <w:r>
        <w:rPr>
          <w:spacing w:val="1"/>
        </w:rPr>
        <w:t xml:space="preserve"> </w:t>
      </w:r>
      <w:r>
        <w:t>людина</w:t>
      </w:r>
      <w:r>
        <w:rPr>
          <w:spacing w:val="1"/>
        </w:rPr>
        <w:t xml:space="preserve"> </w:t>
      </w:r>
      <w:r>
        <w:t>не</w:t>
      </w:r>
      <w:r>
        <w:rPr>
          <w:spacing w:val="1"/>
        </w:rPr>
        <w:t xml:space="preserve"> </w:t>
      </w:r>
      <w:r>
        <w:t>може</w:t>
      </w:r>
      <w:r>
        <w:rPr>
          <w:spacing w:val="1"/>
        </w:rPr>
        <w:t xml:space="preserve"> </w:t>
      </w:r>
      <w:r>
        <w:t>отримувати</w:t>
      </w:r>
      <w:r>
        <w:rPr>
          <w:spacing w:val="5"/>
        </w:rPr>
        <w:t xml:space="preserve"> </w:t>
      </w:r>
      <w:r>
        <w:t>у</w:t>
      </w:r>
      <w:r>
        <w:rPr>
          <w:spacing w:val="-3"/>
        </w:rPr>
        <w:t xml:space="preserve"> </w:t>
      </w:r>
      <w:r>
        <w:t>реальному</w:t>
      </w:r>
      <w:r>
        <w:rPr>
          <w:spacing w:val="-3"/>
        </w:rPr>
        <w:t xml:space="preserve"> </w:t>
      </w:r>
      <w:r>
        <w:t>житті</w:t>
      </w:r>
      <w:r>
        <w:rPr>
          <w:spacing w:val="1"/>
        </w:rPr>
        <w:t xml:space="preserve"> </w:t>
      </w:r>
      <w:r>
        <w:t>[24].</w:t>
      </w:r>
    </w:p>
    <w:p w:rsidR="00F36F15" w:rsidRDefault="00F36F15" w:rsidP="00F36F15">
      <w:pPr>
        <w:pStyle w:val="af5"/>
        <w:spacing w:before="4" w:line="360" w:lineRule="auto"/>
        <w:ind w:left="0" w:firstLine="710"/>
      </w:pPr>
      <w:r>
        <w:t>Залежність пов’язана із ризиком, а також зі страхом ризикувати в будь-</w:t>
      </w:r>
      <w:r>
        <w:rPr>
          <w:spacing w:val="1"/>
        </w:rPr>
        <w:t xml:space="preserve"> </w:t>
      </w:r>
      <w:r>
        <w:t>яких</w:t>
      </w:r>
      <w:r>
        <w:rPr>
          <w:spacing w:val="1"/>
        </w:rPr>
        <w:t xml:space="preserve"> </w:t>
      </w:r>
      <w:r>
        <w:t>інших</w:t>
      </w:r>
      <w:r>
        <w:rPr>
          <w:spacing w:val="1"/>
        </w:rPr>
        <w:t xml:space="preserve"> </w:t>
      </w:r>
      <w:r>
        <w:t>сферах</w:t>
      </w:r>
      <w:r>
        <w:rPr>
          <w:spacing w:val="1"/>
        </w:rPr>
        <w:t xml:space="preserve"> </w:t>
      </w:r>
      <w:r>
        <w:t>життя,</w:t>
      </w:r>
      <w:r>
        <w:rPr>
          <w:spacing w:val="1"/>
        </w:rPr>
        <w:t xml:space="preserve"> </w:t>
      </w:r>
      <w:r>
        <w:t>тож</w:t>
      </w:r>
      <w:r>
        <w:rPr>
          <w:spacing w:val="1"/>
        </w:rPr>
        <w:t xml:space="preserve"> </w:t>
      </w:r>
      <w:r>
        <w:t>постійний</w:t>
      </w:r>
      <w:r>
        <w:rPr>
          <w:spacing w:val="1"/>
        </w:rPr>
        <w:t xml:space="preserve"> </w:t>
      </w:r>
      <w:r>
        <w:t>емоційний</w:t>
      </w:r>
      <w:r>
        <w:rPr>
          <w:spacing w:val="1"/>
        </w:rPr>
        <w:t xml:space="preserve"> </w:t>
      </w:r>
      <w:r>
        <w:t>голод,</w:t>
      </w:r>
      <w:r>
        <w:rPr>
          <w:spacing w:val="1"/>
        </w:rPr>
        <w:t xml:space="preserve"> </w:t>
      </w:r>
      <w:r>
        <w:t>брак</w:t>
      </w:r>
      <w:r>
        <w:rPr>
          <w:spacing w:val="1"/>
        </w:rPr>
        <w:t xml:space="preserve"> </w:t>
      </w:r>
      <w:r>
        <w:t>сильних</w:t>
      </w:r>
      <w:r>
        <w:rPr>
          <w:spacing w:val="1"/>
        </w:rPr>
        <w:t xml:space="preserve"> </w:t>
      </w:r>
      <w:r>
        <w:t>почуттів задовольняється за допомогою об’єкта залежності.</w:t>
      </w:r>
      <w:r>
        <w:rPr>
          <w:spacing w:val="71"/>
        </w:rPr>
        <w:t xml:space="preserve"> </w:t>
      </w:r>
      <w:r>
        <w:t>На думку Е.Берна,</w:t>
      </w:r>
      <w:r>
        <w:rPr>
          <w:spacing w:val="-67"/>
        </w:rPr>
        <w:t xml:space="preserve"> </w:t>
      </w:r>
      <w:r>
        <w:t>у</w:t>
      </w:r>
      <w:r>
        <w:rPr>
          <w:spacing w:val="-4"/>
        </w:rPr>
        <w:t xml:space="preserve"> </w:t>
      </w:r>
      <w:r>
        <w:t>людини</w:t>
      </w:r>
      <w:r>
        <w:rPr>
          <w:spacing w:val="6"/>
        </w:rPr>
        <w:t xml:space="preserve"> </w:t>
      </w:r>
      <w:r>
        <w:t>існує</w:t>
      </w:r>
      <w:r>
        <w:rPr>
          <w:spacing w:val="2"/>
        </w:rPr>
        <w:t xml:space="preserve"> </w:t>
      </w:r>
      <w:r>
        <w:t>шість</w:t>
      </w:r>
      <w:r>
        <w:rPr>
          <w:spacing w:val="3"/>
        </w:rPr>
        <w:t xml:space="preserve"> </w:t>
      </w:r>
      <w:r>
        <w:t>видів голоду</w:t>
      </w:r>
      <w:r>
        <w:rPr>
          <w:spacing w:val="2"/>
        </w:rPr>
        <w:t xml:space="preserve"> </w:t>
      </w:r>
      <w:r>
        <w:t>[27]:</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голод по сенсорній стимуляції;</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голод по визнанню;</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голод по емоційному контакту і фізичному погладжуванню;</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сексуальний голод;</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голод щодо структурування;</w:t>
      </w:r>
    </w:p>
    <w:p w:rsidR="00F36F15" w:rsidRDefault="00F36F15" w:rsidP="00F36F15">
      <w:pPr>
        <w:pStyle w:val="ae"/>
        <w:widowControl w:val="0"/>
        <w:numPr>
          <w:ilvl w:val="0"/>
          <w:numId w:val="16"/>
        </w:numPr>
        <w:suppressAutoHyphens/>
        <w:spacing w:line="360" w:lineRule="auto"/>
        <w:contextualSpacing w:val="0"/>
        <w:rPr>
          <w:sz w:val="28"/>
          <w:szCs w:val="28"/>
        </w:rPr>
      </w:pPr>
      <w:r>
        <w:rPr>
          <w:sz w:val="28"/>
          <w:szCs w:val="28"/>
        </w:rPr>
        <w:t>голод по інцидентах.</w:t>
      </w:r>
    </w:p>
    <w:p w:rsidR="00F36F15" w:rsidRDefault="00F36F15" w:rsidP="00F36F15">
      <w:pPr>
        <w:pStyle w:val="af5"/>
        <w:spacing w:before="163" w:line="360" w:lineRule="auto"/>
        <w:ind w:left="0" w:firstLine="710"/>
      </w:pPr>
      <w:r>
        <w:t>В</w:t>
      </w:r>
      <w:r>
        <w:rPr>
          <w:spacing w:val="1"/>
        </w:rPr>
        <w:t xml:space="preserve"> </w:t>
      </w:r>
      <w:r>
        <w:t>рамках</w:t>
      </w:r>
      <w:r>
        <w:rPr>
          <w:spacing w:val="1"/>
        </w:rPr>
        <w:t xml:space="preserve"> </w:t>
      </w:r>
      <w:r>
        <w:t>адиктивної</w:t>
      </w:r>
      <w:r>
        <w:rPr>
          <w:spacing w:val="1"/>
        </w:rPr>
        <w:t xml:space="preserve"> </w:t>
      </w:r>
      <w:r>
        <w:t>поведінки</w:t>
      </w:r>
      <w:r>
        <w:rPr>
          <w:spacing w:val="1"/>
        </w:rPr>
        <w:t xml:space="preserve"> </w:t>
      </w:r>
      <w:r>
        <w:t>кожен</w:t>
      </w:r>
      <w:r>
        <w:rPr>
          <w:spacing w:val="1"/>
        </w:rPr>
        <w:t xml:space="preserve"> </w:t>
      </w:r>
      <w:r>
        <w:t>з</w:t>
      </w:r>
      <w:r>
        <w:rPr>
          <w:spacing w:val="1"/>
        </w:rPr>
        <w:t xml:space="preserve"> </w:t>
      </w:r>
      <w:r>
        <w:t>видів</w:t>
      </w:r>
      <w:r>
        <w:rPr>
          <w:spacing w:val="1"/>
        </w:rPr>
        <w:t xml:space="preserve"> </w:t>
      </w:r>
      <w:r>
        <w:t>голоду</w:t>
      </w:r>
      <w:r>
        <w:rPr>
          <w:spacing w:val="1"/>
        </w:rPr>
        <w:t xml:space="preserve"> </w:t>
      </w:r>
      <w:r>
        <w:t>загострюється.</w:t>
      </w:r>
      <w:r>
        <w:rPr>
          <w:spacing w:val="1"/>
        </w:rPr>
        <w:t xml:space="preserve"> </w:t>
      </w:r>
      <w:r>
        <w:t>Людина не знаходить задоволення почуття «голоду» в реальному житті і прагне</w:t>
      </w:r>
      <w:r>
        <w:rPr>
          <w:spacing w:val="-67"/>
        </w:rPr>
        <w:t xml:space="preserve"> </w:t>
      </w:r>
      <w:r>
        <w:t>зняти дискомфорт і незадоволення реальністю, стимуляцією тих чи інших видів</w:t>
      </w:r>
      <w:r>
        <w:rPr>
          <w:spacing w:val="-67"/>
        </w:rPr>
        <w:t xml:space="preserve"> </w:t>
      </w:r>
      <w:r>
        <w:t>діяльності</w:t>
      </w:r>
      <w:r>
        <w:rPr>
          <w:spacing w:val="-5"/>
        </w:rPr>
        <w:t xml:space="preserve"> </w:t>
      </w:r>
      <w:r>
        <w:t>або за</w:t>
      </w:r>
      <w:r>
        <w:rPr>
          <w:spacing w:val="3"/>
        </w:rPr>
        <w:t xml:space="preserve"> </w:t>
      </w:r>
      <w:r>
        <w:t>допомогою</w:t>
      </w:r>
      <w:r>
        <w:rPr>
          <w:spacing w:val="-1"/>
        </w:rPr>
        <w:t xml:space="preserve"> </w:t>
      </w:r>
      <w:r>
        <w:t>психоактивних</w:t>
      </w:r>
      <w:r>
        <w:rPr>
          <w:spacing w:val="-3"/>
        </w:rPr>
        <w:t xml:space="preserve"> </w:t>
      </w:r>
      <w:r>
        <w:t>речовин.</w:t>
      </w:r>
    </w:p>
    <w:p w:rsidR="00F36F15" w:rsidRDefault="00F36F15" w:rsidP="00F36F15">
      <w:pPr>
        <w:pStyle w:val="af5"/>
        <w:spacing w:line="360" w:lineRule="auto"/>
        <w:ind w:left="0" w:firstLine="710"/>
      </w:pPr>
      <w:r>
        <w:lastRenderedPageBreak/>
        <w:t>Тож можна розділити чинники формування адиктивної поведінки на дві</w:t>
      </w:r>
      <w:r>
        <w:rPr>
          <w:spacing w:val="1"/>
        </w:rPr>
        <w:t xml:space="preserve"> </w:t>
      </w:r>
      <w:r>
        <w:t>основні</w:t>
      </w:r>
      <w:r>
        <w:rPr>
          <w:spacing w:val="1"/>
        </w:rPr>
        <w:t xml:space="preserve"> </w:t>
      </w:r>
      <w:r>
        <w:t>групи:</w:t>
      </w:r>
      <w:r>
        <w:rPr>
          <w:spacing w:val="1"/>
        </w:rPr>
        <w:t xml:space="preserve"> </w:t>
      </w:r>
      <w:r>
        <w:t>зовнішні</w:t>
      </w:r>
      <w:r>
        <w:rPr>
          <w:spacing w:val="1"/>
        </w:rPr>
        <w:t xml:space="preserve"> </w:t>
      </w:r>
      <w:r>
        <w:t>та</w:t>
      </w:r>
      <w:r>
        <w:rPr>
          <w:spacing w:val="1"/>
        </w:rPr>
        <w:t xml:space="preserve"> </w:t>
      </w:r>
      <w:r>
        <w:t>внутрішні.</w:t>
      </w:r>
      <w:r>
        <w:rPr>
          <w:spacing w:val="1"/>
        </w:rPr>
        <w:t xml:space="preserve"> </w:t>
      </w:r>
      <w:r>
        <w:t>Зовнішні</w:t>
      </w:r>
      <w:r>
        <w:rPr>
          <w:spacing w:val="1"/>
        </w:rPr>
        <w:t xml:space="preserve"> </w:t>
      </w:r>
      <w:r>
        <w:t>чинники</w:t>
      </w:r>
      <w:r>
        <w:rPr>
          <w:spacing w:val="1"/>
        </w:rPr>
        <w:t xml:space="preserve"> </w:t>
      </w:r>
      <w:r>
        <w:t>–</w:t>
      </w:r>
      <w:r>
        <w:rPr>
          <w:spacing w:val="1"/>
        </w:rPr>
        <w:t xml:space="preserve"> </w:t>
      </w:r>
      <w:r>
        <w:t>вплив</w:t>
      </w:r>
      <w:r>
        <w:rPr>
          <w:spacing w:val="1"/>
        </w:rPr>
        <w:t xml:space="preserve"> </w:t>
      </w:r>
      <w:r>
        <w:t>сім'ї</w:t>
      </w:r>
      <w:r>
        <w:rPr>
          <w:spacing w:val="1"/>
        </w:rPr>
        <w:t xml:space="preserve"> </w:t>
      </w:r>
      <w:r>
        <w:t>та</w:t>
      </w:r>
      <w:r>
        <w:rPr>
          <w:spacing w:val="1"/>
        </w:rPr>
        <w:t xml:space="preserve"> </w:t>
      </w:r>
      <w:r>
        <w:t>референтих груп, вплив медіа, тощо. Внутрішні чинники – все, що відноситься</w:t>
      </w:r>
      <w:r>
        <w:rPr>
          <w:spacing w:val="1"/>
        </w:rPr>
        <w:t xml:space="preserve"> </w:t>
      </w:r>
      <w:r>
        <w:t>до особистісного досвіду</w:t>
      </w:r>
      <w:r>
        <w:rPr>
          <w:spacing w:val="-3"/>
        </w:rPr>
        <w:t xml:space="preserve"> </w:t>
      </w:r>
      <w:r>
        <w:t>та</w:t>
      </w:r>
      <w:r>
        <w:rPr>
          <w:spacing w:val="1"/>
        </w:rPr>
        <w:t xml:space="preserve"> </w:t>
      </w:r>
      <w:r>
        <w:t>якостей характеру.</w:t>
      </w:r>
    </w:p>
    <w:p w:rsidR="00F36F15" w:rsidRDefault="00F36F15" w:rsidP="00F36F15">
      <w:pPr>
        <w:pStyle w:val="af5"/>
        <w:spacing w:before="2" w:line="360" w:lineRule="auto"/>
        <w:ind w:left="0" w:firstLine="710"/>
      </w:pPr>
      <w:r>
        <w:t>Як</w:t>
      </w:r>
      <w:r>
        <w:rPr>
          <w:spacing w:val="1"/>
        </w:rPr>
        <w:t xml:space="preserve"> </w:t>
      </w:r>
      <w:r>
        <w:t>бачимо,</w:t>
      </w:r>
      <w:r>
        <w:rPr>
          <w:spacing w:val="1"/>
        </w:rPr>
        <w:t xml:space="preserve"> </w:t>
      </w:r>
      <w:r>
        <w:t>виникнення</w:t>
      </w:r>
      <w:r>
        <w:rPr>
          <w:spacing w:val="1"/>
        </w:rPr>
        <w:t xml:space="preserve"> </w:t>
      </w:r>
      <w:r>
        <w:t>залежних</w:t>
      </w:r>
      <w:r>
        <w:rPr>
          <w:spacing w:val="1"/>
        </w:rPr>
        <w:t xml:space="preserve"> </w:t>
      </w:r>
      <w:r>
        <w:t>форм</w:t>
      </w:r>
      <w:r>
        <w:rPr>
          <w:spacing w:val="1"/>
        </w:rPr>
        <w:t xml:space="preserve"> </w:t>
      </w:r>
      <w:r>
        <w:t>поведінки</w:t>
      </w:r>
      <w:r>
        <w:rPr>
          <w:spacing w:val="1"/>
        </w:rPr>
        <w:t xml:space="preserve"> </w:t>
      </w:r>
      <w:r>
        <w:t>найчастіше</w:t>
      </w:r>
      <w:r>
        <w:rPr>
          <w:spacing w:val="1"/>
        </w:rPr>
        <w:t xml:space="preserve"> </w:t>
      </w:r>
      <w:r>
        <w:t>пояснюється</w:t>
      </w:r>
      <w:r>
        <w:rPr>
          <w:spacing w:val="1"/>
        </w:rPr>
        <w:t xml:space="preserve"> </w:t>
      </w:r>
      <w:r>
        <w:t>складною</w:t>
      </w:r>
      <w:r>
        <w:rPr>
          <w:spacing w:val="1"/>
        </w:rPr>
        <w:t xml:space="preserve"> </w:t>
      </w:r>
      <w:r>
        <w:t>взаємодією</w:t>
      </w:r>
      <w:r>
        <w:rPr>
          <w:spacing w:val="1"/>
        </w:rPr>
        <w:t xml:space="preserve"> </w:t>
      </w:r>
      <w:r>
        <w:t>об'єктивних</w:t>
      </w:r>
      <w:r>
        <w:rPr>
          <w:spacing w:val="1"/>
        </w:rPr>
        <w:t xml:space="preserve"> </w:t>
      </w:r>
      <w:r>
        <w:t>і</w:t>
      </w:r>
      <w:r>
        <w:rPr>
          <w:spacing w:val="1"/>
        </w:rPr>
        <w:t xml:space="preserve"> </w:t>
      </w:r>
      <w:r>
        <w:t>суб'єктивних</w:t>
      </w:r>
      <w:r>
        <w:rPr>
          <w:spacing w:val="1"/>
        </w:rPr>
        <w:t xml:space="preserve"> </w:t>
      </w:r>
      <w:r>
        <w:t>факторів.</w:t>
      </w:r>
      <w:r>
        <w:rPr>
          <w:spacing w:val="1"/>
        </w:rPr>
        <w:t xml:space="preserve"> </w:t>
      </w:r>
      <w:r>
        <w:t>На</w:t>
      </w:r>
      <w:r>
        <w:rPr>
          <w:spacing w:val="1"/>
        </w:rPr>
        <w:t xml:space="preserve"> </w:t>
      </w:r>
      <w:r>
        <w:t>сьогодні науковці виокремлюють кілька груп детермінант залежної поведінки</w:t>
      </w:r>
      <w:r>
        <w:rPr>
          <w:spacing w:val="1"/>
        </w:rPr>
        <w:t xml:space="preserve"> </w:t>
      </w:r>
      <w:r>
        <w:t>дітей</w:t>
      </w:r>
      <w:r>
        <w:rPr>
          <w:spacing w:val="5"/>
        </w:rPr>
        <w:t xml:space="preserve"> </w:t>
      </w:r>
      <w:r>
        <w:t>та</w:t>
      </w:r>
      <w:r>
        <w:rPr>
          <w:spacing w:val="2"/>
        </w:rPr>
        <w:t xml:space="preserve"> </w:t>
      </w:r>
      <w:r>
        <w:t>молоді.</w:t>
      </w:r>
      <w:r>
        <w:rPr>
          <w:spacing w:val="3"/>
        </w:rPr>
        <w:t xml:space="preserve"> </w:t>
      </w:r>
      <w:r>
        <w:t>До</w:t>
      </w:r>
      <w:r>
        <w:rPr>
          <w:spacing w:val="1"/>
        </w:rPr>
        <w:t xml:space="preserve"> </w:t>
      </w:r>
      <w:r>
        <w:t>них</w:t>
      </w:r>
      <w:r>
        <w:rPr>
          <w:spacing w:val="-4"/>
        </w:rPr>
        <w:t xml:space="preserve"> </w:t>
      </w:r>
      <w:r>
        <w:t>належать:</w:t>
      </w:r>
    </w:p>
    <w:p w:rsidR="00F36F15" w:rsidRDefault="00F36F15" w:rsidP="00F36F15">
      <w:pPr>
        <w:pStyle w:val="ae"/>
        <w:widowControl w:val="0"/>
        <w:numPr>
          <w:ilvl w:val="0"/>
          <w:numId w:val="17"/>
        </w:numPr>
        <w:suppressAutoHyphens/>
        <w:spacing w:line="360" w:lineRule="auto"/>
        <w:contextualSpacing w:val="0"/>
        <w:jc w:val="both"/>
        <w:rPr>
          <w:sz w:val="28"/>
          <w:szCs w:val="28"/>
        </w:rPr>
      </w:pPr>
      <w:r>
        <w:rPr>
          <w:sz w:val="28"/>
          <w:szCs w:val="28"/>
        </w:rPr>
        <w:t>Соціально-економічні чинники: технічний прогрес у галузі харчової промисловості, фармацевтичної індустрії й інших сферах, зниження життєвого рівня населення, доступність алкоголю та тютюну для неповнолітніх, неконтрольована реклама гаджетів, психоактивних речовин.</w:t>
      </w:r>
    </w:p>
    <w:p w:rsidR="00F36F15" w:rsidRDefault="00F36F15" w:rsidP="00F36F15">
      <w:pPr>
        <w:pStyle w:val="ae"/>
        <w:widowControl w:val="0"/>
        <w:numPr>
          <w:ilvl w:val="0"/>
          <w:numId w:val="17"/>
        </w:numPr>
        <w:suppressAutoHyphens/>
        <w:spacing w:line="360" w:lineRule="auto"/>
        <w:contextualSpacing w:val="0"/>
        <w:jc w:val="both"/>
        <w:rPr>
          <w:sz w:val="28"/>
          <w:szCs w:val="28"/>
        </w:rPr>
      </w:pPr>
      <w:r>
        <w:rPr>
          <w:sz w:val="28"/>
          <w:szCs w:val="28"/>
        </w:rPr>
        <w:t>Соціально-педагогічні чинники: криза інституту сім’ї, виховання в неповній сім’ї, завищені вимоги батьків до дитини, ворожість та конфлікти між батьками, батьками та дітьми, надмірна критика старшокласників з боку батьків щодо навчання в школі, сім’ї, відчуженість від них. Також сюди можна віднести низький статус молодої людини у класному колективі та слабку систему позашкільної зайнятості дітей та молоді.</w:t>
      </w:r>
    </w:p>
    <w:p w:rsidR="00F36F15" w:rsidRDefault="00F36F15" w:rsidP="00F36F15">
      <w:pPr>
        <w:pStyle w:val="ae"/>
        <w:widowControl w:val="0"/>
        <w:numPr>
          <w:ilvl w:val="0"/>
          <w:numId w:val="17"/>
        </w:numPr>
        <w:suppressAutoHyphens/>
        <w:spacing w:line="360" w:lineRule="auto"/>
        <w:contextualSpacing w:val="0"/>
        <w:jc w:val="both"/>
        <w:rPr>
          <w:sz w:val="28"/>
          <w:szCs w:val="28"/>
        </w:rPr>
      </w:pPr>
      <w:r>
        <w:rPr>
          <w:sz w:val="28"/>
          <w:szCs w:val="28"/>
        </w:rPr>
        <w:t>Соціально-культурні чинники: зниження морально-етичного рівня населення; поширення кримінальної субкультури; негативний вплив засобів масової інформації; лібералізація статевої моралі.</w:t>
      </w:r>
    </w:p>
    <w:p w:rsidR="00F36F15" w:rsidRDefault="00F36F15" w:rsidP="00F36F15">
      <w:pPr>
        <w:pStyle w:val="ae"/>
        <w:widowControl w:val="0"/>
        <w:numPr>
          <w:ilvl w:val="0"/>
          <w:numId w:val="17"/>
        </w:numPr>
        <w:suppressAutoHyphens/>
        <w:spacing w:line="360" w:lineRule="auto"/>
        <w:contextualSpacing w:val="0"/>
        <w:jc w:val="both"/>
        <w:rPr>
          <w:sz w:val="28"/>
          <w:szCs w:val="28"/>
        </w:rPr>
      </w:pPr>
      <w:r>
        <w:rPr>
          <w:sz w:val="28"/>
          <w:szCs w:val="28"/>
        </w:rPr>
        <w:t>Психологічні чинники:</w:t>
      </w:r>
    </w:p>
    <w:p w:rsidR="00F36F15" w:rsidRDefault="00F36F15" w:rsidP="00F36F15">
      <w:pPr>
        <w:pStyle w:val="ae"/>
        <w:widowControl w:val="0"/>
        <w:numPr>
          <w:ilvl w:val="0"/>
          <w:numId w:val="18"/>
        </w:numPr>
        <w:suppressAutoHyphens/>
        <w:spacing w:line="360" w:lineRule="auto"/>
        <w:contextualSpacing w:val="0"/>
        <w:jc w:val="both"/>
        <w:rPr>
          <w:sz w:val="28"/>
          <w:szCs w:val="28"/>
        </w:rPr>
      </w:pPr>
      <w:r>
        <w:rPr>
          <w:sz w:val="28"/>
          <w:szCs w:val="28"/>
        </w:rPr>
        <w:t>внутрішні психологічні чинники: психологічні бар'єри, духовні проблеми, порушення ціннісно-мотиваційної сфери, емоційні проблеми, низький рівень адаптивних можливостей, негативний життєвий досвід та відсутність позитивного життєвого досвіду, викривлення у когнітивній сфері, а також акцентуації характеру, підвищена тривожність та низька самооцінка;</w:t>
      </w:r>
    </w:p>
    <w:p w:rsidR="00F36F15" w:rsidRDefault="00F36F15" w:rsidP="00F36F15">
      <w:pPr>
        <w:pStyle w:val="ae"/>
        <w:widowControl w:val="0"/>
        <w:numPr>
          <w:ilvl w:val="0"/>
          <w:numId w:val="18"/>
        </w:numPr>
        <w:suppressAutoHyphens/>
        <w:spacing w:line="360" w:lineRule="auto"/>
        <w:contextualSpacing w:val="0"/>
        <w:jc w:val="both"/>
        <w:rPr>
          <w:sz w:val="28"/>
          <w:szCs w:val="28"/>
        </w:rPr>
      </w:pPr>
      <w:r>
        <w:rPr>
          <w:sz w:val="28"/>
          <w:szCs w:val="28"/>
        </w:rPr>
        <w:t xml:space="preserve">зовнішні психологічні чинники: порушення взаємостосунків з оточенням; недостатню соціальну захищеність та невиконання виховних  </w:t>
      </w:r>
      <w:r>
        <w:rPr>
          <w:sz w:val="28"/>
          <w:szCs w:val="28"/>
        </w:rPr>
        <w:lastRenderedPageBreak/>
        <w:t>функцій сім'ї, що призводить до порушення адаптації підлітка; недостатність уваги з боку суспільства, ігнорування або неадекватні методи впливу та відсутність допомоги з боку вихователів, що призводять до прогресування дезадаптивної поведінки старшокласників; негативний вплив неформальної групи однолітків тощо. В результаті цього у старших школярів відбувається формування чіткої позиції «девіанта», яка сприймається ними вже як норма поведінки.</w:t>
      </w:r>
    </w:p>
    <w:p w:rsidR="00F36F15" w:rsidRDefault="00F36F15" w:rsidP="00F36F15">
      <w:pPr>
        <w:pStyle w:val="af5"/>
        <w:spacing w:line="360" w:lineRule="auto"/>
        <w:ind w:left="0" w:firstLine="710"/>
      </w:pPr>
      <w:r>
        <w:t>Ще</w:t>
      </w:r>
      <w:r>
        <w:rPr>
          <w:spacing w:val="1"/>
        </w:rPr>
        <w:t xml:space="preserve"> </w:t>
      </w:r>
      <w:r>
        <w:t>більш</w:t>
      </w:r>
      <w:r>
        <w:rPr>
          <w:spacing w:val="1"/>
        </w:rPr>
        <w:t xml:space="preserve"> </w:t>
      </w:r>
      <w:r>
        <w:t>питань,</w:t>
      </w:r>
      <w:r>
        <w:rPr>
          <w:spacing w:val="1"/>
        </w:rPr>
        <w:t xml:space="preserve"> </w:t>
      </w:r>
      <w:r>
        <w:t>окрім</w:t>
      </w:r>
      <w:r>
        <w:rPr>
          <w:spacing w:val="1"/>
        </w:rPr>
        <w:t xml:space="preserve"> </w:t>
      </w:r>
      <w:r>
        <w:t>визначення,</w:t>
      </w:r>
      <w:r>
        <w:rPr>
          <w:spacing w:val="1"/>
        </w:rPr>
        <w:t xml:space="preserve"> </w:t>
      </w:r>
      <w:r>
        <w:t>видів</w:t>
      </w:r>
      <w:r>
        <w:rPr>
          <w:spacing w:val="1"/>
        </w:rPr>
        <w:t xml:space="preserve"> </w:t>
      </w:r>
      <w:r>
        <w:t>та</w:t>
      </w:r>
      <w:r>
        <w:rPr>
          <w:spacing w:val="1"/>
        </w:rPr>
        <w:t xml:space="preserve"> </w:t>
      </w:r>
      <w:r>
        <w:t>чинників</w:t>
      </w:r>
      <w:r>
        <w:rPr>
          <w:spacing w:val="1"/>
        </w:rPr>
        <w:t xml:space="preserve"> </w:t>
      </w:r>
      <w:r>
        <w:t>виникнення</w:t>
      </w:r>
      <w:r>
        <w:rPr>
          <w:spacing w:val="1"/>
        </w:rPr>
        <w:t xml:space="preserve"> </w:t>
      </w:r>
      <w:r>
        <w:t>адикцій</w:t>
      </w:r>
      <w:r>
        <w:rPr>
          <w:spacing w:val="1"/>
        </w:rPr>
        <w:t xml:space="preserve"> </w:t>
      </w:r>
      <w:r>
        <w:t>у</w:t>
      </w:r>
      <w:r>
        <w:rPr>
          <w:spacing w:val="1"/>
        </w:rPr>
        <w:t xml:space="preserve"> </w:t>
      </w:r>
      <w:r>
        <w:t>дослідників</w:t>
      </w:r>
      <w:r>
        <w:rPr>
          <w:spacing w:val="1"/>
        </w:rPr>
        <w:t xml:space="preserve"> </w:t>
      </w:r>
      <w:r>
        <w:t>викликає</w:t>
      </w:r>
      <w:r>
        <w:rPr>
          <w:spacing w:val="1"/>
        </w:rPr>
        <w:t xml:space="preserve"> </w:t>
      </w:r>
      <w:r>
        <w:t>склад,</w:t>
      </w:r>
      <w:r>
        <w:rPr>
          <w:spacing w:val="1"/>
        </w:rPr>
        <w:t xml:space="preserve"> </w:t>
      </w:r>
      <w:r>
        <w:t>механізм</w:t>
      </w:r>
      <w:r>
        <w:rPr>
          <w:spacing w:val="1"/>
        </w:rPr>
        <w:t xml:space="preserve"> </w:t>
      </w:r>
      <w:r>
        <w:t>формування</w:t>
      </w:r>
      <w:r>
        <w:rPr>
          <w:spacing w:val="1"/>
        </w:rPr>
        <w:t xml:space="preserve"> </w:t>
      </w:r>
      <w:r>
        <w:t>та</w:t>
      </w:r>
      <w:r>
        <w:rPr>
          <w:spacing w:val="1"/>
        </w:rPr>
        <w:t xml:space="preserve"> </w:t>
      </w:r>
      <w:r>
        <w:t>стадійність</w:t>
      </w:r>
      <w:r>
        <w:rPr>
          <w:spacing w:val="1"/>
        </w:rPr>
        <w:t xml:space="preserve"> </w:t>
      </w:r>
      <w:r>
        <w:t>цього процесу.</w:t>
      </w:r>
    </w:p>
    <w:p w:rsidR="00F36F15" w:rsidRDefault="00F36F15" w:rsidP="00F36F15">
      <w:pPr>
        <w:pStyle w:val="af5"/>
        <w:spacing w:line="360" w:lineRule="auto"/>
        <w:ind w:left="0" w:firstLine="710"/>
      </w:pPr>
      <w:r>
        <w:t>Будь-який</w:t>
      </w:r>
      <w:r>
        <w:rPr>
          <w:spacing w:val="1"/>
        </w:rPr>
        <w:t xml:space="preserve"> </w:t>
      </w:r>
      <w:r>
        <w:t>вид</w:t>
      </w:r>
      <w:r>
        <w:rPr>
          <w:spacing w:val="1"/>
        </w:rPr>
        <w:t xml:space="preserve"> </w:t>
      </w:r>
      <w:r>
        <w:t>залежної</w:t>
      </w:r>
      <w:r>
        <w:rPr>
          <w:spacing w:val="1"/>
        </w:rPr>
        <w:t xml:space="preserve"> </w:t>
      </w:r>
      <w:r>
        <w:t>поведінки</w:t>
      </w:r>
      <w:r>
        <w:rPr>
          <w:spacing w:val="1"/>
        </w:rPr>
        <w:t xml:space="preserve"> </w:t>
      </w:r>
      <w:r>
        <w:t>відрізняє</w:t>
      </w:r>
      <w:r>
        <w:rPr>
          <w:spacing w:val="1"/>
        </w:rPr>
        <w:t xml:space="preserve"> </w:t>
      </w:r>
      <w:r>
        <w:t>наявність</w:t>
      </w:r>
      <w:r>
        <w:rPr>
          <w:spacing w:val="1"/>
        </w:rPr>
        <w:t xml:space="preserve"> </w:t>
      </w:r>
      <w:r>
        <w:t>адиктивної</w:t>
      </w:r>
      <w:r>
        <w:rPr>
          <w:spacing w:val="1"/>
        </w:rPr>
        <w:t xml:space="preserve"> </w:t>
      </w:r>
      <w:r>
        <w:t>установки та об’єкта [26]. Адиктивна установка виражається в появі надцінного</w:t>
      </w:r>
      <w:r>
        <w:rPr>
          <w:spacing w:val="-67"/>
        </w:rPr>
        <w:t xml:space="preserve"> </w:t>
      </w:r>
      <w:r>
        <w:t>емоційного ставлення до об'єкта адикції. Думки і розмови про об'єкт починають</w:t>
      </w:r>
      <w:r>
        <w:rPr>
          <w:spacing w:val="-67"/>
        </w:rPr>
        <w:t xml:space="preserve"> </w:t>
      </w:r>
      <w:r>
        <w:t>переважати.</w:t>
      </w:r>
      <w:r>
        <w:rPr>
          <w:spacing w:val="1"/>
        </w:rPr>
        <w:t xml:space="preserve"> </w:t>
      </w:r>
      <w:r>
        <w:t>Посилюється</w:t>
      </w:r>
      <w:r>
        <w:rPr>
          <w:spacing w:val="1"/>
        </w:rPr>
        <w:t xml:space="preserve"> </w:t>
      </w:r>
      <w:r>
        <w:t>механізм</w:t>
      </w:r>
      <w:r>
        <w:rPr>
          <w:spacing w:val="1"/>
        </w:rPr>
        <w:t xml:space="preserve"> </w:t>
      </w:r>
      <w:r>
        <w:t>раціоналізації</w:t>
      </w:r>
      <w:r>
        <w:rPr>
          <w:spacing w:val="1"/>
        </w:rPr>
        <w:t xml:space="preserve"> </w:t>
      </w:r>
      <w:r>
        <w:t>-</w:t>
      </w:r>
      <w:r>
        <w:rPr>
          <w:spacing w:val="1"/>
        </w:rPr>
        <w:t xml:space="preserve"> </w:t>
      </w:r>
      <w:r>
        <w:t>інтелектуального</w:t>
      </w:r>
      <w:r>
        <w:rPr>
          <w:spacing w:val="1"/>
        </w:rPr>
        <w:t xml:space="preserve"> </w:t>
      </w:r>
      <w:r>
        <w:t>виправдання</w:t>
      </w:r>
      <w:r>
        <w:rPr>
          <w:spacing w:val="1"/>
        </w:rPr>
        <w:t xml:space="preserve"> </w:t>
      </w:r>
      <w:r>
        <w:t>адикції,</w:t>
      </w:r>
      <w:r>
        <w:rPr>
          <w:spacing w:val="1"/>
        </w:rPr>
        <w:t xml:space="preserve"> </w:t>
      </w:r>
      <w:r>
        <w:t>при</w:t>
      </w:r>
      <w:r>
        <w:rPr>
          <w:spacing w:val="1"/>
        </w:rPr>
        <w:t xml:space="preserve"> </w:t>
      </w:r>
      <w:r>
        <w:t>цьому</w:t>
      </w:r>
      <w:r>
        <w:rPr>
          <w:spacing w:val="1"/>
        </w:rPr>
        <w:t xml:space="preserve"> </w:t>
      </w:r>
      <w:r>
        <w:t>формується</w:t>
      </w:r>
      <w:r>
        <w:rPr>
          <w:spacing w:val="1"/>
        </w:rPr>
        <w:t xml:space="preserve"> </w:t>
      </w:r>
      <w:r>
        <w:t>«мислення</w:t>
      </w:r>
      <w:r>
        <w:rPr>
          <w:spacing w:val="1"/>
        </w:rPr>
        <w:t xml:space="preserve"> </w:t>
      </w:r>
      <w:r>
        <w:t>за</w:t>
      </w:r>
      <w:r>
        <w:rPr>
          <w:spacing w:val="71"/>
        </w:rPr>
        <w:t xml:space="preserve"> </w:t>
      </w:r>
      <w:r>
        <w:t>бажанням»,</w:t>
      </w:r>
      <w:r>
        <w:rPr>
          <w:spacing w:val="1"/>
        </w:rPr>
        <w:t xml:space="preserve"> </w:t>
      </w:r>
      <w:r>
        <w:t>внаслідок чого знижується критичність до негативних наслідків залежності і</w:t>
      </w:r>
      <w:r>
        <w:rPr>
          <w:spacing w:val="1"/>
        </w:rPr>
        <w:t xml:space="preserve"> </w:t>
      </w:r>
      <w:r>
        <w:t>оточенню</w:t>
      </w:r>
      <w:r>
        <w:rPr>
          <w:spacing w:val="1"/>
        </w:rPr>
        <w:t xml:space="preserve"> </w:t>
      </w:r>
      <w:r>
        <w:t>(«я</w:t>
      </w:r>
      <w:r>
        <w:rPr>
          <w:spacing w:val="1"/>
        </w:rPr>
        <w:t xml:space="preserve"> </w:t>
      </w:r>
      <w:r>
        <w:t>можу</w:t>
      </w:r>
      <w:r>
        <w:rPr>
          <w:spacing w:val="1"/>
        </w:rPr>
        <w:t xml:space="preserve"> </w:t>
      </w:r>
      <w:r>
        <w:t>себе</w:t>
      </w:r>
      <w:r>
        <w:rPr>
          <w:spacing w:val="1"/>
        </w:rPr>
        <w:t xml:space="preserve"> </w:t>
      </w:r>
      <w:r>
        <w:t>контролювати»;</w:t>
      </w:r>
      <w:r>
        <w:rPr>
          <w:spacing w:val="1"/>
        </w:rPr>
        <w:t xml:space="preserve"> </w:t>
      </w:r>
      <w:r>
        <w:t>«все</w:t>
      </w:r>
      <w:r>
        <w:rPr>
          <w:spacing w:val="1"/>
        </w:rPr>
        <w:t xml:space="preserve"> </w:t>
      </w:r>
      <w:r>
        <w:t>наркомани</w:t>
      </w:r>
      <w:r>
        <w:rPr>
          <w:spacing w:val="1"/>
        </w:rPr>
        <w:t xml:space="preserve"> </w:t>
      </w:r>
      <w:r>
        <w:t>-</w:t>
      </w:r>
      <w:r>
        <w:rPr>
          <w:spacing w:val="1"/>
        </w:rPr>
        <w:t xml:space="preserve"> </w:t>
      </w:r>
      <w:r>
        <w:t>хороші</w:t>
      </w:r>
      <w:r>
        <w:rPr>
          <w:spacing w:val="1"/>
        </w:rPr>
        <w:t xml:space="preserve"> </w:t>
      </w:r>
      <w:r>
        <w:t>люди»).</w:t>
      </w:r>
      <w:r>
        <w:rPr>
          <w:spacing w:val="-67"/>
        </w:rPr>
        <w:t xml:space="preserve"> </w:t>
      </w:r>
      <w:r>
        <w:t>Розвивається</w:t>
      </w:r>
      <w:r>
        <w:rPr>
          <w:spacing w:val="1"/>
        </w:rPr>
        <w:t xml:space="preserve"> </w:t>
      </w:r>
      <w:r>
        <w:t>також</w:t>
      </w:r>
      <w:r>
        <w:rPr>
          <w:spacing w:val="1"/>
        </w:rPr>
        <w:t xml:space="preserve"> </w:t>
      </w:r>
      <w:r>
        <w:t>і</w:t>
      </w:r>
      <w:r>
        <w:rPr>
          <w:spacing w:val="1"/>
        </w:rPr>
        <w:t xml:space="preserve"> </w:t>
      </w:r>
      <w:r>
        <w:t>недовіра</w:t>
      </w:r>
      <w:r>
        <w:rPr>
          <w:spacing w:val="1"/>
        </w:rPr>
        <w:t xml:space="preserve"> </w:t>
      </w:r>
      <w:r>
        <w:t>до</w:t>
      </w:r>
      <w:r>
        <w:rPr>
          <w:spacing w:val="1"/>
        </w:rPr>
        <w:t xml:space="preserve"> </w:t>
      </w:r>
      <w:r>
        <w:t>«інших»,</w:t>
      </w:r>
      <w:r>
        <w:rPr>
          <w:spacing w:val="1"/>
        </w:rPr>
        <w:t xml:space="preserve"> </w:t>
      </w:r>
      <w:r>
        <w:t>в</w:t>
      </w:r>
      <w:r>
        <w:rPr>
          <w:spacing w:val="1"/>
        </w:rPr>
        <w:t xml:space="preserve"> </w:t>
      </w:r>
      <w:r>
        <w:t>тому</w:t>
      </w:r>
      <w:r>
        <w:rPr>
          <w:spacing w:val="1"/>
        </w:rPr>
        <w:t xml:space="preserve"> </w:t>
      </w:r>
      <w:r>
        <w:t>числі</w:t>
      </w:r>
      <w:r>
        <w:rPr>
          <w:spacing w:val="1"/>
        </w:rPr>
        <w:t xml:space="preserve"> </w:t>
      </w:r>
      <w:r>
        <w:t>фахівців,</w:t>
      </w:r>
      <w:r>
        <w:rPr>
          <w:spacing w:val="1"/>
        </w:rPr>
        <w:t xml:space="preserve"> </w:t>
      </w:r>
      <w:r>
        <w:t>які</w:t>
      </w:r>
      <w:r>
        <w:rPr>
          <w:spacing w:val="1"/>
        </w:rPr>
        <w:t xml:space="preserve"> </w:t>
      </w:r>
      <w:r>
        <w:t>намагаються надати залежній особистості медико-соціальну допомогу ( «вони</w:t>
      </w:r>
      <w:r>
        <w:rPr>
          <w:spacing w:val="1"/>
        </w:rPr>
        <w:t xml:space="preserve"> </w:t>
      </w:r>
      <w:r>
        <w:t>не можуть</w:t>
      </w:r>
      <w:r>
        <w:rPr>
          <w:spacing w:val="-3"/>
        </w:rPr>
        <w:t xml:space="preserve"> </w:t>
      </w:r>
      <w:r>
        <w:t>мене зрозуміти,</w:t>
      </w:r>
      <w:r>
        <w:rPr>
          <w:spacing w:val="2"/>
        </w:rPr>
        <w:t xml:space="preserve"> </w:t>
      </w:r>
      <w:r>
        <w:t>тому</w:t>
      </w:r>
      <w:r>
        <w:rPr>
          <w:spacing w:val="-5"/>
        </w:rPr>
        <w:t xml:space="preserve"> </w:t>
      </w:r>
      <w:r>
        <w:t>що</w:t>
      </w:r>
      <w:r>
        <w:rPr>
          <w:spacing w:val="-1"/>
        </w:rPr>
        <w:t xml:space="preserve"> </w:t>
      </w:r>
      <w:r>
        <w:t>самі не знають,</w:t>
      </w:r>
      <w:r>
        <w:rPr>
          <w:spacing w:val="11"/>
        </w:rPr>
        <w:t xml:space="preserve"> </w:t>
      </w:r>
      <w:r>
        <w:t>що</w:t>
      </w:r>
      <w:r>
        <w:rPr>
          <w:spacing w:val="-1"/>
        </w:rPr>
        <w:t xml:space="preserve"> </w:t>
      </w:r>
      <w:r>
        <w:t>це</w:t>
      </w:r>
      <w:r>
        <w:rPr>
          <w:spacing w:val="1"/>
        </w:rPr>
        <w:t xml:space="preserve"> </w:t>
      </w:r>
      <w:r>
        <w:t>таке»)</w:t>
      </w:r>
      <w:r>
        <w:rPr>
          <w:spacing w:val="-2"/>
        </w:rPr>
        <w:t xml:space="preserve"> </w:t>
      </w:r>
      <w:r>
        <w:t>[24].</w:t>
      </w:r>
    </w:p>
    <w:p w:rsidR="00F36F15" w:rsidRDefault="00F36F15" w:rsidP="00F36F15">
      <w:pPr>
        <w:pStyle w:val="af5"/>
        <w:spacing w:line="360" w:lineRule="auto"/>
        <w:ind w:left="0" w:firstLine="710"/>
      </w:pPr>
      <w:r>
        <w:t>Ключовим аспектом поведінки адиктів [27], є нечесність, що виявляється</w:t>
      </w:r>
      <w:r>
        <w:rPr>
          <w:spacing w:val="1"/>
        </w:rPr>
        <w:t xml:space="preserve"> </w:t>
      </w:r>
      <w:r>
        <w:t>у частих обманах і приховуванні фактів адиктивної поведінки. Автор звертає</w:t>
      </w:r>
      <w:r>
        <w:rPr>
          <w:spacing w:val="1"/>
        </w:rPr>
        <w:t xml:space="preserve"> </w:t>
      </w:r>
      <w:r>
        <w:t>увагу на три рівні обману, що використовується адиктом: адикти обманюють</w:t>
      </w:r>
      <w:r>
        <w:rPr>
          <w:spacing w:val="1"/>
        </w:rPr>
        <w:t xml:space="preserve"> </w:t>
      </w:r>
      <w:r>
        <w:t>самі</w:t>
      </w:r>
      <w:r>
        <w:rPr>
          <w:spacing w:val="-7"/>
        </w:rPr>
        <w:t xml:space="preserve"> </w:t>
      </w:r>
      <w:r>
        <w:t>себе;</w:t>
      </w:r>
      <w:r>
        <w:rPr>
          <w:spacing w:val="-2"/>
        </w:rPr>
        <w:t xml:space="preserve"> </w:t>
      </w:r>
      <w:r>
        <w:t>адикти</w:t>
      </w:r>
      <w:r>
        <w:rPr>
          <w:spacing w:val="3"/>
        </w:rPr>
        <w:t xml:space="preserve"> </w:t>
      </w:r>
      <w:r>
        <w:t>обманюють</w:t>
      </w:r>
      <w:r>
        <w:rPr>
          <w:spacing w:val="-4"/>
        </w:rPr>
        <w:t xml:space="preserve"> </w:t>
      </w:r>
      <w:r>
        <w:t>оточуючих</w:t>
      </w:r>
      <w:r>
        <w:rPr>
          <w:spacing w:val="-6"/>
        </w:rPr>
        <w:t xml:space="preserve"> </w:t>
      </w:r>
      <w:r>
        <w:t>членів</w:t>
      </w:r>
      <w:r>
        <w:rPr>
          <w:spacing w:val="-3"/>
        </w:rPr>
        <w:t xml:space="preserve"> </w:t>
      </w:r>
      <w:r>
        <w:t>сім’ї,</w:t>
      </w:r>
      <w:r>
        <w:rPr>
          <w:spacing w:val="1"/>
        </w:rPr>
        <w:t xml:space="preserve"> </w:t>
      </w:r>
      <w:r>
        <w:t>колег;</w:t>
      </w:r>
      <w:r>
        <w:rPr>
          <w:spacing w:val="-1"/>
        </w:rPr>
        <w:t xml:space="preserve"> </w:t>
      </w:r>
      <w:r>
        <w:t>адикти</w:t>
      </w:r>
      <w:r>
        <w:rPr>
          <w:spacing w:val="-2"/>
        </w:rPr>
        <w:t xml:space="preserve"> </w:t>
      </w:r>
      <w:r>
        <w:t>обманюють «світ</w:t>
      </w:r>
      <w:r>
        <w:rPr>
          <w:spacing w:val="-7"/>
        </w:rPr>
        <w:t xml:space="preserve"> </w:t>
      </w:r>
      <w:r>
        <w:t>загалом»,</w:t>
      </w:r>
      <w:r>
        <w:rPr>
          <w:spacing w:val="-4"/>
        </w:rPr>
        <w:t xml:space="preserve"> </w:t>
      </w:r>
      <w:r>
        <w:t>намагаючись</w:t>
      </w:r>
      <w:r>
        <w:rPr>
          <w:spacing w:val="-8"/>
        </w:rPr>
        <w:t xml:space="preserve"> </w:t>
      </w:r>
      <w:r>
        <w:t>справити</w:t>
      </w:r>
      <w:r>
        <w:rPr>
          <w:spacing w:val="-6"/>
        </w:rPr>
        <w:t xml:space="preserve"> </w:t>
      </w:r>
      <w:r>
        <w:t>помилкове враження</w:t>
      </w:r>
      <w:r>
        <w:rPr>
          <w:spacing w:val="-4"/>
        </w:rPr>
        <w:t xml:space="preserve"> </w:t>
      </w:r>
      <w:r>
        <w:t>на</w:t>
      </w:r>
      <w:r>
        <w:rPr>
          <w:spacing w:val="-6"/>
        </w:rPr>
        <w:t xml:space="preserve"> </w:t>
      </w:r>
      <w:r>
        <w:t>оточуючих.</w:t>
      </w:r>
    </w:p>
    <w:p w:rsidR="00F36F15" w:rsidRDefault="00F36F15" w:rsidP="00F36F15">
      <w:pPr>
        <w:pStyle w:val="af5"/>
        <w:spacing w:before="86" w:line="360" w:lineRule="auto"/>
        <w:ind w:left="0" w:firstLine="710"/>
      </w:pPr>
      <w:r>
        <w:t>У</w:t>
      </w:r>
      <w:r>
        <w:rPr>
          <w:spacing w:val="1"/>
        </w:rPr>
        <w:t xml:space="preserve"> </w:t>
      </w:r>
      <w:r>
        <w:t>структурі</w:t>
      </w:r>
      <w:r>
        <w:rPr>
          <w:spacing w:val="1"/>
        </w:rPr>
        <w:t xml:space="preserve"> </w:t>
      </w:r>
      <w:r>
        <w:t>залежності</w:t>
      </w:r>
      <w:r>
        <w:rPr>
          <w:spacing w:val="1"/>
        </w:rPr>
        <w:t xml:space="preserve"> </w:t>
      </w:r>
      <w:r>
        <w:t>В.Д.Менделевич</w:t>
      </w:r>
      <w:r>
        <w:rPr>
          <w:spacing w:val="1"/>
        </w:rPr>
        <w:t xml:space="preserve"> </w:t>
      </w:r>
      <w:r>
        <w:t>виокремлює</w:t>
      </w:r>
      <w:r>
        <w:rPr>
          <w:spacing w:val="1"/>
        </w:rPr>
        <w:t xml:space="preserve"> </w:t>
      </w:r>
      <w:r>
        <w:t>два</w:t>
      </w:r>
      <w:r>
        <w:rPr>
          <w:spacing w:val="1"/>
        </w:rPr>
        <w:t xml:space="preserve"> </w:t>
      </w:r>
      <w:r>
        <w:t>компоненти:</w:t>
      </w:r>
      <w:r>
        <w:rPr>
          <w:spacing w:val="-67"/>
        </w:rPr>
        <w:t xml:space="preserve"> </w:t>
      </w:r>
      <w:r>
        <w:t>звичку й емоційну прив’язаність. Звичка – це стереотипізована діяльність із</w:t>
      </w:r>
      <w:r>
        <w:rPr>
          <w:spacing w:val="1"/>
        </w:rPr>
        <w:t xml:space="preserve"> </w:t>
      </w:r>
      <w:r>
        <w:t>реалізації</w:t>
      </w:r>
      <w:r>
        <w:rPr>
          <w:spacing w:val="1"/>
        </w:rPr>
        <w:t xml:space="preserve"> </w:t>
      </w:r>
      <w:r>
        <w:t>залежної</w:t>
      </w:r>
      <w:r>
        <w:rPr>
          <w:spacing w:val="1"/>
        </w:rPr>
        <w:t xml:space="preserve"> </w:t>
      </w:r>
      <w:r>
        <w:t>поведінки.</w:t>
      </w:r>
      <w:r>
        <w:rPr>
          <w:spacing w:val="1"/>
        </w:rPr>
        <w:t xml:space="preserve"> </w:t>
      </w:r>
      <w:r>
        <w:t>Другий</w:t>
      </w:r>
      <w:r>
        <w:rPr>
          <w:spacing w:val="1"/>
        </w:rPr>
        <w:t xml:space="preserve"> </w:t>
      </w:r>
      <w:r>
        <w:t>компонент</w:t>
      </w:r>
      <w:r>
        <w:rPr>
          <w:spacing w:val="1"/>
        </w:rPr>
        <w:t xml:space="preserve"> </w:t>
      </w:r>
      <w:r>
        <w:t>адикції</w:t>
      </w:r>
      <w:r>
        <w:rPr>
          <w:spacing w:val="1"/>
        </w:rPr>
        <w:t xml:space="preserve"> </w:t>
      </w:r>
      <w:r>
        <w:t>–</w:t>
      </w:r>
      <w:r>
        <w:rPr>
          <w:spacing w:val="1"/>
        </w:rPr>
        <w:t xml:space="preserve"> </w:t>
      </w:r>
      <w:r>
        <w:t>емоційна</w:t>
      </w:r>
      <w:r>
        <w:rPr>
          <w:spacing w:val="1"/>
        </w:rPr>
        <w:t xml:space="preserve"> </w:t>
      </w:r>
      <w:r>
        <w:lastRenderedPageBreak/>
        <w:t>прив’язаність – проявляється</w:t>
      </w:r>
      <w:r>
        <w:rPr>
          <w:spacing w:val="2"/>
        </w:rPr>
        <w:t xml:space="preserve"> </w:t>
      </w:r>
      <w:r>
        <w:t>в</w:t>
      </w:r>
      <w:r>
        <w:rPr>
          <w:spacing w:val="-2"/>
        </w:rPr>
        <w:t xml:space="preserve"> </w:t>
      </w:r>
      <w:r>
        <w:t>одухотворенні</w:t>
      </w:r>
      <w:r>
        <w:rPr>
          <w:spacing w:val="-5"/>
        </w:rPr>
        <w:t xml:space="preserve"> </w:t>
      </w:r>
      <w:r>
        <w:t>об’єкта залежності</w:t>
      </w:r>
      <w:r>
        <w:rPr>
          <w:spacing w:val="-5"/>
        </w:rPr>
        <w:t xml:space="preserve"> </w:t>
      </w:r>
      <w:r>
        <w:t>[20].</w:t>
      </w:r>
    </w:p>
    <w:p w:rsidR="00F36F15" w:rsidRDefault="00F36F15" w:rsidP="00F36F15">
      <w:pPr>
        <w:pStyle w:val="af5"/>
        <w:spacing w:before="4" w:line="360" w:lineRule="auto"/>
        <w:ind w:left="0" w:firstLine="710"/>
      </w:pPr>
      <w:r>
        <w:t>Браун</w:t>
      </w:r>
      <w:r>
        <w:rPr>
          <w:spacing w:val="1"/>
        </w:rPr>
        <w:t xml:space="preserve"> </w:t>
      </w:r>
      <w:r>
        <w:t>[53]</w:t>
      </w:r>
      <w:r>
        <w:rPr>
          <w:spacing w:val="1"/>
        </w:rPr>
        <w:t xml:space="preserve"> </w:t>
      </w:r>
      <w:r>
        <w:t>сформулював</w:t>
      </w:r>
      <w:r>
        <w:rPr>
          <w:spacing w:val="1"/>
        </w:rPr>
        <w:t xml:space="preserve"> </w:t>
      </w:r>
      <w:r>
        <w:t>шість</w:t>
      </w:r>
      <w:r>
        <w:rPr>
          <w:spacing w:val="1"/>
        </w:rPr>
        <w:t xml:space="preserve"> </w:t>
      </w:r>
      <w:r>
        <w:t>компонентів,</w:t>
      </w:r>
      <w:r>
        <w:rPr>
          <w:spacing w:val="1"/>
        </w:rPr>
        <w:t xml:space="preserve"> </w:t>
      </w:r>
      <w:r>
        <w:t>універсальних</w:t>
      </w:r>
      <w:r>
        <w:rPr>
          <w:spacing w:val="1"/>
        </w:rPr>
        <w:t xml:space="preserve"> </w:t>
      </w:r>
      <w:r>
        <w:t>для</w:t>
      </w:r>
      <w:r>
        <w:rPr>
          <w:spacing w:val="1"/>
        </w:rPr>
        <w:t xml:space="preserve"> </w:t>
      </w:r>
      <w:r>
        <w:t>всіх</w:t>
      </w:r>
      <w:r>
        <w:rPr>
          <w:spacing w:val="1"/>
        </w:rPr>
        <w:t xml:space="preserve"> </w:t>
      </w:r>
      <w:r>
        <w:t>варіантів залежностей: salience (особливість, «надцінність»), euphoria (ейфорія),</w:t>
      </w:r>
      <w:r>
        <w:rPr>
          <w:spacing w:val="-67"/>
        </w:rPr>
        <w:t xml:space="preserve"> </w:t>
      </w:r>
      <w:r>
        <w:t>tolerance (зростання толерантності), withdrawal symptoms (симптоми відміни),</w:t>
      </w:r>
      <w:r>
        <w:rPr>
          <w:spacing w:val="1"/>
        </w:rPr>
        <w:t xml:space="preserve"> </w:t>
      </w:r>
      <w:r>
        <w:t>conflict</w:t>
      </w:r>
      <w:r>
        <w:rPr>
          <w:spacing w:val="-1"/>
        </w:rPr>
        <w:t xml:space="preserve"> </w:t>
      </w:r>
      <w:r>
        <w:t>(конфлікт</w:t>
      </w:r>
      <w:r>
        <w:rPr>
          <w:spacing w:val="-2"/>
        </w:rPr>
        <w:t xml:space="preserve"> </w:t>
      </w:r>
      <w:r>
        <w:t>з</w:t>
      </w:r>
      <w:r>
        <w:rPr>
          <w:spacing w:val="1"/>
        </w:rPr>
        <w:t xml:space="preserve"> </w:t>
      </w:r>
      <w:r>
        <w:t>оточуючими</w:t>
      </w:r>
      <w:r>
        <w:rPr>
          <w:spacing w:val="-1"/>
        </w:rPr>
        <w:t xml:space="preserve"> </w:t>
      </w:r>
      <w:r>
        <w:t>і</w:t>
      </w:r>
      <w:r>
        <w:rPr>
          <w:spacing w:val="-5"/>
        </w:rPr>
        <w:t xml:space="preserve"> </w:t>
      </w:r>
      <w:r>
        <w:t>самим собою),</w:t>
      </w:r>
      <w:r>
        <w:rPr>
          <w:spacing w:val="2"/>
        </w:rPr>
        <w:t xml:space="preserve"> </w:t>
      </w:r>
      <w:r>
        <w:t>relapse</w:t>
      </w:r>
      <w:r>
        <w:rPr>
          <w:spacing w:val="1"/>
        </w:rPr>
        <w:t xml:space="preserve"> </w:t>
      </w:r>
      <w:r>
        <w:t>(рецидив).</w:t>
      </w:r>
    </w:p>
    <w:p w:rsidR="00F36F15" w:rsidRDefault="00F36F15" w:rsidP="00F36F15">
      <w:pPr>
        <w:pStyle w:val="af5"/>
        <w:spacing w:line="360" w:lineRule="auto"/>
        <w:ind w:left="0" w:firstLine="710"/>
      </w:pPr>
      <w:r>
        <w:t>Тож</w:t>
      </w:r>
      <w:r>
        <w:rPr>
          <w:spacing w:val="1"/>
        </w:rPr>
        <w:t xml:space="preserve"> </w:t>
      </w:r>
      <w:r>
        <w:t>видно,</w:t>
      </w:r>
      <w:r>
        <w:rPr>
          <w:spacing w:val="1"/>
        </w:rPr>
        <w:t xml:space="preserve"> </w:t>
      </w:r>
      <w:r>
        <w:t>що</w:t>
      </w:r>
      <w:r>
        <w:rPr>
          <w:spacing w:val="1"/>
        </w:rPr>
        <w:t xml:space="preserve"> </w:t>
      </w:r>
      <w:r>
        <w:t>незалежно</w:t>
      </w:r>
      <w:r>
        <w:rPr>
          <w:spacing w:val="1"/>
        </w:rPr>
        <w:t xml:space="preserve"> </w:t>
      </w:r>
      <w:r>
        <w:t>від</w:t>
      </w:r>
      <w:r>
        <w:rPr>
          <w:spacing w:val="1"/>
        </w:rPr>
        <w:t xml:space="preserve"> </w:t>
      </w:r>
      <w:r>
        <w:t>компонентів</w:t>
      </w:r>
      <w:r>
        <w:rPr>
          <w:spacing w:val="1"/>
        </w:rPr>
        <w:t xml:space="preserve"> </w:t>
      </w:r>
      <w:r>
        <w:t>залежної</w:t>
      </w:r>
      <w:r>
        <w:rPr>
          <w:spacing w:val="1"/>
        </w:rPr>
        <w:t xml:space="preserve"> </w:t>
      </w:r>
      <w:r>
        <w:t>поведінки,</w:t>
      </w:r>
      <w:r>
        <w:rPr>
          <w:spacing w:val="1"/>
        </w:rPr>
        <w:t xml:space="preserve"> </w:t>
      </w:r>
      <w:r>
        <w:t>що</w:t>
      </w:r>
      <w:r>
        <w:rPr>
          <w:spacing w:val="1"/>
        </w:rPr>
        <w:t xml:space="preserve"> </w:t>
      </w:r>
      <w:r>
        <w:t>виділяються</w:t>
      </w:r>
      <w:r>
        <w:rPr>
          <w:spacing w:val="1"/>
        </w:rPr>
        <w:t xml:space="preserve"> </w:t>
      </w:r>
      <w:r>
        <w:t>вченими,</w:t>
      </w:r>
      <w:r>
        <w:rPr>
          <w:spacing w:val="1"/>
        </w:rPr>
        <w:t xml:space="preserve"> </w:t>
      </w:r>
      <w:r>
        <w:t>у</w:t>
      </w:r>
      <w:r>
        <w:rPr>
          <w:spacing w:val="1"/>
        </w:rPr>
        <w:t xml:space="preserve"> </w:t>
      </w:r>
      <w:r>
        <w:t>формуванні</w:t>
      </w:r>
      <w:r>
        <w:rPr>
          <w:spacing w:val="1"/>
        </w:rPr>
        <w:t xml:space="preserve"> </w:t>
      </w:r>
      <w:r>
        <w:t>залежностей,</w:t>
      </w:r>
      <w:r>
        <w:rPr>
          <w:spacing w:val="1"/>
        </w:rPr>
        <w:t xml:space="preserve"> </w:t>
      </w:r>
      <w:r>
        <w:t>можна</w:t>
      </w:r>
      <w:r>
        <w:rPr>
          <w:spacing w:val="1"/>
        </w:rPr>
        <w:t xml:space="preserve"> </w:t>
      </w:r>
      <w:r>
        <w:t>виділити</w:t>
      </w:r>
      <w:r>
        <w:rPr>
          <w:spacing w:val="1"/>
        </w:rPr>
        <w:t xml:space="preserve"> </w:t>
      </w:r>
      <w:r>
        <w:t>також</w:t>
      </w:r>
      <w:r>
        <w:rPr>
          <w:spacing w:val="1"/>
        </w:rPr>
        <w:t xml:space="preserve"> </w:t>
      </w:r>
      <w:r>
        <w:t>поетапність її формування. Наприклад, Ц.П.Короленко досліджував механізми</w:t>
      </w:r>
      <w:r>
        <w:rPr>
          <w:spacing w:val="1"/>
        </w:rPr>
        <w:t xml:space="preserve"> </w:t>
      </w:r>
      <w:r>
        <w:t>формування наркотичної</w:t>
      </w:r>
      <w:r>
        <w:rPr>
          <w:spacing w:val="-5"/>
        </w:rPr>
        <w:t xml:space="preserve"> </w:t>
      </w:r>
      <w:r>
        <w:t>залежності та</w:t>
      </w:r>
      <w:r>
        <w:rPr>
          <w:spacing w:val="1"/>
        </w:rPr>
        <w:t xml:space="preserve"> </w:t>
      </w:r>
      <w:r>
        <w:t>виділив</w:t>
      </w:r>
      <w:r>
        <w:rPr>
          <w:spacing w:val="-1"/>
        </w:rPr>
        <w:t xml:space="preserve"> </w:t>
      </w:r>
      <w:r>
        <w:t>наступні</w:t>
      </w:r>
      <w:r>
        <w:rPr>
          <w:spacing w:val="-5"/>
        </w:rPr>
        <w:t xml:space="preserve"> </w:t>
      </w:r>
      <w:r>
        <w:t>етапи [20]:</w:t>
      </w:r>
    </w:p>
    <w:p w:rsidR="00F36F15" w:rsidRDefault="00F36F15" w:rsidP="00F36F15">
      <w:pPr>
        <w:pStyle w:val="ae"/>
        <w:widowControl w:val="0"/>
        <w:numPr>
          <w:ilvl w:val="0"/>
          <w:numId w:val="19"/>
        </w:numPr>
        <w:suppressAutoHyphens/>
        <w:spacing w:line="360" w:lineRule="auto"/>
        <w:contextualSpacing w:val="0"/>
        <w:jc w:val="both"/>
        <w:rPr>
          <w:sz w:val="28"/>
          <w:szCs w:val="28"/>
        </w:rPr>
      </w:pPr>
      <w:r>
        <w:rPr>
          <w:sz w:val="28"/>
          <w:szCs w:val="28"/>
        </w:rPr>
        <w:t>етап - «Перші проби». Спочатку відбувається епізодичне знайомство з наркотиком, з отриманням позитивних емоцій та при збереженні контролю.</w:t>
      </w:r>
    </w:p>
    <w:p w:rsidR="00F36F15" w:rsidRDefault="00F36F15" w:rsidP="00F36F15">
      <w:pPr>
        <w:pStyle w:val="ae"/>
        <w:widowControl w:val="0"/>
        <w:numPr>
          <w:ilvl w:val="0"/>
          <w:numId w:val="19"/>
        </w:numPr>
        <w:suppressAutoHyphens/>
        <w:spacing w:line="360" w:lineRule="auto"/>
        <w:contextualSpacing w:val="0"/>
        <w:jc w:val="both"/>
        <w:rPr>
          <w:sz w:val="28"/>
          <w:szCs w:val="28"/>
        </w:rPr>
      </w:pPr>
      <w:r>
        <w:rPr>
          <w:sz w:val="28"/>
          <w:szCs w:val="28"/>
        </w:rPr>
        <w:t>етап - «Адиктивний ритм». Поступово формується стійкий індивідуальний ритм вживання, контроль залежності стає відносним. Цей етап часто називається стадією психологічної залежності, коли наркотик дійсно допомагає на деякий час покращувати психофізичний стан. Поступово відбувається звикання до все більших доз наркотику, одночасно з цим накопичуються соціально-психологічні проблеми і посилюються дезадаптивні стереотипи поведінки.</w:t>
      </w:r>
    </w:p>
    <w:p w:rsidR="00F36F15" w:rsidRDefault="00F36F15" w:rsidP="00F36F15">
      <w:pPr>
        <w:pStyle w:val="ae"/>
        <w:widowControl w:val="0"/>
        <w:numPr>
          <w:ilvl w:val="0"/>
          <w:numId w:val="19"/>
        </w:numPr>
        <w:suppressAutoHyphens/>
        <w:spacing w:line="360" w:lineRule="auto"/>
        <w:contextualSpacing w:val="0"/>
        <w:jc w:val="both"/>
        <w:rPr>
          <w:sz w:val="28"/>
          <w:szCs w:val="28"/>
        </w:rPr>
      </w:pPr>
      <w:r>
        <w:rPr>
          <w:sz w:val="28"/>
          <w:szCs w:val="28"/>
        </w:rPr>
        <w:t>етап - «Адиктивна поведінка» (адикція стає стереотипним механізмом реагування). Для цього етапу характерне почастішання ритму вживання при максимальних дозах, поява ознак фізичної залежності у поєднанні із ознаками інтоксикації і повною втратою контролю. Захисний механізм особистості на цьому етапі виражається в наполегливому запереченні існуючих у нього психологічних проблем. Але на підсвідомому рівні виникає почуття тривоги, неспокою, неблагополуччя (звідси і поява захисних реакцій). Відбувається внутрішній конфлікт між «Я колишнім» і «Я залежним».</w:t>
      </w:r>
    </w:p>
    <w:p w:rsidR="00F36F15" w:rsidRDefault="00F36F15" w:rsidP="00F36F15">
      <w:pPr>
        <w:pStyle w:val="ae"/>
        <w:widowControl w:val="0"/>
        <w:numPr>
          <w:ilvl w:val="0"/>
          <w:numId w:val="19"/>
        </w:numPr>
        <w:suppressAutoHyphens/>
        <w:spacing w:line="360" w:lineRule="auto"/>
        <w:contextualSpacing w:val="0"/>
        <w:jc w:val="both"/>
        <w:rPr>
          <w:sz w:val="28"/>
          <w:szCs w:val="28"/>
        </w:rPr>
      </w:pPr>
      <w:r>
        <w:rPr>
          <w:sz w:val="28"/>
          <w:szCs w:val="28"/>
        </w:rPr>
        <w:t xml:space="preserve">етап – повне переважання залежної поведінки. Початкове «Я» зруйновано. Наркотик перестає приносити задоволення, він вживається для того, щоб уникнути страждання або болі. Все це супроводжується глибокими змінами </w:t>
      </w:r>
      <w:r>
        <w:rPr>
          <w:sz w:val="28"/>
          <w:szCs w:val="28"/>
        </w:rPr>
        <w:lastRenderedPageBreak/>
        <w:t>особистості (аж до психічного розладу), контакти вкрай ускладнені.</w:t>
      </w:r>
    </w:p>
    <w:p w:rsidR="00F36F15" w:rsidRDefault="00F36F15" w:rsidP="00F36F15">
      <w:pPr>
        <w:pStyle w:val="ae"/>
        <w:widowControl w:val="0"/>
        <w:numPr>
          <w:ilvl w:val="0"/>
          <w:numId w:val="19"/>
        </w:numPr>
        <w:suppressAutoHyphens/>
        <w:spacing w:line="360" w:lineRule="auto"/>
        <w:contextualSpacing w:val="0"/>
        <w:jc w:val="both"/>
        <w:rPr>
          <w:sz w:val="28"/>
          <w:szCs w:val="28"/>
        </w:rPr>
      </w:pPr>
      <w:r>
        <w:rPr>
          <w:sz w:val="28"/>
          <w:szCs w:val="28"/>
        </w:rPr>
        <w:t>етап - «Катастрофа». Відбувається руйнування особистості не тільки в психічному, але і в біологічному аспектах (хронічна інтоксикація призводить до ураження органів і систем життєдіяльності людського організму).</w:t>
      </w:r>
    </w:p>
    <w:p w:rsidR="00F36F15" w:rsidRDefault="00F36F15" w:rsidP="00F36F15">
      <w:pPr>
        <w:pStyle w:val="af5"/>
        <w:spacing w:before="1" w:line="360" w:lineRule="auto"/>
        <w:ind w:left="360"/>
        <w:rPr>
          <w:spacing w:val="-2"/>
        </w:rPr>
      </w:pPr>
      <w:r>
        <w:t>Залежна</w:t>
      </w:r>
      <w:r>
        <w:rPr>
          <w:spacing w:val="-4"/>
        </w:rPr>
        <w:t xml:space="preserve"> </w:t>
      </w:r>
      <w:r>
        <w:t>поведінка</w:t>
      </w:r>
      <w:r>
        <w:rPr>
          <w:spacing w:val="-4"/>
        </w:rPr>
        <w:t xml:space="preserve"> </w:t>
      </w:r>
      <w:r>
        <w:t>має</w:t>
      </w:r>
      <w:r>
        <w:rPr>
          <w:spacing w:val="-3"/>
        </w:rPr>
        <w:t xml:space="preserve"> </w:t>
      </w:r>
      <w:r>
        <w:t>також</w:t>
      </w:r>
      <w:r>
        <w:rPr>
          <w:spacing w:val="-5"/>
        </w:rPr>
        <w:t xml:space="preserve"> </w:t>
      </w:r>
      <w:r>
        <w:t>циклічність.</w:t>
      </w:r>
      <w:r>
        <w:rPr>
          <w:spacing w:val="-2"/>
        </w:rPr>
        <w:t xml:space="preserve"> </w:t>
      </w:r>
    </w:p>
    <w:p w:rsidR="00F36F15" w:rsidRDefault="00F36F15" w:rsidP="00F36F15">
      <w:pPr>
        <w:pStyle w:val="af5"/>
        <w:spacing w:before="1" w:line="360" w:lineRule="auto"/>
        <w:ind w:left="360"/>
      </w:pPr>
      <w:r>
        <w:t>Виділяють</w:t>
      </w:r>
      <w:r>
        <w:rPr>
          <w:spacing w:val="-6"/>
        </w:rPr>
        <w:t xml:space="preserve"> </w:t>
      </w:r>
      <w:r>
        <w:t>наступні</w:t>
      </w:r>
      <w:r>
        <w:rPr>
          <w:spacing w:val="-9"/>
        </w:rPr>
        <w:t xml:space="preserve"> </w:t>
      </w:r>
      <w:r>
        <w:t>фази</w:t>
      </w:r>
      <w:r>
        <w:rPr>
          <w:spacing w:val="-4"/>
        </w:rPr>
        <w:t xml:space="preserve"> </w:t>
      </w:r>
      <w:r>
        <w:t>[12]:</w:t>
      </w:r>
    </w:p>
    <w:p w:rsidR="00F36F15" w:rsidRDefault="00F36F15" w:rsidP="00F36F15">
      <w:pPr>
        <w:pStyle w:val="ae"/>
        <w:widowControl w:val="0"/>
        <w:numPr>
          <w:ilvl w:val="0"/>
          <w:numId w:val="20"/>
        </w:numPr>
        <w:suppressAutoHyphens/>
        <w:spacing w:line="360" w:lineRule="auto"/>
        <w:contextualSpacing w:val="0"/>
        <w:rPr>
          <w:sz w:val="28"/>
          <w:szCs w:val="28"/>
        </w:rPr>
      </w:pPr>
      <w:r>
        <w:rPr>
          <w:sz w:val="28"/>
          <w:szCs w:val="28"/>
        </w:rPr>
        <w:t>наявність внутрішньої готовності до адиктивної поведінки;</w:t>
      </w:r>
    </w:p>
    <w:p w:rsidR="00F36F15" w:rsidRDefault="00F36F15" w:rsidP="00F36F15">
      <w:pPr>
        <w:pStyle w:val="ae"/>
        <w:widowControl w:val="0"/>
        <w:numPr>
          <w:ilvl w:val="0"/>
          <w:numId w:val="20"/>
        </w:numPr>
        <w:suppressAutoHyphens/>
        <w:spacing w:line="360" w:lineRule="auto"/>
        <w:contextualSpacing w:val="0"/>
        <w:rPr>
          <w:sz w:val="28"/>
          <w:szCs w:val="28"/>
        </w:rPr>
      </w:pPr>
      <w:r>
        <w:rPr>
          <w:sz w:val="28"/>
          <w:szCs w:val="28"/>
        </w:rPr>
        <w:t>посилення бажання і напруги;</w:t>
      </w:r>
    </w:p>
    <w:p w:rsidR="00F36F15" w:rsidRDefault="00F36F15" w:rsidP="00F36F15">
      <w:pPr>
        <w:pStyle w:val="ae"/>
        <w:widowControl w:val="0"/>
        <w:numPr>
          <w:ilvl w:val="0"/>
          <w:numId w:val="20"/>
        </w:numPr>
        <w:suppressAutoHyphens/>
        <w:spacing w:line="360" w:lineRule="auto"/>
        <w:contextualSpacing w:val="0"/>
        <w:rPr>
          <w:sz w:val="28"/>
          <w:szCs w:val="28"/>
        </w:rPr>
      </w:pPr>
      <w:r>
        <w:rPr>
          <w:sz w:val="28"/>
          <w:szCs w:val="28"/>
        </w:rPr>
        <w:t>очікування і активний пошук об'єкта адикції;</w:t>
      </w:r>
    </w:p>
    <w:p w:rsidR="00F36F15" w:rsidRDefault="00F36F15" w:rsidP="00F36F15">
      <w:pPr>
        <w:pStyle w:val="ae"/>
        <w:widowControl w:val="0"/>
        <w:numPr>
          <w:ilvl w:val="0"/>
          <w:numId w:val="20"/>
        </w:numPr>
        <w:suppressAutoHyphens/>
        <w:spacing w:line="360" w:lineRule="auto"/>
        <w:contextualSpacing w:val="0"/>
        <w:rPr>
          <w:sz w:val="28"/>
          <w:szCs w:val="28"/>
        </w:rPr>
      </w:pPr>
      <w:r>
        <w:rPr>
          <w:sz w:val="28"/>
          <w:szCs w:val="28"/>
        </w:rPr>
        <w:t>отримання об'єкта і досягнення специфічних переживань, розслаблення;</w:t>
      </w:r>
    </w:p>
    <w:p w:rsidR="00F36F15" w:rsidRDefault="00F36F15" w:rsidP="00F36F15">
      <w:pPr>
        <w:pStyle w:val="ae"/>
        <w:widowControl w:val="0"/>
        <w:numPr>
          <w:ilvl w:val="0"/>
          <w:numId w:val="20"/>
        </w:numPr>
        <w:suppressAutoHyphens/>
        <w:spacing w:line="360" w:lineRule="auto"/>
        <w:contextualSpacing w:val="0"/>
        <w:rPr>
          <w:sz w:val="28"/>
          <w:szCs w:val="28"/>
        </w:rPr>
      </w:pPr>
      <w:r>
        <w:rPr>
          <w:sz w:val="28"/>
          <w:szCs w:val="28"/>
        </w:rPr>
        <w:t>фаза ремісії (відносного спокою).</w:t>
      </w:r>
    </w:p>
    <w:p w:rsidR="00F36F15" w:rsidRDefault="00F36F15" w:rsidP="00F36F15">
      <w:pPr>
        <w:pStyle w:val="af5"/>
        <w:spacing w:before="163" w:line="362" w:lineRule="auto"/>
        <w:ind w:left="0" w:firstLine="710"/>
      </w:pPr>
      <w:r>
        <w:t>Далі цикл повторюється</w:t>
      </w:r>
      <w:r>
        <w:rPr>
          <w:spacing w:val="1"/>
        </w:rPr>
        <w:t xml:space="preserve"> </w:t>
      </w:r>
      <w:r>
        <w:t>з індивідуальною частотою</w:t>
      </w:r>
      <w:r>
        <w:rPr>
          <w:spacing w:val="1"/>
        </w:rPr>
        <w:t xml:space="preserve"> </w:t>
      </w:r>
      <w:r>
        <w:t>і виразністю (для</w:t>
      </w:r>
      <w:r>
        <w:rPr>
          <w:spacing w:val="1"/>
        </w:rPr>
        <w:t xml:space="preserve"> </w:t>
      </w:r>
      <w:r>
        <w:t>одного</w:t>
      </w:r>
      <w:r>
        <w:rPr>
          <w:spacing w:val="-1"/>
        </w:rPr>
        <w:t xml:space="preserve"> </w:t>
      </w:r>
      <w:r>
        <w:t>адикта цикл може</w:t>
      </w:r>
      <w:r>
        <w:rPr>
          <w:spacing w:val="1"/>
        </w:rPr>
        <w:t xml:space="preserve"> </w:t>
      </w:r>
      <w:r>
        <w:t>тривати</w:t>
      </w:r>
      <w:r>
        <w:rPr>
          <w:spacing w:val="-1"/>
        </w:rPr>
        <w:t xml:space="preserve"> </w:t>
      </w:r>
      <w:r>
        <w:t>місяць,</w:t>
      </w:r>
      <w:r>
        <w:rPr>
          <w:spacing w:val="2"/>
        </w:rPr>
        <w:t xml:space="preserve"> </w:t>
      </w:r>
      <w:r>
        <w:t>для</w:t>
      </w:r>
      <w:r>
        <w:rPr>
          <w:spacing w:val="-3"/>
        </w:rPr>
        <w:t xml:space="preserve"> </w:t>
      </w:r>
      <w:r>
        <w:t>іншого</w:t>
      </w:r>
      <w:r>
        <w:rPr>
          <w:spacing w:val="8"/>
        </w:rPr>
        <w:t xml:space="preserve"> </w:t>
      </w:r>
      <w:r>
        <w:t>-</w:t>
      </w:r>
      <w:r>
        <w:rPr>
          <w:spacing w:val="-1"/>
        </w:rPr>
        <w:t xml:space="preserve"> </w:t>
      </w:r>
      <w:r>
        <w:t>один</w:t>
      </w:r>
      <w:r>
        <w:rPr>
          <w:spacing w:val="-1"/>
        </w:rPr>
        <w:t xml:space="preserve"> </w:t>
      </w:r>
      <w:r>
        <w:t>день).</w:t>
      </w:r>
    </w:p>
    <w:p w:rsidR="00F36F15" w:rsidRDefault="00F36F15" w:rsidP="00F36F15">
      <w:pPr>
        <w:pStyle w:val="af5"/>
        <w:spacing w:line="360" w:lineRule="auto"/>
        <w:ind w:left="0" w:firstLine="706"/>
      </w:pPr>
      <w:r>
        <w:t>Отже,</w:t>
      </w:r>
      <w:r>
        <w:rPr>
          <w:spacing w:val="1"/>
        </w:rPr>
        <w:t xml:space="preserve"> </w:t>
      </w:r>
      <w:r>
        <w:t>в</w:t>
      </w:r>
      <w:r>
        <w:rPr>
          <w:spacing w:val="1"/>
        </w:rPr>
        <w:t xml:space="preserve"> </w:t>
      </w:r>
      <w:r>
        <w:t>результаті</w:t>
      </w:r>
      <w:r>
        <w:rPr>
          <w:spacing w:val="1"/>
        </w:rPr>
        <w:t xml:space="preserve"> </w:t>
      </w:r>
      <w:r>
        <w:t>теоретичного</w:t>
      </w:r>
      <w:r>
        <w:rPr>
          <w:spacing w:val="1"/>
        </w:rPr>
        <w:t xml:space="preserve"> </w:t>
      </w:r>
      <w:r>
        <w:t>вивчення</w:t>
      </w:r>
      <w:r>
        <w:rPr>
          <w:spacing w:val="1"/>
        </w:rPr>
        <w:t xml:space="preserve"> </w:t>
      </w:r>
      <w:r>
        <w:t>проблеми</w:t>
      </w:r>
      <w:r>
        <w:rPr>
          <w:spacing w:val="1"/>
        </w:rPr>
        <w:t xml:space="preserve"> </w:t>
      </w:r>
      <w:r>
        <w:t>адикцій</w:t>
      </w:r>
      <w:r>
        <w:rPr>
          <w:spacing w:val="1"/>
        </w:rPr>
        <w:t xml:space="preserve"> </w:t>
      </w:r>
      <w:r>
        <w:t>та</w:t>
      </w:r>
      <w:r>
        <w:rPr>
          <w:spacing w:val="1"/>
        </w:rPr>
        <w:t xml:space="preserve"> </w:t>
      </w:r>
      <w:r>
        <w:t>детермінант</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з’ясовано,</w:t>
      </w:r>
      <w:r>
        <w:rPr>
          <w:spacing w:val="1"/>
        </w:rPr>
        <w:t xml:space="preserve"> </w:t>
      </w:r>
      <w:r>
        <w:t>що</w:t>
      </w:r>
      <w:r>
        <w:rPr>
          <w:spacing w:val="1"/>
        </w:rPr>
        <w:t xml:space="preserve"> </w:t>
      </w:r>
      <w:r>
        <w:t>адиктивна</w:t>
      </w:r>
      <w:r>
        <w:rPr>
          <w:spacing w:val="1"/>
        </w:rPr>
        <w:t xml:space="preserve"> </w:t>
      </w:r>
      <w:r>
        <w:t>поведінка проявляється у прагненні людини відійти від реальності, змінюючи</w:t>
      </w:r>
      <w:r>
        <w:rPr>
          <w:spacing w:val="1"/>
        </w:rPr>
        <w:t xml:space="preserve"> </w:t>
      </w:r>
      <w:r>
        <w:t>свій</w:t>
      </w:r>
      <w:r>
        <w:rPr>
          <w:spacing w:val="1"/>
        </w:rPr>
        <w:t xml:space="preserve"> </w:t>
      </w:r>
      <w:r>
        <w:t>психічний</w:t>
      </w:r>
      <w:r>
        <w:rPr>
          <w:spacing w:val="1"/>
        </w:rPr>
        <w:t xml:space="preserve"> </w:t>
      </w:r>
      <w:r>
        <w:t>стан.</w:t>
      </w:r>
      <w:r>
        <w:rPr>
          <w:spacing w:val="1"/>
        </w:rPr>
        <w:t xml:space="preserve"> </w:t>
      </w:r>
      <w:r>
        <w:t>Для</w:t>
      </w:r>
      <w:r>
        <w:rPr>
          <w:spacing w:val="1"/>
        </w:rPr>
        <w:t xml:space="preserve"> </w:t>
      </w:r>
      <w:r>
        <w:t>цього</w:t>
      </w:r>
      <w:r>
        <w:rPr>
          <w:spacing w:val="1"/>
        </w:rPr>
        <w:t xml:space="preserve"> </w:t>
      </w:r>
      <w:r>
        <w:t>людина</w:t>
      </w:r>
      <w:r>
        <w:rPr>
          <w:spacing w:val="1"/>
        </w:rPr>
        <w:t xml:space="preserve"> </w:t>
      </w:r>
      <w:r>
        <w:t>може</w:t>
      </w:r>
      <w:r>
        <w:rPr>
          <w:spacing w:val="1"/>
        </w:rPr>
        <w:t xml:space="preserve"> </w:t>
      </w:r>
      <w:r>
        <w:t>вживати</w:t>
      </w:r>
      <w:r>
        <w:rPr>
          <w:spacing w:val="1"/>
        </w:rPr>
        <w:t xml:space="preserve"> </w:t>
      </w:r>
      <w:r>
        <w:t>різні</w:t>
      </w:r>
      <w:r>
        <w:rPr>
          <w:spacing w:val="1"/>
        </w:rPr>
        <w:t xml:space="preserve"> </w:t>
      </w:r>
      <w:r>
        <w:t>речовини</w:t>
      </w:r>
      <w:r>
        <w:rPr>
          <w:spacing w:val="1"/>
        </w:rPr>
        <w:t xml:space="preserve"> </w:t>
      </w:r>
      <w:r>
        <w:t>або</w:t>
      </w:r>
      <w:r>
        <w:rPr>
          <w:spacing w:val="1"/>
        </w:rPr>
        <w:t xml:space="preserve"> </w:t>
      </w:r>
      <w:r>
        <w:t>фіксувати свою увагу на певних видах діяльності, маючи на меті досягнення</w:t>
      </w:r>
      <w:r>
        <w:rPr>
          <w:spacing w:val="1"/>
        </w:rPr>
        <w:t xml:space="preserve"> </w:t>
      </w:r>
      <w:r>
        <w:t>інтенсивних емоцій. Тобто, замість гармонійної взаємодії з усіма аспектами</w:t>
      </w:r>
      <w:r>
        <w:rPr>
          <w:spacing w:val="1"/>
        </w:rPr>
        <w:t xml:space="preserve"> </w:t>
      </w:r>
      <w:r>
        <w:t>реальності</w:t>
      </w:r>
      <w:r>
        <w:rPr>
          <w:spacing w:val="1"/>
        </w:rPr>
        <w:t xml:space="preserve"> </w:t>
      </w:r>
      <w:r>
        <w:t>людина</w:t>
      </w:r>
      <w:r>
        <w:rPr>
          <w:spacing w:val="1"/>
        </w:rPr>
        <w:t xml:space="preserve"> </w:t>
      </w:r>
      <w:r>
        <w:t>фіксує</w:t>
      </w:r>
      <w:r>
        <w:rPr>
          <w:spacing w:val="1"/>
        </w:rPr>
        <w:t xml:space="preserve"> </w:t>
      </w:r>
      <w:r>
        <w:t>увагу</w:t>
      </w:r>
      <w:r>
        <w:rPr>
          <w:spacing w:val="1"/>
        </w:rPr>
        <w:t xml:space="preserve"> </w:t>
      </w:r>
      <w:r>
        <w:t>на</w:t>
      </w:r>
      <w:r>
        <w:rPr>
          <w:spacing w:val="1"/>
        </w:rPr>
        <w:t xml:space="preserve"> </w:t>
      </w:r>
      <w:r>
        <w:t>певній</w:t>
      </w:r>
      <w:r>
        <w:rPr>
          <w:spacing w:val="1"/>
        </w:rPr>
        <w:t xml:space="preserve"> </w:t>
      </w:r>
      <w:r>
        <w:t>сфері,</w:t>
      </w:r>
      <w:r>
        <w:rPr>
          <w:spacing w:val="1"/>
        </w:rPr>
        <w:t xml:space="preserve"> </w:t>
      </w:r>
      <w:r>
        <w:t>яка</w:t>
      </w:r>
      <w:r>
        <w:rPr>
          <w:spacing w:val="1"/>
        </w:rPr>
        <w:t xml:space="preserve"> </w:t>
      </w:r>
      <w:r>
        <w:t>часто</w:t>
      </w:r>
      <w:r>
        <w:rPr>
          <w:spacing w:val="1"/>
        </w:rPr>
        <w:t xml:space="preserve"> </w:t>
      </w:r>
      <w:r>
        <w:t>може</w:t>
      </w:r>
      <w:r>
        <w:rPr>
          <w:spacing w:val="1"/>
        </w:rPr>
        <w:t xml:space="preserve"> </w:t>
      </w:r>
      <w:r>
        <w:t>нести</w:t>
      </w:r>
      <w:r>
        <w:rPr>
          <w:spacing w:val="1"/>
        </w:rPr>
        <w:t xml:space="preserve"> </w:t>
      </w:r>
      <w:r>
        <w:t>руйнівний вплив на</w:t>
      </w:r>
      <w:r>
        <w:rPr>
          <w:spacing w:val="2"/>
        </w:rPr>
        <w:t xml:space="preserve"> </w:t>
      </w:r>
      <w:r>
        <w:t>особистість.</w:t>
      </w:r>
    </w:p>
    <w:p w:rsidR="00F36F15" w:rsidRDefault="00F36F15" w:rsidP="00F36F15">
      <w:pPr>
        <w:pStyle w:val="af5"/>
        <w:spacing w:line="360" w:lineRule="auto"/>
        <w:ind w:left="0" w:firstLine="706"/>
      </w:pPr>
      <w:r>
        <w:t>Було</w:t>
      </w:r>
      <w:r>
        <w:rPr>
          <w:spacing w:val="1"/>
        </w:rPr>
        <w:t xml:space="preserve"> </w:t>
      </w:r>
      <w:r>
        <w:t>встановлено,</w:t>
      </w:r>
      <w:r>
        <w:rPr>
          <w:spacing w:val="1"/>
        </w:rPr>
        <w:t xml:space="preserve"> </w:t>
      </w:r>
      <w:r>
        <w:t>що</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може</w:t>
      </w:r>
      <w:r>
        <w:rPr>
          <w:spacing w:val="1"/>
        </w:rPr>
        <w:t xml:space="preserve"> </w:t>
      </w:r>
      <w:r>
        <w:t>бути</w:t>
      </w:r>
      <w:r>
        <w:rPr>
          <w:spacing w:val="1"/>
        </w:rPr>
        <w:t xml:space="preserve"> </w:t>
      </w:r>
      <w:r>
        <w:t>пов’язане</w:t>
      </w:r>
      <w:r>
        <w:rPr>
          <w:spacing w:val="1"/>
        </w:rPr>
        <w:t xml:space="preserve"> </w:t>
      </w:r>
      <w:r>
        <w:t>із</w:t>
      </w:r>
      <w:r>
        <w:rPr>
          <w:spacing w:val="1"/>
        </w:rPr>
        <w:t xml:space="preserve"> </w:t>
      </w:r>
      <w:r>
        <w:t>соціальними,</w:t>
      </w:r>
      <w:r>
        <w:rPr>
          <w:spacing w:val="1"/>
        </w:rPr>
        <w:t xml:space="preserve"> </w:t>
      </w:r>
      <w:r>
        <w:t>біологічними</w:t>
      </w:r>
      <w:r>
        <w:rPr>
          <w:spacing w:val="1"/>
        </w:rPr>
        <w:t xml:space="preserve"> </w:t>
      </w:r>
      <w:r>
        <w:t>чинниками,</w:t>
      </w:r>
      <w:r>
        <w:rPr>
          <w:spacing w:val="1"/>
        </w:rPr>
        <w:t xml:space="preserve"> </w:t>
      </w:r>
      <w:r>
        <w:t>з</w:t>
      </w:r>
      <w:r>
        <w:rPr>
          <w:spacing w:val="1"/>
        </w:rPr>
        <w:t xml:space="preserve"> </w:t>
      </w:r>
      <w:r>
        <w:t>індивідуальними</w:t>
      </w:r>
      <w:r>
        <w:rPr>
          <w:spacing w:val="1"/>
        </w:rPr>
        <w:t xml:space="preserve"> </w:t>
      </w:r>
      <w:r>
        <w:t>особливостями</w:t>
      </w:r>
      <w:r>
        <w:rPr>
          <w:spacing w:val="1"/>
        </w:rPr>
        <w:t xml:space="preserve"> </w:t>
      </w:r>
      <w:r>
        <w:t>людини.</w:t>
      </w:r>
      <w:r>
        <w:rPr>
          <w:spacing w:val="1"/>
        </w:rPr>
        <w:t xml:space="preserve"> </w:t>
      </w:r>
      <w:r>
        <w:t>Поєднуючись,</w:t>
      </w:r>
      <w:r>
        <w:rPr>
          <w:spacing w:val="1"/>
        </w:rPr>
        <w:t xml:space="preserve"> </w:t>
      </w:r>
      <w:r>
        <w:t>ці</w:t>
      </w:r>
      <w:r>
        <w:rPr>
          <w:spacing w:val="1"/>
        </w:rPr>
        <w:t xml:space="preserve"> </w:t>
      </w:r>
      <w:r>
        <w:t>чинники</w:t>
      </w:r>
      <w:r>
        <w:rPr>
          <w:spacing w:val="1"/>
        </w:rPr>
        <w:t xml:space="preserve"> </w:t>
      </w:r>
      <w:r>
        <w:t>можуть</w:t>
      </w:r>
      <w:r>
        <w:rPr>
          <w:spacing w:val="1"/>
        </w:rPr>
        <w:t xml:space="preserve"> </w:t>
      </w:r>
      <w:r>
        <w:t>призводити</w:t>
      </w:r>
      <w:r>
        <w:rPr>
          <w:spacing w:val="1"/>
        </w:rPr>
        <w:t xml:space="preserve"> </w:t>
      </w:r>
      <w:r>
        <w:t>до</w:t>
      </w:r>
      <w:r>
        <w:rPr>
          <w:spacing w:val="1"/>
        </w:rPr>
        <w:t xml:space="preserve"> </w:t>
      </w:r>
      <w:r>
        <w:t>виникнення</w:t>
      </w:r>
      <w:r>
        <w:rPr>
          <w:spacing w:val="1"/>
        </w:rPr>
        <w:t xml:space="preserve"> </w:t>
      </w:r>
      <w:r>
        <w:t>залежностей.</w:t>
      </w:r>
    </w:p>
    <w:p w:rsidR="00F36F15" w:rsidRDefault="00F36F15" w:rsidP="00F36F15">
      <w:pPr>
        <w:pStyle w:val="af5"/>
        <w:spacing w:line="360" w:lineRule="auto"/>
        <w:ind w:left="0" w:firstLine="706"/>
      </w:pPr>
      <w:r>
        <w:t>Також</w:t>
      </w:r>
      <w:r>
        <w:rPr>
          <w:spacing w:val="1"/>
        </w:rPr>
        <w:t xml:space="preserve"> </w:t>
      </w:r>
      <w:r>
        <w:t>адитивна</w:t>
      </w:r>
      <w:r>
        <w:rPr>
          <w:spacing w:val="1"/>
        </w:rPr>
        <w:t xml:space="preserve"> </w:t>
      </w:r>
      <w:r>
        <w:t>поведінка</w:t>
      </w:r>
      <w:r>
        <w:rPr>
          <w:spacing w:val="1"/>
        </w:rPr>
        <w:t xml:space="preserve"> </w:t>
      </w:r>
      <w:r>
        <w:t>має</w:t>
      </w:r>
      <w:r>
        <w:rPr>
          <w:spacing w:val="1"/>
        </w:rPr>
        <w:t xml:space="preserve"> </w:t>
      </w:r>
      <w:r>
        <w:t>багато</w:t>
      </w:r>
      <w:r>
        <w:rPr>
          <w:spacing w:val="1"/>
        </w:rPr>
        <w:t xml:space="preserve"> </w:t>
      </w:r>
      <w:r>
        <w:t>різновидів,</w:t>
      </w:r>
      <w:r>
        <w:rPr>
          <w:spacing w:val="1"/>
        </w:rPr>
        <w:t xml:space="preserve"> </w:t>
      </w:r>
      <w:r>
        <w:t>свою</w:t>
      </w:r>
      <w:r>
        <w:rPr>
          <w:spacing w:val="1"/>
        </w:rPr>
        <w:t xml:space="preserve"> </w:t>
      </w:r>
      <w:r>
        <w:t>динаміку,</w:t>
      </w:r>
      <w:r>
        <w:rPr>
          <w:spacing w:val="1"/>
        </w:rPr>
        <w:t xml:space="preserve"> </w:t>
      </w:r>
      <w:r>
        <w:t>циклічність</w:t>
      </w:r>
      <w:r>
        <w:rPr>
          <w:spacing w:val="1"/>
        </w:rPr>
        <w:t xml:space="preserve"> </w:t>
      </w:r>
      <w:r>
        <w:t>та особливий механізм виникнення,</w:t>
      </w:r>
      <w:r>
        <w:rPr>
          <w:spacing w:val="1"/>
        </w:rPr>
        <w:t xml:space="preserve"> </w:t>
      </w:r>
      <w:r>
        <w:t>якщо</w:t>
      </w:r>
      <w:r>
        <w:rPr>
          <w:spacing w:val="1"/>
        </w:rPr>
        <w:t xml:space="preserve"> </w:t>
      </w:r>
      <w:r>
        <w:t>в</w:t>
      </w:r>
      <w:r>
        <w:rPr>
          <w:spacing w:val="1"/>
        </w:rPr>
        <w:t xml:space="preserve"> </w:t>
      </w:r>
      <w:r>
        <w:t>наявності обидва</w:t>
      </w:r>
      <w:r>
        <w:rPr>
          <w:spacing w:val="1"/>
        </w:rPr>
        <w:t xml:space="preserve"> </w:t>
      </w:r>
      <w:r>
        <w:t>її</w:t>
      </w:r>
      <w:r>
        <w:rPr>
          <w:spacing w:val="1"/>
        </w:rPr>
        <w:t xml:space="preserve"> </w:t>
      </w:r>
      <w:r>
        <w:t>компоненти:</w:t>
      </w:r>
      <w:r>
        <w:rPr>
          <w:spacing w:val="-5"/>
        </w:rPr>
        <w:t xml:space="preserve"> </w:t>
      </w:r>
      <w:r>
        <w:t>звичка</w:t>
      </w:r>
      <w:r>
        <w:rPr>
          <w:spacing w:val="1"/>
        </w:rPr>
        <w:t xml:space="preserve"> </w:t>
      </w:r>
      <w:r>
        <w:t>та</w:t>
      </w:r>
      <w:r>
        <w:rPr>
          <w:spacing w:val="2"/>
        </w:rPr>
        <w:t xml:space="preserve"> </w:t>
      </w:r>
      <w:r>
        <w:t>емоційна</w:t>
      </w:r>
      <w:r>
        <w:rPr>
          <w:spacing w:val="1"/>
        </w:rPr>
        <w:t xml:space="preserve"> </w:t>
      </w:r>
      <w:r>
        <w:t>прив’язаність.</w:t>
      </w:r>
    </w:p>
    <w:p w:rsidR="00F36F15" w:rsidRDefault="00F36F15" w:rsidP="00F36F15">
      <w:pPr>
        <w:pStyle w:val="af5"/>
        <w:spacing w:line="360" w:lineRule="auto"/>
        <w:ind w:left="0" w:firstLine="706"/>
      </w:pPr>
      <w:r>
        <w:lastRenderedPageBreak/>
        <w:t>Залежній</w:t>
      </w:r>
      <w:r>
        <w:rPr>
          <w:spacing w:val="1"/>
        </w:rPr>
        <w:t xml:space="preserve"> </w:t>
      </w:r>
      <w:r>
        <w:t>поведінці</w:t>
      </w:r>
      <w:r>
        <w:rPr>
          <w:spacing w:val="1"/>
        </w:rPr>
        <w:t xml:space="preserve"> </w:t>
      </w:r>
      <w:r>
        <w:t>властиві</w:t>
      </w:r>
      <w:r>
        <w:rPr>
          <w:spacing w:val="1"/>
        </w:rPr>
        <w:t xml:space="preserve"> </w:t>
      </w:r>
      <w:r>
        <w:t>такі</w:t>
      </w:r>
      <w:r>
        <w:rPr>
          <w:spacing w:val="1"/>
        </w:rPr>
        <w:t xml:space="preserve"> </w:t>
      </w:r>
      <w:r>
        <w:t>ознаки:</w:t>
      </w:r>
      <w:r>
        <w:rPr>
          <w:spacing w:val="1"/>
        </w:rPr>
        <w:t xml:space="preserve"> </w:t>
      </w:r>
      <w:r>
        <w:t>синдром</w:t>
      </w:r>
      <w:r>
        <w:rPr>
          <w:spacing w:val="1"/>
        </w:rPr>
        <w:t xml:space="preserve"> </w:t>
      </w:r>
      <w:r>
        <w:t>зміненої</w:t>
      </w:r>
      <w:r>
        <w:rPr>
          <w:spacing w:val="1"/>
        </w:rPr>
        <w:t xml:space="preserve"> </w:t>
      </w:r>
      <w:r>
        <w:t>сприйнятливості</w:t>
      </w:r>
      <w:r>
        <w:rPr>
          <w:spacing w:val="1"/>
        </w:rPr>
        <w:t xml:space="preserve"> </w:t>
      </w:r>
      <w:r>
        <w:t>організму</w:t>
      </w:r>
      <w:r>
        <w:rPr>
          <w:spacing w:val="1"/>
        </w:rPr>
        <w:t xml:space="preserve"> </w:t>
      </w:r>
      <w:r>
        <w:t>до</w:t>
      </w:r>
      <w:r>
        <w:rPr>
          <w:spacing w:val="1"/>
        </w:rPr>
        <w:t xml:space="preserve"> </w:t>
      </w:r>
      <w:r>
        <w:t>дії</w:t>
      </w:r>
      <w:r>
        <w:rPr>
          <w:spacing w:val="1"/>
        </w:rPr>
        <w:t xml:space="preserve"> </w:t>
      </w:r>
      <w:r>
        <w:t>певного</w:t>
      </w:r>
      <w:r>
        <w:rPr>
          <w:spacing w:val="1"/>
        </w:rPr>
        <w:t xml:space="preserve"> </w:t>
      </w:r>
      <w:r>
        <w:t>подразника;</w:t>
      </w:r>
      <w:r>
        <w:rPr>
          <w:spacing w:val="1"/>
        </w:rPr>
        <w:t xml:space="preserve"> </w:t>
      </w:r>
      <w:r>
        <w:t>синдром</w:t>
      </w:r>
      <w:r>
        <w:rPr>
          <w:spacing w:val="1"/>
        </w:rPr>
        <w:t xml:space="preserve"> </w:t>
      </w:r>
      <w:r>
        <w:t>психічної</w:t>
      </w:r>
      <w:r>
        <w:rPr>
          <w:spacing w:val="1"/>
        </w:rPr>
        <w:t xml:space="preserve"> </w:t>
      </w:r>
      <w:r>
        <w:t>залежності; синдром фізичної залежності (він більш виражений у людей, які</w:t>
      </w:r>
      <w:r>
        <w:rPr>
          <w:spacing w:val="1"/>
        </w:rPr>
        <w:t xml:space="preserve"> </w:t>
      </w:r>
      <w:r>
        <w:t>страждають залежністю від будь-яких хімічних речовин, але також може мати</w:t>
      </w:r>
      <w:r>
        <w:rPr>
          <w:spacing w:val="1"/>
        </w:rPr>
        <w:t xml:space="preserve"> </w:t>
      </w:r>
      <w:r>
        <w:t>місце</w:t>
      </w:r>
      <w:r>
        <w:rPr>
          <w:spacing w:val="1"/>
        </w:rPr>
        <w:t xml:space="preserve"> </w:t>
      </w:r>
      <w:r>
        <w:t>й</w:t>
      </w:r>
      <w:r>
        <w:rPr>
          <w:spacing w:val="5"/>
        </w:rPr>
        <w:t xml:space="preserve"> </w:t>
      </w:r>
      <w:r>
        <w:t>у</w:t>
      </w:r>
      <w:r>
        <w:rPr>
          <w:spacing w:val="-3"/>
        </w:rPr>
        <w:t xml:space="preserve"> </w:t>
      </w:r>
      <w:r>
        <w:t>людей із</w:t>
      </w:r>
      <w:r>
        <w:rPr>
          <w:spacing w:val="2"/>
        </w:rPr>
        <w:t xml:space="preserve"> </w:t>
      </w:r>
      <w:r>
        <w:t>нехімічними залежностями).</w:t>
      </w:r>
    </w:p>
    <w:p w:rsidR="00F36F15" w:rsidRDefault="00F36F15" w:rsidP="00F36F15">
      <w:pPr>
        <w:pStyle w:val="HTML0"/>
        <w:rPr>
          <w:rFonts w:ascii="Times New Roman" w:hAnsi="Times New Roman" w:cs="Times New Roman"/>
          <w:b/>
          <w:sz w:val="28"/>
          <w:szCs w:val="28"/>
        </w:rPr>
      </w:pPr>
      <w:bookmarkStart w:id="12" w:name="_bookmark4"/>
      <w:bookmarkEnd w:id="12"/>
    </w:p>
    <w:p w:rsidR="00F36F15" w:rsidRDefault="00F36F15" w:rsidP="00F36F15">
      <w:pPr>
        <w:pStyle w:val="ae"/>
        <w:widowControl w:val="0"/>
        <w:numPr>
          <w:ilvl w:val="1"/>
          <w:numId w:val="24"/>
        </w:numPr>
        <w:suppressAutoHyphens/>
        <w:spacing w:line="360" w:lineRule="auto"/>
        <w:ind w:left="748" w:hanging="374"/>
        <w:contextualSpacing w:val="0"/>
        <w:jc w:val="both"/>
        <w:outlineLvl w:val="1"/>
        <w:rPr>
          <w:b/>
          <w:sz w:val="28"/>
          <w:szCs w:val="28"/>
        </w:rPr>
      </w:pPr>
      <w:r>
        <w:rPr>
          <w:b/>
          <w:sz w:val="28"/>
          <w:szCs w:val="28"/>
        </w:rPr>
        <w:t xml:space="preserve"> </w:t>
      </w:r>
      <w:bookmarkStart w:id="13" w:name="_Toc187141410"/>
      <w:r>
        <w:rPr>
          <w:b/>
          <w:sz w:val="28"/>
          <w:szCs w:val="28"/>
        </w:rPr>
        <w:t>Вплив особистісних особливостей старшокласників, а також соціального оточення, на виникнення та розвиток адиктивної поведінки.</w:t>
      </w:r>
      <w:bookmarkEnd w:id="13"/>
    </w:p>
    <w:p w:rsidR="00F36F15" w:rsidRDefault="00F36F15" w:rsidP="00F36F15">
      <w:pPr>
        <w:pStyle w:val="af5"/>
        <w:spacing w:before="1" w:line="362" w:lineRule="auto"/>
        <w:ind w:left="0" w:firstLine="710"/>
      </w:pPr>
      <w:r>
        <w:t>Старший щкільний вік – час прискореного фізичного, когнітивного, соціального</w:t>
      </w:r>
      <w:r>
        <w:rPr>
          <w:spacing w:val="1"/>
        </w:rPr>
        <w:t xml:space="preserve"> </w:t>
      </w:r>
      <w:r>
        <w:t>й психологічного розвитку.</w:t>
      </w:r>
      <w:r>
        <w:rPr>
          <w:spacing w:val="1"/>
        </w:rPr>
        <w:t xml:space="preserve"> </w:t>
      </w:r>
      <w:r>
        <w:t>Труднощі цього періоду розвитку відображені в</w:t>
      </w:r>
      <w:r>
        <w:rPr>
          <w:spacing w:val="1"/>
        </w:rPr>
        <w:t xml:space="preserve"> </w:t>
      </w:r>
      <w:r>
        <w:t>назвах</w:t>
      </w:r>
      <w:r>
        <w:rPr>
          <w:spacing w:val="-3"/>
        </w:rPr>
        <w:t xml:space="preserve"> </w:t>
      </w:r>
      <w:r>
        <w:t>«перехідний»,</w:t>
      </w:r>
      <w:r>
        <w:rPr>
          <w:spacing w:val="7"/>
        </w:rPr>
        <w:t xml:space="preserve"> </w:t>
      </w:r>
      <w:r>
        <w:t>«важкий»,</w:t>
      </w:r>
      <w:r>
        <w:rPr>
          <w:spacing w:val="7"/>
        </w:rPr>
        <w:t xml:space="preserve"> </w:t>
      </w:r>
      <w:r>
        <w:t>«критичний»</w:t>
      </w:r>
      <w:r>
        <w:rPr>
          <w:spacing w:val="-4"/>
        </w:rPr>
        <w:t xml:space="preserve"> </w:t>
      </w:r>
      <w:r>
        <w:t>вік.</w:t>
      </w:r>
    </w:p>
    <w:p w:rsidR="00F36F15" w:rsidRDefault="00F36F15" w:rsidP="00F36F15">
      <w:pPr>
        <w:pStyle w:val="af5"/>
        <w:spacing w:line="360" w:lineRule="auto"/>
        <w:ind w:left="0" w:firstLine="710"/>
      </w:pPr>
      <w:r>
        <w:rPr>
          <w:rStyle w:val="hgkelc"/>
        </w:rPr>
        <w:t xml:space="preserve">Рання юність-старший шкільний вік </w:t>
      </w:r>
      <w:r>
        <w:rPr>
          <w:rStyle w:val="hgkelc"/>
          <w:b/>
          <w:bCs/>
        </w:rPr>
        <w:t>охоплює вікові межі 14,5-15 – 17 років</w:t>
      </w:r>
      <w:r>
        <w:rPr>
          <w:rStyle w:val="hgkelc"/>
        </w:rPr>
        <w:t>. Старший школяр стоїть на порозі виходу у самостійне життя. Тому рання юність – це вік безпосередньої підготовки підростаючої особистості до життя як дорослої людини.</w:t>
      </w:r>
      <w:r>
        <w:t xml:space="preserve"> </w:t>
      </w:r>
    </w:p>
    <w:p w:rsidR="00F36F15" w:rsidRDefault="00F36F15" w:rsidP="00F36F15">
      <w:pPr>
        <w:pStyle w:val="af5"/>
        <w:spacing w:line="360" w:lineRule="auto"/>
        <w:ind w:left="0" w:firstLine="710"/>
      </w:pPr>
      <w:r>
        <w:t xml:space="preserve">Різниця між юнаками та дівчатами сягає максимуму. Так, дівчата старшого шкільного віку мають на 10–12 см нижчий зріст і на 5–8 кг меншу масу тіла, ніж хлопці. В дівчат значно менше зростає м’язова маса, помітно відстає у розвитку плечовий пояс. Проте, інтенсивно розвивається тазовий пояс і м’язи тазового дна. </w:t>
      </w:r>
    </w:p>
    <w:p w:rsidR="00F36F15" w:rsidRDefault="00F36F15" w:rsidP="00F36F15">
      <w:pPr>
        <w:pStyle w:val="af5"/>
        <w:spacing w:line="360" w:lineRule="auto"/>
        <w:ind w:left="0" w:firstLine="710"/>
      </w:pPr>
      <w:r>
        <w:t>Грудна клітка, серце, легені, сила дихальних м’язів, ЖЕЛ, максимальна вентиляція легенів, об’єм споживання кисню менше розвинені у дівчат, ніж у юнаків. Функціональні можливості органів дихання та кровообігу у них значно нижчі. У дівчат грудний тип дихання, а у хлопців – черевний. У зв’язку з менструаціями для дівчат характерне періодичне послаблення працездатності організму.</w:t>
      </w:r>
    </w:p>
    <w:p w:rsidR="00F36F15" w:rsidRDefault="00F36F15" w:rsidP="00F36F15">
      <w:pPr>
        <w:pStyle w:val="af5"/>
        <w:spacing w:line="360" w:lineRule="auto"/>
        <w:ind w:left="0" w:firstLine="710"/>
      </w:pPr>
      <w:r>
        <w:t xml:space="preserve">У 15–17 років завершується розвиток ЦНС. Набагато покращується аналітична діяльність кори головного мозку, сприйняття стає більш осмисленим. Підвищується здатність до розуміння структури рухових дій і до </w:t>
      </w:r>
      <w:r>
        <w:lastRenderedPageBreak/>
        <w:t>точного відтворення рухів. Учні старших класів здатні виконувати різні фізичні вправи на основі лише словесних вказівок вчителя.</w:t>
      </w:r>
    </w:p>
    <w:p w:rsidR="00F36F15" w:rsidRDefault="00F36F15" w:rsidP="00F36F15">
      <w:pPr>
        <w:pStyle w:val="af5"/>
        <w:spacing w:line="360" w:lineRule="auto"/>
        <w:ind w:left="0" w:firstLine="710"/>
      </w:pPr>
      <w:r>
        <w:t>У цьому віці спостерігається також і велика різниця основних антропометричних показників між учнями однієї статі і віку. Тому, необхідно проводити індивідуальну оцінку фізичного розвитку старших школярів, з метою оптимізації рухового режиму, харчування, навчання і відпочинку.</w:t>
      </w:r>
    </w:p>
    <w:p w:rsidR="00F36F15" w:rsidRDefault="00F36F15" w:rsidP="00F36F15">
      <w:pPr>
        <w:pStyle w:val="af5"/>
        <w:spacing w:line="360" w:lineRule="auto"/>
        <w:ind w:left="0" w:firstLine="710"/>
      </w:pPr>
      <w:r>
        <w:t>У старшому шкільному віці існують сприятливі умови для розвитку силових можливостей юнаків і дівчат. В зв’язку з швидким приростом м’язової маси, опорно-руховий апарат здатний витримувати значні навантаження. Виправдане застосування великих навантажень і вправ, що потребують статичних зусиль. Найбільш корисні вправи з обтяженням, що виконуються з прискоренням. Вони сприяють найбільшому приросту швидкісно-силових якостей. Дівчата повинні обережно підходити до виконання вправ з елементами натужування, які створюють великий внутрішньочеревний тиск, шкідливо впливають на органи малого таза (наприклад, піднімання й перенесення великої ваги, стрибки з великої висоти тощо).</w:t>
      </w:r>
    </w:p>
    <w:p w:rsidR="00F36F15" w:rsidRDefault="00F36F15" w:rsidP="00F36F15">
      <w:pPr>
        <w:pStyle w:val="af5"/>
        <w:spacing w:line="360" w:lineRule="auto"/>
        <w:ind w:left="0" w:firstLine="710"/>
      </w:pPr>
      <w:r>
        <w:t>У даний період виникають сприятливі умови і для розвитку витривалості школярів до динамічної праці, оскільки продовжується ріст маси серця, збільшується скоротлива здатність серцевого м'яза, збільшується ударний і хвилинний об'єми крові, поліпшується нервова та гуморальна регуляція серцево-судинної систем. Вправи для тренувань загальної та швидкісної витривалості служать основою підвищення працездатності школярів, розвивають вольові якості. Важливо розвивати динамічну витривалість не тільки юнакам, а й дівчатам. Недостатність і нерегулярне застосування вправ на витривалість призводять до послаблення серцевого м'яза, і будь-яка інтенсивна праця може зумовити перевантаження і хворобу серця.</w:t>
      </w:r>
    </w:p>
    <w:p w:rsidR="00F36F15" w:rsidRDefault="00F36F15" w:rsidP="00F36F15">
      <w:pPr>
        <w:pStyle w:val="af5"/>
        <w:spacing w:line="360" w:lineRule="auto"/>
        <w:ind w:left="0" w:firstLine="710"/>
      </w:pPr>
      <w:r>
        <w:rPr>
          <w:rStyle w:val="markedcontent"/>
        </w:rPr>
        <w:t>Старший шкільний вік – це період формування цінностей, розширення</w:t>
      </w:r>
      <w:r>
        <w:br/>
      </w:r>
      <w:r>
        <w:rPr>
          <w:rStyle w:val="markedcontent"/>
        </w:rPr>
        <w:t>соціальних контактів, а залежна дитина обмежує своє коло спілкування</w:t>
      </w:r>
      <w:r>
        <w:br/>
      </w:r>
      <w:r>
        <w:rPr>
          <w:rStyle w:val="markedcontent"/>
        </w:rPr>
        <w:t>комп’ютером та інтернетом. В результаті чого у таких дітей спостерігаються</w:t>
      </w:r>
      <w:r>
        <w:br/>
      </w:r>
      <w:r>
        <w:rPr>
          <w:rStyle w:val="markedcontent"/>
        </w:rPr>
        <w:t>відсутність життєвого досвіду, інфантилізм у вирішенні життєвих питань,</w:t>
      </w:r>
      <w:r>
        <w:br/>
      </w:r>
      <w:r>
        <w:rPr>
          <w:rStyle w:val="markedcontent"/>
        </w:rPr>
        <w:lastRenderedPageBreak/>
        <w:t>труднощі в соціальній адаптації, бідність емоційної сфери, соматичні</w:t>
      </w:r>
      <w:r>
        <w:br/>
      </w:r>
      <w:r>
        <w:rPr>
          <w:rStyle w:val="markedcontent"/>
        </w:rPr>
        <w:t>порушення (зниження гостроти зору, підвищена втомленість, порушення</w:t>
      </w:r>
      <w:r>
        <w:br/>
      </w:r>
      <w:r>
        <w:rPr>
          <w:rStyle w:val="markedcontent"/>
        </w:rPr>
        <w:t>осанки тощо) звуження кола інтересів, прагнення до створення особистого</w:t>
      </w:r>
      <w:r>
        <w:br/>
      </w:r>
      <w:r>
        <w:rPr>
          <w:rStyle w:val="markedcontent"/>
        </w:rPr>
        <w:t>світу, втеча від реальності.</w:t>
      </w:r>
    </w:p>
    <w:p w:rsidR="00F36F15" w:rsidRDefault="00F36F15" w:rsidP="00F36F15">
      <w:pPr>
        <w:spacing w:line="360" w:lineRule="auto"/>
        <w:ind w:firstLine="708"/>
        <w:jc w:val="both"/>
        <w:rPr>
          <w:sz w:val="28"/>
          <w:szCs w:val="28"/>
        </w:rPr>
      </w:pPr>
      <w:r>
        <w:rPr>
          <w:sz w:val="28"/>
          <w:szCs w:val="28"/>
        </w:rPr>
        <w:t>Замість вирішення виникаючих труднощів дитина поринає у віртуальний світ. Там, їй добре: вона сильна, смілива, озброєна, успішна . Але час, який проведений не робить її сильнішою і успішнішою в реальному житті, тому повертаючись із віртуального світу в реальний, вона відчуває дискомфорт, слабкість і беззахисність. І тому їй неодмінно хочеться повернутися туди, де вона – переможець. «Помилки», які старшокласники не може виправити в житті з такою ж легкістю, як у грі, викликають у нього різні легкі психічні відхилення в емоційному плані – від агресії до депресії, від повного протиставлення себе світу до замкненості в собі. Головною причиною виникнення інтернет залежності у дітей, психологи вважають недостатнє спілкування і взаєморозуміння з батьками, однолітками і значущими людьми. Більш схильні до інтернет залежності діти, чиї батьки працюють за кордоном, часто від’їжджають у відрядження, а також діти успішних бізнесменів. Тобто цю схильність мають діти, батьки яких через надмірну трудову зайнятість не можуть приділити їм достатньої уваги, а часто намагаються якось матеріально компенсувати свою відсутність. Але як відомо, спілкування з батьками для дитини не можуть замінити ні дорогі іграшки, ні речі, які купують їм батьки в знак дефіциту уваги. Таким чином, інтернет спочатку компенсує спілкування з батьками, а потім вони стають «незначущими» в житті старших школярів.</w:t>
      </w:r>
    </w:p>
    <w:p w:rsidR="00F36F15" w:rsidRDefault="00F36F15" w:rsidP="00F36F15">
      <w:pPr>
        <w:pStyle w:val="af5"/>
        <w:spacing w:line="360" w:lineRule="auto"/>
        <w:ind w:left="0"/>
      </w:pPr>
      <w:r>
        <w:tab/>
        <w:t>Взагалі,</w:t>
      </w:r>
      <w:r>
        <w:rPr>
          <w:spacing w:val="1"/>
        </w:rPr>
        <w:t xml:space="preserve"> </w:t>
      </w:r>
      <w:r>
        <w:t>питання,</w:t>
      </w:r>
      <w:r>
        <w:rPr>
          <w:spacing w:val="1"/>
        </w:rPr>
        <w:t xml:space="preserve"> </w:t>
      </w:r>
      <w:r>
        <w:t>пов'язані</w:t>
      </w:r>
      <w:r>
        <w:rPr>
          <w:spacing w:val="1"/>
        </w:rPr>
        <w:t xml:space="preserve"> </w:t>
      </w:r>
      <w:r>
        <w:t>з</w:t>
      </w:r>
      <w:r>
        <w:rPr>
          <w:spacing w:val="1"/>
        </w:rPr>
        <w:t xml:space="preserve"> </w:t>
      </w:r>
      <w:r>
        <w:t>адиктивною</w:t>
      </w:r>
      <w:r>
        <w:rPr>
          <w:spacing w:val="1"/>
        </w:rPr>
        <w:t xml:space="preserve"> </w:t>
      </w:r>
      <w:r>
        <w:t>поведінкою</w:t>
      </w:r>
      <w:r>
        <w:rPr>
          <w:spacing w:val="1"/>
        </w:rPr>
        <w:t xml:space="preserve"> </w:t>
      </w:r>
      <w:r>
        <w:t>старшокласників,</w:t>
      </w:r>
      <w:r>
        <w:rPr>
          <w:spacing w:val="1"/>
        </w:rPr>
        <w:t xml:space="preserve"> </w:t>
      </w:r>
      <w:r>
        <w:t>піднімаються</w:t>
      </w:r>
      <w:r>
        <w:rPr>
          <w:spacing w:val="1"/>
        </w:rPr>
        <w:t xml:space="preserve"> </w:t>
      </w:r>
      <w:r>
        <w:t>у</w:t>
      </w:r>
      <w:r>
        <w:rPr>
          <w:spacing w:val="1"/>
        </w:rPr>
        <w:t xml:space="preserve"> </w:t>
      </w:r>
      <w:r>
        <w:t>багатьох</w:t>
      </w:r>
      <w:r>
        <w:rPr>
          <w:spacing w:val="1"/>
        </w:rPr>
        <w:t xml:space="preserve"> </w:t>
      </w:r>
      <w:r>
        <w:t>психологічних</w:t>
      </w:r>
      <w:r>
        <w:rPr>
          <w:spacing w:val="1"/>
        </w:rPr>
        <w:t xml:space="preserve"> </w:t>
      </w:r>
      <w:r>
        <w:t>дослідженнях.</w:t>
      </w:r>
      <w:r>
        <w:rPr>
          <w:spacing w:val="1"/>
        </w:rPr>
        <w:t xml:space="preserve"> </w:t>
      </w:r>
      <w:r>
        <w:t>Даний</w:t>
      </w:r>
      <w:r>
        <w:rPr>
          <w:spacing w:val="1"/>
        </w:rPr>
        <w:t xml:space="preserve"> </w:t>
      </w:r>
      <w:r>
        <w:t>період</w:t>
      </w:r>
      <w:r>
        <w:rPr>
          <w:spacing w:val="1"/>
        </w:rPr>
        <w:t xml:space="preserve"> </w:t>
      </w:r>
      <w:r>
        <w:t>онтогенетичного розвитку людини вважається одним із самих важких, довгих і</w:t>
      </w:r>
      <w:r>
        <w:rPr>
          <w:spacing w:val="1"/>
        </w:rPr>
        <w:t xml:space="preserve"> </w:t>
      </w:r>
      <w:r>
        <w:t xml:space="preserve">емоційно насичених. Різко виражені психологічні особливості старшого шкільного віку </w:t>
      </w:r>
      <w:r>
        <w:rPr>
          <w:spacing w:val="-67"/>
        </w:rPr>
        <w:t xml:space="preserve"> </w:t>
      </w:r>
      <w:r>
        <w:t>отримали</w:t>
      </w:r>
      <w:r>
        <w:rPr>
          <w:spacing w:val="1"/>
        </w:rPr>
        <w:t xml:space="preserve"> </w:t>
      </w:r>
      <w:r>
        <w:t>назву</w:t>
      </w:r>
      <w:r>
        <w:rPr>
          <w:spacing w:val="1"/>
        </w:rPr>
        <w:t xml:space="preserve"> </w:t>
      </w:r>
      <w:r>
        <w:t>«</w:t>
      </w:r>
      <w:r>
        <w:rPr>
          <w:spacing w:val="1"/>
        </w:rPr>
        <w:t xml:space="preserve"> </w:t>
      </w:r>
      <w:r>
        <w:t>комплекс»,</w:t>
      </w:r>
      <w:r>
        <w:rPr>
          <w:spacing w:val="1"/>
        </w:rPr>
        <w:t xml:space="preserve"> </w:t>
      </w:r>
      <w:r>
        <w:t>що</w:t>
      </w:r>
      <w:r>
        <w:rPr>
          <w:spacing w:val="1"/>
        </w:rPr>
        <w:t xml:space="preserve"> </w:t>
      </w:r>
      <w:r>
        <w:t>характеризується:</w:t>
      </w:r>
      <w:r>
        <w:rPr>
          <w:spacing w:val="1"/>
        </w:rPr>
        <w:t xml:space="preserve"> </w:t>
      </w:r>
      <w:r>
        <w:t>перепадами</w:t>
      </w:r>
      <w:r>
        <w:rPr>
          <w:spacing w:val="1"/>
        </w:rPr>
        <w:t xml:space="preserve"> </w:t>
      </w:r>
      <w:r>
        <w:t>настрою, апатією, неуважністю, тривогою, байдужістю, грубістю, нервозністю,</w:t>
      </w:r>
      <w:r>
        <w:rPr>
          <w:spacing w:val="1"/>
        </w:rPr>
        <w:t xml:space="preserve"> </w:t>
      </w:r>
      <w:r>
        <w:t>негативізмом,</w:t>
      </w:r>
      <w:r>
        <w:rPr>
          <w:spacing w:val="1"/>
        </w:rPr>
        <w:t xml:space="preserve"> </w:t>
      </w:r>
      <w:r>
        <w:t>внутрішньою</w:t>
      </w:r>
      <w:r>
        <w:rPr>
          <w:spacing w:val="1"/>
        </w:rPr>
        <w:t xml:space="preserve"> </w:t>
      </w:r>
      <w:r>
        <w:t>конфліктністю,</w:t>
      </w:r>
      <w:r>
        <w:rPr>
          <w:spacing w:val="1"/>
        </w:rPr>
        <w:t xml:space="preserve"> </w:t>
      </w:r>
      <w:r>
        <w:t>конфліктністю</w:t>
      </w:r>
      <w:r>
        <w:rPr>
          <w:spacing w:val="1"/>
        </w:rPr>
        <w:t xml:space="preserve"> </w:t>
      </w:r>
      <w:r>
        <w:t>у</w:t>
      </w:r>
      <w:r>
        <w:rPr>
          <w:spacing w:val="1"/>
        </w:rPr>
        <w:t xml:space="preserve"> </w:t>
      </w:r>
      <w:r>
        <w:lastRenderedPageBreak/>
        <w:t>спілкуванні,</w:t>
      </w:r>
      <w:r>
        <w:rPr>
          <w:spacing w:val="1"/>
        </w:rPr>
        <w:t xml:space="preserve"> </w:t>
      </w:r>
      <w:r>
        <w:t>суперечливістю почуттів і бажань і агресивністю поведінки, частими спалахами</w:t>
      </w:r>
      <w:r>
        <w:rPr>
          <w:spacing w:val="-67"/>
        </w:rPr>
        <w:t xml:space="preserve"> </w:t>
      </w:r>
      <w:r>
        <w:t>гніву, категоричністю, маніпулятивною поведінкою, безцільною зухвалістю і</w:t>
      </w:r>
      <w:r>
        <w:rPr>
          <w:spacing w:val="1"/>
        </w:rPr>
        <w:t xml:space="preserve"> </w:t>
      </w:r>
      <w:r>
        <w:t>незалежністю,</w:t>
      </w:r>
      <w:r>
        <w:rPr>
          <w:spacing w:val="1"/>
        </w:rPr>
        <w:t xml:space="preserve"> </w:t>
      </w:r>
      <w:r>
        <w:t>суперництвом</w:t>
      </w:r>
      <w:r>
        <w:rPr>
          <w:spacing w:val="-1"/>
        </w:rPr>
        <w:t xml:space="preserve"> </w:t>
      </w:r>
      <w:r>
        <w:t>з</w:t>
      </w:r>
      <w:r>
        <w:rPr>
          <w:spacing w:val="-1"/>
        </w:rPr>
        <w:t xml:space="preserve"> </w:t>
      </w:r>
      <w:r>
        <w:t>авторитетами</w:t>
      </w:r>
      <w:r>
        <w:rPr>
          <w:spacing w:val="-1"/>
        </w:rPr>
        <w:t xml:space="preserve"> </w:t>
      </w:r>
      <w:r>
        <w:t>і</w:t>
      </w:r>
      <w:r>
        <w:rPr>
          <w:spacing w:val="-7"/>
        </w:rPr>
        <w:t xml:space="preserve"> </w:t>
      </w:r>
      <w:r>
        <w:t>обожнюванням</w:t>
      </w:r>
      <w:r>
        <w:rPr>
          <w:spacing w:val="1"/>
        </w:rPr>
        <w:t xml:space="preserve"> </w:t>
      </w:r>
      <w:r>
        <w:t>ідеалу</w:t>
      </w:r>
      <w:r>
        <w:rPr>
          <w:spacing w:val="-6"/>
        </w:rPr>
        <w:t xml:space="preserve"> </w:t>
      </w:r>
      <w:r>
        <w:t>[36].</w:t>
      </w:r>
    </w:p>
    <w:p w:rsidR="00F36F15" w:rsidRDefault="00F36F15" w:rsidP="00F36F15">
      <w:pPr>
        <w:pStyle w:val="af5"/>
        <w:spacing w:line="360" w:lineRule="auto"/>
        <w:ind w:left="0" w:firstLine="706"/>
      </w:pPr>
      <w:r>
        <w:t>Основу</w:t>
      </w:r>
      <w:r>
        <w:rPr>
          <w:spacing w:val="1"/>
        </w:rPr>
        <w:t xml:space="preserve"> </w:t>
      </w:r>
      <w:r>
        <w:t>формування</w:t>
      </w:r>
      <w:r>
        <w:rPr>
          <w:spacing w:val="1"/>
        </w:rPr>
        <w:t xml:space="preserve"> </w:t>
      </w:r>
      <w:r>
        <w:t>нових</w:t>
      </w:r>
      <w:r>
        <w:rPr>
          <w:spacing w:val="1"/>
        </w:rPr>
        <w:t xml:space="preserve"> </w:t>
      </w:r>
      <w:r>
        <w:t>психологічних</w:t>
      </w:r>
      <w:r>
        <w:rPr>
          <w:spacing w:val="1"/>
        </w:rPr>
        <w:t xml:space="preserve"> </w:t>
      </w:r>
      <w:r>
        <w:t>і</w:t>
      </w:r>
      <w:r>
        <w:rPr>
          <w:spacing w:val="1"/>
        </w:rPr>
        <w:t xml:space="preserve"> </w:t>
      </w:r>
      <w:r>
        <w:t>особистісних</w:t>
      </w:r>
      <w:r>
        <w:rPr>
          <w:spacing w:val="1"/>
        </w:rPr>
        <w:t xml:space="preserve"> </w:t>
      </w:r>
      <w:r>
        <w:t>якостей</w:t>
      </w:r>
      <w:r>
        <w:rPr>
          <w:spacing w:val="1"/>
        </w:rPr>
        <w:t xml:space="preserve"> </w:t>
      </w:r>
      <w:r>
        <w:t>становить</w:t>
      </w:r>
      <w:r>
        <w:rPr>
          <w:spacing w:val="1"/>
        </w:rPr>
        <w:t xml:space="preserve"> </w:t>
      </w:r>
      <w:r>
        <w:t>спілкування</w:t>
      </w:r>
      <w:r>
        <w:rPr>
          <w:spacing w:val="1"/>
        </w:rPr>
        <w:t xml:space="preserve"> </w:t>
      </w:r>
      <w:r>
        <w:t>під</w:t>
      </w:r>
      <w:r>
        <w:rPr>
          <w:spacing w:val="1"/>
        </w:rPr>
        <w:t xml:space="preserve"> </w:t>
      </w:r>
      <w:r>
        <w:t>час</w:t>
      </w:r>
      <w:r>
        <w:rPr>
          <w:spacing w:val="1"/>
        </w:rPr>
        <w:t xml:space="preserve"> </w:t>
      </w:r>
      <w:r>
        <w:t>різних</w:t>
      </w:r>
      <w:r>
        <w:rPr>
          <w:spacing w:val="1"/>
        </w:rPr>
        <w:t xml:space="preserve"> </w:t>
      </w:r>
      <w:r>
        <w:t>видів</w:t>
      </w:r>
      <w:r>
        <w:rPr>
          <w:spacing w:val="1"/>
        </w:rPr>
        <w:t xml:space="preserve"> </w:t>
      </w:r>
      <w:r>
        <w:t>діяльності</w:t>
      </w:r>
      <w:r>
        <w:rPr>
          <w:spacing w:val="1"/>
        </w:rPr>
        <w:t xml:space="preserve"> </w:t>
      </w:r>
      <w:r>
        <w:t>–</w:t>
      </w:r>
      <w:r>
        <w:rPr>
          <w:spacing w:val="1"/>
        </w:rPr>
        <w:t xml:space="preserve"> </w:t>
      </w:r>
      <w:r>
        <w:t>взаємодії</w:t>
      </w:r>
      <w:r>
        <w:rPr>
          <w:spacing w:val="71"/>
        </w:rPr>
        <w:t xml:space="preserve"> </w:t>
      </w:r>
      <w:r>
        <w:t>з</w:t>
      </w:r>
      <w:r>
        <w:rPr>
          <w:spacing w:val="1"/>
        </w:rPr>
        <w:t xml:space="preserve"> </w:t>
      </w:r>
      <w:r>
        <w:t>однолітками,</w:t>
      </w:r>
      <w:r>
        <w:rPr>
          <w:spacing w:val="1"/>
        </w:rPr>
        <w:t xml:space="preserve"> </w:t>
      </w:r>
      <w:r>
        <w:t>навчальної, виробничої, творчих занять та інших. Природними в</w:t>
      </w:r>
      <w:r>
        <w:rPr>
          <w:spacing w:val="1"/>
        </w:rPr>
        <w:t xml:space="preserve"> </w:t>
      </w:r>
      <w:r>
        <w:t>цьому</w:t>
      </w:r>
      <w:r>
        <w:rPr>
          <w:spacing w:val="1"/>
        </w:rPr>
        <w:t xml:space="preserve"> </w:t>
      </w:r>
      <w:r>
        <w:t>віці</w:t>
      </w:r>
      <w:r>
        <w:rPr>
          <w:spacing w:val="1"/>
        </w:rPr>
        <w:t xml:space="preserve"> </w:t>
      </w:r>
      <w:r>
        <w:t>є</w:t>
      </w:r>
      <w:r>
        <w:rPr>
          <w:spacing w:val="1"/>
        </w:rPr>
        <w:t xml:space="preserve"> </w:t>
      </w:r>
      <w:r>
        <w:t>прагнення</w:t>
      </w:r>
      <w:r>
        <w:rPr>
          <w:spacing w:val="1"/>
        </w:rPr>
        <w:t xml:space="preserve"> </w:t>
      </w:r>
      <w:r>
        <w:t>до</w:t>
      </w:r>
      <w:r>
        <w:rPr>
          <w:spacing w:val="1"/>
        </w:rPr>
        <w:t xml:space="preserve"> </w:t>
      </w:r>
      <w:r>
        <w:t>прояву</w:t>
      </w:r>
      <w:r>
        <w:rPr>
          <w:spacing w:val="1"/>
        </w:rPr>
        <w:t xml:space="preserve"> </w:t>
      </w:r>
      <w:r>
        <w:t>дорослості,</w:t>
      </w:r>
      <w:r>
        <w:rPr>
          <w:spacing w:val="1"/>
        </w:rPr>
        <w:t xml:space="preserve"> </w:t>
      </w:r>
      <w:r>
        <w:t>розвитку</w:t>
      </w:r>
      <w:r>
        <w:rPr>
          <w:spacing w:val="1"/>
        </w:rPr>
        <w:t xml:space="preserve"> </w:t>
      </w:r>
      <w:r>
        <w:t>самосвідомості</w:t>
      </w:r>
      <w:r>
        <w:rPr>
          <w:spacing w:val="1"/>
        </w:rPr>
        <w:t xml:space="preserve"> </w:t>
      </w:r>
      <w:r>
        <w:t>і</w:t>
      </w:r>
      <w:r>
        <w:rPr>
          <w:spacing w:val="1"/>
        </w:rPr>
        <w:t xml:space="preserve"> </w:t>
      </w:r>
      <w:r>
        <w:t>самооцінки,</w:t>
      </w:r>
      <w:r>
        <w:rPr>
          <w:spacing w:val="4"/>
        </w:rPr>
        <w:t xml:space="preserve"> </w:t>
      </w:r>
      <w:r>
        <w:t>інтерес</w:t>
      </w:r>
      <w:r>
        <w:rPr>
          <w:spacing w:val="-1"/>
        </w:rPr>
        <w:t xml:space="preserve"> </w:t>
      </w:r>
      <w:r>
        <w:t>до</w:t>
      </w:r>
      <w:r>
        <w:rPr>
          <w:spacing w:val="3"/>
        </w:rPr>
        <w:t xml:space="preserve"> </w:t>
      </w:r>
      <w:r>
        <w:t>своєї</w:t>
      </w:r>
      <w:r>
        <w:rPr>
          <w:spacing w:val="-7"/>
        </w:rPr>
        <w:t xml:space="preserve"> </w:t>
      </w:r>
      <w:r>
        <w:t>особистості,</w:t>
      </w:r>
      <w:r>
        <w:rPr>
          <w:spacing w:val="1"/>
        </w:rPr>
        <w:t xml:space="preserve"> </w:t>
      </w:r>
      <w:r>
        <w:t>до</w:t>
      </w:r>
      <w:r>
        <w:rPr>
          <w:spacing w:val="-6"/>
        </w:rPr>
        <w:t xml:space="preserve"> </w:t>
      </w:r>
      <w:r>
        <w:t>своїх</w:t>
      </w:r>
      <w:r>
        <w:rPr>
          <w:spacing w:val="-7"/>
        </w:rPr>
        <w:t xml:space="preserve"> </w:t>
      </w:r>
      <w:r>
        <w:t>можливостей</w:t>
      </w:r>
      <w:r>
        <w:rPr>
          <w:spacing w:val="3"/>
        </w:rPr>
        <w:t xml:space="preserve"> </w:t>
      </w:r>
      <w:r>
        <w:t>і</w:t>
      </w:r>
      <w:r>
        <w:rPr>
          <w:spacing w:val="-7"/>
        </w:rPr>
        <w:t xml:space="preserve"> </w:t>
      </w:r>
      <w:r>
        <w:t>здібностям.</w:t>
      </w:r>
    </w:p>
    <w:p w:rsidR="00F36F15" w:rsidRDefault="00F36F15" w:rsidP="00F36F15">
      <w:pPr>
        <w:pStyle w:val="af5"/>
        <w:spacing w:line="362" w:lineRule="auto"/>
        <w:ind w:left="0" w:firstLine="710"/>
      </w:pPr>
      <w:r>
        <w:t>При відсутності умов для позитивної реалізації своїх потенціалів процеси</w:t>
      </w:r>
      <w:r>
        <w:rPr>
          <w:spacing w:val="1"/>
        </w:rPr>
        <w:t xml:space="preserve"> </w:t>
      </w:r>
      <w:r>
        <w:t>самоствердження можуть проявлятися в перекручених формах, приводити до</w:t>
      </w:r>
      <w:r>
        <w:rPr>
          <w:spacing w:val="1"/>
        </w:rPr>
        <w:t xml:space="preserve"> </w:t>
      </w:r>
      <w:r>
        <w:t>несприятливих</w:t>
      </w:r>
      <w:r>
        <w:rPr>
          <w:spacing w:val="-4"/>
        </w:rPr>
        <w:t xml:space="preserve"> </w:t>
      </w:r>
      <w:r>
        <w:t>реакцій</w:t>
      </w:r>
      <w:r>
        <w:rPr>
          <w:spacing w:val="1"/>
        </w:rPr>
        <w:t xml:space="preserve"> </w:t>
      </w:r>
      <w:r>
        <w:t>і</w:t>
      </w:r>
      <w:r>
        <w:rPr>
          <w:spacing w:val="-4"/>
        </w:rPr>
        <w:t xml:space="preserve"> </w:t>
      </w:r>
      <w:r>
        <w:t>наслідків.</w:t>
      </w:r>
    </w:p>
    <w:p w:rsidR="00F36F15" w:rsidRDefault="00F36F15" w:rsidP="00F36F15">
      <w:pPr>
        <w:pStyle w:val="af5"/>
        <w:spacing w:line="360" w:lineRule="auto"/>
        <w:ind w:left="0" w:firstLine="710"/>
      </w:pPr>
      <w:r>
        <w:t>Будь-які</w:t>
      </w:r>
      <w:r>
        <w:rPr>
          <w:spacing w:val="1"/>
        </w:rPr>
        <w:t xml:space="preserve"> </w:t>
      </w:r>
      <w:r>
        <w:t>кризові</w:t>
      </w:r>
      <w:r>
        <w:rPr>
          <w:spacing w:val="1"/>
        </w:rPr>
        <w:t xml:space="preserve"> </w:t>
      </w:r>
      <w:r>
        <w:t>періоди</w:t>
      </w:r>
      <w:r>
        <w:rPr>
          <w:spacing w:val="1"/>
        </w:rPr>
        <w:t xml:space="preserve"> </w:t>
      </w:r>
      <w:r>
        <w:t>відрізняються</w:t>
      </w:r>
      <w:r>
        <w:rPr>
          <w:spacing w:val="1"/>
        </w:rPr>
        <w:t xml:space="preserve"> </w:t>
      </w:r>
      <w:r>
        <w:t>значним</w:t>
      </w:r>
      <w:r>
        <w:rPr>
          <w:spacing w:val="1"/>
        </w:rPr>
        <w:t xml:space="preserve"> </w:t>
      </w:r>
      <w:r>
        <w:t>проривом</w:t>
      </w:r>
      <w:r>
        <w:rPr>
          <w:spacing w:val="1"/>
        </w:rPr>
        <w:t xml:space="preserve"> </w:t>
      </w:r>
      <w:r>
        <w:t>в</w:t>
      </w:r>
      <w:r>
        <w:rPr>
          <w:spacing w:val="1"/>
        </w:rPr>
        <w:t xml:space="preserve"> </w:t>
      </w:r>
      <w:r>
        <w:t>психіку</w:t>
      </w:r>
      <w:r>
        <w:rPr>
          <w:spacing w:val="1"/>
        </w:rPr>
        <w:t xml:space="preserve"> </w:t>
      </w:r>
      <w:r>
        <w:t>підсвідомих,</w:t>
      </w:r>
      <w:r>
        <w:rPr>
          <w:spacing w:val="1"/>
        </w:rPr>
        <w:t xml:space="preserve"> </w:t>
      </w:r>
      <w:r>
        <w:t>важко</w:t>
      </w:r>
      <w:r>
        <w:rPr>
          <w:spacing w:val="1"/>
        </w:rPr>
        <w:t xml:space="preserve"> </w:t>
      </w:r>
      <w:r>
        <w:t>контрольованих або</w:t>
      </w:r>
      <w:r>
        <w:rPr>
          <w:spacing w:val="1"/>
        </w:rPr>
        <w:t xml:space="preserve"> </w:t>
      </w:r>
      <w:r>
        <w:t>зовсім</w:t>
      </w:r>
      <w:r>
        <w:rPr>
          <w:spacing w:val="1"/>
        </w:rPr>
        <w:t xml:space="preserve"> </w:t>
      </w:r>
      <w:r>
        <w:t>неконтрольованих</w:t>
      </w:r>
      <w:r>
        <w:rPr>
          <w:spacing w:val="1"/>
        </w:rPr>
        <w:t xml:space="preserve"> </w:t>
      </w:r>
      <w:r>
        <w:t>імпульсів.</w:t>
      </w:r>
      <w:r>
        <w:rPr>
          <w:spacing w:val="1"/>
        </w:rPr>
        <w:t xml:space="preserve"> </w:t>
      </w:r>
      <w:r>
        <w:t>Цьому</w:t>
      </w:r>
      <w:r>
        <w:rPr>
          <w:spacing w:val="1"/>
        </w:rPr>
        <w:t xml:space="preserve"> </w:t>
      </w:r>
      <w:r>
        <w:t>сприяє</w:t>
      </w:r>
      <w:r>
        <w:rPr>
          <w:spacing w:val="1"/>
        </w:rPr>
        <w:t xml:space="preserve"> </w:t>
      </w:r>
      <w:r>
        <w:t>втрата</w:t>
      </w:r>
      <w:r>
        <w:rPr>
          <w:spacing w:val="1"/>
        </w:rPr>
        <w:t xml:space="preserve"> </w:t>
      </w:r>
      <w:r>
        <w:t>почуттів</w:t>
      </w:r>
      <w:r>
        <w:rPr>
          <w:spacing w:val="1"/>
        </w:rPr>
        <w:t xml:space="preserve"> </w:t>
      </w:r>
      <w:r>
        <w:t>безпеки</w:t>
      </w:r>
      <w:r>
        <w:rPr>
          <w:spacing w:val="1"/>
        </w:rPr>
        <w:t xml:space="preserve"> </w:t>
      </w:r>
      <w:r>
        <w:t>і</w:t>
      </w:r>
      <w:r>
        <w:rPr>
          <w:spacing w:val="1"/>
        </w:rPr>
        <w:t xml:space="preserve"> </w:t>
      </w:r>
      <w:r>
        <w:t>комфорту,</w:t>
      </w:r>
      <w:r>
        <w:rPr>
          <w:spacing w:val="1"/>
        </w:rPr>
        <w:t xml:space="preserve"> </w:t>
      </w:r>
      <w:r>
        <w:t>порушення</w:t>
      </w:r>
      <w:r>
        <w:rPr>
          <w:spacing w:val="1"/>
        </w:rPr>
        <w:t xml:space="preserve"> </w:t>
      </w:r>
      <w:r>
        <w:t>внутрішньої</w:t>
      </w:r>
      <w:r>
        <w:rPr>
          <w:spacing w:val="-67"/>
        </w:rPr>
        <w:t xml:space="preserve"> </w:t>
      </w:r>
      <w:r>
        <w:t>рівноваги, зростання тривожності і посилення екзистенціальних страхів, часом</w:t>
      </w:r>
      <w:r>
        <w:rPr>
          <w:spacing w:val="1"/>
        </w:rPr>
        <w:t xml:space="preserve"> </w:t>
      </w:r>
      <w:r>
        <w:t>нераціональних. У зв'язку з цим як у старшокласника, так й у людини більш старшого</w:t>
      </w:r>
      <w:r>
        <w:rPr>
          <w:spacing w:val="1"/>
        </w:rPr>
        <w:t xml:space="preserve"> </w:t>
      </w:r>
      <w:r>
        <w:t>віку,</w:t>
      </w:r>
      <w:r>
        <w:rPr>
          <w:spacing w:val="2"/>
        </w:rPr>
        <w:t xml:space="preserve"> </w:t>
      </w:r>
      <w:r>
        <w:t>виникає</w:t>
      </w:r>
      <w:r>
        <w:rPr>
          <w:spacing w:val="1"/>
        </w:rPr>
        <w:t xml:space="preserve"> </w:t>
      </w:r>
      <w:r>
        <w:t>небезпека</w:t>
      </w:r>
      <w:r>
        <w:rPr>
          <w:spacing w:val="1"/>
        </w:rPr>
        <w:t xml:space="preserve"> </w:t>
      </w:r>
      <w:r>
        <w:t>вибору</w:t>
      </w:r>
      <w:r>
        <w:rPr>
          <w:spacing w:val="-4"/>
        </w:rPr>
        <w:t xml:space="preserve"> </w:t>
      </w:r>
      <w:r>
        <w:t>адиктивної лінії</w:t>
      </w:r>
      <w:r>
        <w:rPr>
          <w:spacing w:val="-6"/>
        </w:rPr>
        <w:t xml:space="preserve"> </w:t>
      </w:r>
      <w:r>
        <w:t>поведінки. Істотним фактором може стати недостатня  інформація про</w:t>
      </w:r>
      <w:r>
        <w:rPr>
          <w:spacing w:val="1"/>
        </w:rPr>
        <w:t xml:space="preserve"> </w:t>
      </w:r>
      <w:r>
        <w:t>те, що, як і чому з ним відбувається, і які можуть бути наслідки. Інформація</w:t>
      </w:r>
      <w:r>
        <w:rPr>
          <w:spacing w:val="1"/>
        </w:rPr>
        <w:t xml:space="preserve"> </w:t>
      </w:r>
      <w:r>
        <w:t>потрібна для здобуття необхідного почуття свободи і усвідомленості вибору, а</w:t>
      </w:r>
      <w:r>
        <w:rPr>
          <w:spacing w:val="1"/>
        </w:rPr>
        <w:t xml:space="preserve"> </w:t>
      </w:r>
      <w:r>
        <w:t>також</w:t>
      </w:r>
      <w:r>
        <w:rPr>
          <w:spacing w:val="1"/>
        </w:rPr>
        <w:t xml:space="preserve"> </w:t>
      </w:r>
      <w:r>
        <w:t>для</w:t>
      </w:r>
      <w:r>
        <w:rPr>
          <w:spacing w:val="1"/>
        </w:rPr>
        <w:t xml:space="preserve"> </w:t>
      </w:r>
      <w:r>
        <w:t>того,</w:t>
      </w:r>
      <w:r>
        <w:rPr>
          <w:spacing w:val="1"/>
        </w:rPr>
        <w:t xml:space="preserve"> </w:t>
      </w:r>
      <w:r>
        <w:t>щоб</w:t>
      </w:r>
      <w:r>
        <w:rPr>
          <w:spacing w:val="1"/>
        </w:rPr>
        <w:t xml:space="preserve"> </w:t>
      </w:r>
      <w:r>
        <w:t>навчитися</w:t>
      </w:r>
      <w:r>
        <w:rPr>
          <w:spacing w:val="1"/>
        </w:rPr>
        <w:t xml:space="preserve"> </w:t>
      </w:r>
      <w:r>
        <w:t>брати</w:t>
      </w:r>
      <w:r>
        <w:rPr>
          <w:spacing w:val="1"/>
        </w:rPr>
        <w:t xml:space="preserve"> </w:t>
      </w:r>
      <w:r>
        <w:t>на</w:t>
      </w:r>
      <w:r>
        <w:rPr>
          <w:spacing w:val="1"/>
        </w:rPr>
        <w:t xml:space="preserve"> </w:t>
      </w:r>
      <w:r>
        <w:t>себе</w:t>
      </w:r>
      <w:r>
        <w:rPr>
          <w:spacing w:val="1"/>
        </w:rPr>
        <w:t xml:space="preserve"> </w:t>
      </w:r>
      <w:r>
        <w:t>відповідальність</w:t>
      </w:r>
      <w:r>
        <w:rPr>
          <w:spacing w:val="1"/>
        </w:rPr>
        <w:t xml:space="preserve"> </w:t>
      </w:r>
      <w:r>
        <w:t>за</w:t>
      </w:r>
      <w:r>
        <w:rPr>
          <w:spacing w:val="1"/>
        </w:rPr>
        <w:t xml:space="preserve"> </w:t>
      </w:r>
      <w:r>
        <w:t>те,</w:t>
      </w:r>
      <w:r>
        <w:rPr>
          <w:spacing w:val="1"/>
        </w:rPr>
        <w:t xml:space="preserve"> </w:t>
      </w:r>
      <w:r>
        <w:t>що</w:t>
      </w:r>
      <w:r>
        <w:rPr>
          <w:spacing w:val="1"/>
        </w:rPr>
        <w:t xml:space="preserve"> </w:t>
      </w:r>
      <w:r>
        <w:t>відбувається.</w:t>
      </w:r>
    </w:p>
    <w:p w:rsidR="00F36F15" w:rsidRDefault="00F36F15" w:rsidP="00F36F15">
      <w:pPr>
        <w:pStyle w:val="af5"/>
        <w:spacing w:before="1" w:line="360" w:lineRule="auto"/>
        <w:ind w:left="0" w:firstLine="710"/>
      </w:pPr>
      <w:r>
        <w:t>Старшокласник намагається знайти власний універсальний і вкрай суб'єктивний</w:t>
      </w:r>
      <w:r>
        <w:rPr>
          <w:spacing w:val="1"/>
        </w:rPr>
        <w:t xml:space="preserve"> </w:t>
      </w:r>
      <w:r>
        <w:t>спосіб виживання у цьому світі й іноді відхід від насущних проблем здається</w:t>
      </w:r>
      <w:r>
        <w:rPr>
          <w:spacing w:val="1"/>
        </w:rPr>
        <w:t xml:space="preserve"> </w:t>
      </w:r>
      <w:r>
        <w:t>йому</w:t>
      </w:r>
      <w:r>
        <w:rPr>
          <w:spacing w:val="1"/>
        </w:rPr>
        <w:t xml:space="preserve"> </w:t>
      </w:r>
      <w:r>
        <w:t>найліпшим</w:t>
      </w:r>
      <w:r>
        <w:rPr>
          <w:spacing w:val="1"/>
        </w:rPr>
        <w:t xml:space="preserve"> </w:t>
      </w:r>
      <w:r>
        <w:t>способом</w:t>
      </w:r>
      <w:r>
        <w:rPr>
          <w:spacing w:val="1"/>
        </w:rPr>
        <w:t xml:space="preserve"> </w:t>
      </w:r>
      <w:r>
        <w:t>виживання</w:t>
      </w:r>
      <w:r>
        <w:rPr>
          <w:spacing w:val="1"/>
        </w:rPr>
        <w:t xml:space="preserve"> </w:t>
      </w:r>
      <w:r>
        <w:t>[41].</w:t>
      </w:r>
      <w:r>
        <w:rPr>
          <w:spacing w:val="1"/>
        </w:rPr>
        <w:t xml:space="preserve"> </w:t>
      </w:r>
      <w:r>
        <w:t>І</w:t>
      </w:r>
      <w:r>
        <w:rPr>
          <w:spacing w:val="1"/>
        </w:rPr>
        <w:t xml:space="preserve"> </w:t>
      </w:r>
      <w:r>
        <w:t>це,</w:t>
      </w:r>
      <w:r>
        <w:rPr>
          <w:spacing w:val="1"/>
        </w:rPr>
        <w:t xml:space="preserve"> </w:t>
      </w:r>
      <w:r>
        <w:t>на</w:t>
      </w:r>
      <w:r>
        <w:rPr>
          <w:spacing w:val="1"/>
        </w:rPr>
        <w:t xml:space="preserve"> </w:t>
      </w:r>
      <w:r>
        <w:t>наш</w:t>
      </w:r>
      <w:r>
        <w:rPr>
          <w:spacing w:val="1"/>
        </w:rPr>
        <w:t xml:space="preserve"> </w:t>
      </w:r>
      <w:r>
        <w:t>погляд,</w:t>
      </w:r>
      <w:r>
        <w:rPr>
          <w:spacing w:val="1"/>
        </w:rPr>
        <w:t xml:space="preserve"> </w:t>
      </w:r>
      <w:r>
        <w:t>головний</w:t>
      </w:r>
      <w:r>
        <w:rPr>
          <w:spacing w:val="1"/>
        </w:rPr>
        <w:t xml:space="preserve"> </w:t>
      </w:r>
      <w:r>
        <w:t>чинник формування</w:t>
      </w:r>
      <w:r>
        <w:rPr>
          <w:spacing w:val="1"/>
        </w:rPr>
        <w:t xml:space="preserve"> </w:t>
      </w:r>
      <w:r>
        <w:t>адиктивної</w:t>
      </w:r>
      <w:r>
        <w:rPr>
          <w:spacing w:val="-5"/>
        </w:rPr>
        <w:t xml:space="preserve"> </w:t>
      </w:r>
      <w:r>
        <w:t>поведінки у</w:t>
      </w:r>
      <w:r>
        <w:rPr>
          <w:spacing w:val="-4"/>
        </w:rPr>
        <w:t xml:space="preserve"> </w:t>
      </w:r>
      <w:r>
        <w:t>старшому шкільному</w:t>
      </w:r>
      <w:r>
        <w:rPr>
          <w:spacing w:val="-4"/>
        </w:rPr>
        <w:t xml:space="preserve"> </w:t>
      </w:r>
      <w:r>
        <w:t>віці.</w:t>
      </w:r>
    </w:p>
    <w:p w:rsidR="00F36F15" w:rsidRDefault="00F36F15" w:rsidP="00F36F15">
      <w:pPr>
        <w:pStyle w:val="af5"/>
        <w:spacing w:before="3" w:line="360" w:lineRule="auto"/>
        <w:ind w:left="0" w:firstLine="710"/>
      </w:pPr>
      <w:r>
        <w:t>Проблема відходу від реальності носить глобальний характер. Масштаби</w:t>
      </w:r>
      <w:r>
        <w:rPr>
          <w:spacing w:val="1"/>
        </w:rPr>
        <w:t xml:space="preserve"> </w:t>
      </w:r>
      <w:r>
        <w:t>відходу від</w:t>
      </w:r>
      <w:r>
        <w:rPr>
          <w:spacing w:val="1"/>
        </w:rPr>
        <w:t xml:space="preserve"> </w:t>
      </w:r>
      <w:r>
        <w:t>реальності небезпечні не</w:t>
      </w:r>
      <w:r>
        <w:rPr>
          <w:spacing w:val="1"/>
        </w:rPr>
        <w:t xml:space="preserve"> </w:t>
      </w:r>
      <w:r>
        <w:t>тільки</w:t>
      </w:r>
      <w:r>
        <w:rPr>
          <w:spacing w:val="1"/>
        </w:rPr>
        <w:t xml:space="preserve"> </w:t>
      </w:r>
      <w:r>
        <w:t>в прихильності до таких вкрай</w:t>
      </w:r>
      <w:r>
        <w:rPr>
          <w:spacing w:val="1"/>
        </w:rPr>
        <w:t xml:space="preserve"> </w:t>
      </w:r>
      <w:r>
        <w:t xml:space="preserve">важким форм адикцій, як алкоголізм, наркоманія, вживання </w:t>
      </w:r>
      <w:r>
        <w:lastRenderedPageBreak/>
        <w:t>фармакологічних і</w:t>
      </w:r>
      <w:r>
        <w:rPr>
          <w:spacing w:val="1"/>
        </w:rPr>
        <w:t xml:space="preserve"> </w:t>
      </w:r>
      <w:r>
        <w:t>токсичних</w:t>
      </w:r>
      <w:r>
        <w:rPr>
          <w:spacing w:val="1"/>
        </w:rPr>
        <w:t xml:space="preserve"> </w:t>
      </w:r>
      <w:r>
        <w:t>речовин,</w:t>
      </w:r>
      <w:r>
        <w:rPr>
          <w:spacing w:val="1"/>
        </w:rPr>
        <w:t xml:space="preserve"> </w:t>
      </w:r>
      <w:r>
        <w:t>існує</w:t>
      </w:r>
      <w:r>
        <w:rPr>
          <w:spacing w:val="1"/>
        </w:rPr>
        <w:t xml:space="preserve"> </w:t>
      </w:r>
      <w:r>
        <w:t>й</w:t>
      </w:r>
      <w:r>
        <w:rPr>
          <w:spacing w:val="1"/>
        </w:rPr>
        <w:t xml:space="preserve"> </w:t>
      </w:r>
      <w:r>
        <w:t>велика</w:t>
      </w:r>
      <w:r>
        <w:rPr>
          <w:spacing w:val="1"/>
        </w:rPr>
        <w:t xml:space="preserve"> </w:t>
      </w:r>
      <w:r>
        <w:t>кількість</w:t>
      </w:r>
      <w:r>
        <w:rPr>
          <w:spacing w:val="1"/>
        </w:rPr>
        <w:t xml:space="preserve"> </w:t>
      </w:r>
      <w:r>
        <w:t>"м'яких"</w:t>
      </w:r>
      <w:r>
        <w:rPr>
          <w:spacing w:val="1"/>
        </w:rPr>
        <w:t xml:space="preserve"> </w:t>
      </w:r>
      <w:r>
        <w:t>адиктів</w:t>
      </w:r>
      <w:r>
        <w:rPr>
          <w:spacing w:val="1"/>
        </w:rPr>
        <w:t xml:space="preserve"> </w:t>
      </w:r>
      <w:r>
        <w:t>(комп’ютер,</w:t>
      </w:r>
      <w:r>
        <w:rPr>
          <w:spacing w:val="1"/>
        </w:rPr>
        <w:t xml:space="preserve"> </w:t>
      </w:r>
      <w:r>
        <w:t>телефон,</w:t>
      </w:r>
      <w:r>
        <w:rPr>
          <w:spacing w:val="1"/>
        </w:rPr>
        <w:t xml:space="preserve"> </w:t>
      </w:r>
      <w:r>
        <w:t>залежні</w:t>
      </w:r>
      <w:r>
        <w:rPr>
          <w:spacing w:val="-5"/>
        </w:rPr>
        <w:t xml:space="preserve"> </w:t>
      </w:r>
      <w:r>
        <w:t>відносини,</w:t>
      </w:r>
      <w:r>
        <w:rPr>
          <w:spacing w:val="2"/>
        </w:rPr>
        <w:t xml:space="preserve"> </w:t>
      </w:r>
      <w:r>
        <w:t>тощо),</w:t>
      </w:r>
      <w:r>
        <w:rPr>
          <w:spacing w:val="2"/>
        </w:rPr>
        <w:t xml:space="preserve"> </w:t>
      </w:r>
      <w:r>
        <w:t>але</w:t>
      </w:r>
      <w:r>
        <w:rPr>
          <w:spacing w:val="1"/>
        </w:rPr>
        <w:t xml:space="preserve"> </w:t>
      </w:r>
      <w:r>
        <w:t>вони</w:t>
      </w:r>
      <w:r>
        <w:rPr>
          <w:spacing w:val="-1"/>
        </w:rPr>
        <w:t xml:space="preserve"> </w:t>
      </w:r>
      <w:r>
        <w:t>теж деструктивні.</w:t>
      </w:r>
    </w:p>
    <w:p w:rsidR="00F36F15" w:rsidRDefault="00F36F15" w:rsidP="00F36F15">
      <w:pPr>
        <w:pStyle w:val="af5"/>
        <w:spacing w:line="360" w:lineRule="auto"/>
        <w:ind w:left="0" w:firstLine="708"/>
      </w:pPr>
      <w:r>
        <w:t>Нормальна</w:t>
      </w:r>
      <w:r>
        <w:rPr>
          <w:spacing w:val="14"/>
        </w:rPr>
        <w:t xml:space="preserve"> </w:t>
      </w:r>
      <w:r>
        <w:t>лінія:</w:t>
      </w:r>
      <w:r>
        <w:rPr>
          <w:spacing w:val="15"/>
        </w:rPr>
        <w:t xml:space="preserve"> </w:t>
      </w:r>
      <w:r>
        <w:t>життєве</w:t>
      </w:r>
      <w:r>
        <w:rPr>
          <w:spacing w:val="15"/>
        </w:rPr>
        <w:t xml:space="preserve"> </w:t>
      </w:r>
      <w:r>
        <w:t>самовизначення,</w:t>
      </w:r>
      <w:r>
        <w:rPr>
          <w:spacing w:val="16"/>
        </w:rPr>
        <w:t xml:space="preserve"> </w:t>
      </w:r>
      <w:r>
        <w:t>розвиток</w:t>
      </w:r>
      <w:r>
        <w:rPr>
          <w:spacing w:val="14"/>
        </w:rPr>
        <w:t xml:space="preserve"> </w:t>
      </w:r>
      <w:r>
        <w:t>часової</w:t>
      </w:r>
      <w:r>
        <w:rPr>
          <w:spacing w:val="10"/>
        </w:rPr>
        <w:t xml:space="preserve"> </w:t>
      </w:r>
      <w:r>
        <w:t>перспективи планів на майбутнє, самовизначення в питаннях: «яким бути?» «ким бути?»,</w:t>
      </w:r>
      <w:r>
        <w:rPr>
          <w:spacing w:val="1"/>
        </w:rPr>
        <w:t xml:space="preserve"> </w:t>
      </w:r>
      <w:r>
        <w:t>активний</w:t>
      </w:r>
      <w:r>
        <w:rPr>
          <w:spacing w:val="1"/>
        </w:rPr>
        <w:t xml:space="preserve"> </w:t>
      </w:r>
      <w:r>
        <w:t>пошук</w:t>
      </w:r>
      <w:r>
        <w:rPr>
          <w:spacing w:val="1"/>
        </w:rPr>
        <w:t xml:space="preserve"> </w:t>
      </w:r>
      <w:r>
        <w:t>себе</w:t>
      </w:r>
      <w:r>
        <w:rPr>
          <w:spacing w:val="1"/>
        </w:rPr>
        <w:t xml:space="preserve"> </w:t>
      </w:r>
      <w:r>
        <w:t>і</w:t>
      </w:r>
      <w:r>
        <w:rPr>
          <w:spacing w:val="1"/>
        </w:rPr>
        <w:t xml:space="preserve"> </w:t>
      </w:r>
      <w:r>
        <w:t>експериментування</w:t>
      </w:r>
      <w:r>
        <w:rPr>
          <w:spacing w:val="1"/>
        </w:rPr>
        <w:t xml:space="preserve"> </w:t>
      </w:r>
      <w:r>
        <w:t>в</w:t>
      </w:r>
      <w:r>
        <w:rPr>
          <w:spacing w:val="1"/>
        </w:rPr>
        <w:t xml:space="preserve"> </w:t>
      </w:r>
      <w:r>
        <w:t>різних</w:t>
      </w:r>
      <w:r>
        <w:rPr>
          <w:spacing w:val="1"/>
        </w:rPr>
        <w:t xml:space="preserve"> </w:t>
      </w:r>
      <w:r>
        <w:t>ролях,</w:t>
      </w:r>
      <w:r>
        <w:rPr>
          <w:spacing w:val="1"/>
        </w:rPr>
        <w:t xml:space="preserve"> </w:t>
      </w:r>
      <w:r>
        <w:t>чітка</w:t>
      </w:r>
      <w:r>
        <w:rPr>
          <w:spacing w:val="1"/>
        </w:rPr>
        <w:t xml:space="preserve"> </w:t>
      </w:r>
      <w:r>
        <w:t>статева</w:t>
      </w:r>
      <w:r>
        <w:rPr>
          <w:spacing w:val="1"/>
        </w:rPr>
        <w:t xml:space="preserve"> </w:t>
      </w:r>
      <w:r>
        <w:t>поляризація</w:t>
      </w:r>
      <w:r>
        <w:rPr>
          <w:spacing w:val="1"/>
        </w:rPr>
        <w:t xml:space="preserve"> </w:t>
      </w:r>
      <w:r>
        <w:t>у</w:t>
      </w:r>
      <w:r>
        <w:rPr>
          <w:spacing w:val="1"/>
        </w:rPr>
        <w:t xml:space="preserve"> </w:t>
      </w:r>
      <w:r>
        <w:t>формах</w:t>
      </w:r>
      <w:r>
        <w:rPr>
          <w:spacing w:val="1"/>
        </w:rPr>
        <w:t xml:space="preserve"> </w:t>
      </w:r>
      <w:r>
        <w:t>поведінки,</w:t>
      </w:r>
      <w:r>
        <w:rPr>
          <w:spacing w:val="1"/>
        </w:rPr>
        <w:t xml:space="preserve"> </w:t>
      </w:r>
      <w:r>
        <w:t>формування</w:t>
      </w:r>
      <w:r>
        <w:rPr>
          <w:spacing w:val="1"/>
        </w:rPr>
        <w:t xml:space="preserve"> </w:t>
      </w:r>
      <w:r>
        <w:t>світогляду,</w:t>
      </w:r>
      <w:r>
        <w:rPr>
          <w:spacing w:val="1"/>
        </w:rPr>
        <w:t xml:space="preserve"> </w:t>
      </w:r>
      <w:r>
        <w:t>взяття</w:t>
      </w:r>
      <w:r>
        <w:rPr>
          <w:spacing w:val="1"/>
        </w:rPr>
        <w:t xml:space="preserve"> </w:t>
      </w:r>
      <w:r>
        <w:t>на</w:t>
      </w:r>
      <w:r>
        <w:rPr>
          <w:spacing w:val="1"/>
        </w:rPr>
        <w:t xml:space="preserve"> </w:t>
      </w:r>
      <w:r>
        <w:t>себе</w:t>
      </w:r>
      <w:r>
        <w:rPr>
          <w:spacing w:val="1"/>
        </w:rPr>
        <w:t xml:space="preserve"> </w:t>
      </w:r>
      <w:r>
        <w:t>лідерства</w:t>
      </w:r>
      <w:r>
        <w:rPr>
          <w:spacing w:val="1"/>
        </w:rPr>
        <w:t xml:space="preserve"> </w:t>
      </w:r>
      <w:r>
        <w:t>в</w:t>
      </w:r>
      <w:r>
        <w:rPr>
          <w:spacing w:val="1"/>
        </w:rPr>
        <w:t xml:space="preserve"> </w:t>
      </w:r>
      <w:r>
        <w:t>групах</w:t>
      </w:r>
      <w:r>
        <w:rPr>
          <w:spacing w:val="1"/>
        </w:rPr>
        <w:t xml:space="preserve"> </w:t>
      </w:r>
      <w:r>
        <w:t>однолітків</w:t>
      </w:r>
      <w:r>
        <w:rPr>
          <w:spacing w:val="1"/>
        </w:rPr>
        <w:t xml:space="preserve"> </w:t>
      </w:r>
      <w:r>
        <w:t>і</w:t>
      </w:r>
      <w:r>
        <w:rPr>
          <w:spacing w:val="1"/>
        </w:rPr>
        <w:t xml:space="preserve"> </w:t>
      </w:r>
      <w:r>
        <w:t>при</w:t>
      </w:r>
      <w:r>
        <w:rPr>
          <w:spacing w:val="1"/>
        </w:rPr>
        <w:t xml:space="preserve"> </w:t>
      </w:r>
      <w:r>
        <w:t>необхідності</w:t>
      </w:r>
      <w:r>
        <w:rPr>
          <w:spacing w:val="1"/>
        </w:rPr>
        <w:t xml:space="preserve"> </w:t>
      </w:r>
      <w:r>
        <w:t>підпорядкування</w:t>
      </w:r>
      <w:r>
        <w:rPr>
          <w:spacing w:val="1"/>
        </w:rPr>
        <w:t xml:space="preserve"> </w:t>
      </w:r>
      <w:r>
        <w:t>їм,</w:t>
      </w:r>
      <w:r>
        <w:rPr>
          <w:spacing w:val="1"/>
        </w:rPr>
        <w:t xml:space="preserve"> </w:t>
      </w:r>
      <w:r>
        <w:t>становлення</w:t>
      </w:r>
      <w:r>
        <w:rPr>
          <w:spacing w:val="1"/>
        </w:rPr>
        <w:t xml:space="preserve"> </w:t>
      </w:r>
      <w:r>
        <w:t>індивідуальності.</w:t>
      </w:r>
    </w:p>
    <w:p w:rsidR="00F36F15" w:rsidRDefault="00F36F15" w:rsidP="00F36F15">
      <w:pPr>
        <w:pStyle w:val="af5"/>
        <w:spacing w:line="360" w:lineRule="auto"/>
        <w:ind w:left="0" w:firstLine="706"/>
      </w:pPr>
      <w:r>
        <w:t>Аномальна лінія розвитку проявляться у: плутанині ролей, зсув і змішанні</w:t>
      </w:r>
      <w:r>
        <w:rPr>
          <w:spacing w:val="-67"/>
        </w:rPr>
        <w:t xml:space="preserve"> </w:t>
      </w:r>
      <w:r>
        <w:t>часових</w:t>
      </w:r>
      <w:r>
        <w:rPr>
          <w:spacing w:val="1"/>
        </w:rPr>
        <w:t xml:space="preserve"> </w:t>
      </w:r>
      <w:r>
        <w:t>перспектив:</w:t>
      </w:r>
      <w:r>
        <w:rPr>
          <w:spacing w:val="1"/>
        </w:rPr>
        <w:t xml:space="preserve"> </w:t>
      </w:r>
      <w:r>
        <w:t>думка</w:t>
      </w:r>
      <w:r>
        <w:rPr>
          <w:spacing w:val="1"/>
        </w:rPr>
        <w:t xml:space="preserve"> </w:t>
      </w:r>
      <w:r>
        <w:t>не</w:t>
      </w:r>
      <w:r>
        <w:rPr>
          <w:spacing w:val="1"/>
        </w:rPr>
        <w:t xml:space="preserve"> </w:t>
      </w:r>
      <w:r>
        <w:t>тільки</w:t>
      </w:r>
      <w:r>
        <w:rPr>
          <w:spacing w:val="1"/>
        </w:rPr>
        <w:t xml:space="preserve"> </w:t>
      </w:r>
      <w:r>
        <w:t>про</w:t>
      </w:r>
      <w:r>
        <w:rPr>
          <w:spacing w:val="1"/>
        </w:rPr>
        <w:t xml:space="preserve"> </w:t>
      </w:r>
      <w:r>
        <w:t>майбутнє,</w:t>
      </w:r>
      <w:r>
        <w:rPr>
          <w:spacing w:val="1"/>
        </w:rPr>
        <w:t xml:space="preserve"> </w:t>
      </w:r>
      <w:r>
        <w:t>але</w:t>
      </w:r>
      <w:r>
        <w:rPr>
          <w:spacing w:val="1"/>
        </w:rPr>
        <w:t xml:space="preserve"> </w:t>
      </w:r>
      <w:r>
        <w:t>і</w:t>
      </w:r>
      <w:r>
        <w:rPr>
          <w:spacing w:val="1"/>
        </w:rPr>
        <w:t xml:space="preserve"> </w:t>
      </w:r>
      <w:r>
        <w:t>про</w:t>
      </w:r>
      <w:r>
        <w:rPr>
          <w:spacing w:val="1"/>
        </w:rPr>
        <w:t xml:space="preserve"> </w:t>
      </w:r>
      <w:r>
        <w:t>минуле;</w:t>
      </w:r>
      <w:r>
        <w:rPr>
          <w:spacing w:val="1"/>
        </w:rPr>
        <w:t xml:space="preserve"> </w:t>
      </w:r>
      <w:r>
        <w:t>концентрація</w:t>
      </w:r>
      <w:r>
        <w:rPr>
          <w:spacing w:val="1"/>
        </w:rPr>
        <w:t xml:space="preserve"> </w:t>
      </w:r>
      <w:r>
        <w:t>душевних</w:t>
      </w:r>
      <w:r>
        <w:rPr>
          <w:spacing w:val="1"/>
        </w:rPr>
        <w:t xml:space="preserve"> </w:t>
      </w:r>
      <w:r>
        <w:t>сил</w:t>
      </w:r>
      <w:r>
        <w:rPr>
          <w:spacing w:val="1"/>
        </w:rPr>
        <w:t xml:space="preserve"> </w:t>
      </w:r>
      <w:r>
        <w:t>на</w:t>
      </w:r>
      <w:r>
        <w:rPr>
          <w:spacing w:val="1"/>
        </w:rPr>
        <w:t xml:space="preserve"> </w:t>
      </w:r>
      <w:r>
        <w:t>самопізнанні,</w:t>
      </w:r>
      <w:r>
        <w:rPr>
          <w:spacing w:val="1"/>
        </w:rPr>
        <w:t xml:space="preserve"> </w:t>
      </w:r>
      <w:r>
        <w:t>сильно</w:t>
      </w:r>
      <w:r>
        <w:rPr>
          <w:spacing w:val="1"/>
        </w:rPr>
        <w:t xml:space="preserve"> </w:t>
      </w:r>
      <w:r>
        <w:t>виражене</w:t>
      </w:r>
      <w:r>
        <w:rPr>
          <w:spacing w:val="1"/>
        </w:rPr>
        <w:t xml:space="preserve"> </w:t>
      </w:r>
      <w:r>
        <w:t>прагнення</w:t>
      </w:r>
      <w:r>
        <w:rPr>
          <w:spacing w:val="1"/>
        </w:rPr>
        <w:t xml:space="preserve"> </w:t>
      </w:r>
      <w:r>
        <w:t>розібратися в самому собі на шкоду відносинам із зовнішнім світом, статево-</w:t>
      </w:r>
      <w:r>
        <w:rPr>
          <w:spacing w:val="1"/>
        </w:rPr>
        <w:t xml:space="preserve"> </w:t>
      </w:r>
      <w:r>
        <w:t>рольова фіксація, втрата трудової активності, змішання форм статево-рольової</w:t>
      </w:r>
      <w:r>
        <w:rPr>
          <w:spacing w:val="1"/>
        </w:rPr>
        <w:t xml:space="preserve"> </w:t>
      </w:r>
      <w:r>
        <w:t>поведінки,</w:t>
      </w:r>
      <w:r>
        <w:rPr>
          <w:spacing w:val="1"/>
        </w:rPr>
        <w:t xml:space="preserve"> </w:t>
      </w:r>
      <w:r>
        <w:t>ролей</w:t>
      </w:r>
      <w:r>
        <w:rPr>
          <w:spacing w:val="1"/>
        </w:rPr>
        <w:t xml:space="preserve"> </w:t>
      </w:r>
      <w:r>
        <w:t>в</w:t>
      </w:r>
      <w:r>
        <w:rPr>
          <w:spacing w:val="1"/>
        </w:rPr>
        <w:t xml:space="preserve"> </w:t>
      </w:r>
      <w:r>
        <w:t>лідируванні,</w:t>
      </w:r>
      <w:r>
        <w:rPr>
          <w:spacing w:val="1"/>
        </w:rPr>
        <w:t xml:space="preserve"> </w:t>
      </w:r>
      <w:r>
        <w:t>плутанина</w:t>
      </w:r>
      <w:r>
        <w:rPr>
          <w:spacing w:val="1"/>
        </w:rPr>
        <w:t xml:space="preserve"> </w:t>
      </w:r>
      <w:r>
        <w:t>в</w:t>
      </w:r>
      <w:r>
        <w:rPr>
          <w:spacing w:val="1"/>
        </w:rPr>
        <w:t xml:space="preserve"> </w:t>
      </w:r>
      <w:r>
        <w:t>моральних</w:t>
      </w:r>
      <w:r>
        <w:rPr>
          <w:spacing w:val="1"/>
        </w:rPr>
        <w:t xml:space="preserve"> </w:t>
      </w:r>
      <w:r>
        <w:t>і</w:t>
      </w:r>
      <w:r>
        <w:rPr>
          <w:spacing w:val="1"/>
        </w:rPr>
        <w:t xml:space="preserve"> </w:t>
      </w:r>
      <w:r>
        <w:t>світоглядних</w:t>
      </w:r>
      <w:r>
        <w:rPr>
          <w:spacing w:val="-67"/>
        </w:rPr>
        <w:t xml:space="preserve"> </w:t>
      </w:r>
      <w:r>
        <w:t>установках</w:t>
      </w:r>
      <w:r>
        <w:rPr>
          <w:spacing w:val="-4"/>
        </w:rPr>
        <w:t xml:space="preserve"> </w:t>
      </w:r>
      <w:r>
        <w:t>[41].</w:t>
      </w:r>
    </w:p>
    <w:p w:rsidR="00F36F15" w:rsidRDefault="00F36F15" w:rsidP="00F36F15">
      <w:pPr>
        <w:pStyle w:val="af5"/>
        <w:spacing w:before="4" w:line="360" w:lineRule="auto"/>
        <w:ind w:left="0" w:firstLine="706"/>
      </w:pPr>
      <w:r>
        <w:t>У</w:t>
      </w:r>
      <w:r>
        <w:rPr>
          <w:spacing w:val="1"/>
        </w:rPr>
        <w:t xml:space="preserve"> </w:t>
      </w:r>
      <w:r>
        <w:t>концепції</w:t>
      </w:r>
      <w:r>
        <w:rPr>
          <w:spacing w:val="1"/>
        </w:rPr>
        <w:t xml:space="preserve"> </w:t>
      </w:r>
      <w:r>
        <w:t>Ж.Піаже</w:t>
      </w:r>
      <w:r>
        <w:rPr>
          <w:spacing w:val="1"/>
        </w:rPr>
        <w:t xml:space="preserve"> </w:t>
      </w:r>
      <w:r>
        <w:t>здійснюється</w:t>
      </w:r>
      <w:r>
        <w:rPr>
          <w:spacing w:val="1"/>
        </w:rPr>
        <w:t xml:space="preserve"> </w:t>
      </w:r>
      <w:r>
        <w:t>"остаточна</w:t>
      </w:r>
      <w:r>
        <w:rPr>
          <w:spacing w:val="1"/>
        </w:rPr>
        <w:t xml:space="preserve"> </w:t>
      </w:r>
      <w:r>
        <w:t>фундаментальна децентрація - дитина звільняється від конкретної прив'язаності</w:t>
      </w:r>
      <w:r>
        <w:rPr>
          <w:spacing w:val="-67"/>
        </w:rPr>
        <w:t xml:space="preserve"> </w:t>
      </w:r>
      <w:r>
        <w:t>до даних в поле сприйняття об'єктів і починає розглядати світ з точки зору того,</w:t>
      </w:r>
      <w:r>
        <w:rPr>
          <w:spacing w:val="-67"/>
        </w:rPr>
        <w:t xml:space="preserve"> </w:t>
      </w:r>
      <w:r>
        <w:t>як</w:t>
      </w:r>
      <w:r>
        <w:rPr>
          <w:spacing w:val="1"/>
        </w:rPr>
        <w:t xml:space="preserve"> </w:t>
      </w:r>
      <w:r>
        <w:t>його</w:t>
      </w:r>
      <w:r>
        <w:rPr>
          <w:spacing w:val="1"/>
        </w:rPr>
        <w:t xml:space="preserve"> </w:t>
      </w:r>
      <w:r>
        <w:t>можна</w:t>
      </w:r>
      <w:r>
        <w:rPr>
          <w:spacing w:val="1"/>
        </w:rPr>
        <w:t xml:space="preserve"> </w:t>
      </w:r>
      <w:r>
        <w:t>змінити.</w:t>
      </w:r>
      <w:r>
        <w:rPr>
          <w:spacing w:val="1"/>
        </w:rPr>
        <w:t xml:space="preserve"> </w:t>
      </w:r>
      <w:r>
        <w:t>Згідно</w:t>
      </w:r>
      <w:r>
        <w:rPr>
          <w:spacing w:val="1"/>
        </w:rPr>
        <w:t xml:space="preserve"> </w:t>
      </w:r>
      <w:r>
        <w:t>автору</w:t>
      </w:r>
      <w:r>
        <w:rPr>
          <w:spacing w:val="1"/>
        </w:rPr>
        <w:t xml:space="preserve"> </w:t>
      </w:r>
      <w:r>
        <w:t>в</w:t>
      </w:r>
      <w:r>
        <w:rPr>
          <w:spacing w:val="1"/>
        </w:rPr>
        <w:t xml:space="preserve"> </w:t>
      </w:r>
      <w:r>
        <w:t>цьому</w:t>
      </w:r>
      <w:r>
        <w:rPr>
          <w:spacing w:val="1"/>
        </w:rPr>
        <w:t xml:space="preserve"> </w:t>
      </w:r>
      <w:r>
        <w:t>віці</w:t>
      </w:r>
      <w:r>
        <w:rPr>
          <w:spacing w:val="1"/>
        </w:rPr>
        <w:t xml:space="preserve"> </w:t>
      </w:r>
      <w:r>
        <w:t>остаточно</w:t>
      </w:r>
      <w:r>
        <w:rPr>
          <w:spacing w:val="1"/>
        </w:rPr>
        <w:t xml:space="preserve"> </w:t>
      </w:r>
      <w:r>
        <w:t>формується</w:t>
      </w:r>
      <w:r>
        <w:rPr>
          <w:spacing w:val="1"/>
        </w:rPr>
        <w:t xml:space="preserve"> </w:t>
      </w:r>
      <w:r>
        <w:t>особистість,</w:t>
      </w:r>
      <w:r>
        <w:rPr>
          <w:spacing w:val="3"/>
        </w:rPr>
        <w:t xml:space="preserve"> </w:t>
      </w:r>
      <w:r>
        <w:t>будується</w:t>
      </w:r>
      <w:r>
        <w:rPr>
          <w:spacing w:val="2"/>
        </w:rPr>
        <w:t xml:space="preserve"> </w:t>
      </w:r>
      <w:r>
        <w:t>програма</w:t>
      </w:r>
      <w:r>
        <w:rPr>
          <w:spacing w:val="2"/>
        </w:rPr>
        <w:t xml:space="preserve"> </w:t>
      </w:r>
      <w:r>
        <w:t>життя</w:t>
      </w:r>
      <w:r>
        <w:rPr>
          <w:spacing w:val="10"/>
        </w:rPr>
        <w:t xml:space="preserve"> </w:t>
      </w:r>
      <w:r>
        <w:t>[34].</w:t>
      </w:r>
    </w:p>
    <w:p w:rsidR="00F36F15" w:rsidRDefault="00F36F15" w:rsidP="00F36F15">
      <w:pPr>
        <w:pStyle w:val="af5"/>
        <w:spacing w:line="348" w:lineRule="auto"/>
        <w:ind w:left="0" w:firstLine="706"/>
      </w:pPr>
      <w:r>
        <w:t>Різноманітні</w:t>
      </w:r>
      <w:r>
        <w:rPr>
          <w:spacing w:val="1"/>
        </w:rPr>
        <w:t xml:space="preserve"> </w:t>
      </w:r>
      <w:r>
        <w:t>види</w:t>
      </w:r>
      <w:r>
        <w:rPr>
          <w:spacing w:val="1"/>
        </w:rPr>
        <w:t xml:space="preserve"> </w:t>
      </w:r>
      <w:r>
        <w:t>дорослості</w:t>
      </w:r>
      <w:r>
        <w:rPr>
          <w:spacing w:val="1"/>
        </w:rPr>
        <w:t xml:space="preserve"> </w:t>
      </w:r>
      <w:r>
        <w:t>вивчені</w:t>
      </w:r>
      <w:r>
        <w:rPr>
          <w:spacing w:val="1"/>
        </w:rPr>
        <w:t xml:space="preserve"> </w:t>
      </w:r>
      <w:r>
        <w:t>і</w:t>
      </w:r>
      <w:r>
        <w:rPr>
          <w:spacing w:val="1"/>
        </w:rPr>
        <w:t xml:space="preserve"> </w:t>
      </w:r>
      <w:r>
        <w:t>виділені</w:t>
      </w:r>
      <w:r>
        <w:rPr>
          <w:spacing w:val="1"/>
        </w:rPr>
        <w:t xml:space="preserve"> </w:t>
      </w:r>
      <w:r>
        <w:t>Т.В.Драгунової:</w:t>
      </w:r>
      <w:r>
        <w:rPr>
          <w:spacing w:val="1"/>
        </w:rPr>
        <w:t xml:space="preserve">  </w:t>
      </w:r>
      <w:r>
        <w:t>наслідування зовнішніми ознаками дорослого, рівняння хлопців шкільного віку на якості справжнього</w:t>
      </w:r>
      <w:r>
        <w:rPr>
          <w:spacing w:val="4"/>
        </w:rPr>
        <w:t xml:space="preserve"> </w:t>
      </w:r>
      <w:r>
        <w:t>чоловіка;</w:t>
      </w:r>
      <w:r>
        <w:rPr>
          <w:spacing w:val="4"/>
        </w:rPr>
        <w:t xml:space="preserve"> </w:t>
      </w:r>
      <w:r>
        <w:t>соціальна</w:t>
      </w:r>
      <w:r>
        <w:rPr>
          <w:spacing w:val="10"/>
        </w:rPr>
        <w:t xml:space="preserve"> </w:t>
      </w:r>
      <w:r>
        <w:t>зрілість;</w:t>
      </w:r>
      <w:r>
        <w:rPr>
          <w:spacing w:val="8"/>
        </w:rPr>
        <w:t xml:space="preserve"> </w:t>
      </w:r>
      <w:r>
        <w:t>інтелектуальна</w:t>
      </w:r>
      <w:r>
        <w:rPr>
          <w:spacing w:val="6"/>
        </w:rPr>
        <w:t xml:space="preserve"> </w:t>
      </w:r>
      <w:r>
        <w:t>дорослість</w:t>
      </w:r>
      <w:r>
        <w:rPr>
          <w:spacing w:val="7"/>
        </w:rPr>
        <w:t xml:space="preserve"> </w:t>
      </w:r>
      <w:r>
        <w:t>і</w:t>
      </w:r>
      <w:r>
        <w:rPr>
          <w:spacing w:val="4"/>
        </w:rPr>
        <w:t xml:space="preserve"> </w:t>
      </w:r>
      <w:r>
        <w:t>ін.</w:t>
      </w:r>
      <w:r>
        <w:rPr>
          <w:spacing w:val="-67"/>
        </w:rPr>
        <w:t xml:space="preserve"> </w:t>
      </w:r>
      <w:r>
        <w:t>[41].</w:t>
      </w:r>
    </w:p>
    <w:p w:rsidR="00F36F15" w:rsidRDefault="00F36F15" w:rsidP="00F36F15">
      <w:pPr>
        <w:pStyle w:val="af5"/>
        <w:spacing w:line="360" w:lineRule="auto"/>
        <w:ind w:left="0" w:firstLine="706"/>
      </w:pPr>
      <w:r>
        <w:t>Л. І. Божович вважала, що у цьому віці відбуваються кардинальні</w:t>
      </w:r>
      <w:r>
        <w:rPr>
          <w:spacing w:val="1"/>
        </w:rPr>
        <w:t xml:space="preserve"> </w:t>
      </w:r>
      <w:r>
        <w:t>перетворення</w:t>
      </w:r>
      <w:r>
        <w:rPr>
          <w:spacing w:val="1"/>
        </w:rPr>
        <w:t xml:space="preserve"> </w:t>
      </w:r>
      <w:r>
        <w:t>в</w:t>
      </w:r>
      <w:r>
        <w:rPr>
          <w:spacing w:val="1"/>
        </w:rPr>
        <w:t xml:space="preserve"> </w:t>
      </w:r>
      <w:r>
        <w:t>самих</w:t>
      </w:r>
      <w:r>
        <w:rPr>
          <w:spacing w:val="1"/>
        </w:rPr>
        <w:t xml:space="preserve"> </w:t>
      </w:r>
      <w:r>
        <w:t>різних</w:t>
      </w:r>
      <w:r>
        <w:rPr>
          <w:spacing w:val="1"/>
        </w:rPr>
        <w:t xml:space="preserve"> </w:t>
      </w:r>
      <w:r>
        <w:t>сферах</w:t>
      </w:r>
      <w:r>
        <w:rPr>
          <w:spacing w:val="1"/>
        </w:rPr>
        <w:t xml:space="preserve"> </w:t>
      </w:r>
      <w:r>
        <w:t>психіки,</w:t>
      </w:r>
      <w:r>
        <w:rPr>
          <w:spacing w:val="1"/>
        </w:rPr>
        <w:t xml:space="preserve"> </w:t>
      </w:r>
      <w:r>
        <w:t>й</w:t>
      </w:r>
      <w:r>
        <w:rPr>
          <w:spacing w:val="1"/>
        </w:rPr>
        <w:t xml:space="preserve"> </w:t>
      </w:r>
      <w:r>
        <w:t>значним</w:t>
      </w:r>
      <w:r>
        <w:rPr>
          <w:spacing w:val="1"/>
        </w:rPr>
        <w:t xml:space="preserve"> </w:t>
      </w:r>
      <w:r>
        <w:t>змінам</w:t>
      </w:r>
      <w:r>
        <w:rPr>
          <w:spacing w:val="1"/>
        </w:rPr>
        <w:t xml:space="preserve"> </w:t>
      </w:r>
      <w:r>
        <w:t>піддається</w:t>
      </w:r>
      <w:r>
        <w:rPr>
          <w:spacing w:val="1"/>
        </w:rPr>
        <w:t xml:space="preserve"> </w:t>
      </w:r>
      <w:r>
        <w:t>мотиваційна</w:t>
      </w:r>
      <w:r>
        <w:rPr>
          <w:spacing w:val="1"/>
        </w:rPr>
        <w:t xml:space="preserve"> </w:t>
      </w:r>
      <w:r>
        <w:t>сфера,</w:t>
      </w:r>
      <w:r>
        <w:rPr>
          <w:spacing w:val="1"/>
        </w:rPr>
        <w:t xml:space="preserve"> </w:t>
      </w:r>
      <w:r>
        <w:t>виникають</w:t>
      </w:r>
      <w:r>
        <w:rPr>
          <w:spacing w:val="1"/>
        </w:rPr>
        <w:t xml:space="preserve"> </w:t>
      </w:r>
      <w:r>
        <w:t>і</w:t>
      </w:r>
      <w:r>
        <w:rPr>
          <w:spacing w:val="1"/>
        </w:rPr>
        <w:t xml:space="preserve"> </w:t>
      </w:r>
      <w:r>
        <w:t>оформляються</w:t>
      </w:r>
      <w:r>
        <w:rPr>
          <w:spacing w:val="1"/>
        </w:rPr>
        <w:t xml:space="preserve"> </w:t>
      </w:r>
      <w:r>
        <w:t>моральні</w:t>
      </w:r>
      <w:r>
        <w:rPr>
          <w:spacing w:val="1"/>
        </w:rPr>
        <w:t xml:space="preserve"> </w:t>
      </w:r>
      <w:r>
        <w:t>переконання,</w:t>
      </w:r>
      <w:r>
        <w:rPr>
          <w:spacing w:val="1"/>
        </w:rPr>
        <w:t xml:space="preserve"> </w:t>
      </w:r>
      <w:r>
        <w:t>а</w:t>
      </w:r>
      <w:r>
        <w:rPr>
          <w:spacing w:val="1"/>
        </w:rPr>
        <w:t xml:space="preserve"> </w:t>
      </w:r>
      <w:r>
        <w:t>наприкінці</w:t>
      </w:r>
      <w:r>
        <w:rPr>
          <w:spacing w:val="1"/>
        </w:rPr>
        <w:t xml:space="preserve"> </w:t>
      </w:r>
      <w:r>
        <w:t>підліткової</w:t>
      </w:r>
      <w:r>
        <w:rPr>
          <w:spacing w:val="1"/>
        </w:rPr>
        <w:t xml:space="preserve"> </w:t>
      </w:r>
      <w:r>
        <w:t>кризи</w:t>
      </w:r>
      <w:r>
        <w:rPr>
          <w:spacing w:val="1"/>
        </w:rPr>
        <w:t xml:space="preserve"> </w:t>
      </w:r>
      <w:r>
        <w:t>актуалізується</w:t>
      </w:r>
      <w:r>
        <w:rPr>
          <w:spacing w:val="1"/>
        </w:rPr>
        <w:t xml:space="preserve"> </w:t>
      </w:r>
      <w:r>
        <w:t>таке</w:t>
      </w:r>
      <w:r>
        <w:rPr>
          <w:spacing w:val="1"/>
        </w:rPr>
        <w:t xml:space="preserve"> </w:t>
      </w:r>
      <w:r>
        <w:t>новоутворення</w:t>
      </w:r>
      <w:r>
        <w:rPr>
          <w:spacing w:val="1"/>
        </w:rPr>
        <w:t xml:space="preserve"> </w:t>
      </w:r>
      <w:r>
        <w:t>як</w:t>
      </w:r>
      <w:r>
        <w:rPr>
          <w:spacing w:val="1"/>
        </w:rPr>
        <w:t xml:space="preserve"> </w:t>
      </w:r>
      <w:r>
        <w:t xml:space="preserve">самовизначення, що характеризується усвідомленням себе як члена </w:t>
      </w:r>
      <w:r>
        <w:lastRenderedPageBreak/>
        <w:t>суспільства</w:t>
      </w:r>
      <w:r>
        <w:rPr>
          <w:spacing w:val="1"/>
        </w:rPr>
        <w:t xml:space="preserve"> </w:t>
      </w:r>
      <w:r>
        <w:t>і</w:t>
      </w:r>
      <w:r>
        <w:rPr>
          <w:spacing w:val="-5"/>
        </w:rPr>
        <w:t xml:space="preserve"> </w:t>
      </w:r>
      <w:r>
        <w:t>конкретизується</w:t>
      </w:r>
      <w:r>
        <w:rPr>
          <w:spacing w:val="3"/>
        </w:rPr>
        <w:t xml:space="preserve"> </w:t>
      </w:r>
      <w:r>
        <w:t>в</w:t>
      </w:r>
      <w:r>
        <w:rPr>
          <w:spacing w:val="-1"/>
        </w:rPr>
        <w:t xml:space="preserve"> </w:t>
      </w:r>
      <w:r>
        <w:t>новій</w:t>
      </w:r>
      <w:r>
        <w:rPr>
          <w:spacing w:val="1"/>
        </w:rPr>
        <w:t xml:space="preserve"> </w:t>
      </w:r>
      <w:r>
        <w:t>суспільно</w:t>
      </w:r>
      <w:r>
        <w:rPr>
          <w:spacing w:val="1"/>
        </w:rPr>
        <w:t xml:space="preserve"> </w:t>
      </w:r>
      <w:r>
        <w:t>значущої</w:t>
      </w:r>
      <w:r>
        <w:rPr>
          <w:spacing w:val="-5"/>
        </w:rPr>
        <w:t xml:space="preserve"> </w:t>
      </w:r>
      <w:r>
        <w:t>позиції</w:t>
      </w:r>
      <w:r>
        <w:rPr>
          <w:spacing w:val="-5"/>
        </w:rPr>
        <w:t xml:space="preserve"> </w:t>
      </w:r>
      <w:r>
        <w:t>[41].</w:t>
      </w:r>
    </w:p>
    <w:p w:rsidR="00F36F15" w:rsidRDefault="00F36F15" w:rsidP="00F36F15">
      <w:pPr>
        <w:pStyle w:val="af5"/>
        <w:spacing w:line="360" w:lineRule="auto"/>
        <w:ind w:left="0" w:firstLine="706"/>
      </w:pPr>
      <w:r>
        <w:t>Говорячи</w:t>
      </w:r>
      <w:r>
        <w:rPr>
          <w:spacing w:val="1"/>
        </w:rPr>
        <w:t xml:space="preserve"> </w:t>
      </w:r>
      <w:r>
        <w:t>про</w:t>
      </w:r>
      <w:r>
        <w:rPr>
          <w:spacing w:val="1"/>
        </w:rPr>
        <w:t xml:space="preserve"> </w:t>
      </w:r>
      <w:r>
        <w:t>фактори,</w:t>
      </w:r>
      <w:r>
        <w:rPr>
          <w:spacing w:val="1"/>
        </w:rPr>
        <w:t xml:space="preserve"> </w:t>
      </w:r>
      <w:r>
        <w:t>що</w:t>
      </w:r>
      <w:r>
        <w:rPr>
          <w:spacing w:val="1"/>
        </w:rPr>
        <w:t xml:space="preserve"> </w:t>
      </w:r>
      <w:r>
        <w:t>впливають</w:t>
      </w:r>
      <w:r>
        <w:rPr>
          <w:spacing w:val="1"/>
        </w:rPr>
        <w:t xml:space="preserve"> </w:t>
      </w:r>
      <w:r>
        <w:t>на</w:t>
      </w:r>
      <w:r>
        <w:rPr>
          <w:spacing w:val="1"/>
        </w:rPr>
        <w:t xml:space="preserve"> </w:t>
      </w:r>
      <w:r>
        <w:t>розвиток</w:t>
      </w:r>
      <w:r>
        <w:rPr>
          <w:spacing w:val="1"/>
        </w:rPr>
        <w:t xml:space="preserve"> </w:t>
      </w:r>
      <w:r>
        <w:t>особистості,</w:t>
      </w:r>
      <w:r>
        <w:rPr>
          <w:spacing w:val="1"/>
        </w:rPr>
        <w:t xml:space="preserve"> </w:t>
      </w:r>
      <w:r>
        <w:t>Х.</w:t>
      </w:r>
      <w:r>
        <w:rPr>
          <w:spacing w:val="1"/>
        </w:rPr>
        <w:t xml:space="preserve"> </w:t>
      </w:r>
      <w:r>
        <w:t>Ремшмидт</w:t>
      </w:r>
      <w:r>
        <w:rPr>
          <w:spacing w:val="1"/>
        </w:rPr>
        <w:t xml:space="preserve"> </w:t>
      </w:r>
      <w:r>
        <w:t>[41]</w:t>
      </w:r>
      <w:r>
        <w:rPr>
          <w:spacing w:val="1"/>
        </w:rPr>
        <w:t xml:space="preserve"> </w:t>
      </w:r>
      <w:r>
        <w:t>зазначає,</w:t>
      </w:r>
      <w:r>
        <w:rPr>
          <w:spacing w:val="1"/>
        </w:rPr>
        <w:t xml:space="preserve"> </w:t>
      </w:r>
      <w:r>
        <w:t>що</w:t>
      </w:r>
      <w:r>
        <w:rPr>
          <w:spacing w:val="1"/>
        </w:rPr>
        <w:t xml:space="preserve"> </w:t>
      </w:r>
      <w:r>
        <w:t>структуру</w:t>
      </w:r>
      <w:r>
        <w:rPr>
          <w:spacing w:val="1"/>
        </w:rPr>
        <w:t xml:space="preserve"> </w:t>
      </w:r>
      <w:r>
        <w:t>особистості</w:t>
      </w:r>
      <w:r>
        <w:rPr>
          <w:spacing w:val="1"/>
        </w:rPr>
        <w:t xml:space="preserve"> </w:t>
      </w:r>
      <w:r>
        <w:t>старшого школяра</w:t>
      </w:r>
      <w:r>
        <w:rPr>
          <w:spacing w:val="1"/>
        </w:rPr>
        <w:t xml:space="preserve"> </w:t>
      </w:r>
      <w:r>
        <w:t>не</w:t>
      </w:r>
      <w:r>
        <w:rPr>
          <w:spacing w:val="1"/>
        </w:rPr>
        <w:t xml:space="preserve"> </w:t>
      </w:r>
      <w:r>
        <w:t>визначають</w:t>
      </w:r>
      <w:r>
        <w:rPr>
          <w:spacing w:val="1"/>
        </w:rPr>
        <w:t xml:space="preserve"> </w:t>
      </w:r>
      <w:r>
        <w:t>впливи генетичної і конституціональної основи і біологічної перебудови, що</w:t>
      </w:r>
      <w:r>
        <w:rPr>
          <w:spacing w:val="1"/>
        </w:rPr>
        <w:t xml:space="preserve"> </w:t>
      </w:r>
      <w:r>
        <w:t>процес</w:t>
      </w:r>
      <w:r>
        <w:rPr>
          <w:spacing w:val="1"/>
        </w:rPr>
        <w:t xml:space="preserve"> </w:t>
      </w:r>
      <w:r>
        <w:t>психофізичного</w:t>
      </w:r>
      <w:r>
        <w:rPr>
          <w:spacing w:val="1"/>
        </w:rPr>
        <w:t xml:space="preserve"> </w:t>
      </w:r>
      <w:r>
        <w:t>дозрівання</w:t>
      </w:r>
      <w:r>
        <w:rPr>
          <w:spacing w:val="1"/>
        </w:rPr>
        <w:t xml:space="preserve"> </w:t>
      </w:r>
      <w:r>
        <w:t>вирішальним</w:t>
      </w:r>
      <w:r>
        <w:rPr>
          <w:spacing w:val="1"/>
        </w:rPr>
        <w:t xml:space="preserve"> </w:t>
      </w:r>
      <w:r>
        <w:t>чином</w:t>
      </w:r>
      <w:r>
        <w:rPr>
          <w:spacing w:val="1"/>
        </w:rPr>
        <w:t xml:space="preserve"> </w:t>
      </w:r>
      <w:r>
        <w:t>залежить</w:t>
      </w:r>
      <w:r>
        <w:rPr>
          <w:spacing w:val="1"/>
        </w:rPr>
        <w:t xml:space="preserve"> </w:t>
      </w:r>
      <w:r>
        <w:t>від</w:t>
      </w:r>
      <w:r>
        <w:rPr>
          <w:spacing w:val="1"/>
        </w:rPr>
        <w:t xml:space="preserve"> </w:t>
      </w:r>
      <w:r>
        <w:t>навколишнього середовища, від можливостей потенцій розвитку втілитися в</w:t>
      </w:r>
      <w:r>
        <w:rPr>
          <w:spacing w:val="1"/>
        </w:rPr>
        <w:t xml:space="preserve"> </w:t>
      </w:r>
      <w:r>
        <w:t>дійсність.</w:t>
      </w:r>
    </w:p>
    <w:p w:rsidR="00F36F15" w:rsidRDefault="00F36F15" w:rsidP="00F36F15">
      <w:pPr>
        <w:pStyle w:val="af5"/>
        <w:spacing w:line="362" w:lineRule="auto"/>
        <w:ind w:left="0" w:firstLine="706"/>
      </w:pPr>
      <w:r>
        <w:t>Певну роль у цьому відіграють сім'я, соціальне становище і референтна</w:t>
      </w:r>
      <w:r>
        <w:rPr>
          <w:spacing w:val="1"/>
        </w:rPr>
        <w:t xml:space="preserve"> </w:t>
      </w:r>
      <w:r>
        <w:t>група</w:t>
      </w:r>
      <w:r>
        <w:rPr>
          <w:spacing w:val="1"/>
        </w:rPr>
        <w:t xml:space="preserve"> </w:t>
      </w:r>
      <w:r>
        <w:t>(тобто група,</w:t>
      </w:r>
      <w:r>
        <w:rPr>
          <w:spacing w:val="3"/>
        </w:rPr>
        <w:t xml:space="preserve"> </w:t>
      </w:r>
      <w:r>
        <w:t>з</w:t>
      </w:r>
      <w:r>
        <w:rPr>
          <w:spacing w:val="1"/>
        </w:rPr>
        <w:t xml:space="preserve"> </w:t>
      </w:r>
      <w:r>
        <w:t>якою підліток порівнює</w:t>
      </w:r>
      <w:r>
        <w:rPr>
          <w:spacing w:val="1"/>
        </w:rPr>
        <w:t xml:space="preserve"> </w:t>
      </w:r>
      <w:r>
        <w:t>себе).</w:t>
      </w:r>
    </w:p>
    <w:p w:rsidR="00F36F15" w:rsidRDefault="00F36F15" w:rsidP="00F36F15">
      <w:pPr>
        <w:pStyle w:val="af5"/>
        <w:spacing w:line="360" w:lineRule="auto"/>
        <w:ind w:left="0" w:firstLine="706"/>
      </w:pPr>
      <w:r>
        <w:t>Порушенням нормального протікання кризи, як й будь-якої</w:t>
      </w:r>
      <w:r>
        <w:rPr>
          <w:spacing w:val="1"/>
        </w:rPr>
        <w:t xml:space="preserve"> </w:t>
      </w:r>
      <w:r>
        <w:t>іншої вікової кризи, автор називає наступні: порушення статевого розвитку;</w:t>
      </w:r>
      <w:r>
        <w:rPr>
          <w:spacing w:val="1"/>
        </w:rPr>
        <w:t xml:space="preserve"> </w:t>
      </w:r>
      <w:r>
        <w:t>кризи ідентичності і авторитетів; переживання</w:t>
      </w:r>
      <w:r>
        <w:rPr>
          <w:spacing w:val="1"/>
        </w:rPr>
        <w:t xml:space="preserve"> </w:t>
      </w:r>
      <w:r>
        <w:t>відчуження: деперсоналізація</w:t>
      </w:r>
      <w:r>
        <w:rPr>
          <w:spacing w:val="1"/>
        </w:rPr>
        <w:t xml:space="preserve"> </w:t>
      </w:r>
      <w:r>
        <w:t>(зміна сприйняття самого себе) і дереалізація (зміна сприйняття навколишнього</w:t>
      </w:r>
      <w:r>
        <w:rPr>
          <w:spacing w:val="-67"/>
        </w:rPr>
        <w:t xml:space="preserve"> </w:t>
      </w:r>
      <w:r>
        <w:t>оточення);</w:t>
      </w:r>
      <w:r>
        <w:rPr>
          <w:spacing w:val="1"/>
        </w:rPr>
        <w:t xml:space="preserve"> </w:t>
      </w:r>
      <w:r>
        <w:t>порушення</w:t>
      </w:r>
      <w:r>
        <w:rPr>
          <w:spacing w:val="1"/>
        </w:rPr>
        <w:t xml:space="preserve"> </w:t>
      </w:r>
      <w:r>
        <w:t>оцінки</w:t>
      </w:r>
      <w:r>
        <w:rPr>
          <w:spacing w:val="1"/>
        </w:rPr>
        <w:t xml:space="preserve"> </w:t>
      </w:r>
      <w:r>
        <w:t>свого</w:t>
      </w:r>
      <w:r>
        <w:rPr>
          <w:spacing w:val="1"/>
        </w:rPr>
        <w:t xml:space="preserve"> </w:t>
      </w:r>
      <w:r>
        <w:t>фізичного</w:t>
      </w:r>
      <w:r>
        <w:rPr>
          <w:spacing w:val="1"/>
        </w:rPr>
        <w:t xml:space="preserve"> </w:t>
      </w:r>
      <w:r>
        <w:t>вигляду</w:t>
      </w:r>
      <w:r>
        <w:rPr>
          <w:spacing w:val="1"/>
        </w:rPr>
        <w:t xml:space="preserve"> </w:t>
      </w:r>
      <w:r>
        <w:t>(дисморфофобії);</w:t>
      </w:r>
      <w:r>
        <w:rPr>
          <w:spacing w:val="1"/>
        </w:rPr>
        <w:t xml:space="preserve"> </w:t>
      </w:r>
      <w:r>
        <w:t>нарцисичність, суїцидальні спроби; асоціальність, делинквентність (простіше</w:t>
      </w:r>
      <w:r>
        <w:rPr>
          <w:spacing w:val="1"/>
        </w:rPr>
        <w:t xml:space="preserve"> </w:t>
      </w:r>
      <w:r>
        <w:t>кажучи,</w:t>
      </w:r>
      <w:r>
        <w:rPr>
          <w:spacing w:val="7"/>
        </w:rPr>
        <w:t xml:space="preserve"> </w:t>
      </w:r>
      <w:r>
        <w:t>хуліганство )</w:t>
      </w:r>
      <w:r>
        <w:rPr>
          <w:spacing w:val="4"/>
        </w:rPr>
        <w:t xml:space="preserve"> </w:t>
      </w:r>
      <w:r>
        <w:t>і</w:t>
      </w:r>
      <w:r>
        <w:rPr>
          <w:spacing w:val="-5"/>
        </w:rPr>
        <w:t xml:space="preserve"> </w:t>
      </w:r>
      <w:r>
        <w:t>соціальна</w:t>
      </w:r>
      <w:r>
        <w:rPr>
          <w:spacing w:val="2"/>
        </w:rPr>
        <w:t xml:space="preserve"> </w:t>
      </w:r>
      <w:r>
        <w:t>занедбаність.</w:t>
      </w:r>
    </w:p>
    <w:p w:rsidR="00F36F15" w:rsidRDefault="00F36F15" w:rsidP="00F36F15">
      <w:pPr>
        <w:pStyle w:val="af5"/>
        <w:spacing w:line="360" w:lineRule="auto"/>
        <w:ind w:left="0" w:firstLine="706"/>
      </w:pPr>
      <w:r>
        <w:t xml:space="preserve">Генетика може відігравати значну роль у розвитку адиктивної поведінки, в тому числі у підлітків. Дослідження показали, що залежність має генетичну складову, а це означає, що люди, які мають сімейний анамнез залежності, можуть мати вищий ризик розвитку адиктивної поведінки. Одним із прикладів дослідження, яке підтверджує роль генетики в залежності, є науковий проект, проведений Інститутом психіатрії в Києві. У дослідженні вивчалася поширеність генетичних факторів серед осіб з розладами, пов'язаними з вживанням психоактивних речовин. Дослідники виявили, що значна частка осіб з розладами внаслідок вживання психоактивних речовин мали сімейний анамнез залежності, що дозволяє припустити, що генетичні фактори відіграють певну роль у розвитку залежності у підлітків. Важливо зазначити, що генетичні фактори самі по собі не зумовлюють розвитку адиктивної поведінки у підлітків. Фактори навколишнього середовища, такі як тиск з боку однолітків та травми, також можуть відігравати важливу роль у </w:t>
      </w:r>
      <w:r>
        <w:lastRenderedPageBreak/>
        <w:t xml:space="preserve">розвитку адикції. Дослідження показали, що тиск з боку однолітків може мати потужний вплив на поведінку підлітків. Підлітки можуть відчувати тиск з боку однолітків, щоб відповідати їхній поведінці, щоб бути прийнятими. Тому комплексний підхід до профілактики та лікування залежності у підлітків повинен враховувати як генетичні, так і середовищні фактори [62]. 8 Фактором ризику виникнення адитивної поведінки підлітків може бути психологічна травма [63]. Підлітки, які пережили, наприклад, жорстоке поводження або нехтування, можуть вдаватися до адиктивної поведінки як способу подолання труднощів, як способу впоратися з болем і стражданнями, пов'язаними з пережитим. Підлітки з проблемами психічного здоров'я [64], такими як тривога або депресія, можуть використовувати адиктивні речовини або поведінку для самолікування. Підлітки з психічними розладами можуть вживати наркотики або алкоголь, щоб впоратися зі своїми симптомами або втекти від негативних почуттів. Підлітки, яким бракує батьківського нагляду [65] або настанов, можуть бути більш схильними до адиктивної поведінки. Батьки відіграють вирішальну роль у формуванні поведінки та світогляду своїх дітей. Підлітки, яким бракує батьківського нагляду, можуть відчувати себе більш вільними у виборі ризикованої або адиктивної поведінки, не боячись наслідків. </w:t>
      </w:r>
    </w:p>
    <w:p w:rsidR="00F36F15" w:rsidRDefault="00F36F15" w:rsidP="00F36F15">
      <w:pPr>
        <w:pStyle w:val="af5"/>
        <w:spacing w:line="360" w:lineRule="auto"/>
        <w:ind w:left="0" w:firstLine="706"/>
      </w:pPr>
      <w:r>
        <w:t>А.Є.Личко звертає</w:t>
      </w:r>
      <w:r>
        <w:rPr>
          <w:spacing w:val="1"/>
        </w:rPr>
        <w:t xml:space="preserve"> </w:t>
      </w:r>
      <w:r>
        <w:t>увагу на</w:t>
      </w:r>
      <w:r>
        <w:rPr>
          <w:spacing w:val="1"/>
        </w:rPr>
        <w:t xml:space="preserve"> </w:t>
      </w:r>
      <w:r>
        <w:t>особливі</w:t>
      </w:r>
      <w:r>
        <w:rPr>
          <w:spacing w:val="1"/>
        </w:rPr>
        <w:t xml:space="preserve"> </w:t>
      </w:r>
      <w:r>
        <w:t>поведінкові моделі</w:t>
      </w:r>
      <w:r>
        <w:rPr>
          <w:spacing w:val="1"/>
        </w:rPr>
        <w:t xml:space="preserve"> </w:t>
      </w:r>
      <w:r>
        <w:t>- специфічно поведінкові</w:t>
      </w:r>
      <w:r>
        <w:rPr>
          <w:spacing w:val="1"/>
        </w:rPr>
        <w:t xml:space="preserve"> </w:t>
      </w:r>
      <w:r>
        <w:t>реакції</w:t>
      </w:r>
      <w:r>
        <w:rPr>
          <w:spacing w:val="1"/>
        </w:rPr>
        <w:t xml:space="preserve"> </w:t>
      </w:r>
      <w:r>
        <w:t>на</w:t>
      </w:r>
      <w:r>
        <w:rPr>
          <w:spacing w:val="1"/>
        </w:rPr>
        <w:t xml:space="preserve"> </w:t>
      </w:r>
      <w:r>
        <w:t>дії середовища</w:t>
      </w:r>
      <w:r>
        <w:rPr>
          <w:spacing w:val="1"/>
        </w:rPr>
        <w:t xml:space="preserve"> </w:t>
      </w:r>
      <w:r>
        <w:t>та</w:t>
      </w:r>
      <w:r>
        <w:rPr>
          <w:spacing w:val="1"/>
        </w:rPr>
        <w:t xml:space="preserve"> </w:t>
      </w:r>
      <w:r>
        <w:t>виділяє</w:t>
      </w:r>
      <w:r>
        <w:rPr>
          <w:spacing w:val="70"/>
        </w:rPr>
        <w:t xml:space="preserve"> </w:t>
      </w:r>
      <w:r>
        <w:t>наступні реакції</w:t>
      </w:r>
      <w:r>
        <w:rPr>
          <w:spacing w:val="1"/>
        </w:rPr>
        <w:t xml:space="preserve"> </w:t>
      </w:r>
      <w:r>
        <w:t>[41]:</w:t>
      </w:r>
    </w:p>
    <w:p w:rsidR="00F36F15" w:rsidRDefault="00F36F15" w:rsidP="00F36F15">
      <w:pPr>
        <w:pStyle w:val="ae"/>
        <w:widowControl w:val="0"/>
        <w:numPr>
          <w:ilvl w:val="0"/>
          <w:numId w:val="21"/>
        </w:numPr>
        <w:suppressAutoHyphens/>
        <w:spacing w:line="360" w:lineRule="auto"/>
        <w:contextualSpacing w:val="0"/>
        <w:jc w:val="both"/>
        <w:rPr>
          <w:sz w:val="28"/>
          <w:szCs w:val="28"/>
        </w:rPr>
      </w:pPr>
      <w:r>
        <w:rPr>
          <w:sz w:val="28"/>
          <w:szCs w:val="28"/>
        </w:rPr>
        <w:t>реакція емансипації: проявляється в прагненні вивільнитися з-під опіки, контролю, заступництва старших, що пов'язане з боротьбою за самостійність, самоствердження. Сприяють цьому такі фактори як надмірна опіка, дріб'язковий контроль, позбавлення мінімальної самостійності, третирування молодої людини як дитину;</w:t>
      </w:r>
    </w:p>
    <w:p w:rsidR="00F36F15" w:rsidRDefault="00F36F15" w:rsidP="00F36F15">
      <w:pPr>
        <w:pStyle w:val="ae"/>
        <w:widowControl w:val="0"/>
        <w:numPr>
          <w:ilvl w:val="0"/>
          <w:numId w:val="21"/>
        </w:numPr>
        <w:suppressAutoHyphens/>
        <w:spacing w:line="360" w:lineRule="auto"/>
        <w:contextualSpacing w:val="0"/>
        <w:jc w:val="both"/>
        <w:rPr>
          <w:sz w:val="28"/>
          <w:szCs w:val="28"/>
        </w:rPr>
      </w:pPr>
      <w:r>
        <w:rPr>
          <w:sz w:val="28"/>
          <w:szCs w:val="28"/>
        </w:rPr>
        <w:t>реакція групування з однолітками: майже інстинктивне тяжіння до згуртування;</w:t>
      </w:r>
    </w:p>
    <w:p w:rsidR="00F36F15" w:rsidRDefault="00F36F15" w:rsidP="00F36F15">
      <w:pPr>
        <w:pStyle w:val="ae"/>
        <w:widowControl w:val="0"/>
        <w:numPr>
          <w:ilvl w:val="0"/>
          <w:numId w:val="21"/>
        </w:numPr>
        <w:suppressAutoHyphens/>
        <w:spacing w:line="360" w:lineRule="auto"/>
        <w:contextualSpacing w:val="0"/>
        <w:jc w:val="both"/>
        <w:rPr>
          <w:sz w:val="28"/>
          <w:szCs w:val="28"/>
        </w:rPr>
      </w:pPr>
      <w:r>
        <w:rPr>
          <w:sz w:val="28"/>
          <w:szCs w:val="28"/>
        </w:rPr>
        <w:t xml:space="preserve">реакція захоплення - хобі реакція. Захоплення можуть лежати в основі порушення поведінки, в силу надмірної інтенсивності, коли заради </w:t>
      </w:r>
      <w:r>
        <w:rPr>
          <w:sz w:val="28"/>
          <w:szCs w:val="28"/>
        </w:rPr>
        <w:lastRenderedPageBreak/>
        <w:t>нього закидаються всі інші важливі справи і обов'язки;</w:t>
      </w:r>
    </w:p>
    <w:p w:rsidR="00F36F15" w:rsidRDefault="00F36F15" w:rsidP="00F36F15">
      <w:pPr>
        <w:pStyle w:val="ae"/>
        <w:widowControl w:val="0"/>
        <w:numPr>
          <w:ilvl w:val="0"/>
          <w:numId w:val="21"/>
        </w:numPr>
        <w:suppressAutoHyphens/>
        <w:spacing w:line="360" w:lineRule="auto"/>
        <w:contextualSpacing w:val="0"/>
        <w:jc w:val="both"/>
        <w:rPr>
          <w:sz w:val="28"/>
          <w:szCs w:val="28"/>
        </w:rPr>
      </w:pPr>
      <w:r>
        <w:rPr>
          <w:sz w:val="28"/>
          <w:szCs w:val="28"/>
        </w:rPr>
        <w:t>реакції, обумовлені сексуальним потягом;</w:t>
      </w:r>
    </w:p>
    <w:p w:rsidR="00F36F15" w:rsidRDefault="00F36F15" w:rsidP="00F36F15">
      <w:pPr>
        <w:pStyle w:val="ae"/>
        <w:widowControl w:val="0"/>
        <w:numPr>
          <w:ilvl w:val="0"/>
          <w:numId w:val="21"/>
        </w:numPr>
        <w:suppressAutoHyphens/>
        <w:spacing w:line="360" w:lineRule="auto"/>
        <w:contextualSpacing w:val="0"/>
        <w:jc w:val="both"/>
        <w:rPr>
          <w:sz w:val="28"/>
          <w:szCs w:val="28"/>
        </w:rPr>
      </w:pPr>
      <w:r>
        <w:rPr>
          <w:sz w:val="28"/>
          <w:szCs w:val="28"/>
        </w:rPr>
        <w:t>дитячі поведінкові реакції: відмова від контактів, ігор, їжі; опозиція, імітація (позитивна і негативна), компенсація і гіперкомпенсація.</w:t>
      </w:r>
    </w:p>
    <w:p w:rsidR="00F36F15" w:rsidRDefault="00F36F15" w:rsidP="00F36F15">
      <w:pPr>
        <w:pStyle w:val="af5"/>
        <w:spacing w:line="360" w:lineRule="auto"/>
        <w:ind w:left="0" w:firstLine="710"/>
      </w:pPr>
      <w:r>
        <w:t>Патологічною</w:t>
      </w:r>
      <w:r>
        <w:rPr>
          <w:spacing w:val="1"/>
        </w:rPr>
        <w:t xml:space="preserve"> </w:t>
      </w:r>
      <w:r>
        <w:t>поведінка</w:t>
      </w:r>
      <w:r>
        <w:rPr>
          <w:spacing w:val="1"/>
        </w:rPr>
        <w:t xml:space="preserve"> </w:t>
      </w:r>
      <w:r>
        <w:t>стає,</w:t>
      </w:r>
      <w:r>
        <w:rPr>
          <w:spacing w:val="1"/>
        </w:rPr>
        <w:t xml:space="preserve"> </w:t>
      </w:r>
      <w:r>
        <w:t>за</w:t>
      </w:r>
      <w:r>
        <w:rPr>
          <w:spacing w:val="1"/>
        </w:rPr>
        <w:t xml:space="preserve"> </w:t>
      </w:r>
      <w:r>
        <w:t>думкою</w:t>
      </w:r>
      <w:r>
        <w:rPr>
          <w:spacing w:val="1"/>
        </w:rPr>
        <w:t xml:space="preserve"> </w:t>
      </w:r>
      <w:r>
        <w:t>автора,</w:t>
      </w:r>
      <w:r>
        <w:rPr>
          <w:spacing w:val="1"/>
        </w:rPr>
        <w:t xml:space="preserve"> </w:t>
      </w:r>
      <w:r>
        <w:t>коли</w:t>
      </w:r>
      <w:r>
        <w:rPr>
          <w:spacing w:val="1"/>
        </w:rPr>
        <w:t xml:space="preserve"> </w:t>
      </w:r>
      <w:r>
        <w:t>реакції</w:t>
      </w:r>
      <w:r>
        <w:rPr>
          <w:spacing w:val="1"/>
        </w:rPr>
        <w:t xml:space="preserve"> </w:t>
      </w:r>
      <w:r>
        <w:t>поширюються за межі тієї ситуації і мікрогрупи, де вони виникли, якщо вони</w:t>
      </w:r>
      <w:r>
        <w:rPr>
          <w:spacing w:val="1"/>
        </w:rPr>
        <w:t xml:space="preserve"> </w:t>
      </w:r>
      <w:r>
        <w:t>супроводжуються</w:t>
      </w:r>
      <w:r>
        <w:rPr>
          <w:spacing w:val="1"/>
        </w:rPr>
        <w:t xml:space="preserve"> </w:t>
      </w:r>
      <w:r>
        <w:t>невротичними</w:t>
      </w:r>
      <w:r>
        <w:rPr>
          <w:spacing w:val="1"/>
        </w:rPr>
        <w:t xml:space="preserve"> </w:t>
      </w:r>
      <w:r>
        <w:t>розладами</w:t>
      </w:r>
      <w:r>
        <w:rPr>
          <w:spacing w:val="1"/>
        </w:rPr>
        <w:t xml:space="preserve"> </w:t>
      </w:r>
      <w:r>
        <w:t>і</w:t>
      </w:r>
      <w:r>
        <w:rPr>
          <w:spacing w:val="1"/>
        </w:rPr>
        <w:t xml:space="preserve"> </w:t>
      </w:r>
      <w:r>
        <w:t>якщо</w:t>
      </w:r>
      <w:r>
        <w:rPr>
          <w:spacing w:val="1"/>
        </w:rPr>
        <w:t xml:space="preserve"> </w:t>
      </w:r>
      <w:r>
        <w:t>ускладнюють</w:t>
      </w:r>
      <w:r>
        <w:rPr>
          <w:spacing w:val="1"/>
        </w:rPr>
        <w:t xml:space="preserve"> </w:t>
      </w:r>
      <w:r>
        <w:t>або</w:t>
      </w:r>
      <w:r>
        <w:rPr>
          <w:spacing w:val="1"/>
        </w:rPr>
        <w:t xml:space="preserve"> </w:t>
      </w:r>
      <w:r>
        <w:t>порушують</w:t>
      </w:r>
      <w:r>
        <w:rPr>
          <w:spacing w:val="-2"/>
        </w:rPr>
        <w:t xml:space="preserve"> </w:t>
      </w:r>
      <w:r>
        <w:t>соціальну</w:t>
      </w:r>
      <w:r>
        <w:rPr>
          <w:spacing w:val="-3"/>
        </w:rPr>
        <w:t xml:space="preserve"> </w:t>
      </w:r>
      <w:r>
        <w:t>адаптацію.</w:t>
      </w:r>
    </w:p>
    <w:p w:rsidR="00F36F15" w:rsidRDefault="00F36F15" w:rsidP="00F36F15">
      <w:pPr>
        <w:pStyle w:val="af5"/>
        <w:spacing w:line="360" w:lineRule="auto"/>
        <w:ind w:left="0" w:firstLine="710"/>
      </w:pPr>
      <w:r>
        <w:t>Психічній розвиток характеризується тим, що фактично весь цей</w:t>
      </w:r>
      <w:r>
        <w:rPr>
          <w:spacing w:val="-67"/>
        </w:rPr>
        <w:t xml:space="preserve">       </w:t>
      </w:r>
      <w:r>
        <w:t>період супроводжується кризами.</w:t>
      </w:r>
    </w:p>
    <w:p w:rsidR="00F36F15" w:rsidRDefault="00F36F15" w:rsidP="00F36F15">
      <w:pPr>
        <w:pStyle w:val="af5"/>
        <w:ind w:left="0"/>
      </w:pPr>
      <w:r>
        <w:t>До</w:t>
      </w:r>
      <w:r>
        <w:rPr>
          <w:spacing w:val="-3"/>
        </w:rPr>
        <w:t xml:space="preserve"> </w:t>
      </w:r>
      <w:r>
        <w:t>симптомів</w:t>
      </w:r>
      <w:r>
        <w:rPr>
          <w:spacing w:val="-4"/>
        </w:rPr>
        <w:t xml:space="preserve"> </w:t>
      </w:r>
      <w:r>
        <w:t>кризи</w:t>
      </w:r>
      <w:r>
        <w:rPr>
          <w:spacing w:val="-2"/>
        </w:rPr>
        <w:t xml:space="preserve"> </w:t>
      </w:r>
      <w:r>
        <w:t>належать [47]:</w:t>
      </w:r>
    </w:p>
    <w:p w:rsidR="00F36F15" w:rsidRDefault="00F36F15" w:rsidP="00F36F15">
      <w:pPr>
        <w:pStyle w:val="ae"/>
        <w:widowControl w:val="0"/>
        <w:numPr>
          <w:ilvl w:val="0"/>
          <w:numId w:val="5"/>
        </w:numPr>
        <w:tabs>
          <w:tab w:val="left" w:pos="1252"/>
        </w:tabs>
        <w:suppressAutoHyphens/>
        <w:spacing w:before="156" w:line="362" w:lineRule="auto"/>
        <w:ind w:left="0" w:firstLine="710"/>
        <w:contextualSpacing w:val="0"/>
        <w:jc w:val="both"/>
        <w:rPr>
          <w:sz w:val="28"/>
          <w:szCs w:val="28"/>
        </w:rPr>
      </w:pPr>
      <w:r>
        <w:rPr>
          <w:sz w:val="28"/>
          <w:szCs w:val="28"/>
        </w:rPr>
        <w:t>Зниження продуктивності навчальної діяльності, навіть у тих сферах,</w:t>
      </w:r>
      <w:r>
        <w:rPr>
          <w:spacing w:val="1"/>
          <w:sz w:val="28"/>
          <w:szCs w:val="28"/>
        </w:rPr>
        <w:t xml:space="preserve"> </w:t>
      </w:r>
      <w:r>
        <w:rPr>
          <w:sz w:val="28"/>
          <w:szCs w:val="28"/>
        </w:rPr>
        <w:t>де підліток обдарований (часто це зумовлюється переходом від конкретного до</w:t>
      </w:r>
      <w:r>
        <w:rPr>
          <w:spacing w:val="1"/>
          <w:sz w:val="28"/>
          <w:szCs w:val="28"/>
        </w:rPr>
        <w:t xml:space="preserve"> </w:t>
      </w:r>
      <w:r>
        <w:rPr>
          <w:sz w:val="28"/>
          <w:szCs w:val="28"/>
        </w:rPr>
        <w:t>логічного мислення);</w:t>
      </w:r>
    </w:p>
    <w:p w:rsidR="00F36F15" w:rsidRDefault="00F36F15" w:rsidP="00F36F15">
      <w:pPr>
        <w:pStyle w:val="ae"/>
        <w:widowControl w:val="0"/>
        <w:numPr>
          <w:ilvl w:val="0"/>
          <w:numId w:val="5"/>
        </w:numPr>
        <w:tabs>
          <w:tab w:val="left" w:pos="1219"/>
        </w:tabs>
        <w:suppressAutoHyphens/>
        <w:spacing w:line="360" w:lineRule="auto"/>
        <w:ind w:left="0" w:firstLine="710"/>
        <w:contextualSpacing w:val="0"/>
        <w:jc w:val="both"/>
        <w:rPr>
          <w:sz w:val="28"/>
          <w:szCs w:val="28"/>
        </w:rPr>
      </w:pPr>
      <w:r>
        <w:rPr>
          <w:sz w:val="28"/>
          <w:szCs w:val="28"/>
        </w:rPr>
        <w:t>Негативізм – схильність до сварок, порушення дисципліни, часто</w:t>
      </w:r>
      <w:r>
        <w:rPr>
          <w:spacing w:val="-67"/>
          <w:sz w:val="28"/>
          <w:szCs w:val="28"/>
        </w:rPr>
        <w:t xml:space="preserve"> </w:t>
      </w:r>
      <w:r>
        <w:rPr>
          <w:sz w:val="28"/>
          <w:szCs w:val="28"/>
        </w:rPr>
        <w:t>виникає</w:t>
      </w:r>
      <w:r>
        <w:rPr>
          <w:spacing w:val="1"/>
          <w:sz w:val="28"/>
          <w:szCs w:val="28"/>
        </w:rPr>
        <w:t xml:space="preserve"> </w:t>
      </w:r>
      <w:r>
        <w:rPr>
          <w:sz w:val="28"/>
          <w:szCs w:val="28"/>
        </w:rPr>
        <w:t>внутрішнє</w:t>
      </w:r>
      <w:r>
        <w:rPr>
          <w:spacing w:val="1"/>
          <w:sz w:val="28"/>
          <w:szCs w:val="28"/>
        </w:rPr>
        <w:t xml:space="preserve"> </w:t>
      </w:r>
      <w:r>
        <w:rPr>
          <w:sz w:val="28"/>
          <w:szCs w:val="28"/>
        </w:rPr>
        <w:t>занепокоєння,</w:t>
      </w:r>
      <w:r>
        <w:rPr>
          <w:spacing w:val="1"/>
          <w:sz w:val="28"/>
          <w:szCs w:val="28"/>
        </w:rPr>
        <w:t xml:space="preserve"> </w:t>
      </w:r>
      <w:r>
        <w:rPr>
          <w:sz w:val="28"/>
          <w:szCs w:val="28"/>
        </w:rPr>
        <w:t>невдоволення,</w:t>
      </w:r>
      <w:r>
        <w:rPr>
          <w:spacing w:val="1"/>
          <w:sz w:val="28"/>
          <w:szCs w:val="28"/>
        </w:rPr>
        <w:t xml:space="preserve"> </w:t>
      </w:r>
      <w:r>
        <w:rPr>
          <w:sz w:val="28"/>
          <w:szCs w:val="28"/>
        </w:rPr>
        <w:t>прагнення</w:t>
      </w:r>
      <w:r>
        <w:rPr>
          <w:spacing w:val="1"/>
          <w:sz w:val="28"/>
          <w:szCs w:val="28"/>
        </w:rPr>
        <w:t xml:space="preserve"> </w:t>
      </w:r>
      <w:r>
        <w:rPr>
          <w:sz w:val="28"/>
          <w:szCs w:val="28"/>
        </w:rPr>
        <w:t>самотності</w:t>
      </w:r>
      <w:r>
        <w:rPr>
          <w:spacing w:val="1"/>
          <w:sz w:val="28"/>
          <w:szCs w:val="28"/>
        </w:rPr>
        <w:t xml:space="preserve"> </w:t>
      </w:r>
      <w:r>
        <w:rPr>
          <w:sz w:val="28"/>
          <w:szCs w:val="28"/>
        </w:rPr>
        <w:t>та</w:t>
      </w:r>
      <w:r>
        <w:rPr>
          <w:spacing w:val="1"/>
          <w:sz w:val="28"/>
          <w:szCs w:val="28"/>
        </w:rPr>
        <w:t xml:space="preserve"> </w:t>
      </w:r>
      <w:r>
        <w:rPr>
          <w:sz w:val="28"/>
          <w:szCs w:val="28"/>
        </w:rPr>
        <w:t>самоізоляції.</w:t>
      </w:r>
    </w:p>
    <w:p w:rsidR="00F36F15" w:rsidRDefault="00F36F15" w:rsidP="00F36F15">
      <w:pPr>
        <w:pStyle w:val="af5"/>
        <w:spacing w:line="362" w:lineRule="auto"/>
        <w:ind w:left="0" w:firstLine="710"/>
      </w:pPr>
      <w:r>
        <w:t>Бурхливий</w:t>
      </w:r>
      <w:r>
        <w:rPr>
          <w:spacing w:val="1"/>
        </w:rPr>
        <w:t xml:space="preserve"> </w:t>
      </w:r>
      <w:r>
        <w:t>розвиток</w:t>
      </w:r>
      <w:r>
        <w:rPr>
          <w:spacing w:val="1"/>
        </w:rPr>
        <w:t xml:space="preserve"> </w:t>
      </w:r>
      <w:r>
        <w:t>та</w:t>
      </w:r>
      <w:r>
        <w:rPr>
          <w:spacing w:val="1"/>
        </w:rPr>
        <w:t xml:space="preserve"> </w:t>
      </w:r>
      <w:r>
        <w:t>криза</w:t>
      </w:r>
      <w:r>
        <w:rPr>
          <w:spacing w:val="1"/>
        </w:rPr>
        <w:t xml:space="preserve"> старшого шкільного </w:t>
      </w:r>
      <w:r>
        <w:t>віку</w:t>
      </w:r>
      <w:r>
        <w:rPr>
          <w:spacing w:val="1"/>
        </w:rPr>
        <w:t xml:space="preserve"> </w:t>
      </w:r>
      <w:r>
        <w:t>зумовлюють</w:t>
      </w:r>
      <w:r>
        <w:rPr>
          <w:spacing w:val="1"/>
        </w:rPr>
        <w:t xml:space="preserve"> </w:t>
      </w:r>
      <w:r>
        <w:t>появу</w:t>
      </w:r>
      <w:r>
        <w:rPr>
          <w:spacing w:val="1"/>
        </w:rPr>
        <w:t xml:space="preserve"> </w:t>
      </w:r>
      <w:r>
        <w:t>провідних</w:t>
      </w:r>
      <w:r>
        <w:rPr>
          <w:spacing w:val="-4"/>
        </w:rPr>
        <w:t xml:space="preserve"> </w:t>
      </w:r>
      <w:r>
        <w:t>психологічних</w:t>
      </w:r>
      <w:r>
        <w:rPr>
          <w:spacing w:val="-4"/>
        </w:rPr>
        <w:t xml:space="preserve"> </w:t>
      </w:r>
      <w:r>
        <w:t>новоутворень,</w:t>
      </w:r>
      <w:r>
        <w:rPr>
          <w:spacing w:val="3"/>
        </w:rPr>
        <w:t xml:space="preserve"> </w:t>
      </w:r>
      <w:r>
        <w:t>центральними з</w:t>
      </w:r>
      <w:r>
        <w:rPr>
          <w:spacing w:val="1"/>
        </w:rPr>
        <w:t xml:space="preserve"> </w:t>
      </w:r>
      <w:r>
        <w:t>яких</w:t>
      </w:r>
      <w:r>
        <w:rPr>
          <w:spacing w:val="-4"/>
        </w:rPr>
        <w:t xml:space="preserve"> </w:t>
      </w:r>
      <w:r>
        <w:t>є:</w:t>
      </w:r>
    </w:p>
    <w:p w:rsidR="00F36F15" w:rsidRDefault="00F36F15" w:rsidP="00F36F15">
      <w:pPr>
        <w:pStyle w:val="ae"/>
        <w:widowControl w:val="0"/>
        <w:numPr>
          <w:ilvl w:val="0"/>
          <w:numId w:val="22"/>
        </w:numPr>
        <w:suppressAutoHyphens/>
        <w:spacing w:line="360" w:lineRule="auto"/>
        <w:contextualSpacing w:val="0"/>
        <w:jc w:val="both"/>
        <w:rPr>
          <w:sz w:val="28"/>
          <w:szCs w:val="28"/>
        </w:rPr>
      </w:pPr>
      <w:r>
        <w:rPr>
          <w:sz w:val="28"/>
          <w:szCs w:val="28"/>
        </w:rPr>
        <w:t>Почуття дорослості як суб'єктивне переживання готовності бути повноправним і рівноправним учасником колективу та об'єктивна передумова усвідомлення власної індивідуальності;</w:t>
      </w:r>
    </w:p>
    <w:p w:rsidR="00F36F15" w:rsidRDefault="00F36F15" w:rsidP="00F36F15">
      <w:pPr>
        <w:pStyle w:val="ae"/>
        <w:widowControl w:val="0"/>
        <w:numPr>
          <w:ilvl w:val="0"/>
          <w:numId w:val="22"/>
        </w:numPr>
        <w:suppressAutoHyphens/>
        <w:spacing w:line="360" w:lineRule="auto"/>
        <w:contextualSpacing w:val="0"/>
        <w:jc w:val="both"/>
        <w:rPr>
          <w:sz w:val="28"/>
          <w:szCs w:val="28"/>
        </w:rPr>
      </w:pPr>
      <w:r>
        <w:rPr>
          <w:sz w:val="28"/>
          <w:szCs w:val="28"/>
        </w:rPr>
        <w:t>Самосвідомість – усвідомлення власних потреб, здібностей, потягів, мотивів, переживань. Основа самосвідомості – усвідомлення себе як особистості. Важливе значення для особистісного становлення має формування власного фізичного образу Я, який домінує в середньому шкільному віці;</w:t>
      </w:r>
    </w:p>
    <w:p w:rsidR="00F36F15" w:rsidRDefault="00F36F15" w:rsidP="00F36F15">
      <w:pPr>
        <w:pStyle w:val="ae"/>
        <w:widowControl w:val="0"/>
        <w:numPr>
          <w:ilvl w:val="0"/>
          <w:numId w:val="22"/>
        </w:numPr>
        <w:suppressAutoHyphens/>
        <w:spacing w:line="360" w:lineRule="auto"/>
        <w:contextualSpacing w:val="0"/>
        <w:jc w:val="both"/>
        <w:rPr>
          <w:sz w:val="28"/>
          <w:szCs w:val="28"/>
        </w:rPr>
      </w:pPr>
      <w:r>
        <w:rPr>
          <w:sz w:val="28"/>
          <w:szCs w:val="28"/>
        </w:rPr>
        <w:t>Самооцінка – компонент самосвідомості, що включає знання про себе й оцінку власних здібностей, моральних якостей і вчинків.</w:t>
      </w:r>
    </w:p>
    <w:p w:rsidR="00F36F15" w:rsidRDefault="00F36F15" w:rsidP="00F36F15">
      <w:pPr>
        <w:pStyle w:val="af5"/>
        <w:spacing w:line="360" w:lineRule="auto"/>
        <w:ind w:left="0" w:firstLine="710"/>
      </w:pPr>
      <w:r>
        <w:t>Формування новоутворень проявляється не у вигляді наслідування, а в</w:t>
      </w:r>
      <w:r>
        <w:rPr>
          <w:spacing w:val="1"/>
        </w:rPr>
        <w:t xml:space="preserve"> </w:t>
      </w:r>
      <w:r>
        <w:lastRenderedPageBreak/>
        <w:t>приналежності</w:t>
      </w:r>
      <w:r>
        <w:rPr>
          <w:spacing w:val="1"/>
        </w:rPr>
        <w:t xml:space="preserve"> </w:t>
      </w:r>
      <w:r>
        <w:t>до</w:t>
      </w:r>
      <w:r>
        <w:rPr>
          <w:spacing w:val="1"/>
        </w:rPr>
        <w:t xml:space="preserve"> </w:t>
      </w:r>
      <w:r>
        <w:t>світу</w:t>
      </w:r>
      <w:r>
        <w:rPr>
          <w:spacing w:val="1"/>
        </w:rPr>
        <w:t xml:space="preserve"> </w:t>
      </w:r>
      <w:r>
        <w:t>дорослих</w:t>
      </w:r>
      <w:r>
        <w:rPr>
          <w:spacing w:val="1"/>
        </w:rPr>
        <w:t xml:space="preserve"> </w:t>
      </w:r>
      <w:r>
        <w:t>–</w:t>
      </w:r>
      <w:r>
        <w:rPr>
          <w:spacing w:val="1"/>
        </w:rPr>
        <w:t xml:space="preserve"> </w:t>
      </w:r>
      <w:r>
        <w:t>постійному</w:t>
      </w:r>
      <w:r>
        <w:rPr>
          <w:spacing w:val="1"/>
        </w:rPr>
        <w:t xml:space="preserve"> </w:t>
      </w:r>
      <w:r>
        <w:t>намаганні</w:t>
      </w:r>
      <w:r>
        <w:rPr>
          <w:spacing w:val="1"/>
        </w:rPr>
        <w:t xml:space="preserve"> </w:t>
      </w:r>
      <w:r>
        <w:t>зайняти</w:t>
      </w:r>
      <w:r>
        <w:rPr>
          <w:spacing w:val="1"/>
        </w:rPr>
        <w:t xml:space="preserve"> </w:t>
      </w:r>
      <w:r>
        <w:t>місце</w:t>
      </w:r>
      <w:r>
        <w:rPr>
          <w:spacing w:val="1"/>
        </w:rPr>
        <w:t xml:space="preserve"> </w:t>
      </w:r>
      <w:r>
        <w:t>дорослого</w:t>
      </w:r>
      <w:r>
        <w:rPr>
          <w:spacing w:val="1"/>
        </w:rPr>
        <w:t xml:space="preserve"> </w:t>
      </w:r>
      <w:r>
        <w:t>в</w:t>
      </w:r>
      <w:r>
        <w:rPr>
          <w:spacing w:val="1"/>
        </w:rPr>
        <w:t xml:space="preserve"> </w:t>
      </w:r>
      <w:r>
        <w:t>системі</w:t>
      </w:r>
      <w:r>
        <w:rPr>
          <w:spacing w:val="1"/>
        </w:rPr>
        <w:t xml:space="preserve"> </w:t>
      </w:r>
      <w:r>
        <w:t>реальних</w:t>
      </w:r>
      <w:r>
        <w:rPr>
          <w:spacing w:val="1"/>
        </w:rPr>
        <w:t xml:space="preserve"> </w:t>
      </w:r>
      <w:r>
        <w:t>стосунків</w:t>
      </w:r>
      <w:r>
        <w:rPr>
          <w:spacing w:val="1"/>
        </w:rPr>
        <w:t xml:space="preserve"> </w:t>
      </w:r>
      <w:r>
        <w:t>між</w:t>
      </w:r>
      <w:r>
        <w:rPr>
          <w:spacing w:val="1"/>
        </w:rPr>
        <w:t xml:space="preserve"> </w:t>
      </w:r>
      <w:r>
        <w:t>людьми.</w:t>
      </w:r>
      <w:r>
        <w:rPr>
          <w:spacing w:val="1"/>
        </w:rPr>
        <w:t xml:space="preserve"> </w:t>
      </w:r>
      <w:r>
        <w:t>Звичайно,</w:t>
      </w:r>
      <w:r>
        <w:rPr>
          <w:spacing w:val="1"/>
        </w:rPr>
        <w:t xml:space="preserve"> </w:t>
      </w:r>
      <w:r>
        <w:t>дорослість</w:t>
      </w:r>
      <w:r>
        <w:rPr>
          <w:spacing w:val="1"/>
        </w:rPr>
        <w:t xml:space="preserve"> </w:t>
      </w:r>
      <w:r>
        <w:t>підлітків є суб'єктивною, проявляється вона в емансипації від батьків, новому</w:t>
      </w:r>
      <w:r>
        <w:rPr>
          <w:spacing w:val="1"/>
        </w:rPr>
        <w:t xml:space="preserve"> </w:t>
      </w:r>
      <w:r>
        <w:t>ставленні до навчання, у романтичних стосунках з однолітками іншої статі, у</w:t>
      </w:r>
      <w:r>
        <w:rPr>
          <w:spacing w:val="1"/>
        </w:rPr>
        <w:t xml:space="preserve"> </w:t>
      </w:r>
      <w:r>
        <w:t>зовнішньому</w:t>
      </w:r>
      <w:r>
        <w:rPr>
          <w:spacing w:val="-4"/>
        </w:rPr>
        <w:t xml:space="preserve"> </w:t>
      </w:r>
      <w:r>
        <w:t>вигляді</w:t>
      </w:r>
      <w:r>
        <w:rPr>
          <w:spacing w:val="-4"/>
        </w:rPr>
        <w:t xml:space="preserve"> </w:t>
      </w:r>
      <w:r>
        <w:t>й</w:t>
      </w:r>
      <w:r>
        <w:rPr>
          <w:spacing w:val="1"/>
        </w:rPr>
        <w:t xml:space="preserve"> </w:t>
      </w:r>
      <w:r>
        <w:t>манері</w:t>
      </w:r>
      <w:r>
        <w:rPr>
          <w:spacing w:val="-4"/>
        </w:rPr>
        <w:t xml:space="preserve"> </w:t>
      </w:r>
      <w:r>
        <w:t>одягатися.</w:t>
      </w:r>
    </w:p>
    <w:p w:rsidR="00F36F15" w:rsidRDefault="00F36F15" w:rsidP="00F36F15">
      <w:pPr>
        <w:pStyle w:val="af5"/>
        <w:spacing w:before="3" w:line="360" w:lineRule="auto"/>
        <w:ind w:left="0" w:firstLine="710"/>
      </w:pPr>
      <w:r>
        <w:t>Потреба</w:t>
      </w:r>
      <w:r>
        <w:rPr>
          <w:spacing w:val="1"/>
        </w:rPr>
        <w:t xml:space="preserve"> </w:t>
      </w:r>
      <w:r>
        <w:t>в</w:t>
      </w:r>
      <w:r>
        <w:rPr>
          <w:spacing w:val="1"/>
        </w:rPr>
        <w:t xml:space="preserve"> </w:t>
      </w:r>
      <w:r>
        <w:t>самоствердженні</w:t>
      </w:r>
      <w:r>
        <w:rPr>
          <w:spacing w:val="1"/>
        </w:rPr>
        <w:t xml:space="preserve"> </w:t>
      </w:r>
      <w:r>
        <w:t>може</w:t>
      </w:r>
      <w:r>
        <w:rPr>
          <w:spacing w:val="1"/>
        </w:rPr>
        <w:t xml:space="preserve"> </w:t>
      </w:r>
      <w:r>
        <w:t>проявлятися</w:t>
      </w:r>
      <w:r>
        <w:rPr>
          <w:spacing w:val="1"/>
        </w:rPr>
        <w:t xml:space="preserve"> </w:t>
      </w:r>
      <w:r>
        <w:t>у</w:t>
      </w:r>
      <w:r>
        <w:rPr>
          <w:spacing w:val="1"/>
        </w:rPr>
        <w:t xml:space="preserve"> </w:t>
      </w:r>
      <w:r>
        <w:t>формі</w:t>
      </w:r>
      <w:r>
        <w:rPr>
          <w:spacing w:val="1"/>
        </w:rPr>
        <w:t xml:space="preserve"> </w:t>
      </w:r>
      <w:r>
        <w:t>наслідування</w:t>
      </w:r>
      <w:r>
        <w:rPr>
          <w:spacing w:val="1"/>
        </w:rPr>
        <w:t xml:space="preserve"> </w:t>
      </w:r>
      <w:r>
        <w:t>поведінки</w:t>
      </w:r>
      <w:r>
        <w:rPr>
          <w:spacing w:val="1"/>
        </w:rPr>
        <w:t xml:space="preserve"> </w:t>
      </w:r>
      <w:r>
        <w:t>дорослих,</w:t>
      </w:r>
      <w:r>
        <w:rPr>
          <w:spacing w:val="1"/>
        </w:rPr>
        <w:t xml:space="preserve"> </w:t>
      </w:r>
      <w:r>
        <w:t>як</w:t>
      </w:r>
      <w:r>
        <w:rPr>
          <w:spacing w:val="1"/>
        </w:rPr>
        <w:t xml:space="preserve"> </w:t>
      </w:r>
      <w:r>
        <w:t>з</w:t>
      </w:r>
      <w:r>
        <w:rPr>
          <w:spacing w:val="1"/>
        </w:rPr>
        <w:t xml:space="preserve"> </w:t>
      </w:r>
      <w:r>
        <w:t>одного</w:t>
      </w:r>
      <w:r>
        <w:rPr>
          <w:spacing w:val="1"/>
        </w:rPr>
        <w:t xml:space="preserve"> </w:t>
      </w:r>
      <w:r>
        <w:t>боку</w:t>
      </w:r>
      <w:r>
        <w:rPr>
          <w:spacing w:val="1"/>
        </w:rPr>
        <w:t xml:space="preserve"> </w:t>
      </w:r>
      <w:r>
        <w:t>–</w:t>
      </w:r>
      <w:r>
        <w:rPr>
          <w:spacing w:val="1"/>
        </w:rPr>
        <w:t xml:space="preserve"> </w:t>
      </w:r>
      <w:r>
        <w:t>заняття</w:t>
      </w:r>
      <w:r>
        <w:rPr>
          <w:spacing w:val="1"/>
        </w:rPr>
        <w:t xml:space="preserve"> </w:t>
      </w:r>
      <w:r>
        <w:t>спортом,</w:t>
      </w:r>
      <w:r>
        <w:rPr>
          <w:spacing w:val="1"/>
        </w:rPr>
        <w:t xml:space="preserve"> </w:t>
      </w:r>
      <w:r>
        <w:t>притримання</w:t>
      </w:r>
      <w:r>
        <w:rPr>
          <w:spacing w:val="1"/>
        </w:rPr>
        <w:t xml:space="preserve"> </w:t>
      </w:r>
      <w:r>
        <w:t>здорового</w:t>
      </w:r>
      <w:r>
        <w:rPr>
          <w:spacing w:val="1"/>
        </w:rPr>
        <w:t xml:space="preserve"> </w:t>
      </w:r>
      <w:r>
        <w:t>способу</w:t>
      </w:r>
      <w:r>
        <w:rPr>
          <w:spacing w:val="1"/>
        </w:rPr>
        <w:t xml:space="preserve"> </w:t>
      </w:r>
      <w:r>
        <w:t>життя,</w:t>
      </w:r>
      <w:r>
        <w:rPr>
          <w:spacing w:val="1"/>
        </w:rPr>
        <w:t xml:space="preserve"> </w:t>
      </w:r>
      <w:r>
        <w:t>так</w:t>
      </w:r>
      <w:r>
        <w:rPr>
          <w:spacing w:val="1"/>
        </w:rPr>
        <w:t xml:space="preserve"> </w:t>
      </w:r>
      <w:r>
        <w:t>і</w:t>
      </w:r>
      <w:r>
        <w:rPr>
          <w:spacing w:val="1"/>
        </w:rPr>
        <w:t xml:space="preserve"> </w:t>
      </w:r>
      <w:r>
        <w:t>з</w:t>
      </w:r>
      <w:r>
        <w:rPr>
          <w:spacing w:val="1"/>
        </w:rPr>
        <w:t xml:space="preserve"> </w:t>
      </w:r>
      <w:r>
        <w:t>іншого</w:t>
      </w:r>
      <w:r>
        <w:rPr>
          <w:spacing w:val="1"/>
        </w:rPr>
        <w:t xml:space="preserve"> </w:t>
      </w:r>
      <w:r>
        <w:t>–</w:t>
      </w:r>
      <w:r>
        <w:rPr>
          <w:spacing w:val="1"/>
        </w:rPr>
        <w:t xml:space="preserve"> </w:t>
      </w:r>
      <w:r>
        <w:t>наслідування</w:t>
      </w:r>
      <w:r>
        <w:rPr>
          <w:spacing w:val="1"/>
        </w:rPr>
        <w:t xml:space="preserve"> </w:t>
      </w:r>
      <w:r>
        <w:t>форм</w:t>
      </w:r>
      <w:r>
        <w:rPr>
          <w:spacing w:val="1"/>
        </w:rPr>
        <w:t xml:space="preserve"> </w:t>
      </w:r>
      <w:r>
        <w:t>асоціальної</w:t>
      </w:r>
      <w:r>
        <w:rPr>
          <w:spacing w:val="1"/>
        </w:rPr>
        <w:t xml:space="preserve"> </w:t>
      </w:r>
      <w:r>
        <w:t>поведінки,</w:t>
      </w:r>
      <w:r>
        <w:rPr>
          <w:spacing w:val="1"/>
        </w:rPr>
        <w:t xml:space="preserve"> </w:t>
      </w:r>
      <w:r>
        <w:t>перейняття</w:t>
      </w:r>
      <w:r>
        <w:rPr>
          <w:spacing w:val="1"/>
        </w:rPr>
        <w:t xml:space="preserve"> </w:t>
      </w:r>
      <w:r>
        <w:t>схильності</w:t>
      </w:r>
      <w:r>
        <w:rPr>
          <w:spacing w:val="1"/>
        </w:rPr>
        <w:t xml:space="preserve"> </w:t>
      </w:r>
      <w:r>
        <w:t>до</w:t>
      </w:r>
      <w:r>
        <w:rPr>
          <w:spacing w:val="1"/>
        </w:rPr>
        <w:t xml:space="preserve"> </w:t>
      </w:r>
      <w:r>
        <w:t>шкідливих</w:t>
      </w:r>
      <w:r>
        <w:rPr>
          <w:spacing w:val="1"/>
        </w:rPr>
        <w:t xml:space="preserve"> </w:t>
      </w:r>
      <w:r>
        <w:t>звичок,</w:t>
      </w:r>
      <w:r>
        <w:rPr>
          <w:spacing w:val="1"/>
        </w:rPr>
        <w:t xml:space="preserve"> </w:t>
      </w:r>
      <w:r>
        <w:t>тобто</w:t>
      </w:r>
      <w:r>
        <w:rPr>
          <w:spacing w:val="1"/>
        </w:rPr>
        <w:t xml:space="preserve"> </w:t>
      </w:r>
      <w:r>
        <w:t>можливість</w:t>
      </w:r>
      <w:r>
        <w:rPr>
          <w:spacing w:val="1"/>
        </w:rPr>
        <w:t xml:space="preserve"> </w:t>
      </w:r>
      <w:r>
        <w:t>формування</w:t>
      </w:r>
      <w:r>
        <w:rPr>
          <w:spacing w:val="1"/>
        </w:rPr>
        <w:t xml:space="preserve"> </w:t>
      </w:r>
      <w:r>
        <w:rPr>
          <w:spacing w:val="2"/>
        </w:rPr>
        <w:t xml:space="preserve"> </w:t>
      </w:r>
      <w:r>
        <w:t>адиктивної</w:t>
      </w:r>
      <w:r>
        <w:rPr>
          <w:spacing w:val="-5"/>
        </w:rPr>
        <w:t xml:space="preserve"> </w:t>
      </w:r>
      <w:r>
        <w:t>поведінки.</w:t>
      </w:r>
    </w:p>
    <w:p w:rsidR="00F36F15" w:rsidRDefault="00F36F15" w:rsidP="00F36F15">
      <w:pPr>
        <w:pStyle w:val="af5"/>
        <w:spacing w:line="348" w:lineRule="auto"/>
        <w:ind w:left="0" w:firstLine="710"/>
      </w:pPr>
      <w:r>
        <w:t>Можна виділити наступні особливості періоду, які є групою</w:t>
      </w:r>
      <w:r>
        <w:rPr>
          <w:spacing w:val="1"/>
        </w:rPr>
        <w:t xml:space="preserve"> </w:t>
      </w:r>
      <w:r>
        <w:t>факторів</w:t>
      </w:r>
      <w:r>
        <w:rPr>
          <w:spacing w:val="-2"/>
        </w:rPr>
        <w:t xml:space="preserve"> </w:t>
      </w:r>
      <w:r>
        <w:t>ризику</w:t>
      </w:r>
      <w:r>
        <w:rPr>
          <w:spacing w:val="1"/>
        </w:rPr>
        <w:t xml:space="preserve"> </w:t>
      </w:r>
      <w:r>
        <w:t>у</w:t>
      </w:r>
      <w:r>
        <w:rPr>
          <w:spacing w:val="-4"/>
        </w:rPr>
        <w:t xml:space="preserve"> </w:t>
      </w:r>
      <w:r>
        <w:t>схильності</w:t>
      </w:r>
      <w:r>
        <w:rPr>
          <w:spacing w:val="-4"/>
        </w:rPr>
        <w:t xml:space="preserve"> </w:t>
      </w:r>
      <w:r>
        <w:t>до адиктивної</w:t>
      </w:r>
      <w:r>
        <w:rPr>
          <w:spacing w:val="-4"/>
        </w:rPr>
        <w:t xml:space="preserve"> </w:t>
      </w:r>
      <w:r>
        <w:t>поведінки:</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підвищений егоцентризм;</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прагнення до самотності;</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потреба в самоствердженні, самоаналізі;</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почуття невпевненості в собі;</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підвищене бажання стати дорослим;</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почуття винятковості;</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емансипація;</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вразливість, мрійливість;</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потяг до протесту й протиставлення;</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незрілість моральних переконань;</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криза ідентичності;</w:t>
      </w:r>
    </w:p>
    <w:p w:rsidR="00F36F15" w:rsidRDefault="00F36F15" w:rsidP="00F36F15">
      <w:pPr>
        <w:pStyle w:val="ae"/>
        <w:widowControl w:val="0"/>
        <w:numPr>
          <w:ilvl w:val="0"/>
          <w:numId w:val="23"/>
        </w:numPr>
        <w:suppressAutoHyphens/>
        <w:spacing w:line="360" w:lineRule="auto"/>
        <w:contextualSpacing w:val="0"/>
        <w:rPr>
          <w:sz w:val="28"/>
          <w:szCs w:val="28"/>
        </w:rPr>
      </w:pPr>
      <w:r>
        <w:rPr>
          <w:sz w:val="28"/>
          <w:szCs w:val="28"/>
        </w:rPr>
        <w:t>несформована Я-концепція.</w:t>
      </w:r>
    </w:p>
    <w:p w:rsidR="00F36F15" w:rsidRDefault="00F36F15" w:rsidP="00F36F15">
      <w:pPr>
        <w:pStyle w:val="af5"/>
        <w:spacing w:before="163" w:line="360" w:lineRule="auto"/>
        <w:ind w:left="0" w:firstLine="710"/>
      </w:pPr>
      <w:r>
        <w:t>Тож нами з’ясовано, що криза старшого шкільного віку стає значущим фактором</w:t>
      </w:r>
      <w:r>
        <w:rPr>
          <w:spacing w:val="1"/>
        </w:rPr>
        <w:t xml:space="preserve"> </w:t>
      </w:r>
      <w:r>
        <w:t>ризику</w:t>
      </w:r>
      <w:r>
        <w:rPr>
          <w:spacing w:val="1"/>
        </w:rPr>
        <w:t xml:space="preserve"> </w:t>
      </w:r>
      <w:r>
        <w:t>виникнення</w:t>
      </w:r>
      <w:r>
        <w:rPr>
          <w:spacing w:val="1"/>
        </w:rPr>
        <w:t xml:space="preserve"> </w:t>
      </w:r>
      <w:r>
        <w:t>деструктивної</w:t>
      </w:r>
      <w:r>
        <w:rPr>
          <w:spacing w:val="1"/>
        </w:rPr>
        <w:t xml:space="preserve"> </w:t>
      </w:r>
      <w:r>
        <w:t>поведінки,</w:t>
      </w:r>
      <w:r>
        <w:rPr>
          <w:spacing w:val="1"/>
        </w:rPr>
        <w:t xml:space="preserve"> </w:t>
      </w:r>
      <w:r>
        <w:t>різновидом</w:t>
      </w:r>
      <w:r>
        <w:rPr>
          <w:spacing w:val="1"/>
        </w:rPr>
        <w:t xml:space="preserve"> </w:t>
      </w:r>
      <w:r>
        <w:t>якої</w:t>
      </w:r>
      <w:r>
        <w:rPr>
          <w:spacing w:val="1"/>
        </w:rPr>
        <w:t xml:space="preserve"> </w:t>
      </w:r>
      <w:r>
        <w:t>є</w:t>
      </w:r>
      <w:r>
        <w:rPr>
          <w:spacing w:val="1"/>
        </w:rPr>
        <w:t xml:space="preserve"> </w:t>
      </w:r>
      <w:r>
        <w:t>виникнення</w:t>
      </w:r>
      <w:r>
        <w:rPr>
          <w:spacing w:val="-67"/>
        </w:rPr>
        <w:t xml:space="preserve"> </w:t>
      </w:r>
      <w:r>
        <w:t>адикцій,</w:t>
      </w:r>
      <w:r>
        <w:rPr>
          <w:spacing w:val="1"/>
        </w:rPr>
        <w:t xml:space="preserve"> </w:t>
      </w:r>
      <w:r>
        <w:t>через</w:t>
      </w:r>
      <w:r>
        <w:rPr>
          <w:spacing w:val="1"/>
        </w:rPr>
        <w:t xml:space="preserve"> </w:t>
      </w:r>
      <w:r>
        <w:t>зміни</w:t>
      </w:r>
      <w:r>
        <w:rPr>
          <w:spacing w:val="1"/>
        </w:rPr>
        <w:t xml:space="preserve"> </w:t>
      </w:r>
      <w:r>
        <w:t>та</w:t>
      </w:r>
      <w:r>
        <w:rPr>
          <w:spacing w:val="1"/>
        </w:rPr>
        <w:t xml:space="preserve"> </w:t>
      </w:r>
      <w:r>
        <w:t>складні</w:t>
      </w:r>
      <w:r>
        <w:rPr>
          <w:spacing w:val="1"/>
        </w:rPr>
        <w:t xml:space="preserve"> </w:t>
      </w:r>
      <w:r>
        <w:t>процеси</w:t>
      </w:r>
      <w:r>
        <w:rPr>
          <w:spacing w:val="1"/>
        </w:rPr>
        <w:t xml:space="preserve"> </w:t>
      </w:r>
      <w:r>
        <w:t>становлення,</w:t>
      </w:r>
      <w:r>
        <w:rPr>
          <w:spacing w:val="1"/>
        </w:rPr>
        <w:t xml:space="preserve"> </w:t>
      </w:r>
      <w:r>
        <w:t>самовизначення</w:t>
      </w:r>
      <w:r>
        <w:rPr>
          <w:spacing w:val="1"/>
        </w:rPr>
        <w:t xml:space="preserve"> </w:t>
      </w:r>
      <w:r>
        <w:t>та</w:t>
      </w:r>
      <w:r>
        <w:rPr>
          <w:spacing w:val="1"/>
        </w:rPr>
        <w:t xml:space="preserve"> </w:t>
      </w:r>
      <w:r>
        <w:t>самопошуку,  що відбуваються зі старшокласником й через те, що вплив навколишнього</w:t>
      </w:r>
      <w:r>
        <w:rPr>
          <w:spacing w:val="1"/>
        </w:rPr>
        <w:t xml:space="preserve"> </w:t>
      </w:r>
      <w:r>
        <w:t>на ці</w:t>
      </w:r>
      <w:r>
        <w:rPr>
          <w:spacing w:val="-5"/>
        </w:rPr>
        <w:t xml:space="preserve"> </w:t>
      </w:r>
      <w:r>
        <w:t>процеси</w:t>
      </w:r>
      <w:r>
        <w:rPr>
          <w:spacing w:val="5"/>
        </w:rPr>
        <w:t xml:space="preserve"> </w:t>
      </w:r>
      <w:r>
        <w:t>в</w:t>
      </w:r>
      <w:r>
        <w:rPr>
          <w:spacing w:val="-1"/>
        </w:rPr>
        <w:t xml:space="preserve"> </w:t>
      </w:r>
      <w:r>
        <w:t>даний віковий період</w:t>
      </w:r>
      <w:r>
        <w:rPr>
          <w:spacing w:val="2"/>
        </w:rPr>
        <w:t xml:space="preserve"> </w:t>
      </w:r>
      <w:r>
        <w:t>дуже</w:t>
      </w:r>
      <w:r>
        <w:rPr>
          <w:spacing w:val="1"/>
        </w:rPr>
        <w:t xml:space="preserve"> </w:t>
      </w:r>
      <w:r>
        <w:lastRenderedPageBreak/>
        <w:t>інтенсивний.</w:t>
      </w:r>
    </w:p>
    <w:p w:rsidR="00F36F15" w:rsidRDefault="00F36F15" w:rsidP="00F36F15">
      <w:pPr>
        <w:spacing w:line="360" w:lineRule="auto"/>
        <w:jc w:val="center"/>
        <w:outlineLvl w:val="1"/>
        <w:rPr>
          <w:b/>
          <w:sz w:val="28"/>
          <w:szCs w:val="28"/>
        </w:rPr>
      </w:pPr>
      <w:bookmarkStart w:id="14" w:name="_Toc187141411"/>
      <w:r>
        <w:rPr>
          <w:b/>
          <w:sz w:val="28"/>
          <w:szCs w:val="28"/>
        </w:rPr>
        <w:t>Висновки до розділу 1</w:t>
      </w:r>
      <w:bookmarkEnd w:id="14"/>
    </w:p>
    <w:p w:rsidR="00F36F15" w:rsidRDefault="00F36F15" w:rsidP="00F36F15">
      <w:pPr>
        <w:pStyle w:val="af5"/>
        <w:ind w:left="0"/>
        <w:jc w:val="left"/>
        <w:rPr>
          <w:b/>
        </w:rPr>
      </w:pPr>
    </w:p>
    <w:p w:rsidR="00F36F15" w:rsidRDefault="00F36F15" w:rsidP="00F36F15">
      <w:pPr>
        <w:pStyle w:val="af5"/>
        <w:spacing w:before="1" w:line="360" w:lineRule="auto"/>
        <w:ind w:left="0" w:firstLine="706"/>
      </w:pPr>
      <w:r>
        <w:t>В</w:t>
      </w:r>
      <w:r>
        <w:rPr>
          <w:spacing w:val="1"/>
        </w:rPr>
        <w:t xml:space="preserve"> </w:t>
      </w:r>
      <w:r>
        <w:t>результаті теоретичного</w:t>
      </w:r>
      <w:r>
        <w:rPr>
          <w:spacing w:val="1"/>
        </w:rPr>
        <w:t xml:space="preserve"> </w:t>
      </w:r>
      <w:r>
        <w:t>вивчення</w:t>
      </w:r>
      <w:r>
        <w:rPr>
          <w:spacing w:val="1"/>
        </w:rPr>
        <w:t xml:space="preserve"> </w:t>
      </w:r>
      <w:r>
        <w:t>проблеми</w:t>
      </w:r>
      <w:r>
        <w:rPr>
          <w:spacing w:val="1"/>
        </w:rPr>
        <w:t xml:space="preserve"> </w:t>
      </w:r>
      <w:r>
        <w:t>адикцій</w:t>
      </w:r>
      <w:r>
        <w:rPr>
          <w:spacing w:val="1"/>
        </w:rPr>
        <w:t xml:space="preserve"> </w:t>
      </w:r>
      <w:r>
        <w:t>та</w:t>
      </w:r>
      <w:r>
        <w:rPr>
          <w:spacing w:val="1"/>
        </w:rPr>
        <w:t xml:space="preserve"> </w:t>
      </w:r>
      <w:r>
        <w:t>детермінант</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з’ясовано,</w:t>
      </w:r>
      <w:r>
        <w:rPr>
          <w:spacing w:val="1"/>
        </w:rPr>
        <w:t xml:space="preserve"> </w:t>
      </w:r>
      <w:r>
        <w:t>що</w:t>
      </w:r>
      <w:r>
        <w:rPr>
          <w:spacing w:val="1"/>
        </w:rPr>
        <w:t xml:space="preserve"> </w:t>
      </w:r>
      <w:r>
        <w:t>адиктивна</w:t>
      </w:r>
      <w:r>
        <w:rPr>
          <w:spacing w:val="1"/>
        </w:rPr>
        <w:t xml:space="preserve"> </w:t>
      </w:r>
      <w:r>
        <w:t>поведінка</w:t>
      </w:r>
      <w:r>
        <w:rPr>
          <w:spacing w:val="1"/>
        </w:rPr>
        <w:t xml:space="preserve"> </w:t>
      </w:r>
      <w:r>
        <w:t>проявляється</w:t>
      </w:r>
      <w:r>
        <w:rPr>
          <w:spacing w:val="1"/>
        </w:rPr>
        <w:t xml:space="preserve"> </w:t>
      </w:r>
      <w:r>
        <w:t>у</w:t>
      </w:r>
      <w:r>
        <w:rPr>
          <w:spacing w:val="1"/>
        </w:rPr>
        <w:t xml:space="preserve"> </w:t>
      </w:r>
      <w:r>
        <w:t>прагненні</w:t>
      </w:r>
      <w:r>
        <w:rPr>
          <w:spacing w:val="1"/>
        </w:rPr>
        <w:t xml:space="preserve"> </w:t>
      </w:r>
      <w:r>
        <w:t>людини</w:t>
      </w:r>
      <w:r>
        <w:rPr>
          <w:spacing w:val="1"/>
        </w:rPr>
        <w:t xml:space="preserve"> </w:t>
      </w:r>
      <w:r>
        <w:t>відійти</w:t>
      </w:r>
      <w:r>
        <w:rPr>
          <w:spacing w:val="1"/>
        </w:rPr>
        <w:t xml:space="preserve"> </w:t>
      </w:r>
      <w:r>
        <w:t>від</w:t>
      </w:r>
      <w:r>
        <w:rPr>
          <w:spacing w:val="1"/>
        </w:rPr>
        <w:t xml:space="preserve"> </w:t>
      </w:r>
      <w:r>
        <w:t>реальності,</w:t>
      </w:r>
      <w:r>
        <w:rPr>
          <w:spacing w:val="1"/>
        </w:rPr>
        <w:t xml:space="preserve"> </w:t>
      </w:r>
      <w:r>
        <w:t>змінюючи</w:t>
      </w:r>
      <w:r>
        <w:rPr>
          <w:spacing w:val="1"/>
        </w:rPr>
        <w:t xml:space="preserve"> </w:t>
      </w:r>
      <w:r>
        <w:t>свій</w:t>
      </w:r>
      <w:r>
        <w:rPr>
          <w:spacing w:val="1"/>
        </w:rPr>
        <w:t xml:space="preserve"> </w:t>
      </w:r>
      <w:r>
        <w:t>психічний стан. Для цього людина може вживати різні речовини або фіксувати</w:t>
      </w:r>
      <w:r>
        <w:rPr>
          <w:spacing w:val="1"/>
        </w:rPr>
        <w:t xml:space="preserve"> </w:t>
      </w:r>
      <w:r>
        <w:t>свою увагу на певних видах діяльності, маючи на меті досягнення інтенсивних</w:t>
      </w:r>
      <w:r>
        <w:rPr>
          <w:spacing w:val="1"/>
        </w:rPr>
        <w:t xml:space="preserve"> </w:t>
      </w:r>
      <w:r>
        <w:t>емоцій.</w:t>
      </w:r>
      <w:r>
        <w:rPr>
          <w:spacing w:val="1"/>
        </w:rPr>
        <w:t xml:space="preserve"> </w:t>
      </w:r>
      <w:r>
        <w:t>Тобто,</w:t>
      </w:r>
      <w:r>
        <w:rPr>
          <w:spacing w:val="1"/>
        </w:rPr>
        <w:t xml:space="preserve"> </w:t>
      </w:r>
      <w:r>
        <w:t>замість</w:t>
      </w:r>
      <w:r>
        <w:rPr>
          <w:spacing w:val="1"/>
        </w:rPr>
        <w:t xml:space="preserve"> </w:t>
      </w:r>
      <w:r>
        <w:t>гармонійної</w:t>
      </w:r>
      <w:r>
        <w:rPr>
          <w:spacing w:val="1"/>
        </w:rPr>
        <w:t xml:space="preserve"> </w:t>
      </w:r>
      <w:r>
        <w:t>взаємодії</w:t>
      </w:r>
      <w:r>
        <w:rPr>
          <w:spacing w:val="1"/>
        </w:rPr>
        <w:t xml:space="preserve"> </w:t>
      </w:r>
      <w:r>
        <w:t>з</w:t>
      </w:r>
      <w:r>
        <w:rPr>
          <w:spacing w:val="1"/>
        </w:rPr>
        <w:t xml:space="preserve"> </w:t>
      </w:r>
      <w:r>
        <w:t>усіма</w:t>
      </w:r>
      <w:r>
        <w:rPr>
          <w:spacing w:val="1"/>
        </w:rPr>
        <w:t xml:space="preserve"> </w:t>
      </w:r>
      <w:r>
        <w:t>аспектами</w:t>
      </w:r>
      <w:r>
        <w:rPr>
          <w:spacing w:val="1"/>
        </w:rPr>
        <w:t xml:space="preserve"> </w:t>
      </w:r>
      <w:r>
        <w:t>реальності</w:t>
      </w:r>
      <w:r>
        <w:rPr>
          <w:spacing w:val="1"/>
        </w:rPr>
        <w:t xml:space="preserve"> </w:t>
      </w:r>
      <w:r>
        <w:t>людина фіксує увагу на певній сфері, яка часто може нести руйнівний вплив на</w:t>
      </w:r>
      <w:r>
        <w:rPr>
          <w:spacing w:val="1"/>
        </w:rPr>
        <w:t xml:space="preserve"> </w:t>
      </w:r>
      <w:r>
        <w:t>особистість.</w:t>
      </w:r>
    </w:p>
    <w:p w:rsidR="00F36F15" w:rsidRDefault="00F36F15" w:rsidP="00F36F15">
      <w:pPr>
        <w:pStyle w:val="af5"/>
        <w:spacing w:before="1" w:line="348" w:lineRule="auto"/>
        <w:ind w:left="0" w:firstLine="706"/>
      </w:pPr>
      <w:r>
        <w:t>Було</w:t>
      </w:r>
      <w:r>
        <w:rPr>
          <w:spacing w:val="1"/>
        </w:rPr>
        <w:t xml:space="preserve"> </w:t>
      </w:r>
      <w:r>
        <w:t>встановлено,</w:t>
      </w:r>
      <w:r>
        <w:rPr>
          <w:spacing w:val="1"/>
        </w:rPr>
        <w:t xml:space="preserve"> </w:t>
      </w:r>
      <w:r>
        <w:t>що</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може</w:t>
      </w:r>
      <w:r>
        <w:rPr>
          <w:spacing w:val="1"/>
        </w:rPr>
        <w:t xml:space="preserve"> </w:t>
      </w:r>
      <w:r>
        <w:t>бути</w:t>
      </w:r>
      <w:r>
        <w:rPr>
          <w:spacing w:val="1"/>
        </w:rPr>
        <w:t xml:space="preserve"> </w:t>
      </w:r>
      <w:r>
        <w:t>пов’язане</w:t>
      </w:r>
      <w:r>
        <w:rPr>
          <w:spacing w:val="46"/>
        </w:rPr>
        <w:t xml:space="preserve"> </w:t>
      </w:r>
      <w:r>
        <w:t>із</w:t>
      </w:r>
      <w:r>
        <w:rPr>
          <w:spacing w:val="46"/>
        </w:rPr>
        <w:t xml:space="preserve"> </w:t>
      </w:r>
      <w:r>
        <w:t>соціальними,</w:t>
      </w:r>
      <w:r>
        <w:rPr>
          <w:spacing w:val="47"/>
        </w:rPr>
        <w:t xml:space="preserve"> </w:t>
      </w:r>
      <w:r>
        <w:t>біологічними</w:t>
      </w:r>
      <w:r>
        <w:rPr>
          <w:spacing w:val="45"/>
        </w:rPr>
        <w:t xml:space="preserve"> </w:t>
      </w:r>
      <w:r>
        <w:t>чинниками,</w:t>
      </w:r>
      <w:r>
        <w:rPr>
          <w:spacing w:val="47"/>
        </w:rPr>
        <w:t xml:space="preserve"> </w:t>
      </w:r>
      <w:r>
        <w:t>з</w:t>
      </w:r>
      <w:r>
        <w:rPr>
          <w:spacing w:val="46"/>
        </w:rPr>
        <w:t xml:space="preserve"> </w:t>
      </w:r>
      <w:r>
        <w:t>індивідуальними</w:t>
      </w:r>
    </w:p>
    <w:p w:rsidR="00F36F15" w:rsidRDefault="00F36F15" w:rsidP="00F36F15">
      <w:pPr>
        <w:pStyle w:val="af5"/>
        <w:spacing w:before="86" w:line="362" w:lineRule="auto"/>
        <w:ind w:left="0"/>
      </w:pPr>
      <w:r>
        <w:t>особливостями</w:t>
      </w:r>
      <w:r>
        <w:rPr>
          <w:spacing w:val="1"/>
        </w:rPr>
        <w:t xml:space="preserve"> </w:t>
      </w:r>
      <w:r>
        <w:t>людини.</w:t>
      </w:r>
      <w:r>
        <w:rPr>
          <w:spacing w:val="1"/>
        </w:rPr>
        <w:t xml:space="preserve"> </w:t>
      </w:r>
      <w:r>
        <w:t>Поєднуючись,</w:t>
      </w:r>
      <w:r>
        <w:rPr>
          <w:spacing w:val="1"/>
        </w:rPr>
        <w:t xml:space="preserve"> </w:t>
      </w:r>
      <w:r>
        <w:t>ці</w:t>
      </w:r>
      <w:r>
        <w:rPr>
          <w:spacing w:val="1"/>
        </w:rPr>
        <w:t xml:space="preserve"> </w:t>
      </w:r>
      <w:r>
        <w:t>чинники</w:t>
      </w:r>
      <w:r>
        <w:rPr>
          <w:spacing w:val="1"/>
        </w:rPr>
        <w:t xml:space="preserve"> </w:t>
      </w:r>
      <w:r>
        <w:t>можуть</w:t>
      </w:r>
      <w:r>
        <w:rPr>
          <w:spacing w:val="1"/>
        </w:rPr>
        <w:t xml:space="preserve"> </w:t>
      </w:r>
      <w:r>
        <w:t>призводити</w:t>
      </w:r>
      <w:r>
        <w:rPr>
          <w:spacing w:val="1"/>
        </w:rPr>
        <w:t xml:space="preserve"> </w:t>
      </w:r>
      <w:r>
        <w:t>до</w:t>
      </w:r>
      <w:r>
        <w:rPr>
          <w:spacing w:val="1"/>
        </w:rPr>
        <w:t xml:space="preserve"> </w:t>
      </w:r>
      <w:r>
        <w:t>виникнення</w:t>
      </w:r>
      <w:r>
        <w:rPr>
          <w:spacing w:val="1"/>
        </w:rPr>
        <w:t xml:space="preserve"> </w:t>
      </w:r>
      <w:r>
        <w:t>залежностей.</w:t>
      </w:r>
    </w:p>
    <w:p w:rsidR="00F36F15" w:rsidRDefault="00F36F15" w:rsidP="00F36F15">
      <w:pPr>
        <w:pStyle w:val="af5"/>
        <w:spacing w:line="360" w:lineRule="auto"/>
        <w:ind w:left="0" w:firstLine="706"/>
      </w:pPr>
      <w:r>
        <w:t>Також</w:t>
      </w:r>
      <w:r>
        <w:rPr>
          <w:spacing w:val="1"/>
        </w:rPr>
        <w:t xml:space="preserve"> </w:t>
      </w:r>
      <w:r>
        <w:t>адиктивна</w:t>
      </w:r>
      <w:r>
        <w:rPr>
          <w:spacing w:val="1"/>
        </w:rPr>
        <w:t xml:space="preserve"> </w:t>
      </w:r>
      <w:r>
        <w:t>поведінка</w:t>
      </w:r>
      <w:r>
        <w:rPr>
          <w:spacing w:val="1"/>
        </w:rPr>
        <w:t xml:space="preserve"> </w:t>
      </w:r>
      <w:r>
        <w:t>має</w:t>
      </w:r>
      <w:r>
        <w:rPr>
          <w:spacing w:val="1"/>
        </w:rPr>
        <w:t xml:space="preserve"> </w:t>
      </w:r>
      <w:r>
        <w:t>багато</w:t>
      </w:r>
      <w:r>
        <w:rPr>
          <w:spacing w:val="1"/>
        </w:rPr>
        <w:t xml:space="preserve"> </w:t>
      </w:r>
      <w:r>
        <w:t>різновидів,</w:t>
      </w:r>
      <w:r>
        <w:rPr>
          <w:spacing w:val="1"/>
        </w:rPr>
        <w:t xml:space="preserve"> </w:t>
      </w:r>
      <w:r>
        <w:t>свою</w:t>
      </w:r>
      <w:r>
        <w:rPr>
          <w:spacing w:val="1"/>
        </w:rPr>
        <w:t xml:space="preserve"> </w:t>
      </w:r>
      <w:r>
        <w:t>динаміку,</w:t>
      </w:r>
      <w:r>
        <w:rPr>
          <w:spacing w:val="1"/>
        </w:rPr>
        <w:t xml:space="preserve"> </w:t>
      </w:r>
      <w:r>
        <w:t>циклічність</w:t>
      </w:r>
      <w:r>
        <w:rPr>
          <w:spacing w:val="1"/>
        </w:rPr>
        <w:t xml:space="preserve"> </w:t>
      </w:r>
      <w:r>
        <w:t>та особливий механізм виникнення,</w:t>
      </w:r>
      <w:r>
        <w:rPr>
          <w:spacing w:val="1"/>
        </w:rPr>
        <w:t xml:space="preserve"> </w:t>
      </w:r>
      <w:r>
        <w:t>якщо</w:t>
      </w:r>
      <w:r>
        <w:rPr>
          <w:spacing w:val="1"/>
        </w:rPr>
        <w:t xml:space="preserve"> </w:t>
      </w:r>
      <w:r>
        <w:t>в</w:t>
      </w:r>
      <w:r>
        <w:rPr>
          <w:spacing w:val="1"/>
        </w:rPr>
        <w:t xml:space="preserve"> </w:t>
      </w:r>
      <w:r>
        <w:t>наявності обидва</w:t>
      </w:r>
      <w:r>
        <w:rPr>
          <w:spacing w:val="1"/>
        </w:rPr>
        <w:t xml:space="preserve"> </w:t>
      </w:r>
      <w:r>
        <w:t>її</w:t>
      </w:r>
      <w:r>
        <w:rPr>
          <w:spacing w:val="1"/>
        </w:rPr>
        <w:t xml:space="preserve"> </w:t>
      </w:r>
      <w:r>
        <w:t>компоненти:</w:t>
      </w:r>
      <w:r>
        <w:rPr>
          <w:spacing w:val="-5"/>
        </w:rPr>
        <w:t xml:space="preserve"> </w:t>
      </w:r>
      <w:r>
        <w:t>звичка</w:t>
      </w:r>
      <w:r>
        <w:rPr>
          <w:spacing w:val="1"/>
        </w:rPr>
        <w:t xml:space="preserve"> </w:t>
      </w:r>
      <w:r>
        <w:t>та</w:t>
      </w:r>
      <w:r>
        <w:rPr>
          <w:spacing w:val="2"/>
        </w:rPr>
        <w:t xml:space="preserve"> </w:t>
      </w:r>
      <w:r>
        <w:t>емоційна</w:t>
      </w:r>
      <w:r>
        <w:rPr>
          <w:spacing w:val="1"/>
        </w:rPr>
        <w:t xml:space="preserve"> </w:t>
      </w:r>
      <w:r>
        <w:t>прив’язаність.</w:t>
      </w:r>
    </w:p>
    <w:p w:rsidR="00F36F15" w:rsidRDefault="00F36F15" w:rsidP="00F36F15">
      <w:pPr>
        <w:pStyle w:val="af5"/>
        <w:spacing w:line="360" w:lineRule="auto"/>
        <w:ind w:left="0" w:firstLine="706"/>
      </w:pPr>
      <w:r>
        <w:t>Залежній</w:t>
      </w:r>
      <w:r>
        <w:rPr>
          <w:spacing w:val="1"/>
        </w:rPr>
        <w:t xml:space="preserve"> </w:t>
      </w:r>
      <w:r>
        <w:t>поведінці</w:t>
      </w:r>
      <w:r>
        <w:rPr>
          <w:spacing w:val="1"/>
        </w:rPr>
        <w:t xml:space="preserve"> </w:t>
      </w:r>
      <w:r>
        <w:t>властиві</w:t>
      </w:r>
      <w:r>
        <w:rPr>
          <w:spacing w:val="1"/>
        </w:rPr>
        <w:t xml:space="preserve"> </w:t>
      </w:r>
      <w:r>
        <w:t>такі</w:t>
      </w:r>
      <w:r>
        <w:rPr>
          <w:spacing w:val="1"/>
        </w:rPr>
        <w:t xml:space="preserve"> </w:t>
      </w:r>
      <w:r>
        <w:t>ознаки:</w:t>
      </w:r>
      <w:r>
        <w:rPr>
          <w:spacing w:val="1"/>
        </w:rPr>
        <w:t xml:space="preserve"> </w:t>
      </w:r>
      <w:r>
        <w:t>синдром</w:t>
      </w:r>
      <w:r>
        <w:rPr>
          <w:spacing w:val="1"/>
        </w:rPr>
        <w:t xml:space="preserve"> </w:t>
      </w:r>
      <w:r>
        <w:t>зміненої</w:t>
      </w:r>
      <w:r>
        <w:rPr>
          <w:spacing w:val="1"/>
        </w:rPr>
        <w:t xml:space="preserve"> </w:t>
      </w:r>
      <w:r>
        <w:t>сприйнятливості</w:t>
      </w:r>
      <w:r>
        <w:rPr>
          <w:spacing w:val="1"/>
        </w:rPr>
        <w:t xml:space="preserve"> </w:t>
      </w:r>
      <w:r>
        <w:t>організму</w:t>
      </w:r>
      <w:r>
        <w:rPr>
          <w:spacing w:val="1"/>
        </w:rPr>
        <w:t xml:space="preserve"> </w:t>
      </w:r>
      <w:r>
        <w:t>до</w:t>
      </w:r>
      <w:r>
        <w:rPr>
          <w:spacing w:val="1"/>
        </w:rPr>
        <w:t xml:space="preserve"> </w:t>
      </w:r>
      <w:r>
        <w:t>дії</w:t>
      </w:r>
      <w:r>
        <w:rPr>
          <w:spacing w:val="1"/>
        </w:rPr>
        <w:t xml:space="preserve"> </w:t>
      </w:r>
      <w:r>
        <w:t>певного</w:t>
      </w:r>
      <w:r>
        <w:rPr>
          <w:spacing w:val="1"/>
        </w:rPr>
        <w:t xml:space="preserve"> </w:t>
      </w:r>
      <w:r>
        <w:t>подразника;</w:t>
      </w:r>
      <w:r>
        <w:rPr>
          <w:spacing w:val="1"/>
        </w:rPr>
        <w:t xml:space="preserve"> </w:t>
      </w:r>
      <w:r>
        <w:t>синдром</w:t>
      </w:r>
      <w:r>
        <w:rPr>
          <w:spacing w:val="1"/>
        </w:rPr>
        <w:t xml:space="preserve"> </w:t>
      </w:r>
      <w:r>
        <w:t>психічної</w:t>
      </w:r>
      <w:r>
        <w:rPr>
          <w:spacing w:val="1"/>
        </w:rPr>
        <w:t xml:space="preserve"> </w:t>
      </w:r>
      <w:r>
        <w:t>залежності; синдром фізичної залежності (він більш виражений у людей, які</w:t>
      </w:r>
      <w:r>
        <w:rPr>
          <w:spacing w:val="1"/>
        </w:rPr>
        <w:t xml:space="preserve"> </w:t>
      </w:r>
      <w:r>
        <w:t>страждають залжністю від будь-яких хімічних речовин, але також може мати</w:t>
      </w:r>
      <w:r>
        <w:rPr>
          <w:spacing w:val="1"/>
        </w:rPr>
        <w:t xml:space="preserve"> </w:t>
      </w:r>
      <w:r>
        <w:t>місце</w:t>
      </w:r>
      <w:r>
        <w:rPr>
          <w:spacing w:val="1"/>
        </w:rPr>
        <w:t xml:space="preserve"> </w:t>
      </w:r>
      <w:r>
        <w:t>й</w:t>
      </w:r>
      <w:r>
        <w:rPr>
          <w:spacing w:val="5"/>
        </w:rPr>
        <w:t xml:space="preserve"> </w:t>
      </w:r>
      <w:r>
        <w:t>у</w:t>
      </w:r>
      <w:r>
        <w:rPr>
          <w:spacing w:val="-3"/>
        </w:rPr>
        <w:t xml:space="preserve"> </w:t>
      </w:r>
      <w:r>
        <w:t>людей із</w:t>
      </w:r>
      <w:r>
        <w:rPr>
          <w:spacing w:val="2"/>
        </w:rPr>
        <w:t xml:space="preserve"> </w:t>
      </w:r>
      <w:r>
        <w:t>нехімічними залежностями).</w:t>
      </w:r>
    </w:p>
    <w:p w:rsidR="00F36F15" w:rsidRDefault="00F36F15" w:rsidP="00F36F15">
      <w:pPr>
        <w:pStyle w:val="ae"/>
        <w:spacing w:line="360" w:lineRule="auto"/>
        <w:ind w:left="0"/>
        <w:jc w:val="both"/>
      </w:pPr>
      <w:r>
        <w:rPr>
          <w:sz w:val="28"/>
          <w:szCs w:val="28"/>
        </w:rPr>
        <w:t xml:space="preserve">Попередня психопатологія вважається закономірним предиктором адиктивної поведінки. Кулаков С.А. вказує на наявність в анамнезі різних проявів резидуальноорганічного ураження ЦНС (синдром дефіциту уваги, енурез, мовні порушення, дислексія). Нерідко має поєднання адиктивної поведінки зі стертими формами депресії. Личко А.Є., Битенский В.С. вважають акцентуації та психопатії факторами високого ризику. Мова йде в основному про нестійкому типі акцентуації характеру, за ним слідує Епілептоїдний, </w:t>
      </w:r>
      <w:r>
        <w:rPr>
          <w:sz w:val="28"/>
          <w:szCs w:val="28"/>
        </w:rPr>
        <w:lastRenderedPageBreak/>
        <w:t xml:space="preserve">гіпертімний і істероїдний типи. Але цей ризик особливо зростає, коли всі ці типи виявляються змішаними, "Амальгамний", тобто коли на відповідне конституційне ядро нашаровуються риси нестійкого типу. Початкова толерантність, порушення біохімічного балансу головного мозку, генетична схильність названі також одними з біологічних передумов адиктивної поведінки. Психологічні передумови. Березін С.В. та ін в результаті досліджень виділяють три основні мотиви вживання наркотиків: -Стрес (як спосіб зняття стресу) - 32% опитаних; -Сугестивність (під впливом авторитетних для них осіб) - 28%; -Цікавість - 39%. (22) Психоаналітичні дослідження зводяться до пояснення виникнення залежності як зупинці в психосексуальном дозріванні, що веде до оральної незадоволеності. Бо вона ніколи не може бути задоволена цілком, то фрустрированной особистість реагує вороже, і якщо вона замикається в собі, то це веде до психічного руйнування. Наркотики є засобом, що звільняє від фрустрації шляхом ейфорії. Залежність від дії героїну та ведення відповідного способу життя можна розглядати як адаптацію до сповільненого розвитку его. Вживає героїн наркоман з характерологічними розладами страждає від дефектів у предгенетальной стадії розвитку особистості. Порушення індивідуалізації та відділення (від батьків) в ранньому дитинстві. У період, коли розвивається почуття, управління імпульсами і функція супер-его, в сім'ї немає 10 атмосфери довіри та безпеки. На підставі цього виникає серйозна затримка у відділенні від батьківського дому в пізні роки юності. І споживання наркотиків може задовольнити потребу в управлінні цієї критичної фазою життя через нарцисизм. Потреба в прихильності і підтримки батьків може бути задоволена негайно за рахунок наркотиків. Супутні почуття провини пов'язані з сумнівом у праві на прихильність і доброту. Неминуче страждання від вживання наркотиків є символічним вирішенням цього внутрішнього конфлікту. Наркоман виявляється залежним як від позитивної дії наркотику, так і від супутнього страждання. Яковлєва Є.Л. називає хімічну залежність патологічної формою самовираження. Унікальність кожної людини не </w:t>
      </w:r>
      <w:r>
        <w:rPr>
          <w:sz w:val="28"/>
          <w:szCs w:val="28"/>
        </w:rPr>
        <w:lastRenderedPageBreak/>
        <w:t xml:space="preserve">викликає сумнівів. Тим не менш, вміння пред'явити себе світові - висловити свою унікальність - є проблемою для більшості людей. Люди діють за заздалегідь заданими програмами, схемами, шаблонах. Така "запрограмованість" поведінки призводить до переживання почуття протесту проти вимог суспільства, яке не дозволяє відхилятися від прийнятих норм. Ці переживання пов'язані з тим, що людина не може дозволити виразити себе. Цей процес може приймати патологічної форми: наркоманія, алкоголізм, девіантну поведінку. ( 26) Світоглядні передумови адиктивної поведінки. Світогляд - система уявлень, поглядів, ідей на навколишню дійсність. Світогляд - це свого роду інтеграція досвіду, знань та самосвідомості в ціннісну картину світу, яка обумовлює життєву орієнтацію людини, її ставлення до дійсності і самому собі. З світоглядних передумов адиктивної поведінки перш за все необхідно назвати відносини наркотизирующихся підлітка з сім'єю. Христофорова М.І., Шипіцина Л.М. у своєму дослідженні "Психологічні особливості співзалежних сімей підлітків-наркоманів" відзначають порушення емоційного контакту між матерями і підлітками і вважають, що порушені, дисгармонійні внутрісімейні відносини є одним з базових чинників становлення адиктивної поведінки. Особливістю їх відносин є дратівливість і авторитарне придушення матір'ю агресивності дитини. За результатами обстеження підлітків-наркоманів, взаємини в їх сім'ях характеризується як автономне, паралельне існування матері та дитини, а так само непослідовність виховних дій по відношенню до підлітків. Цікавий той факт, що матері частіше схильні бачити взаємини зі своєю дитиною в більш сприятливих тонах, ніж підлітки, які частіше підкреслюють конфліктність відносин. </w:t>
      </w:r>
    </w:p>
    <w:p w:rsidR="00F36F15" w:rsidRDefault="00F36F15" w:rsidP="00F36F15">
      <w:pPr>
        <w:pStyle w:val="af5"/>
        <w:spacing w:line="360" w:lineRule="auto"/>
        <w:ind w:left="0" w:firstLine="706"/>
      </w:pPr>
      <w:r>
        <w:t>Дослідники сходяться</w:t>
      </w:r>
      <w:r>
        <w:rPr>
          <w:spacing w:val="1"/>
        </w:rPr>
        <w:t xml:space="preserve"> </w:t>
      </w:r>
      <w:r>
        <w:t>у тому, що криза підліткового віку є значущим</w:t>
      </w:r>
      <w:r>
        <w:rPr>
          <w:spacing w:val="1"/>
        </w:rPr>
        <w:t xml:space="preserve"> </w:t>
      </w:r>
      <w:r>
        <w:t>фактором</w:t>
      </w:r>
      <w:r>
        <w:rPr>
          <w:spacing w:val="1"/>
        </w:rPr>
        <w:t xml:space="preserve"> </w:t>
      </w:r>
      <w:r>
        <w:t>ризику</w:t>
      </w:r>
      <w:r>
        <w:rPr>
          <w:spacing w:val="1"/>
        </w:rPr>
        <w:t xml:space="preserve"> </w:t>
      </w:r>
      <w:r>
        <w:t>виникнення</w:t>
      </w:r>
      <w:r>
        <w:rPr>
          <w:spacing w:val="1"/>
        </w:rPr>
        <w:t xml:space="preserve"> </w:t>
      </w:r>
      <w:r>
        <w:t>деструктивної</w:t>
      </w:r>
      <w:r>
        <w:rPr>
          <w:spacing w:val="1"/>
        </w:rPr>
        <w:t xml:space="preserve"> </w:t>
      </w:r>
      <w:r>
        <w:t>поведінки,</w:t>
      </w:r>
      <w:r>
        <w:rPr>
          <w:spacing w:val="1"/>
        </w:rPr>
        <w:t xml:space="preserve"> </w:t>
      </w:r>
      <w:r>
        <w:t>різновидом</w:t>
      </w:r>
      <w:r>
        <w:rPr>
          <w:spacing w:val="1"/>
        </w:rPr>
        <w:t xml:space="preserve"> </w:t>
      </w:r>
      <w:r>
        <w:t>якої</w:t>
      </w:r>
      <w:r>
        <w:rPr>
          <w:spacing w:val="1"/>
        </w:rPr>
        <w:t xml:space="preserve"> </w:t>
      </w:r>
      <w:r>
        <w:t>є</w:t>
      </w:r>
      <w:r>
        <w:rPr>
          <w:spacing w:val="1"/>
        </w:rPr>
        <w:t xml:space="preserve"> </w:t>
      </w:r>
      <w:r>
        <w:t>виникнення</w:t>
      </w:r>
      <w:r>
        <w:rPr>
          <w:spacing w:val="1"/>
        </w:rPr>
        <w:t xml:space="preserve"> </w:t>
      </w:r>
      <w:r>
        <w:t>адикцій</w:t>
      </w:r>
      <w:r>
        <w:rPr>
          <w:spacing w:val="1"/>
        </w:rPr>
        <w:t xml:space="preserve"> </w:t>
      </w:r>
      <w:r>
        <w:t>через</w:t>
      </w:r>
      <w:r>
        <w:rPr>
          <w:spacing w:val="1"/>
        </w:rPr>
        <w:t xml:space="preserve"> </w:t>
      </w:r>
      <w:r>
        <w:t>зміни</w:t>
      </w:r>
      <w:r>
        <w:rPr>
          <w:spacing w:val="1"/>
        </w:rPr>
        <w:t xml:space="preserve"> </w:t>
      </w:r>
      <w:r>
        <w:t>та</w:t>
      </w:r>
      <w:r>
        <w:rPr>
          <w:spacing w:val="1"/>
        </w:rPr>
        <w:t xml:space="preserve"> </w:t>
      </w:r>
      <w:r>
        <w:t>складні</w:t>
      </w:r>
      <w:r>
        <w:rPr>
          <w:spacing w:val="1"/>
        </w:rPr>
        <w:t xml:space="preserve"> </w:t>
      </w:r>
      <w:r>
        <w:t>процеси</w:t>
      </w:r>
      <w:r>
        <w:rPr>
          <w:spacing w:val="1"/>
        </w:rPr>
        <w:t xml:space="preserve"> </w:t>
      </w:r>
      <w:r>
        <w:t>становлення,</w:t>
      </w:r>
      <w:r>
        <w:rPr>
          <w:spacing w:val="1"/>
        </w:rPr>
        <w:t xml:space="preserve"> </w:t>
      </w:r>
      <w:r>
        <w:t>самовизначення та самопошуку, що відбуваються з підлітком й через те, що</w:t>
      </w:r>
      <w:r>
        <w:rPr>
          <w:spacing w:val="1"/>
        </w:rPr>
        <w:t xml:space="preserve"> </w:t>
      </w:r>
      <w:r>
        <w:t>вплив навколишнього на ці процеси в даний віковий період дуже інтенсивний.</w:t>
      </w:r>
      <w:r>
        <w:rPr>
          <w:spacing w:val="1"/>
        </w:rPr>
        <w:t xml:space="preserve"> </w:t>
      </w:r>
      <w:r>
        <w:lastRenderedPageBreak/>
        <w:t>Тож сутність побудови програм профілактики адиктивної поведінки підлітків,</w:t>
      </w:r>
      <w:r>
        <w:rPr>
          <w:spacing w:val="1"/>
        </w:rPr>
        <w:t xml:space="preserve"> </w:t>
      </w:r>
      <w:r>
        <w:t>зводиться</w:t>
      </w:r>
      <w:r>
        <w:rPr>
          <w:spacing w:val="1"/>
        </w:rPr>
        <w:t xml:space="preserve"> </w:t>
      </w:r>
      <w:r>
        <w:t>до</w:t>
      </w:r>
      <w:r>
        <w:rPr>
          <w:spacing w:val="1"/>
        </w:rPr>
        <w:t xml:space="preserve"> </w:t>
      </w:r>
      <w:r>
        <w:t>реалізації</w:t>
      </w:r>
      <w:r>
        <w:rPr>
          <w:spacing w:val="1"/>
        </w:rPr>
        <w:t xml:space="preserve"> </w:t>
      </w:r>
      <w:r>
        <w:t>системного</w:t>
      </w:r>
      <w:r>
        <w:rPr>
          <w:spacing w:val="1"/>
        </w:rPr>
        <w:t xml:space="preserve"> </w:t>
      </w:r>
      <w:r>
        <w:t>впливу,</w:t>
      </w:r>
      <w:r>
        <w:rPr>
          <w:spacing w:val="1"/>
        </w:rPr>
        <w:t xml:space="preserve"> </w:t>
      </w:r>
      <w:r>
        <w:t>спрямованого</w:t>
      </w:r>
      <w:r>
        <w:rPr>
          <w:spacing w:val="1"/>
        </w:rPr>
        <w:t xml:space="preserve"> </w:t>
      </w:r>
      <w:r>
        <w:t>на</w:t>
      </w:r>
      <w:r>
        <w:rPr>
          <w:spacing w:val="1"/>
        </w:rPr>
        <w:t xml:space="preserve"> </w:t>
      </w:r>
      <w:r>
        <w:t>зміцнення</w:t>
      </w:r>
      <w:r>
        <w:rPr>
          <w:spacing w:val="1"/>
        </w:rPr>
        <w:t xml:space="preserve"> </w:t>
      </w:r>
      <w:r>
        <w:t>психічного здоров'я та благополуччя підлітків, розвиток і стабілізацію факторів</w:t>
      </w:r>
      <w:r>
        <w:rPr>
          <w:spacing w:val="1"/>
        </w:rPr>
        <w:t xml:space="preserve"> </w:t>
      </w:r>
      <w:r>
        <w:t>особистісної</w:t>
      </w:r>
      <w:r>
        <w:rPr>
          <w:spacing w:val="-5"/>
        </w:rPr>
        <w:t xml:space="preserve"> </w:t>
      </w:r>
      <w:r>
        <w:t>стійкості</w:t>
      </w:r>
      <w:r>
        <w:rPr>
          <w:spacing w:val="1"/>
        </w:rPr>
        <w:t xml:space="preserve"> </w:t>
      </w:r>
      <w:r>
        <w:t>і</w:t>
      </w:r>
      <w:r>
        <w:rPr>
          <w:spacing w:val="-5"/>
        </w:rPr>
        <w:t xml:space="preserve"> </w:t>
      </w:r>
      <w:r>
        <w:t>особистісного</w:t>
      </w:r>
      <w:r>
        <w:rPr>
          <w:spacing w:val="1"/>
        </w:rPr>
        <w:t xml:space="preserve"> </w:t>
      </w:r>
      <w:r>
        <w:t>зростання.</w:t>
      </w:r>
    </w:p>
    <w:p w:rsidR="00F36F15" w:rsidRDefault="00F36F15" w:rsidP="00F36F15"/>
    <w:p w:rsidR="00F36F15" w:rsidRDefault="00F36F15" w:rsidP="00F36F15">
      <w:pPr>
        <w:spacing w:line="360" w:lineRule="auto"/>
        <w:jc w:val="center"/>
        <w:rPr>
          <w:b/>
          <w:sz w:val="28"/>
          <w:szCs w:val="28"/>
        </w:rPr>
      </w:pPr>
    </w:p>
    <w:p w:rsidR="00F36F15" w:rsidRDefault="00F36F15" w:rsidP="00F36F15">
      <w:pPr>
        <w:spacing w:line="360" w:lineRule="auto"/>
        <w:jc w:val="center"/>
        <w:rPr>
          <w:b/>
          <w:sz w:val="28"/>
          <w:szCs w:val="28"/>
        </w:rPr>
      </w:pPr>
    </w:p>
    <w:p w:rsidR="00F36F15" w:rsidRDefault="00F36F15" w:rsidP="00F36F15">
      <w:pPr>
        <w:spacing w:line="360" w:lineRule="auto"/>
        <w:jc w:val="center"/>
        <w:rPr>
          <w:b/>
          <w:sz w:val="28"/>
          <w:szCs w:val="28"/>
        </w:rPr>
      </w:pPr>
    </w:p>
    <w:p w:rsidR="00F36F15" w:rsidRDefault="00F36F15" w:rsidP="00F36F15">
      <w:pPr>
        <w:spacing w:line="360" w:lineRule="auto"/>
        <w:jc w:val="center"/>
        <w:rPr>
          <w:b/>
          <w:sz w:val="28"/>
          <w:szCs w:val="28"/>
        </w:rPr>
      </w:pPr>
    </w:p>
    <w:p w:rsidR="00F36F15" w:rsidRDefault="00F36F15" w:rsidP="00F36F15">
      <w:pPr>
        <w:spacing w:line="360" w:lineRule="auto"/>
        <w:jc w:val="center"/>
        <w:outlineLvl w:val="0"/>
        <w:rPr>
          <w:b/>
          <w:sz w:val="28"/>
          <w:szCs w:val="28"/>
        </w:rPr>
      </w:pPr>
    </w:p>
    <w:p w:rsidR="00F36F15" w:rsidRDefault="00F36F15" w:rsidP="00F36F15">
      <w:pPr>
        <w:spacing w:line="360" w:lineRule="auto"/>
        <w:jc w:val="center"/>
        <w:outlineLvl w:val="0"/>
        <w:rPr>
          <w:b/>
          <w:sz w:val="28"/>
          <w:szCs w:val="28"/>
        </w:rPr>
      </w:pPr>
    </w:p>
    <w:p w:rsidR="00F36F15" w:rsidRDefault="00F36F15" w:rsidP="00F36F15">
      <w:pPr>
        <w:spacing w:line="360" w:lineRule="auto"/>
        <w:jc w:val="center"/>
        <w:outlineLvl w:val="0"/>
        <w:rPr>
          <w:b/>
          <w:sz w:val="28"/>
          <w:szCs w:val="28"/>
        </w:rPr>
      </w:pPr>
    </w:p>
    <w:p w:rsidR="00F36F15" w:rsidRDefault="00F36F15" w:rsidP="00F36F15">
      <w:pPr>
        <w:spacing w:line="360" w:lineRule="auto"/>
        <w:jc w:val="center"/>
        <w:outlineLvl w:val="0"/>
        <w:rPr>
          <w:b/>
          <w:sz w:val="28"/>
          <w:szCs w:val="28"/>
        </w:rPr>
      </w:pPr>
    </w:p>
    <w:p w:rsidR="00F36F15" w:rsidRDefault="00F36F15" w:rsidP="00F36F15">
      <w:pPr>
        <w:spacing w:line="360" w:lineRule="auto"/>
        <w:jc w:val="center"/>
        <w:outlineLvl w:val="0"/>
        <w:rPr>
          <w:b/>
          <w:sz w:val="28"/>
          <w:szCs w:val="28"/>
        </w:rPr>
      </w:pPr>
    </w:p>
    <w:p w:rsidR="00F36F15" w:rsidRDefault="00F36F15" w:rsidP="00F36F15">
      <w:pPr>
        <w:spacing w:line="360" w:lineRule="auto"/>
        <w:jc w:val="center"/>
        <w:outlineLvl w:val="0"/>
        <w:rPr>
          <w:b/>
          <w:sz w:val="28"/>
          <w:szCs w:val="28"/>
        </w:rPr>
      </w:pPr>
      <w:bookmarkStart w:id="15" w:name="_Toc187141412"/>
      <w:r>
        <w:rPr>
          <w:b/>
          <w:sz w:val="28"/>
          <w:szCs w:val="28"/>
        </w:rPr>
        <w:t>РОЗДІЛ 2.</w:t>
      </w:r>
      <w:bookmarkEnd w:id="15"/>
    </w:p>
    <w:p w:rsidR="00F36F15" w:rsidRDefault="00F36F15" w:rsidP="00F36F15">
      <w:pPr>
        <w:spacing w:line="360" w:lineRule="auto"/>
        <w:jc w:val="center"/>
        <w:outlineLvl w:val="0"/>
        <w:rPr>
          <w:b/>
          <w:caps/>
          <w:sz w:val="28"/>
          <w:szCs w:val="28"/>
        </w:rPr>
      </w:pPr>
      <w:bookmarkStart w:id="16" w:name="_bookmark7"/>
      <w:bookmarkStart w:id="17" w:name="_Toc187141413"/>
      <w:bookmarkEnd w:id="16"/>
      <w:r>
        <w:rPr>
          <w:b/>
          <w:caps/>
          <w:sz w:val="28"/>
          <w:szCs w:val="28"/>
        </w:rPr>
        <w:t>Емпіричне дослідження впливу особистісних особливостей старшокласників на розвиток інтернет-адикції</w:t>
      </w:r>
      <w:bookmarkEnd w:id="17"/>
    </w:p>
    <w:p w:rsidR="00F36F15" w:rsidRDefault="00F36F15" w:rsidP="00F36F15">
      <w:pPr>
        <w:rPr>
          <w:b/>
          <w:sz w:val="28"/>
          <w:szCs w:val="28"/>
        </w:rPr>
      </w:pPr>
    </w:p>
    <w:p w:rsidR="00F36F15" w:rsidRDefault="00F36F15" w:rsidP="00F36F15">
      <w:pPr>
        <w:pStyle w:val="ae"/>
        <w:widowControl w:val="0"/>
        <w:numPr>
          <w:ilvl w:val="0"/>
          <w:numId w:val="14"/>
        </w:numPr>
        <w:suppressAutoHyphens/>
        <w:spacing w:line="360" w:lineRule="auto"/>
        <w:ind w:left="1066" w:hanging="357"/>
        <w:contextualSpacing w:val="0"/>
        <w:jc w:val="both"/>
        <w:outlineLvl w:val="1"/>
        <w:rPr>
          <w:b/>
          <w:sz w:val="28"/>
          <w:szCs w:val="28"/>
        </w:rPr>
      </w:pPr>
      <w:bookmarkStart w:id="18" w:name="_bookmark8"/>
      <w:bookmarkStart w:id="19" w:name="_Toc187141414"/>
      <w:bookmarkEnd w:id="18"/>
      <w:r>
        <w:rPr>
          <w:b/>
          <w:sz w:val="28"/>
          <w:szCs w:val="28"/>
        </w:rPr>
        <w:t>Методи та методики дослідження особистісних особливостей старшокласників, що впливають на розвиток інтернет-адикції.</w:t>
      </w:r>
      <w:bookmarkEnd w:id="19"/>
    </w:p>
    <w:p w:rsidR="00F36F15" w:rsidRDefault="00F36F15" w:rsidP="00F36F15">
      <w:pPr>
        <w:pStyle w:val="ae"/>
        <w:spacing w:line="360" w:lineRule="auto"/>
        <w:ind w:left="1068"/>
        <w:rPr>
          <w:b/>
          <w:sz w:val="28"/>
          <w:szCs w:val="28"/>
        </w:rPr>
      </w:pPr>
    </w:p>
    <w:p w:rsidR="00F36F15" w:rsidRDefault="00F36F15" w:rsidP="00F36F15">
      <w:pPr>
        <w:spacing w:line="360" w:lineRule="auto"/>
        <w:ind w:left="708"/>
        <w:rPr>
          <w:b/>
          <w:sz w:val="28"/>
          <w:szCs w:val="28"/>
        </w:rPr>
      </w:pPr>
      <w:r>
        <w:rPr>
          <w:rFonts w:eastAsiaTheme="minorHAnsi"/>
          <w:b/>
          <w:sz w:val="28"/>
          <w:szCs w:val="28"/>
        </w:rPr>
        <w:t>Методи та організація дослідження:</w:t>
      </w:r>
    </w:p>
    <w:p w:rsidR="00F36F15" w:rsidRDefault="00F36F15" w:rsidP="00F36F15">
      <w:pPr>
        <w:spacing w:line="360" w:lineRule="auto"/>
        <w:ind w:firstLine="708"/>
        <w:jc w:val="both"/>
        <w:rPr>
          <w:sz w:val="28"/>
          <w:szCs w:val="28"/>
        </w:rPr>
      </w:pPr>
      <w:r>
        <w:rPr>
          <w:rFonts w:eastAsiaTheme="minorHAnsi"/>
          <w:sz w:val="28"/>
          <w:szCs w:val="28"/>
        </w:rPr>
        <w:t>У роботі застосовувались теоретичні методи: аналіз наукової літератури, узагальнення одержаної інформації, системний аналіз та інтерпретація отриманих даних та емпіричні - психологічне тестування, анкетування.</w:t>
      </w:r>
    </w:p>
    <w:p w:rsidR="00F36F15" w:rsidRDefault="00F36F15" w:rsidP="00F36F15">
      <w:pPr>
        <w:pStyle w:val="af5"/>
        <w:spacing w:before="9" w:line="360" w:lineRule="auto"/>
        <w:ind w:left="0" w:firstLine="708"/>
        <w:jc w:val="left"/>
      </w:pPr>
      <w:r>
        <w:rPr>
          <w:b/>
        </w:rPr>
        <w:t>Методи дослідження:</w:t>
      </w:r>
      <w:r>
        <w:t xml:space="preserve"> теоретичний аналіз наукової літератури; </w:t>
      </w:r>
    </w:p>
    <w:p w:rsidR="00F36F15" w:rsidRDefault="00F36F15" w:rsidP="00F36F15">
      <w:pPr>
        <w:pStyle w:val="af5"/>
        <w:spacing w:before="9" w:line="360" w:lineRule="auto"/>
        <w:ind w:left="0" w:firstLine="708"/>
        <w:jc w:val="left"/>
      </w:pPr>
      <w:r>
        <w:t xml:space="preserve">Соціально-психологічні методики: </w:t>
      </w:r>
    </w:p>
    <w:p w:rsidR="00F36F15" w:rsidRDefault="00F36F15" w:rsidP="00F36F15">
      <w:pPr>
        <w:pStyle w:val="af5"/>
        <w:numPr>
          <w:ilvl w:val="0"/>
          <w:numId w:val="25"/>
        </w:numPr>
        <w:spacing w:before="9" w:line="360" w:lineRule="auto"/>
      </w:pPr>
      <w:r>
        <w:rPr>
          <w:b/>
          <w:bCs/>
        </w:rPr>
        <w:t>«Методика діагностики схильності до різних видів залежності»</w:t>
      </w:r>
      <w:r>
        <w:t xml:space="preserve"> (Г.В.Лозова) на виявлення схильності до 13 видів адикцій);</w:t>
      </w:r>
    </w:p>
    <w:p w:rsidR="00F36F15" w:rsidRDefault="00F36F15" w:rsidP="00F36F15">
      <w:pPr>
        <w:pStyle w:val="af5"/>
        <w:numPr>
          <w:ilvl w:val="0"/>
          <w:numId w:val="25"/>
        </w:numPr>
        <w:spacing w:before="9" w:line="360" w:lineRule="auto"/>
      </w:pPr>
      <w:r>
        <w:rPr>
          <w:b/>
          <w:bCs/>
        </w:rPr>
        <w:t>«Методика діагностики рівня тривожності»</w:t>
      </w:r>
      <w:r>
        <w:t xml:space="preserve"> Ч.Д.Спілберга у адаптації </w:t>
      </w:r>
      <w:r>
        <w:lastRenderedPageBreak/>
        <w:t>Ю.Л.Ханіна;</w:t>
      </w:r>
    </w:p>
    <w:p w:rsidR="00F36F15" w:rsidRDefault="00F36F15" w:rsidP="00F36F15">
      <w:pPr>
        <w:pStyle w:val="af5"/>
        <w:numPr>
          <w:ilvl w:val="0"/>
          <w:numId w:val="25"/>
        </w:numPr>
        <w:spacing w:before="9" w:line="360" w:lineRule="auto"/>
      </w:pPr>
      <w:r>
        <w:rPr>
          <w:b/>
          <w:bCs/>
        </w:rPr>
        <w:t>«Методика</w:t>
      </w:r>
      <w:r>
        <w:rPr>
          <w:b/>
          <w:bCs/>
          <w:spacing w:val="-4"/>
        </w:rPr>
        <w:t xml:space="preserve"> </w:t>
      </w:r>
      <w:r>
        <w:rPr>
          <w:b/>
          <w:bCs/>
        </w:rPr>
        <w:t>Розенберга»</w:t>
      </w:r>
      <w:r>
        <w:t>, шкала самоповаги;</w:t>
      </w:r>
    </w:p>
    <w:p w:rsidR="00F36F15" w:rsidRDefault="00F36F15" w:rsidP="00F36F15">
      <w:pPr>
        <w:pStyle w:val="af5"/>
        <w:numPr>
          <w:ilvl w:val="0"/>
          <w:numId w:val="25"/>
        </w:numPr>
        <w:spacing w:before="9" w:line="360" w:lineRule="auto"/>
        <w:rPr>
          <w:b/>
        </w:rPr>
      </w:pPr>
      <w:r>
        <w:rPr>
          <w:b/>
          <w:bCs/>
        </w:rPr>
        <w:t>«Методика</w:t>
      </w:r>
      <w:r>
        <w:rPr>
          <w:b/>
          <w:bCs/>
          <w:spacing w:val="1"/>
        </w:rPr>
        <w:t xml:space="preserve"> </w:t>
      </w:r>
      <w:r>
        <w:rPr>
          <w:b/>
          <w:bCs/>
        </w:rPr>
        <w:t>М.Шнайдера»</w:t>
      </w:r>
      <w:r>
        <w:t xml:space="preserve"> для визначення комунікативного контролю».</w:t>
      </w:r>
    </w:p>
    <w:p w:rsidR="00F36F15" w:rsidRDefault="00F36F15" w:rsidP="00F36F15">
      <w:pPr>
        <w:pStyle w:val="ae"/>
        <w:spacing w:line="360" w:lineRule="auto"/>
        <w:ind w:left="0"/>
        <w:jc w:val="both"/>
        <w:rPr>
          <w:sz w:val="28"/>
          <w:szCs w:val="28"/>
        </w:rPr>
      </w:pPr>
      <w:r>
        <w:rPr>
          <w:sz w:val="28"/>
          <w:szCs w:val="28"/>
        </w:rPr>
        <w:tab/>
        <w:t>Для дослідження особистісних якостей старшокласників ми</w:t>
      </w:r>
      <w:r>
        <w:rPr>
          <w:spacing w:val="1"/>
          <w:sz w:val="28"/>
          <w:szCs w:val="28"/>
        </w:rPr>
        <w:t xml:space="preserve"> </w:t>
      </w:r>
      <w:r>
        <w:rPr>
          <w:sz w:val="28"/>
          <w:szCs w:val="28"/>
        </w:rPr>
        <w:t>обрали наступні</w:t>
      </w:r>
      <w:r>
        <w:rPr>
          <w:spacing w:val="-4"/>
          <w:sz w:val="28"/>
          <w:szCs w:val="28"/>
        </w:rPr>
        <w:t xml:space="preserve"> </w:t>
      </w:r>
      <w:r>
        <w:rPr>
          <w:sz w:val="28"/>
          <w:szCs w:val="28"/>
        </w:rPr>
        <w:t>методики:</w:t>
      </w:r>
    </w:p>
    <w:p w:rsidR="00F36F15" w:rsidRDefault="00F36F15" w:rsidP="00F36F15">
      <w:pPr>
        <w:pStyle w:val="ae"/>
        <w:spacing w:line="360" w:lineRule="auto"/>
        <w:ind w:left="0"/>
        <w:jc w:val="both"/>
        <w:rPr>
          <w:sz w:val="28"/>
          <w:szCs w:val="28"/>
        </w:rPr>
      </w:pPr>
      <w:r>
        <w:rPr>
          <w:sz w:val="28"/>
          <w:szCs w:val="28"/>
        </w:rPr>
        <w:t>«Діагностика рівня схильності підлітків до різних видів залежності» .Лозова Г;</w:t>
      </w:r>
    </w:p>
    <w:p w:rsidR="00F36F15" w:rsidRDefault="00F36F15" w:rsidP="00F36F15">
      <w:pPr>
        <w:pStyle w:val="ae"/>
        <w:spacing w:line="360" w:lineRule="auto"/>
        <w:ind w:left="0"/>
        <w:jc w:val="both"/>
        <w:rPr>
          <w:sz w:val="28"/>
          <w:szCs w:val="28"/>
        </w:rPr>
      </w:pPr>
      <w:r>
        <w:rPr>
          <w:sz w:val="28"/>
          <w:szCs w:val="28"/>
        </w:rPr>
        <w:t>«Діагностика</w:t>
      </w:r>
      <w:r>
        <w:rPr>
          <w:spacing w:val="1"/>
          <w:sz w:val="28"/>
          <w:szCs w:val="28"/>
        </w:rPr>
        <w:t xml:space="preserve"> </w:t>
      </w:r>
      <w:r>
        <w:rPr>
          <w:sz w:val="28"/>
          <w:szCs w:val="28"/>
        </w:rPr>
        <w:t>рівня</w:t>
      </w:r>
      <w:r>
        <w:rPr>
          <w:spacing w:val="1"/>
          <w:sz w:val="28"/>
          <w:szCs w:val="28"/>
        </w:rPr>
        <w:t xml:space="preserve"> </w:t>
      </w:r>
      <w:r>
        <w:rPr>
          <w:sz w:val="28"/>
          <w:szCs w:val="28"/>
        </w:rPr>
        <w:t>тривожності</w:t>
      </w:r>
      <w:r>
        <w:rPr>
          <w:spacing w:val="1"/>
          <w:sz w:val="28"/>
          <w:szCs w:val="28"/>
        </w:rPr>
        <w:t xml:space="preserve"> </w:t>
      </w:r>
      <w:r>
        <w:rPr>
          <w:sz w:val="28"/>
          <w:szCs w:val="28"/>
        </w:rPr>
        <w:t>за</w:t>
      </w:r>
      <w:r>
        <w:rPr>
          <w:spacing w:val="1"/>
          <w:sz w:val="28"/>
          <w:szCs w:val="28"/>
        </w:rPr>
        <w:t xml:space="preserve"> </w:t>
      </w:r>
      <w:r>
        <w:rPr>
          <w:sz w:val="28"/>
          <w:szCs w:val="28"/>
        </w:rPr>
        <w:t>методикою</w:t>
      </w:r>
      <w:r>
        <w:rPr>
          <w:spacing w:val="1"/>
          <w:sz w:val="28"/>
          <w:szCs w:val="28"/>
        </w:rPr>
        <w:t xml:space="preserve"> </w:t>
      </w:r>
      <w:r>
        <w:rPr>
          <w:sz w:val="28"/>
          <w:szCs w:val="28"/>
        </w:rPr>
        <w:t>Ч.Д.Спілберга</w:t>
      </w:r>
      <w:r>
        <w:rPr>
          <w:spacing w:val="1"/>
          <w:sz w:val="28"/>
          <w:szCs w:val="28"/>
        </w:rPr>
        <w:t xml:space="preserve"> </w:t>
      </w:r>
      <w:r>
        <w:rPr>
          <w:sz w:val="28"/>
          <w:szCs w:val="28"/>
        </w:rPr>
        <w:t>у</w:t>
      </w:r>
      <w:r>
        <w:rPr>
          <w:spacing w:val="1"/>
          <w:sz w:val="28"/>
          <w:szCs w:val="28"/>
        </w:rPr>
        <w:t xml:space="preserve"> </w:t>
      </w:r>
      <w:r>
        <w:rPr>
          <w:sz w:val="28"/>
          <w:szCs w:val="28"/>
        </w:rPr>
        <w:t>адаптації</w:t>
      </w:r>
      <w:r>
        <w:rPr>
          <w:spacing w:val="-6"/>
          <w:sz w:val="28"/>
          <w:szCs w:val="28"/>
        </w:rPr>
        <w:t xml:space="preserve"> </w:t>
      </w:r>
      <w:r>
        <w:rPr>
          <w:sz w:val="28"/>
          <w:szCs w:val="28"/>
        </w:rPr>
        <w:t>Ю.Л.Ханіна»</w:t>
      </w:r>
      <w:r>
        <w:rPr>
          <w:spacing w:val="6"/>
          <w:sz w:val="28"/>
          <w:szCs w:val="28"/>
        </w:rPr>
        <w:t xml:space="preserve"> </w:t>
      </w:r>
      <w:r>
        <w:rPr>
          <w:sz w:val="28"/>
          <w:szCs w:val="28"/>
        </w:rPr>
        <w:t>;</w:t>
      </w:r>
    </w:p>
    <w:p w:rsidR="00F36F15" w:rsidRDefault="00F36F15" w:rsidP="00F36F15">
      <w:pPr>
        <w:pStyle w:val="ae"/>
        <w:spacing w:line="360" w:lineRule="auto"/>
        <w:ind w:left="0"/>
        <w:jc w:val="both"/>
        <w:rPr>
          <w:sz w:val="28"/>
          <w:szCs w:val="28"/>
        </w:rPr>
      </w:pPr>
      <w:r>
        <w:rPr>
          <w:sz w:val="28"/>
          <w:szCs w:val="28"/>
        </w:rPr>
        <w:t>«Методика</w:t>
      </w:r>
      <w:r>
        <w:rPr>
          <w:spacing w:val="-4"/>
          <w:sz w:val="28"/>
          <w:szCs w:val="28"/>
        </w:rPr>
        <w:t xml:space="preserve"> </w:t>
      </w:r>
      <w:r>
        <w:rPr>
          <w:sz w:val="28"/>
          <w:szCs w:val="28"/>
        </w:rPr>
        <w:t>Розенберга, щкала самоповаги»(самооцінки);</w:t>
      </w:r>
    </w:p>
    <w:p w:rsidR="00F36F15" w:rsidRDefault="00F36F15" w:rsidP="00F36F15">
      <w:pPr>
        <w:pStyle w:val="ae"/>
        <w:spacing w:line="360" w:lineRule="auto"/>
        <w:ind w:left="0"/>
        <w:jc w:val="both"/>
        <w:rPr>
          <w:sz w:val="28"/>
          <w:szCs w:val="28"/>
        </w:rPr>
      </w:pPr>
      <w:r>
        <w:rPr>
          <w:sz w:val="28"/>
          <w:szCs w:val="28"/>
        </w:rPr>
        <w:t>«Методика</w:t>
      </w:r>
      <w:r>
        <w:rPr>
          <w:spacing w:val="1"/>
          <w:sz w:val="28"/>
          <w:szCs w:val="28"/>
        </w:rPr>
        <w:t xml:space="preserve"> </w:t>
      </w:r>
      <w:r>
        <w:rPr>
          <w:sz w:val="28"/>
          <w:szCs w:val="28"/>
        </w:rPr>
        <w:t>М.Шнайдера для визначення комунікативного контролю» ;</w:t>
      </w:r>
    </w:p>
    <w:p w:rsidR="00F36F15" w:rsidRDefault="00F36F15" w:rsidP="00F36F15">
      <w:pPr>
        <w:pStyle w:val="ae"/>
        <w:spacing w:line="360" w:lineRule="auto"/>
        <w:ind w:left="0"/>
        <w:rPr>
          <w:sz w:val="28"/>
          <w:szCs w:val="28"/>
        </w:rPr>
      </w:pPr>
      <w:r>
        <w:rPr>
          <w:sz w:val="28"/>
          <w:szCs w:val="28"/>
        </w:rPr>
        <w:t>Для виявлення</w:t>
      </w:r>
      <w:r>
        <w:rPr>
          <w:sz w:val="28"/>
          <w:szCs w:val="28"/>
          <w:lang w:eastAsia="uk-UA"/>
        </w:rPr>
        <w:t xml:space="preserve"> реального часу, який витрачають старші школярі на ігри та інші комп’ютерні розваги</w:t>
      </w:r>
      <w:r>
        <w:rPr>
          <w:sz w:val="28"/>
          <w:szCs w:val="28"/>
        </w:rPr>
        <w:t xml:space="preserve"> було проведено анкетування.</w:t>
      </w:r>
    </w:p>
    <w:p w:rsidR="00F36F15" w:rsidRDefault="00F36F15" w:rsidP="00F36F15">
      <w:pPr>
        <w:pStyle w:val="af5"/>
        <w:spacing w:before="5"/>
        <w:ind w:left="0"/>
        <w:jc w:val="left"/>
        <w:rPr>
          <w:sz w:val="15"/>
        </w:rPr>
      </w:pPr>
    </w:p>
    <w:p w:rsidR="00F36F15" w:rsidRDefault="00F36F15" w:rsidP="00F36F15">
      <w:pPr>
        <w:spacing w:line="360" w:lineRule="auto"/>
        <w:ind w:firstLine="708"/>
        <w:jc w:val="both"/>
        <w:rPr>
          <w:sz w:val="28"/>
          <w:szCs w:val="28"/>
        </w:rPr>
      </w:pPr>
      <w:r>
        <w:rPr>
          <w:sz w:val="28"/>
          <w:szCs w:val="28"/>
        </w:rPr>
        <w:t>Методика діагностики схильності до різних видів залежності Г.В.Лозової визначає схильність людини до 13 видів залежностей та дозволяє діагностувати загальну схильність до залежностей. Тестовий матеріал складається з 70 суджень та п’ять варіантів відповідей: ні – 1 бал; скоріше ні – 2 бали; не так, не ні – 3 бали; скоріше так – 4 бали; так – 5 балів.</w:t>
      </w:r>
    </w:p>
    <w:p w:rsidR="00F36F15" w:rsidRDefault="00F36F15" w:rsidP="00F36F15">
      <w:pPr>
        <w:pStyle w:val="af5"/>
        <w:spacing w:before="86" w:line="360" w:lineRule="auto"/>
        <w:ind w:left="0" w:firstLine="708"/>
        <w:jc w:val="left"/>
      </w:pPr>
      <w:r>
        <w:t>Ключ</w:t>
      </w:r>
      <w:r>
        <w:rPr>
          <w:spacing w:val="-2"/>
        </w:rPr>
        <w:t xml:space="preserve"> </w:t>
      </w:r>
      <w:r>
        <w:t>до</w:t>
      </w:r>
      <w:r>
        <w:rPr>
          <w:spacing w:val="-2"/>
        </w:rPr>
        <w:t xml:space="preserve"> </w:t>
      </w:r>
      <w:r>
        <w:t>тесту:</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Залежність від алкоголю: 1, 15, 29, 43, 57.</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Телевізійна залежність: 2, 16, 30, 44, 58.</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Любовна залежність: 3, 17, 31, 45, 59.</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Ігрова залежність: 4, 18, 32, 46, 60.</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Залежність від міжстатевих відносин: 5, 19, 33, 47, 61.</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Харчова залежність: 6, 20, 34, 48, 62.</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Релігійна залежність: 7, 21, 35, 49, 63.</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Трудова залежність: 8, 22, 36, 50, 64.</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Лікарська залежність: 9, 23, 37, 51, 65.</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lastRenderedPageBreak/>
        <w:t>Залежність від комп’ютера (Інтернету, соціальних мереж): 10, 24, 38, 52, 66.</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Залежність від куріння: 11, 25, 39, 53, 67.</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Залежність від здорового способу життя: 12, 26, 40, 54, 68.</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Наркотична залежність: 13, 27, 41, 55, 69.</w:t>
      </w:r>
    </w:p>
    <w:p w:rsidR="00F36F15" w:rsidRDefault="00F36F15" w:rsidP="00F36F15">
      <w:pPr>
        <w:pStyle w:val="ae"/>
        <w:widowControl w:val="0"/>
        <w:numPr>
          <w:ilvl w:val="0"/>
          <w:numId w:val="26"/>
        </w:numPr>
        <w:suppressAutoHyphens/>
        <w:spacing w:line="360" w:lineRule="auto"/>
        <w:contextualSpacing w:val="0"/>
        <w:rPr>
          <w:sz w:val="28"/>
          <w:szCs w:val="28"/>
        </w:rPr>
      </w:pPr>
      <w:r>
        <w:rPr>
          <w:sz w:val="28"/>
          <w:szCs w:val="28"/>
        </w:rPr>
        <w:t>Загальна схильність до залежностей: 14, 28, 42, 56, 70.</w:t>
      </w:r>
    </w:p>
    <w:p w:rsidR="00F36F15" w:rsidRDefault="00F36F15" w:rsidP="00F36F15">
      <w:pPr>
        <w:pStyle w:val="af5"/>
        <w:spacing w:before="158" w:line="360" w:lineRule="auto"/>
        <w:ind w:left="0" w:firstLine="706"/>
      </w:pPr>
      <w:r>
        <w:t>Інтерпретація результатів тесту здійснюється не тільки по шкалах видів</w:t>
      </w:r>
      <w:r>
        <w:rPr>
          <w:spacing w:val="1"/>
        </w:rPr>
        <w:t xml:space="preserve"> </w:t>
      </w:r>
      <w:r>
        <w:t>адикцій,</w:t>
      </w:r>
      <w:r>
        <w:rPr>
          <w:spacing w:val="1"/>
        </w:rPr>
        <w:t xml:space="preserve"> </w:t>
      </w:r>
      <w:r>
        <w:t>але</w:t>
      </w:r>
      <w:r>
        <w:rPr>
          <w:spacing w:val="1"/>
        </w:rPr>
        <w:t xml:space="preserve"> </w:t>
      </w:r>
      <w:r>
        <w:t>й</w:t>
      </w:r>
      <w:r>
        <w:rPr>
          <w:spacing w:val="1"/>
        </w:rPr>
        <w:t xml:space="preserve"> </w:t>
      </w:r>
      <w:r>
        <w:t>визначається</w:t>
      </w:r>
      <w:r>
        <w:rPr>
          <w:spacing w:val="1"/>
        </w:rPr>
        <w:t xml:space="preserve"> </w:t>
      </w:r>
      <w:r>
        <w:t>рівень</w:t>
      </w:r>
      <w:r>
        <w:rPr>
          <w:spacing w:val="1"/>
        </w:rPr>
        <w:t xml:space="preserve"> </w:t>
      </w:r>
      <w:r>
        <w:t>загальної</w:t>
      </w:r>
      <w:r>
        <w:rPr>
          <w:spacing w:val="1"/>
        </w:rPr>
        <w:t xml:space="preserve"> </w:t>
      </w:r>
      <w:r>
        <w:t>схильності</w:t>
      </w:r>
      <w:r>
        <w:rPr>
          <w:spacing w:val="1"/>
        </w:rPr>
        <w:t xml:space="preserve"> </w:t>
      </w:r>
      <w:r>
        <w:t>до</w:t>
      </w:r>
      <w:r>
        <w:rPr>
          <w:spacing w:val="1"/>
        </w:rPr>
        <w:t xml:space="preserve"> </w:t>
      </w:r>
      <w:r>
        <w:t>адиктивної</w:t>
      </w:r>
      <w:r>
        <w:rPr>
          <w:spacing w:val="1"/>
        </w:rPr>
        <w:t xml:space="preserve"> </w:t>
      </w:r>
      <w:r>
        <w:t>поведінки:</w:t>
      </w:r>
      <w:r>
        <w:rPr>
          <w:spacing w:val="2"/>
        </w:rPr>
        <w:t xml:space="preserve"> </w:t>
      </w:r>
      <w:r>
        <w:t>5-11</w:t>
      </w:r>
      <w:r>
        <w:rPr>
          <w:spacing w:val="8"/>
        </w:rPr>
        <w:t xml:space="preserve"> </w:t>
      </w:r>
      <w:r>
        <w:t>балів</w:t>
      </w:r>
      <w:r>
        <w:rPr>
          <w:spacing w:val="7"/>
        </w:rPr>
        <w:t xml:space="preserve"> </w:t>
      </w:r>
      <w:r>
        <w:t>–</w:t>
      </w:r>
      <w:r>
        <w:rPr>
          <w:spacing w:val="9"/>
        </w:rPr>
        <w:t xml:space="preserve"> </w:t>
      </w:r>
      <w:r>
        <w:t>низький</w:t>
      </w:r>
      <w:r>
        <w:rPr>
          <w:spacing w:val="7"/>
        </w:rPr>
        <w:t xml:space="preserve"> </w:t>
      </w:r>
      <w:r>
        <w:t>ступінь</w:t>
      </w:r>
      <w:r>
        <w:rPr>
          <w:spacing w:val="5"/>
        </w:rPr>
        <w:t xml:space="preserve"> </w:t>
      </w:r>
      <w:r>
        <w:t>схильності</w:t>
      </w:r>
      <w:r>
        <w:rPr>
          <w:spacing w:val="3"/>
        </w:rPr>
        <w:t xml:space="preserve"> </w:t>
      </w:r>
      <w:r>
        <w:t>до</w:t>
      </w:r>
      <w:r>
        <w:rPr>
          <w:spacing w:val="8"/>
        </w:rPr>
        <w:t xml:space="preserve"> </w:t>
      </w:r>
      <w:r>
        <w:t>залежностей;</w:t>
      </w:r>
      <w:r>
        <w:rPr>
          <w:spacing w:val="6"/>
        </w:rPr>
        <w:t xml:space="preserve"> </w:t>
      </w:r>
      <w:r>
        <w:t>12-18</w:t>
      </w:r>
      <w:r>
        <w:rPr>
          <w:spacing w:val="8"/>
        </w:rPr>
        <w:t xml:space="preserve"> </w:t>
      </w:r>
      <w:r>
        <w:t>балів – середній ступінь схильності до залежностей; 19-25 балів – високий ступінь</w:t>
      </w:r>
      <w:r>
        <w:rPr>
          <w:spacing w:val="1"/>
        </w:rPr>
        <w:t xml:space="preserve"> </w:t>
      </w:r>
      <w:r>
        <w:t>схильності</w:t>
      </w:r>
      <w:r>
        <w:rPr>
          <w:spacing w:val="-5"/>
        </w:rPr>
        <w:t xml:space="preserve"> </w:t>
      </w:r>
      <w:r>
        <w:t>до</w:t>
      </w:r>
      <w:r>
        <w:rPr>
          <w:spacing w:val="1"/>
        </w:rPr>
        <w:t xml:space="preserve"> </w:t>
      </w:r>
      <w:r>
        <w:t>залежностей.</w:t>
      </w:r>
    </w:p>
    <w:p w:rsidR="00F36F15" w:rsidRDefault="00F36F15" w:rsidP="00F36F15">
      <w:pPr>
        <w:pStyle w:val="af5"/>
        <w:spacing w:before="5"/>
        <w:ind w:left="0"/>
        <w:jc w:val="left"/>
        <w:rPr>
          <w:b/>
          <w:sz w:val="15"/>
        </w:rPr>
      </w:pPr>
    </w:p>
    <w:p w:rsidR="00F36F15" w:rsidRDefault="00F36F15" w:rsidP="00F36F15">
      <w:pPr>
        <w:pStyle w:val="ae"/>
        <w:spacing w:line="360" w:lineRule="auto"/>
        <w:ind w:left="0"/>
        <w:jc w:val="both"/>
        <w:rPr>
          <w:sz w:val="28"/>
          <w:szCs w:val="28"/>
        </w:rPr>
      </w:pPr>
      <w:r>
        <w:rPr>
          <w:sz w:val="28"/>
          <w:szCs w:val="28"/>
        </w:rPr>
        <w:t>Діагностика рівня тривожності старшокласників здійснювалась за допомогою</w:t>
      </w:r>
      <w:r>
        <w:rPr>
          <w:spacing w:val="1"/>
          <w:sz w:val="28"/>
          <w:szCs w:val="28"/>
        </w:rPr>
        <w:t xml:space="preserve"> </w:t>
      </w:r>
      <w:r>
        <w:rPr>
          <w:sz w:val="28"/>
          <w:szCs w:val="28"/>
        </w:rPr>
        <w:t>методики</w:t>
      </w:r>
      <w:r>
        <w:rPr>
          <w:spacing w:val="10"/>
          <w:sz w:val="28"/>
          <w:szCs w:val="28"/>
        </w:rPr>
        <w:t xml:space="preserve"> </w:t>
      </w:r>
      <w:r>
        <w:rPr>
          <w:sz w:val="28"/>
          <w:szCs w:val="28"/>
        </w:rPr>
        <w:t>Ч.Д.Спілберга</w:t>
      </w:r>
      <w:r>
        <w:rPr>
          <w:spacing w:val="10"/>
          <w:sz w:val="28"/>
          <w:szCs w:val="28"/>
        </w:rPr>
        <w:t xml:space="preserve"> </w:t>
      </w:r>
      <w:r>
        <w:rPr>
          <w:sz w:val="28"/>
          <w:szCs w:val="28"/>
        </w:rPr>
        <w:t>у</w:t>
      </w:r>
      <w:r>
        <w:rPr>
          <w:spacing w:val="11"/>
          <w:sz w:val="28"/>
          <w:szCs w:val="28"/>
        </w:rPr>
        <w:t xml:space="preserve"> </w:t>
      </w:r>
      <w:r>
        <w:rPr>
          <w:sz w:val="28"/>
          <w:szCs w:val="28"/>
        </w:rPr>
        <w:t>адаптації</w:t>
      </w:r>
      <w:r>
        <w:rPr>
          <w:spacing w:val="9"/>
          <w:sz w:val="28"/>
          <w:szCs w:val="28"/>
        </w:rPr>
        <w:t xml:space="preserve"> </w:t>
      </w:r>
      <w:r>
        <w:rPr>
          <w:sz w:val="28"/>
          <w:szCs w:val="28"/>
        </w:rPr>
        <w:t>Ю.Л.Ханіна.</w:t>
      </w:r>
      <w:r>
        <w:rPr>
          <w:spacing w:val="12"/>
          <w:sz w:val="28"/>
          <w:szCs w:val="28"/>
        </w:rPr>
        <w:t xml:space="preserve"> </w:t>
      </w:r>
      <w:r>
        <w:rPr>
          <w:sz w:val="28"/>
          <w:szCs w:val="28"/>
        </w:rPr>
        <w:t>Опитувальник</w:t>
      </w:r>
      <w:r>
        <w:rPr>
          <w:spacing w:val="9"/>
          <w:sz w:val="28"/>
          <w:szCs w:val="28"/>
        </w:rPr>
        <w:t xml:space="preserve"> </w:t>
      </w:r>
      <w:r>
        <w:rPr>
          <w:sz w:val="28"/>
          <w:szCs w:val="28"/>
        </w:rPr>
        <w:t>складається</w:t>
      </w:r>
      <w:r>
        <w:rPr>
          <w:spacing w:val="16"/>
          <w:sz w:val="28"/>
          <w:szCs w:val="28"/>
        </w:rPr>
        <w:t xml:space="preserve"> </w:t>
      </w:r>
      <w:r>
        <w:rPr>
          <w:sz w:val="28"/>
          <w:szCs w:val="28"/>
        </w:rPr>
        <w:t>із 40</w:t>
      </w:r>
      <w:r>
        <w:rPr>
          <w:spacing w:val="1"/>
          <w:sz w:val="28"/>
          <w:szCs w:val="28"/>
        </w:rPr>
        <w:t xml:space="preserve"> </w:t>
      </w:r>
      <w:r>
        <w:rPr>
          <w:sz w:val="28"/>
          <w:szCs w:val="28"/>
        </w:rPr>
        <w:t>тверджень,</w:t>
      </w:r>
      <w:r>
        <w:rPr>
          <w:spacing w:val="1"/>
          <w:sz w:val="28"/>
          <w:szCs w:val="28"/>
        </w:rPr>
        <w:t xml:space="preserve"> </w:t>
      </w:r>
      <w:r>
        <w:rPr>
          <w:sz w:val="28"/>
          <w:szCs w:val="28"/>
        </w:rPr>
        <w:t>що</w:t>
      </w:r>
      <w:r>
        <w:rPr>
          <w:spacing w:val="1"/>
          <w:sz w:val="28"/>
          <w:szCs w:val="28"/>
        </w:rPr>
        <w:t xml:space="preserve"> </w:t>
      </w:r>
      <w:r>
        <w:rPr>
          <w:sz w:val="28"/>
          <w:szCs w:val="28"/>
        </w:rPr>
        <w:t>дають</w:t>
      </w:r>
      <w:r>
        <w:rPr>
          <w:spacing w:val="1"/>
          <w:sz w:val="28"/>
          <w:szCs w:val="28"/>
        </w:rPr>
        <w:t xml:space="preserve"> </w:t>
      </w:r>
      <w:r>
        <w:rPr>
          <w:sz w:val="28"/>
          <w:szCs w:val="28"/>
        </w:rPr>
        <w:t>змогу</w:t>
      </w:r>
      <w:r>
        <w:rPr>
          <w:spacing w:val="1"/>
          <w:sz w:val="28"/>
          <w:szCs w:val="28"/>
        </w:rPr>
        <w:t xml:space="preserve"> </w:t>
      </w:r>
      <w:r>
        <w:rPr>
          <w:sz w:val="28"/>
          <w:szCs w:val="28"/>
        </w:rPr>
        <w:t>досліднику</w:t>
      </w:r>
      <w:r>
        <w:rPr>
          <w:spacing w:val="1"/>
          <w:sz w:val="28"/>
          <w:szCs w:val="28"/>
        </w:rPr>
        <w:t xml:space="preserve"> </w:t>
      </w:r>
      <w:r>
        <w:rPr>
          <w:sz w:val="28"/>
          <w:szCs w:val="28"/>
        </w:rPr>
        <w:t>визначити</w:t>
      </w:r>
      <w:r>
        <w:rPr>
          <w:spacing w:val="1"/>
          <w:sz w:val="28"/>
          <w:szCs w:val="28"/>
        </w:rPr>
        <w:t xml:space="preserve"> </w:t>
      </w:r>
      <w:r>
        <w:rPr>
          <w:sz w:val="28"/>
          <w:szCs w:val="28"/>
        </w:rPr>
        <w:t>рівні</w:t>
      </w:r>
      <w:r>
        <w:rPr>
          <w:spacing w:val="1"/>
          <w:sz w:val="28"/>
          <w:szCs w:val="28"/>
        </w:rPr>
        <w:t xml:space="preserve"> </w:t>
      </w:r>
      <w:r>
        <w:rPr>
          <w:sz w:val="28"/>
          <w:szCs w:val="28"/>
        </w:rPr>
        <w:t>особистісної</w:t>
      </w:r>
      <w:r>
        <w:rPr>
          <w:spacing w:val="1"/>
          <w:sz w:val="28"/>
          <w:szCs w:val="28"/>
        </w:rPr>
        <w:t xml:space="preserve"> </w:t>
      </w:r>
      <w:r>
        <w:rPr>
          <w:sz w:val="28"/>
          <w:szCs w:val="28"/>
        </w:rPr>
        <w:t>та</w:t>
      </w:r>
      <w:r>
        <w:rPr>
          <w:spacing w:val="1"/>
          <w:sz w:val="28"/>
          <w:szCs w:val="28"/>
        </w:rPr>
        <w:t xml:space="preserve"> </w:t>
      </w:r>
      <w:r>
        <w:rPr>
          <w:sz w:val="28"/>
          <w:szCs w:val="28"/>
        </w:rPr>
        <w:t xml:space="preserve">ситуативної тривожності. </w:t>
      </w:r>
    </w:p>
    <w:p w:rsidR="00F36F15" w:rsidRDefault="00F36F15" w:rsidP="00F36F15">
      <w:pPr>
        <w:pStyle w:val="ae"/>
        <w:spacing w:line="360" w:lineRule="auto"/>
        <w:ind w:left="0"/>
        <w:rPr>
          <w:sz w:val="28"/>
          <w:szCs w:val="28"/>
        </w:rPr>
      </w:pPr>
      <w:r>
        <w:rPr>
          <w:sz w:val="28"/>
          <w:szCs w:val="28"/>
        </w:rPr>
        <w:t>Опитувальник допускає індивідуальне та групове використання.</w:t>
      </w:r>
      <w:r>
        <w:rPr>
          <w:sz w:val="28"/>
          <w:szCs w:val="28"/>
        </w:rPr>
        <w:br/>
        <w:t>Інструкція до першої групи суджень про самопочуття.</w:t>
      </w:r>
      <w:r>
        <w:rPr>
          <w:sz w:val="28"/>
          <w:szCs w:val="28"/>
        </w:rPr>
        <w:br/>
        <w:t>Залежно від самопочуття в момент закресліть найвдалішу вам цифру:</w:t>
      </w:r>
      <w:r>
        <w:rPr>
          <w:sz w:val="28"/>
          <w:szCs w:val="28"/>
        </w:rPr>
        <w:br/>
        <w:t>«1» – немає, це не так так; «2» – мабуть, так; «3» – вірно; «4» –цілком</w:t>
      </w:r>
      <w:r>
        <w:rPr>
          <w:sz w:val="28"/>
          <w:szCs w:val="28"/>
        </w:rPr>
        <w:br/>
        <w:t>правильно.</w:t>
      </w:r>
    </w:p>
    <w:p w:rsidR="00F36F15" w:rsidRDefault="00F36F15" w:rsidP="00F36F15">
      <w:pPr>
        <w:pStyle w:val="ae"/>
        <w:spacing w:line="360" w:lineRule="auto"/>
        <w:ind w:left="0"/>
        <w:rPr>
          <w:sz w:val="28"/>
          <w:szCs w:val="28"/>
        </w:rPr>
      </w:pPr>
      <w:r>
        <w:rPr>
          <w:sz w:val="28"/>
          <w:szCs w:val="28"/>
        </w:rPr>
        <w:t>1. Ви спокійні 1 2 3 4</w:t>
      </w:r>
    </w:p>
    <w:p w:rsidR="00F36F15" w:rsidRDefault="00F36F15" w:rsidP="00F36F15">
      <w:pPr>
        <w:pStyle w:val="ae"/>
        <w:spacing w:line="360" w:lineRule="auto"/>
        <w:ind w:left="0"/>
        <w:rPr>
          <w:sz w:val="28"/>
          <w:szCs w:val="28"/>
        </w:rPr>
      </w:pPr>
      <w:r>
        <w:rPr>
          <w:sz w:val="28"/>
          <w:szCs w:val="28"/>
        </w:rPr>
        <w:t>2. Вам ніщо не загрожує 1 2 3 4</w:t>
      </w:r>
    </w:p>
    <w:p w:rsidR="00F36F15" w:rsidRDefault="00F36F15" w:rsidP="00F36F15">
      <w:pPr>
        <w:pStyle w:val="ae"/>
        <w:spacing w:line="360" w:lineRule="auto"/>
        <w:ind w:left="0"/>
        <w:rPr>
          <w:sz w:val="28"/>
          <w:szCs w:val="28"/>
        </w:rPr>
      </w:pPr>
      <w:r>
        <w:rPr>
          <w:sz w:val="28"/>
          <w:szCs w:val="28"/>
        </w:rPr>
        <w:t>3. Ви перебуваєте у напрузі 1 2 3 4</w:t>
      </w:r>
    </w:p>
    <w:p w:rsidR="00F36F15" w:rsidRDefault="00F36F15" w:rsidP="00F36F15">
      <w:pPr>
        <w:pStyle w:val="ae"/>
        <w:spacing w:line="360" w:lineRule="auto"/>
        <w:ind w:left="0"/>
        <w:rPr>
          <w:sz w:val="28"/>
          <w:szCs w:val="28"/>
        </w:rPr>
      </w:pPr>
      <w:r>
        <w:rPr>
          <w:sz w:val="28"/>
          <w:szCs w:val="28"/>
        </w:rPr>
        <w:t>4. Ви відчуваєте жаль 1 2 3 4</w:t>
      </w:r>
    </w:p>
    <w:p w:rsidR="00F36F15" w:rsidRDefault="00F36F15" w:rsidP="00F36F15">
      <w:pPr>
        <w:pStyle w:val="ae"/>
        <w:spacing w:line="360" w:lineRule="auto"/>
        <w:ind w:left="0"/>
        <w:rPr>
          <w:sz w:val="28"/>
          <w:szCs w:val="28"/>
        </w:rPr>
      </w:pPr>
      <w:r>
        <w:rPr>
          <w:sz w:val="28"/>
          <w:szCs w:val="28"/>
        </w:rPr>
        <w:t>5. Ви почуваєтеся вільно 1 2 3 4</w:t>
      </w:r>
    </w:p>
    <w:p w:rsidR="00F36F15" w:rsidRDefault="00F36F15" w:rsidP="00F36F15">
      <w:pPr>
        <w:pStyle w:val="ae"/>
        <w:spacing w:line="360" w:lineRule="auto"/>
        <w:ind w:left="0"/>
        <w:rPr>
          <w:sz w:val="28"/>
          <w:szCs w:val="28"/>
        </w:rPr>
      </w:pPr>
      <w:r>
        <w:rPr>
          <w:sz w:val="28"/>
          <w:szCs w:val="28"/>
        </w:rPr>
        <w:t>6. Ви засмучені 1 2 3 4</w:t>
      </w:r>
    </w:p>
    <w:p w:rsidR="00F36F15" w:rsidRDefault="00F36F15" w:rsidP="00F36F15">
      <w:pPr>
        <w:pStyle w:val="ae"/>
        <w:spacing w:line="360" w:lineRule="auto"/>
        <w:ind w:left="0"/>
        <w:rPr>
          <w:sz w:val="28"/>
          <w:szCs w:val="28"/>
        </w:rPr>
      </w:pPr>
      <w:r>
        <w:rPr>
          <w:sz w:val="28"/>
          <w:szCs w:val="28"/>
        </w:rPr>
        <w:t>7. Вас хвилюють можливі невдачі 1 2 3 4</w:t>
      </w:r>
    </w:p>
    <w:p w:rsidR="00F36F15" w:rsidRDefault="00F36F15" w:rsidP="00F36F15">
      <w:pPr>
        <w:pStyle w:val="ae"/>
        <w:spacing w:line="360" w:lineRule="auto"/>
        <w:ind w:left="0"/>
        <w:rPr>
          <w:sz w:val="28"/>
          <w:szCs w:val="28"/>
        </w:rPr>
      </w:pPr>
      <w:r>
        <w:rPr>
          <w:sz w:val="28"/>
          <w:szCs w:val="28"/>
        </w:rPr>
        <w:t>8. Ви почуваєтеся відпочилим людиною 1 2 3 4</w:t>
      </w:r>
    </w:p>
    <w:p w:rsidR="00F36F15" w:rsidRDefault="00F36F15" w:rsidP="00F36F15">
      <w:pPr>
        <w:pStyle w:val="ae"/>
        <w:spacing w:line="360" w:lineRule="auto"/>
        <w:ind w:left="0"/>
        <w:rPr>
          <w:sz w:val="28"/>
          <w:szCs w:val="28"/>
        </w:rPr>
      </w:pPr>
      <w:r>
        <w:rPr>
          <w:sz w:val="28"/>
          <w:szCs w:val="28"/>
        </w:rPr>
        <w:t>9. Ви стурбовані 1 2 3 4</w:t>
      </w:r>
    </w:p>
    <w:p w:rsidR="00F36F15" w:rsidRDefault="00F36F15" w:rsidP="00F36F15">
      <w:pPr>
        <w:pStyle w:val="ae"/>
        <w:spacing w:line="360" w:lineRule="auto"/>
        <w:ind w:left="0"/>
        <w:rPr>
          <w:sz w:val="28"/>
          <w:szCs w:val="28"/>
        </w:rPr>
      </w:pPr>
      <w:r>
        <w:rPr>
          <w:sz w:val="28"/>
          <w:szCs w:val="28"/>
        </w:rPr>
        <w:lastRenderedPageBreak/>
        <w:t>10. Ви відчуваєте почуття внутрішнього задоволення 1 2 3 4</w:t>
      </w:r>
    </w:p>
    <w:p w:rsidR="00F36F15" w:rsidRDefault="00F36F15" w:rsidP="00F36F15">
      <w:pPr>
        <w:pStyle w:val="ae"/>
        <w:spacing w:line="360" w:lineRule="auto"/>
        <w:ind w:left="0"/>
        <w:rPr>
          <w:sz w:val="28"/>
          <w:szCs w:val="28"/>
        </w:rPr>
      </w:pPr>
      <w:r>
        <w:rPr>
          <w:sz w:val="28"/>
          <w:szCs w:val="28"/>
        </w:rPr>
        <w:t>11. Ви абсолютно впевнені у собі 1 2 3 4</w:t>
      </w:r>
    </w:p>
    <w:p w:rsidR="00F36F15" w:rsidRDefault="00F36F15" w:rsidP="00F36F15">
      <w:pPr>
        <w:pStyle w:val="ae"/>
        <w:spacing w:line="360" w:lineRule="auto"/>
        <w:ind w:left="0"/>
        <w:rPr>
          <w:sz w:val="28"/>
          <w:szCs w:val="28"/>
        </w:rPr>
      </w:pPr>
      <w:r>
        <w:rPr>
          <w:sz w:val="28"/>
          <w:szCs w:val="28"/>
        </w:rPr>
        <w:t>12. Ви нервуєте 1 2 3 4</w:t>
      </w:r>
    </w:p>
    <w:p w:rsidR="00F36F15" w:rsidRDefault="00F36F15" w:rsidP="00F36F15">
      <w:pPr>
        <w:pStyle w:val="ae"/>
        <w:spacing w:line="360" w:lineRule="auto"/>
        <w:ind w:left="0"/>
        <w:rPr>
          <w:sz w:val="28"/>
          <w:szCs w:val="28"/>
        </w:rPr>
      </w:pPr>
      <w:r>
        <w:rPr>
          <w:sz w:val="28"/>
          <w:szCs w:val="28"/>
        </w:rPr>
        <w:t>13. Ви вважаєте собі місця 1 2 3 4</w:t>
      </w:r>
    </w:p>
    <w:p w:rsidR="00F36F15" w:rsidRDefault="00F36F15" w:rsidP="00F36F15">
      <w:pPr>
        <w:pStyle w:val="ae"/>
        <w:spacing w:line="360" w:lineRule="auto"/>
        <w:ind w:left="0"/>
        <w:rPr>
          <w:sz w:val="28"/>
          <w:szCs w:val="28"/>
        </w:rPr>
      </w:pPr>
      <w:r>
        <w:rPr>
          <w:sz w:val="28"/>
          <w:szCs w:val="28"/>
        </w:rPr>
        <w:t>14. Ви роздуті 1 2 3 4</w:t>
      </w:r>
    </w:p>
    <w:p w:rsidR="00F36F15" w:rsidRDefault="00F36F15" w:rsidP="00F36F15">
      <w:pPr>
        <w:pStyle w:val="ae"/>
        <w:spacing w:line="360" w:lineRule="auto"/>
        <w:ind w:left="0"/>
        <w:rPr>
          <w:sz w:val="28"/>
          <w:szCs w:val="28"/>
        </w:rPr>
      </w:pPr>
      <w:r>
        <w:rPr>
          <w:sz w:val="28"/>
          <w:szCs w:val="28"/>
        </w:rPr>
        <w:t>15. Ви відчуваєте скутості і напруження 1 2 3 4</w:t>
      </w:r>
    </w:p>
    <w:p w:rsidR="00F36F15" w:rsidRDefault="00F36F15" w:rsidP="00F36F15">
      <w:pPr>
        <w:pStyle w:val="ae"/>
        <w:spacing w:line="360" w:lineRule="auto"/>
        <w:ind w:left="0"/>
        <w:rPr>
          <w:sz w:val="28"/>
          <w:szCs w:val="28"/>
        </w:rPr>
      </w:pPr>
      <w:r>
        <w:rPr>
          <w:sz w:val="28"/>
          <w:szCs w:val="28"/>
        </w:rPr>
        <w:t>16. Ви задоволені 1 2 3 4</w:t>
      </w:r>
    </w:p>
    <w:p w:rsidR="00F36F15" w:rsidRDefault="00F36F15" w:rsidP="00F36F15">
      <w:pPr>
        <w:pStyle w:val="ae"/>
        <w:spacing w:line="360" w:lineRule="auto"/>
        <w:ind w:left="0"/>
        <w:rPr>
          <w:sz w:val="28"/>
          <w:szCs w:val="28"/>
        </w:rPr>
      </w:pPr>
      <w:r>
        <w:rPr>
          <w:sz w:val="28"/>
          <w:szCs w:val="28"/>
        </w:rPr>
        <w:t>17. Ви стурбовані 1 2 3 4</w:t>
      </w:r>
    </w:p>
    <w:p w:rsidR="00F36F15" w:rsidRDefault="00F36F15" w:rsidP="00F36F15">
      <w:pPr>
        <w:pStyle w:val="ae"/>
        <w:spacing w:line="360" w:lineRule="auto"/>
        <w:ind w:left="0"/>
        <w:rPr>
          <w:sz w:val="28"/>
          <w:szCs w:val="28"/>
        </w:rPr>
      </w:pPr>
      <w:r>
        <w:rPr>
          <w:sz w:val="28"/>
          <w:szCs w:val="28"/>
        </w:rPr>
        <w:t>18. Ви занадто порушено і вас на собі 1 2 3 4</w:t>
      </w:r>
    </w:p>
    <w:p w:rsidR="00F36F15" w:rsidRDefault="00F36F15" w:rsidP="00F36F15">
      <w:pPr>
        <w:pStyle w:val="ae"/>
        <w:spacing w:line="360" w:lineRule="auto"/>
        <w:ind w:left="0"/>
        <w:rPr>
          <w:sz w:val="28"/>
          <w:szCs w:val="28"/>
        </w:rPr>
      </w:pPr>
      <w:r>
        <w:rPr>
          <w:sz w:val="28"/>
          <w:szCs w:val="28"/>
        </w:rPr>
        <w:t>19. Вам радісно 1 2 3 4</w:t>
      </w:r>
    </w:p>
    <w:p w:rsidR="00F36F15" w:rsidRDefault="00F36F15" w:rsidP="00F36F15">
      <w:pPr>
        <w:pStyle w:val="ae"/>
        <w:spacing w:line="360" w:lineRule="auto"/>
        <w:ind w:left="708" w:firstLine="2"/>
        <w:rPr>
          <w:sz w:val="28"/>
          <w:szCs w:val="28"/>
        </w:rPr>
      </w:pPr>
      <w:r>
        <w:rPr>
          <w:sz w:val="28"/>
          <w:szCs w:val="28"/>
        </w:rPr>
        <w:t>20. Вам приємно 1 2 3 4</w:t>
      </w:r>
      <w:r>
        <w:rPr>
          <w:sz w:val="28"/>
          <w:szCs w:val="28"/>
        </w:rPr>
        <w:br/>
        <w:t>Ситуативная тривожність (СТ) визначається за ключем:</w:t>
      </w:r>
    </w:p>
    <w:p w:rsidR="00F36F15" w:rsidRDefault="00F36F15" w:rsidP="00F36F15">
      <w:pPr>
        <w:pStyle w:val="ae"/>
        <w:spacing w:line="360" w:lineRule="auto"/>
        <w:ind w:left="708" w:firstLine="2"/>
      </w:pPr>
      <w:r>
        <w:rPr>
          <w:sz w:val="28"/>
          <w:szCs w:val="28"/>
        </w:rPr>
        <w:t>(СТ) = (3, 4, 6, 7, 9, 12, 13, 14, 17, 18) – (1, 2, 5, 8, 10, 11, 15, 16, 19, 20) +50</w:t>
      </w:r>
    </w:p>
    <w:p w:rsidR="00F36F15" w:rsidRDefault="00F36F15" w:rsidP="00F36F15">
      <w:pPr>
        <w:pStyle w:val="ae"/>
        <w:spacing w:line="360" w:lineRule="auto"/>
        <w:ind w:left="0" w:firstLine="2"/>
        <w:rPr>
          <w:sz w:val="28"/>
          <w:szCs w:val="28"/>
        </w:rPr>
      </w:pPr>
      <w:r>
        <w:rPr>
          <w:sz w:val="28"/>
          <w:szCs w:val="28"/>
        </w:rPr>
        <w:t>Інструкція до другої групи суджень про самопочуття. Прочитайте</w:t>
      </w:r>
      <w:r>
        <w:rPr>
          <w:sz w:val="28"/>
          <w:szCs w:val="28"/>
        </w:rPr>
        <w:br/>
        <w:t>(прослухайте) уважно кожна з наведених нижче пропозицій і закресліть</w:t>
      </w:r>
      <w:r>
        <w:rPr>
          <w:sz w:val="28"/>
          <w:szCs w:val="28"/>
        </w:rPr>
        <w:br/>
        <w:t>(запишіть) підходящу вам цифру справа залежно від цього, як ви себе</w:t>
      </w:r>
      <w:r>
        <w:rPr>
          <w:sz w:val="28"/>
          <w:szCs w:val="28"/>
        </w:rPr>
        <w:br/>
        <w:t>відчуваєте зазвичай. Цифри справа означають: «1» – що ніколи; «2» – іноді;</w:t>
      </w:r>
      <w:r>
        <w:rPr>
          <w:sz w:val="28"/>
          <w:szCs w:val="28"/>
        </w:rPr>
        <w:br/>
        <w:t>«3» – часто; «4» –майже завжди.</w:t>
      </w:r>
    </w:p>
    <w:p w:rsidR="00F36F15" w:rsidRDefault="00F36F15" w:rsidP="00F36F15">
      <w:pPr>
        <w:pStyle w:val="ae"/>
        <w:spacing w:line="360" w:lineRule="auto"/>
        <w:ind w:left="708" w:firstLine="2"/>
      </w:pPr>
      <w:r>
        <w:rPr>
          <w:sz w:val="28"/>
          <w:szCs w:val="28"/>
        </w:rPr>
        <w:t xml:space="preserve">1.Ви відчуваєте задоволення </w:t>
      </w:r>
      <w:r>
        <w:rPr>
          <w:sz w:val="28"/>
          <w:szCs w:val="28"/>
        </w:rPr>
        <w:br/>
        <w:t>2. Ви швидко втомлюєтеся 1 2 3 4</w:t>
      </w:r>
      <w:r>
        <w:rPr>
          <w:sz w:val="28"/>
          <w:szCs w:val="28"/>
        </w:rPr>
        <w:br/>
        <w:t>3. Ви легко можете заплакати 1 2 3 4</w:t>
      </w:r>
      <w:r>
        <w:rPr>
          <w:sz w:val="28"/>
          <w:szCs w:val="28"/>
        </w:rPr>
        <w:br/>
        <w:t>4. ви хотіли бути настільки ж щасливим</w:t>
      </w:r>
      <w:r>
        <w:rPr>
          <w:sz w:val="28"/>
          <w:szCs w:val="28"/>
        </w:rPr>
        <w:br/>
        <w:t>людиною, як та інші 1 2 3 4</w:t>
      </w:r>
      <w:r>
        <w:rPr>
          <w:sz w:val="28"/>
          <w:szCs w:val="28"/>
        </w:rPr>
        <w:br/>
        <w:t>5. Буває, що програєте тому, що</w:t>
      </w:r>
      <w:r>
        <w:rPr>
          <w:sz w:val="28"/>
          <w:szCs w:val="28"/>
        </w:rPr>
        <w:br/>
        <w:t>недостатньо швидко приймаєте рішення 1 2 3 4</w:t>
      </w:r>
      <w:r>
        <w:rPr>
          <w:sz w:val="28"/>
          <w:szCs w:val="28"/>
        </w:rPr>
        <w:br/>
        <w:t>6. Ви почуваєтеся бадьорим людиною 1 2 3 4</w:t>
      </w:r>
      <w:r>
        <w:rPr>
          <w:sz w:val="28"/>
          <w:szCs w:val="28"/>
        </w:rPr>
        <w:br/>
        <w:t>7. Ви спокійні,хладнокровни і зібрані 1 2 3 4</w:t>
      </w:r>
      <w:r>
        <w:rPr>
          <w:sz w:val="28"/>
          <w:szCs w:val="28"/>
        </w:rPr>
        <w:br/>
        <w:t>8. Чекання труднощів дуже турбує вас 1 2 3 4</w:t>
      </w:r>
      <w:r>
        <w:rPr>
          <w:sz w:val="28"/>
          <w:szCs w:val="28"/>
        </w:rPr>
        <w:br/>
        <w:t>9. Ви занадто переживаєте через дрібниці 1 2 3 4</w:t>
      </w:r>
      <w:r>
        <w:rPr>
          <w:sz w:val="28"/>
          <w:szCs w:val="28"/>
        </w:rPr>
        <w:br/>
      </w:r>
      <w:r>
        <w:rPr>
          <w:sz w:val="28"/>
          <w:szCs w:val="28"/>
        </w:rPr>
        <w:lastRenderedPageBreak/>
        <w:t>10. Ви буваєте цілком щасливі 1 2 3 4</w:t>
      </w:r>
      <w:r>
        <w:rPr>
          <w:sz w:val="28"/>
          <w:szCs w:val="28"/>
        </w:rPr>
        <w:br/>
        <w:t>11. Ви приймаєте обходиться без близько до серця 1 2 3 4</w:t>
      </w:r>
      <w:r>
        <w:rPr>
          <w:sz w:val="28"/>
          <w:szCs w:val="28"/>
        </w:rPr>
        <w:br/>
        <w:t>12. Вам бракує впевненості у собі 1 2 3 4</w:t>
      </w:r>
      <w:r>
        <w:rPr>
          <w:sz w:val="28"/>
          <w:szCs w:val="28"/>
        </w:rPr>
        <w:br/>
        <w:t>13. Ви почуваєтеся безпечно 1 2 3 4</w:t>
      </w:r>
      <w:r>
        <w:rPr>
          <w:sz w:val="28"/>
          <w:szCs w:val="28"/>
        </w:rPr>
        <w:br/>
        <w:t>14. Ви намагаєтеся уникати критичних</w:t>
      </w:r>
      <w:r>
        <w:rPr>
          <w:sz w:val="28"/>
          <w:szCs w:val="28"/>
        </w:rPr>
        <w:br/>
        <w:t>ситуацій і труднощів 1 2 3 4</w:t>
      </w:r>
      <w:r>
        <w:rPr>
          <w:sz w:val="28"/>
          <w:szCs w:val="28"/>
        </w:rPr>
        <w:br/>
        <w:t>15. Вам буває хандра, туга 1 2 3 4</w:t>
      </w:r>
      <w:r>
        <w:rPr>
          <w:sz w:val="28"/>
          <w:szCs w:val="28"/>
        </w:rPr>
        <w:br/>
        <w:t>16. Ви буваєте задоволені 1 2 3 4</w:t>
      </w:r>
      <w:r>
        <w:rPr>
          <w:sz w:val="28"/>
          <w:szCs w:val="28"/>
        </w:rPr>
        <w:br/>
        <w:t>17. всякі дрібниці відволікають вас 1 2 3 4</w:t>
      </w:r>
      <w:r>
        <w:rPr>
          <w:sz w:val="28"/>
          <w:szCs w:val="28"/>
        </w:rPr>
        <w:br/>
        <w:t>18. Ви так переживаєте розчарування,</w:t>
      </w:r>
      <w:r>
        <w:rPr>
          <w:sz w:val="28"/>
          <w:szCs w:val="28"/>
        </w:rPr>
        <w:br/>
        <w:t>що потім він довго не можете про неї забути 1 2 3 4</w:t>
      </w:r>
      <w:r>
        <w:rPr>
          <w:sz w:val="28"/>
          <w:szCs w:val="28"/>
        </w:rPr>
        <w:br/>
        <w:t>19. Ви урівноважений людина 1 2 3 4</w:t>
      </w:r>
      <w:r>
        <w:rPr>
          <w:sz w:val="28"/>
          <w:szCs w:val="28"/>
        </w:rPr>
        <w:br/>
        <w:t>20. Вас охоплює сильне занепокоєння,</w:t>
      </w:r>
      <w:r>
        <w:rPr>
          <w:sz w:val="28"/>
          <w:szCs w:val="28"/>
        </w:rPr>
        <w:br/>
        <w:t>як ви думки про свої добрі справи і турботах 1 2 3 4</w:t>
      </w:r>
      <w:r>
        <w:rPr>
          <w:sz w:val="28"/>
          <w:szCs w:val="28"/>
        </w:rPr>
        <w:br/>
        <w:t>Особистісна тривожність (ОТ) визначається по ключу:</w:t>
      </w:r>
      <w:r>
        <w:rPr>
          <w:sz w:val="28"/>
          <w:szCs w:val="28"/>
        </w:rPr>
        <w:br/>
        <w:t>(ОТ) = (2, 3, 4, 5, 8, 11, 12, 14, 15, 17, 18, 20) – (1, 6, 7, 10, 13, 16, 19) + 35</w:t>
      </w:r>
      <w:r>
        <w:rPr>
          <w:sz w:val="28"/>
          <w:szCs w:val="28"/>
        </w:rPr>
        <w:br/>
        <w:t>Результати оцінюються зазвичай, у градаціях:</w:t>
      </w:r>
      <w:r>
        <w:rPr>
          <w:sz w:val="28"/>
          <w:szCs w:val="28"/>
        </w:rPr>
        <w:br/>
        <w:t>До 30 балів – низька;</w:t>
      </w:r>
      <w:r>
        <w:rPr>
          <w:sz w:val="28"/>
          <w:szCs w:val="28"/>
        </w:rPr>
        <w:br/>
        <w:t>31 – 45 балів – середня;</w:t>
      </w:r>
      <w:r>
        <w:rPr>
          <w:sz w:val="28"/>
          <w:szCs w:val="28"/>
        </w:rPr>
        <w:br/>
        <w:t>46 балів і більше – висока тривожність</w:t>
      </w:r>
    </w:p>
    <w:p w:rsidR="00F36F15" w:rsidRDefault="00F36F15" w:rsidP="00F36F15">
      <w:pPr>
        <w:pStyle w:val="ae"/>
        <w:spacing w:line="360" w:lineRule="auto"/>
        <w:ind w:left="0"/>
        <w:rPr>
          <w:b/>
          <w:bCs/>
        </w:rPr>
      </w:pPr>
      <w:r>
        <w:rPr>
          <w:sz w:val="28"/>
          <w:szCs w:val="28"/>
        </w:rPr>
        <w:tab/>
      </w:r>
    </w:p>
    <w:p w:rsidR="00F36F15" w:rsidRDefault="00F36F15" w:rsidP="00F36F15">
      <w:pPr>
        <w:pStyle w:val="ae"/>
        <w:spacing w:line="360" w:lineRule="auto"/>
        <w:ind w:left="0"/>
      </w:pPr>
      <w:r>
        <w:rPr>
          <w:sz w:val="28"/>
          <w:szCs w:val="28"/>
        </w:rPr>
        <w:t>Методика “Шкала М.Розенберга”.</w:t>
      </w:r>
    </w:p>
    <w:p w:rsidR="00F36F15" w:rsidRDefault="00F36F15" w:rsidP="00F36F15">
      <w:pPr>
        <w:pStyle w:val="ae"/>
        <w:spacing w:line="360" w:lineRule="auto"/>
        <w:ind w:left="0"/>
        <w:jc w:val="both"/>
      </w:pPr>
      <w:r>
        <w:rPr>
          <w:sz w:val="28"/>
          <w:szCs w:val="28"/>
        </w:rPr>
        <w:t>Шкала самоповаги Розенберга (Rosenberg’s Self-Esteem Scale) – це особистісний опитувальник для вимірювання рівня самоповаги.</w:t>
      </w:r>
    </w:p>
    <w:p w:rsidR="00F36F15" w:rsidRDefault="00F36F15" w:rsidP="00F36F15">
      <w:pPr>
        <w:pStyle w:val="ae"/>
        <w:spacing w:line="360" w:lineRule="auto"/>
        <w:ind w:left="0"/>
        <w:jc w:val="both"/>
      </w:pPr>
      <w:r>
        <w:rPr>
          <w:iCs/>
          <w:sz w:val="28"/>
          <w:szCs w:val="28"/>
        </w:rPr>
        <w:t>Самоповага – це суб’єктивна оцінка людиною себе як внутрішньо позитивної або негативної до певної міри. Сюди також входить впевненість у своїй цінності; дозвіл собі жити і бути щасливим; комфорт у вираженні своїх думок, бажань і потреб; почуття, що радість – це невід’ємне право.</w:t>
      </w:r>
    </w:p>
    <w:p w:rsidR="00F36F15" w:rsidRDefault="00F36F15" w:rsidP="00F36F15">
      <w:pPr>
        <w:pStyle w:val="ae"/>
        <w:spacing w:line="360" w:lineRule="auto"/>
        <w:ind w:left="0"/>
        <w:jc w:val="both"/>
      </w:pPr>
      <w:r>
        <w:rPr>
          <w:sz w:val="28"/>
          <w:szCs w:val="28"/>
        </w:rPr>
        <w:lastRenderedPageBreak/>
        <w:t>Опитувальник створювався і використовувався як одновимірний, хоча, проведений пізніше, факторний аналіз виявив два незалежні фактори: самоприниження і самоповагу: чим вище одна, тим нижче інша.</w:t>
      </w:r>
    </w:p>
    <w:p w:rsidR="00F36F15" w:rsidRDefault="00F36F15" w:rsidP="00F36F15">
      <w:pPr>
        <w:pStyle w:val="ae"/>
        <w:spacing w:line="360" w:lineRule="auto"/>
        <w:ind w:left="0"/>
        <w:jc w:val="both"/>
      </w:pPr>
      <w:r>
        <w:rPr>
          <w:sz w:val="28"/>
          <w:szCs w:val="28"/>
        </w:rPr>
        <w:tab/>
        <w:t>Інструкція.</w:t>
      </w:r>
    </w:p>
    <w:p w:rsidR="00F36F15" w:rsidRDefault="00F36F15" w:rsidP="00F36F15">
      <w:pPr>
        <w:pStyle w:val="ae"/>
        <w:spacing w:line="360" w:lineRule="auto"/>
        <w:ind w:left="0"/>
        <w:jc w:val="both"/>
      </w:pPr>
      <w:r>
        <w:rPr>
          <w:sz w:val="28"/>
          <w:szCs w:val="28"/>
        </w:rPr>
        <w:t>Визначте, наскільки ви згодні або не згодні з наведеними нижче твердженнями. Поставте навпроти відповідну цифру.</w:t>
      </w:r>
    </w:p>
    <w:p w:rsidR="00F36F15" w:rsidRDefault="00F36F15" w:rsidP="00F36F15">
      <w:pPr>
        <w:pStyle w:val="ae"/>
        <w:spacing w:line="360" w:lineRule="auto"/>
        <w:ind w:left="0"/>
      </w:pPr>
      <w:r>
        <w:rPr>
          <w:sz w:val="28"/>
          <w:szCs w:val="28"/>
        </w:rPr>
        <w:t>4 – повністю згоден</w:t>
      </w:r>
    </w:p>
    <w:p w:rsidR="00F36F15" w:rsidRDefault="00F36F15" w:rsidP="00F36F15">
      <w:pPr>
        <w:pStyle w:val="ae"/>
        <w:spacing w:line="360" w:lineRule="auto"/>
        <w:ind w:left="0"/>
      </w:pPr>
      <w:r>
        <w:rPr>
          <w:sz w:val="28"/>
          <w:szCs w:val="28"/>
        </w:rPr>
        <w:t>3 – згоден</w:t>
      </w:r>
    </w:p>
    <w:p w:rsidR="00F36F15" w:rsidRDefault="00F36F15" w:rsidP="00F36F15">
      <w:pPr>
        <w:pStyle w:val="ae"/>
        <w:spacing w:line="360" w:lineRule="auto"/>
        <w:ind w:left="0"/>
      </w:pPr>
      <w:r>
        <w:rPr>
          <w:sz w:val="28"/>
          <w:szCs w:val="28"/>
        </w:rPr>
        <w:t>2 – не згоден</w:t>
      </w:r>
    </w:p>
    <w:p w:rsidR="00F36F15" w:rsidRDefault="00F36F15" w:rsidP="00F36F15">
      <w:pPr>
        <w:pStyle w:val="ae"/>
        <w:spacing w:line="360" w:lineRule="auto"/>
        <w:ind w:left="0"/>
      </w:pPr>
      <w:r>
        <w:rPr>
          <w:sz w:val="28"/>
          <w:szCs w:val="28"/>
        </w:rPr>
        <w:t>1 – абсолютно не згоден</w:t>
      </w:r>
    </w:p>
    <w:p w:rsidR="00F36F15" w:rsidRDefault="00F36F15" w:rsidP="00F36F15">
      <w:pPr>
        <w:pStyle w:val="ae"/>
        <w:spacing w:line="360" w:lineRule="auto"/>
        <w:ind w:left="0"/>
      </w:pPr>
      <w:r>
        <w:rPr>
          <w:sz w:val="28"/>
          <w:szCs w:val="28"/>
        </w:rPr>
        <w:t>Тестовий матеріал</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Я відчуваю, що я гідна людина, принаймні, не менше ніж інші.</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Я завжди схильний відчувати себе невдахою.</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Мені здається, у мене є ряд хороших якостей.</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Я здатний дещо робити не гірше, ніж більшість.</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Мені здається, що мені особливо нічим пишатися.</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Я до себе добре ставлюся.</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В цілому я задоволений собою.</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Мені б хотілося більше поважати себе.</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Іноді я ясно відчуваю свою неефективність.</w:t>
      </w:r>
    </w:p>
    <w:p w:rsidR="00F36F15" w:rsidRDefault="00F36F15" w:rsidP="00F36F15">
      <w:pPr>
        <w:pStyle w:val="ae"/>
        <w:widowControl w:val="0"/>
        <w:numPr>
          <w:ilvl w:val="0"/>
          <w:numId w:val="27"/>
        </w:numPr>
        <w:suppressAutoHyphens/>
        <w:spacing w:line="360" w:lineRule="auto"/>
        <w:contextualSpacing w:val="0"/>
        <w:rPr>
          <w:sz w:val="28"/>
          <w:szCs w:val="28"/>
        </w:rPr>
      </w:pPr>
      <w:r>
        <w:rPr>
          <w:sz w:val="28"/>
          <w:szCs w:val="28"/>
        </w:rPr>
        <w:t>Іноді я думаю, що я в усьому нехороший.</w:t>
      </w:r>
    </w:p>
    <w:p w:rsidR="00F36F15" w:rsidRDefault="00F36F15" w:rsidP="00F36F15">
      <w:pPr>
        <w:pStyle w:val="ae"/>
        <w:spacing w:line="360" w:lineRule="auto"/>
        <w:ind w:left="0"/>
      </w:pPr>
      <w:r>
        <w:rPr>
          <w:sz w:val="28"/>
          <w:szCs w:val="28"/>
        </w:rPr>
        <w:t>Ключ і обробка результатів тесту.</w:t>
      </w:r>
    </w:p>
    <w:p w:rsidR="00F36F15" w:rsidRDefault="00F36F15" w:rsidP="00F36F15">
      <w:pPr>
        <w:pStyle w:val="ae"/>
        <w:spacing w:line="360" w:lineRule="auto"/>
        <w:ind w:left="0"/>
      </w:pPr>
      <w:r>
        <w:rPr>
          <w:sz w:val="28"/>
          <w:szCs w:val="28"/>
        </w:rPr>
        <w:t>За кожну відповідь нарахуєте собі бали відповідно до ключа.</w:t>
      </w:r>
    </w:p>
    <w:p w:rsidR="00F36F15" w:rsidRDefault="00F36F15" w:rsidP="00F36F15">
      <w:pPr>
        <w:pStyle w:val="ae"/>
        <w:spacing w:line="360" w:lineRule="auto"/>
        <w:ind w:left="0"/>
      </w:pPr>
      <w:r>
        <w:rPr>
          <w:sz w:val="28"/>
          <w:szCs w:val="28"/>
        </w:rPr>
        <w:t>прямі запитання: 1,3,4,6</w:t>
      </w:r>
    </w:p>
    <w:p w:rsidR="00F36F15" w:rsidRDefault="00F36F15" w:rsidP="00F36F15">
      <w:pPr>
        <w:pStyle w:val="ae"/>
        <w:spacing w:line="360" w:lineRule="auto"/>
        <w:ind w:left="0"/>
        <w:jc w:val="both"/>
      </w:pPr>
      <w:r>
        <w:rPr>
          <w:sz w:val="28"/>
          <w:szCs w:val="28"/>
        </w:rPr>
        <w:t>зворотні питання – 2,5,7,8,9,10 – бали в них нараховуються навпаки: 4 = 1, 3 = 2, 2 = 3, 1 = 4. Рівень самоповаги дорівнює сумі балів.</w:t>
      </w:r>
    </w:p>
    <w:p w:rsidR="00F36F15" w:rsidRDefault="00F36F15" w:rsidP="00F36F15">
      <w:pPr>
        <w:pStyle w:val="ae"/>
        <w:spacing w:line="360" w:lineRule="auto"/>
        <w:ind w:left="0"/>
        <w:jc w:val="both"/>
      </w:pPr>
      <w:r>
        <w:rPr>
          <w:sz w:val="28"/>
          <w:szCs w:val="28"/>
        </w:rPr>
        <w:t>Інтерпретація.</w:t>
      </w:r>
    </w:p>
    <w:p w:rsidR="00F36F15" w:rsidRDefault="00F36F15" w:rsidP="00F36F15">
      <w:pPr>
        <w:pStyle w:val="ae"/>
        <w:spacing w:line="360" w:lineRule="auto"/>
        <w:ind w:left="0"/>
        <w:jc w:val="both"/>
      </w:pPr>
      <w:r>
        <w:rPr>
          <w:b/>
          <w:bCs/>
          <w:sz w:val="28"/>
          <w:szCs w:val="28"/>
        </w:rPr>
        <w:t>10 – 18 балів</w:t>
      </w:r>
      <w:r>
        <w:rPr>
          <w:sz w:val="28"/>
          <w:szCs w:val="28"/>
        </w:rPr>
        <w:t xml:space="preserve"> – вам не вистачає самоповаги, її дуже мало, ви схильні в усьому поганому звинувачувати себе, бачите тільки свої недоліки і акцентуєте увагу тільки на своїх слабких сторонах, ви потрапили в замкнене коло </w:t>
      </w:r>
      <w:r>
        <w:rPr>
          <w:sz w:val="28"/>
          <w:szCs w:val="28"/>
        </w:rPr>
        <w:lastRenderedPageBreak/>
        <w:t>самознищення, яке не дозволяє вам ставити цілі і досягати успіху. У кожній події ви шукайте підтвердження своєї нікчемності.</w:t>
      </w:r>
    </w:p>
    <w:p w:rsidR="00F36F15" w:rsidRDefault="00F36F15" w:rsidP="00F36F15">
      <w:pPr>
        <w:pStyle w:val="ae"/>
        <w:spacing w:line="360" w:lineRule="auto"/>
        <w:ind w:left="0"/>
        <w:jc w:val="both"/>
      </w:pPr>
      <w:r>
        <w:rPr>
          <w:b/>
          <w:bCs/>
          <w:sz w:val="28"/>
          <w:szCs w:val="28"/>
        </w:rPr>
        <w:t xml:space="preserve">18 – 22 балів </w:t>
      </w:r>
      <w:r>
        <w:rPr>
          <w:sz w:val="28"/>
          <w:szCs w:val="28"/>
        </w:rPr>
        <w:t>– ви балансуєте між самоповагою і самознищенням, успіхи піднімають вас до небувалих вершин і самоповага зашкалює, проте невдачі підживлюють низьку самооцінку і скидають вас в прірву, ваша думка про себе коливається то в одну, то в іншу сторону.</w:t>
      </w:r>
    </w:p>
    <w:p w:rsidR="00F36F15" w:rsidRDefault="00F36F15" w:rsidP="00F36F15">
      <w:pPr>
        <w:pStyle w:val="ae"/>
        <w:spacing w:line="360" w:lineRule="auto"/>
        <w:ind w:left="0"/>
        <w:jc w:val="both"/>
      </w:pPr>
      <w:r>
        <w:rPr>
          <w:b/>
          <w:bCs/>
          <w:sz w:val="28"/>
          <w:szCs w:val="28"/>
        </w:rPr>
        <w:t>23 – 34 бали</w:t>
      </w:r>
      <w:r>
        <w:rPr>
          <w:sz w:val="28"/>
          <w:szCs w:val="28"/>
        </w:rPr>
        <w:t xml:space="preserve"> – самоповага у вас переважає, і ви можете адекватно оцінювати свої достоїнства і недоліки, можете погодитися з тим, що буваєте неправі, зберігаєте повагу до себе при невдачах, але схильні іноді займатися затягнутим «самобичуванням», що чогось не передбачили, не помітили, «соломку НЕ підстелили», в результаті, така поведінка не дозволяє змиритися з тим, що змінити неможливо і швидко зреагувати і відкоригувати там, де є можливість.</w:t>
      </w:r>
    </w:p>
    <w:p w:rsidR="00F36F15" w:rsidRDefault="00F36F15" w:rsidP="00F36F15">
      <w:pPr>
        <w:pStyle w:val="ae"/>
        <w:spacing w:line="360" w:lineRule="auto"/>
        <w:ind w:left="0"/>
        <w:jc w:val="both"/>
        <w:rPr>
          <w:sz w:val="28"/>
          <w:szCs w:val="28"/>
        </w:rPr>
      </w:pPr>
      <w:r>
        <w:rPr>
          <w:b/>
          <w:bCs/>
          <w:sz w:val="28"/>
          <w:szCs w:val="28"/>
        </w:rPr>
        <w:t>35 – 40 балів</w:t>
      </w:r>
      <w:r>
        <w:rPr>
          <w:sz w:val="28"/>
          <w:szCs w:val="28"/>
        </w:rPr>
        <w:t xml:space="preserve"> – ви поважаєте себе як людину, особистість, професіонала і робите все для того, щоб продовжувати поважати себе і далі: розвиваєтеся, вдосконалюєтеся в професії, духовному та інтелектуальному плані, в сфері відносин, вмієте робити уроки з помилок і важких ситуацій . Це норма, до якої варто прагнути.</w:t>
      </w:r>
    </w:p>
    <w:p w:rsidR="00F36F15" w:rsidRDefault="00F36F15" w:rsidP="00F36F15">
      <w:pPr>
        <w:pStyle w:val="ae"/>
        <w:spacing w:line="360" w:lineRule="auto"/>
        <w:ind w:left="0"/>
        <w:jc w:val="both"/>
        <w:rPr>
          <w:rStyle w:val="markedcontent"/>
          <w:sz w:val="28"/>
          <w:szCs w:val="28"/>
        </w:rPr>
      </w:pPr>
      <w:r>
        <w:rPr>
          <w:rStyle w:val="markedcontent"/>
          <w:sz w:val="28"/>
          <w:szCs w:val="28"/>
        </w:rPr>
        <w:t xml:space="preserve">Методика діагностики комунікативного контролю (М. </w:t>
      </w:r>
      <w:r>
        <w:rPr>
          <w:rStyle w:val="highlight"/>
          <w:b/>
          <w:sz w:val="28"/>
          <w:szCs w:val="28"/>
        </w:rPr>
        <w:t>Шнайд</w:t>
      </w:r>
      <w:r>
        <w:rPr>
          <w:rStyle w:val="markedcontent"/>
          <w:sz w:val="28"/>
          <w:szCs w:val="28"/>
        </w:rPr>
        <w:t>ер).</w:t>
      </w:r>
      <w:r>
        <w:rPr>
          <w:sz w:val="28"/>
          <w:szCs w:val="28"/>
        </w:rPr>
        <w:br/>
      </w:r>
      <w:r>
        <w:rPr>
          <w:rStyle w:val="markedcontent"/>
          <w:sz w:val="28"/>
          <w:szCs w:val="28"/>
        </w:rPr>
        <w:t>Методика призначена для вивчення рівня комунікативного контролю. Згідно</w:t>
      </w:r>
      <w:r>
        <w:rPr>
          <w:sz w:val="28"/>
          <w:szCs w:val="28"/>
        </w:rPr>
        <w:br/>
      </w:r>
      <w:r>
        <w:rPr>
          <w:rStyle w:val="markedcontent"/>
          <w:sz w:val="28"/>
          <w:szCs w:val="28"/>
        </w:rPr>
        <w:t>з М. Шнайдером, люди з високим комунікативним контролем постійно</w:t>
      </w:r>
      <w:r>
        <w:rPr>
          <w:sz w:val="28"/>
          <w:szCs w:val="28"/>
        </w:rPr>
        <w:br/>
      </w:r>
      <w:r>
        <w:rPr>
          <w:rStyle w:val="markedcontent"/>
          <w:sz w:val="28"/>
          <w:szCs w:val="28"/>
        </w:rPr>
        <w:t>слідкують за собою, добре обізнані, як поводитись, управляють своїми</w:t>
      </w:r>
      <w:r>
        <w:rPr>
          <w:sz w:val="28"/>
          <w:szCs w:val="28"/>
        </w:rPr>
        <w:br/>
      </w:r>
      <w:r>
        <w:rPr>
          <w:rStyle w:val="markedcontent"/>
          <w:sz w:val="28"/>
          <w:szCs w:val="28"/>
        </w:rPr>
        <w:t xml:space="preserve">емоційними виявленнями. </w:t>
      </w:r>
    </w:p>
    <w:p w:rsidR="00F36F15" w:rsidRDefault="00F36F15" w:rsidP="00F36F15">
      <w:pPr>
        <w:pStyle w:val="ae"/>
        <w:spacing w:line="360" w:lineRule="auto"/>
        <w:ind w:left="0"/>
        <w:jc w:val="both"/>
        <w:rPr>
          <w:sz w:val="28"/>
          <w:szCs w:val="28"/>
        </w:rPr>
      </w:pPr>
      <w:r>
        <w:rPr>
          <w:b/>
          <w:sz w:val="28"/>
          <w:szCs w:val="28"/>
          <w:u w:val="single"/>
        </w:rPr>
        <w:t>Інструкція</w:t>
      </w:r>
      <w:r>
        <w:rPr>
          <w:b/>
          <w:sz w:val="28"/>
          <w:szCs w:val="28"/>
        </w:rPr>
        <w:t>:</w:t>
      </w:r>
      <w:r>
        <w:rPr>
          <w:sz w:val="28"/>
          <w:szCs w:val="28"/>
        </w:rPr>
        <w:t xml:space="preserve"> Уважно прочитайте 10 висловлювань, які відображають реакції на деякі ситуації спілкування. Кожне з них оцініть як правильне (П) або неправильне (Н) стосовно себе, поставивши поряд із кожним пунктом відповідну букву. </w:t>
      </w:r>
    </w:p>
    <w:p w:rsidR="00F36F15" w:rsidRDefault="00F36F15" w:rsidP="00F36F15">
      <w:pPr>
        <w:pStyle w:val="ae"/>
        <w:spacing w:line="360" w:lineRule="auto"/>
        <w:ind w:left="0"/>
        <w:rPr>
          <w:sz w:val="28"/>
          <w:szCs w:val="28"/>
        </w:rPr>
      </w:pPr>
      <w:r>
        <w:rPr>
          <w:sz w:val="28"/>
          <w:szCs w:val="28"/>
          <w:u w:val="single"/>
        </w:rPr>
        <w:t>Обладнання</w:t>
      </w:r>
      <w:r>
        <w:rPr>
          <w:sz w:val="28"/>
          <w:szCs w:val="28"/>
        </w:rPr>
        <w:t>: папір та ручка.</w:t>
      </w:r>
    </w:p>
    <w:p w:rsidR="00F36F15" w:rsidRDefault="00F36F15" w:rsidP="00F36F15">
      <w:pPr>
        <w:pStyle w:val="ae"/>
        <w:spacing w:line="360" w:lineRule="auto"/>
        <w:ind w:left="0"/>
        <w:rPr>
          <w:sz w:val="28"/>
          <w:szCs w:val="28"/>
        </w:rPr>
      </w:pPr>
      <w:r>
        <w:rPr>
          <w:sz w:val="28"/>
          <w:szCs w:val="28"/>
          <w:u w:val="single"/>
        </w:rPr>
        <w:t>Опитувальник</w:t>
      </w:r>
      <w:r>
        <w:rPr>
          <w:sz w:val="28"/>
          <w:szCs w:val="28"/>
        </w:rPr>
        <w:t>:</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Мені здається важким наслідувати інших людей.</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Я міг би покривлятися, щоб звернути увагу оточуючих.</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lastRenderedPageBreak/>
        <w:t>З мене міг би вийти непоганий актор.</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Іншим людям інколи здається, що мої переживання глибші, ніж це є насправді.</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У компанії я рідко опиняюся в центрі уваги.</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У різних ситуаціях у спілкуванні з іншими людьми я часто поводжуся по-різному.</w:t>
      </w:r>
    </w:p>
    <w:p w:rsidR="00F36F15" w:rsidRDefault="00F36F15" w:rsidP="00F36F15">
      <w:pPr>
        <w:pStyle w:val="ae"/>
        <w:widowControl w:val="0"/>
        <w:numPr>
          <w:ilvl w:val="0"/>
          <w:numId w:val="28"/>
        </w:numPr>
        <w:suppressAutoHyphens/>
        <w:spacing w:line="360" w:lineRule="auto"/>
        <w:contextualSpacing w:val="0"/>
        <w:rPr>
          <w:sz w:val="28"/>
          <w:szCs w:val="28"/>
        </w:rPr>
      </w:pPr>
      <w:r>
        <w:rPr>
          <w:sz w:val="28"/>
          <w:szCs w:val="28"/>
        </w:rPr>
        <w:t>Я можу відстоювати тільки те, у чому щиро впевнений.</w:t>
      </w:r>
    </w:p>
    <w:p w:rsidR="00F36F15" w:rsidRDefault="00F36F15" w:rsidP="00F36F15">
      <w:pPr>
        <w:pStyle w:val="ae"/>
        <w:widowControl w:val="0"/>
        <w:numPr>
          <w:ilvl w:val="0"/>
          <w:numId w:val="28"/>
        </w:numPr>
        <w:suppressAutoHyphens/>
        <w:spacing w:line="360" w:lineRule="auto"/>
        <w:contextualSpacing w:val="0"/>
        <w:jc w:val="both"/>
        <w:rPr>
          <w:sz w:val="28"/>
          <w:szCs w:val="28"/>
        </w:rPr>
      </w:pPr>
      <w:r>
        <w:rPr>
          <w:sz w:val="28"/>
          <w:szCs w:val="28"/>
        </w:rPr>
        <w:t>Щоб досягти успіхів у справах та у відносинах з людьми, я часто буваю таким, яким мене хочуть бачити.</w:t>
      </w:r>
    </w:p>
    <w:p w:rsidR="00F36F15" w:rsidRDefault="00F36F15" w:rsidP="00F36F15">
      <w:pPr>
        <w:pStyle w:val="ae"/>
        <w:widowControl w:val="0"/>
        <w:numPr>
          <w:ilvl w:val="0"/>
          <w:numId w:val="28"/>
        </w:numPr>
        <w:suppressAutoHyphens/>
        <w:spacing w:line="360" w:lineRule="auto"/>
        <w:contextualSpacing w:val="0"/>
        <w:jc w:val="both"/>
        <w:rPr>
          <w:sz w:val="28"/>
          <w:szCs w:val="28"/>
        </w:rPr>
      </w:pPr>
      <w:r>
        <w:rPr>
          <w:sz w:val="28"/>
          <w:szCs w:val="28"/>
        </w:rPr>
        <w:t>Я можу бути дружелюбним з людьми, яких я не терплю.</w:t>
      </w:r>
    </w:p>
    <w:p w:rsidR="00F36F15" w:rsidRDefault="00F36F15" w:rsidP="00F36F15">
      <w:pPr>
        <w:pStyle w:val="ae"/>
        <w:widowControl w:val="0"/>
        <w:numPr>
          <w:ilvl w:val="0"/>
          <w:numId w:val="28"/>
        </w:numPr>
        <w:suppressAutoHyphens/>
        <w:spacing w:line="360" w:lineRule="auto"/>
        <w:contextualSpacing w:val="0"/>
        <w:jc w:val="both"/>
        <w:rPr>
          <w:sz w:val="28"/>
          <w:szCs w:val="28"/>
        </w:rPr>
      </w:pPr>
      <w:r>
        <w:rPr>
          <w:sz w:val="28"/>
          <w:szCs w:val="28"/>
        </w:rPr>
        <w:t>Я не завжди такий, яким здаюся.</w:t>
      </w:r>
    </w:p>
    <w:p w:rsidR="00F36F15" w:rsidRDefault="00F36F15" w:rsidP="00F36F15">
      <w:pPr>
        <w:pStyle w:val="ae"/>
        <w:spacing w:line="360" w:lineRule="auto"/>
        <w:ind w:left="0"/>
        <w:jc w:val="both"/>
      </w:pPr>
      <w:r>
        <w:rPr>
          <w:b/>
          <w:bCs/>
          <w:sz w:val="28"/>
          <w:szCs w:val="28"/>
        </w:rPr>
        <w:t>Обробка результатів</w:t>
      </w:r>
      <w:r>
        <w:rPr>
          <w:sz w:val="28"/>
          <w:szCs w:val="28"/>
        </w:rPr>
        <w:t>. По одному балу нараховується за відповідь «Н» на питання 1, 5, 7 і за відповідь «П» на всі інші запитання. Підраховується сума балів, яка співвідноситься із шкалою.</w:t>
      </w:r>
    </w:p>
    <w:p w:rsidR="00F36F15" w:rsidRDefault="00F36F15" w:rsidP="00F36F15">
      <w:pPr>
        <w:pStyle w:val="ae"/>
        <w:spacing w:line="360" w:lineRule="auto"/>
        <w:ind w:left="0"/>
        <w:jc w:val="both"/>
      </w:pPr>
      <w:r>
        <w:rPr>
          <w:sz w:val="28"/>
          <w:szCs w:val="28"/>
        </w:rPr>
        <w:t xml:space="preserve">Інтерпретація. </w:t>
      </w:r>
    </w:p>
    <w:p w:rsidR="00F36F15" w:rsidRDefault="00F36F15" w:rsidP="00F36F15">
      <w:pPr>
        <w:pStyle w:val="ae"/>
        <w:spacing w:line="360" w:lineRule="auto"/>
        <w:ind w:left="0"/>
        <w:jc w:val="both"/>
      </w:pPr>
      <w:r>
        <w:rPr>
          <w:sz w:val="28"/>
          <w:szCs w:val="28"/>
        </w:rPr>
        <w:t xml:space="preserve">Люди з високим комунікативним контролем постійно слідкують за собою, добре обізнані, як поводитись, управляють своїми емоційними виявленнями. Разом із тим вони відчувають значні труднощі у спонтанності самовираження, не люблять непередбачуваних ситуацій. Люди з низьким комунікативним контролем безпосередні і відкриті, але можуть сприйматися оточуючими, як занадто прямолінійні та нав’язливі. </w:t>
      </w:r>
    </w:p>
    <w:p w:rsidR="00F36F15" w:rsidRDefault="00F36F15" w:rsidP="00F36F15">
      <w:pPr>
        <w:pStyle w:val="ae"/>
        <w:spacing w:line="360" w:lineRule="auto"/>
        <w:ind w:left="0"/>
        <w:jc w:val="both"/>
      </w:pPr>
      <w:r>
        <w:rPr>
          <w:sz w:val="28"/>
          <w:szCs w:val="28"/>
        </w:rPr>
        <w:t>0-3 балів – низький комунікативний контроль; висока імпульсивність у спілкуванні, відкритість, розкутість, поведінка може мало змінюватися в залежності від ситуації спілкування і не завжди співвідноситись із поведінкою інших людей.</w:t>
      </w:r>
    </w:p>
    <w:p w:rsidR="00F36F15" w:rsidRDefault="00F36F15" w:rsidP="00F36F15">
      <w:pPr>
        <w:pStyle w:val="ae"/>
        <w:spacing w:line="360" w:lineRule="auto"/>
        <w:ind w:left="0"/>
        <w:jc w:val="both"/>
        <w:rPr>
          <w:sz w:val="28"/>
          <w:szCs w:val="28"/>
        </w:rPr>
      </w:pPr>
      <w:r>
        <w:rPr>
          <w:sz w:val="28"/>
          <w:szCs w:val="28"/>
        </w:rPr>
        <w:t>4-6 балів – середній комунікативний контроль; у спілкуванні щирий, щиро ставиться до інших, але стриманий в емоційних проявах, співвідносить свої реакції з поведінкою оточуючих людей.</w:t>
      </w:r>
    </w:p>
    <w:p w:rsidR="00F36F15" w:rsidRDefault="00F36F15" w:rsidP="00F36F15">
      <w:pPr>
        <w:pStyle w:val="ae"/>
        <w:spacing w:line="360" w:lineRule="auto"/>
        <w:ind w:left="0"/>
        <w:jc w:val="both"/>
        <w:rPr>
          <w:sz w:val="28"/>
          <w:szCs w:val="28"/>
        </w:rPr>
      </w:pPr>
      <w:r>
        <w:rPr>
          <w:sz w:val="28"/>
          <w:szCs w:val="28"/>
        </w:rPr>
        <w:t>7-10 балів – високий комунікативний контроль; постійно слідкує за собою, управляє проявом своїх емоцій.</w:t>
      </w:r>
    </w:p>
    <w:p w:rsidR="00F36F15" w:rsidRDefault="00F36F15" w:rsidP="00F36F15">
      <w:pPr>
        <w:pStyle w:val="ae"/>
        <w:spacing w:line="360" w:lineRule="auto"/>
        <w:ind w:left="0"/>
        <w:jc w:val="both"/>
        <w:rPr>
          <w:sz w:val="28"/>
          <w:szCs w:val="28"/>
        </w:rPr>
      </w:pPr>
      <w:r>
        <w:rPr>
          <w:sz w:val="28"/>
          <w:szCs w:val="28"/>
        </w:rPr>
        <w:lastRenderedPageBreak/>
        <w:t>У висновках характеризується ступінь комунікативного самоконтролю старшокласника та наводяться психологічні рекомендації по забезпеченню процесу формування навичок саморегуляції у спілкуванні старшокласників.</w:t>
      </w:r>
    </w:p>
    <w:p w:rsidR="00F36F15" w:rsidRDefault="00F36F15" w:rsidP="00F36F15">
      <w:pPr>
        <w:pStyle w:val="ae"/>
        <w:spacing w:line="360" w:lineRule="auto"/>
        <w:ind w:left="0"/>
        <w:jc w:val="both"/>
        <w:rPr>
          <w:sz w:val="28"/>
          <w:szCs w:val="28"/>
        </w:rPr>
      </w:pPr>
      <w:r>
        <w:rPr>
          <w:sz w:val="28"/>
          <w:szCs w:val="28"/>
        </w:rPr>
        <w:t>Анкетування для виявлення</w:t>
      </w:r>
      <w:r>
        <w:rPr>
          <w:sz w:val="28"/>
          <w:szCs w:val="28"/>
          <w:lang w:eastAsia="uk-UA"/>
        </w:rPr>
        <w:t xml:space="preserve"> реального часу, який витрачають старші школярі на ігри та інші комп’ютерні розваги</w:t>
      </w:r>
      <w:r>
        <w:rPr>
          <w:sz w:val="28"/>
          <w:szCs w:val="28"/>
        </w:rPr>
        <w:t xml:space="preserve"> мало такі питання:</w:t>
      </w:r>
    </w:p>
    <w:p w:rsidR="00F36F15" w:rsidRDefault="00F36F15" w:rsidP="00F36F15">
      <w:pPr>
        <w:pStyle w:val="ae"/>
        <w:widowControl w:val="0"/>
        <w:numPr>
          <w:ilvl w:val="0"/>
          <w:numId w:val="29"/>
        </w:numPr>
        <w:suppressAutoHyphens/>
        <w:spacing w:line="360" w:lineRule="auto"/>
        <w:contextualSpacing w:val="0"/>
        <w:jc w:val="both"/>
        <w:rPr>
          <w:sz w:val="28"/>
          <w:szCs w:val="28"/>
        </w:rPr>
      </w:pPr>
      <w:r>
        <w:rPr>
          <w:sz w:val="28"/>
          <w:szCs w:val="28"/>
        </w:rPr>
        <w:t>Скільки часу ви проводите за гаджетами/ПК у вихідний день?</w:t>
      </w:r>
    </w:p>
    <w:p w:rsidR="00F36F15" w:rsidRDefault="00F36F15" w:rsidP="00F36F15">
      <w:pPr>
        <w:pStyle w:val="ae"/>
        <w:widowControl w:val="0"/>
        <w:numPr>
          <w:ilvl w:val="0"/>
          <w:numId w:val="29"/>
        </w:numPr>
        <w:suppressAutoHyphens/>
        <w:spacing w:line="360" w:lineRule="auto"/>
        <w:contextualSpacing w:val="0"/>
        <w:jc w:val="both"/>
        <w:rPr>
          <w:sz w:val="28"/>
          <w:szCs w:val="28"/>
        </w:rPr>
      </w:pPr>
      <w:r>
        <w:rPr>
          <w:sz w:val="28"/>
          <w:szCs w:val="28"/>
        </w:rPr>
        <w:t>Скільки часу ви проводите за гаджетами/ПК у будній день?</w:t>
      </w:r>
    </w:p>
    <w:p w:rsidR="00F36F15" w:rsidRDefault="00F36F15" w:rsidP="00F36F15">
      <w:pPr>
        <w:pStyle w:val="ae"/>
        <w:widowControl w:val="0"/>
        <w:numPr>
          <w:ilvl w:val="0"/>
          <w:numId w:val="29"/>
        </w:numPr>
        <w:suppressAutoHyphens/>
        <w:spacing w:line="360" w:lineRule="auto"/>
        <w:contextualSpacing w:val="0"/>
        <w:jc w:val="both"/>
        <w:rPr>
          <w:sz w:val="28"/>
          <w:szCs w:val="28"/>
        </w:rPr>
      </w:pPr>
      <w:r>
        <w:rPr>
          <w:sz w:val="28"/>
          <w:szCs w:val="28"/>
        </w:rPr>
        <w:t>Чи, користуєтеся гаджетами при відвідуванні школи, окрім дзвінків? (наскільки часто? під час перерви? кожної перерви? кількість перерв?)</w:t>
      </w:r>
    </w:p>
    <w:p w:rsidR="00F36F15" w:rsidRDefault="00F36F15" w:rsidP="00F36F15">
      <w:pPr>
        <w:pStyle w:val="ae"/>
        <w:widowControl w:val="0"/>
        <w:numPr>
          <w:ilvl w:val="0"/>
          <w:numId w:val="29"/>
        </w:numPr>
        <w:suppressAutoHyphens/>
        <w:spacing w:line="360" w:lineRule="auto"/>
        <w:contextualSpacing w:val="0"/>
        <w:jc w:val="both"/>
        <w:rPr>
          <w:sz w:val="28"/>
          <w:szCs w:val="28"/>
        </w:rPr>
      </w:pPr>
      <w:r>
        <w:rPr>
          <w:sz w:val="28"/>
          <w:szCs w:val="28"/>
        </w:rPr>
        <w:t>Чи маєте якесь хобі/захоплення на яке витрачаєте додатково час, або відвідуєте гуртки?</w:t>
      </w:r>
    </w:p>
    <w:p w:rsidR="00F36F15" w:rsidRDefault="00F36F15" w:rsidP="00F36F15">
      <w:pPr>
        <w:spacing w:line="360" w:lineRule="auto"/>
        <w:ind w:firstLine="708"/>
        <w:jc w:val="both"/>
        <w:rPr>
          <w:sz w:val="28"/>
          <w:szCs w:val="28"/>
          <w:lang w:eastAsia="uk-UA"/>
        </w:rPr>
      </w:pPr>
      <w:r>
        <w:rPr>
          <w:sz w:val="28"/>
          <w:szCs w:val="28"/>
        </w:rPr>
        <w:t xml:space="preserve">На основі  відповідей було складений приблизний час, </w:t>
      </w:r>
      <w:r>
        <w:rPr>
          <w:sz w:val="28"/>
          <w:szCs w:val="28"/>
          <w:lang w:eastAsia="uk-UA"/>
        </w:rPr>
        <w:t>який витрачають старші школярі на ігри та інші комп’ютерні розваги, складена порівняльна таблиця в % співвідношенні, щодо хлопців та дівчат, також складена порівняльна таблиця старшокласників, які мають постійні додаткові заняття, окрім школи до старшокласників ,які не мають постійних додаткових занять окрім школи.</w:t>
      </w:r>
    </w:p>
    <w:p w:rsidR="00F36F15" w:rsidRDefault="00F36F15" w:rsidP="00F36F15">
      <w:pPr>
        <w:spacing w:line="360" w:lineRule="auto"/>
        <w:ind w:firstLine="708"/>
        <w:jc w:val="both"/>
        <w:rPr>
          <w:sz w:val="28"/>
          <w:szCs w:val="28"/>
        </w:rPr>
      </w:pPr>
    </w:p>
    <w:p w:rsidR="00F36F15" w:rsidRDefault="00F36F15" w:rsidP="00F36F15">
      <w:pPr>
        <w:pStyle w:val="ae"/>
        <w:widowControl w:val="0"/>
        <w:numPr>
          <w:ilvl w:val="1"/>
          <w:numId w:val="30"/>
        </w:numPr>
        <w:suppressAutoHyphens/>
        <w:spacing w:line="360" w:lineRule="auto"/>
        <w:ind w:hanging="374"/>
        <w:contextualSpacing w:val="0"/>
        <w:jc w:val="both"/>
        <w:outlineLvl w:val="1"/>
        <w:rPr>
          <w:b/>
          <w:sz w:val="28"/>
          <w:szCs w:val="28"/>
        </w:rPr>
      </w:pPr>
      <w:bookmarkStart w:id="20" w:name="_bookmark9"/>
      <w:bookmarkStart w:id="21" w:name="_Toc187141415"/>
      <w:bookmarkEnd w:id="20"/>
      <w:r>
        <w:rPr>
          <w:b/>
          <w:sz w:val="28"/>
          <w:szCs w:val="28"/>
        </w:rPr>
        <w:t>Результати дослідження схильності підлітків до адиктивної поведінки.</w:t>
      </w:r>
      <w:bookmarkEnd w:id="21"/>
    </w:p>
    <w:p w:rsidR="00F36F15" w:rsidRDefault="00F36F15" w:rsidP="00F36F15">
      <w:pPr>
        <w:spacing w:line="360" w:lineRule="auto"/>
        <w:jc w:val="both"/>
      </w:pPr>
      <w:r>
        <w:rPr>
          <w:sz w:val="28"/>
          <w:szCs w:val="28"/>
        </w:rPr>
        <w:tab/>
        <w:t>В роботі використовувалася база дослідження: Ліцей №137 м. Києва Дніпровського району. До складу контрольної групи увійшли 60 учнів 9-10-х класів, серед яких 25  юнаків і 35 дівчат.</w:t>
      </w:r>
    </w:p>
    <w:p w:rsidR="00F36F15" w:rsidRDefault="00F36F15" w:rsidP="00F36F15">
      <w:pPr>
        <w:pStyle w:val="af5"/>
        <w:ind w:left="0"/>
      </w:pPr>
    </w:p>
    <w:p w:rsidR="00F36F15" w:rsidRDefault="00F36F15" w:rsidP="00F36F15">
      <w:pPr>
        <w:pStyle w:val="af5"/>
        <w:spacing w:line="360" w:lineRule="auto"/>
        <w:ind w:left="0" w:firstLine="710"/>
      </w:pPr>
      <w:r>
        <w:t>Діагностика схильності підлітків до адиктивної поведінки здійснювалася</w:t>
      </w:r>
      <w:r>
        <w:rPr>
          <w:spacing w:val="1"/>
        </w:rPr>
        <w:t xml:space="preserve"> </w:t>
      </w:r>
      <w:r>
        <w:t>нами</w:t>
      </w:r>
      <w:r>
        <w:rPr>
          <w:spacing w:val="1"/>
        </w:rPr>
        <w:t xml:space="preserve"> </w:t>
      </w:r>
      <w:r>
        <w:t>за</w:t>
      </w:r>
      <w:r>
        <w:rPr>
          <w:spacing w:val="1"/>
        </w:rPr>
        <w:t xml:space="preserve"> </w:t>
      </w:r>
      <w:r>
        <w:t>допомогою</w:t>
      </w:r>
      <w:r>
        <w:rPr>
          <w:spacing w:val="1"/>
        </w:rPr>
        <w:t xml:space="preserve"> </w:t>
      </w:r>
      <w:r>
        <w:t>теста</w:t>
      </w:r>
      <w:r>
        <w:rPr>
          <w:spacing w:val="1"/>
        </w:rPr>
        <w:t xml:space="preserve"> </w:t>
      </w:r>
      <w:r>
        <w:t>на</w:t>
      </w:r>
      <w:r>
        <w:rPr>
          <w:spacing w:val="1"/>
        </w:rPr>
        <w:t xml:space="preserve"> </w:t>
      </w:r>
      <w:r>
        <w:t>виявлення</w:t>
      </w:r>
      <w:r>
        <w:rPr>
          <w:spacing w:val="1"/>
        </w:rPr>
        <w:t xml:space="preserve"> </w:t>
      </w:r>
      <w:r>
        <w:t>схильності</w:t>
      </w:r>
      <w:r>
        <w:rPr>
          <w:spacing w:val="1"/>
        </w:rPr>
        <w:t xml:space="preserve"> </w:t>
      </w:r>
      <w:r>
        <w:t>до</w:t>
      </w:r>
      <w:r>
        <w:rPr>
          <w:spacing w:val="1"/>
        </w:rPr>
        <w:t xml:space="preserve"> </w:t>
      </w:r>
      <w:r>
        <w:t>13</w:t>
      </w:r>
      <w:r>
        <w:rPr>
          <w:spacing w:val="1"/>
        </w:rPr>
        <w:t xml:space="preserve"> </w:t>
      </w:r>
      <w:r>
        <w:t>видів</w:t>
      </w:r>
      <w:r>
        <w:rPr>
          <w:spacing w:val="1"/>
        </w:rPr>
        <w:t xml:space="preserve"> </w:t>
      </w:r>
      <w:r>
        <w:t>адикцій</w:t>
      </w:r>
      <w:r>
        <w:rPr>
          <w:spacing w:val="1"/>
        </w:rPr>
        <w:t xml:space="preserve"> </w:t>
      </w:r>
      <w:r>
        <w:t>(Г.В.Лозова)</w:t>
      </w:r>
      <w:r>
        <w:rPr>
          <w:spacing w:val="1"/>
        </w:rPr>
        <w:t>.</w:t>
      </w:r>
    </w:p>
    <w:p w:rsidR="00F36F15" w:rsidRDefault="00F36F15" w:rsidP="00F36F15"/>
    <w:p w:rsidR="00F36F15" w:rsidRDefault="00F36F15" w:rsidP="00F36F15">
      <w:pPr>
        <w:jc w:val="right"/>
        <w:rPr>
          <w:b/>
          <w:sz w:val="28"/>
          <w:szCs w:val="28"/>
        </w:rPr>
      </w:pPr>
      <w:r>
        <w:rPr>
          <w:b/>
          <w:sz w:val="28"/>
          <w:szCs w:val="28"/>
        </w:rPr>
        <w:t xml:space="preserve">Таблиця 2.1 </w:t>
      </w:r>
    </w:p>
    <w:p w:rsidR="00F36F15" w:rsidRDefault="00F36F15" w:rsidP="00F36F15">
      <w:pPr>
        <w:jc w:val="center"/>
        <w:rPr>
          <w:b/>
          <w:sz w:val="28"/>
          <w:szCs w:val="28"/>
        </w:rPr>
      </w:pPr>
      <w:r>
        <w:rPr>
          <w:b/>
          <w:sz w:val="28"/>
          <w:szCs w:val="28"/>
        </w:rPr>
        <w:t>Результати тесту на виявлення 13 видів адикцій у підлітків</w:t>
      </w:r>
    </w:p>
    <w:p w:rsidR="00F36F15" w:rsidRDefault="00F36F15" w:rsidP="00F36F15"/>
    <w:tbl>
      <w:tblPr>
        <w:tblStyle w:val="TableNormal"/>
        <w:tblW w:w="9356" w:type="dxa"/>
        <w:tblInd w:w="-5" w:type="dxa"/>
        <w:tblLayout w:type="fixed"/>
        <w:tblCellMar>
          <w:left w:w="5" w:type="dxa"/>
          <w:right w:w="5" w:type="dxa"/>
        </w:tblCellMar>
        <w:tblLook w:val="01E0" w:firstRow="1" w:lastRow="1" w:firstColumn="1" w:lastColumn="1" w:noHBand="0" w:noVBand="0"/>
      </w:tblPr>
      <w:tblGrid>
        <w:gridCol w:w="851"/>
        <w:gridCol w:w="4678"/>
        <w:gridCol w:w="3827"/>
      </w:tblGrid>
      <w:tr w:rsidR="00F36F15" w:rsidTr="0010197E">
        <w:trPr>
          <w:trHeight w:val="969"/>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lastRenderedPageBreak/>
              <w:t>№з/п</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Вид</w:t>
            </w:r>
            <w:r>
              <w:rPr>
                <w:spacing w:val="-2"/>
                <w:sz w:val="28"/>
              </w:rPr>
              <w:t xml:space="preserve"> </w:t>
            </w:r>
            <w:r>
              <w:rPr>
                <w:sz w:val="28"/>
              </w:rPr>
              <w:t>залежності</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Кількість</w:t>
            </w:r>
            <w:r>
              <w:rPr>
                <w:spacing w:val="-11"/>
                <w:sz w:val="28"/>
              </w:rPr>
              <w:t xml:space="preserve"> </w:t>
            </w:r>
            <w:r>
              <w:rPr>
                <w:sz w:val="28"/>
              </w:rPr>
              <w:t>респондентів</w:t>
            </w:r>
          </w:p>
          <w:p w:rsidR="00F36F15" w:rsidRDefault="00F36F15" w:rsidP="0010197E">
            <w:pPr>
              <w:pStyle w:val="TableParagraph"/>
              <w:spacing w:before="163"/>
              <w:jc w:val="center"/>
              <w:rPr>
                <w:sz w:val="28"/>
              </w:rPr>
            </w:pPr>
            <w:r>
              <w:rPr>
                <w:sz w:val="28"/>
              </w:rPr>
              <w:t>(%)</w:t>
            </w:r>
          </w:p>
        </w:tc>
      </w:tr>
      <w:tr w:rsidR="00F36F15" w:rsidTr="0010197E">
        <w:trPr>
          <w:trHeight w:val="479"/>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1</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Алкогольна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7%</w:t>
            </w:r>
          </w:p>
        </w:tc>
      </w:tr>
      <w:tr w:rsidR="00F36F15" w:rsidTr="0010197E">
        <w:trPr>
          <w:trHeight w:val="484"/>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2</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Інтернет</w:t>
            </w:r>
            <w:r>
              <w:rPr>
                <w:spacing w:val="-5"/>
                <w:sz w:val="28"/>
              </w:rPr>
              <w:t xml:space="preserve"> </w:t>
            </w:r>
            <w:r>
              <w:rPr>
                <w:sz w:val="28"/>
              </w:rPr>
              <w:t>та</w:t>
            </w:r>
            <w:r>
              <w:rPr>
                <w:spacing w:val="-3"/>
                <w:sz w:val="28"/>
              </w:rPr>
              <w:t xml:space="preserve"> </w:t>
            </w:r>
            <w:r>
              <w:rPr>
                <w:sz w:val="28"/>
              </w:rPr>
              <w:t>комп’ютерна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16%</w:t>
            </w:r>
          </w:p>
        </w:tc>
      </w:tr>
      <w:tr w:rsidR="00F36F15" w:rsidTr="0010197E">
        <w:trPr>
          <w:trHeight w:val="484"/>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3</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Любовна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5%</w:t>
            </w:r>
          </w:p>
        </w:tc>
      </w:tr>
      <w:tr w:rsidR="00F36F15" w:rsidTr="0010197E">
        <w:trPr>
          <w:trHeight w:val="480"/>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4</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Наркотична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0%</w:t>
            </w:r>
          </w:p>
        </w:tc>
      </w:tr>
      <w:tr w:rsidR="00F36F15" w:rsidTr="0010197E">
        <w:trPr>
          <w:trHeight w:val="484"/>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5</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Ігрова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13%</w:t>
            </w:r>
          </w:p>
        </w:tc>
      </w:tr>
      <w:tr w:rsidR="00F36F15" w:rsidTr="0010197E">
        <w:trPr>
          <w:trHeight w:val="484"/>
        </w:trPr>
        <w:tc>
          <w:tcPr>
            <w:tcW w:w="85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w w:val="99"/>
                <w:sz w:val="28"/>
              </w:rPr>
              <w:t>6</w:t>
            </w:r>
          </w:p>
        </w:tc>
        <w:tc>
          <w:tcPr>
            <w:tcW w:w="467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Нікотинова</w:t>
            </w:r>
          </w:p>
        </w:tc>
        <w:tc>
          <w:tcPr>
            <w:tcW w:w="382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10%</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7</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Харчова</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7</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8</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Від</w:t>
            </w:r>
            <w:r>
              <w:rPr>
                <w:spacing w:val="-4"/>
                <w:sz w:val="28"/>
              </w:rPr>
              <w:t xml:space="preserve"> </w:t>
            </w:r>
            <w:r>
              <w:rPr>
                <w:sz w:val="28"/>
              </w:rPr>
              <w:t>міжстатевих</w:t>
            </w:r>
            <w:r>
              <w:rPr>
                <w:spacing w:val="-9"/>
                <w:sz w:val="28"/>
              </w:rPr>
              <w:t xml:space="preserve"> </w:t>
            </w:r>
            <w:r>
              <w:rPr>
                <w:sz w:val="28"/>
              </w:rPr>
              <w:t>відносин</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0</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9</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Трудоголізм</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13</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10</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Телевізійна</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7</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11</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Релігійна</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0</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12</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Від</w:t>
            </w:r>
            <w:r>
              <w:rPr>
                <w:spacing w:val="-2"/>
                <w:sz w:val="28"/>
              </w:rPr>
              <w:t xml:space="preserve"> </w:t>
            </w:r>
            <w:r>
              <w:rPr>
                <w:sz w:val="28"/>
              </w:rPr>
              <w:t>здорового</w:t>
            </w:r>
            <w:r>
              <w:rPr>
                <w:spacing w:val="-4"/>
                <w:sz w:val="28"/>
              </w:rPr>
              <w:t xml:space="preserve"> </w:t>
            </w:r>
            <w:r>
              <w:rPr>
                <w:sz w:val="28"/>
              </w:rPr>
              <w:t>способу</w:t>
            </w:r>
            <w:r>
              <w:rPr>
                <w:spacing w:val="-8"/>
                <w:sz w:val="28"/>
              </w:rPr>
              <w:t xml:space="preserve"> </w:t>
            </w:r>
            <w:r>
              <w:rPr>
                <w:sz w:val="28"/>
              </w:rPr>
              <w:t>життя</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9</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13</w:t>
            </w: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Лікарська</w:t>
            </w:r>
          </w:p>
        </w:tc>
        <w:tc>
          <w:tcPr>
            <w:tcW w:w="3827" w:type="dxa"/>
            <w:tcBorders>
              <w:left w:val="single" w:sz="4" w:space="0" w:color="2A6099"/>
              <w:bottom w:val="single" w:sz="4" w:space="0" w:color="2A6099"/>
              <w:right w:val="single" w:sz="4" w:space="0" w:color="2A6099"/>
            </w:tcBorders>
          </w:tcPr>
          <w:p w:rsidR="00F36F15" w:rsidRDefault="00F36F15" w:rsidP="0010197E">
            <w:pPr>
              <w:pStyle w:val="TableParagraph"/>
              <w:spacing w:line="310" w:lineRule="exact"/>
              <w:jc w:val="center"/>
              <w:rPr>
                <w:sz w:val="28"/>
              </w:rPr>
            </w:pPr>
            <w:r>
              <w:rPr>
                <w:sz w:val="28"/>
              </w:rPr>
              <w:t>2</w:t>
            </w:r>
          </w:p>
        </w:tc>
      </w:tr>
      <w:tr w:rsidR="00F36F15" w:rsidTr="0010197E">
        <w:trPr>
          <w:trHeight w:val="484"/>
        </w:trPr>
        <w:tc>
          <w:tcPr>
            <w:tcW w:w="851"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p>
        </w:tc>
        <w:tc>
          <w:tcPr>
            <w:tcW w:w="4678"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Загальна</w:t>
            </w:r>
            <w:r>
              <w:rPr>
                <w:spacing w:val="-3"/>
                <w:sz w:val="28"/>
              </w:rPr>
              <w:t xml:space="preserve"> </w:t>
            </w:r>
            <w:r>
              <w:rPr>
                <w:sz w:val="28"/>
              </w:rPr>
              <w:t>схильність</w:t>
            </w:r>
            <w:r>
              <w:rPr>
                <w:spacing w:val="-5"/>
                <w:sz w:val="28"/>
              </w:rPr>
              <w:t xml:space="preserve"> </w:t>
            </w:r>
            <w:r>
              <w:rPr>
                <w:sz w:val="28"/>
              </w:rPr>
              <w:t>до</w:t>
            </w:r>
            <w:r>
              <w:rPr>
                <w:spacing w:val="-4"/>
                <w:sz w:val="28"/>
              </w:rPr>
              <w:t xml:space="preserve"> </w:t>
            </w:r>
            <w:r>
              <w:rPr>
                <w:sz w:val="28"/>
              </w:rPr>
              <w:t>залежностей</w:t>
            </w:r>
          </w:p>
        </w:tc>
        <w:tc>
          <w:tcPr>
            <w:tcW w:w="382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jc w:val="center"/>
              <w:rPr>
                <w:sz w:val="28"/>
              </w:rPr>
            </w:pPr>
            <w:r>
              <w:rPr>
                <w:sz w:val="28"/>
              </w:rPr>
              <w:t>39</w:t>
            </w:r>
          </w:p>
        </w:tc>
      </w:tr>
    </w:tbl>
    <w:p w:rsidR="00F36F15" w:rsidRDefault="00F36F15" w:rsidP="00F36F15"/>
    <w:p w:rsidR="00F36F15" w:rsidRDefault="00F36F15" w:rsidP="00F36F15"/>
    <w:p w:rsidR="00F36F15" w:rsidRDefault="00F36F15" w:rsidP="00F36F15">
      <w:pPr>
        <w:pStyle w:val="af5"/>
        <w:spacing w:before="239" w:line="362" w:lineRule="auto"/>
        <w:ind w:left="0" w:firstLine="708"/>
        <w:jc w:val="left"/>
      </w:pPr>
      <w:r>
        <w:t>Як видно з таблиці 2.1, загальний рівень підліткової схильності до</w:t>
      </w:r>
      <w:r>
        <w:rPr>
          <w:spacing w:val="1"/>
        </w:rPr>
        <w:t xml:space="preserve"> </w:t>
      </w:r>
      <w:r>
        <w:t>формування</w:t>
      </w:r>
      <w:r>
        <w:rPr>
          <w:spacing w:val="-5"/>
        </w:rPr>
        <w:t xml:space="preserve"> </w:t>
      </w:r>
      <w:r>
        <w:t>залежностей</w:t>
      </w:r>
      <w:r>
        <w:rPr>
          <w:spacing w:val="-5"/>
        </w:rPr>
        <w:t xml:space="preserve"> </w:t>
      </w:r>
      <w:r>
        <w:t>складає</w:t>
      </w:r>
      <w:r>
        <w:rPr>
          <w:spacing w:val="-5"/>
        </w:rPr>
        <w:t xml:space="preserve"> </w:t>
      </w:r>
      <w:r>
        <w:t>39%,</w:t>
      </w:r>
      <w:r>
        <w:rPr>
          <w:spacing w:val="-3"/>
        </w:rPr>
        <w:t xml:space="preserve"> </w:t>
      </w:r>
      <w:r>
        <w:t>найбільша</w:t>
      </w:r>
      <w:r>
        <w:rPr>
          <w:spacing w:val="-4"/>
        </w:rPr>
        <w:t xml:space="preserve"> </w:t>
      </w:r>
      <w:r>
        <w:t>схильність</w:t>
      </w:r>
      <w:r>
        <w:rPr>
          <w:spacing w:val="-3"/>
        </w:rPr>
        <w:t xml:space="preserve"> </w:t>
      </w:r>
      <w:r>
        <w:t>у</w:t>
      </w:r>
      <w:r>
        <w:rPr>
          <w:spacing w:val="-9"/>
        </w:rPr>
        <w:t xml:space="preserve"> </w:t>
      </w:r>
      <w:r>
        <w:t>підлітковому</w:t>
      </w:r>
      <w:r>
        <w:rPr>
          <w:spacing w:val="-67"/>
        </w:rPr>
        <w:t xml:space="preserve"> </w:t>
      </w:r>
      <w:r>
        <w:t>віці</w:t>
      </w:r>
      <w:r>
        <w:rPr>
          <w:spacing w:val="-5"/>
        </w:rPr>
        <w:t xml:space="preserve"> </w:t>
      </w:r>
      <w:r>
        <w:t>спостерігається</w:t>
      </w:r>
      <w:r>
        <w:rPr>
          <w:spacing w:val="2"/>
        </w:rPr>
        <w:t xml:space="preserve"> </w:t>
      </w:r>
      <w:r>
        <w:t>до</w:t>
      </w:r>
      <w:r>
        <w:rPr>
          <w:spacing w:val="1"/>
        </w:rPr>
        <w:t xml:space="preserve"> </w:t>
      </w:r>
      <w:r>
        <w:t>наступних</w:t>
      </w:r>
      <w:r>
        <w:rPr>
          <w:spacing w:val="-4"/>
        </w:rPr>
        <w:t xml:space="preserve"> </w:t>
      </w:r>
      <w:r>
        <w:t>видів</w:t>
      </w:r>
      <w:r>
        <w:rPr>
          <w:spacing w:val="3"/>
        </w:rPr>
        <w:t xml:space="preserve"> </w:t>
      </w:r>
      <w:r>
        <w:t>адикцій:</w:t>
      </w:r>
    </w:p>
    <w:p w:rsidR="00F36F15" w:rsidRDefault="00F36F15" w:rsidP="00F36F15">
      <w:pPr>
        <w:pStyle w:val="ae"/>
        <w:widowControl w:val="0"/>
        <w:numPr>
          <w:ilvl w:val="0"/>
          <w:numId w:val="31"/>
        </w:numPr>
        <w:suppressAutoHyphens/>
        <w:spacing w:line="360" w:lineRule="auto"/>
        <w:contextualSpacing w:val="0"/>
        <w:rPr>
          <w:sz w:val="28"/>
          <w:szCs w:val="28"/>
        </w:rPr>
      </w:pPr>
      <w:r>
        <w:rPr>
          <w:sz w:val="28"/>
          <w:szCs w:val="28"/>
        </w:rPr>
        <w:t>Інтернет та комп’ютерна (16%);</w:t>
      </w:r>
    </w:p>
    <w:p w:rsidR="00F36F15" w:rsidRDefault="00F36F15" w:rsidP="00F36F15">
      <w:pPr>
        <w:pStyle w:val="ae"/>
        <w:widowControl w:val="0"/>
        <w:numPr>
          <w:ilvl w:val="0"/>
          <w:numId w:val="31"/>
        </w:numPr>
        <w:suppressAutoHyphens/>
        <w:spacing w:line="360" w:lineRule="auto"/>
        <w:contextualSpacing w:val="0"/>
        <w:rPr>
          <w:sz w:val="28"/>
          <w:szCs w:val="28"/>
        </w:rPr>
      </w:pPr>
      <w:r>
        <w:rPr>
          <w:sz w:val="28"/>
          <w:szCs w:val="28"/>
        </w:rPr>
        <w:t>Ігрова (13%);</w:t>
      </w:r>
    </w:p>
    <w:p w:rsidR="00F36F15" w:rsidRDefault="00F36F15" w:rsidP="00F36F15">
      <w:pPr>
        <w:pStyle w:val="ae"/>
        <w:widowControl w:val="0"/>
        <w:numPr>
          <w:ilvl w:val="0"/>
          <w:numId w:val="31"/>
        </w:numPr>
        <w:suppressAutoHyphens/>
        <w:spacing w:line="360" w:lineRule="auto"/>
        <w:contextualSpacing w:val="0"/>
        <w:rPr>
          <w:sz w:val="28"/>
          <w:szCs w:val="28"/>
        </w:rPr>
      </w:pPr>
      <w:r>
        <w:rPr>
          <w:sz w:val="28"/>
          <w:szCs w:val="28"/>
        </w:rPr>
        <w:t>Нікотинова (10%);</w:t>
      </w:r>
    </w:p>
    <w:p w:rsidR="00F36F15" w:rsidRDefault="00F36F15" w:rsidP="00F36F15">
      <w:pPr>
        <w:pStyle w:val="ae"/>
        <w:widowControl w:val="0"/>
        <w:numPr>
          <w:ilvl w:val="0"/>
          <w:numId w:val="31"/>
        </w:numPr>
        <w:suppressAutoHyphens/>
        <w:spacing w:line="360" w:lineRule="auto"/>
        <w:contextualSpacing w:val="0"/>
        <w:rPr>
          <w:sz w:val="28"/>
          <w:szCs w:val="28"/>
        </w:rPr>
      </w:pPr>
      <w:r>
        <w:rPr>
          <w:sz w:val="28"/>
          <w:szCs w:val="28"/>
        </w:rPr>
        <w:t>Трудоголізм (13%)</w:t>
      </w:r>
    </w:p>
    <w:p w:rsidR="00F36F15" w:rsidRDefault="00F36F15" w:rsidP="00F36F15">
      <w:pPr>
        <w:pStyle w:val="af5"/>
        <w:spacing w:before="2" w:line="362" w:lineRule="auto"/>
        <w:ind w:left="0" w:firstLine="706"/>
      </w:pPr>
    </w:p>
    <w:p w:rsidR="00F36F15" w:rsidRDefault="00F36F15" w:rsidP="00F36F15">
      <w:pPr>
        <w:pStyle w:val="af5"/>
        <w:spacing w:before="2" w:line="362" w:lineRule="auto"/>
        <w:ind w:left="0" w:firstLine="706"/>
      </w:pPr>
      <w:r>
        <w:t>Для</w:t>
      </w:r>
      <w:r>
        <w:rPr>
          <w:spacing w:val="1"/>
        </w:rPr>
        <w:t xml:space="preserve"> </w:t>
      </w:r>
      <w:r>
        <w:t>того,</w:t>
      </w:r>
      <w:r>
        <w:rPr>
          <w:spacing w:val="1"/>
        </w:rPr>
        <w:t xml:space="preserve"> </w:t>
      </w:r>
      <w:r>
        <w:t>щоб</w:t>
      </w:r>
      <w:r>
        <w:rPr>
          <w:spacing w:val="1"/>
        </w:rPr>
        <w:t xml:space="preserve"> </w:t>
      </w:r>
      <w:r>
        <w:t>діагностувати</w:t>
      </w:r>
      <w:r>
        <w:rPr>
          <w:spacing w:val="1"/>
        </w:rPr>
        <w:t xml:space="preserve"> </w:t>
      </w:r>
      <w:r>
        <w:t>рівень</w:t>
      </w:r>
      <w:r>
        <w:rPr>
          <w:spacing w:val="1"/>
        </w:rPr>
        <w:t xml:space="preserve"> </w:t>
      </w:r>
      <w:r>
        <w:t>особистісної</w:t>
      </w:r>
      <w:r>
        <w:rPr>
          <w:spacing w:val="1"/>
        </w:rPr>
        <w:t xml:space="preserve"> </w:t>
      </w:r>
      <w:r>
        <w:t>та</w:t>
      </w:r>
      <w:r>
        <w:rPr>
          <w:spacing w:val="1"/>
        </w:rPr>
        <w:t xml:space="preserve"> </w:t>
      </w:r>
      <w:r>
        <w:t>реактивної</w:t>
      </w:r>
      <w:r>
        <w:rPr>
          <w:spacing w:val="1"/>
        </w:rPr>
        <w:t xml:space="preserve"> </w:t>
      </w:r>
      <w:r>
        <w:t>тривожності</w:t>
      </w:r>
      <w:r>
        <w:rPr>
          <w:spacing w:val="1"/>
        </w:rPr>
        <w:t xml:space="preserve"> </w:t>
      </w:r>
      <w:r>
        <w:t>підлітків</w:t>
      </w:r>
      <w:r>
        <w:rPr>
          <w:spacing w:val="1"/>
        </w:rPr>
        <w:t xml:space="preserve"> </w:t>
      </w:r>
      <w:r>
        <w:t>ми</w:t>
      </w:r>
      <w:r>
        <w:rPr>
          <w:spacing w:val="1"/>
        </w:rPr>
        <w:t xml:space="preserve"> </w:t>
      </w:r>
      <w:r>
        <w:t>використовували</w:t>
      </w:r>
      <w:r>
        <w:rPr>
          <w:spacing w:val="1"/>
        </w:rPr>
        <w:t xml:space="preserve"> </w:t>
      </w:r>
      <w:r>
        <w:t>опитувальник</w:t>
      </w:r>
      <w:r>
        <w:rPr>
          <w:spacing w:val="1"/>
        </w:rPr>
        <w:t xml:space="preserve"> </w:t>
      </w:r>
      <w:r>
        <w:t>Ч.Д.Спілберга</w:t>
      </w:r>
      <w:r>
        <w:rPr>
          <w:spacing w:val="1"/>
        </w:rPr>
        <w:t xml:space="preserve"> </w:t>
      </w:r>
      <w:r>
        <w:t>у</w:t>
      </w:r>
      <w:r>
        <w:rPr>
          <w:spacing w:val="1"/>
        </w:rPr>
        <w:t xml:space="preserve"> </w:t>
      </w:r>
      <w:r>
        <w:t>адаптації</w:t>
      </w:r>
      <w:r>
        <w:rPr>
          <w:spacing w:val="-6"/>
        </w:rPr>
        <w:t xml:space="preserve"> </w:t>
      </w:r>
      <w:r>
        <w:t>Ю.Л.Ханіна.</w:t>
      </w:r>
      <w:r>
        <w:rPr>
          <w:spacing w:val="3"/>
        </w:rPr>
        <w:t xml:space="preserve"> </w:t>
      </w:r>
      <w:r>
        <w:t>Результати представлені у</w:t>
      </w:r>
      <w:r>
        <w:rPr>
          <w:spacing w:val="-4"/>
        </w:rPr>
        <w:t xml:space="preserve"> </w:t>
      </w:r>
      <w:r>
        <w:t>таблиці</w:t>
      </w:r>
      <w:r>
        <w:rPr>
          <w:spacing w:val="-5"/>
        </w:rPr>
        <w:t xml:space="preserve"> </w:t>
      </w:r>
      <w:r>
        <w:t>2.2.</w:t>
      </w:r>
    </w:p>
    <w:p w:rsidR="00F36F15" w:rsidRDefault="00F36F15" w:rsidP="00F36F15">
      <w:pPr>
        <w:spacing w:line="360" w:lineRule="auto"/>
        <w:jc w:val="right"/>
        <w:rPr>
          <w:b/>
          <w:sz w:val="28"/>
          <w:szCs w:val="28"/>
        </w:rPr>
      </w:pPr>
      <w:r>
        <w:rPr>
          <w:b/>
          <w:sz w:val="28"/>
          <w:szCs w:val="28"/>
        </w:rPr>
        <w:t>Таблиця 2.2</w:t>
      </w:r>
    </w:p>
    <w:p w:rsidR="00F36F15" w:rsidRDefault="00F36F15" w:rsidP="00F36F15">
      <w:pPr>
        <w:spacing w:line="360" w:lineRule="auto"/>
        <w:jc w:val="center"/>
        <w:rPr>
          <w:b/>
          <w:sz w:val="28"/>
          <w:szCs w:val="28"/>
        </w:rPr>
      </w:pPr>
      <w:r>
        <w:rPr>
          <w:b/>
          <w:sz w:val="28"/>
          <w:szCs w:val="28"/>
        </w:rPr>
        <w:lastRenderedPageBreak/>
        <w:t>Рівень тривожності підлітків</w:t>
      </w:r>
    </w:p>
    <w:p w:rsidR="00F36F15" w:rsidRDefault="00F36F15" w:rsidP="00F36F15">
      <w:pPr>
        <w:pStyle w:val="af5"/>
        <w:spacing w:before="4"/>
        <w:ind w:left="0"/>
        <w:jc w:val="left"/>
        <w:rPr>
          <w:b/>
          <w:sz w:val="14"/>
        </w:rPr>
      </w:pPr>
    </w:p>
    <w:tbl>
      <w:tblPr>
        <w:tblStyle w:val="TableNormal"/>
        <w:tblW w:w="9237" w:type="dxa"/>
        <w:tblInd w:w="114" w:type="dxa"/>
        <w:tblLayout w:type="fixed"/>
        <w:tblCellMar>
          <w:left w:w="5" w:type="dxa"/>
          <w:right w:w="5" w:type="dxa"/>
        </w:tblCellMar>
        <w:tblLook w:val="01E0" w:firstRow="1" w:lastRow="1" w:firstColumn="1" w:lastColumn="1" w:noHBand="0" w:noVBand="0"/>
      </w:tblPr>
      <w:tblGrid>
        <w:gridCol w:w="2010"/>
        <w:gridCol w:w="2266"/>
        <w:gridCol w:w="2270"/>
        <w:gridCol w:w="2691"/>
      </w:tblGrid>
      <w:tr w:rsidR="00F36F15" w:rsidTr="0010197E">
        <w:trPr>
          <w:trHeight w:val="484"/>
        </w:trPr>
        <w:tc>
          <w:tcPr>
            <w:tcW w:w="2009"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rPr>
                <w:sz w:val="26"/>
              </w:rPr>
            </w:pPr>
          </w:p>
        </w:tc>
        <w:tc>
          <w:tcPr>
            <w:tcW w:w="226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Низький</w:t>
            </w:r>
            <w:r>
              <w:rPr>
                <w:spacing w:val="-5"/>
                <w:sz w:val="28"/>
              </w:rPr>
              <w:t xml:space="preserve"> </w:t>
            </w:r>
            <w:r>
              <w:rPr>
                <w:sz w:val="28"/>
              </w:rPr>
              <w:t>рівень</w:t>
            </w:r>
          </w:p>
        </w:tc>
        <w:tc>
          <w:tcPr>
            <w:tcW w:w="2270"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Середній</w:t>
            </w:r>
            <w:r>
              <w:rPr>
                <w:spacing w:val="-6"/>
                <w:sz w:val="28"/>
              </w:rPr>
              <w:t xml:space="preserve"> </w:t>
            </w:r>
            <w:r>
              <w:rPr>
                <w:sz w:val="28"/>
              </w:rPr>
              <w:t>рівень</w:t>
            </w:r>
          </w:p>
        </w:tc>
        <w:tc>
          <w:tcPr>
            <w:tcW w:w="269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Високий</w:t>
            </w:r>
            <w:r>
              <w:rPr>
                <w:spacing w:val="-6"/>
                <w:sz w:val="28"/>
              </w:rPr>
              <w:t xml:space="preserve"> </w:t>
            </w:r>
            <w:r>
              <w:rPr>
                <w:sz w:val="28"/>
              </w:rPr>
              <w:t>рівень</w:t>
            </w:r>
          </w:p>
        </w:tc>
      </w:tr>
      <w:tr w:rsidR="00F36F15" w:rsidTr="0010197E">
        <w:trPr>
          <w:trHeight w:val="484"/>
        </w:trPr>
        <w:tc>
          <w:tcPr>
            <w:tcW w:w="2009"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Особистісна</w:t>
            </w:r>
          </w:p>
        </w:tc>
        <w:tc>
          <w:tcPr>
            <w:tcW w:w="226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23%</w:t>
            </w:r>
          </w:p>
        </w:tc>
        <w:tc>
          <w:tcPr>
            <w:tcW w:w="2270"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46%</w:t>
            </w:r>
          </w:p>
        </w:tc>
        <w:tc>
          <w:tcPr>
            <w:tcW w:w="269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31%</w:t>
            </w:r>
          </w:p>
        </w:tc>
      </w:tr>
      <w:tr w:rsidR="00F36F15" w:rsidTr="0010197E">
        <w:trPr>
          <w:trHeight w:val="484"/>
        </w:trPr>
        <w:tc>
          <w:tcPr>
            <w:tcW w:w="2009"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Реактивна</w:t>
            </w:r>
          </w:p>
        </w:tc>
        <w:tc>
          <w:tcPr>
            <w:tcW w:w="226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20%</w:t>
            </w:r>
          </w:p>
        </w:tc>
        <w:tc>
          <w:tcPr>
            <w:tcW w:w="2270"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53%</w:t>
            </w:r>
          </w:p>
        </w:tc>
        <w:tc>
          <w:tcPr>
            <w:tcW w:w="269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27%</w:t>
            </w:r>
          </w:p>
        </w:tc>
      </w:tr>
    </w:tbl>
    <w:p w:rsidR="00F36F15" w:rsidRDefault="00F36F15" w:rsidP="00F36F15">
      <w:pPr>
        <w:pStyle w:val="af5"/>
        <w:ind w:left="0"/>
        <w:jc w:val="left"/>
        <w:rPr>
          <w:b/>
          <w:sz w:val="20"/>
        </w:rPr>
      </w:pPr>
    </w:p>
    <w:p w:rsidR="00F36F15" w:rsidRDefault="00F36F15" w:rsidP="00F36F15">
      <w:pPr>
        <w:pStyle w:val="af5"/>
        <w:spacing w:before="238" w:line="362" w:lineRule="auto"/>
        <w:ind w:left="0" w:firstLine="706"/>
      </w:pPr>
      <w:r>
        <w:t>З</w:t>
      </w:r>
      <w:r>
        <w:rPr>
          <w:spacing w:val="1"/>
        </w:rPr>
        <w:t xml:space="preserve"> </w:t>
      </w:r>
      <w:r>
        <w:t>таблиці</w:t>
      </w:r>
      <w:r>
        <w:rPr>
          <w:spacing w:val="1"/>
        </w:rPr>
        <w:t xml:space="preserve"> </w:t>
      </w:r>
      <w:r>
        <w:t>2.2</w:t>
      </w:r>
      <w:r>
        <w:rPr>
          <w:spacing w:val="1"/>
        </w:rPr>
        <w:t xml:space="preserve"> </w:t>
      </w:r>
      <w:r>
        <w:t>видно,</w:t>
      </w:r>
      <w:r>
        <w:rPr>
          <w:spacing w:val="1"/>
        </w:rPr>
        <w:t xml:space="preserve"> </w:t>
      </w:r>
      <w:r>
        <w:t>що</w:t>
      </w:r>
      <w:r>
        <w:rPr>
          <w:spacing w:val="1"/>
        </w:rPr>
        <w:t xml:space="preserve"> </w:t>
      </w:r>
      <w:r>
        <w:t>високий</w:t>
      </w:r>
      <w:r>
        <w:rPr>
          <w:spacing w:val="1"/>
        </w:rPr>
        <w:t xml:space="preserve"> </w:t>
      </w:r>
      <w:r>
        <w:t>рівень</w:t>
      </w:r>
      <w:r>
        <w:rPr>
          <w:spacing w:val="1"/>
        </w:rPr>
        <w:t xml:space="preserve"> </w:t>
      </w:r>
      <w:r>
        <w:t>особистісної</w:t>
      </w:r>
      <w:r>
        <w:rPr>
          <w:spacing w:val="70"/>
        </w:rPr>
        <w:t xml:space="preserve"> </w:t>
      </w:r>
      <w:r>
        <w:t>тривожності</w:t>
      </w:r>
      <w:r>
        <w:rPr>
          <w:spacing w:val="1"/>
        </w:rPr>
        <w:t xml:space="preserve"> </w:t>
      </w:r>
      <w:r>
        <w:t>показав</w:t>
      </w:r>
      <w:r>
        <w:rPr>
          <w:spacing w:val="1"/>
        </w:rPr>
        <w:t xml:space="preserve"> </w:t>
      </w:r>
      <w:r>
        <w:t>31%</w:t>
      </w:r>
      <w:r>
        <w:rPr>
          <w:spacing w:val="1"/>
        </w:rPr>
        <w:t xml:space="preserve"> </w:t>
      </w:r>
      <w:r>
        <w:t>респондентів-підлітків,</w:t>
      </w:r>
      <w:r>
        <w:rPr>
          <w:spacing w:val="1"/>
        </w:rPr>
        <w:t xml:space="preserve"> </w:t>
      </w:r>
      <w:r>
        <w:t>реактивної</w:t>
      </w:r>
      <w:r>
        <w:rPr>
          <w:spacing w:val="1"/>
        </w:rPr>
        <w:t xml:space="preserve"> </w:t>
      </w:r>
      <w:r>
        <w:t>–</w:t>
      </w:r>
      <w:r>
        <w:rPr>
          <w:spacing w:val="1"/>
        </w:rPr>
        <w:t xml:space="preserve"> </w:t>
      </w:r>
      <w:r>
        <w:t>27%.</w:t>
      </w:r>
      <w:r>
        <w:rPr>
          <w:spacing w:val="1"/>
        </w:rPr>
        <w:t xml:space="preserve"> </w:t>
      </w:r>
      <w:r>
        <w:t>Низький</w:t>
      </w:r>
      <w:r>
        <w:rPr>
          <w:spacing w:val="1"/>
        </w:rPr>
        <w:t xml:space="preserve"> </w:t>
      </w:r>
      <w:r>
        <w:t>рівень</w:t>
      </w:r>
      <w:r>
        <w:rPr>
          <w:spacing w:val="1"/>
        </w:rPr>
        <w:t xml:space="preserve"> </w:t>
      </w:r>
      <w:r>
        <w:t>особистісної</w:t>
      </w:r>
      <w:r>
        <w:rPr>
          <w:spacing w:val="-7"/>
        </w:rPr>
        <w:t xml:space="preserve"> </w:t>
      </w:r>
      <w:r>
        <w:t>тривожності</w:t>
      </w:r>
      <w:r>
        <w:rPr>
          <w:spacing w:val="-6"/>
        </w:rPr>
        <w:t xml:space="preserve"> </w:t>
      </w:r>
      <w:r>
        <w:t>показав 23%</w:t>
      </w:r>
      <w:r>
        <w:rPr>
          <w:spacing w:val="3"/>
        </w:rPr>
        <w:t xml:space="preserve"> </w:t>
      </w:r>
      <w:r>
        <w:t>респондентів,</w:t>
      </w:r>
      <w:r>
        <w:rPr>
          <w:spacing w:val="2"/>
        </w:rPr>
        <w:t xml:space="preserve"> </w:t>
      </w:r>
      <w:r>
        <w:t>реактивної</w:t>
      </w:r>
      <w:r>
        <w:rPr>
          <w:spacing w:val="4"/>
        </w:rPr>
        <w:t xml:space="preserve"> </w:t>
      </w:r>
      <w:r>
        <w:t>– 20%.</w:t>
      </w:r>
    </w:p>
    <w:p w:rsidR="00F36F15" w:rsidRDefault="00F36F15" w:rsidP="00F36F15">
      <w:pPr>
        <w:pStyle w:val="af5"/>
        <w:spacing w:line="360" w:lineRule="auto"/>
        <w:ind w:left="0" w:firstLine="706"/>
      </w:pPr>
      <w:r>
        <w:t>Отримані результати говорять нам про те, що, попри те, що більшість</w:t>
      </w:r>
      <w:r>
        <w:rPr>
          <w:spacing w:val="1"/>
        </w:rPr>
        <w:t xml:space="preserve"> </w:t>
      </w:r>
      <w:r>
        <w:t>підлітків мають середній рівень як реактивної, так і ситуативної тривожності, у</w:t>
      </w:r>
      <w:r>
        <w:rPr>
          <w:spacing w:val="1"/>
        </w:rPr>
        <w:t xml:space="preserve"> </w:t>
      </w:r>
      <w:r>
        <w:t>програму профілактики адиктивної поведінки слід також включати вправи, що</w:t>
      </w:r>
      <w:r>
        <w:rPr>
          <w:spacing w:val="1"/>
        </w:rPr>
        <w:t xml:space="preserve"> </w:t>
      </w:r>
      <w:r>
        <w:t>навчать</w:t>
      </w:r>
      <w:r>
        <w:rPr>
          <w:spacing w:val="15"/>
        </w:rPr>
        <w:t xml:space="preserve"> </w:t>
      </w:r>
      <w:r>
        <w:t>підлітків</w:t>
      </w:r>
      <w:r>
        <w:rPr>
          <w:spacing w:val="17"/>
        </w:rPr>
        <w:t xml:space="preserve"> </w:t>
      </w:r>
      <w:r>
        <w:t>справлятися</w:t>
      </w:r>
      <w:r>
        <w:rPr>
          <w:spacing w:val="23"/>
        </w:rPr>
        <w:t xml:space="preserve"> </w:t>
      </w:r>
      <w:r>
        <w:t>із</w:t>
      </w:r>
      <w:r>
        <w:rPr>
          <w:spacing w:val="18"/>
        </w:rPr>
        <w:t xml:space="preserve"> </w:t>
      </w:r>
      <w:r>
        <w:t>тривогою</w:t>
      </w:r>
      <w:r>
        <w:rPr>
          <w:spacing w:val="16"/>
        </w:rPr>
        <w:t xml:space="preserve"> </w:t>
      </w:r>
      <w:r>
        <w:t>конструктивними</w:t>
      </w:r>
      <w:r>
        <w:rPr>
          <w:spacing w:val="18"/>
        </w:rPr>
        <w:t xml:space="preserve"> </w:t>
      </w:r>
      <w:r>
        <w:t>засобами,</w:t>
      </w:r>
      <w:r>
        <w:rPr>
          <w:spacing w:val="19"/>
        </w:rPr>
        <w:t xml:space="preserve"> </w:t>
      </w:r>
      <w:r>
        <w:t>знизить поріг</w:t>
      </w:r>
      <w:r>
        <w:rPr>
          <w:spacing w:val="1"/>
        </w:rPr>
        <w:t xml:space="preserve"> </w:t>
      </w:r>
      <w:r>
        <w:t>чутливості</w:t>
      </w:r>
      <w:r>
        <w:rPr>
          <w:spacing w:val="1"/>
        </w:rPr>
        <w:t xml:space="preserve"> </w:t>
      </w:r>
      <w:r>
        <w:t>до</w:t>
      </w:r>
      <w:r>
        <w:rPr>
          <w:spacing w:val="1"/>
        </w:rPr>
        <w:t xml:space="preserve"> </w:t>
      </w:r>
      <w:r>
        <w:t>частих</w:t>
      </w:r>
      <w:r>
        <w:rPr>
          <w:spacing w:val="1"/>
        </w:rPr>
        <w:t xml:space="preserve"> </w:t>
      </w:r>
      <w:r>
        <w:t>у</w:t>
      </w:r>
      <w:r>
        <w:rPr>
          <w:spacing w:val="1"/>
        </w:rPr>
        <w:t xml:space="preserve"> </w:t>
      </w:r>
      <w:r>
        <w:t>житті</w:t>
      </w:r>
      <w:r>
        <w:rPr>
          <w:spacing w:val="1"/>
        </w:rPr>
        <w:t xml:space="preserve"> </w:t>
      </w:r>
      <w:r>
        <w:t>підлітків</w:t>
      </w:r>
      <w:r>
        <w:rPr>
          <w:spacing w:val="1"/>
        </w:rPr>
        <w:t xml:space="preserve"> </w:t>
      </w:r>
      <w:r>
        <w:t>ситуації</w:t>
      </w:r>
      <w:r>
        <w:rPr>
          <w:spacing w:val="1"/>
        </w:rPr>
        <w:t xml:space="preserve"> </w:t>
      </w:r>
      <w:r>
        <w:t>й</w:t>
      </w:r>
      <w:r>
        <w:rPr>
          <w:spacing w:val="1"/>
        </w:rPr>
        <w:t xml:space="preserve"> </w:t>
      </w:r>
      <w:r>
        <w:t>підвищить</w:t>
      </w:r>
      <w:r>
        <w:rPr>
          <w:spacing w:val="1"/>
        </w:rPr>
        <w:t xml:space="preserve"> </w:t>
      </w:r>
      <w:r>
        <w:t>рівень</w:t>
      </w:r>
      <w:r>
        <w:rPr>
          <w:spacing w:val="1"/>
        </w:rPr>
        <w:t xml:space="preserve"> </w:t>
      </w:r>
      <w:r>
        <w:t>реактивної</w:t>
      </w:r>
      <w:r>
        <w:rPr>
          <w:spacing w:val="-5"/>
        </w:rPr>
        <w:t xml:space="preserve"> </w:t>
      </w:r>
      <w:r>
        <w:t>тривожності у</w:t>
      </w:r>
      <w:r>
        <w:rPr>
          <w:spacing w:val="-4"/>
        </w:rPr>
        <w:t xml:space="preserve"> </w:t>
      </w:r>
      <w:r>
        <w:t>ситуації,</w:t>
      </w:r>
      <w:r>
        <w:rPr>
          <w:spacing w:val="3"/>
        </w:rPr>
        <w:t xml:space="preserve"> </w:t>
      </w:r>
      <w:r>
        <w:t>де можливий вплив</w:t>
      </w:r>
      <w:r>
        <w:rPr>
          <w:spacing w:val="-1"/>
        </w:rPr>
        <w:t xml:space="preserve"> </w:t>
      </w:r>
      <w:r>
        <w:t>адиктів.</w:t>
      </w:r>
    </w:p>
    <w:p w:rsidR="00F36F15" w:rsidRDefault="00F36F15" w:rsidP="00F36F15">
      <w:pPr>
        <w:pStyle w:val="af5"/>
        <w:spacing w:line="360" w:lineRule="auto"/>
        <w:ind w:left="0" w:firstLine="706"/>
      </w:pPr>
      <w:r>
        <w:t>Ще</w:t>
      </w:r>
      <w:r>
        <w:rPr>
          <w:spacing w:val="1"/>
        </w:rPr>
        <w:t xml:space="preserve"> </w:t>
      </w:r>
      <w:r>
        <w:t>одним</w:t>
      </w:r>
      <w:r>
        <w:rPr>
          <w:spacing w:val="1"/>
        </w:rPr>
        <w:t xml:space="preserve"> </w:t>
      </w:r>
      <w:r>
        <w:t>внутрішнім</w:t>
      </w:r>
      <w:r>
        <w:rPr>
          <w:spacing w:val="1"/>
        </w:rPr>
        <w:t xml:space="preserve"> </w:t>
      </w:r>
      <w:r>
        <w:t>чинником</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у</w:t>
      </w:r>
      <w:r>
        <w:rPr>
          <w:spacing w:val="1"/>
        </w:rPr>
        <w:t xml:space="preserve"> </w:t>
      </w:r>
      <w:r>
        <w:t>підлітків</w:t>
      </w:r>
      <w:r>
        <w:rPr>
          <w:spacing w:val="1"/>
        </w:rPr>
        <w:t xml:space="preserve"> </w:t>
      </w:r>
      <w:r>
        <w:t>може</w:t>
      </w:r>
      <w:r>
        <w:rPr>
          <w:spacing w:val="1"/>
        </w:rPr>
        <w:t xml:space="preserve"> </w:t>
      </w:r>
      <w:r>
        <w:t>стати</w:t>
      </w:r>
      <w:r>
        <w:rPr>
          <w:spacing w:val="1"/>
        </w:rPr>
        <w:t xml:space="preserve"> </w:t>
      </w:r>
      <w:r>
        <w:t>суб’єктивне</w:t>
      </w:r>
      <w:r>
        <w:rPr>
          <w:spacing w:val="1"/>
        </w:rPr>
        <w:t xml:space="preserve"> </w:t>
      </w:r>
      <w:r>
        <w:t>почуття</w:t>
      </w:r>
      <w:r>
        <w:rPr>
          <w:spacing w:val="1"/>
        </w:rPr>
        <w:t xml:space="preserve"> </w:t>
      </w:r>
      <w:r>
        <w:t>самотності,</w:t>
      </w:r>
      <w:r>
        <w:rPr>
          <w:spacing w:val="1"/>
        </w:rPr>
        <w:t xml:space="preserve"> </w:t>
      </w:r>
      <w:r>
        <w:t>яке</w:t>
      </w:r>
      <w:r>
        <w:rPr>
          <w:spacing w:val="1"/>
        </w:rPr>
        <w:t xml:space="preserve"> </w:t>
      </w:r>
      <w:r>
        <w:t>виникає</w:t>
      </w:r>
      <w:r>
        <w:rPr>
          <w:spacing w:val="1"/>
        </w:rPr>
        <w:t xml:space="preserve"> </w:t>
      </w:r>
      <w:r>
        <w:t>при</w:t>
      </w:r>
      <w:r>
        <w:rPr>
          <w:spacing w:val="1"/>
        </w:rPr>
        <w:t xml:space="preserve"> </w:t>
      </w:r>
      <w:r>
        <w:t>порушення емоційних відносин із батьками, однолітками, при низькому рівні</w:t>
      </w:r>
      <w:r>
        <w:rPr>
          <w:spacing w:val="1"/>
        </w:rPr>
        <w:t xml:space="preserve"> </w:t>
      </w:r>
      <w:r>
        <w:t>комунікативних здібностей, тощо. Воно говорить про деазадаптацію підлітка,</w:t>
      </w:r>
      <w:r>
        <w:rPr>
          <w:spacing w:val="1"/>
        </w:rPr>
        <w:t xml:space="preserve"> </w:t>
      </w:r>
      <w:r>
        <w:t>про напругу та тривогу, про сильні емоційні переживання. Деякі дослідники</w:t>
      </w:r>
      <w:r>
        <w:rPr>
          <w:spacing w:val="1"/>
        </w:rPr>
        <w:t xml:space="preserve"> </w:t>
      </w:r>
      <w:r>
        <w:t>вказують на почуття самотності як ресурсний стан, але деякі – на його тісний</w:t>
      </w:r>
      <w:r>
        <w:rPr>
          <w:spacing w:val="1"/>
        </w:rPr>
        <w:t xml:space="preserve"> </w:t>
      </w:r>
      <w:r>
        <w:t>зв'язок</w:t>
      </w:r>
      <w:r>
        <w:rPr>
          <w:spacing w:val="4"/>
        </w:rPr>
        <w:t xml:space="preserve"> </w:t>
      </w:r>
      <w:r>
        <w:t>із</w:t>
      </w:r>
      <w:r>
        <w:rPr>
          <w:spacing w:val="1"/>
        </w:rPr>
        <w:t xml:space="preserve"> </w:t>
      </w:r>
      <w:r>
        <w:t>розвитком адиктивної</w:t>
      </w:r>
      <w:r>
        <w:rPr>
          <w:spacing w:val="-5"/>
        </w:rPr>
        <w:t xml:space="preserve"> </w:t>
      </w:r>
      <w:r>
        <w:t>поведінки (Железнякова</w:t>
      </w:r>
      <w:r>
        <w:rPr>
          <w:spacing w:val="5"/>
        </w:rPr>
        <w:t xml:space="preserve"> </w:t>
      </w:r>
      <w:r>
        <w:t>В.Н.).</w:t>
      </w:r>
    </w:p>
    <w:p w:rsidR="00F36F15" w:rsidRDefault="00F36F15" w:rsidP="00F36F15">
      <w:pPr>
        <w:spacing w:beforeAutospacing="1" w:afterAutospacing="1" w:line="360" w:lineRule="auto"/>
        <w:jc w:val="both"/>
        <w:rPr>
          <w:sz w:val="28"/>
          <w:szCs w:val="28"/>
        </w:rPr>
      </w:pPr>
      <w:r>
        <w:rPr>
          <w:sz w:val="28"/>
          <w:szCs w:val="28"/>
        </w:rPr>
        <w:tab/>
        <w:t>Для визначення оцінки самоповаги використовували в дослідженні шкалу самоповаги Розенберга (Rosenberg’s Self-Esteem Scale) –  особистісний опитувальник для вимірювання рівня самоповаги</w:t>
      </w:r>
    </w:p>
    <w:p w:rsidR="00F36F15" w:rsidRDefault="00F36F15" w:rsidP="00F36F15">
      <w:pPr>
        <w:spacing w:beforeAutospacing="1" w:afterAutospacing="1"/>
        <w:jc w:val="both"/>
        <w:rPr>
          <w:sz w:val="28"/>
          <w:szCs w:val="28"/>
        </w:rPr>
      </w:pP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t>Таблиця</w:t>
      </w:r>
      <w:r>
        <w:rPr>
          <w:b/>
          <w:bCs/>
          <w:spacing w:val="-3"/>
          <w:sz w:val="28"/>
          <w:szCs w:val="28"/>
        </w:rPr>
        <w:t xml:space="preserve"> </w:t>
      </w:r>
      <w:r>
        <w:rPr>
          <w:b/>
          <w:bCs/>
          <w:sz w:val="28"/>
          <w:szCs w:val="28"/>
        </w:rPr>
        <w:t>2.3</w:t>
      </w:r>
    </w:p>
    <w:tbl>
      <w:tblPr>
        <w:tblW w:w="9324" w:type="dxa"/>
        <w:tblInd w:w="55" w:type="dxa"/>
        <w:tblLayout w:type="fixed"/>
        <w:tblCellMar>
          <w:top w:w="55" w:type="dxa"/>
          <w:left w:w="55" w:type="dxa"/>
          <w:bottom w:w="55" w:type="dxa"/>
          <w:right w:w="55" w:type="dxa"/>
        </w:tblCellMar>
        <w:tblLook w:val="04A0" w:firstRow="1" w:lastRow="0" w:firstColumn="1" w:lastColumn="0" w:noHBand="0" w:noVBand="1"/>
      </w:tblPr>
      <w:tblGrid>
        <w:gridCol w:w="3362"/>
        <w:gridCol w:w="3355"/>
        <w:gridCol w:w="2607"/>
      </w:tblGrid>
      <w:tr w:rsidR="00F36F15" w:rsidTr="0010197E">
        <w:tc>
          <w:tcPr>
            <w:tcW w:w="3362"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Не вистачає баласування</w:t>
            </w:r>
          </w:p>
        </w:tc>
        <w:tc>
          <w:tcPr>
            <w:tcW w:w="3355"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10-18 балів</w:t>
            </w:r>
          </w:p>
        </w:tc>
        <w:tc>
          <w:tcPr>
            <w:tcW w:w="260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18 %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Баласування між самоповагою та самознищенням</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18-22 бали</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42 %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lastRenderedPageBreak/>
              <w:t>Самоповага переважає</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23-34 бали</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24 %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Поважають себе,як особистість</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34-40 балів</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16 %</w:t>
            </w:r>
          </w:p>
        </w:tc>
      </w:tr>
    </w:tbl>
    <w:p w:rsidR="00F36F15" w:rsidRDefault="00F36F15" w:rsidP="00F36F15">
      <w:pPr>
        <w:spacing w:beforeAutospacing="1" w:afterAutospacing="1" w:line="360" w:lineRule="auto"/>
        <w:jc w:val="both"/>
        <w:rPr>
          <w:sz w:val="28"/>
          <w:szCs w:val="28"/>
        </w:rPr>
      </w:pPr>
      <w:r>
        <w:rPr>
          <w:sz w:val="28"/>
          <w:szCs w:val="28"/>
        </w:rPr>
        <w:tab/>
        <w:t>Як видно з таблиці 2.3 більша частина учнів має балансування між самоповагою та самознищенням — 42 %. 18 % складають учні,яким не вистачає балансування.16% учів поважають себе,як особистість та 24% мають самоповагу, яка переважає самознищення.</w:t>
      </w:r>
    </w:p>
    <w:p w:rsidR="00F36F15" w:rsidRDefault="00F36F15" w:rsidP="00F36F15">
      <w:pPr>
        <w:spacing w:beforeAutospacing="1" w:afterAutospacing="1" w:line="360" w:lineRule="auto"/>
        <w:jc w:val="both"/>
        <w:rPr>
          <w:rStyle w:val="markedcontent"/>
          <w:sz w:val="28"/>
          <w:szCs w:val="28"/>
        </w:rPr>
      </w:pPr>
      <w:r>
        <w:rPr>
          <w:rStyle w:val="markedcontent"/>
          <w:sz w:val="28"/>
          <w:szCs w:val="28"/>
        </w:rPr>
        <w:tab/>
        <w:t>Для вивчення рівня комунікативного контролю була використана методика діагностики М.Шнайдера.</w:t>
      </w:r>
    </w:p>
    <w:p w:rsidR="00F36F15" w:rsidRDefault="00F36F15" w:rsidP="00F36F15">
      <w:pPr>
        <w:spacing w:beforeAutospacing="1" w:afterAutospacing="1" w:line="360" w:lineRule="auto"/>
        <w:jc w:val="both"/>
        <w:rPr>
          <w:rStyle w:val="markedcontent"/>
          <w:sz w:val="28"/>
          <w:szCs w:val="28"/>
        </w:rPr>
      </w:pPr>
    </w:p>
    <w:p w:rsidR="00F36F15" w:rsidRDefault="00F36F15" w:rsidP="00F36F15">
      <w:pPr>
        <w:spacing w:beforeAutospacing="1" w:afterAutospacing="1" w:line="360" w:lineRule="auto"/>
        <w:jc w:val="both"/>
      </w:pPr>
      <w:r>
        <w:rPr>
          <w:rStyle w:val="markedcontent"/>
          <w:sz w:val="28"/>
          <w:szCs w:val="28"/>
        </w:rPr>
        <w:t xml:space="preserve"> </w:t>
      </w:r>
    </w:p>
    <w:p w:rsidR="00F36F15" w:rsidRDefault="00F36F15" w:rsidP="00F36F15">
      <w:pPr>
        <w:spacing w:beforeAutospacing="1" w:afterAutospacing="1"/>
        <w:jc w:val="right"/>
      </w:pPr>
      <w:r>
        <w:rPr>
          <w:b/>
          <w:bCs/>
          <w:sz w:val="28"/>
          <w:szCs w:val="28"/>
        </w:rPr>
        <w:t>Табл.2.4</w:t>
      </w:r>
    </w:p>
    <w:tbl>
      <w:tblPr>
        <w:tblW w:w="9288" w:type="dxa"/>
        <w:jc w:val="right"/>
        <w:tblLayout w:type="fixed"/>
        <w:tblCellMar>
          <w:top w:w="55" w:type="dxa"/>
          <w:left w:w="55" w:type="dxa"/>
          <w:bottom w:w="55" w:type="dxa"/>
          <w:right w:w="55" w:type="dxa"/>
        </w:tblCellMar>
        <w:tblLook w:val="04A0" w:firstRow="1" w:lastRow="0" w:firstColumn="1" w:lastColumn="0" w:noHBand="0" w:noVBand="1"/>
      </w:tblPr>
      <w:tblGrid>
        <w:gridCol w:w="3393"/>
        <w:gridCol w:w="2525"/>
        <w:gridCol w:w="3370"/>
      </w:tblGrid>
      <w:tr w:rsidR="00F36F15" w:rsidTr="0010197E">
        <w:trPr>
          <w:jc w:val="right"/>
        </w:trPr>
        <w:tc>
          <w:tcPr>
            <w:tcW w:w="3393" w:type="dxa"/>
            <w:tcBorders>
              <w:top w:val="single" w:sz="4" w:space="0" w:color="000000"/>
              <w:left w:val="single" w:sz="4" w:space="0" w:color="000000"/>
              <w:bottom w:val="single" w:sz="4" w:space="0" w:color="000000"/>
            </w:tcBorders>
          </w:tcPr>
          <w:p w:rsidR="00F36F15" w:rsidRDefault="00F36F15" w:rsidP="0010197E">
            <w:pPr>
              <w:pStyle w:val="afd"/>
              <w:widowControl/>
              <w:jc w:val="both"/>
              <w:rPr>
                <w:sz w:val="28"/>
                <w:szCs w:val="28"/>
              </w:rPr>
            </w:pPr>
            <w:r>
              <w:rPr>
                <w:sz w:val="28"/>
                <w:szCs w:val="28"/>
              </w:rPr>
              <w:t>Низький коммунікативний контроль</w:t>
            </w:r>
          </w:p>
        </w:tc>
        <w:tc>
          <w:tcPr>
            <w:tcW w:w="2525"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0-3 бали</w:t>
            </w:r>
          </w:p>
        </w:tc>
        <w:tc>
          <w:tcPr>
            <w:tcW w:w="3370"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35 %</w:t>
            </w:r>
          </w:p>
        </w:tc>
      </w:tr>
      <w:tr w:rsidR="00F36F15" w:rsidTr="0010197E">
        <w:trPr>
          <w:trHeight w:val="407"/>
          <w:jc w:val="right"/>
        </w:trPr>
        <w:tc>
          <w:tcPr>
            <w:tcW w:w="3393"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Середній коммунікативний контроль</w:t>
            </w:r>
          </w:p>
        </w:tc>
        <w:tc>
          <w:tcPr>
            <w:tcW w:w="252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4-6 балів</w:t>
            </w:r>
          </w:p>
        </w:tc>
        <w:tc>
          <w:tcPr>
            <w:tcW w:w="3370"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43 %</w:t>
            </w:r>
          </w:p>
        </w:tc>
      </w:tr>
      <w:tr w:rsidR="00F36F15" w:rsidTr="0010197E">
        <w:trPr>
          <w:jc w:val="right"/>
        </w:trPr>
        <w:tc>
          <w:tcPr>
            <w:tcW w:w="3393"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Високий коммунікативнимй контроль</w:t>
            </w:r>
          </w:p>
        </w:tc>
        <w:tc>
          <w:tcPr>
            <w:tcW w:w="252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7-10 балів</w:t>
            </w:r>
          </w:p>
        </w:tc>
        <w:tc>
          <w:tcPr>
            <w:tcW w:w="3370"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22 %</w:t>
            </w:r>
          </w:p>
        </w:tc>
      </w:tr>
    </w:tbl>
    <w:p w:rsidR="00F36F15" w:rsidRDefault="00F36F15" w:rsidP="00F36F15">
      <w:pPr>
        <w:pStyle w:val="1"/>
        <w:spacing w:before="9"/>
      </w:pPr>
    </w:p>
    <w:p w:rsidR="00F36F15" w:rsidRDefault="00F36F15" w:rsidP="00F36F15">
      <w:pPr>
        <w:pStyle w:val="1"/>
        <w:spacing w:before="9"/>
        <w:jc w:val="both"/>
      </w:pPr>
    </w:p>
    <w:p w:rsidR="00F36F15" w:rsidRDefault="00F36F15" w:rsidP="00F36F15">
      <w:pPr>
        <w:pStyle w:val="ae"/>
        <w:spacing w:line="360" w:lineRule="auto"/>
        <w:ind w:left="0"/>
        <w:jc w:val="both"/>
      </w:pPr>
      <w:r>
        <w:rPr>
          <w:sz w:val="28"/>
          <w:szCs w:val="28"/>
        </w:rPr>
        <w:t xml:space="preserve">Високий комунікативний контроль мають 22 % учнів, які постійно слідкують за собою, управляють проявом своїх емоцій.  </w:t>
      </w:r>
    </w:p>
    <w:p w:rsidR="00F36F15" w:rsidRDefault="00F36F15" w:rsidP="00F36F15">
      <w:pPr>
        <w:pStyle w:val="ae"/>
        <w:spacing w:line="360" w:lineRule="auto"/>
        <w:ind w:left="0"/>
        <w:jc w:val="both"/>
        <w:rPr>
          <w:sz w:val="28"/>
          <w:szCs w:val="28"/>
        </w:rPr>
      </w:pPr>
      <w:r>
        <w:rPr>
          <w:sz w:val="28"/>
          <w:szCs w:val="28"/>
        </w:rPr>
        <w:t xml:space="preserve">Середній комунікативний контроль мають 43 % учнів, які у спілкуванні щирі, щиро ставляться до інших, але стримані в емоційних проявах, співвідносить свої реакції з поведінкою оточуючих людей. </w:t>
      </w:r>
    </w:p>
    <w:p w:rsidR="00F36F15" w:rsidRDefault="00F36F15" w:rsidP="00F36F15">
      <w:pPr>
        <w:pStyle w:val="ae"/>
        <w:spacing w:line="360" w:lineRule="auto"/>
        <w:ind w:left="0"/>
        <w:jc w:val="both"/>
        <w:rPr>
          <w:sz w:val="28"/>
          <w:szCs w:val="28"/>
        </w:rPr>
      </w:pPr>
      <w:r>
        <w:rPr>
          <w:sz w:val="28"/>
          <w:szCs w:val="28"/>
        </w:rPr>
        <w:lastRenderedPageBreak/>
        <w:t xml:space="preserve">Низький комунікативний контроль — мають 35 % учнів, у яких висока імпульсивність у спілкуванні, відкритість, розкутість, поведінка може мало змінюватися в залежності від ситуації спілкування і не завжди співвідноситись із поведінкою інших людей.  </w:t>
      </w:r>
    </w:p>
    <w:p w:rsidR="00F36F15" w:rsidRDefault="00F36F15" w:rsidP="00F36F15">
      <w:pPr>
        <w:pStyle w:val="af5"/>
        <w:spacing w:line="360" w:lineRule="auto"/>
        <w:ind w:left="0"/>
      </w:pPr>
      <w:r>
        <w:tab/>
        <w:t>Наступний етап емпіричного дослідження було довести взаємозв’язок внутрішніх чинників із схильністю до адиктивної поведінки підлітків. Для вирішення цієї задачі ми використовували метод кореляційного аналізу за формулою коефіцієнта кореляції Пірсона. Отримані результати представлені у таблиці 2.5.</w:t>
      </w: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p>
    <w:p w:rsidR="00F36F15" w:rsidRDefault="00F36F15" w:rsidP="00F36F15">
      <w:pPr>
        <w:spacing w:line="360" w:lineRule="auto"/>
        <w:jc w:val="right"/>
        <w:rPr>
          <w:b/>
          <w:sz w:val="28"/>
          <w:szCs w:val="28"/>
        </w:rPr>
      </w:pPr>
      <w:r>
        <w:rPr>
          <w:b/>
          <w:sz w:val="28"/>
          <w:szCs w:val="28"/>
        </w:rPr>
        <w:t>Таблиця 2.5</w:t>
      </w:r>
    </w:p>
    <w:p w:rsidR="00F36F15" w:rsidRDefault="00F36F15" w:rsidP="00F36F15">
      <w:pPr>
        <w:spacing w:line="360" w:lineRule="auto"/>
        <w:jc w:val="center"/>
        <w:rPr>
          <w:b/>
          <w:sz w:val="28"/>
          <w:szCs w:val="28"/>
        </w:rPr>
      </w:pPr>
      <w:r>
        <w:rPr>
          <w:b/>
          <w:sz w:val="28"/>
          <w:szCs w:val="28"/>
        </w:rPr>
        <w:t>Кореляційні зв’язки між схильністю до адиктивної поведінка ми та досліджуваними особистісними якостями підлітків</w:t>
      </w:r>
    </w:p>
    <w:p w:rsidR="00F36F15" w:rsidRDefault="00F36F15" w:rsidP="00F36F15">
      <w:pPr>
        <w:rPr>
          <w:sz w:val="28"/>
          <w:szCs w:val="28"/>
        </w:rPr>
      </w:pPr>
    </w:p>
    <w:tbl>
      <w:tblPr>
        <w:tblW w:w="6235" w:type="dxa"/>
        <w:tblInd w:w="1929" w:type="dxa"/>
        <w:tblLayout w:type="fixed"/>
        <w:tblCellMar>
          <w:left w:w="5" w:type="dxa"/>
          <w:right w:w="5" w:type="dxa"/>
        </w:tblCellMar>
        <w:tblLook w:val="01E0" w:firstRow="1" w:lastRow="1" w:firstColumn="1" w:lastColumn="1" w:noHBand="0" w:noVBand="0"/>
      </w:tblPr>
      <w:tblGrid>
        <w:gridCol w:w="2431"/>
        <w:gridCol w:w="1886"/>
        <w:gridCol w:w="1918"/>
      </w:tblGrid>
      <w:tr w:rsidR="00F36F15" w:rsidTr="0010197E">
        <w:trPr>
          <w:trHeight w:val="830"/>
        </w:trPr>
        <w:tc>
          <w:tcPr>
            <w:tcW w:w="243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rPr>
                <w:sz w:val="26"/>
              </w:rPr>
            </w:pPr>
          </w:p>
        </w:tc>
        <w:tc>
          <w:tcPr>
            <w:tcW w:w="188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73" w:lineRule="exact"/>
              <w:rPr>
                <w:sz w:val="24"/>
              </w:rPr>
            </w:pPr>
            <w:r>
              <w:rPr>
                <w:sz w:val="24"/>
              </w:rPr>
              <w:t>N=60</w:t>
            </w:r>
          </w:p>
        </w:tc>
        <w:tc>
          <w:tcPr>
            <w:tcW w:w="191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before="3" w:line="235" w:lineRule="auto"/>
              <w:rPr>
                <w:b/>
                <w:sz w:val="24"/>
              </w:rPr>
            </w:pPr>
            <w:r>
              <w:rPr>
                <w:b/>
                <w:sz w:val="24"/>
              </w:rPr>
              <w:t>Схильність до</w:t>
            </w:r>
            <w:r>
              <w:rPr>
                <w:b/>
                <w:spacing w:val="-57"/>
                <w:sz w:val="24"/>
              </w:rPr>
              <w:t xml:space="preserve"> </w:t>
            </w:r>
            <w:r>
              <w:rPr>
                <w:b/>
                <w:sz w:val="24"/>
              </w:rPr>
              <w:t>адиктивної</w:t>
            </w:r>
          </w:p>
          <w:p w:rsidR="00F36F15" w:rsidRDefault="00F36F15" w:rsidP="0010197E">
            <w:pPr>
              <w:pStyle w:val="TableParagraph"/>
              <w:spacing w:before="4" w:line="257" w:lineRule="exact"/>
              <w:rPr>
                <w:b/>
                <w:sz w:val="24"/>
              </w:rPr>
            </w:pPr>
            <w:r>
              <w:rPr>
                <w:b/>
                <w:sz w:val="24"/>
              </w:rPr>
              <w:t>поведінки</w:t>
            </w:r>
          </w:p>
        </w:tc>
      </w:tr>
      <w:tr w:rsidR="00F36F15" w:rsidTr="0010197E">
        <w:trPr>
          <w:trHeight w:val="552"/>
        </w:trPr>
        <w:tc>
          <w:tcPr>
            <w:tcW w:w="243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73" w:lineRule="exact"/>
              <w:rPr>
                <w:b/>
                <w:sz w:val="24"/>
              </w:rPr>
            </w:pPr>
            <w:r>
              <w:rPr>
                <w:b/>
                <w:sz w:val="24"/>
              </w:rPr>
              <w:t>Рівень</w:t>
            </w:r>
          </w:p>
          <w:p w:rsidR="00F36F15" w:rsidRDefault="00F36F15" w:rsidP="0010197E">
            <w:pPr>
              <w:pStyle w:val="TableParagraph"/>
              <w:spacing w:before="3" w:line="257" w:lineRule="exact"/>
              <w:rPr>
                <w:b/>
                <w:sz w:val="24"/>
              </w:rPr>
            </w:pPr>
            <w:r>
              <w:rPr>
                <w:b/>
                <w:sz w:val="24"/>
              </w:rPr>
              <w:t>тривожності</w:t>
            </w:r>
          </w:p>
        </w:tc>
        <w:tc>
          <w:tcPr>
            <w:tcW w:w="188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68" w:lineRule="exact"/>
              <w:rPr>
                <w:sz w:val="24"/>
              </w:rPr>
            </w:pPr>
            <w:r>
              <w:rPr>
                <w:sz w:val="24"/>
              </w:rPr>
              <w:t>Кореляція</w:t>
            </w:r>
          </w:p>
          <w:p w:rsidR="00F36F15" w:rsidRDefault="00F36F15" w:rsidP="0010197E">
            <w:pPr>
              <w:pStyle w:val="TableParagraph"/>
              <w:spacing w:before="3" w:line="261" w:lineRule="exact"/>
              <w:rPr>
                <w:sz w:val="24"/>
              </w:rPr>
            </w:pPr>
            <w:r>
              <w:rPr>
                <w:sz w:val="24"/>
              </w:rPr>
              <w:t>Пірсона</w:t>
            </w:r>
          </w:p>
        </w:tc>
        <w:tc>
          <w:tcPr>
            <w:tcW w:w="191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68" w:lineRule="exact"/>
              <w:rPr>
                <w:sz w:val="24"/>
              </w:rPr>
            </w:pPr>
            <w:r>
              <w:rPr>
                <w:sz w:val="24"/>
              </w:rPr>
              <w:t>,525</w:t>
            </w:r>
          </w:p>
        </w:tc>
      </w:tr>
      <w:tr w:rsidR="00F36F15" w:rsidTr="0010197E">
        <w:trPr>
          <w:trHeight w:val="1103"/>
        </w:trPr>
        <w:tc>
          <w:tcPr>
            <w:tcW w:w="243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rPr>
                <w:b/>
                <w:sz w:val="24"/>
              </w:rPr>
            </w:pPr>
            <w:r>
              <w:rPr>
                <w:b/>
                <w:sz w:val="24"/>
              </w:rPr>
              <w:t>Рівень</w:t>
            </w:r>
            <w:r>
              <w:rPr>
                <w:b/>
                <w:spacing w:val="1"/>
                <w:sz w:val="24"/>
              </w:rPr>
              <w:t xml:space="preserve"> </w:t>
            </w:r>
            <w:r>
              <w:rPr>
                <w:b/>
                <w:sz w:val="24"/>
              </w:rPr>
              <w:t>самооцінки</w:t>
            </w:r>
          </w:p>
        </w:tc>
        <w:tc>
          <w:tcPr>
            <w:tcW w:w="188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rPr>
                <w:sz w:val="24"/>
              </w:rPr>
            </w:pPr>
            <w:r>
              <w:rPr>
                <w:spacing w:val="-1"/>
                <w:sz w:val="24"/>
              </w:rPr>
              <w:t>Кореляція</w:t>
            </w:r>
            <w:r>
              <w:rPr>
                <w:spacing w:val="-57"/>
                <w:sz w:val="24"/>
              </w:rPr>
              <w:t xml:space="preserve"> </w:t>
            </w:r>
            <w:r>
              <w:rPr>
                <w:sz w:val="24"/>
              </w:rPr>
              <w:t>Пірсона</w:t>
            </w:r>
          </w:p>
        </w:tc>
        <w:tc>
          <w:tcPr>
            <w:tcW w:w="191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68" w:lineRule="exact"/>
              <w:rPr>
                <w:sz w:val="24"/>
              </w:rPr>
            </w:pPr>
            <w:r>
              <w:rPr>
                <w:sz w:val="24"/>
              </w:rPr>
              <w:t>,531</w:t>
            </w:r>
          </w:p>
        </w:tc>
      </w:tr>
      <w:tr w:rsidR="00F36F15" w:rsidTr="0010197E">
        <w:trPr>
          <w:trHeight w:val="556"/>
        </w:trPr>
        <w:tc>
          <w:tcPr>
            <w:tcW w:w="2431"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74" w:lineRule="exact"/>
              <w:rPr>
                <w:b/>
                <w:sz w:val="24"/>
              </w:rPr>
            </w:pPr>
            <w:r>
              <w:rPr>
                <w:b/>
                <w:sz w:val="24"/>
              </w:rPr>
              <w:t>Рівень</w:t>
            </w:r>
            <w:r>
              <w:rPr>
                <w:b/>
                <w:spacing w:val="1"/>
                <w:sz w:val="24"/>
              </w:rPr>
              <w:t xml:space="preserve"> комунікативного контролю</w:t>
            </w:r>
          </w:p>
        </w:tc>
        <w:tc>
          <w:tcPr>
            <w:tcW w:w="1886"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74" w:lineRule="exact"/>
              <w:rPr>
                <w:sz w:val="24"/>
              </w:rPr>
            </w:pPr>
            <w:r>
              <w:rPr>
                <w:spacing w:val="-1"/>
                <w:sz w:val="24"/>
              </w:rPr>
              <w:t>Кореляція</w:t>
            </w:r>
            <w:r>
              <w:rPr>
                <w:spacing w:val="-57"/>
                <w:sz w:val="24"/>
              </w:rPr>
              <w:t xml:space="preserve"> </w:t>
            </w:r>
            <w:r>
              <w:rPr>
                <w:sz w:val="24"/>
              </w:rPr>
              <w:t>Пірсона</w:t>
            </w:r>
          </w:p>
        </w:tc>
        <w:tc>
          <w:tcPr>
            <w:tcW w:w="1918"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273" w:lineRule="exact"/>
              <w:rPr>
                <w:sz w:val="24"/>
              </w:rPr>
            </w:pPr>
            <w:r>
              <w:rPr>
                <w:sz w:val="24"/>
              </w:rPr>
              <w:t>-,601</w:t>
            </w:r>
          </w:p>
        </w:tc>
      </w:tr>
    </w:tbl>
    <w:p w:rsidR="00F36F15" w:rsidRDefault="00F36F15" w:rsidP="00F36F15">
      <w:pPr>
        <w:jc w:val="center"/>
      </w:pPr>
    </w:p>
    <w:p w:rsidR="00F36F15" w:rsidRDefault="00F36F15" w:rsidP="00F36F15">
      <w:pPr>
        <w:spacing w:line="360" w:lineRule="auto"/>
        <w:ind w:firstLine="708"/>
        <w:jc w:val="both"/>
        <w:rPr>
          <w:sz w:val="28"/>
          <w:szCs w:val="28"/>
        </w:rPr>
      </w:pPr>
      <w:r>
        <w:rPr>
          <w:sz w:val="28"/>
          <w:szCs w:val="28"/>
        </w:rPr>
        <w:lastRenderedPageBreak/>
        <w:t xml:space="preserve">Нами виявлений статистично значимий зв'язок між схильністю до адиктивної поведінки та такими особистісними якостями як рівень тривожності, самооцінки та комунікації. Можна зробити висновок про те, що низький рівень самооцінки та високий рівень тривожності, низький рівень комунікації дійсно є внутрішньо-особистісними чинниками розвитку залежної поведінки у підлітковому віці. </w:t>
      </w:r>
      <w:r>
        <w:rPr>
          <w:sz w:val="28"/>
          <w:szCs w:val="28"/>
        </w:rPr>
        <w:tab/>
      </w:r>
      <w:r>
        <w:rPr>
          <w:sz w:val="28"/>
          <w:szCs w:val="28"/>
        </w:rPr>
        <w:tab/>
      </w:r>
    </w:p>
    <w:p w:rsidR="00F36F15" w:rsidRDefault="00F36F15" w:rsidP="00F36F15"/>
    <w:p w:rsidR="00F36F15" w:rsidRDefault="00F36F15" w:rsidP="00F36F15">
      <w:pPr>
        <w:jc w:val="center"/>
        <w:outlineLvl w:val="1"/>
        <w:rPr>
          <w:b/>
          <w:sz w:val="28"/>
          <w:szCs w:val="28"/>
        </w:rPr>
      </w:pPr>
      <w:bookmarkStart w:id="22" w:name="_Toc187141416"/>
      <w:r>
        <w:rPr>
          <w:b/>
          <w:sz w:val="28"/>
          <w:szCs w:val="28"/>
        </w:rPr>
        <w:t>Висновки до розділу 2</w:t>
      </w:r>
      <w:bookmarkEnd w:id="22"/>
    </w:p>
    <w:p w:rsidR="00F36F15" w:rsidRDefault="00F36F15" w:rsidP="00F36F15">
      <w:pPr>
        <w:pStyle w:val="af5"/>
        <w:tabs>
          <w:tab w:val="left" w:pos="8421"/>
        </w:tabs>
        <w:spacing w:before="245" w:line="360" w:lineRule="auto"/>
        <w:ind w:left="0" w:firstLine="710"/>
      </w:pPr>
      <w:r>
        <w:t>В</w:t>
      </w:r>
      <w:r>
        <w:rPr>
          <w:spacing w:val="1"/>
        </w:rPr>
        <w:t xml:space="preserve"> </w:t>
      </w:r>
      <w:r>
        <w:t>ході</w:t>
      </w:r>
      <w:r>
        <w:rPr>
          <w:spacing w:val="1"/>
        </w:rPr>
        <w:t xml:space="preserve"> </w:t>
      </w:r>
      <w:r>
        <w:t>емпіричного</w:t>
      </w:r>
      <w:r>
        <w:rPr>
          <w:spacing w:val="1"/>
        </w:rPr>
        <w:t xml:space="preserve"> </w:t>
      </w:r>
      <w:r>
        <w:t>дослідження</w:t>
      </w:r>
      <w:r>
        <w:rPr>
          <w:spacing w:val="1"/>
        </w:rPr>
        <w:t xml:space="preserve"> </w:t>
      </w:r>
      <w:r>
        <w:t>за</w:t>
      </w:r>
      <w:r>
        <w:rPr>
          <w:spacing w:val="1"/>
        </w:rPr>
        <w:t xml:space="preserve"> </w:t>
      </w:r>
      <w:r>
        <w:t>методиками:</w:t>
      </w:r>
      <w:r>
        <w:rPr>
          <w:spacing w:val="1"/>
        </w:rPr>
        <w:t xml:space="preserve"> </w:t>
      </w:r>
      <w:r>
        <w:rPr>
          <w:spacing w:val="1"/>
        </w:rPr>
        <w:tab/>
      </w:r>
    </w:p>
    <w:p w:rsidR="00F36F15" w:rsidRDefault="00F36F15" w:rsidP="00F36F15">
      <w:pPr>
        <w:pStyle w:val="af5"/>
        <w:numPr>
          <w:ilvl w:val="0"/>
          <w:numId w:val="32"/>
        </w:numPr>
        <w:spacing w:before="9" w:line="360" w:lineRule="auto"/>
        <w:rPr>
          <w:b/>
        </w:rPr>
      </w:pPr>
      <w:r>
        <w:t>«Методика діагностики схильності до різних видів залежності» (Г.В.Лозова) на виявлення схильності до 13 видів адикцій);</w:t>
      </w:r>
    </w:p>
    <w:p w:rsidR="00F36F15" w:rsidRDefault="00F36F15" w:rsidP="00F36F15">
      <w:pPr>
        <w:pStyle w:val="af5"/>
        <w:numPr>
          <w:ilvl w:val="0"/>
          <w:numId w:val="32"/>
        </w:numPr>
        <w:spacing w:before="9" w:line="360" w:lineRule="auto"/>
      </w:pPr>
      <w:r>
        <w:t>«Методика діагностики рівня тривожності» Ч.Д.Спілберга у адаптації Ю.Л.Ханіна;</w:t>
      </w:r>
    </w:p>
    <w:p w:rsidR="00F36F15" w:rsidRDefault="00F36F15" w:rsidP="00F36F15">
      <w:pPr>
        <w:pStyle w:val="af5"/>
        <w:numPr>
          <w:ilvl w:val="0"/>
          <w:numId w:val="32"/>
        </w:numPr>
        <w:spacing w:before="9" w:line="360" w:lineRule="auto"/>
      </w:pPr>
      <w:r>
        <w:t>«Методика</w:t>
      </w:r>
      <w:r>
        <w:rPr>
          <w:spacing w:val="-4"/>
        </w:rPr>
        <w:t xml:space="preserve"> </w:t>
      </w:r>
      <w:r>
        <w:t>Розенберга», шкала самоповаги;</w:t>
      </w:r>
    </w:p>
    <w:p w:rsidR="00F36F15" w:rsidRDefault="00F36F15" w:rsidP="00F36F15">
      <w:pPr>
        <w:pStyle w:val="ae"/>
        <w:widowControl w:val="0"/>
        <w:numPr>
          <w:ilvl w:val="0"/>
          <w:numId w:val="32"/>
        </w:numPr>
        <w:suppressAutoHyphens/>
        <w:contextualSpacing w:val="0"/>
        <w:jc w:val="both"/>
        <w:rPr>
          <w:sz w:val="28"/>
          <w:szCs w:val="28"/>
        </w:rPr>
      </w:pPr>
      <w:r>
        <w:rPr>
          <w:sz w:val="28"/>
          <w:szCs w:val="28"/>
        </w:rPr>
        <w:t>«Методика</w:t>
      </w:r>
      <w:r>
        <w:rPr>
          <w:spacing w:val="1"/>
          <w:sz w:val="28"/>
          <w:szCs w:val="28"/>
        </w:rPr>
        <w:t xml:space="preserve"> </w:t>
      </w:r>
      <w:r>
        <w:rPr>
          <w:sz w:val="28"/>
          <w:szCs w:val="28"/>
        </w:rPr>
        <w:t>М.Шнайдера» для визначення комунікативного контролю»;</w:t>
      </w:r>
      <w:r>
        <w:rPr>
          <w:sz w:val="28"/>
          <w:szCs w:val="28"/>
        </w:rPr>
        <w:br/>
      </w:r>
    </w:p>
    <w:p w:rsidR="00F36F15" w:rsidRDefault="00F36F15" w:rsidP="00F36F15">
      <w:pPr>
        <w:pStyle w:val="ae"/>
        <w:widowControl w:val="0"/>
        <w:numPr>
          <w:ilvl w:val="0"/>
          <w:numId w:val="33"/>
        </w:numPr>
        <w:suppressAutoHyphens/>
        <w:spacing w:line="360" w:lineRule="auto"/>
        <w:contextualSpacing w:val="0"/>
        <w:jc w:val="both"/>
        <w:rPr>
          <w:sz w:val="28"/>
          <w:szCs w:val="28"/>
        </w:rPr>
      </w:pPr>
      <w:r>
        <w:rPr>
          <w:sz w:val="28"/>
          <w:szCs w:val="28"/>
        </w:rPr>
        <w:t>27% підлітків мають високий рівень схильності до адиктивної поведінки, причому найбільшу схильність підлітки мають до таких видів адикцій як: інтернет та комп’ютерна (16%); ігрова (13%); нікотинова (10%); трудоголізм (13%);</w:t>
      </w:r>
    </w:p>
    <w:p w:rsidR="00F36F15" w:rsidRDefault="00F36F15" w:rsidP="00F36F15">
      <w:pPr>
        <w:pStyle w:val="ae"/>
        <w:widowControl w:val="0"/>
        <w:numPr>
          <w:ilvl w:val="0"/>
          <w:numId w:val="33"/>
        </w:numPr>
        <w:suppressAutoHyphens/>
        <w:spacing w:line="360" w:lineRule="auto"/>
        <w:contextualSpacing w:val="0"/>
        <w:jc w:val="both"/>
        <w:rPr>
          <w:sz w:val="28"/>
          <w:szCs w:val="28"/>
        </w:rPr>
      </w:pPr>
      <w:r>
        <w:rPr>
          <w:sz w:val="28"/>
          <w:szCs w:val="28"/>
        </w:rPr>
        <w:t>діагностика тривожності виявила високий рівень особистісної тривожності у 31% респондентів-підлітків, реактивної – у 27%.</w:t>
      </w:r>
    </w:p>
    <w:p w:rsidR="00F36F15" w:rsidRDefault="00F36F15" w:rsidP="00F36F15">
      <w:pPr>
        <w:pStyle w:val="ae"/>
        <w:widowControl w:val="0"/>
        <w:numPr>
          <w:ilvl w:val="0"/>
          <w:numId w:val="33"/>
        </w:numPr>
        <w:suppressAutoHyphens/>
        <w:spacing w:line="360" w:lineRule="auto"/>
        <w:contextualSpacing w:val="0"/>
        <w:jc w:val="both"/>
        <w:rPr>
          <w:sz w:val="28"/>
          <w:szCs w:val="28"/>
        </w:rPr>
      </w:pPr>
      <w:r>
        <w:rPr>
          <w:sz w:val="28"/>
          <w:szCs w:val="28"/>
        </w:rPr>
        <w:t>більша частина учнів має балансування між самоповагою та самознищенням — 42 %. 18 % складають учні,яким не вистачає балансування.16% учнів поважають себе,як особистість та 24% мають самоповагу, яка переважає самознищення.</w:t>
      </w:r>
    </w:p>
    <w:p w:rsidR="00F36F15" w:rsidRDefault="00F36F15" w:rsidP="00F36F15">
      <w:pPr>
        <w:pStyle w:val="ae"/>
        <w:widowControl w:val="0"/>
        <w:numPr>
          <w:ilvl w:val="0"/>
          <w:numId w:val="33"/>
        </w:numPr>
        <w:suppressAutoHyphens/>
        <w:spacing w:line="360" w:lineRule="auto"/>
        <w:contextualSpacing w:val="0"/>
        <w:jc w:val="both"/>
        <w:rPr>
          <w:sz w:val="28"/>
          <w:szCs w:val="28"/>
        </w:rPr>
      </w:pPr>
      <w:r>
        <w:rPr>
          <w:sz w:val="28"/>
          <w:szCs w:val="28"/>
        </w:rPr>
        <w:t xml:space="preserve">Високий коммунікативнимй контроль мають 22 % учнів, які постійно слідкує за собою, управляють проявом своїх емоцій.  </w:t>
      </w:r>
    </w:p>
    <w:p w:rsidR="00F36F15" w:rsidRDefault="00F36F15" w:rsidP="00F36F15">
      <w:pPr>
        <w:pStyle w:val="ae"/>
        <w:spacing w:before="57" w:after="57" w:line="360" w:lineRule="auto"/>
        <w:ind w:left="0"/>
        <w:jc w:val="both"/>
      </w:pPr>
      <w:r>
        <w:rPr>
          <w:sz w:val="28"/>
          <w:szCs w:val="28"/>
        </w:rPr>
        <w:t xml:space="preserve">Середній коммунікативний контроль мають 43 % учнів, які у спілкуванні щирі, щиро ставляться до інших, але стримані в емоційних проявах, співвідносить свої реакції з поведінкою оточуючих людей. </w:t>
      </w:r>
    </w:p>
    <w:p w:rsidR="00F36F15" w:rsidRDefault="00F36F15" w:rsidP="00F36F15">
      <w:pPr>
        <w:pStyle w:val="ae"/>
        <w:spacing w:before="57" w:after="57" w:line="360" w:lineRule="auto"/>
        <w:ind w:left="0"/>
        <w:jc w:val="both"/>
      </w:pPr>
      <w:r>
        <w:rPr>
          <w:sz w:val="28"/>
          <w:szCs w:val="28"/>
        </w:rPr>
        <w:lastRenderedPageBreak/>
        <w:t xml:space="preserve">Низький коммунікативний контроль — мають 35 % учнів, у яких висока імпульсивність у спілкуванні, відкритість, розкутість, поведінка може мало змінюватися в залежності від ситуації спілкування і не завжди співвідноситись із поведінкою інших людей.  </w:t>
      </w:r>
    </w:p>
    <w:p w:rsidR="00F36F15" w:rsidRDefault="00F36F15" w:rsidP="00F36F15">
      <w:pPr>
        <w:pStyle w:val="af5"/>
        <w:spacing w:before="1" w:line="360" w:lineRule="auto"/>
        <w:ind w:left="0" w:firstLine="782"/>
      </w:pPr>
      <w:r>
        <w:t>За результатами емпіричного дослідження та їх математичним аналізом</w:t>
      </w:r>
      <w:r>
        <w:rPr>
          <w:spacing w:val="1"/>
        </w:rPr>
        <w:t xml:space="preserve"> </w:t>
      </w:r>
      <w:r>
        <w:t>ми можемо говорити про те, що низький рівень самоповаги та низький рівень комунікативного контролю та високий рівень тривожності є внутрішніми чинниками розвитку</w:t>
      </w:r>
      <w:r>
        <w:rPr>
          <w:spacing w:val="1"/>
        </w:rPr>
        <w:t xml:space="preserve"> </w:t>
      </w:r>
      <w:r>
        <w:t>адиктивної</w:t>
      </w:r>
      <w:r>
        <w:rPr>
          <w:spacing w:val="-5"/>
        </w:rPr>
        <w:t xml:space="preserve"> </w:t>
      </w:r>
      <w:r>
        <w:t>поведінки</w:t>
      </w:r>
      <w:r>
        <w:rPr>
          <w:spacing w:val="6"/>
        </w:rPr>
        <w:t xml:space="preserve"> </w:t>
      </w:r>
      <w:r>
        <w:t>у</w:t>
      </w:r>
      <w:r>
        <w:rPr>
          <w:spacing w:val="-4"/>
        </w:rPr>
        <w:t xml:space="preserve"> </w:t>
      </w:r>
      <w:r>
        <w:t>підлітковому</w:t>
      </w:r>
      <w:r>
        <w:rPr>
          <w:spacing w:val="1"/>
        </w:rPr>
        <w:t xml:space="preserve"> </w:t>
      </w:r>
      <w:r>
        <w:t>віці.</w:t>
      </w:r>
    </w:p>
    <w:p w:rsidR="00F36F15" w:rsidRDefault="00F36F15" w:rsidP="00F36F15">
      <w:pPr>
        <w:pStyle w:val="HTML0"/>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rPr>
          <w:rFonts w:ascii="Times New Roman" w:hAnsi="Times New Roman" w:cs="Courier New"/>
          <w:b/>
          <w:bCs/>
          <w:sz w:val="28"/>
          <w:szCs w:val="28"/>
        </w:rPr>
      </w:pPr>
    </w:p>
    <w:p w:rsidR="00F36F15" w:rsidRDefault="00F36F15" w:rsidP="00F36F15">
      <w:pPr>
        <w:pStyle w:val="HTML0"/>
        <w:spacing w:line="360" w:lineRule="auto"/>
        <w:jc w:val="center"/>
        <w:outlineLvl w:val="0"/>
        <w:rPr>
          <w:rFonts w:ascii="Times New Roman" w:hAnsi="Times New Roman" w:cs="Courier New"/>
          <w:b/>
          <w:bCs/>
          <w:sz w:val="28"/>
          <w:szCs w:val="28"/>
        </w:rPr>
      </w:pPr>
      <w:bookmarkStart w:id="23" w:name="_Toc187141417"/>
      <w:r>
        <w:rPr>
          <w:rFonts w:ascii="Times New Roman" w:hAnsi="Times New Roman" w:cs="Courier New"/>
          <w:b/>
          <w:bCs/>
          <w:sz w:val="28"/>
          <w:szCs w:val="28"/>
        </w:rPr>
        <w:t>РОЗДІЛ 3.</w:t>
      </w:r>
      <w:bookmarkEnd w:id="23"/>
    </w:p>
    <w:p w:rsidR="00F36F15" w:rsidRDefault="00F36F15" w:rsidP="00F36F15">
      <w:pPr>
        <w:pStyle w:val="HTML0"/>
        <w:spacing w:line="360" w:lineRule="auto"/>
        <w:jc w:val="center"/>
        <w:outlineLvl w:val="0"/>
      </w:pPr>
      <w:bookmarkStart w:id="24" w:name="_Toc187141418"/>
      <w:r>
        <w:rPr>
          <w:rFonts w:ascii="Times New Roman" w:hAnsi="Times New Roman" w:cs="Courier New"/>
          <w:b/>
          <w:bCs/>
          <w:sz w:val="28"/>
          <w:szCs w:val="28"/>
        </w:rPr>
        <w:t>ПСИХОЛОГІЧНА ДОПОМОГА СТАРШОКЛАСНИКАМ, СХИЛЬНИМ ДО АДИКЦІЙНОЇ ПОВЕДІНКИ</w:t>
      </w:r>
      <w:bookmarkEnd w:id="24"/>
    </w:p>
    <w:p w:rsidR="00F36F15" w:rsidRDefault="00F36F15" w:rsidP="00F36F15">
      <w:pPr>
        <w:pStyle w:val="HTML0"/>
        <w:rPr>
          <w:rFonts w:ascii="Times New Roman" w:hAnsi="Times New Roman"/>
          <w:b/>
          <w:bCs/>
          <w:sz w:val="28"/>
          <w:szCs w:val="28"/>
        </w:rPr>
      </w:pPr>
    </w:p>
    <w:p w:rsidR="00F36F15" w:rsidRDefault="00F36F15" w:rsidP="00F36F15">
      <w:pPr>
        <w:pStyle w:val="HTML0"/>
        <w:jc w:val="both"/>
        <w:outlineLvl w:val="1"/>
        <w:rPr>
          <w:rFonts w:ascii="Times New Roman" w:hAnsi="Times New Roman"/>
          <w:b/>
          <w:bCs/>
          <w:sz w:val="28"/>
          <w:szCs w:val="28"/>
        </w:rPr>
      </w:pPr>
      <w:r>
        <w:rPr>
          <w:rFonts w:ascii="Times New Roman" w:hAnsi="Times New Roman" w:cs="Courier New"/>
          <w:b/>
          <w:bCs/>
          <w:sz w:val="28"/>
          <w:szCs w:val="28"/>
        </w:rPr>
        <w:tab/>
      </w:r>
      <w:bookmarkStart w:id="25" w:name="_Toc187141419"/>
      <w:r>
        <w:rPr>
          <w:rFonts w:ascii="Times New Roman" w:hAnsi="Times New Roman" w:cs="Courier New"/>
          <w:b/>
          <w:bCs/>
          <w:sz w:val="28"/>
          <w:szCs w:val="28"/>
        </w:rPr>
        <w:t>3.1 Загальні підходи до роботи із залежностями.</w:t>
      </w:r>
      <w:bookmarkEnd w:id="25"/>
    </w:p>
    <w:p w:rsidR="00F36F15" w:rsidRDefault="00F36F15" w:rsidP="00F36F15">
      <w:pPr>
        <w:pStyle w:val="af5"/>
        <w:spacing w:line="360" w:lineRule="auto"/>
        <w:ind w:left="0" w:firstLine="710"/>
      </w:pPr>
    </w:p>
    <w:p w:rsidR="00F36F15" w:rsidRDefault="00F36F15" w:rsidP="00F36F15">
      <w:pPr>
        <w:pStyle w:val="ae"/>
        <w:spacing w:line="360" w:lineRule="auto"/>
        <w:ind w:left="0"/>
        <w:jc w:val="both"/>
      </w:pPr>
      <w:r>
        <w:rPr>
          <w:sz w:val="28"/>
          <w:szCs w:val="28"/>
        </w:rPr>
        <w:t xml:space="preserve">Сьогодні адиктивна поведінка є проблемою більшості країн світу.  Діти шкільного віку особливо вразливі до виникнення залежностей, таких як хімічна залежність (наркоманія, токсикоманія, куріння, алкоголізм), порушення харчової поведінки (анорексія, голодування, булімія), нехімічні типи залежностей (ігрова, комп'ютерна, пристрасть до гучної музики і т.д .), крайні ступені захоплення будь-яким видом діяльності, що призводять до ігнорування наявних життєвих проблем і їх поглиблення (релігійний </w:t>
      </w:r>
      <w:r>
        <w:rPr>
          <w:sz w:val="28"/>
          <w:szCs w:val="28"/>
        </w:rPr>
        <w:lastRenderedPageBreak/>
        <w:t>фанатизм, сектантство). Виникненню аддикцій сприяє зниження морально-етичного рівня населення, відсутність особистого прикладу батьків і цілісної моделі здорового способу життя та дозвілля.</w:t>
      </w:r>
    </w:p>
    <w:p w:rsidR="00F36F15" w:rsidRDefault="00F36F15" w:rsidP="00F36F15">
      <w:pPr>
        <w:pStyle w:val="ae"/>
        <w:spacing w:line="360" w:lineRule="auto"/>
        <w:ind w:left="0"/>
        <w:jc w:val="both"/>
      </w:pPr>
      <w:r>
        <w:rPr>
          <w:sz w:val="28"/>
          <w:szCs w:val="28"/>
        </w:rPr>
        <w:t>Руйнівний характер залежностей проявляється в тому, що в цьому процесі встановлюються емоційні відносини і зв'язки не з іншими людьми, а з неживими предметами, виникають конфлікти з сім'єю і оточуючими, підвищується рівень злочинності та бродяжництва.</w:t>
      </w:r>
    </w:p>
    <w:p w:rsidR="00F36F15" w:rsidRDefault="00F36F15" w:rsidP="00F36F15">
      <w:pPr>
        <w:pStyle w:val="ae"/>
        <w:spacing w:line="360" w:lineRule="auto"/>
        <w:ind w:left="0"/>
        <w:jc w:val="both"/>
      </w:pPr>
      <w:r>
        <w:rPr>
          <w:sz w:val="28"/>
          <w:szCs w:val="28"/>
        </w:rPr>
        <w:t>Стає все більш очевидним, що поряд з соціальними і медичними питаннями потрібно вивчення психологічних закономірностей і особливостей особистості людей, схильних до залежної поведінки, а також своєчасні  профілактика та корекція.</w:t>
      </w:r>
    </w:p>
    <w:p w:rsidR="00F36F15" w:rsidRDefault="00F36F15" w:rsidP="00F36F15">
      <w:pPr>
        <w:pStyle w:val="af5"/>
        <w:spacing w:after="283"/>
        <w:ind w:left="0"/>
      </w:pPr>
      <w:r>
        <w:rPr>
          <w:rStyle w:val="a9"/>
        </w:rPr>
        <w:tab/>
        <w:t xml:space="preserve">Мета:               </w:t>
      </w:r>
    </w:p>
    <w:p w:rsidR="00F36F15" w:rsidRDefault="00F36F15" w:rsidP="00F36F15">
      <w:pPr>
        <w:pStyle w:val="af5"/>
        <w:spacing w:after="283" w:line="360" w:lineRule="auto"/>
        <w:ind w:left="0"/>
      </w:pPr>
      <w:r>
        <w:t xml:space="preserve">зниження ризику адиктивних форм поведінки, профілактика залежної поведінки, створення умов для набуття підлітками позитивного соціального досвіду в процесі групового спілкування. </w:t>
      </w:r>
    </w:p>
    <w:p w:rsidR="00F36F15" w:rsidRDefault="00F36F15" w:rsidP="00F36F15">
      <w:pPr>
        <w:pStyle w:val="af5"/>
        <w:spacing w:after="283" w:line="360" w:lineRule="auto"/>
        <w:ind w:left="0"/>
      </w:pPr>
      <w:r>
        <w:tab/>
        <w:t>Подолання</w:t>
      </w:r>
      <w:r>
        <w:rPr>
          <w:spacing w:val="1"/>
        </w:rPr>
        <w:t xml:space="preserve"> </w:t>
      </w:r>
      <w:r>
        <w:t>адиктивних</w:t>
      </w:r>
      <w:r>
        <w:rPr>
          <w:spacing w:val="1"/>
        </w:rPr>
        <w:t xml:space="preserve"> </w:t>
      </w:r>
      <w:r>
        <w:t>розладів</w:t>
      </w:r>
      <w:r>
        <w:rPr>
          <w:spacing w:val="1"/>
        </w:rPr>
        <w:t xml:space="preserve"> </w:t>
      </w:r>
      <w:r>
        <w:t>особистості</w:t>
      </w:r>
      <w:r>
        <w:rPr>
          <w:spacing w:val="1"/>
        </w:rPr>
        <w:t xml:space="preserve"> </w:t>
      </w:r>
      <w:r>
        <w:t>–</w:t>
      </w:r>
      <w:r>
        <w:rPr>
          <w:spacing w:val="1"/>
        </w:rPr>
        <w:t xml:space="preserve"> </w:t>
      </w:r>
      <w:r>
        <w:t>складне</w:t>
      </w:r>
      <w:r>
        <w:rPr>
          <w:spacing w:val="1"/>
        </w:rPr>
        <w:t xml:space="preserve"> </w:t>
      </w:r>
      <w:r>
        <w:t>завдання,</w:t>
      </w:r>
      <w:r>
        <w:rPr>
          <w:spacing w:val="1"/>
        </w:rPr>
        <w:t xml:space="preserve"> </w:t>
      </w:r>
      <w:r>
        <w:t>виконання якого потребує професійної терапевтичної допомоги, яка, залежно</w:t>
      </w:r>
      <w:r>
        <w:rPr>
          <w:spacing w:val="1"/>
        </w:rPr>
        <w:t xml:space="preserve"> </w:t>
      </w:r>
      <w:r>
        <w:t>від ступеню залежності, може надаватись в медичних установах або центрах</w:t>
      </w:r>
      <w:r>
        <w:rPr>
          <w:spacing w:val="1"/>
        </w:rPr>
        <w:t xml:space="preserve"> </w:t>
      </w:r>
      <w:r>
        <w:t>психологічної</w:t>
      </w:r>
      <w:r>
        <w:rPr>
          <w:spacing w:val="1"/>
        </w:rPr>
        <w:t xml:space="preserve"> </w:t>
      </w:r>
      <w:r>
        <w:t>допомоги.</w:t>
      </w:r>
      <w:r>
        <w:rPr>
          <w:spacing w:val="1"/>
        </w:rPr>
        <w:t xml:space="preserve"> </w:t>
      </w:r>
      <w:r>
        <w:t>Більш</w:t>
      </w:r>
      <w:r>
        <w:rPr>
          <w:spacing w:val="1"/>
        </w:rPr>
        <w:t xml:space="preserve"> </w:t>
      </w:r>
      <w:r>
        <w:t>важливіше</w:t>
      </w:r>
      <w:r>
        <w:rPr>
          <w:spacing w:val="1"/>
        </w:rPr>
        <w:t xml:space="preserve"> </w:t>
      </w:r>
      <w:r>
        <w:t>за</w:t>
      </w:r>
      <w:r>
        <w:rPr>
          <w:spacing w:val="1"/>
        </w:rPr>
        <w:t xml:space="preserve"> </w:t>
      </w:r>
      <w:r>
        <w:t>лікування,</w:t>
      </w:r>
      <w:r>
        <w:rPr>
          <w:spacing w:val="1"/>
        </w:rPr>
        <w:t xml:space="preserve"> </w:t>
      </w:r>
      <w:r>
        <w:t>може</w:t>
      </w:r>
      <w:r>
        <w:rPr>
          <w:spacing w:val="1"/>
        </w:rPr>
        <w:t xml:space="preserve"> </w:t>
      </w:r>
      <w:r>
        <w:t>бути</w:t>
      </w:r>
      <w:r>
        <w:rPr>
          <w:spacing w:val="1"/>
        </w:rPr>
        <w:t xml:space="preserve"> </w:t>
      </w:r>
      <w:r>
        <w:t>тільки</w:t>
      </w:r>
      <w:r>
        <w:rPr>
          <w:spacing w:val="1"/>
        </w:rPr>
        <w:t xml:space="preserve"> </w:t>
      </w:r>
      <w:r>
        <w:t>системна,</w:t>
      </w:r>
      <w:r>
        <w:rPr>
          <w:spacing w:val="1"/>
        </w:rPr>
        <w:t xml:space="preserve"> </w:t>
      </w:r>
      <w:r>
        <w:t>своєчасна</w:t>
      </w:r>
      <w:r>
        <w:rPr>
          <w:spacing w:val="1"/>
        </w:rPr>
        <w:t xml:space="preserve"> </w:t>
      </w:r>
      <w:r>
        <w:t>профілактика</w:t>
      </w:r>
      <w:r>
        <w:rPr>
          <w:spacing w:val="1"/>
        </w:rPr>
        <w:t xml:space="preserve"> </w:t>
      </w:r>
      <w:r>
        <w:t>адиктивної</w:t>
      </w:r>
      <w:r>
        <w:rPr>
          <w:spacing w:val="1"/>
        </w:rPr>
        <w:t xml:space="preserve"> </w:t>
      </w:r>
      <w:r>
        <w:t>поведінки,</w:t>
      </w:r>
      <w:r>
        <w:rPr>
          <w:spacing w:val="1"/>
        </w:rPr>
        <w:t xml:space="preserve"> </w:t>
      </w:r>
      <w:r>
        <w:t>а</w:t>
      </w:r>
      <w:r>
        <w:rPr>
          <w:spacing w:val="1"/>
        </w:rPr>
        <w:t xml:space="preserve"> </w:t>
      </w:r>
      <w:r>
        <w:t>сенситивним</w:t>
      </w:r>
      <w:r>
        <w:rPr>
          <w:spacing w:val="1"/>
        </w:rPr>
        <w:t xml:space="preserve"> </w:t>
      </w:r>
      <w:r>
        <w:t>періодом</w:t>
      </w:r>
      <w:r>
        <w:rPr>
          <w:spacing w:val="1"/>
        </w:rPr>
        <w:t xml:space="preserve"> </w:t>
      </w:r>
      <w:r>
        <w:t>для</w:t>
      </w:r>
      <w:r>
        <w:rPr>
          <w:spacing w:val="2"/>
        </w:rPr>
        <w:t xml:space="preserve"> </w:t>
      </w:r>
      <w:r>
        <w:t>неї</w:t>
      </w:r>
      <w:r>
        <w:rPr>
          <w:spacing w:val="-4"/>
        </w:rPr>
        <w:t xml:space="preserve"> </w:t>
      </w:r>
      <w:r>
        <w:t>можна</w:t>
      </w:r>
      <w:r>
        <w:rPr>
          <w:spacing w:val="1"/>
        </w:rPr>
        <w:t xml:space="preserve"> </w:t>
      </w:r>
      <w:r>
        <w:t>назвати</w:t>
      </w:r>
      <w:r>
        <w:rPr>
          <w:spacing w:val="1"/>
        </w:rPr>
        <w:t xml:space="preserve"> </w:t>
      </w:r>
      <w:r>
        <w:t>старший шкільний вік.</w:t>
      </w:r>
    </w:p>
    <w:p w:rsidR="00F36F15" w:rsidRDefault="00F36F15" w:rsidP="00F36F15">
      <w:pPr>
        <w:pStyle w:val="af5"/>
        <w:spacing w:before="3" w:line="348" w:lineRule="auto"/>
        <w:ind w:left="0" w:firstLine="710"/>
      </w:pPr>
      <w:r>
        <w:t>До</w:t>
      </w:r>
      <w:r>
        <w:rPr>
          <w:spacing w:val="1"/>
        </w:rPr>
        <w:t xml:space="preserve"> </w:t>
      </w:r>
      <w:r>
        <w:t>функцій</w:t>
      </w:r>
      <w:r>
        <w:rPr>
          <w:spacing w:val="1"/>
        </w:rPr>
        <w:t xml:space="preserve"> </w:t>
      </w:r>
      <w:r>
        <w:t>установ соціально-психологічної</w:t>
      </w:r>
      <w:r>
        <w:rPr>
          <w:spacing w:val="1"/>
        </w:rPr>
        <w:t xml:space="preserve"> </w:t>
      </w:r>
      <w:r>
        <w:t>та</w:t>
      </w:r>
      <w:r>
        <w:rPr>
          <w:spacing w:val="1"/>
        </w:rPr>
        <w:t xml:space="preserve"> </w:t>
      </w:r>
      <w:r>
        <w:t>соціально-педагогічної</w:t>
      </w:r>
      <w:r>
        <w:rPr>
          <w:spacing w:val="1"/>
        </w:rPr>
        <w:t xml:space="preserve"> </w:t>
      </w:r>
      <w:r>
        <w:t>роботи</w:t>
      </w:r>
      <w:r>
        <w:rPr>
          <w:spacing w:val="-7"/>
        </w:rPr>
        <w:t xml:space="preserve"> </w:t>
      </w:r>
      <w:r>
        <w:t>відноситься</w:t>
      </w:r>
      <w:r>
        <w:rPr>
          <w:spacing w:val="-4"/>
        </w:rPr>
        <w:t xml:space="preserve"> </w:t>
      </w:r>
      <w:r>
        <w:t>первинна,</w:t>
      </w:r>
      <w:r>
        <w:rPr>
          <w:spacing w:val="-4"/>
        </w:rPr>
        <w:t xml:space="preserve"> </w:t>
      </w:r>
      <w:r>
        <w:t>вторинна</w:t>
      </w:r>
      <w:r>
        <w:rPr>
          <w:spacing w:val="-1"/>
        </w:rPr>
        <w:t xml:space="preserve"> </w:t>
      </w:r>
      <w:r>
        <w:t>та</w:t>
      </w:r>
      <w:r>
        <w:rPr>
          <w:spacing w:val="-5"/>
        </w:rPr>
        <w:t xml:space="preserve"> </w:t>
      </w:r>
      <w:r>
        <w:t>третинна</w:t>
      </w:r>
      <w:r>
        <w:rPr>
          <w:spacing w:val="-6"/>
        </w:rPr>
        <w:t xml:space="preserve"> </w:t>
      </w:r>
      <w:r>
        <w:t>профілактика</w:t>
      </w:r>
      <w:r>
        <w:rPr>
          <w:spacing w:val="-5"/>
        </w:rPr>
        <w:t xml:space="preserve"> </w:t>
      </w:r>
      <w:r>
        <w:t>залежностей.</w:t>
      </w:r>
    </w:p>
    <w:p w:rsidR="00F36F15" w:rsidRDefault="00F36F15" w:rsidP="00F36F15">
      <w:pPr>
        <w:pStyle w:val="af5"/>
        <w:spacing w:before="5" w:line="360" w:lineRule="auto"/>
        <w:ind w:left="0" w:firstLine="710"/>
      </w:pPr>
      <w:r>
        <w:t>Термін "профілактика" (з грец. – попередження) – це комплекс науково-</w:t>
      </w:r>
      <w:r>
        <w:rPr>
          <w:spacing w:val="1"/>
        </w:rPr>
        <w:t xml:space="preserve"> </w:t>
      </w:r>
      <w:r>
        <w:t>обґрунтованих</w:t>
      </w:r>
      <w:r>
        <w:rPr>
          <w:spacing w:val="1"/>
        </w:rPr>
        <w:t xml:space="preserve"> </w:t>
      </w:r>
      <w:r>
        <w:t>і</w:t>
      </w:r>
      <w:r>
        <w:rPr>
          <w:spacing w:val="1"/>
        </w:rPr>
        <w:t xml:space="preserve"> </w:t>
      </w:r>
      <w:r>
        <w:t>своєчасно</w:t>
      </w:r>
      <w:r>
        <w:rPr>
          <w:spacing w:val="1"/>
        </w:rPr>
        <w:t xml:space="preserve"> </w:t>
      </w:r>
      <w:r>
        <w:t>застосованих</w:t>
      </w:r>
      <w:r>
        <w:rPr>
          <w:spacing w:val="1"/>
        </w:rPr>
        <w:t xml:space="preserve"> </w:t>
      </w:r>
      <w:r>
        <w:t>дій,</w:t>
      </w:r>
      <w:r>
        <w:rPr>
          <w:spacing w:val="1"/>
        </w:rPr>
        <w:t xml:space="preserve"> </w:t>
      </w:r>
      <w:r>
        <w:t>спрямованих</w:t>
      </w:r>
      <w:r>
        <w:rPr>
          <w:spacing w:val="1"/>
        </w:rPr>
        <w:t xml:space="preserve"> </w:t>
      </w:r>
      <w:r>
        <w:t>на</w:t>
      </w:r>
      <w:r>
        <w:rPr>
          <w:spacing w:val="1"/>
        </w:rPr>
        <w:t xml:space="preserve"> </w:t>
      </w:r>
      <w:r>
        <w:t>попередження</w:t>
      </w:r>
      <w:r>
        <w:rPr>
          <w:spacing w:val="-67"/>
        </w:rPr>
        <w:t xml:space="preserve"> </w:t>
      </w:r>
      <w:r>
        <w:t>психологічних,</w:t>
      </w:r>
      <w:r>
        <w:rPr>
          <w:spacing w:val="3"/>
        </w:rPr>
        <w:t xml:space="preserve"> </w:t>
      </w:r>
      <w:r>
        <w:t>соціокультурних</w:t>
      </w:r>
      <w:r>
        <w:rPr>
          <w:spacing w:val="-3"/>
        </w:rPr>
        <w:t xml:space="preserve"> </w:t>
      </w:r>
      <w:r>
        <w:t>відхилень</w:t>
      </w:r>
      <w:r>
        <w:rPr>
          <w:spacing w:val="5"/>
        </w:rPr>
        <w:t xml:space="preserve"> </w:t>
      </w:r>
      <w:r>
        <w:t>[12].</w:t>
      </w:r>
    </w:p>
    <w:p w:rsidR="00F36F15" w:rsidRDefault="00F36F15" w:rsidP="00F36F15">
      <w:pPr>
        <w:pStyle w:val="af5"/>
        <w:spacing w:before="1" w:line="360" w:lineRule="auto"/>
        <w:ind w:left="0" w:firstLine="710"/>
      </w:pPr>
      <w:r>
        <w:t>Соціально-педагогічна</w:t>
      </w:r>
      <w:r>
        <w:rPr>
          <w:spacing w:val="1"/>
        </w:rPr>
        <w:t xml:space="preserve"> </w:t>
      </w:r>
      <w:r>
        <w:t>профілактика</w:t>
      </w:r>
      <w:r>
        <w:rPr>
          <w:spacing w:val="1"/>
        </w:rPr>
        <w:t xml:space="preserve"> </w:t>
      </w:r>
      <w:r>
        <w:t>у</w:t>
      </w:r>
      <w:r>
        <w:rPr>
          <w:spacing w:val="1"/>
        </w:rPr>
        <w:t xml:space="preserve"> </w:t>
      </w:r>
      <w:r>
        <w:t>підлітковому</w:t>
      </w:r>
      <w:r>
        <w:rPr>
          <w:spacing w:val="1"/>
        </w:rPr>
        <w:t xml:space="preserve"> </w:t>
      </w:r>
      <w:r>
        <w:t>віці –</w:t>
      </w:r>
      <w:r>
        <w:rPr>
          <w:spacing w:val="1"/>
        </w:rPr>
        <w:t xml:space="preserve"> </w:t>
      </w:r>
      <w:r>
        <w:t>це</w:t>
      </w:r>
      <w:r>
        <w:rPr>
          <w:spacing w:val="1"/>
        </w:rPr>
        <w:t xml:space="preserve"> </w:t>
      </w:r>
      <w:r>
        <w:t>система</w:t>
      </w:r>
      <w:r>
        <w:rPr>
          <w:spacing w:val="1"/>
        </w:rPr>
        <w:t xml:space="preserve"> </w:t>
      </w:r>
      <w:r>
        <w:t>форм,</w:t>
      </w:r>
      <w:r>
        <w:rPr>
          <w:spacing w:val="1"/>
        </w:rPr>
        <w:t xml:space="preserve"> </w:t>
      </w:r>
      <w:r>
        <w:t>методів,</w:t>
      </w:r>
      <w:r>
        <w:rPr>
          <w:spacing w:val="1"/>
        </w:rPr>
        <w:t xml:space="preserve"> </w:t>
      </w:r>
      <w:r>
        <w:t>засобів</w:t>
      </w:r>
      <w:r>
        <w:rPr>
          <w:spacing w:val="1"/>
        </w:rPr>
        <w:t xml:space="preserve"> </w:t>
      </w:r>
      <w:r>
        <w:t>соціального</w:t>
      </w:r>
      <w:r>
        <w:rPr>
          <w:spacing w:val="1"/>
        </w:rPr>
        <w:t xml:space="preserve"> </w:t>
      </w:r>
      <w:r>
        <w:t>виховання,</w:t>
      </w:r>
      <w:r>
        <w:rPr>
          <w:spacing w:val="1"/>
        </w:rPr>
        <w:t xml:space="preserve"> </w:t>
      </w:r>
      <w:r>
        <w:t>спрямованих</w:t>
      </w:r>
      <w:r>
        <w:rPr>
          <w:spacing w:val="1"/>
        </w:rPr>
        <w:t xml:space="preserve"> </w:t>
      </w:r>
      <w:r>
        <w:t>на</w:t>
      </w:r>
      <w:r>
        <w:rPr>
          <w:spacing w:val="1"/>
        </w:rPr>
        <w:t xml:space="preserve"> </w:t>
      </w:r>
      <w:r>
        <w:t>створення</w:t>
      </w:r>
      <w:r>
        <w:rPr>
          <w:spacing w:val="1"/>
        </w:rPr>
        <w:t xml:space="preserve"> </w:t>
      </w:r>
      <w:r>
        <w:lastRenderedPageBreak/>
        <w:t>оптимальної</w:t>
      </w:r>
      <w:r>
        <w:rPr>
          <w:spacing w:val="1"/>
        </w:rPr>
        <w:t xml:space="preserve"> </w:t>
      </w:r>
      <w:r>
        <w:t>соціальної</w:t>
      </w:r>
      <w:r>
        <w:rPr>
          <w:spacing w:val="1"/>
        </w:rPr>
        <w:t xml:space="preserve"> </w:t>
      </w:r>
      <w:r>
        <w:t>ситуації</w:t>
      </w:r>
      <w:r>
        <w:rPr>
          <w:spacing w:val="1"/>
        </w:rPr>
        <w:t xml:space="preserve"> </w:t>
      </w:r>
      <w:r>
        <w:t>розвитку</w:t>
      </w:r>
      <w:r>
        <w:rPr>
          <w:spacing w:val="1"/>
        </w:rPr>
        <w:t xml:space="preserve"> </w:t>
      </w:r>
      <w:r>
        <w:t>підлітків,</w:t>
      </w:r>
      <w:r>
        <w:rPr>
          <w:spacing w:val="1"/>
        </w:rPr>
        <w:t xml:space="preserve"> </w:t>
      </w:r>
      <w:r>
        <w:t>яка</w:t>
      </w:r>
      <w:r>
        <w:rPr>
          <w:spacing w:val="1"/>
        </w:rPr>
        <w:t xml:space="preserve"> </w:t>
      </w:r>
      <w:r>
        <w:t>сприятиме</w:t>
      </w:r>
      <w:r>
        <w:rPr>
          <w:spacing w:val="70"/>
        </w:rPr>
        <w:t xml:space="preserve"> </w:t>
      </w:r>
      <w:r>
        <w:t>прояву</w:t>
      </w:r>
      <w:r>
        <w:rPr>
          <w:spacing w:val="1"/>
        </w:rPr>
        <w:t xml:space="preserve"> </w:t>
      </w:r>
      <w:r>
        <w:t>їхньої</w:t>
      </w:r>
      <w:r>
        <w:rPr>
          <w:spacing w:val="-5"/>
        </w:rPr>
        <w:t xml:space="preserve"> </w:t>
      </w:r>
      <w:r>
        <w:t>активності в</w:t>
      </w:r>
      <w:r>
        <w:rPr>
          <w:spacing w:val="-1"/>
        </w:rPr>
        <w:t xml:space="preserve"> </w:t>
      </w:r>
      <w:r>
        <w:t>різних</w:t>
      </w:r>
      <w:r>
        <w:rPr>
          <w:spacing w:val="-4"/>
        </w:rPr>
        <w:t xml:space="preserve"> </w:t>
      </w:r>
      <w:r>
        <w:t>видах</w:t>
      </w:r>
      <w:r>
        <w:rPr>
          <w:spacing w:val="-3"/>
        </w:rPr>
        <w:t xml:space="preserve"> </w:t>
      </w:r>
      <w:r>
        <w:t>соціально значущої</w:t>
      </w:r>
      <w:r>
        <w:rPr>
          <w:spacing w:val="-5"/>
        </w:rPr>
        <w:t xml:space="preserve"> </w:t>
      </w:r>
      <w:r>
        <w:t>діяльності.Залежно</w:t>
      </w:r>
      <w:r>
        <w:rPr>
          <w:spacing w:val="1"/>
        </w:rPr>
        <w:t xml:space="preserve"> </w:t>
      </w:r>
      <w:r>
        <w:t>від</w:t>
      </w:r>
      <w:r>
        <w:rPr>
          <w:spacing w:val="1"/>
        </w:rPr>
        <w:t xml:space="preserve"> </w:t>
      </w:r>
      <w:r>
        <w:t>вибору</w:t>
      </w:r>
      <w:r>
        <w:rPr>
          <w:spacing w:val="1"/>
        </w:rPr>
        <w:t xml:space="preserve"> </w:t>
      </w:r>
      <w:r>
        <w:t>об’єкта</w:t>
      </w:r>
      <w:r>
        <w:rPr>
          <w:spacing w:val="1"/>
        </w:rPr>
        <w:t xml:space="preserve"> </w:t>
      </w:r>
      <w:r>
        <w:t>впливу</w:t>
      </w:r>
      <w:r>
        <w:rPr>
          <w:spacing w:val="1"/>
        </w:rPr>
        <w:t xml:space="preserve"> </w:t>
      </w:r>
      <w:r>
        <w:t>виділяють</w:t>
      </w:r>
      <w:r>
        <w:rPr>
          <w:spacing w:val="1"/>
        </w:rPr>
        <w:t xml:space="preserve"> </w:t>
      </w:r>
      <w:r>
        <w:t>такі</w:t>
      </w:r>
      <w:r>
        <w:rPr>
          <w:spacing w:val="1"/>
        </w:rPr>
        <w:t xml:space="preserve"> </w:t>
      </w:r>
      <w:r>
        <w:t>типи</w:t>
      </w:r>
      <w:r>
        <w:rPr>
          <w:spacing w:val="1"/>
        </w:rPr>
        <w:t xml:space="preserve"> </w:t>
      </w:r>
      <w:r>
        <w:t>соціально-</w:t>
      </w:r>
      <w:r>
        <w:rPr>
          <w:spacing w:val="1"/>
        </w:rPr>
        <w:t xml:space="preserve"> </w:t>
      </w:r>
      <w:r>
        <w:t>педагогічної</w:t>
      </w:r>
      <w:r>
        <w:rPr>
          <w:spacing w:val="-5"/>
        </w:rPr>
        <w:t xml:space="preserve"> </w:t>
      </w:r>
      <w:r>
        <w:t>профілактики</w:t>
      </w:r>
      <w:r>
        <w:rPr>
          <w:spacing w:val="1"/>
        </w:rPr>
        <w:t xml:space="preserve"> </w:t>
      </w:r>
      <w:r>
        <w:t>[15]:</w:t>
      </w:r>
    </w:p>
    <w:p w:rsidR="00F36F15" w:rsidRDefault="00F36F15" w:rsidP="00F36F15">
      <w:pPr>
        <w:pStyle w:val="ae"/>
        <w:widowControl w:val="0"/>
        <w:numPr>
          <w:ilvl w:val="0"/>
          <w:numId w:val="4"/>
        </w:numPr>
        <w:tabs>
          <w:tab w:val="left" w:pos="1272"/>
        </w:tabs>
        <w:suppressAutoHyphens/>
        <w:spacing w:line="360" w:lineRule="auto"/>
        <w:ind w:left="0" w:firstLine="710"/>
        <w:contextualSpacing w:val="0"/>
        <w:jc w:val="both"/>
        <w:rPr>
          <w:sz w:val="28"/>
          <w:szCs w:val="28"/>
        </w:rPr>
      </w:pPr>
      <w:r>
        <w:rPr>
          <w:sz w:val="28"/>
          <w:szCs w:val="28"/>
        </w:rPr>
        <w:t>Загальна профілактика — охоплює школярів певної вікової групи в</w:t>
      </w:r>
      <w:r>
        <w:rPr>
          <w:spacing w:val="1"/>
          <w:sz w:val="28"/>
          <w:szCs w:val="28"/>
        </w:rPr>
        <w:t xml:space="preserve"> </w:t>
      </w:r>
      <w:r>
        <w:rPr>
          <w:sz w:val="28"/>
          <w:szCs w:val="28"/>
        </w:rPr>
        <w:t>загальноосвітньому навчальному закладі та спрямована на подолання найбільш</w:t>
      </w:r>
      <w:r>
        <w:rPr>
          <w:spacing w:val="1"/>
          <w:sz w:val="28"/>
          <w:szCs w:val="28"/>
        </w:rPr>
        <w:t xml:space="preserve"> </w:t>
      </w:r>
      <w:r>
        <w:rPr>
          <w:sz w:val="28"/>
          <w:szCs w:val="28"/>
        </w:rPr>
        <w:t>загальних,</w:t>
      </w:r>
      <w:r>
        <w:rPr>
          <w:spacing w:val="3"/>
          <w:sz w:val="28"/>
          <w:szCs w:val="28"/>
        </w:rPr>
        <w:t xml:space="preserve"> </w:t>
      </w:r>
      <w:r>
        <w:rPr>
          <w:sz w:val="28"/>
          <w:szCs w:val="28"/>
        </w:rPr>
        <w:t>універсальних</w:t>
      </w:r>
      <w:r>
        <w:rPr>
          <w:spacing w:val="-4"/>
          <w:sz w:val="28"/>
          <w:szCs w:val="28"/>
        </w:rPr>
        <w:t xml:space="preserve"> </w:t>
      </w:r>
      <w:r>
        <w:rPr>
          <w:sz w:val="28"/>
          <w:szCs w:val="28"/>
        </w:rPr>
        <w:t>факторів</w:t>
      </w:r>
      <w:r>
        <w:rPr>
          <w:spacing w:val="-2"/>
          <w:sz w:val="28"/>
          <w:szCs w:val="28"/>
        </w:rPr>
        <w:t xml:space="preserve"> </w:t>
      </w:r>
      <w:r>
        <w:rPr>
          <w:sz w:val="28"/>
          <w:szCs w:val="28"/>
        </w:rPr>
        <w:t>і</w:t>
      </w:r>
      <w:r>
        <w:rPr>
          <w:spacing w:val="-5"/>
          <w:sz w:val="28"/>
          <w:szCs w:val="28"/>
        </w:rPr>
        <w:t xml:space="preserve"> </w:t>
      </w:r>
      <w:r>
        <w:rPr>
          <w:sz w:val="28"/>
          <w:szCs w:val="28"/>
        </w:rPr>
        <w:t>причин</w:t>
      </w:r>
      <w:r>
        <w:rPr>
          <w:spacing w:val="1"/>
          <w:sz w:val="28"/>
          <w:szCs w:val="28"/>
        </w:rPr>
        <w:t xml:space="preserve"> </w:t>
      </w:r>
      <w:r>
        <w:rPr>
          <w:sz w:val="28"/>
          <w:szCs w:val="28"/>
        </w:rPr>
        <w:t>залежної</w:t>
      </w:r>
      <w:r>
        <w:rPr>
          <w:spacing w:val="-5"/>
          <w:sz w:val="28"/>
          <w:szCs w:val="28"/>
        </w:rPr>
        <w:t xml:space="preserve"> </w:t>
      </w:r>
      <w:r>
        <w:rPr>
          <w:sz w:val="28"/>
          <w:szCs w:val="28"/>
        </w:rPr>
        <w:t>поведінки</w:t>
      </w:r>
    </w:p>
    <w:p w:rsidR="00F36F15" w:rsidRDefault="00F36F15" w:rsidP="00F36F15">
      <w:pPr>
        <w:pStyle w:val="ae"/>
        <w:widowControl w:val="0"/>
        <w:numPr>
          <w:ilvl w:val="0"/>
          <w:numId w:val="4"/>
        </w:numPr>
        <w:tabs>
          <w:tab w:val="left" w:pos="1291"/>
        </w:tabs>
        <w:suppressAutoHyphens/>
        <w:spacing w:line="362" w:lineRule="auto"/>
        <w:ind w:left="0" w:firstLine="710"/>
        <w:contextualSpacing w:val="0"/>
        <w:jc w:val="both"/>
        <w:rPr>
          <w:sz w:val="28"/>
          <w:szCs w:val="28"/>
        </w:rPr>
      </w:pPr>
      <w:r>
        <w:rPr>
          <w:sz w:val="28"/>
          <w:szCs w:val="28"/>
        </w:rPr>
        <w:t>Спеціальна</w:t>
      </w:r>
      <w:r>
        <w:rPr>
          <w:spacing w:val="1"/>
          <w:sz w:val="28"/>
          <w:szCs w:val="28"/>
        </w:rPr>
        <w:t xml:space="preserve"> </w:t>
      </w:r>
      <w:r>
        <w:rPr>
          <w:sz w:val="28"/>
          <w:szCs w:val="28"/>
        </w:rPr>
        <w:t>профілактика</w:t>
      </w:r>
      <w:r>
        <w:rPr>
          <w:i/>
          <w:sz w:val="28"/>
          <w:szCs w:val="28"/>
        </w:rPr>
        <w:t xml:space="preserve"> </w:t>
      </w:r>
      <w:r>
        <w:rPr>
          <w:sz w:val="28"/>
          <w:szCs w:val="28"/>
        </w:rPr>
        <w:t>—</w:t>
      </w:r>
      <w:r>
        <w:rPr>
          <w:spacing w:val="1"/>
          <w:sz w:val="28"/>
          <w:szCs w:val="28"/>
        </w:rPr>
        <w:t xml:space="preserve"> </w:t>
      </w:r>
      <w:r>
        <w:rPr>
          <w:sz w:val="28"/>
          <w:szCs w:val="28"/>
        </w:rPr>
        <w:t>орієнтована</w:t>
      </w:r>
      <w:r>
        <w:rPr>
          <w:spacing w:val="1"/>
          <w:sz w:val="28"/>
          <w:szCs w:val="28"/>
        </w:rPr>
        <w:t xml:space="preserve"> </w:t>
      </w:r>
      <w:r>
        <w:rPr>
          <w:sz w:val="28"/>
          <w:szCs w:val="28"/>
        </w:rPr>
        <w:t>на</w:t>
      </w:r>
      <w:r>
        <w:rPr>
          <w:spacing w:val="1"/>
          <w:sz w:val="28"/>
          <w:szCs w:val="28"/>
        </w:rPr>
        <w:t xml:space="preserve"> </w:t>
      </w:r>
      <w:r>
        <w:rPr>
          <w:sz w:val="28"/>
          <w:szCs w:val="28"/>
        </w:rPr>
        <w:t>підліткові</w:t>
      </w:r>
      <w:r>
        <w:rPr>
          <w:spacing w:val="1"/>
          <w:sz w:val="28"/>
          <w:szCs w:val="28"/>
        </w:rPr>
        <w:t xml:space="preserve"> </w:t>
      </w:r>
      <w:r>
        <w:rPr>
          <w:sz w:val="28"/>
          <w:szCs w:val="28"/>
        </w:rPr>
        <w:t>групи,</w:t>
      </w:r>
      <w:r>
        <w:rPr>
          <w:spacing w:val="1"/>
          <w:sz w:val="28"/>
          <w:szCs w:val="28"/>
        </w:rPr>
        <w:t xml:space="preserve"> </w:t>
      </w:r>
      <w:r>
        <w:rPr>
          <w:sz w:val="28"/>
          <w:szCs w:val="28"/>
        </w:rPr>
        <w:t>котрі</w:t>
      </w:r>
      <w:r>
        <w:rPr>
          <w:spacing w:val="1"/>
          <w:sz w:val="28"/>
          <w:szCs w:val="28"/>
        </w:rPr>
        <w:t xml:space="preserve"> </w:t>
      </w:r>
      <w:r>
        <w:rPr>
          <w:sz w:val="28"/>
          <w:szCs w:val="28"/>
        </w:rPr>
        <w:t>знаходяться в умовах, які підвищують імовірність загострення цієї проблеми</w:t>
      </w:r>
      <w:r>
        <w:rPr>
          <w:spacing w:val="1"/>
          <w:sz w:val="28"/>
          <w:szCs w:val="28"/>
        </w:rPr>
        <w:t xml:space="preserve"> </w:t>
      </w:r>
      <w:r>
        <w:rPr>
          <w:sz w:val="28"/>
          <w:szCs w:val="28"/>
        </w:rPr>
        <w:t>(підлітки групи</w:t>
      </w:r>
      <w:r>
        <w:rPr>
          <w:spacing w:val="1"/>
          <w:sz w:val="28"/>
          <w:szCs w:val="28"/>
        </w:rPr>
        <w:t xml:space="preserve"> </w:t>
      </w:r>
      <w:r>
        <w:rPr>
          <w:sz w:val="28"/>
          <w:szCs w:val="28"/>
        </w:rPr>
        <w:t>ризику).</w:t>
      </w:r>
    </w:p>
    <w:p w:rsidR="00F36F15" w:rsidRDefault="00F36F15" w:rsidP="00F36F15">
      <w:pPr>
        <w:pStyle w:val="ae"/>
        <w:widowControl w:val="0"/>
        <w:numPr>
          <w:ilvl w:val="0"/>
          <w:numId w:val="4"/>
        </w:numPr>
        <w:tabs>
          <w:tab w:val="left" w:pos="1310"/>
        </w:tabs>
        <w:suppressAutoHyphens/>
        <w:spacing w:line="362" w:lineRule="auto"/>
        <w:ind w:left="0" w:firstLine="710"/>
        <w:contextualSpacing w:val="0"/>
        <w:jc w:val="both"/>
        <w:rPr>
          <w:sz w:val="28"/>
          <w:szCs w:val="28"/>
        </w:rPr>
      </w:pPr>
      <w:r>
        <w:rPr>
          <w:sz w:val="28"/>
          <w:szCs w:val="28"/>
        </w:rPr>
        <w:t>Індивідуальна</w:t>
      </w:r>
      <w:r>
        <w:rPr>
          <w:spacing w:val="1"/>
          <w:sz w:val="28"/>
          <w:szCs w:val="28"/>
        </w:rPr>
        <w:t xml:space="preserve"> </w:t>
      </w:r>
      <w:r>
        <w:rPr>
          <w:sz w:val="28"/>
          <w:szCs w:val="28"/>
        </w:rPr>
        <w:t>профілактика</w:t>
      </w:r>
      <w:r>
        <w:rPr>
          <w:i/>
          <w:sz w:val="28"/>
          <w:szCs w:val="28"/>
        </w:rPr>
        <w:t xml:space="preserve"> </w:t>
      </w:r>
      <w:r>
        <w:rPr>
          <w:sz w:val="28"/>
          <w:szCs w:val="28"/>
        </w:rPr>
        <w:t>—</w:t>
      </w:r>
      <w:r>
        <w:rPr>
          <w:spacing w:val="1"/>
          <w:sz w:val="28"/>
          <w:szCs w:val="28"/>
        </w:rPr>
        <w:t xml:space="preserve"> </w:t>
      </w:r>
      <w:r>
        <w:rPr>
          <w:sz w:val="28"/>
          <w:szCs w:val="28"/>
        </w:rPr>
        <w:t>спрямована</w:t>
      </w:r>
      <w:r>
        <w:rPr>
          <w:spacing w:val="1"/>
          <w:sz w:val="28"/>
          <w:szCs w:val="28"/>
        </w:rPr>
        <w:t xml:space="preserve"> </w:t>
      </w:r>
      <w:r>
        <w:rPr>
          <w:sz w:val="28"/>
          <w:szCs w:val="28"/>
        </w:rPr>
        <w:t>на</w:t>
      </w:r>
      <w:r>
        <w:rPr>
          <w:spacing w:val="1"/>
          <w:sz w:val="28"/>
          <w:szCs w:val="28"/>
        </w:rPr>
        <w:t xml:space="preserve"> </w:t>
      </w:r>
      <w:r>
        <w:rPr>
          <w:sz w:val="28"/>
          <w:szCs w:val="28"/>
        </w:rPr>
        <w:t>окремих</w:t>
      </w:r>
      <w:r>
        <w:rPr>
          <w:spacing w:val="1"/>
          <w:sz w:val="28"/>
          <w:szCs w:val="28"/>
        </w:rPr>
        <w:t xml:space="preserve"> </w:t>
      </w:r>
      <w:r>
        <w:rPr>
          <w:sz w:val="28"/>
          <w:szCs w:val="28"/>
        </w:rPr>
        <w:t>підлітків</w:t>
      </w:r>
      <w:r>
        <w:rPr>
          <w:spacing w:val="1"/>
          <w:sz w:val="28"/>
          <w:szCs w:val="28"/>
        </w:rPr>
        <w:t xml:space="preserve"> </w:t>
      </w:r>
      <w:r>
        <w:rPr>
          <w:sz w:val="28"/>
          <w:szCs w:val="28"/>
        </w:rPr>
        <w:t>з</w:t>
      </w:r>
      <w:r>
        <w:rPr>
          <w:spacing w:val="1"/>
          <w:sz w:val="28"/>
          <w:szCs w:val="28"/>
        </w:rPr>
        <w:t xml:space="preserve"> </w:t>
      </w:r>
      <w:r>
        <w:rPr>
          <w:sz w:val="28"/>
          <w:szCs w:val="28"/>
        </w:rPr>
        <w:t>метою</w:t>
      </w:r>
      <w:r>
        <w:rPr>
          <w:spacing w:val="-1"/>
          <w:sz w:val="28"/>
          <w:szCs w:val="28"/>
        </w:rPr>
        <w:t xml:space="preserve"> </w:t>
      </w:r>
      <w:r>
        <w:rPr>
          <w:sz w:val="28"/>
          <w:szCs w:val="28"/>
        </w:rPr>
        <w:t>подолання</w:t>
      </w:r>
      <w:r>
        <w:rPr>
          <w:spacing w:val="1"/>
          <w:sz w:val="28"/>
          <w:szCs w:val="28"/>
        </w:rPr>
        <w:t xml:space="preserve"> </w:t>
      </w:r>
      <w:r>
        <w:rPr>
          <w:sz w:val="28"/>
          <w:szCs w:val="28"/>
        </w:rPr>
        <w:t>специфічних</w:t>
      </w:r>
      <w:r>
        <w:rPr>
          <w:spacing w:val="-3"/>
          <w:sz w:val="28"/>
          <w:szCs w:val="28"/>
        </w:rPr>
        <w:t xml:space="preserve"> </w:t>
      </w:r>
      <w:r>
        <w:rPr>
          <w:sz w:val="28"/>
          <w:szCs w:val="28"/>
        </w:rPr>
        <w:t>для</w:t>
      </w:r>
      <w:r>
        <w:rPr>
          <w:spacing w:val="2"/>
          <w:sz w:val="28"/>
          <w:szCs w:val="28"/>
        </w:rPr>
        <w:t xml:space="preserve"> </w:t>
      </w:r>
      <w:r>
        <w:rPr>
          <w:sz w:val="28"/>
          <w:szCs w:val="28"/>
        </w:rPr>
        <w:t>них</w:t>
      </w:r>
      <w:r>
        <w:rPr>
          <w:spacing w:val="1"/>
          <w:sz w:val="28"/>
          <w:szCs w:val="28"/>
        </w:rPr>
        <w:t xml:space="preserve"> </w:t>
      </w:r>
      <w:r>
        <w:rPr>
          <w:sz w:val="28"/>
          <w:szCs w:val="28"/>
        </w:rPr>
        <w:t>проблем.</w:t>
      </w:r>
    </w:p>
    <w:p w:rsidR="00F36F15" w:rsidRDefault="00F36F15" w:rsidP="00F36F15">
      <w:pPr>
        <w:pStyle w:val="af5"/>
        <w:spacing w:line="360" w:lineRule="auto"/>
        <w:ind w:left="0" w:firstLine="710"/>
      </w:pPr>
      <w:r>
        <w:t>Залежно</w:t>
      </w:r>
      <w:r>
        <w:rPr>
          <w:spacing w:val="1"/>
        </w:rPr>
        <w:t xml:space="preserve"> </w:t>
      </w:r>
      <w:r>
        <w:t>від</w:t>
      </w:r>
      <w:r>
        <w:rPr>
          <w:spacing w:val="1"/>
        </w:rPr>
        <w:t xml:space="preserve"> </w:t>
      </w:r>
      <w:r>
        <w:t>того,</w:t>
      </w:r>
      <w:r>
        <w:rPr>
          <w:spacing w:val="1"/>
        </w:rPr>
        <w:t xml:space="preserve"> </w:t>
      </w:r>
      <w:r>
        <w:t>на</w:t>
      </w:r>
      <w:r>
        <w:rPr>
          <w:spacing w:val="1"/>
        </w:rPr>
        <w:t xml:space="preserve"> </w:t>
      </w:r>
      <w:r>
        <w:t>якому</w:t>
      </w:r>
      <w:r>
        <w:rPr>
          <w:spacing w:val="1"/>
        </w:rPr>
        <w:t xml:space="preserve"> </w:t>
      </w:r>
      <w:r>
        <w:t>етапі</w:t>
      </w:r>
      <w:r>
        <w:rPr>
          <w:spacing w:val="1"/>
        </w:rPr>
        <w:t xml:space="preserve"> </w:t>
      </w:r>
      <w:r>
        <w:t>розвитку</w:t>
      </w:r>
      <w:r>
        <w:rPr>
          <w:spacing w:val="1"/>
        </w:rPr>
        <w:t xml:space="preserve"> </w:t>
      </w:r>
      <w:r>
        <w:t>проблеми</w:t>
      </w:r>
      <w:r>
        <w:rPr>
          <w:spacing w:val="1"/>
        </w:rPr>
        <w:t xml:space="preserve"> </w:t>
      </w:r>
      <w:r>
        <w:t>та</w:t>
      </w:r>
      <w:r>
        <w:rPr>
          <w:spacing w:val="1"/>
        </w:rPr>
        <w:t xml:space="preserve"> </w:t>
      </w:r>
      <w:r>
        <w:t>її</w:t>
      </w:r>
      <w:r>
        <w:rPr>
          <w:spacing w:val="1"/>
        </w:rPr>
        <w:t xml:space="preserve"> </w:t>
      </w:r>
      <w:r>
        <w:t>впливу</w:t>
      </w:r>
      <w:r>
        <w:rPr>
          <w:spacing w:val="1"/>
        </w:rPr>
        <w:t xml:space="preserve"> </w:t>
      </w:r>
      <w:r>
        <w:t>на</w:t>
      </w:r>
      <w:r>
        <w:rPr>
          <w:spacing w:val="1"/>
        </w:rPr>
        <w:t xml:space="preserve"> </w:t>
      </w:r>
      <w:r>
        <w:t>особистість</w:t>
      </w:r>
      <w:r>
        <w:rPr>
          <w:spacing w:val="1"/>
        </w:rPr>
        <w:t xml:space="preserve"> </w:t>
      </w:r>
      <w:r>
        <w:t>застосовуються</w:t>
      </w:r>
      <w:r>
        <w:rPr>
          <w:spacing w:val="1"/>
        </w:rPr>
        <w:t xml:space="preserve"> </w:t>
      </w:r>
      <w:r>
        <w:t>профілактичні</w:t>
      </w:r>
      <w:r>
        <w:rPr>
          <w:spacing w:val="1"/>
        </w:rPr>
        <w:t xml:space="preserve"> </w:t>
      </w:r>
      <w:r>
        <w:t>заходи,</w:t>
      </w:r>
      <w:r>
        <w:rPr>
          <w:spacing w:val="1"/>
        </w:rPr>
        <w:t xml:space="preserve"> </w:t>
      </w:r>
      <w:r>
        <w:t>виділяють</w:t>
      </w:r>
      <w:r>
        <w:rPr>
          <w:spacing w:val="1"/>
        </w:rPr>
        <w:t xml:space="preserve"> </w:t>
      </w:r>
      <w:r>
        <w:t>такі</w:t>
      </w:r>
      <w:r>
        <w:rPr>
          <w:spacing w:val="1"/>
        </w:rPr>
        <w:t xml:space="preserve"> </w:t>
      </w:r>
      <w:r>
        <w:t>види</w:t>
      </w:r>
      <w:r>
        <w:rPr>
          <w:spacing w:val="1"/>
        </w:rPr>
        <w:t xml:space="preserve"> </w:t>
      </w:r>
      <w:r>
        <w:t>соціально</w:t>
      </w:r>
      <w:r>
        <w:rPr>
          <w:spacing w:val="-2"/>
        </w:rPr>
        <w:t xml:space="preserve"> </w:t>
      </w:r>
      <w:r>
        <w:t>педагогічної</w:t>
      </w:r>
      <w:r>
        <w:rPr>
          <w:spacing w:val="-6"/>
        </w:rPr>
        <w:t xml:space="preserve"> </w:t>
      </w:r>
      <w:r>
        <w:t>профілактики:</w:t>
      </w:r>
      <w:r>
        <w:rPr>
          <w:spacing w:val="-6"/>
        </w:rPr>
        <w:t xml:space="preserve"> </w:t>
      </w:r>
      <w:r>
        <w:t>первинна,</w:t>
      </w:r>
      <w:r>
        <w:rPr>
          <w:spacing w:val="2"/>
        </w:rPr>
        <w:t xml:space="preserve"> </w:t>
      </w:r>
      <w:r>
        <w:t>вторинна й</w:t>
      </w:r>
      <w:r>
        <w:rPr>
          <w:spacing w:val="-1"/>
        </w:rPr>
        <w:t xml:space="preserve"> </w:t>
      </w:r>
      <w:r>
        <w:t>третинна.</w:t>
      </w:r>
    </w:p>
    <w:p w:rsidR="00F36F15" w:rsidRDefault="00F36F15" w:rsidP="00F36F15">
      <w:pPr>
        <w:pStyle w:val="af5"/>
        <w:spacing w:line="362" w:lineRule="auto"/>
        <w:ind w:left="0" w:firstLine="710"/>
      </w:pPr>
      <w:r>
        <w:t>Первинна профілактика - це робота з населенням умовно здорових людей,</w:t>
      </w:r>
      <w:r>
        <w:rPr>
          <w:spacing w:val="-67"/>
        </w:rPr>
        <w:t xml:space="preserve"> </w:t>
      </w:r>
      <w:r>
        <w:t>в</w:t>
      </w:r>
      <w:r>
        <w:rPr>
          <w:spacing w:val="-1"/>
        </w:rPr>
        <w:t xml:space="preserve"> </w:t>
      </w:r>
      <w:r>
        <w:t>яких</w:t>
      </w:r>
      <w:r>
        <w:rPr>
          <w:spacing w:val="-4"/>
        </w:rPr>
        <w:t xml:space="preserve"> </w:t>
      </w:r>
      <w:r>
        <w:t>існує</w:t>
      </w:r>
      <w:r>
        <w:rPr>
          <w:spacing w:val="2"/>
        </w:rPr>
        <w:t xml:space="preserve"> </w:t>
      </w:r>
      <w:r>
        <w:t>певна</w:t>
      </w:r>
      <w:r>
        <w:rPr>
          <w:spacing w:val="1"/>
        </w:rPr>
        <w:t xml:space="preserve"> </w:t>
      </w:r>
      <w:r>
        <w:t>кількість</w:t>
      </w:r>
      <w:r>
        <w:rPr>
          <w:spacing w:val="-1"/>
        </w:rPr>
        <w:t xml:space="preserve"> </w:t>
      </w:r>
      <w:r>
        <w:t>осіб</w:t>
      </w:r>
      <w:r>
        <w:rPr>
          <w:spacing w:val="2"/>
        </w:rPr>
        <w:t xml:space="preserve"> </w:t>
      </w:r>
      <w:r>
        <w:t>з</w:t>
      </w:r>
      <w:r>
        <w:rPr>
          <w:spacing w:val="1"/>
        </w:rPr>
        <w:t xml:space="preserve"> </w:t>
      </w:r>
      <w:r>
        <w:t>групи</w:t>
      </w:r>
      <w:r>
        <w:rPr>
          <w:spacing w:val="1"/>
        </w:rPr>
        <w:t xml:space="preserve"> </w:t>
      </w:r>
      <w:r>
        <w:t>ризику.</w:t>
      </w:r>
    </w:p>
    <w:p w:rsidR="00F36F15" w:rsidRDefault="00F36F15" w:rsidP="00F36F15">
      <w:pPr>
        <w:pStyle w:val="af5"/>
        <w:spacing w:line="360" w:lineRule="auto"/>
        <w:ind w:left="0" w:firstLine="710"/>
      </w:pPr>
      <w:r>
        <w:t>Зазвичай</w:t>
      </w:r>
      <w:r>
        <w:rPr>
          <w:spacing w:val="1"/>
        </w:rPr>
        <w:t xml:space="preserve"> </w:t>
      </w:r>
      <w:r>
        <w:t>виділяють</w:t>
      </w:r>
      <w:r>
        <w:rPr>
          <w:spacing w:val="1"/>
        </w:rPr>
        <w:t xml:space="preserve"> </w:t>
      </w:r>
      <w:r>
        <w:t>наступні</w:t>
      </w:r>
      <w:r>
        <w:rPr>
          <w:spacing w:val="1"/>
        </w:rPr>
        <w:t xml:space="preserve"> </w:t>
      </w:r>
      <w:r>
        <w:t>основні</w:t>
      </w:r>
      <w:r>
        <w:rPr>
          <w:spacing w:val="1"/>
        </w:rPr>
        <w:t xml:space="preserve"> </w:t>
      </w:r>
      <w:r>
        <w:t>цільові</w:t>
      </w:r>
      <w:r>
        <w:rPr>
          <w:spacing w:val="1"/>
        </w:rPr>
        <w:t xml:space="preserve"> </w:t>
      </w:r>
      <w:r>
        <w:t>групи</w:t>
      </w:r>
      <w:r>
        <w:rPr>
          <w:spacing w:val="1"/>
        </w:rPr>
        <w:t xml:space="preserve"> </w:t>
      </w:r>
      <w:r>
        <w:t>для</w:t>
      </w:r>
      <w:r>
        <w:rPr>
          <w:spacing w:val="1"/>
        </w:rPr>
        <w:t xml:space="preserve"> </w:t>
      </w:r>
      <w:r>
        <w:t>первинної</w:t>
      </w:r>
      <w:r>
        <w:rPr>
          <w:spacing w:val="-67"/>
        </w:rPr>
        <w:t xml:space="preserve"> </w:t>
      </w:r>
      <w:r>
        <w:t>профілактики:</w:t>
      </w:r>
      <w:r>
        <w:rPr>
          <w:spacing w:val="1"/>
        </w:rPr>
        <w:t xml:space="preserve"> </w:t>
      </w:r>
      <w:r>
        <w:t>здорові</w:t>
      </w:r>
      <w:r>
        <w:rPr>
          <w:spacing w:val="1"/>
        </w:rPr>
        <w:t xml:space="preserve"> </w:t>
      </w:r>
      <w:r>
        <w:t>діти</w:t>
      </w:r>
      <w:r>
        <w:rPr>
          <w:spacing w:val="1"/>
        </w:rPr>
        <w:t xml:space="preserve"> </w:t>
      </w:r>
      <w:r>
        <w:t>і</w:t>
      </w:r>
      <w:r>
        <w:rPr>
          <w:spacing w:val="1"/>
        </w:rPr>
        <w:t xml:space="preserve"> </w:t>
      </w:r>
      <w:r>
        <w:t>підлітки,</w:t>
      </w:r>
      <w:r>
        <w:rPr>
          <w:spacing w:val="1"/>
        </w:rPr>
        <w:t xml:space="preserve"> </w:t>
      </w:r>
      <w:r>
        <w:t>група</w:t>
      </w:r>
      <w:r>
        <w:rPr>
          <w:spacing w:val="1"/>
        </w:rPr>
        <w:t xml:space="preserve"> </w:t>
      </w:r>
      <w:r>
        <w:t>ризику,</w:t>
      </w:r>
      <w:r>
        <w:rPr>
          <w:spacing w:val="1"/>
        </w:rPr>
        <w:t xml:space="preserve"> </w:t>
      </w:r>
      <w:r>
        <w:t>в</w:t>
      </w:r>
      <w:r>
        <w:rPr>
          <w:spacing w:val="1"/>
        </w:rPr>
        <w:t xml:space="preserve"> </w:t>
      </w:r>
      <w:r>
        <w:t>яку</w:t>
      </w:r>
      <w:r>
        <w:rPr>
          <w:spacing w:val="1"/>
        </w:rPr>
        <w:t xml:space="preserve"> </w:t>
      </w:r>
      <w:r>
        <w:t>входять</w:t>
      </w:r>
      <w:r>
        <w:rPr>
          <w:spacing w:val="1"/>
        </w:rPr>
        <w:t xml:space="preserve"> </w:t>
      </w:r>
      <w:r>
        <w:t>діти</w:t>
      </w:r>
      <w:r>
        <w:rPr>
          <w:spacing w:val="1"/>
        </w:rPr>
        <w:t xml:space="preserve"> </w:t>
      </w:r>
      <w:r>
        <w:t>з</w:t>
      </w:r>
      <w:r>
        <w:rPr>
          <w:spacing w:val="1"/>
        </w:rPr>
        <w:t xml:space="preserve"> </w:t>
      </w:r>
      <w:r>
        <w:t>соціально-психологічними</w:t>
      </w:r>
      <w:r>
        <w:rPr>
          <w:spacing w:val="1"/>
        </w:rPr>
        <w:t xml:space="preserve"> </w:t>
      </w:r>
      <w:r>
        <w:t>проблемами,</w:t>
      </w:r>
      <w:r>
        <w:rPr>
          <w:spacing w:val="1"/>
        </w:rPr>
        <w:t xml:space="preserve"> </w:t>
      </w:r>
      <w:r>
        <w:t>діти</w:t>
      </w:r>
      <w:r>
        <w:rPr>
          <w:spacing w:val="1"/>
        </w:rPr>
        <w:t xml:space="preserve"> </w:t>
      </w:r>
      <w:r>
        <w:t>з</w:t>
      </w:r>
      <w:r>
        <w:rPr>
          <w:spacing w:val="71"/>
        </w:rPr>
        <w:t xml:space="preserve"> </w:t>
      </w:r>
      <w:r>
        <w:t>неблагополучних</w:t>
      </w:r>
      <w:r>
        <w:rPr>
          <w:spacing w:val="71"/>
        </w:rPr>
        <w:t xml:space="preserve"> </w:t>
      </w:r>
      <w:r>
        <w:t>сімей,</w:t>
      </w:r>
      <w:r>
        <w:rPr>
          <w:spacing w:val="1"/>
        </w:rPr>
        <w:t xml:space="preserve"> </w:t>
      </w:r>
      <w:r>
        <w:t>підлітки, схильні до адиктивної поведінки й ті, що мають генетичну схильність</w:t>
      </w:r>
      <w:r>
        <w:rPr>
          <w:spacing w:val="1"/>
        </w:rPr>
        <w:t xml:space="preserve"> </w:t>
      </w:r>
      <w:r>
        <w:t>до психічних</w:t>
      </w:r>
      <w:r>
        <w:rPr>
          <w:spacing w:val="-3"/>
        </w:rPr>
        <w:t xml:space="preserve"> </w:t>
      </w:r>
      <w:r>
        <w:t>захворювань.</w:t>
      </w:r>
    </w:p>
    <w:p w:rsidR="00F36F15" w:rsidRDefault="00F36F15" w:rsidP="00F36F15">
      <w:pPr>
        <w:pStyle w:val="af5"/>
        <w:spacing w:line="360" w:lineRule="auto"/>
        <w:ind w:left="0" w:firstLine="710"/>
      </w:pPr>
      <w:r>
        <w:t>Залежно</w:t>
      </w:r>
      <w:r>
        <w:rPr>
          <w:spacing w:val="1"/>
        </w:rPr>
        <w:t xml:space="preserve"> </w:t>
      </w:r>
      <w:r>
        <w:t>від</w:t>
      </w:r>
      <w:r>
        <w:rPr>
          <w:spacing w:val="1"/>
        </w:rPr>
        <w:t xml:space="preserve"> </w:t>
      </w:r>
      <w:r>
        <w:t>особливостей</w:t>
      </w:r>
      <w:r>
        <w:rPr>
          <w:spacing w:val="1"/>
        </w:rPr>
        <w:t xml:space="preserve"> </w:t>
      </w:r>
      <w:r>
        <w:t>адикції</w:t>
      </w:r>
      <w:r>
        <w:rPr>
          <w:spacing w:val="1"/>
        </w:rPr>
        <w:t xml:space="preserve"> </w:t>
      </w:r>
      <w:r>
        <w:t>та</w:t>
      </w:r>
      <w:r>
        <w:rPr>
          <w:spacing w:val="1"/>
        </w:rPr>
        <w:t xml:space="preserve"> </w:t>
      </w:r>
      <w:r>
        <w:t>рівня</w:t>
      </w:r>
      <w:r>
        <w:rPr>
          <w:spacing w:val="1"/>
        </w:rPr>
        <w:t xml:space="preserve"> </w:t>
      </w:r>
      <w:r>
        <w:t>соціальної</w:t>
      </w:r>
      <w:r>
        <w:rPr>
          <w:spacing w:val="70"/>
        </w:rPr>
        <w:t xml:space="preserve"> </w:t>
      </w:r>
      <w:r>
        <w:t>адаптованості</w:t>
      </w:r>
      <w:r>
        <w:rPr>
          <w:spacing w:val="1"/>
        </w:rPr>
        <w:t xml:space="preserve"> </w:t>
      </w:r>
      <w:r>
        <w:t>метою соціальної роботи з особами, яким властиві нехімічні залежності, може</w:t>
      </w:r>
      <w:r>
        <w:rPr>
          <w:spacing w:val="1"/>
        </w:rPr>
        <w:t xml:space="preserve"> </w:t>
      </w:r>
      <w:r>
        <w:t>бути [19]:</w:t>
      </w:r>
    </w:p>
    <w:p w:rsidR="00F36F15" w:rsidRDefault="00F36F15" w:rsidP="00F36F15">
      <w:pPr>
        <w:pStyle w:val="ae"/>
        <w:widowControl w:val="0"/>
        <w:numPr>
          <w:ilvl w:val="0"/>
          <w:numId w:val="34"/>
        </w:numPr>
        <w:suppressAutoHyphens/>
        <w:spacing w:line="360" w:lineRule="auto"/>
        <w:contextualSpacing w:val="0"/>
        <w:jc w:val="both"/>
        <w:rPr>
          <w:sz w:val="28"/>
          <w:szCs w:val="28"/>
        </w:rPr>
      </w:pPr>
      <w:r>
        <w:rPr>
          <w:sz w:val="28"/>
          <w:szCs w:val="28"/>
        </w:rPr>
        <w:t>досягнення стійкої ремісії клієнта та попередження у нього рецидиву адиктивної поведінки;</w:t>
      </w:r>
    </w:p>
    <w:p w:rsidR="00F36F15" w:rsidRDefault="00F36F15" w:rsidP="00F36F15">
      <w:pPr>
        <w:pStyle w:val="ae"/>
        <w:widowControl w:val="0"/>
        <w:numPr>
          <w:ilvl w:val="0"/>
          <w:numId w:val="34"/>
        </w:numPr>
        <w:suppressAutoHyphens/>
        <w:spacing w:line="360" w:lineRule="auto"/>
        <w:contextualSpacing w:val="0"/>
        <w:jc w:val="both"/>
        <w:rPr>
          <w:sz w:val="28"/>
          <w:szCs w:val="28"/>
        </w:rPr>
      </w:pPr>
      <w:r>
        <w:rPr>
          <w:sz w:val="28"/>
          <w:szCs w:val="28"/>
        </w:rPr>
        <w:t>набуття клієнтом здатності контролювати адиктивний потяг та зниження шкідливості його адиктивної поведінки;</w:t>
      </w:r>
    </w:p>
    <w:p w:rsidR="00F36F15" w:rsidRDefault="00F36F15" w:rsidP="00F36F15">
      <w:pPr>
        <w:pStyle w:val="ae"/>
        <w:widowControl w:val="0"/>
        <w:numPr>
          <w:ilvl w:val="0"/>
          <w:numId w:val="34"/>
        </w:numPr>
        <w:suppressAutoHyphens/>
        <w:spacing w:line="360" w:lineRule="auto"/>
        <w:contextualSpacing w:val="0"/>
        <w:jc w:val="both"/>
        <w:rPr>
          <w:sz w:val="28"/>
          <w:szCs w:val="28"/>
        </w:rPr>
      </w:pPr>
      <w:r>
        <w:rPr>
          <w:sz w:val="28"/>
          <w:szCs w:val="28"/>
        </w:rPr>
        <w:t xml:space="preserve">соціальна адаптація залежної особи, тобто досягнення нею стану </w:t>
      </w:r>
      <w:r>
        <w:rPr>
          <w:sz w:val="28"/>
          <w:szCs w:val="28"/>
        </w:rPr>
        <w:lastRenderedPageBreak/>
        <w:t>повноцінної життєдіяльності і соціального функціонування.</w:t>
      </w:r>
    </w:p>
    <w:p w:rsidR="00F36F15" w:rsidRDefault="00F36F15" w:rsidP="00F36F15">
      <w:pPr>
        <w:pStyle w:val="ae"/>
        <w:widowControl w:val="0"/>
        <w:numPr>
          <w:ilvl w:val="0"/>
          <w:numId w:val="34"/>
        </w:numPr>
        <w:suppressAutoHyphens/>
        <w:spacing w:line="360" w:lineRule="auto"/>
        <w:contextualSpacing w:val="0"/>
        <w:jc w:val="both"/>
        <w:rPr>
          <w:sz w:val="28"/>
          <w:szCs w:val="28"/>
        </w:rPr>
      </w:pPr>
      <w:r>
        <w:rPr>
          <w:sz w:val="28"/>
          <w:szCs w:val="28"/>
        </w:rPr>
        <w:t>Досягнення першого варіанту мети доцільно у випадку, коли адиктивна поведінка носить соціально-неприйнятний характер і наносить безпосередню шкоду клієнту або оточуючим. Проте повне утримання від адиктивної поведінки неможливе, якщо об’єкт залежності є необхідним компонентом життєдіяльності або сучасного способу життя (робота, спілкування, пошук інформації в Інтернеті, перегляд телепрограм, прослуховування музики, фізичні вправи тощо). До того ж, повне утримання від одного виду адиктивної поведінки особою, яка має стійку схильність до адикцій, може спричинити її звернення до ще більш небезпечних видів адиктивної реалізації, зокрема – вживання психоактивних речовин.</w:t>
      </w:r>
    </w:p>
    <w:p w:rsidR="00F36F15" w:rsidRDefault="00F36F15" w:rsidP="00F36F15">
      <w:pPr>
        <w:pStyle w:val="af5"/>
        <w:spacing w:before="6" w:line="360" w:lineRule="auto"/>
        <w:ind w:left="0" w:firstLine="710"/>
      </w:pPr>
      <w:r>
        <w:t>Постановка</w:t>
      </w:r>
      <w:r>
        <w:rPr>
          <w:spacing w:val="1"/>
        </w:rPr>
        <w:t xml:space="preserve"> </w:t>
      </w:r>
      <w:r>
        <w:t>другого</w:t>
      </w:r>
      <w:r>
        <w:rPr>
          <w:spacing w:val="1"/>
        </w:rPr>
        <w:t xml:space="preserve"> </w:t>
      </w:r>
      <w:r>
        <w:t>варіанту</w:t>
      </w:r>
      <w:r>
        <w:rPr>
          <w:spacing w:val="1"/>
        </w:rPr>
        <w:t xml:space="preserve"> </w:t>
      </w:r>
      <w:r>
        <w:t>мети</w:t>
      </w:r>
      <w:r>
        <w:rPr>
          <w:spacing w:val="1"/>
        </w:rPr>
        <w:t xml:space="preserve"> </w:t>
      </w:r>
      <w:r>
        <w:t>можлива</w:t>
      </w:r>
      <w:r>
        <w:rPr>
          <w:spacing w:val="1"/>
        </w:rPr>
        <w:t xml:space="preserve"> </w:t>
      </w:r>
      <w:r>
        <w:t>у</w:t>
      </w:r>
      <w:r>
        <w:rPr>
          <w:spacing w:val="1"/>
        </w:rPr>
        <w:t xml:space="preserve"> </w:t>
      </w:r>
      <w:r>
        <w:t>випадку</w:t>
      </w:r>
      <w:r>
        <w:rPr>
          <w:spacing w:val="1"/>
        </w:rPr>
        <w:t xml:space="preserve"> </w:t>
      </w:r>
      <w:r>
        <w:t>соціально-</w:t>
      </w:r>
      <w:r>
        <w:rPr>
          <w:spacing w:val="1"/>
        </w:rPr>
        <w:t xml:space="preserve"> </w:t>
      </w:r>
      <w:r>
        <w:t>прийнятних</w:t>
      </w:r>
      <w:r>
        <w:rPr>
          <w:spacing w:val="1"/>
        </w:rPr>
        <w:t xml:space="preserve"> </w:t>
      </w:r>
      <w:r>
        <w:t>видів</w:t>
      </w:r>
      <w:r>
        <w:rPr>
          <w:spacing w:val="1"/>
        </w:rPr>
        <w:t xml:space="preserve"> </w:t>
      </w:r>
      <w:r>
        <w:t>адиктивної</w:t>
      </w:r>
      <w:r>
        <w:rPr>
          <w:spacing w:val="1"/>
        </w:rPr>
        <w:t xml:space="preserve"> </w:t>
      </w:r>
      <w:r>
        <w:t>поведінки</w:t>
      </w:r>
      <w:r>
        <w:rPr>
          <w:spacing w:val="1"/>
        </w:rPr>
        <w:t xml:space="preserve"> </w:t>
      </w:r>
      <w:r>
        <w:t>за</w:t>
      </w:r>
      <w:r>
        <w:rPr>
          <w:spacing w:val="1"/>
        </w:rPr>
        <w:t xml:space="preserve"> </w:t>
      </w:r>
      <w:r>
        <w:t>умови,</w:t>
      </w:r>
      <w:r>
        <w:rPr>
          <w:spacing w:val="1"/>
        </w:rPr>
        <w:t xml:space="preserve"> </w:t>
      </w:r>
      <w:r>
        <w:t>що</w:t>
      </w:r>
      <w:r>
        <w:rPr>
          <w:spacing w:val="1"/>
        </w:rPr>
        <w:t xml:space="preserve"> </w:t>
      </w:r>
      <w:r>
        <w:t>адикція</w:t>
      </w:r>
      <w:r>
        <w:rPr>
          <w:spacing w:val="1"/>
        </w:rPr>
        <w:t xml:space="preserve"> </w:t>
      </w:r>
      <w:r>
        <w:t>не</w:t>
      </w:r>
      <w:r>
        <w:rPr>
          <w:spacing w:val="1"/>
        </w:rPr>
        <w:t xml:space="preserve"> </w:t>
      </w:r>
      <w:r>
        <w:t>носить</w:t>
      </w:r>
      <w:r>
        <w:rPr>
          <w:spacing w:val="1"/>
        </w:rPr>
        <w:t xml:space="preserve"> </w:t>
      </w:r>
      <w:r>
        <w:t>системного</w:t>
      </w:r>
      <w:r>
        <w:rPr>
          <w:spacing w:val="-2"/>
        </w:rPr>
        <w:t xml:space="preserve"> </w:t>
      </w:r>
      <w:r>
        <w:t>характеру</w:t>
      </w:r>
      <w:r>
        <w:rPr>
          <w:spacing w:val="-1"/>
        </w:rPr>
        <w:t xml:space="preserve"> </w:t>
      </w:r>
      <w:r>
        <w:t>і</w:t>
      </w:r>
      <w:r>
        <w:rPr>
          <w:spacing w:val="-5"/>
        </w:rPr>
        <w:t xml:space="preserve"> </w:t>
      </w:r>
      <w:r>
        <w:t>не призвела до</w:t>
      </w:r>
      <w:r>
        <w:rPr>
          <w:spacing w:val="-1"/>
        </w:rPr>
        <w:t xml:space="preserve"> </w:t>
      </w:r>
      <w:r>
        <w:t>соціальної</w:t>
      </w:r>
      <w:r>
        <w:rPr>
          <w:spacing w:val="-6"/>
        </w:rPr>
        <w:t xml:space="preserve"> </w:t>
      </w:r>
      <w:r>
        <w:t>дезадаптації</w:t>
      </w:r>
      <w:r>
        <w:rPr>
          <w:spacing w:val="-2"/>
        </w:rPr>
        <w:t xml:space="preserve"> </w:t>
      </w:r>
      <w:r>
        <w:t>клієнта.</w:t>
      </w:r>
    </w:p>
    <w:p w:rsidR="00F36F15" w:rsidRDefault="00F36F15" w:rsidP="00F36F15">
      <w:pPr>
        <w:pStyle w:val="af5"/>
        <w:spacing w:line="360" w:lineRule="auto"/>
        <w:ind w:left="0" w:firstLine="710"/>
      </w:pPr>
      <w:r>
        <w:t>Проте</w:t>
      </w:r>
      <w:r>
        <w:rPr>
          <w:spacing w:val="1"/>
        </w:rPr>
        <w:t xml:space="preserve"> </w:t>
      </w:r>
      <w:r>
        <w:t>доцільнішим</w:t>
      </w:r>
      <w:r>
        <w:rPr>
          <w:spacing w:val="1"/>
        </w:rPr>
        <w:t xml:space="preserve"> </w:t>
      </w:r>
      <w:r>
        <w:t>вважається</w:t>
      </w:r>
      <w:r>
        <w:rPr>
          <w:spacing w:val="1"/>
        </w:rPr>
        <w:t xml:space="preserve"> </w:t>
      </w:r>
      <w:r>
        <w:t>третій</w:t>
      </w:r>
      <w:r>
        <w:rPr>
          <w:spacing w:val="1"/>
        </w:rPr>
        <w:t xml:space="preserve"> </w:t>
      </w:r>
      <w:r>
        <w:t>варіант</w:t>
      </w:r>
      <w:r>
        <w:rPr>
          <w:spacing w:val="1"/>
        </w:rPr>
        <w:t xml:space="preserve"> </w:t>
      </w:r>
      <w:r>
        <w:t>визначення</w:t>
      </w:r>
      <w:r>
        <w:rPr>
          <w:spacing w:val="1"/>
        </w:rPr>
        <w:t xml:space="preserve"> </w:t>
      </w:r>
      <w:r>
        <w:t>мети,</w:t>
      </w:r>
      <w:r>
        <w:rPr>
          <w:spacing w:val="1"/>
        </w:rPr>
        <w:t xml:space="preserve"> </w:t>
      </w:r>
      <w:r>
        <w:t>коли</w:t>
      </w:r>
      <w:r>
        <w:rPr>
          <w:spacing w:val="1"/>
        </w:rPr>
        <w:t xml:space="preserve"> </w:t>
      </w:r>
      <w:r>
        <w:t>спільна</w:t>
      </w:r>
      <w:r>
        <w:rPr>
          <w:spacing w:val="1"/>
        </w:rPr>
        <w:t xml:space="preserve"> </w:t>
      </w:r>
      <w:r>
        <w:t>діяльність</w:t>
      </w:r>
      <w:r>
        <w:rPr>
          <w:spacing w:val="1"/>
        </w:rPr>
        <w:t xml:space="preserve"> </w:t>
      </w:r>
      <w:r>
        <w:t>фахівців</w:t>
      </w:r>
      <w:r>
        <w:rPr>
          <w:spacing w:val="1"/>
        </w:rPr>
        <w:t xml:space="preserve"> </w:t>
      </w:r>
      <w:r>
        <w:t>і</w:t>
      </w:r>
      <w:r>
        <w:rPr>
          <w:spacing w:val="1"/>
        </w:rPr>
        <w:t xml:space="preserve"> </w:t>
      </w:r>
      <w:r>
        <w:t>клієнта</w:t>
      </w:r>
      <w:r>
        <w:rPr>
          <w:spacing w:val="1"/>
        </w:rPr>
        <w:t xml:space="preserve"> </w:t>
      </w:r>
      <w:r>
        <w:t>спрямовується</w:t>
      </w:r>
      <w:r>
        <w:rPr>
          <w:spacing w:val="1"/>
        </w:rPr>
        <w:t xml:space="preserve"> </w:t>
      </w:r>
      <w:r>
        <w:t>на</w:t>
      </w:r>
      <w:r>
        <w:rPr>
          <w:spacing w:val="1"/>
        </w:rPr>
        <w:t xml:space="preserve"> </w:t>
      </w:r>
      <w:r>
        <w:t>попередження</w:t>
      </w:r>
      <w:r>
        <w:rPr>
          <w:spacing w:val="1"/>
        </w:rPr>
        <w:t xml:space="preserve"> </w:t>
      </w:r>
      <w:r>
        <w:t>або</w:t>
      </w:r>
      <w:r>
        <w:rPr>
          <w:spacing w:val="1"/>
        </w:rPr>
        <w:t xml:space="preserve"> </w:t>
      </w:r>
      <w:r>
        <w:t>подолання його соціальної дезадаптації й може базуватись як на повній відмові</w:t>
      </w:r>
      <w:r>
        <w:rPr>
          <w:spacing w:val="1"/>
        </w:rPr>
        <w:t xml:space="preserve"> </w:t>
      </w:r>
      <w:r>
        <w:t>клієнта від адиктивної активності, так і на досягненні ним певного контролю</w:t>
      </w:r>
      <w:r>
        <w:rPr>
          <w:spacing w:val="1"/>
        </w:rPr>
        <w:t xml:space="preserve"> </w:t>
      </w:r>
      <w:r>
        <w:t>над</w:t>
      </w:r>
      <w:r>
        <w:rPr>
          <w:spacing w:val="2"/>
        </w:rPr>
        <w:t xml:space="preserve"> </w:t>
      </w:r>
      <w:r>
        <w:t>нею</w:t>
      </w:r>
      <w:r>
        <w:rPr>
          <w:spacing w:val="-1"/>
        </w:rPr>
        <w:t xml:space="preserve"> </w:t>
      </w:r>
      <w:r>
        <w:t>або</w:t>
      </w:r>
      <w:r>
        <w:rPr>
          <w:spacing w:val="1"/>
        </w:rPr>
        <w:t xml:space="preserve"> </w:t>
      </w:r>
      <w:r>
        <w:t>на</w:t>
      </w:r>
      <w:r>
        <w:rPr>
          <w:spacing w:val="1"/>
        </w:rPr>
        <w:t xml:space="preserve"> </w:t>
      </w:r>
      <w:r>
        <w:t>заміщенні</w:t>
      </w:r>
      <w:r>
        <w:rPr>
          <w:spacing w:val="1"/>
        </w:rPr>
        <w:t xml:space="preserve"> </w:t>
      </w:r>
      <w:r>
        <w:t>її</w:t>
      </w:r>
      <w:r>
        <w:rPr>
          <w:spacing w:val="-6"/>
        </w:rPr>
        <w:t xml:space="preserve"> </w:t>
      </w:r>
      <w:r>
        <w:t>безпечнішою [22].</w:t>
      </w:r>
    </w:p>
    <w:p w:rsidR="00F36F15" w:rsidRDefault="00F36F15" w:rsidP="00F36F15">
      <w:pPr>
        <w:pStyle w:val="af5"/>
        <w:spacing w:line="360" w:lineRule="auto"/>
        <w:ind w:left="0" w:firstLine="710"/>
      </w:pPr>
      <w:r>
        <w:t>Консультування</w:t>
      </w:r>
      <w:r>
        <w:rPr>
          <w:spacing w:val="1"/>
        </w:rPr>
        <w:t xml:space="preserve"> </w:t>
      </w:r>
      <w:r>
        <w:t>осіб,</w:t>
      </w:r>
      <w:r>
        <w:rPr>
          <w:spacing w:val="1"/>
        </w:rPr>
        <w:t xml:space="preserve"> </w:t>
      </w:r>
      <w:r>
        <w:t>яким</w:t>
      </w:r>
      <w:r>
        <w:rPr>
          <w:spacing w:val="1"/>
        </w:rPr>
        <w:t xml:space="preserve"> </w:t>
      </w:r>
      <w:r>
        <w:t>властиві</w:t>
      </w:r>
      <w:r>
        <w:rPr>
          <w:spacing w:val="1"/>
        </w:rPr>
        <w:t xml:space="preserve"> </w:t>
      </w:r>
      <w:r>
        <w:t>адикції,</w:t>
      </w:r>
      <w:r>
        <w:rPr>
          <w:spacing w:val="1"/>
        </w:rPr>
        <w:t xml:space="preserve"> </w:t>
      </w:r>
      <w:r>
        <w:t>спрямовується</w:t>
      </w:r>
      <w:r>
        <w:rPr>
          <w:spacing w:val="1"/>
        </w:rPr>
        <w:t xml:space="preserve"> </w:t>
      </w:r>
      <w:r>
        <w:t>на</w:t>
      </w:r>
      <w:r>
        <w:rPr>
          <w:spacing w:val="1"/>
        </w:rPr>
        <w:t xml:space="preserve"> </w:t>
      </w:r>
      <w:r>
        <w:t>формування у них мотивації контролю залежної поведінки або звернення за</w:t>
      </w:r>
      <w:r>
        <w:rPr>
          <w:spacing w:val="1"/>
        </w:rPr>
        <w:t xml:space="preserve"> </w:t>
      </w:r>
      <w:r>
        <w:t>фаховою допомогою щодо її подолання, визначення особистісних цінностей і</w:t>
      </w:r>
      <w:r>
        <w:rPr>
          <w:spacing w:val="1"/>
        </w:rPr>
        <w:t xml:space="preserve"> </w:t>
      </w:r>
      <w:r>
        <w:t>пріоритетів, пошук шляхів вирішення їхніх особистісних та сімейних проблем,</w:t>
      </w:r>
      <w:r>
        <w:rPr>
          <w:spacing w:val="1"/>
        </w:rPr>
        <w:t xml:space="preserve"> </w:t>
      </w:r>
      <w:r>
        <w:t>забезпечення</w:t>
      </w:r>
      <w:r>
        <w:rPr>
          <w:spacing w:val="1"/>
        </w:rPr>
        <w:t xml:space="preserve"> </w:t>
      </w:r>
      <w:r>
        <w:t>зайнятості</w:t>
      </w:r>
      <w:r>
        <w:rPr>
          <w:spacing w:val="1"/>
        </w:rPr>
        <w:t xml:space="preserve"> </w:t>
      </w:r>
      <w:r>
        <w:t>тощо</w:t>
      </w:r>
      <w:r>
        <w:rPr>
          <w:spacing w:val="1"/>
        </w:rPr>
        <w:t xml:space="preserve"> </w:t>
      </w:r>
      <w:r>
        <w:t>[26].</w:t>
      </w:r>
      <w:r>
        <w:rPr>
          <w:spacing w:val="1"/>
        </w:rPr>
        <w:t xml:space="preserve"> </w:t>
      </w:r>
      <w:r>
        <w:t>Доцільним</w:t>
      </w:r>
      <w:r>
        <w:rPr>
          <w:spacing w:val="1"/>
        </w:rPr>
        <w:t xml:space="preserve"> </w:t>
      </w:r>
      <w:r>
        <w:t>є</w:t>
      </w:r>
      <w:r>
        <w:rPr>
          <w:spacing w:val="1"/>
        </w:rPr>
        <w:t xml:space="preserve"> </w:t>
      </w:r>
      <w:r>
        <w:t>застосування</w:t>
      </w:r>
      <w:r>
        <w:rPr>
          <w:spacing w:val="1"/>
        </w:rPr>
        <w:t xml:space="preserve"> </w:t>
      </w:r>
      <w:r>
        <w:t>методики</w:t>
      </w:r>
      <w:r>
        <w:rPr>
          <w:spacing w:val="-67"/>
        </w:rPr>
        <w:t xml:space="preserve"> </w:t>
      </w:r>
      <w:r>
        <w:t>мотиваційного</w:t>
      </w:r>
      <w:r>
        <w:rPr>
          <w:spacing w:val="1"/>
        </w:rPr>
        <w:t xml:space="preserve"> </w:t>
      </w:r>
      <w:r>
        <w:t>інтерв’ю,</w:t>
      </w:r>
      <w:r>
        <w:rPr>
          <w:spacing w:val="1"/>
        </w:rPr>
        <w:t xml:space="preserve"> </w:t>
      </w:r>
      <w:r>
        <w:t>що</w:t>
      </w:r>
      <w:r>
        <w:rPr>
          <w:spacing w:val="1"/>
        </w:rPr>
        <w:t xml:space="preserve"> </w:t>
      </w:r>
      <w:r>
        <w:t>передбачає</w:t>
      </w:r>
      <w:r>
        <w:rPr>
          <w:spacing w:val="1"/>
        </w:rPr>
        <w:t xml:space="preserve"> </w:t>
      </w:r>
      <w:r>
        <w:t>поступове</w:t>
      </w:r>
      <w:r>
        <w:rPr>
          <w:spacing w:val="1"/>
        </w:rPr>
        <w:t xml:space="preserve"> </w:t>
      </w:r>
      <w:r>
        <w:t>проходження</w:t>
      </w:r>
      <w:r>
        <w:rPr>
          <w:spacing w:val="1"/>
        </w:rPr>
        <w:t xml:space="preserve"> </w:t>
      </w:r>
      <w:r>
        <w:t>разом</w:t>
      </w:r>
      <w:r>
        <w:rPr>
          <w:spacing w:val="1"/>
        </w:rPr>
        <w:t xml:space="preserve"> </w:t>
      </w:r>
      <w:r>
        <w:t>із</w:t>
      </w:r>
      <w:r>
        <w:rPr>
          <w:spacing w:val="1"/>
        </w:rPr>
        <w:t xml:space="preserve"> </w:t>
      </w:r>
      <w:r>
        <w:t>клієнтом</w:t>
      </w:r>
      <w:r>
        <w:rPr>
          <w:spacing w:val="1"/>
        </w:rPr>
        <w:t xml:space="preserve"> </w:t>
      </w:r>
      <w:r>
        <w:t>етапів</w:t>
      </w:r>
      <w:r>
        <w:rPr>
          <w:spacing w:val="1"/>
        </w:rPr>
        <w:t xml:space="preserve"> </w:t>
      </w:r>
      <w:r>
        <w:t>усвідомлення</w:t>
      </w:r>
      <w:r>
        <w:rPr>
          <w:spacing w:val="1"/>
        </w:rPr>
        <w:t xml:space="preserve"> </w:t>
      </w:r>
      <w:r>
        <w:t>ним</w:t>
      </w:r>
      <w:r>
        <w:rPr>
          <w:spacing w:val="1"/>
        </w:rPr>
        <w:t xml:space="preserve"> </w:t>
      </w:r>
      <w:r>
        <w:t>ризикованості</w:t>
      </w:r>
      <w:r>
        <w:rPr>
          <w:spacing w:val="1"/>
        </w:rPr>
        <w:t xml:space="preserve"> </w:t>
      </w:r>
      <w:r>
        <w:t>або</w:t>
      </w:r>
      <w:r>
        <w:rPr>
          <w:spacing w:val="1"/>
        </w:rPr>
        <w:t xml:space="preserve"> </w:t>
      </w:r>
      <w:r>
        <w:t>шкідливих</w:t>
      </w:r>
      <w:r>
        <w:rPr>
          <w:spacing w:val="1"/>
        </w:rPr>
        <w:t xml:space="preserve"> </w:t>
      </w:r>
      <w:r>
        <w:t>наслідків</w:t>
      </w:r>
      <w:r>
        <w:rPr>
          <w:spacing w:val="1"/>
        </w:rPr>
        <w:t xml:space="preserve"> </w:t>
      </w:r>
      <w:r>
        <w:t>власної</w:t>
      </w:r>
      <w:r>
        <w:rPr>
          <w:spacing w:val="1"/>
        </w:rPr>
        <w:t xml:space="preserve"> </w:t>
      </w:r>
      <w:r>
        <w:t>поведінки,</w:t>
      </w:r>
      <w:r>
        <w:rPr>
          <w:spacing w:val="1"/>
        </w:rPr>
        <w:t xml:space="preserve"> </w:t>
      </w:r>
      <w:r>
        <w:t>формування</w:t>
      </w:r>
      <w:r>
        <w:rPr>
          <w:spacing w:val="1"/>
        </w:rPr>
        <w:t xml:space="preserve"> </w:t>
      </w:r>
      <w:r>
        <w:t>загальних</w:t>
      </w:r>
      <w:r>
        <w:rPr>
          <w:spacing w:val="1"/>
        </w:rPr>
        <w:t xml:space="preserve"> </w:t>
      </w:r>
      <w:r>
        <w:t>намірів</w:t>
      </w:r>
      <w:r>
        <w:rPr>
          <w:spacing w:val="1"/>
        </w:rPr>
        <w:t xml:space="preserve"> </w:t>
      </w:r>
      <w:r>
        <w:t>щодо</w:t>
      </w:r>
      <w:r>
        <w:rPr>
          <w:spacing w:val="1"/>
        </w:rPr>
        <w:t xml:space="preserve"> </w:t>
      </w:r>
      <w:r>
        <w:t>зміни</w:t>
      </w:r>
      <w:r>
        <w:rPr>
          <w:spacing w:val="1"/>
        </w:rPr>
        <w:t xml:space="preserve"> </w:t>
      </w:r>
      <w:r>
        <w:t>ризикованої</w:t>
      </w:r>
      <w:r>
        <w:rPr>
          <w:spacing w:val="1"/>
        </w:rPr>
        <w:t xml:space="preserve"> </w:t>
      </w:r>
      <w:r>
        <w:t>поведінки, прийняття конкретного рішення щодо зміни власної поведінки або</w:t>
      </w:r>
      <w:r>
        <w:rPr>
          <w:spacing w:val="1"/>
        </w:rPr>
        <w:t xml:space="preserve"> </w:t>
      </w:r>
      <w:r>
        <w:t>способу життя та планування роботи над собою, виконання запланованих дій,</w:t>
      </w:r>
      <w:r>
        <w:rPr>
          <w:spacing w:val="1"/>
        </w:rPr>
        <w:t xml:space="preserve"> </w:t>
      </w:r>
      <w:r>
        <w:lastRenderedPageBreak/>
        <w:t>адаптації</w:t>
      </w:r>
      <w:r>
        <w:rPr>
          <w:spacing w:val="1"/>
        </w:rPr>
        <w:t xml:space="preserve"> </w:t>
      </w:r>
      <w:r>
        <w:t>до</w:t>
      </w:r>
      <w:r>
        <w:rPr>
          <w:spacing w:val="1"/>
        </w:rPr>
        <w:t xml:space="preserve"> </w:t>
      </w:r>
      <w:r>
        <w:t>нового</w:t>
      </w:r>
      <w:r>
        <w:rPr>
          <w:spacing w:val="1"/>
        </w:rPr>
        <w:t xml:space="preserve"> </w:t>
      </w:r>
      <w:r>
        <w:t>способу</w:t>
      </w:r>
      <w:r>
        <w:rPr>
          <w:spacing w:val="1"/>
        </w:rPr>
        <w:t xml:space="preserve"> </w:t>
      </w:r>
      <w:r>
        <w:t>життя</w:t>
      </w:r>
      <w:r>
        <w:rPr>
          <w:spacing w:val="1"/>
        </w:rPr>
        <w:t xml:space="preserve"> </w:t>
      </w:r>
      <w:r>
        <w:t>та</w:t>
      </w:r>
      <w:r>
        <w:rPr>
          <w:spacing w:val="1"/>
        </w:rPr>
        <w:t xml:space="preserve"> </w:t>
      </w:r>
      <w:r>
        <w:t>попередження</w:t>
      </w:r>
      <w:r>
        <w:rPr>
          <w:spacing w:val="1"/>
        </w:rPr>
        <w:t xml:space="preserve"> </w:t>
      </w:r>
      <w:r>
        <w:t>рецидиву.</w:t>
      </w:r>
      <w:r>
        <w:rPr>
          <w:spacing w:val="1"/>
        </w:rPr>
        <w:t xml:space="preserve"> </w:t>
      </w:r>
      <w:r>
        <w:t>В</w:t>
      </w:r>
      <w:r>
        <w:rPr>
          <w:spacing w:val="1"/>
        </w:rPr>
        <w:t xml:space="preserve"> </w:t>
      </w:r>
      <w:r>
        <w:t>ході</w:t>
      </w:r>
      <w:r>
        <w:rPr>
          <w:spacing w:val="-67"/>
        </w:rPr>
        <w:t xml:space="preserve"> </w:t>
      </w:r>
      <w:r>
        <w:t>консультування</w:t>
      </w:r>
      <w:r>
        <w:rPr>
          <w:spacing w:val="4"/>
        </w:rPr>
        <w:t xml:space="preserve"> </w:t>
      </w:r>
      <w:r>
        <w:t>близьких</w:t>
      </w:r>
      <w:r>
        <w:rPr>
          <w:spacing w:val="-2"/>
        </w:rPr>
        <w:t xml:space="preserve"> </w:t>
      </w:r>
      <w:r>
        <w:t>залежної</w:t>
      </w:r>
      <w:r>
        <w:rPr>
          <w:spacing w:val="-1"/>
        </w:rPr>
        <w:t xml:space="preserve"> </w:t>
      </w:r>
      <w:r>
        <w:t>людини</w:t>
      </w:r>
      <w:r>
        <w:rPr>
          <w:spacing w:val="2"/>
        </w:rPr>
        <w:t xml:space="preserve"> </w:t>
      </w:r>
      <w:r>
        <w:t>вивчаються</w:t>
      </w:r>
      <w:r>
        <w:rPr>
          <w:spacing w:val="4"/>
        </w:rPr>
        <w:t xml:space="preserve"> </w:t>
      </w:r>
      <w:r>
        <w:t>ті</w:t>
      </w:r>
      <w:r>
        <w:rPr>
          <w:spacing w:val="8"/>
        </w:rPr>
        <w:t xml:space="preserve"> </w:t>
      </w:r>
      <w:r>
        <w:t>аспекти</w:t>
      </w:r>
      <w:r>
        <w:rPr>
          <w:spacing w:val="8"/>
        </w:rPr>
        <w:t xml:space="preserve"> </w:t>
      </w:r>
      <w:r>
        <w:t>їх</w:t>
      </w:r>
      <w:r>
        <w:rPr>
          <w:spacing w:val="-2"/>
        </w:rPr>
        <w:t xml:space="preserve"> </w:t>
      </w:r>
      <w:r>
        <w:t>взаємодії</w:t>
      </w:r>
      <w:r>
        <w:rPr>
          <w:spacing w:val="-2"/>
        </w:rPr>
        <w:t xml:space="preserve"> </w:t>
      </w:r>
      <w:r>
        <w:t>з клієнтом, що закріплюють його адиктивну поведінку, та визначаються шляхи</w:t>
      </w:r>
      <w:r>
        <w:rPr>
          <w:spacing w:val="1"/>
        </w:rPr>
        <w:t xml:space="preserve"> </w:t>
      </w:r>
      <w:r>
        <w:t>корекції</w:t>
      </w:r>
      <w:r>
        <w:rPr>
          <w:spacing w:val="-1"/>
        </w:rPr>
        <w:t xml:space="preserve"> </w:t>
      </w:r>
      <w:r>
        <w:t>таких</w:t>
      </w:r>
      <w:r>
        <w:rPr>
          <w:spacing w:val="-3"/>
        </w:rPr>
        <w:t xml:space="preserve"> </w:t>
      </w:r>
      <w:r>
        <w:t>взаємовідносин.</w:t>
      </w:r>
    </w:p>
    <w:p w:rsidR="00F36F15" w:rsidRDefault="00F36F15" w:rsidP="00F36F15">
      <w:pPr>
        <w:pStyle w:val="af5"/>
        <w:spacing w:line="348" w:lineRule="auto"/>
        <w:ind w:left="0" w:firstLine="710"/>
      </w:pPr>
      <w:r>
        <w:t>Профілактика адиктивної поведінки в широкому сенсі має відношення до</w:t>
      </w:r>
      <w:r>
        <w:rPr>
          <w:spacing w:val="1"/>
        </w:rPr>
        <w:t xml:space="preserve"> </w:t>
      </w:r>
      <w:r>
        <w:t>уникнення проблем,</w:t>
      </w:r>
      <w:r>
        <w:rPr>
          <w:spacing w:val="2"/>
        </w:rPr>
        <w:t xml:space="preserve"> </w:t>
      </w:r>
      <w:r>
        <w:t>пов'язаних</w:t>
      </w:r>
      <w:r>
        <w:rPr>
          <w:spacing w:val="-4"/>
        </w:rPr>
        <w:t xml:space="preserve"> </w:t>
      </w:r>
      <w:r>
        <w:t>з виникненням</w:t>
      </w:r>
      <w:r>
        <w:rPr>
          <w:spacing w:val="1"/>
        </w:rPr>
        <w:t xml:space="preserve"> </w:t>
      </w:r>
      <w:r>
        <w:t>і</w:t>
      </w:r>
      <w:r>
        <w:rPr>
          <w:spacing w:val="-5"/>
        </w:rPr>
        <w:t xml:space="preserve"> </w:t>
      </w:r>
      <w:r>
        <w:t>розвитком залежності.</w:t>
      </w:r>
    </w:p>
    <w:p w:rsidR="00F36F15" w:rsidRDefault="00F36F15" w:rsidP="00F36F15">
      <w:pPr>
        <w:pStyle w:val="af5"/>
        <w:spacing w:before="4" w:line="360" w:lineRule="auto"/>
        <w:ind w:left="0" w:firstLine="710"/>
      </w:pPr>
      <w:r>
        <w:t>Усіх об’єктів системи профілактики можна умовно розділити на групи</w:t>
      </w:r>
      <w:r>
        <w:rPr>
          <w:spacing w:val="1"/>
        </w:rPr>
        <w:t xml:space="preserve"> </w:t>
      </w:r>
      <w:r>
        <w:t>залежно від ступеня залучення до адиктивної поведінки</w:t>
      </w:r>
      <w:r>
        <w:rPr>
          <w:spacing w:val="1"/>
        </w:rPr>
        <w:t xml:space="preserve"> </w:t>
      </w:r>
      <w:r>
        <w:t>[32]. Це потенційні</w:t>
      </w:r>
      <w:r>
        <w:rPr>
          <w:spacing w:val="1"/>
        </w:rPr>
        <w:t xml:space="preserve"> </w:t>
      </w:r>
      <w:r>
        <w:t>адикти, епізодичні, або випадкові адикти, регулярні адикти, і групи населення,</w:t>
      </w:r>
      <w:r>
        <w:rPr>
          <w:spacing w:val="1"/>
        </w:rPr>
        <w:t xml:space="preserve"> </w:t>
      </w:r>
      <w:r>
        <w:t>які виконують щодо вказаних категорій функції виховання й контролю: батьки,</w:t>
      </w:r>
      <w:r>
        <w:rPr>
          <w:spacing w:val="1"/>
        </w:rPr>
        <w:t xml:space="preserve"> </w:t>
      </w:r>
      <w:r>
        <w:t>учителі,</w:t>
      </w:r>
      <w:r>
        <w:rPr>
          <w:spacing w:val="1"/>
        </w:rPr>
        <w:t xml:space="preserve"> </w:t>
      </w:r>
      <w:r>
        <w:t>соціальні</w:t>
      </w:r>
      <w:r>
        <w:rPr>
          <w:spacing w:val="1"/>
        </w:rPr>
        <w:t xml:space="preserve"> </w:t>
      </w:r>
      <w:r>
        <w:t>педагоги,</w:t>
      </w:r>
      <w:r>
        <w:rPr>
          <w:spacing w:val="1"/>
        </w:rPr>
        <w:t xml:space="preserve"> </w:t>
      </w:r>
      <w:r>
        <w:t>соціальні</w:t>
      </w:r>
      <w:r>
        <w:rPr>
          <w:spacing w:val="1"/>
        </w:rPr>
        <w:t xml:space="preserve"> </w:t>
      </w:r>
      <w:r>
        <w:t>працівники.</w:t>
      </w:r>
      <w:r>
        <w:rPr>
          <w:spacing w:val="1"/>
        </w:rPr>
        <w:t xml:space="preserve"> </w:t>
      </w:r>
      <w:r>
        <w:t>Такий</w:t>
      </w:r>
      <w:r>
        <w:rPr>
          <w:spacing w:val="1"/>
        </w:rPr>
        <w:t xml:space="preserve"> </w:t>
      </w:r>
      <w:r>
        <w:t>розподіл</w:t>
      </w:r>
      <w:r>
        <w:rPr>
          <w:spacing w:val="1"/>
        </w:rPr>
        <w:t xml:space="preserve"> </w:t>
      </w:r>
      <w:r>
        <w:t>дає</w:t>
      </w:r>
      <w:r>
        <w:rPr>
          <w:spacing w:val="1"/>
        </w:rPr>
        <w:t xml:space="preserve"> </w:t>
      </w:r>
      <w:r>
        <w:t>можливість</w:t>
      </w:r>
      <w:r>
        <w:rPr>
          <w:spacing w:val="1"/>
        </w:rPr>
        <w:t xml:space="preserve"> </w:t>
      </w:r>
      <w:r>
        <w:t>визначити,</w:t>
      </w:r>
      <w:r>
        <w:rPr>
          <w:spacing w:val="1"/>
        </w:rPr>
        <w:t xml:space="preserve"> </w:t>
      </w:r>
      <w:r>
        <w:t>що</w:t>
      </w:r>
      <w:r>
        <w:rPr>
          <w:spacing w:val="1"/>
        </w:rPr>
        <w:t xml:space="preserve"> </w:t>
      </w:r>
      <w:r>
        <w:t>з</w:t>
      </w:r>
      <w:r>
        <w:rPr>
          <w:spacing w:val="1"/>
        </w:rPr>
        <w:t xml:space="preserve"> </w:t>
      </w:r>
      <w:r>
        <w:t>першими</w:t>
      </w:r>
      <w:r>
        <w:rPr>
          <w:spacing w:val="1"/>
        </w:rPr>
        <w:t xml:space="preserve"> </w:t>
      </w:r>
      <w:r>
        <w:t>трьома</w:t>
      </w:r>
      <w:r>
        <w:rPr>
          <w:spacing w:val="1"/>
        </w:rPr>
        <w:t xml:space="preserve"> </w:t>
      </w:r>
      <w:r>
        <w:t>категоріями</w:t>
      </w:r>
      <w:r>
        <w:rPr>
          <w:spacing w:val="1"/>
        </w:rPr>
        <w:t xml:space="preserve"> </w:t>
      </w:r>
      <w:r>
        <w:t>ми</w:t>
      </w:r>
      <w:r>
        <w:rPr>
          <w:spacing w:val="1"/>
        </w:rPr>
        <w:t xml:space="preserve"> </w:t>
      </w:r>
      <w:r>
        <w:t>застосовуємо</w:t>
      </w:r>
      <w:r>
        <w:rPr>
          <w:spacing w:val="1"/>
        </w:rPr>
        <w:t xml:space="preserve"> </w:t>
      </w:r>
      <w:r>
        <w:t>заходи первинної, вторинної, третинної профілактики відповідно. З останньою</w:t>
      </w:r>
      <w:r>
        <w:rPr>
          <w:spacing w:val="1"/>
        </w:rPr>
        <w:t xml:space="preserve"> </w:t>
      </w:r>
      <w:r>
        <w:t>групою</w:t>
      </w:r>
      <w:r>
        <w:rPr>
          <w:spacing w:val="-1"/>
        </w:rPr>
        <w:t xml:space="preserve"> </w:t>
      </w:r>
      <w:r>
        <w:t>проводиться</w:t>
      </w:r>
      <w:r>
        <w:rPr>
          <w:spacing w:val="3"/>
        </w:rPr>
        <w:t xml:space="preserve"> </w:t>
      </w:r>
      <w:r>
        <w:t>в</w:t>
      </w:r>
      <w:r>
        <w:rPr>
          <w:spacing w:val="-1"/>
        </w:rPr>
        <w:t xml:space="preserve"> </w:t>
      </w:r>
      <w:r>
        <w:t>основному</w:t>
      </w:r>
      <w:r>
        <w:rPr>
          <w:spacing w:val="-3"/>
        </w:rPr>
        <w:t xml:space="preserve"> </w:t>
      </w:r>
      <w:r>
        <w:t>освітня</w:t>
      </w:r>
      <w:r>
        <w:rPr>
          <w:spacing w:val="2"/>
        </w:rPr>
        <w:t xml:space="preserve"> </w:t>
      </w:r>
      <w:r>
        <w:t>робота.</w:t>
      </w:r>
    </w:p>
    <w:p w:rsidR="00F36F15" w:rsidRDefault="00F36F15" w:rsidP="00F36F15">
      <w:pPr>
        <w:pStyle w:val="af5"/>
        <w:spacing w:before="1" w:line="348" w:lineRule="auto"/>
        <w:ind w:left="0" w:firstLine="710"/>
      </w:pPr>
      <w:r>
        <w:t>У старшому шкільному віці, основними факторами ризику розвитку адиктивної</w:t>
      </w:r>
      <w:r>
        <w:rPr>
          <w:spacing w:val="1"/>
        </w:rPr>
        <w:t xml:space="preserve"> </w:t>
      </w:r>
      <w:r>
        <w:t>поведінки авторами називаються</w:t>
      </w:r>
      <w:r>
        <w:rPr>
          <w:spacing w:val="3"/>
        </w:rPr>
        <w:t xml:space="preserve"> </w:t>
      </w:r>
      <w:r>
        <w:t>наступні:</w:t>
      </w:r>
    </w:p>
    <w:p w:rsidR="00F36F15" w:rsidRDefault="00F36F15" w:rsidP="00F36F15">
      <w:pPr>
        <w:pStyle w:val="af5"/>
        <w:spacing w:before="6" w:line="360" w:lineRule="auto"/>
        <w:ind w:left="0" w:firstLine="710"/>
      </w:pPr>
      <w:r>
        <w:t>Індивідуальні: відчуття власної меншовартості і непотрібності, занижена</w:t>
      </w:r>
      <w:r>
        <w:rPr>
          <w:spacing w:val="1"/>
        </w:rPr>
        <w:t xml:space="preserve"> </w:t>
      </w:r>
      <w:r>
        <w:t>самооцінка,</w:t>
      </w:r>
      <w:r>
        <w:rPr>
          <w:spacing w:val="1"/>
        </w:rPr>
        <w:t xml:space="preserve"> </w:t>
      </w:r>
      <w:r>
        <w:t>нездатність</w:t>
      </w:r>
      <w:r>
        <w:rPr>
          <w:spacing w:val="1"/>
        </w:rPr>
        <w:t xml:space="preserve"> </w:t>
      </w:r>
      <w:r>
        <w:t>адекватно</w:t>
      </w:r>
      <w:r>
        <w:rPr>
          <w:spacing w:val="1"/>
        </w:rPr>
        <w:t xml:space="preserve"> </w:t>
      </w:r>
      <w:r>
        <w:t>реагувати</w:t>
      </w:r>
      <w:r>
        <w:rPr>
          <w:spacing w:val="1"/>
        </w:rPr>
        <w:t xml:space="preserve"> </w:t>
      </w:r>
      <w:r>
        <w:t>на</w:t>
      </w:r>
      <w:r>
        <w:rPr>
          <w:spacing w:val="1"/>
        </w:rPr>
        <w:t xml:space="preserve"> </w:t>
      </w:r>
      <w:r>
        <w:t>те,</w:t>
      </w:r>
      <w:r>
        <w:rPr>
          <w:spacing w:val="1"/>
        </w:rPr>
        <w:t xml:space="preserve"> </w:t>
      </w:r>
      <w:r>
        <w:t>що</w:t>
      </w:r>
      <w:r>
        <w:rPr>
          <w:spacing w:val="1"/>
        </w:rPr>
        <w:t xml:space="preserve"> </w:t>
      </w:r>
      <w:r>
        <w:t>відбувається</w:t>
      </w:r>
      <w:r>
        <w:rPr>
          <w:spacing w:val="1"/>
        </w:rPr>
        <w:t xml:space="preserve"> </w:t>
      </w:r>
      <w:r>
        <w:t>і</w:t>
      </w:r>
      <w:r>
        <w:rPr>
          <w:spacing w:val="1"/>
        </w:rPr>
        <w:t xml:space="preserve"> </w:t>
      </w:r>
      <w:r>
        <w:t>висловлювати свої</w:t>
      </w:r>
      <w:r>
        <w:rPr>
          <w:spacing w:val="-5"/>
        </w:rPr>
        <w:t xml:space="preserve"> </w:t>
      </w:r>
      <w:r>
        <w:t>почуття,</w:t>
      </w:r>
      <w:r>
        <w:rPr>
          <w:spacing w:val="4"/>
        </w:rPr>
        <w:t xml:space="preserve"> </w:t>
      </w:r>
      <w:r>
        <w:t>низький самоконтроль.</w:t>
      </w:r>
    </w:p>
    <w:p w:rsidR="00F36F15" w:rsidRDefault="00F36F15" w:rsidP="00F36F15">
      <w:pPr>
        <w:pStyle w:val="af5"/>
        <w:spacing w:before="1" w:line="360" w:lineRule="auto"/>
        <w:ind w:left="0" w:firstLine="710"/>
      </w:pPr>
      <w:r>
        <w:t>Сімейні: відсутність емоційного контакту в сім'ї, інтересу і контролю з</w:t>
      </w:r>
      <w:r>
        <w:rPr>
          <w:spacing w:val="1"/>
        </w:rPr>
        <w:t xml:space="preserve"> </w:t>
      </w:r>
      <w:r>
        <w:t>боку</w:t>
      </w:r>
      <w:r>
        <w:rPr>
          <w:spacing w:val="1"/>
        </w:rPr>
        <w:t xml:space="preserve"> </w:t>
      </w:r>
      <w:r>
        <w:t>батьків,</w:t>
      </w:r>
      <w:r>
        <w:rPr>
          <w:spacing w:val="1"/>
        </w:rPr>
        <w:t xml:space="preserve"> </w:t>
      </w:r>
      <w:r>
        <w:t>відсутність</w:t>
      </w:r>
      <w:r>
        <w:rPr>
          <w:spacing w:val="1"/>
        </w:rPr>
        <w:t xml:space="preserve"> </w:t>
      </w:r>
      <w:r>
        <w:t>в</w:t>
      </w:r>
      <w:r>
        <w:rPr>
          <w:spacing w:val="1"/>
        </w:rPr>
        <w:t xml:space="preserve"> </w:t>
      </w:r>
      <w:r>
        <w:t>сім'ї</w:t>
      </w:r>
      <w:r>
        <w:rPr>
          <w:spacing w:val="1"/>
        </w:rPr>
        <w:t xml:space="preserve"> </w:t>
      </w:r>
      <w:r>
        <w:t>чітких</w:t>
      </w:r>
      <w:r>
        <w:rPr>
          <w:spacing w:val="1"/>
        </w:rPr>
        <w:t xml:space="preserve"> </w:t>
      </w:r>
      <w:r>
        <w:t>правил</w:t>
      </w:r>
      <w:r>
        <w:rPr>
          <w:spacing w:val="1"/>
        </w:rPr>
        <w:t xml:space="preserve"> </w:t>
      </w:r>
      <w:r>
        <w:t>поведінки,</w:t>
      </w:r>
      <w:r>
        <w:rPr>
          <w:spacing w:val="1"/>
        </w:rPr>
        <w:t xml:space="preserve"> </w:t>
      </w:r>
      <w:r>
        <w:t>зловживання</w:t>
      </w:r>
      <w:r>
        <w:rPr>
          <w:spacing w:val="-67"/>
        </w:rPr>
        <w:t xml:space="preserve"> </w:t>
      </w:r>
      <w:r>
        <w:t>азартними</w:t>
      </w:r>
      <w:r>
        <w:rPr>
          <w:spacing w:val="5"/>
        </w:rPr>
        <w:t xml:space="preserve"> </w:t>
      </w:r>
      <w:r>
        <w:t>і</w:t>
      </w:r>
      <w:r>
        <w:rPr>
          <w:spacing w:val="-3"/>
        </w:rPr>
        <w:t xml:space="preserve"> </w:t>
      </w:r>
      <w:r>
        <w:t>комп'ютерними</w:t>
      </w:r>
      <w:r>
        <w:rPr>
          <w:spacing w:val="5"/>
        </w:rPr>
        <w:t xml:space="preserve"> </w:t>
      </w:r>
      <w:r>
        <w:t>іграми членами</w:t>
      </w:r>
      <w:r>
        <w:rPr>
          <w:spacing w:val="1"/>
        </w:rPr>
        <w:t xml:space="preserve"> </w:t>
      </w:r>
      <w:r>
        <w:t>сім'ї.</w:t>
      </w:r>
    </w:p>
    <w:p w:rsidR="00F36F15" w:rsidRDefault="00F36F15" w:rsidP="00F36F15">
      <w:pPr>
        <w:pStyle w:val="af5"/>
        <w:spacing w:before="1" w:line="348" w:lineRule="auto"/>
        <w:ind w:left="0" w:firstLine="710"/>
      </w:pPr>
      <w:r>
        <w:t>Шкільні: низька успішність, часта зміна шкіл, конфлікти з однолітками,</w:t>
      </w:r>
      <w:r>
        <w:rPr>
          <w:spacing w:val="1"/>
        </w:rPr>
        <w:t xml:space="preserve"> </w:t>
      </w:r>
      <w:r>
        <w:t>присутність</w:t>
      </w:r>
      <w:r>
        <w:rPr>
          <w:spacing w:val="-2"/>
        </w:rPr>
        <w:t xml:space="preserve"> </w:t>
      </w:r>
      <w:r>
        <w:t>ігрових</w:t>
      </w:r>
      <w:r>
        <w:rPr>
          <w:spacing w:val="-3"/>
        </w:rPr>
        <w:t xml:space="preserve"> </w:t>
      </w:r>
      <w:r>
        <w:t>адиктів</w:t>
      </w:r>
      <w:r>
        <w:rPr>
          <w:spacing w:val="3"/>
        </w:rPr>
        <w:t xml:space="preserve"> </w:t>
      </w:r>
      <w:r>
        <w:t>у</w:t>
      </w:r>
      <w:r>
        <w:rPr>
          <w:spacing w:val="-3"/>
        </w:rPr>
        <w:t xml:space="preserve"> </w:t>
      </w:r>
      <w:r>
        <w:t>закладах</w:t>
      </w:r>
      <w:r>
        <w:rPr>
          <w:spacing w:val="-4"/>
        </w:rPr>
        <w:t xml:space="preserve"> </w:t>
      </w:r>
      <w:r>
        <w:t>освіти.</w:t>
      </w:r>
    </w:p>
    <w:p w:rsidR="00F36F15" w:rsidRDefault="00F36F15" w:rsidP="00F36F15">
      <w:pPr>
        <w:pStyle w:val="af5"/>
        <w:spacing w:before="5" w:line="360" w:lineRule="auto"/>
        <w:ind w:left="0" w:firstLine="710"/>
      </w:pPr>
      <w:r>
        <w:t>Під</w:t>
      </w:r>
      <w:r>
        <w:rPr>
          <w:spacing w:val="1"/>
        </w:rPr>
        <w:t xml:space="preserve"> </w:t>
      </w:r>
      <w:r>
        <w:t>первинною профілактикою розуміється система дій,</w:t>
      </w:r>
      <w:r>
        <w:rPr>
          <w:spacing w:val="70"/>
        </w:rPr>
        <w:t xml:space="preserve"> </w:t>
      </w:r>
      <w:r>
        <w:t>що спрямована</w:t>
      </w:r>
      <w:r>
        <w:rPr>
          <w:spacing w:val="1"/>
        </w:rPr>
        <w:t xml:space="preserve"> </w:t>
      </w:r>
      <w:r>
        <w:t>на</w:t>
      </w:r>
      <w:r>
        <w:rPr>
          <w:spacing w:val="1"/>
        </w:rPr>
        <w:t xml:space="preserve"> </w:t>
      </w:r>
      <w:r>
        <w:t>формування</w:t>
      </w:r>
      <w:r>
        <w:rPr>
          <w:spacing w:val="1"/>
        </w:rPr>
        <w:t xml:space="preserve"> </w:t>
      </w:r>
      <w:r>
        <w:t>позитивних</w:t>
      </w:r>
      <w:r>
        <w:rPr>
          <w:spacing w:val="1"/>
        </w:rPr>
        <w:t xml:space="preserve"> </w:t>
      </w:r>
      <w:r>
        <w:t>і</w:t>
      </w:r>
      <w:r>
        <w:rPr>
          <w:spacing w:val="1"/>
        </w:rPr>
        <w:t xml:space="preserve"> </w:t>
      </w:r>
      <w:r>
        <w:t>стресостійких</w:t>
      </w:r>
      <w:r>
        <w:rPr>
          <w:spacing w:val="1"/>
        </w:rPr>
        <w:t xml:space="preserve"> </w:t>
      </w:r>
      <w:r>
        <w:t>форм</w:t>
      </w:r>
      <w:r>
        <w:rPr>
          <w:spacing w:val="1"/>
        </w:rPr>
        <w:t xml:space="preserve"> </w:t>
      </w:r>
      <w:r>
        <w:t>поведінки</w:t>
      </w:r>
      <w:r>
        <w:rPr>
          <w:spacing w:val="1"/>
        </w:rPr>
        <w:t xml:space="preserve"> </w:t>
      </w:r>
      <w:r>
        <w:t>з</w:t>
      </w:r>
      <w:r>
        <w:rPr>
          <w:spacing w:val="1"/>
        </w:rPr>
        <w:t xml:space="preserve"> </w:t>
      </w:r>
      <w:r>
        <w:t>одночасною</w:t>
      </w:r>
      <w:r>
        <w:rPr>
          <w:spacing w:val="1"/>
        </w:rPr>
        <w:t xml:space="preserve"> </w:t>
      </w:r>
      <w:r>
        <w:t>зміною</w:t>
      </w:r>
      <w:r>
        <w:rPr>
          <w:spacing w:val="-3"/>
        </w:rPr>
        <w:t xml:space="preserve"> </w:t>
      </w:r>
      <w:r>
        <w:t>дезадаптивних,</w:t>
      </w:r>
      <w:r>
        <w:rPr>
          <w:spacing w:val="2"/>
        </w:rPr>
        <w:t xml:space="preserve"> </w:t>
      </w:r>
      <w:r>
        <w:t>вже сформованих,</w:t>
      </w:r>
      <w:r>
        <w:rPr>
          <w:spacing w:val="2"/>
        </w:rPr>
        <w:t xml:space="preserve"> </w:t>
      </w:r>
      <w:r>
        <w:t>порушених</w:t>
      </w:r>
      <w:r>
        <w:rPr>
          <w:spacing w:val="-5"/>
        </w:rPr>
        <w:t xml:space="preserve"> </w:t>
      </w:r>
      <w:r>
        <w:t>форм</w:t>
      </w:r>
      <w:r>
        <w:rPr>
          <w:spacing w:val="-1"/>
        </w:rPr>
        <w:t xml:space="preserve"> </w:t>
      </w:r>
      <w:r>
        <w:t>поведінки.</w:t>
      </w:r>
    </w:p>
    <w:p w:rsidR="00F36F15" w:rsidRDefault="00F36F15" w:rsidP="00F36F15">
      <w:pPr>
        <w:pStyle w:val="af5"/>
        <w:spacing w:before="2" w:line="360" w:lineRule="auto"/>
        <w:ind w:left="0" w:firstLine="710"/>
        <w:rPr>
          <w:spacing w:val="-67"/>
        </w:rPr>
      </w:pPr>
      <w:r>
        <w:t>У</w:t>
      </w:r>
      <w:r>
        <w:rPr>
          <w:spacing w:val="1"/>
        </w:rPr>
        <w:t xml:space="preserve"> </w:t>
      </w:r>
      <w:r>
        <w:t>систему</w:t>
      </w:r>
      <w:r>
        <w:rPr>
          <w:spacing w:val="1"/>
        </w:rPr>
        <w:t xml:space="preserve"> </w:t>
      </w:r>
      <w:r>
        <w:t>первинної</w:t>
      </w:r>
      <w:r>
        <w:rPr>
          <w:spacing w:val="1"/>
        </w:rPr>
        <w:t xml:space="preserve"> </w:t>
      </w:r>
      <w:r>
        <w:t>профілактики</w:t>
      </w:r>
      <w:r>
        <w:rPr>
          <w:spacing w:val="1"/>
        </w:rPr>
        <w:t xml:space="preserve"> </w:t>
      </w:r>
      <w:r>
        <w:t>включається</w:t>
      </w:r>
      <w:r>
        <w:rPr>
          <w:spacing w:val="1"/>
        </w:rPr>
        <w:t xml:space="preserve"> </w:t>
      </w:r>
      <w:r>
        <w:t>також</w:t>
      </w:r>
      <w:r>
        <w:rPr>
          <w:spacing w:val="1"/>
        </w:rPr>
        <w:t xml:space="preserve"> </w:t>
      </w:r>
      <w:r>
        <w:t>робота</w:t>
      </w:r>
      <w:r>
        <w:rPr>
          <w:spacing w:val="1"/>
        </w:rPr>
        <w:t xml:space="preserve"> </w:t>
      </w:r>
      <w:r>
        <w:t>з</w:t>
      </w:r>
      <w:r>
        <w:rPr>
          <w:spacing w:val="1"/>
        </w:rPr>
        <w:t xml:space="preserve"> </w:t>
      </w:r>
      <w:r>
        <w:t>найближчим оточенням старшокласника - його сім'єю, педагогами, класом, дозвільними</w:t>
      </w:r>
      <w:r>
        <w:rPr>
          <w:spacing w:val="-67"/>
        </w:rPr>
        <w:t xml:space="preserve">                 </w:t>
      </w:r>
      <w:r>
        <w:t>підлітковими закладами.</w:t>
      </w:r>
    </w:p>
    <w:p w:rsidR="00F36F15" w:rsidRDefault="00F36F15" w:rsidP="00F36F15">
      <w:pPr>
        <w:pStyle w:val="af5"/>
        <w:spacing w:before="1" w:line="348" w:lineRule="auto"/>
        <w:ind w:left="0" w:firstLine="710"/>
      </w:pPr>
      <w:r>
        <w:lastRenderedPageBreak/>
        <w:t>Вторинна</w:t>
      </w:r>
      <w:r>
        <w:rPr>
          <w:spacing w:val="1"/>
        </w:rPr>
        <w:t xml:space="preserve"> </w:t>
      </w:r>
      <w:r>
        <w:t>профілактика</w:t>
      </w:r>
      <w:r>
        <w:rPr>
          <w:spacing w:val="1"/>
        </w:rPr>
        <w:t xml:space="preserve"> </w:t>
      </w:r>
      <w:r>
        <w:t>спрямована</w:t>
      </w:r>
      <w:r>
        <w:rPr>
          <w:spacing w:val="1"/>
        </w:rPr>
        <w:t xml:space="preserve"> </w:t>
      </w:r>
      <w:r>
        <w:t>на</w:t>
      </w:r>
      <w:r>
        <w:rPr>
          <w:spacing w:val="1"/>
        </w:rPr>
        <w:t xml:space="preserve"> </w:t>
      </w:r>
      <w:r>
        <w:t>підлітків,</w:t>
      </w:r>
      <w:r>
        <w:rPr>
          <w:spacing w:val="1"/>
        </w:rPr>
        <w:t xml:space="preserve"> </w:t>
      </w:r>
      <w:r>
        <w:t>у</w:t>
      </w:r>
      <w:r>
        <w:rPr>
          <w:spacing w:val="1"/>
        </w:rPr>
        <w:t xml:space="preserve"> </w:t>
      </w:r>
      <w:r>
        <w:t>яких</w:t>
      </w:r>
      <w:r>
        <w:rPr>
          <w:spacing w:val="1"/>
        </w:rPr>
        <w:t xml:space="preserve"> </w:t>
      </w:r>
      <w:r>
        <w:t>вже</w:t>
      </w:r>
      <w:r>
        <w:rPr>
          <w:spacing w:val="1"/>
        </w:rPr>
        <w:t xml:space="preserve"> </w:t>
      </w:r>
      <w:r>
        <w:t>спостерігається</w:t>
      </w:r>
      <w:r>
        <w:rPr>
          <w:spacing w:val="61"/>
        </w:rPr>
        <w:t xml:space="preserve"> </w:t>
      </w:r>
      <w:r>
        <w:t>тенденція</w:t>
      </w:r>
      <w:r>
        <w:rPr>
          <w:spacing w:val="61"/>
        </w:rPr>
        <w:t xml:space="preserve"> </w:t>
      </w:r>
      <w:r>
        <w:t>адиктивної</w:t>
      </w:r>
      <w:r>
        <w:rPr>
          <w:spacing w:val="59"/>
        </w:rPr>
        <w:t xml:space="preserve"> </w:t>
      </w:r>
      <w:r>
        <w:t>поведінки.</w:t>
      </w:r>
      <w:r>
        <w:rPr>
          <w:spacing w:val="61"/>
        </w:rPr>
        <w:t xml:space="preserve"> </w:t>
      </w:r>
      <w:r>
        <w:t>До</w:t>
      </w:r>
      <w:r>
        <w:rPr>
          <w:spacing w:val="60"/>
        </w:rPr>
        <w:t xml:space="preserve"> </w:t>
      </w:r>
      <w:r>
        <w:t>цієї</w:t>
      </w:r>
      <w:r>
        <w:rPr>
          <w:spacing w:val="55"/>
        </w:rPr>
        <w:t xml:space="preserve"> </w:t>
      </w:r>
      <w:r>
        <w:t>групи</w:t>
      </w:r>
      <w:r>
        <w:rPr>
          <w:spacing w:val="59"/>
        </w:rPr>
        <w:t xml:space="preserve"> </w:t>
      </w:r>
      <w:r>
        <w:t>належать молоді люди, які мають, наприклад, стійку пристрасть до комп'ютерних ігор або</w:t>
      </w:r>
      <w:r>
        <w:rPr>
          <w:spacing w:val="1"/>
        </w:rPr>
        <w:t xml:space="preserve"> </w:t>
      </w:r>
      <w:r>
        <w:t>інших видів адиктивної поведінки, але без сформованої адикції. Це система дій,</w:t>
      </w:r>
      <w:r>
        <w:rPr>
          <w:spacing w:val="-67"/>
        </w:rPr>
        <w:t xml:space="preserve"> </w:t>
      </w:r>
      <w:r>
        <w:t>спрямована</w:t>
      </w:r>
      <w:r>
        <w:rPr>
          <w:spacing w:val="1"/>
        </w:rPr>
        <w:t xml:space="preserve"> </w:t>
      </w:r>
      <w:r>
        <w:t>на</w:t>
      </w:r>
      <w:r>
        <w:rPr>
          <w:spacing w:val="1"/>
        </w:rPr>
        <w:t xml:space="preserve"> </w:t>
      </w:r>
      <w:r>
        <w:t>зміну</w:t>
      </w:r>
      <w:r>
        <w:rPr>
          <w:spacing w:val="1"/>
        </w:rPr>
        <w:t xml:space="preserve"> </w:t>
      </w:r>
      <w:r>
        <w:t>вже</w:t>
      </w:r>
      <w:r>
        <w:rPr>
          <w:spacing w:val="1"/>
        </w:rPr>
        <w:t xml:space="preserve"> </w:t>
      </w:r>
      <w:r>
        <w:t>сформованих</w:t>
      </w:r>
      <w:r>
        <w:rPr>
          <w:spacing w:val="1"/>
        </w:rPr>
        <w:t xml:space="preserve"> </w:t>
      </w:r>
      <w:r>
        <w:t>дезадаптивних</w:t>
      </w:r>
      <w:r>
        <w:rPr>
          <w:spacing w:val="1"/>
        </w:rPr>
        <w:t xml:space="preserve"> </w:t>
      </w:r>
      <w:r>
        <w:t>форм</w:t>
      </w:r>
      <w:r>
        <w:rPr>
          <w:spacing w:val="1"/>
        </w:rPr>
        <w:t xml:space="preserve"> </w:t>
      </w:r>
      <w:r>
        <w:t>поведінки</w:t>
      </w:r>
      <w:r>
        <w:rPr>
          <w:spacing w:val="1"/>
        </w:rPr>
        <w:t xml:space="preserve"> </w:t>
      </w:r>
      <w:r>
        <w:t>і</w:t>
      </w:r>
      <w:r>
        <w:rPr>
          <w:spacing w:val="1"/>
        </w:rPr>
        <w:t xml:space="preserve"> </w:t>
      </w:r>
      <w:r>
        <w:t>позитивний розвиток особистісних ресурсів і стратегій. Вторинна профілактика</w:t>
      </w:r>
      <w:r>
        <w:rPr>
          <w:spacing w:val="-67"/>
        </w:rPr>
        <w:t xml:space="preserve"> </w:t>
      </w:r>
      <w:r>
        <w:t>передбачає</w:t>
      </w:r>
      <w:r>
        <w:rPr>
          <w:spacing w:val="-2"/>
        </w:rPr>
        <w:t xml:space="preserve"> </w:t>
      </w:r>
      <w:r>
        <w:t>заходи,</w:t>
      </w:r>
      <w:r>
        <w:rPr>
          <w:spacing w:val="-1"/>
        </w:rPr>
        <w:t xml:space="preserve"> </w:t>
      </w:r>
      <w:r>
        <w:t>призначені</w:t>
      </w:r>
      <w:r>
        <w:rPr>
          <w:spacing w:val="-8"/>
        </w:rPr>
        <w:t xml:space="preserve"> </w:t>
      </w:r>
      <w:r>
        <w:t>для того, щоб</w:t>
      </w:r>
      <w:r>
        <w:rPr>
          <w:spacing w:val="-1"/>
        </w:rPr>
        <w:t xml:space="preserve"> </w:t>
      </w:r>
      <w:r>
        <w:t>затримати</w:t>
      </w:r>
      <w:r>
        <w:rPr>
          <w:spacing w:val="-3"/>
        </w:rPr>
        <w:t xml:space="preserve"> </w:t>
      </w:r>
      <w:r>
        <w:t>розвиток</w:t>
      </w:r>
      <w:r>
        <w:rPr>
          <w:spacing w:val="-3"/>
        </w:rPr>
        <w:t xml:space="preserve"> </w:t>
      </w:r>
      <w:r>
        <w:t>залежності.</w:t>
      </w:r>
    </w:p>
    <w:p w:rsidR="00F36F15" w:rsidRDefault="00F36F15" w:rsidP="00F36F15">
      <w:pPr>
        <w:pStyle w:val="af5"/>
        <w:spacing w:before="1" w:line="362" w:lineRule="auto"/>
        <w:ind w:left="0" w:firstLine="710"/>
      </w:pPr>
      <w:r>
        <w:t>Третинна профілактика - це профілактика рецидивів. Вона спрямована на</w:t>
      </w:r>
      <w:r>
        <w:rPr>
          <w:spacing w:val="1"/>
        </w:rPr>
        <w:t xml:space="preserve"> </w:t>
      </w:r>
      <w:r>
        <w:t>підлітків -</w:t>
      </w:r>
      <w:r>
        <w:rPr>
          <w:spacing w:val="-1"/>
        </w:rPr>
        <w:t xml:space="preserve"> </w:t>
      </w:r>
      <w:r>
        <w:t>адиктів,</w:t>
      </w:r>
      <w:r>
        <w:rPr>
          <w:spacing w:val="3"/>
        </w:rPr>
        <w:t xml:space="preserve"> </w:t>
      </w:r>
      <w:r>
        <w:t>які</w:t>
      </w:r>
      <w:r>
        <w:rPr>
          <w:spacing w:val="-4"/>
        </w:rPr>
        <w:t xml:space="preserve"> </w:t>
      </w:r>
      <w:r>
        <w:t>бажають</w:t>
      </w:r>
      <w:r>
        <w:rPr>
          <w:spacing w:val="-2"/>
        </w:rPr>
        <w:t xml:space="preserve"> </w:t>
      </w:r>
      <w:r>
        <w:t>позбутися</w:t>
      </w:r>
      <w:r>
        <w:rPr>
          <w:spacing w:val="2"/>
        </w:rPr>
        <w:t xml:space="preserve"> </w:t>
      </w:r>
      <w:r>
        <w:t>залежності.</w:t>
      </w:r>
    </w:p>
    <w:p w:rsidR="00F36F15" w:rsidRDefault="00F36F15" w:rsidP="00F36F15">
      <w:pPr>
        <w:pStyle w:val="af5"/>
        <w:spacing w:line="360" w:lineRule="auto"/>
        <w:ind w:left="0" w:firstLine="710"/>
      </w:pPr>
      <w:r>
        <w:t>Практично</w:t>
      </w:r>
      <w:r>
        <w:rPr>
          <w:spacing w:val="1"/>
        </w:rPr>
        <w:t xml:space="preserve"> </w:t>
      </w:r>
      <w:r>
        <w:t>у</w:t>
      </w:r>
      <w:r>
        <w:rPr>
          <w:spacing w:val="1"/>
        </w:rPr>
        <w:t xml:space="preserve"> </w:t>
      </w:r>
      <w:r>
        <w:t>всіх</w:t>
      </w:r>
      <w:r>
        <w:rPr>
          <w:spacing w:val="1"/>
        </w:rPr>
        <w:t xml:space="preserve"> </w:t>
      </w:r>
      <w:r>
        <w:t>сучасних</w:t>
      </w:r>
      <w:r>
        <w:rPr>
          <w:spacing w:val="1"/>
        </w:rPr>
        <w:t xml:space="preserve"> </w:t>
      </w:r>
      <w:r>
        <w:t>підходах</w:t>
      </w:r>
      <w:r>
        <w:rPr>
          <w:spacing w:val="1"/>
        </w:rPr>
        <w:t xml:space="preserve"> </w:t>
      </w:r>
      <w:r>
        <w:t>до</w:t>
      </w:r>
      <w:r>
        <w:rPr>
          <w:spacing w:val="1"/>
        </w:rPr>
        <w:t xml:space="preserve"> </w:t>
      </w:r>
      <w:r>
        <w:t>профілактики</w:t>
      </w:r>
      <w:r>
        <w:rPr>
          <w:spacing w:val="1"/>
        </w:rPr>
        <w:t xml:space="preserve"> </w:t>
      </w:r>
      <w:r>
        <w:t>адиктивної</w:t>
      </w:r>
      <w:r>
        <w:rPr>
          <w:spacing w:val="1"/>
        </w:rPr>
        <w:t xml:space="preserve"> </w:t>
      </w:r>
      <w:r>
        <w:t>поведінки ставляться три основні завдання: формування і розвиток особистої і</w:t>
      </w:r>
      <w:r>
        <w:rPr>
          <w:spacing w:val="1"/>
        </w:rPr>
        <w:t xml:space="preserve"> </w:t>
      </w:r>
      <w:r>
        <w:t>соціальної</w:t>
      </w:r>
      <w:r>
        <w:rPr>
          <w:spacing w:val="1"/>
        </w:rPr>
        <w:t xml:space="preserve"> </w:t>
      </w:r>
      <w:r>
        <w:t>компетентності</w:t>
      </w:r>
      <w:r>
        <w:rPr>
          <w:spacing w:val="1"/>
        </w:rPr>
        <w:t xml:space="preserve"> </w:t>
      </w:r>
      <w:r>
        <w:t>(в</w:t>
      </w:r>
      <w:r>
        <w:rPr>
          <w:spacing w:val="1"/>
        </w:rPr>
        <w:t xml:space="preserve"> </w:t>
      </w:r>
      <w:r>
        <w:t>навчанні,</w:t>
      </w:r>
      <w:r>
        <w:rPr>
          <w:spacing w:val="1"/>
        </w:rPr>
        <w:t xml:space="preserve"> </w:t>
      </w:r>
      <w:r>
        <w:t>в</w:t>
      </w:r>
      <w:r>
        <w:rPr>
          <w:spacing w:val="1"/>
        </w:rPr>
        <w:t xml:space="preserve"> </w:t>
      </w:r>
      <w:r>
        <w:t>спілкуванні</w:t>
      </w:r>
      <w:r>
        <w:rPr>
          <w:spacing w:val="1"/>
        </w:rPr>
        <w:t xml:space="preserve"> </w:t>
      </w:r>
      <w:r>
        <w:t>з</w:t>
      </w:r>
      <w:r>
        <w:rPr>
          <w:spacing w:val="1"/>
        </w:rPr>
        <w:t xml:space="preserve"> </w:t>
      </w:r>
      <w:r>
        <w:t>однолітками</w:t>
      </w:r>
      <w:r>
        <w:rPr>
          <w:spacing w:val="71"/>
        </w:rPr>
        <w:t xml:space="preserve"> </w:t>
      </w:r>
      <w:r>
        <w:t>і</w:t>
      </w:r>
      <w:r>
        <w:rPr>
          <w:spacing w:val="1"/>
        </w:rPr>
        <w:t xml:space="preserve"> </w:t>
      </w:r>
      <w:r>
        <w:t>дорослими,</w:t>
      </w:r>
      <w:r>
        <w:rPr>
          <w:spacing w:val="1"/>
        </w:rPr>
        <w:t xml:space="preserve"> </w:t>
      </w:r>
      <w:r>
        <w:t>і</w:t>
      </w:r>
      <w:r>
        <w:rPr>
          <w:spacing w:val="1"/>
        </w:rPr>
        <w:t xml:space="preserve"> </w:t>
      </w:r>
      <w:r>
        <w:t>ін.),</w:t>
      </w:r>
      <w:r>
        <w:rPr>
          <w:spacing w:val="1"/>
        </w:rPr>
        <w:t xml:space="preserve"> </w:t>
      </w:r>
      <w:r>
        <w:t>розвиток</w:t>
      </w:r>
      <w:r>
        <w:rPr>
          <w:spacing w:val="1"/>
        </w:rPr>
        <w:t xml:space="preserve"> </w:t>
      </w:r>
      <w:r>
        <w:t>навичок</w:t>
      </w:r>
      <w:r>
        <w:rPr>
          <w:spacing w:val="1"/>
        </w:rPr>
        <w:t xml:space="preserve"> </w:t>
      </w:r>
      <w:r>
        <w:t>запобігання</w:t>
      </w:r>
      <w:r>
        <w:rPr>
          <w:spacing w:val="1"/>
        </w:rPr>
        <w:t xml:space="preserve"> </w:t>
      </w:r>
      <w:r>
        <w:t>та</w:t>
      </w:r>
      <w:r>
        <w:rPr>
          <w:spacing w:val="1"/>
        </w:rPr>
        <w:t xml:space="preserve"> </w:t>
      </w:r>
      <w:r>
        <w:t>вирішення</w:t>
      </w:r>
      <w:r>
        <w:rPr>
          <w:spacing w:val="1"/>
        </w:rPr>
        <w:t xml:space="preserve"> </w:t>
      </w:r>
      <w:r>
        <w:t>проблем,</w:t>
      </w:r>
      <w:r>
        <w:rPr>
          <w:spacing w:val="1"/>
        </w:rPr>
        <w:t xml:space="preserve"> </w:t>
      </w:r>
      <w:r>
        <w:t>саморегуляції</w:t>
      </w:r>
      <w:r>
        <w:rPr>
          <w:spacing w:val="-1"/>
        </w:rPr>
        <w:t xml:space="preserve"> </w:t>
      </w:r>
      <w:r>
        <w:t>і</w:t>
      </w:r>
      <w:r>
        <w:rPr>
          <w:spacing w:val="-4"/>
        </w:rPr>
        <w:t xml:space="preserve"> </w:t>
      </w:r>
      <w:r>
        <w:t>самозахисту.</w:t>
      </w:r>
    </w:p>
    <w:p w:rsidR="00F36F15" w:rsidRDefault="00F36F15" w:rsidP="00F36F15">
      <w:pPr>
        <w:pStyle w:val="af5"/>
        <w:spacing w:line="360" w:lineRule="auto"/>
        <w:ind w:left="0" w:firstLine="710"/>
      </w:pPr>
      <w:r>
        <w:t>Первинна</w:t>
      </w:r>
      <w:r>
        <w:rPr>
          <w:spacing w:val="1"/>
        </w:rPr>
        <w:t xml:space="preserve"> </w:t>
      </w:r>
      <w:r>
        <w:t>профілактика</w:t>
      </w:r>
      <w:r>
        <w:rPr>
          <w:spacing w:val="1"/>
        </w:rPr>
        <w:t xml:space="preserve"> </w:t>
      </w:r>
      <w:r>
        <w:t>є</w:t>
      </w:r>
      <w:r>
        <w:rPr>
          <w:spacing w:val="1"/>
        </w:rPr>
        <w:t xml:space="preserve"> </w:t>
      </w:r>
      <w:r>
        <w:t>найбільш</w:t>
      </w:r>
      <w:r>
        <w:rPr>
          <w:spacing w:val="1"/>
        </w:rPr>
        <w:t xml:space="preserve"> </w:t>
      </w:r>
      <w:r>
        <w:t>ефективною,</w:t>
      </w:r>
      <w:r>
        <w:rPr>
          <w:spacing w:val="1"/>
        </w:rPr>
        <w:t xml:space="preserve"> </w:t>
      </w:r>
      <w:r>
        <w:t>вона</w:t>
      </w:r>
      <w:r>
        <w:rPr>
          <w:spacing w:val="1"/>
        </w:rPr>
        <w:t xml:space="preserve"> </w:t>
      </w:r>
      <w:r>
        <w:t>розділена</w:t>
      </w:r>
      <w:r>
        <w:rPr>
          <w:spacing w:val="1"/>
        </w:rPr>
        <w:t xml:space="preserve"> </w:t>
      </w:r>
      <w:r>
        <w:t>на</w:t>
      </w:r>
      <w:r>
        <w:rPr>
          <w:spacing w:val="1"/>
        </w:rPr>
        <w:t xml:space="preserve"> </w:t>
      </w:r>
      <w:r>
        <w:t>радикальну, що включає зміну соціально - культурних умов життя населення</w:t>
      </w:r>
      <w:r>
        <w:rPr>
          <w:spacing w:val="1"/>
        </w:rPr>
        <w:t xml:space="preserve"> </w:t>
      </w:r>
      <w:r>
        <w:t>(пропаганда здорового способу життя, спорт, санітарна освіта і ін.), а також</w:t>
      </w:r>
      <w:r>
        <w:rPr>
          <w:spacing w:val="1"/>
        </w:rPr>
        <w:t xml:space="preserve"> </w:t>
      </w:r>
      <w:r>
        <w:t>забороняючи та контролюючи заходи, і ранню профілактику, під якою мається</w:t>
      </w:r>
      <w:r>
        <w:rPr>
          <w:spacing w:val="1"/>
        </w:rPr>
        <w:t xml:space="preserve"> </w:t>
      </w:r>
      <w:r>
        <w:t>на</w:t>
      </w:r>
      <w:r>
        <w:rPr>
          <w:spacing w:val="-1"/>
        </w:rPr>
        <w:t xml:space="preserve"> </w:t>
      </w:r>
      <w:r>
        <w:t>увазі</w:t>
      </w:r>
      <w:r>
        <w:rPr>
          <w:spacing w:val="-1"/>
        </w:rPr>
        <w:t xml:space="preserve"> </w:t>
      </w:r>
      <w:r>
        <w:t>виявлення зловживання без залежності</w:t>
      </w:r>
      <w:r>
        <w:rPr>
          <w:spacing w:val="-2"/>
        </w:rPr>
        <w:t xml:space="preserve"> </w:t>
      </w:r>
      <w:r>
        <w:t>і</w:t>
      </w:r>
      <w:r>
        <w:rPr>
          <w:spacing w:val="-6"/>
        </w:rPr>
        <w:t xml:space="preserve"> </w:t>
      </w:r>
      <w:r>
        <w:t>попередження</w:t>
      </w:r>
      <w:r>
        <w:rPr>
          <w:spacing w:val="6"/>
        </w:rPr>
        <w:t xml:space="preserve"> </w:t>
      </w:r>
      <w:r>
        <w:t>її</w:t>
      </w:r>
      <w:r>
        <w:rPr>
          <w:spacing w:val="-7"/>
        </w:rPr>
        <w:t xml:space="preserve"> </w:t>
      </w:r>
      <w:r>
        <w:t>розвитку.</w:t>
      </w:r>
    </w:p>
    <w:p w:rsidR="00F36F15" w:rsidRDefault="00F36F15" w:rsidP="00F36F15">
      <w:pPr>
        <w:pStyle w:val="af5"/>
        <w:spacing w:line="360" w:lineRule="auto"/>
        <w:ind w:left="0" w:firstLine="710"/>
      </w:pPr>
      <w:r>
        <w:t>Вторинна</w:t>
      </w:r>
      <w:r>
        <w:rPr>
          <w:spacing w:val="1"/>
        </w:rPr>
        <w:t xml:space="preserve"> </w:t>
      </w:r>
      <w:r>
        <w:t>і</w:t>
      </w:r>
      <w:r>
        <w:rPr>
          <w:spacing w:val="1"/>
        </w:rPr>
        <w:t xml:space="preserve"> </w:t>
      </w:r>
      <w:r>
        <w:t>третинна</w:t>
      </w:r>
      <w:r>
        <w:rPr>
          <w:spacing w:val="1"/>
        </w:rPr>
        <w:t xml:space="preserve"> </w:t>
      </w:r>
      <w:r>
        <w:t>форми</w:t>
      </w:r>
      <w:r>
        <w:rPr>
          <w:spacing w:val="1"/>
        </w:rPr>
        <w:t xml:space="preserve"> </w:t>
      </w:r>
      <w:r>
        <w:t>профілактики</w:t>
      </w:r>
      <w:r>
        <w:rPr>
          <w:spacing w:val="1"/>
        </w:rPr>
        <w:t xml:space="preserve"> </w:t>
      </w:r>
      <w:r>
        <w:t>є</w:t>
      </w:r>
      <w:r>
        <w:rPr>
          <w:spacing w:val="1"/>
        </w:rPr>
        <w:t xml:space="preserve"> </w:t>
      </w:r>
      <w:r>
        <w:t>умовними,</w:t>
      </w:r>
      <w:r>
        <w:rPr>
          <w:spacing w:val="1"/>
        </w:rPr>
        <w:t xml:space="preserve"> </w:t>
      </w:r>
      <w:r>
        <w:t>оскільки</w:t>
      </w:r>
      <w:r>
        <w:rPr>
          <w:spacing w:val="1"/>
        </w:rPr>
        <w:t xml:space="preserve"> </w:t>
      </w:r>
      <w:r>
        <w:t>вони</w:t>
      </w:r>
      <w:r>
        <w:rPr>
          <w:spacing w:val="-67"/>
        </w:rPr>
        <w:t xml:space="preserve"> </w:t>
      </w:r>
      <w:r>
        <w:t>спрямовані вже на виявлення ранніх стадій залежності (запізніла профілактика),</w:t>
      </w:r>
      <w:r>
        <w:rPr>
          <w:spacing w:val="-67"/>
        </w:rPr>
        <w:t xml:space="preserve"> </w:t>
      </w:r>
      <w:r>
        <w:t>на запобігання рецидивам (пізня профілактика) і примусове</w:t>
      </w:r>
      <w:r>
        <w:rPr>
          <w:spacing w:val="1"/>
        </w:rPr>
        <w:t xml:space="preserve"> </w:t>
      </w:r>
      <w:r>
        <w:t>або добровільне</w:t>
      </w:r>
      <w:r>
        <w:rPr>
          <w:spacing w:val="1"/>
        </w:rPr>
        <w:t xml:space="preserve"> </w:t>
      </w:r>
      <w:r>
        <w:t>лікування</w:t>
      </w:r>
      <w:r>
        <w:rPr>
          <w:spacing w:val="1"/>
        </w:rPr>
        <w:t xml:space="preserve"> </w:t>
      </w:r>
      <w:r>
        <w:t>хронічних</w:t>
      </w:r>
      <w:r>
        <w:rPr>
          <w:spacing w:val="-4"/>
        </w:rPr>
        <w:t xml:space="preserve"> </w:t>
      </w:r>
      <w:r>
        <w:t>випадків</w:t>
      </w:r>
      <w:r>
        <w:rPr>
          <w:spacing w:val="-2"/>
        </w:rPr>
        <w:t xml:space="preserve"> </w:t>
      </w:r>
      <w:r>
        <w:t>(термінальна</w:t>
      </w:r>
      <w:r>
        <w:rPr>
          <w:spacing w:val="1"/>
        </w:rPr>
        <w:t xml:space="preserve"> </w:t>
      </w:r>
      <w:r>
        <w:t>профілактика).</w:t>
      </w:r>
    </w:p>
    <w:p w:rsidR="00F36F15" w:rsidRDefault="00F36F15" w:rsidP="00F36F15">
      <w:pPr>
        <w:pStyle w:val="af5"/>
        <w:spacing w:line="360" w:lineRule="auto"/>
        <w:ind w:left="0" w:firstLine="710"/>
      </w:pPr>
      <w:r>
        <w:t>Первинна</w:t>
      </w:r>
      <w:r>
        <w:rPr>
          <w:spacing w:val="1"/>
        </w:rPr>
        <w:t xml:space="preserve"> </w:t>
      </w:r>
      <w:r>
        <w:t>профілактика</w:t>
      </w:r>
      <w:r>
        <w:rPr>
          <w:spacing w:val="1"/>
        </w:rPr>
        <w:t xml:space="preserve"> </w:t>
      </w:r>
      <w:r>
        <w:t>повинна</w:t>
      </w:r>
      <w:r>
        <w:rPr>
          <w:spacing w:val="1"/>
        </w:rPr>
        <w:t xml:space="preserve"> </w:t>
      </w:r>
      <w:r>
        <w:t>бути</w:t>
      </w:r>
      <w:r>
        <w:rPr>
          <w:spacing w:val="1"/>
        </w:rPr>
        <w:t xml:space="preserve"> </w:t>
      </w:r>
      <w:r>
        <w:t>орієнтована</w:t>
      </w:r>
      <w:r>
        <w:rPr>
          <w:spacing w:val="1"/>
        </w:rPr>
        <w:t xml:space="preserve"> </w:t>
      </w:r>
      <w:r>
        <w:t>на</w:t>
      </w:r>
      <w:r>
        <w:rPr>
          <w:spacing w:val="1"/>
        </w:rPr>
        <w:t xml:space="preserve"> </w:t>
      </w:r>
      <w:r>
        <w:t>виявлення</w:t>
      </w:r>
      <w:r>
        <w:rPr>
          <w:spacing w:val="1"/>
        </w:rPr>
        <w:t xml:space="preserve"> </w:t>
      </w:r>
      <w:r>
        <w:t>і</w:t>
      </w:r>
      <w:r>
        <w:rPr>
          <w:spacing w:val="1"/>
        </w:rPr>
        <w:t xml:space="preserve"> </w:t>
      </w:r>
      <w:r>
        <w:t>усунення соціальних і соціально - психологічних причин залежності [33]. Це</w:t>
      </w:r>
      <w:r>
        <w:rPr>
          <w:spacing w:val="1"/>
        </w:rPr>
        <w:t xml:space="preserve"> </w:t>
      </w:r>
      <w:r>
        <w:t>можуть бути</w:t>
      </w:r>
      <w:r>
        <w:rPr>
          <w:spacing w:val="1"/>
        </w:rPr>
        <w:t xml:space="preserve"> </w:t>
      </w:r>
      <w:r>
        <w:t>заходи</w:t>
      </w:r>
      <w:r>
        <w:rPr>
          <w:spacing w:val="1"/>
        </w:rPr>
        <w:t xml:space="preserve"> </w:t>
      </w:r>
      <w:r>
        <w:t>адміністративного</w:t>
      </w:r>
      <w:r>
        <w:rPr>
          <w:spacing w:val="1"/>
        </w:rPr>
        <w:t xml:space="preserve"> </w:t>
      </w:r>
      <w:r>
        <w:t>і</w:t>
      </w:r>
      <w:r>
        <w:rPr>
          <w:spacing w:val="1"/>
        </w:rPr>
        <w:t xml:space="preserve"> </w:t>
      </w:r>
      <w:r>
        <w:t>юридичного</w:t>
      </w:r>
      <w:r>
        <w:rPr>
          <w:spacing w:val="1"/>
        </w:rPr>
        <w:t xml:space="preserve"> </w:t>
      </w:r>
      <w:r>
        <w:t>характеру,</w:t>
      </w:r>
      <w:r>
        <w:rPr>
          <w:spacing w:val="1"/>
        </w:rPr>
        <w:t xml:space="preserve"> </w:t>
      </w:r>
      <w:r>
        <w:t>спрямовані</w:t>
      </w:r>
      <w:r>
        <w:rPr>
          <w:spacing w:val="1"/>
        </w:rPr>
        <w:t xml:space="preserve"> </w:t>
      </w:r>
      <w:r>
        <w:t>проти</w:t>
      </w:r>
      <w:r>
        <w:rPr>
          <w:spacing w:val="1"/>
        </w:rPr>
        <w:t xml:space="preserve"> </w:t>
      </w:r>
      <w:r>
        <w:t>безладної</w:t>
      </w:r>
      <w:r>
        <w:rPr>
          <w:spacing w:val="1"/>
        </w:rPr>
        <w:t xml:space="preserve"> </w:t>
      </w:r>
      <w:r>
        <w:t>появи</w:t>
      </w:r>
      <w:r>
        <w:rPr>
          <w:spacing w:val="1"/>
        </w:rPr>
        <w:t xml:space="preserve"> </w:t>
      </w:r>
      <w:r>
        <w:t>гральних</w:t>
      </w:r>
      <w:r>
        <w:rPr>
          <w:spacing w:val="1"/>
        </w:rPr>
        <w:t xml:space="preserve"> </w:t>
      </w:r>
      <w:r>
        <w:t>закладів</w:t>
      </w:r>
      <w:r>
        <w:rPr>
          <w:spacing w:val="1"/>
        </w:rPr>
        <w:t xml:space="preserve"> </w:t>
      </w:r>
      <w:r>
        <w:t>і</w:t>
      </w:r>
      <w:r>
        <w:rPr>
          <w:spacing w:val="1"/>
        </w:rPr>
        <w:t xml:space="preserve"> </w:t>
      </w:r>
      <w:r>
        <w:t>безконтрольно</w:t>
      </w:r>
      <w:r>
        <w:rPr>
          <w:spacing w:val="1"/>
        </w:rPr>
        <w:t xml:space="preserve"> </w:t>
      </w:r>
      <w:r>
        <w:t>пропуску</w:t>
      </w:r>
      <w:r>
        <w:rPr>
          <w:spacing w:val="1"/>
        </w:rPr>
        <w:t xml:space="preserve"> </w:t>
      </w:r>
      <w:r>
        <w:t>в</w:t>
      </w:r>
      <w:r>
        <w:rPr>
          <w:spacing w:val="1"/>
        </w:rPr>
        <w:t xml:space="preserve"> </w:t>
      </w:r>
      <w:r>
        <w:t>них</w:t>
      </w:r>
      <w:r>
        <w:rPr>
          <w:spacing w:val="1"/>
        </w:rPr>
        <w:t xml:space="preserve"> </w:t>
      </w:r>
      <w:r>
        <w:t>неповнолітніх</w:t>
      </w:r>
      <w:r>
        <w:rPr>
          <w:spacing w:val="1"/>
        </w:rPr>
        <w:t xml:space="preserve"> </w:t>
      </w:r>
      <w:r>
        <w:t>підлітків.</w:t>
      </w:r>
      <w:r>
        <w:rPr>
          <w:spacing w:val="1"/>
        </w:rPr>
        <w:t xml:space="preserve"> </w:t>
      </w:r>
      <w:r>
        <w:t>Ці</w:t>
      </w:r>
      <w:r>
        <w:rPr>
          <w:spacing w:val="1"/>
        </w:rPr>
        <w:t xml:space="preserve"> </w:t>
      </w:r>
      <w:r>
        <w:t>заходи</w:t>
      </w:r>
      <w:r>
        <w:rPr>
          <w:spacing w:val="1"/>
        </w:rPr>
        <w:t xml:space="preserve"> </w:t>
      </w:r>
      <w:r>
        <w:t>повинні</w:t>
      </w:r>
      <w:r>
        <w:rPr>
          <w:spacing w:val="1"/>
        </w:rPr>
        <w:t xml:space="preserve"> </w:t>
      </w:r>
      <w:r>
        <w:t>забезпечуватися</w:t>
      </w:r>
      <w:r>
        <w:rPr>
          <w:spacing w:val="1"/>
        </w:rPr>
        <w:t xml:space="preserve"> </w:t>
      </w:r>
      <w:r>
        <w:t>відповідною</w:t>
      </w:r>
      <w:r>
        <w:rPr>
          <w:spacing w:val="1"/>
        </w:rPr>
        <w:t xml:space="preserve"> </w:t>
      </w:r>
      <w:r>
        <w:t>законодавчою</w:t>
      </w:r>
      <w:r>
        <w:rPr>
          <w:spacing w:val="1"/>
        </w:rPr>
        <w:t xml:space="preserve"> </w:t>
      </w:r>
      <w:r>
        <w:t>базою</w:t>
      </w:r>
      <w:r>
        <w:rPr>
          <w:spacing w:val="1"/>
        </w:rPr>
        <w:t xml:space="preserve"> </w:t>
      </w:r>
      <w:r>
        <w:t>і</w:t>
      </w:r>
      <w:r>
        <w:rPr>
          <w:spacing w:val="1"/>
        </w:rPr>
        <w:t xml:space="preserve"> </w:t>
      </w:r>
      <w:r>
        <w:t>правоохоронними</w:t>
      </w:r>
      <w:r>
        <w:rPr>
          <w:spacing w:val="1"/>
        </w:rPr>
        <w:t xml:space="preserve"> </w:t>
      </w:r>
      <w:r>
        <w:t>органами.</w:t>
      </w:r>
      <w:r>
        <w:rPr>
          <w:spacing w:val="1"/>
        </w:rPr>
        <w:t xml:space="preserve"> </w:t>
      </w:r>
      <w:r>
        <w:t>Це</w:t>
      </w:r>
      <w:r>
        <w:rPr>
          <w:spacing w:val="1"/>
        </w:rPr>
        <w:t xml:space="preserve"> </w:t>
      </w:r>
      <w:r>
        <w:t>можуть</w:t>
      </w:r>
      <w:r>
        <w:rPr>
          <w:spacing w:val="1"/>
        </w:rPr>
        <w:t xml:space="preserve"> </w:t>
      </w:r>
      <w:r>
        <w:t>бути</w:t>
      </w:r>
      <w:r>
        <w:rPr>
          <w:spacing w:val="1"/>
        </w:rPr>
        <w:t xml:space="preserve"> </w:t>
      </w:r>
      <w:r>
        <w:t>заходи</w:t>
      </w:r>
      <w:r>
        <w:rPr>
          <w:spacing w:val="1"/>
        </w:rPr>
        <w:t xml:space="preserve"> </w:t>
      </w:r>
      <w:r>
        <w:lastRenderedPageBreak/>
        <w:t>соціального</w:t>
      </w:r>
      <w:r>
        <w:rPr>
          <w:spacing w:val="1"/>
        </w:rPr>
        <w:t xml:space="preserve"> </w:t>
      </w:r>
      <w:r>
        <w:t>спрямування,</w:t>
      </w:r>
      <w:r>
        <w:rPr>
          <w:spacing w:val="1"/>
        </w:rPr>
        <w:t xml:space="preserve"> </w:t>
      </w:r>
      <w:r>
        <w:t>покликані</w:t>
      </w:r>
      <w:r>
        <w:rPr>
          <w:spacing w:val="1"/>
        </w:rPr>
        <w:t xml:space="preserve"> </w:t>
      </w:r>
      <w:r>
        <w:t>зміцнити</w:t>
      </w:r>
      <w:r>
        <w:rPr>
          <w:spacing w:val="1"/>
        </w:rPr>
        <w:t xml:space="preserve"> </w:t>
      </w:r>
      <w:r>
        <w:t>авторитет</w:t>
      </w:r>
      <w:r>
        <w:rPr>
          <w:spacing w:val="1"/>
        </w:rPr>
        <w:t xml:space="preserve"> </w:t>
      </w:r>
      <w:r>
        <w:t>і</w:t>
      </w:r>
      <w:r>
        <w:rPr>
          <w:spacing w:val="1"/>
        </w:rPr>
        <w:t xml:space="preserve"> </w:t>
      </w:r>
      <w:r>
        <w:t>привабливість</w:t>
      </w:r>
      <w:r>
        <w:rPr>
          <w:spacing w:val="1"/>
        </w:rPr>
        <w:t xml:space="preserve"> </w:t>
      </w:r>
      <w:r>
        <w:t>інституту</w:t>
      </w:r>
      <w:r>
        <w:rPr>
          <w:spacing w:val="48"/>
        </w:rPr>
        <w:t xml:space="preserve"> </w:t>
      </w:r>
      <w:r>
        <w:t>сім'ї</w:t>
      </w:r>
      <w:r>
        <w:rPr>
          <w:spacing w:val="48"/>
        </w:rPr>
        <w:t xml:space="preserve"> </w:t>
      </w:r>
      <w:r>
        <w:t>і</w:t>
      </w:r>
      <w:r>
        <w:rPr>
          <w:spacing w:val="48"/>
        </w:rPr>
        <w:t xml:space="preserve"> </w:t>
      </w:r>
      <w:r>
        <w:t>школи;</w:t>
      </w:r>
      <w:r>
        <w:rPr>
          <w:spacing w:val="52"/>
        </w:rPr>
        <w:t xml:space="preserve"> </w:t>
      </w:r>
      <w:r>
        <w:t>відродження</w:t>
      </w:r>
      <w:r>
        <w:rPr>
          <w:spacing w:val="55"/>
        </w:rPr>
        <w:t xml:space="preserve"> </w:t>
      </w:r>
      <w:r>
        <w:t>культурних</w:t>
      </w:r>
      <w:r>
        <w:rPr>
          <w:spacing w:val="48"/>
        </w:rPr>
        <w:t xml:space="preserve"> </w:t>
      </w:r>
      <w:r>
        <w:t>і</w:t>
      </w:r>
      <w:r>
        <w:rPr>
          <w:spacing w:val="48"/>
        </w:rPr>
        <w:t xml:space="preserve"> </w:t>
      </w:r>
      <w:r>
        <w:t>духовних</w:t>
      </w:r>
      <w:r>
        <w:rPr>
          <w:spacing w:val="48"/>
        </w:rPr>
        <w:t xml:space="preserve"> </w:t>
      </w:r>
      <w:r>
        <w:t>традицій</w:t>
      </w:r>
      <w:r>
        <w:rPr>
          <w:spacing w:val="53"/>
        </w:rPr>
        <w:t xml:space="preserve"> </w:t>
      </w:r>
      <w:r>
        <w:t>в суспільстві.</w:t>
      </w:r>
      <w:r>
        <w:rPr>
          <w:spacing w:val="1"/>
        </w:rPr>
        <w:t xml:space="preserve"> </w:t>
      </w:r>
      <w:r>
        <w:t>Це</w:t>
      </w:r>
      <w:r>
        <w:rPr>
          <w:spacing w:val="1"/>
        </w:rPr>
        <w:t xml:space="preserve"> </w:t>
      </w:r>
      <w:r>
        <w:t>можуть</w:t>
      </w:r>
      <w:r>
        <w:rPr>
          <w:spacing w:val="1"/>
        </w:rPr>
        <w:t xml:space="preserve"> </w:t>
      </w:r>
      <w:r>
        <w:t>бути</w:t>
      </w:r>
      <w:r>
        <w:rPr>
          <w:spacing w:val="1"/>
        </w:rPr>
        <w:t xml:space="preserve"> </w:t>
      </w:r>
      <w:r>
        <w:t>психолого-педагогічні</w:t>
      </w:r>
      <w:r>
        <w:rPr>
          <w:spacing w:val="1"/>
        </w:rPr>
        <w:t xml:space="preserve"> </w:t>
      </w:r>
      <w:r>
        <w:t>заходи,</w:t>
      </w:r>
      <w:r>
        <w:rPr>
          <w:spacing w:val="1"/>
        </w:rPr>
        <w:t xml:space="preserve"> </w:t>
      </w:r>
      <w:r>
        <w:t>націлені</w:t>
      </w:r>
      <w:r>
        <w:rPr>
          <w:spacing w:val="1"/>
        </w:rPr>
        <w:t xml:space="preserve"> </w:t>
      </w:r>
      <w:r>
        <w:t>як</w:t>
      </w:r>
      <w:r>
        <w:rPr>
          <w:spacing w:val="1"/>
        </w:rPr>
        <w:t xml:space="preserve"> </w:t>
      </w:r>
      <w:r>
        <w:t>на</w:t>
      </w:r>
      <w:r>
        <w:rPr>
          <w:spacing w:val="1"/>
        </w:rPr>
        <w:t xml:space="preserve"> </w:t>
      </w:r>
      <w:r>
        <w:t>особистість</w:t>
      </w:r>
      <w:r>
        <w:rPr>
          <w:spacing w:val="-3"/>
        </w:rPr>
        <w:t xml:space="preserve"> </w:t>
      </w:r>
      <w:r>
        <w:t>молодої</w:t>
      </w:r>
      <w:r>
        <w:rPr>
          <w:spacing w:val="-5"/>
        </w:rPr>
        <w:t xml:space="preserve"> </w:t>
      </w:r>
      <w:r>
        <w:t>людини,</w:t>
      </w:r>
      <w:r>
        <w:rPr>
          <w:spacing w:val="2"/>
        </w:rPr>
        <w:t xml:space="preserve"> </w:t>
      </w:r>
      <w:r>
        <w:t>так</w:t>
      </w:r>
      <w:r>
        <w:rPr>
          <w:spacing w:val="4"/>
        </w:rPr>
        <w:t xml:space="preserve"> </w:t>
      </w:r>
      <w:r>
        <w:t>і</w:t>
      </w:r>
      <w:r>
        <w:rPr>
          <w:spacing w:val="-6"/>
        </w:rPr>
        <w:t xml:space="preserve"> </w:t>
      </w:r>
      <w:r>
        <w:t>на</w:t>
      </w:r>
      <w:r>
        <w:rPr>
          <w:spacing w:val="1"/>
        </w:rPr>
        <w:t xml:space="preserve"> </w:t>
      </w:r>
      <w:r>
        <w:t>молодіжно</w:t>
      </w:r>
      <w:r>
        <w:rPr>
          <w:spacing w:val="9"/>
        </w:rPr>
        <w:t xml:space="preserve"> </w:t>
      </w:r>
      <w:r>
        <w:t>-</w:t>
      </w:r>
      <w:r>
        <w:rPr>
          <w:spacing w:val="-1"/>
        </w:rPr>
        <w:t xml:space="preserve"> </w:t>
      </w:r>
      <w:r>
        <w:t>підліткові</w:t>
      </w:r>
      <w:r>
        <w:rPr>
          <w:spacing w:val="-6"/>
        </w:rPr>
        <w:t xml:space="preserve"> </w:t>
      </w:r>
      <w:r>
        <w:t>групи.</w:t>
      </w:r>
    </w:p>
    <w:p w:rsidR="00F36F15" w:rsidRDefault="00F36F15" w:rsidP="00F36F15">
      <w:pPr>
        <w:pStyle w:val="af5"/>
        <w:spacing w:line="360" w:lineRule="auto"/>
        <w:ind w:left="0" w:firstLine="710"/>
      </w:pPr>
      <w:r>
        <w:t>Отже,</w:t>
      </w:r>
      <w:r>
        <w:rPr>
          <w:spacing w:val="1"/>
        </w:rPr>
        <w:t xml:space="preserve"> </w:t>
      </w:r>
      <w:r>
        <w:t>зміст</w:t>
      </w:r>
      <w:r>
        <w:rPr>
          <w:spacing w:val="1"/>
        </w:rPr>
        <w:t xml:space="preserve"> </w:t>
      </w:r>
      <w:r>
        <w:t>системи</w:t>
      </w:r>
      <w:r>
        <w:rPr>
          <w:spacing w:val="1"/>
        </w:rPr>
        <w:t xml:space="preserve"> </w:t>
      </w:r>
      <w:r>
        <w:t>профілактики</w:t>
      </w:r>
      <w:r>
        <w:rPr>
          <w:spacing w:val="1"/>
        </w:rPr>
        <w:t xml:space="preserve"> </w:t>
      </w:r>
      <w:r>
        <w:t>адиктивної</w:t>
      </w:r>
      <w:r>
        <w:rPr>
          <w:spacing w:val="1"/>
        </w:rPr>
        <w:t xml:space="preserve"> </w:t>
      </w:r>
      <w:r>
        <w:t>поведінки</w:t>
      </w:r>
      <w:r>
        <w:rPr>
          <w:spacing w:val="1"/>
        </w:rPr>
        <w:t xml:space="preserve"> </w:t>
      </w:r>
      <w:r>
        <w:t>представляє</w:t>
      </w:r>
      <w:r>
        <w:rPr>
          <w:spacing w:val="1"/>
        </w:rPr>
        <w:t xml:space="preserve"> </w:t>
      </w:r>
      <w:r>
        <w:t>собою всю сукупність педагогічних, психологічних і соціальних знань, умінь і</w:t>
      </w:r>
      <w:r>
        <w:rPr>
          <w:spacing w:val="1"/>
        </w:rPr>
        <w:t xml:space="preserve"> </w:t>
      </w:r>
      <w:r>
        <w:t>навичок,</w:t>
      </w:r>
      <w:r>
        <w:rPr>
          <w:spacing w:val="1"/>
        </w:rPr>
        <w:t xml:space="preserve"> </w:t>
      </w:r>
      <w:r>
        <w:t>які</w:t>
      </w:r>
      <w:r>
        <w:rPr>
          <w:spacing w:val="1"/>
        </w:rPr>
        <w:t xml:space="preserve"> </w:t>
      </w:r>
      <w:r>
        <w:t>засвоюються</w:t>
      </w:r>
      <w:r>
        <w:rPr>
          <w:spacing w:val="1"/>
        </w:rPr>
        <w:t xml:space="preserve"> </w:t>
      </w:r>
      <w:r>
        <w:t>в</w:t>
      </w:r>
      <w:r>
        <w:rPr>
          <w:spacing w:val="1"/>
        </w:rPr>
        <w:t xml:space="preserve"> </w:t>
      </w:r>
      <w:r>
        <w:t>ході</w:t>
      </w:r>
      <w:r>
        <w:rPr>
          <w:spacing w:val="1"/>
        </w:rPr>
        <w:t xml:space="preserve"> </w:t>
      </w:r>
      <w:r>
        <w:t>впровадження</w:t>
      </w:r>
      <w:r>
        <w:rPr>
          <w:spacing w:val="1"/>
        </w:rPr>
        <w:t xml:space="preserve"> </w:t>
      </w:r>
      <w:r>
        <w:t>системи</w:t>
      </w:r>
      <w:r>
        <w:rPr>
          <w:spacing w:val="1"/>
        </w:rPr>
        <w:t xml:space="preserve"> </w:t>
      </w:r>
      <w:r>
        <w:t>всіма</w:t>
      </w:r>
      <w:r>
        <w:rPr>
          <w:spacing w:val="1"/>
        </w:rPr>
        <w:t xml:space="preserve"> </w:t>
      </w:r>
      <w:r>
        <w:t>її</w:t>
      </w:r>
      <w:r>
        <w:rPr>
          <w:spacing w:val="70"/>
        </w:rPr>
        <w:t xml:space="preserve"> </w:t>
      </w:r>
      <w:r>
        <w:t>об’єктами.</w:t>
      </w:r>
      <w:r>
        <w:rPr>
          <w:spacing w:val="-67"/>
        </w:rPr>
        <w:t xml:space="preserve"> </w:t>
      </w:r>
      <w:r>
        <w:t>Зміст розподіляється на блоки первинної, вторинної і третинної профілактики,</w:t>
      </w:r>
      <w:r>
        <w:rPr>
          <w:spacing w:val="1"/>
        </w:rPr>
        <w:t xml:space="preserve"> </w:t>
      </w:r>
      <w:r>
        <w:t>необхідним</w:t>
      </w:r>
      <w:r>
        <w:rPr>
          <w:spacing w:val="1"/>
        </w:rPr>
        <w:t xml:space="preserve"> </w:t>
      </w:r>
      <w:r>
        <w:t>є</w:t>
      </w:r>
      <w:r>
        <w:rPr>
          <w:spacing w:val="1"/>
        </w:rPr>
        <w:t xml:space="preserve"> </w:t>
      </w:r>
      <w:r>
        <w:t>виділення</w:t>
      </w:r>
      <w:r>
        <w:rPr>
          <w:spacing w:val="1"/>
        </w:rPr>
        <w:t xml:space="preserve"> </w:t>
      </w:r>
      <w:r>
        <w:t>змісту</w:t>
      </w:r>
      <w:r>
        <w:rPr>
          <w:spacing w:val="1"/>
        </w:rPr>
        <w:t xml:space="preserve"> </w:t>
      </w:r>
      <w:r>
        <w:t>профілактичної</w:t>
      </w:r>
      <w:r>
        <w:rPr>
          <w:spacing w:val="1"/>
        </w:rPr>
        <w:t xml:space="preserve"> </w:t>
      </w:r>
      <w:r>
        <w:t>роботи</w:t>
      </w:r>
      <w:r>
        <w:rPr>
          <w:spacing w:val="1"/>
        </w:rPr>
        <w:t xml:space="preserve"> </w:t>
      </w:r>
      <w:r>
        <w:t>з</w:t>
      </w:r>
      <w:r>
        <w:rPr>
          <w:spacing w:val="1"/>
        </w:rPr>
        <w:t xml:space="preserve"> </w:t>
      </w:r>
      <w:r>
        <w:t>кожним</w:t>
      </w:r>
      <w:r>
        <w:rPr>
          <w:spacing w:val="1"/>
        </w:rPr>
        <w:t xml:space="preserve"> </w:t>
      </w:r>
      <w:r>
        <w:t>об’єктом</w:t>
      </w:r>
      <w:r>
        <w:rPr>
          <w:spacing w:val="1"/>
        </w:rPr>
        <w:t xml:space="preserve"> </w:t>
      </w:r>
      <w:r>
        <w:t>окремо, і зміст профілактики з центральним об’єктом системи</w:t>
      </w:r>
      <w:r>
        <w:rPr>
          <w:spacing w:val="1"/>
        </w:rPr>
        <w:t xml:space="preserve"> </w:t>
      </w:r>
      <w:r>
        <w:t>– наприклад,</w:t>
      </w:r>
      <w:r>
        <w:rPr>
          <w:spacing w:val="1"/>
        </w:rPr>
        <w:t xml:space="preserve"> </w:t>
      </w:r>
      <w:r>
        <w:t>підлітками, – визначається особливостями вікової психології, які мають значні</w:t>
      </w:r>
      <w:r>
        <w:rPr>
          <w:spacing w:val="1"/>
        </w:rPr>
        <w:t xml:space="preserve"> </w:t>
      </w:r>
      <w:r>
        <w:t>відмінності</w:t>
      </w:r>
      <w:r>
        <w:rPr>
          <w:spacing w:val="-6"/>
        </w:rPr>
        <w:t xml:space="preserve"> </w:t>
      </w:r>
      <w:r>
        <w:t>на кожному</w:t>
      </w:r>
      <w:r>
        <w:rPr>
          <w:spacing w:val="-5"/>
        </w:rPr>
        <w:t xml:space="preserve"> </w:t>
      </w:r>
      <w:r>
        <w:t>віковому</w:t>
      </w:r>
      <w:r>
        <w:rPr>
          <w:spacing w:val="-4"/>
        </w:rPr>
        <w:t xml:space="preserve"> </w:t>
      </w:r>
      <w:r>
        <w:t>етапі,</w:t>
      </w:r>
      <w:r>
        <w:rPr>
          <w:spacing w:val="2"/>
        </w:rPr>
        <w:t xml:space="preserve"> </w:t>
      </w:r>
      <w:r>
        <w:t>виділеному</w:t>
      </w:r>
      <w:r>
        <w:rPr>
          <w:spacing w:val="-1"/>
        </w:rPr>
        <w:t xml:space="preserve"> </w:t>
      </w:r>
      <w:r>
        <w:t>у</w:t>
      </w:r>
      <w:r>
        <w:rPr>
          <w:spacing w:val="-4"/>
        </w:rPr>
        <w:t xml:space="preserve"> </w:t>
      </w:r>
      <w:r>
        <w:t>віковій</w:t>
      </w:r>
      <w:r>
        <w:rPr>
          <w:spacing w:val="-1"/>
        </w:rPr>
        <w:t xml:space="preserve"> </w:t>
      </w:r>
      <w:r>
        <w:t>психології.</w:t>
      </w:r>
    </w:p>
    <w:p w:rsidR="00F36F15" w:rsidRDefault="00F36F15" w:rsidP="00F36F15">
      <w:pPr>
        <w:pStyle w:val="af5"/>
        <w:spacing w:line="360" w:lineRule="auto"/>
        <w:ind w:left="0" w:firstLine="710"/>
      </w:pPr>
      <w:r>
        <w:t>Плануючи систему профілактичної роботи, необхідно враховувати такі</w:t>
      </w:r>
      <w:r>
        <w:rPr>
          <w:spacing w:val="1"/>
        </w:rPr>
        <w:t xml:space="preserve"> </w:t>
      </w:r>
      <w:r>
        <w:t>особливості</w:t>
      </w:r>
      <w:r>
        <w:rPr>
          <w:spacing w:val="1"/>
        </w:rPr>
        <w:t xml:space="preserve"> </w:t>
      </w:r>
      <w:r>
        <w:t>її</w:t>
      </w:r>
      <w:r>
        <w:rPr>
          <w:spacing w:val="1"/>
        </w:rPr>
        <w:t xml:space="preserve"> </w:t>
      </w:r>
      <w:r>
        <w:t>побудови:</w:t>
      </w:r>
      <w:r>
        <w:rPr>
          <w:spacing w:val="1"/>
        </w:rPr>
        <w:t xml:space="preserve"> </w:t>
      </w:r>
      <w:r>
        <w:t>спадкоємність,</w:t>
      </w:r>
      <w:r>
        <w:rPr>
          <w:spacing w:val="1"/>
        </w:rPr>
        <w:t xml:space="preserve"> </w:t>
      </w:r>
      <w:r>
        <w:t>безперервність,</w:t>
      </w:r>
      <w:r>
        <w:rPr>
          <w:spacing w:val="1"/>
        </w:rPr>
        <w:t xml:space="preserve"> </w:t>
      </w:r>
      <w:r>
        <w:t>систематичність,</w:t>
      </w:r>
      <w:r>
        <w:rPr>
          <w:spacing w:val="1"/>
        </w:rPr>
        <w:t xml:space="preserve"> </w:t>
      </w:r>
      <w:r>
        <w:t>вміння</w:t>
      </w:r>
      <w:r>
        <w:rPr>
          <w:spacing w:val="-1"/>
        </w:rPr>
        <w:t xml:space="preserve"> </w:t>
      </w:r>
      <w:r>
        <w:t>вибирати</w:t>
      </w:r>
      <w:r>
        <w:rPr>
          <w:spacing w:val="-2"/>
        </w:rPr>
        <w:t xml:space="preserve"> </w:t>
      </w:r>
      <w:r>
        <w:t>головну</w:t>
      </w:r>
      <w:r>
        <w:rPr>
          <w:spacing w:val="-6"/>
        </w:rPr>
        <w:t xml:space="preserve"> </w:t>
      </w:r>
      <w:r>
        <w:t>мету,</w:t>
      </w:r>
      <w:r>
        <w:rPr>
          <w:spacing w:val="2"/>
        </w:rPr>
        <w:t xml:space="preserve"> </w:t>
      </w:r>
      <w:r>
        <w:t>відповідність</w:t>
      </w:r>
      <w:r>
        <w:rPr>
          <w:spacing w:val="-4"/>
        </w:rPr>
        <w:t xml:space="preserve"> </w:t>
      </w:r>
      <w:r>
        <w:t>завдань</w:t>
      </w:r>
      <w:r>
        <w:rPr>
          <w:spacing w:val="-4"/>
        </w:rPr>
        <w:t xml:space="preserve"> </w:t>
      </w:r>
      <w:r>
        <w:t>поставлених</w:t>
      </w:r>
      <w:r>
        <w:rPr>
          <w:spacing w:val="-5"/>
        </w:rPr>
        <w:t xml:space="preserve"> </w:t>
      </w:r>
      <w:r>
        <w:t>цілей</w:t>
      </w:r>
      <w:r>
        <w:rPr>
          <w:spacing w:val="-2"/>
        </w:rPr>
        <w:t xml:space="preserve"> </w:t>
      </w:r>
      <w:r>
        <w:t>[29].</w:t>
      </w:r>
    </w:p>
    <w:p w:rsidR="00F36F15" w:rsidRDefault="00F36F15" w:rsidP="00F36F15">
      <w:pPr>
        <w:pStyle w:val="af5"/>
        <w:spacing w:line="362" w:lineRule="auto"/>
        <w:ind w:left="0" w:firstLine="710"/>
      </w:pPr>
      <w:r>
        <w:t>Власне структура профілактичної діяльності,</w:t>
      </w:r>
      <w:r>
        <w:rPr>
          <w:spacing w:val="1"/>
        </w:rPr>
        <w:t xml:space="preserve"> </w:t>
      </w:r>
      <w:r>
        <w:t>як вказує Завадська</w:t>
      </w:r>
      <w:r>
        <w:rPr>
          <w:spacing w:val="1"/>
        </w:rPr>
        <w:t xml:space="preserve"> </w:t>
      </w:r>
      <w:r>
        <w:t>Л.А.</w:t>
      </w:r>
      <w:r>
        <w:rPr>
          <w:spacing w:val="1"/>
        </w:rPr>
        <w:t xml:space="preserve"> </w:t>
      </w:r>
      <w:r>
        <w:t>може</w:t>
      </w:r>
      <w:r>
        <w:rPr>
          <w:spacing w:val="1"/>
        </w:rPr>
        <w:t xml:space="preserve"> </w:t>
      </w:r>
      <w:r>
        <w:t>бути</w:t>
      </w:r>
      <w:r>
        <w:rPr>
          <w:spacing w:val="1"/>
        </w:rPr>
        <w:t xml:space="preserve"> </w:t>
      </w:r>
      <w:r>
        <w:t>представлена</w:t>
      </w:r>
      <w:r>
        <w:rPr>
          <w:spacing w:val="1"/>
        </w:rPr>
        <w:t xml:space="preserve"> </w:t>
      </w:r>
      <w:r>
        <w:t>єдністю 3-х</w:t>
      </w:r>
      <w:r>
        <w:rPr>
          <w:spacing w:val="-4"/>
        </w:rPr>
        <w:t xml:space="preserve"> </w:t>
      </w:r>
      <w:r>
        <w:t>компонентів</w:t>
      </w:r>
      <w:r>
        <w:rPr>
          <w:spacing w:val="1"/>
        </w:rPr>
        <w:t xml:space="preserve"> </w:t>
      </w:r>
      <w:r>
        <w:t>[16]:</w:t>
      </w:r>
    </w:p>
    <w:p w:rsidR="00F36F15" w:rsidRDefault="00F36F15" w:rsidP="00F36F15">
      <w:pPr>
        <w:pStyle w:val="ae"/>
        <w:widowControl w:val="0"/>
        <w:numPr>
          <w:ilvl w:val="0"/>
          <w:numId w:val="3"/>
        </w:numPr>
        <w:tabs>
          <w:tab w:val="left" w:pos="1329"/>
        </w:tabs>
        <w:suppressAutoHyphens/>
        <w:spacing w:line="348" w:lineRule="auto"/>
        <w:ind w:left="0" w:firstLine="710"/>
        <w:contextualSpacing w:val="0"/>
        <w:jc w:val="both"/>
        <w:rPr>
          <w:sz w:val="28"/>
          <w:szCs w:val="28"/>
        </w:rPr>
      </w:pPr>
      <w:r>
        <w:rPr>
          <w:sz w:val="28"/>
          <w:szCs w:val="28"/>
        </w:rPr>
        <w:t>когнітивний</w:t>
      </w:r>
      <w:r>
        <w:rPr>
          <w:spacing w:val="1"/>
          <w:sz w:val="28"/>
          <w:szCs w:val="28"/>
        </w:rPr>
        <w:t xml:space="preserve"> </w:t>
      </w:r>
      <w:r>
        <w:rPr>
          <w:sz w:val="28"/>
          <w:szCs w:val="28"/>
        </w:rPr>
        <w:t>компонент</w:t>
      </w:r>
      <w:r>
        <w:rPr>
          <w:spacing w:val="1"/>
          <w:sz w:val="28"/>
          <w:szCs w:val="28"/>
        </w:rPr>
        <w:t xml:space="preserve"> </w:t>
      </w:r>
      <w:r>
        <w:rPr>
          <w:sz w:val="28"/>
          <w:szCs w:val="28"/>
        </w:rPr>
        <w:t>(інформаційний)</w:t>
      </w:r>
      <w:r>
        <w:rPr>
          <w:spacing w:val="1"/>
          <w:sz w:val="28"/>
          <w:szCs w:val="28"/>
        </w:rPr>
        <w:t xml:space="preserve"> </w:t>
      </w:r>
      <w:r>
        <w:rPr>
          <w:sz w:val="28"/>
          <w:szCs w:val="28"/>
        </w:rPr>
        <w:t>профілактичної</w:t>
      </w:r>
      <w:r>
        <w:rPr>
          <w:spacing w:val="1"/>
          <w:sz w:val="28"/>
          <w:szCs w:val="28"/>
        </w:rPr>
        <w:t xml:space="preserve"> </w:t>
      </w:r>
      <w:r>
        <w:rPr>
          <w:sz w:val="28"/>
          <w:szCs w:val="28"/>
        </w:rPr>
        <w:t>діяльності</w:t>
      </w:r>
      <w:r>
        <w:rPr>
          <w:spacing w:val="1"/>
          <w:sz w:val="28"/>
          <w:szCs w:val="28"/>
        </w:rPr>
        <w:t xml:space="preserve"> </w:t>
      </w:r>
      <w:r>
        <w:rPr>
          <w:sz w:val="28"/>
          <w:szCs w:val="28"/>
        </w:rPr>
        <w:t>відображає інформаційне</w:t>
      </w:r>
      <w:r>
        <w:rPr>
          <w:spacing w:val="1"/>
          <w:sz w:val="28"/>
          <w:szCs w:val="28"/>
        </w:rPr>
        <w:t xml:space="preserve"> </w:t>
      </w:r>
      <w:r>
        <w:rPr>
          <w:sz w:val="28"/>
          <w:szCs w:val="28"/>
        </w:rPr>
        <w:t>наповнення</w:t>
      </w:r>
      <w:r>
        <w:rPr>
          <w:spacing w:val="1"/>
          <w:sz w:val="28"/>
          <w:szCs w:val="28"/>
        </w:rPr>
        <w:t xml:space="preserve"> </w:t>
      </w:r>
      <w:r>
        <w:rPr>
          <w:sz w:val="28"/>
          <w:szCs w:val="28"/>
        </w:rPr>
        <w:t>превентивної</w:t>
      </w:r>
      <w:r>
        <w:rPr>
          <w:spacing w:val="-5"/>
          <w:sz w:val="28"/>
          <w:szCs w:val="28"/>
        </w:rPr>
        <w:t xml:space="preserve"> </w:t>
      </w:r>
      <w:r>
        <w:rPr>
          <w:sz w:val="28"/>
          <w:szCs w:val="28"/>
        </w:rPr>
        <w:t>системи;</w:t>
      </w:r>
    </w:p>
    <w:p w:rsidR="00F36F15" w:rsidRDefault="00F36F15" w:rsidP="00F36F15">
      <w:pPr>
        <w:pStyle w:val="ae"/>
        <w:widowControl w:val="0"/>
        <w:numPr>
          <w:ilvl w:val="0"/>
          <w:numId w:val="3"/>
        </w:numPr>
        <w:tabs>
          <w:tab w:val="left" w:pos="1368"/>
        </w:tabs>
        <w:suppressAutoHyphens/>
        <w:spacing w:line="360" w:lineRule="auto"/>
        <w:ind w:left="0" w:firstLine="710"/>
        <w:contextualSpacing w:val="0"/>
        <w:jc w:val="both"/>
        <w:rPr>
          <w:sz w:val="28"/>
          <w:szCs w:val="28"/>
        </w:rPr>
      </w:pPr>
      <w:r>
        <w:rPr>
          <w:sz w:val="28"/>
          <w:szCs w:val="28"/>
        </w:rPr>
        <w:t>емоційний</w:t>
      </w:r>
      <w:r>
        <w:rPr>
          <w:spacing w:val="1"/>
          <w:sz w:val="28"/>
          <w:szCs w:val="28"/>
        </w:rPr>
        <w:t xml:space="preserve"> </w:t>
      </w:r>
      <w:r>
        <w:rPr>
          <w:sz w:val="28"/>
          <w:szCs w:val="28"/>
        </w:rPr>
        <w:t>компонент</w:t>
      </w:r>
      <w:r>
        <w:rPr>
          <w:spacing w:val="1"/>
          <w:sz w:val="28"/>
          <w:szCs w:val="28"/>
        </w:rPr>
        <w:t xml:space="preserve"> </w:t>
      </w:r>
      <w:r>
        <w:rPr>
          <w:sz w:val="28"/>
          <w:szCs w:val="28"/>
        </w:rPr>
        <w:t>(емоційно-оцінний)</w:t>
      </w:r>
      <w:r>
        <w:rPr>
          <w:spacing w:val="1"/>
          <w:sz w:val="28"/>
          <w:szCs w:val="28"/>
        </w:rPr>
        <w:t xml:space="preserve"> </w:t>
      </w:r>
      <w:r>
        <w:rPr>
          <w:sz w:val="28"/>
          <w:szCs w:val="28"/>
        </w:rPr>
        <w:t>забезпечує</w:t>
      </w:r>
      <w:r>
        <w:rPr>
          <w:spacing w:val="1"/>
          <w:sz w:val="28"/>
          <w:szCs w:val="28"/>
        </w:rPr>
        <w:t xml:space="preserve"> </w:t>
      </w:r>
      <w:r>
        <w:rPr>
          <w:sz w:val="28"/>
          <w:szCs w:val="28"/>
        </w:rPr>
        <w:t>формування</w:t>
      </w:r>
      <w:r>
        <w:rPr>
          <w:spacing w:val="1"/>
          <w:sz w:val="28"/>
          <w:szCs w:val="28"/>
        </w:rPr>
        <w:t xml:space="preserve"> </w:t>
      </w:r>
      <w:r>
        <w:rPr>
          <w:sz w:val="28"/>
          <w:szCs w:val="28"/>
        </w:rPr>
        <w:t>стійкого</w:t>
      </w:r>
      <w:r>
        <w:rPr>
          <w:spacing w:val="1"/>
          <w:sz w:val="28"/>
          <w:szCs w:val="28"/>
        </w:rPr>
        <w:t xml:space="preserve"> </w:t>
      </w:r>
      <w:r>
        <w:rPr>
          <w:sz w:val="28"/>
          <w:szCs w:val="28"/>
        </w:rPr>
        <w:t>негативного</w:t>
      </w:r>
      <w:r>
        <w:rPr>
          <w:spacing w:val="1"/>
          <w:sz w:val="28"/>
          <w:szCs w:val="28"/>
        </w:rPr>
        <w:t xml:space="preserve"> </w:t>
      </w:r>
      <w:r>
        <w:rPr>
          <w:sz w:val="28"/>
          <w:szCs w:val="28"/>
        </w:rPr>
        <w:t>ставлення</w:t>
      </w:r>
      <w:r>
        <w:rPr>
          <w:spacing w:val="1"/>
          <w:sz w:val="28"/>
          <w:szCs w:val="28"/>
        </w:rPr>
        <w:t xml:space="preserve"> </w:t>
      </w:r>
      <w:r>
        <w:rPr>
          <w:sz w:val="28"/>
          <w:szCs w:val="28"/>
        </w:rPr>
        <w:t>до</w:t>
      </w:r>
      <w:r>
        <w:rPr>
          <w:spacing w:val="1"/>
          <w:sz w:val="28"/>
          <w:szCs w:val="28"/>
        </w:rPr>
        <w:t xml:space="preserve"> </w:t>
      </w:r>
      <w:r>
        <w:rPr>
          <w:sz w:val="28"/>
          <w:szCs w:val="28"/>
        </w:rPr>
        <w:t>заявленої</w:t>
      </w:r>
      <w:r>
        <w:rPr>
          <w:spacing w:val="1"/>
          <w:sz w:val="28"/>
          <w:szCs w:val="28"/>
        </w:rPr>
        <w:t xml:space="preserve"> </w:t>
      </w:r>
      <w:r>
        <w:rPr>
          <w:sz w:val="28"/>
          <w:szCs w:val="28"/>
        </w:rPr>
        <w:t>проблеми.</w:t>
      </w:r>
      <w:r>
        <w:rPr>
          <w:spacing w:val="1"/>
          <w:sz w:val="28"/>
          <w:szCs w:val="28"/>
        </w:rPr>
        <w:t xml:space="preserve"> </w:t>
      </w:r>
      <w:r>
        <w:rPr>
          <w:sz w:val="28"/>
          <w:szCs w:val="28"/>
        </w:rPr>
        <w:t>Узгоджуючись</w:t>
      </w:r>
      <w:r>
        <w:rPr>
          <w:spacing w:val="1"/>
          <w:sz w:val="28"/>
          <w:szCs w:val="28"/>
        </w:rPr>
        <w:t xml:space="preserve"> </w:t>
      </w:r>
      <w:r>
        <w:rPr>
          <w:sz w:val="28"/>
          <w:szCs w:val="28"/>
        </w:rPr>
        <w:t>з</w:t>
      </w:r>
      <w:r>
        <w:rPr>
          <w:spacing w:val="1"/>
          <w:sz w:val="28"/>
          <w:szCs w:val="28"/>
        </w:rPr>
        <w:t xml:space="preserve"> </w:t>
      </w:r>
      <w:r>
        <w:rPr>
          <w:sz w:val="28"/>
          <w:szCs w:val="28"/>
        </w:rPr>
        <w:t>когнітивним компонентом, можливе формування антипатії до даного явища,</w:t>
      </w:r>
      <w:r>
        <w:rPr>
          <w:spacing w:val="1"/>
          <w:sz w:val="28"/>
          <w:szCs w:val="28"/>
        </w:rPr>
        <w:t xml:space="preserve"> </w:t>
      </w:r>
      <w:r>
        <w:rPr>
          <w:sz w:val="28"/>
          <w:szCs w:val="28"/>
        </w:rPr>
        <w:t>побудоване</w:t>
      </w:r>
      <w:r>
        <w:rPr>
          <w:spacing w:val="1"/>
          <w:sz w:val="28"/>
          <w:szCs w:val="28"/>
        </w:rPr>
        <w:t xml:space="preserve"> </w:t>
      </w:r>
      <w:r>
        <w:rPr>
          <w:sz w:val="28"/>
          <w:szCs w:val="28"/>
        </w:rPr>
        <w:t>нема</w:t>
      </w:r>
      <w:r>
        <w:rPr>
          <w:spacing w:val="1"/>
          <w:sz w:val="28"/>
          <w:szCs w:val="28"/>
        </w:rPr>
        <w:t xml:space="preserve"> </w:t>
      </w:r>
      <w:r>
        <w:rPr>
          <w:sz w:val="28"/>
          <w:szCs w:val="28"/>
        </w:rPr>
        <w:t>на</w:t>
      </w:r>
      <w:r>
        <w:rPr>
          <w:spacing w:val="1"/>
          <w:sz w:val="28"/>
          <w:szCs w:val="28"/>
        </w:rPr>
        <w:t xml:space="preserve"> </w:t>
      </w:r>
      <w:r>
        <w:rPr>
          <w:sz w:val="28"/>
          <w:szCs w:val="28"/>
        </w:rPr>
        <w:t>ірраціональних</w:t>
      </w:r>
      <w:r>
        <w:rPr>
          <w:spacing w:val="1"/>
          <w:sz w:val="28"/>
          <w:szCs w:val="28"/>
        </w:rPr>
        <w:t xml:space="preserve"> </w:t>
      </w:r>
      <w:r>
        <w:rPr>
          <w:sz w:val="28"/>
          <w:szCs w:val="28"/>
        </w:rPr>
        <w:t>переконаннях</w:t>
      </w:r>
      <w:r>
        <w:rPr>
          <w:spacing w:val="1"/>
          <w:sz w:val="28"/>
          <w:szCs w:val="28"/>
        </w:rPr>
        <w:t xml:space="preserve"> </w:t>
      </w:r>
      <w:r>
        <w:rPr>
          <w:sz w:val="28"/>
          <w:szCs w:val="28"/>
        </w:rPr>
        <w:t>і</w:t>
      </w:r>
      <w:r>
        <w:rPr>
          <w:spacing w:val="1"/>
          <w:sz w:val="28"/>
          <w:szCs w:val="28"/>
        </w:rPr>
        <w:t xml:space="preserve"> </w:t>
      </w:r>
      <w:r>
        <w:rPr>
          <w:sz w:val="28"/>
          <w:szCs w:val="28"/>
        </w:rPr>
        <w:t>здогадах,</w:t>
      </w:r>
      <w:r>
        <w:rPr>
          <w:spacing w:val="1"/>
          <w:sz w:val="28"/>
          <w:szCs w:val="28"/>
        </w:rPr>
        <w:t xml:space="preserve"> </w:t>
      </w:r>
      <w:r>
        <w:rPr>
          <w:sz w:val="28"/>
          <w:szCs w:val="28"/>
        </w:rPr>
        <w:t>а</w:t>
      </w:r>
      <w:r>
        <w:rPr>
          <w:spacing w:val="1"/>
          <w:sz w:val="28"/>
          <w:szCs w:val="28"/>
        </w:rPr>
        <w:t xml:space="preserve"> </w:t>
      </w:r>
      <w:r>
        <w:rPr>
          <w:sz w:val="28"/>
          <w:szCs w:val="28"/>
        </w:rPr>
        <w:t>підкріплене</w:t>
      </w:r>
      <w:r>
        <w:rPr>
          <w:spacing w:val="1"/>
          <w:sz w:val="28"/>
          <w:szCs w:val="28"/>
        </w:rPr>
        <w:t xml:space="preserve"> </w:t>
      </w:r>
      <w:r>
        <w:rPr>
          <w:sz w:val="28"/>
          <w:szCs w:val="28"/>
        </w:rPr>
        <w:t>достовірними даними;</w:t>
      </w:r>
    </w:p>
    <w:p w:rsidR="00F36F15" w:rsidRDefault="00F36F15" w:rsidP="00F36F15">
      <w:pPr>
        <w:pStyle w:val="ae"/>
        <w:widowControl w:val="0"/>
        <w:numPr>
          <w:ilvl w:val="0"/>
          <w:numId w:val="3"/>
        </w:numPr>
        <w:tabs>
          <w:tab w:val="left" w:pos="1401"/>
        </w:tabs>
        <w:suppressAutoHyphens/>
        <w:spacing w:line="360" w:lineRule="auto"/>
        <w:ind w:left="0" w:firstLine="710"/>
        <w:contextualSpacing w:val="0"/>
        <w:jc w:val="both"/>
        <w:rPr>
          <w:sz w:val="28"/>
          <w:szCs w:val="28"/>
        </w:rPr>
      </w:pPr>
      <w:r>
        <w:rPr>
          <w:sz w:val="28"/>
          <w:szCs w:val="28"/>
        </w:rPr>
        <w:t>поведінковий</w:t>
      </w:r>
      <w:r>
        <w:rPr>
          <w:spacing w:val="1"/>
          <w:sz w:val="28"/>
          <w:szCs w:val="28"/>
        </w:rPr>
        <w:t xml:space="preserve"> </w:t>
      </w:r>
      <w:r>
        <w:rPr>
          <w:sz w:val="28"/>
          <w:szCs w:val="28"/>
        </w:rPr>
        <w:t>компонент</w:t>
      </w:r>
      <w:r>
        <w:rPr>
          <w:spacing w:val="1"/>
          <w:sz w:val="28"/>
          <w:szCs w:val="28"/>
        </w:rPr>
        <w:t xml:space="preserve"> </w:t>
      </w:r>
      <w:r>
        <w:rPr>
          <w:sz w:val="28"/>
          <w:szCs w:val="28"/>
        </w:rPr>
        <w:t>інтегрує</w:t>
      </w:r>
      <w:r>
        <w:rPr>
          <w:spacing w:val="1"/>
          <w:sz w:val="28"/>
          <w:szCs w:val="28"/>
        </w:rPr>
        <w:t xml:space="preserve"> </w:t>
      </w:r>
      <w:r>
        <w:rPr>
          <w:sz w:val="28"/>
          <w:szCs w:val="28"/>
        </w:rPr>
        <w:t>знання</w:t>
      </w:r>
      <w:r>
        <w:rPr>
          <w:spacing w:val="1"/>
          <w:sz w:val="28"/>
          <w:szCs w:val="28"/>
        </w:rPr>
        <w:t xml:space="preserve"> </w:t>
      </w:r>
      <w:r>
        <w:rPr>
          <w:sz w:val="28"/>
          <w:szCs w:val="28"/>
        </w:rPr>
        <w:t>і</w:t>
      </w:r>
      <w:r>
        <w:rPr>
          <w:spacing w:val="1"/>
          <w:sz w:val="28"/>
          <w:szCs w:val="28"/>
        </w:rPr>
        <w:t xml:space="preserve"> </w:t>
      </w:r>
      <w:r>
        <w:rPr>
          <w:sz w:val="28"/>
          <w:szCs w:val="28"/>
        </w:rPr>
        <w:t>навички</w:t>
      </w:r>
      <w:r>
        <w:rPr>
          <w:spacing w:val="1"/>
          <w:sz w:val="28"/>
          <w:szCs w:val="28"/>
        </w:rPr>
        <w:t xml:space="preserve"> </w:t>
      </w:r>
      <w:r>
        <w:rPr>
          <w:sz w:val="28"/>
          <w:szCs w:val="28"/>
        </w:rPr>
        <w:t>в</w:t>
      </w:r>
      <w:r>
        <w:rPr>
          <w:spacing w:val="1"/>
          <w:sz w:val="28"/>
          <w:szCs w:val="28"/>
        </w:rPr>
        <w:t xml:space="preserve"> </w:t>
      </w:r>
      <w:r>
        <w:rPr>
          <w:sz w:val="28"/>
          <w:szCs w:val="28"/>
        </w:rPr>
        <w:t>певний</w:t>
      </w:r>
      <w:r>
        <w:rPr>
          <w:spacing w:val="1"/>
          <w:sz w:val="28"/>
          <w:szCs w:val="28"/>
        </w:rPr>
        <w:t xml:space="preserve"> </w:t>
      </w:r>
      <w:r>
        <w:rPr>
          <w:sz w:val="28"/>
          <w:szCs w:val="28"/>
        </w:rPr>
        <w:t>поведінковий акт, який є</w:t>
      </w:r>
      <w:r>
        <w:rPr>
          <w:spacing w:val="1"/>
          <w:sz w:val="28"/>
          <w:szCs w:val="28"/>
        </w:rPr>
        <w:t xml:space="preserve"> </w:t>
      </w:r>
      <w:r>
        <w:rPr>
          <w:sz w:val="28"/>
          <w:szCs w:val="28"/>
        </w:rPr>
        <w:t>в тій чи іншій мірі реалізованої метою діяльності</w:t>
      </w:r>
      <w:r>
        <w:rPr>
          <w:spacing w:val="1"/>
          <w:sz w:val="28"/>
          <w:szCs w:val="28"/>
        </w:rPr>
        <w:t xml:space="preserve"> </w:t>
      </w:r>
      <w:r>
        <w:rPr>
          <w:sz w:val="28"/>
          <w:szCs w:val="28"/>
        </w:rPr>
        <w:t>профілактичної</w:t>
      </w:r>
      <w:r>
        <w:rPr>
          <w:spacing w:val="-5"/>
          <w:sz w:val="28"/>
          <w:szCs w:val="28"/>
        </w:rPr>
        <w:t xml:space="preserve"> </w:t>
      </w:r>
      <w:r>
        <w:rPr>
          <w:sz w:val="28"/>
          <w:szCs w:val="28"/>
        </w:rPr>
        <w:t>системи</w:t>
      </w:r>
      <w:r>
        <w:rPr>
          <w:spacing w:val="1"/>
          <w:sz w:val="28"/>
          <w:szCs w:val="28"/>
        </w:rPr>
        <w:t xml:space="preserve"> </w:t>
      </w:r>
      <w:r>
        <w:rPr>
          <w:sz w:val="28"/>
          <w:szCs w:val="28"/>
        </w:rPr>
        <w:t>[16].</w:t>
      </w:r>
    </w:p>
    <w:p w:rsidR="00F36F15" w:rsidRDefault="00F36F15" w:rsidP="00F36F15">
      <w:pPr>
        <w:pStyle w:val="af5"/>
        <w:spacing w:line="348" w:lineRule="auto"/>
        <w:ind w:left="0" w:firstLine="710"/>
      </w:pPr>
      <w:r>
        <w:t>Для</w:t>
      </w:r>
      <w:r>
        <w:rPr>
          <w:spacing w:val="1"/>
        </w:rPr>
        <w:t xml:space="preserve"> </w:t>
      </w:r>
      <w:r>
        <w:t>того</w:t>
      </w:r>
      <w:r>
        <w:rPr>
          <w:spacing w:val="1"/>
        </w:rPr>
        <w:t xml:space="preserve"> </w:t>
      </w:r>
      <w:r>
        <w:t>щоб</w:t>
      </w:r>
      <w:r>
        <w:rPr>
          <w:spacing w:val="1"/>
        </w:rPr>
        <w:t xml:space="preserve"> </w:t>
      </w:r>
      <w:r>
        <w:t>результативність</w:t>
      </w:r>
      <w:r>
        <w:rPr>
          <w:spacing w:val="1"/>
        </w:rPr>
        <w:t xml:space="preserve"> </w:t>
      </w:r>
      <w:r>
        <w:t>діяльності</w:t>
      </w:r>
      <w:r>
        <w:rPr>
          <w:spacing w:val="1"/>
        </w:rPr>
        <w:t xml:space="preserve"> </w:t>
      </w:r>
      <w:r>
        <w:t>превентивної</w:t>
      </w:r>
      <w:r>
        <w:rPr>
          <w:spacing w:val="1"/>
        </w:rPr>
        <w:t xml:space="preserve"> </w:t>
      </w:r>
      <w:r>
        <w:t>системи</w:t>
      </w:r>
      <w:r>
        <w:rPr>
          <w:spacing w:val="1"/>
        </w:rPr>
        <w:t xml:space="preserve"> </w:t>
      </w:r>
      <w:r>
        <w:t>була</w:t>
      </w:r>
      <w:r>
        <w:rPr>
          <w:spacing w:val="1"/>
        </w:rPr>
        <w:t xml:space="preserve"> </w:t>
      </w:r>
      <w:r>
        <w:t>максимальною,</w:t>
      </w:r>
      <w:r>
        <w:rPr>
          <w:spacing w:val="2"/>
        </w:rPr>
        <w:t xml:space="preserve"> </w:t>
      </w:r>
      <w:r>
        <w:t>необхідна</w:t>
      </w:r>
      <w:r>
        <w:rPr>
          <w:spacing w:val="1"/>
        </w:rPr>
        <w:t xml:space="preserve"> </w:t>
      </w:r>
      <w:r>
        <w:t>реалізація</w:t>
      </w:r>
      <w:r>
        <w:rPr>
          <w:spacing w:val="2"/>
        </w:rPr>
        <w:t xml:space="preserve"> </w:t>
      </w:r>
      <w:r>
        <w:t>наступних</w:t>
      </w:r>
      <w:r>
        <w:rPr>
          <w:spacing w:val="-4"/>
        </w:rPr>
        <w:t xml:space="preserve"> </w:t>
      </w:r>
      <w:r>
        <w:t>принципів:</w:t>
      </w:r>
    </w:p>
    <w:p w:rsidR="00F36F15" w:rsidRDefault="00F36F15" w:rsidP="00F36F15">
      <w:pPr>
        <w:pStyle w:val="ae"/>
        <w:widowControl w:val="0"/>
        <w:numPr>
          <w:ilvl w:val="0"/>
          <w:numId w:val="35"/>
        </w:numPr>
        <w:suppressAutoHyphens/>
        <w:spacing w:line="360" w:lineRule="auto"/>
        <w:ind w:left="1085"/>
        <w:contextualSpacing w:val="0"/>
        <w:jc w:val="both"/>
        <w:rPr>
          <w:sz w:val="28"/>
          <w:szCs w:val="28"/>
        </w:rPr>
      </w:pPr>
      <w:r>
        <w:rPr>
          <w:sz w:val="28"/>
          <w:szCs w:val="28"/>
        </w:rPr>
        <w:t>універсальність, тобто зміна режиму профілактичних дій;</w:t>
      </w:r>
    </w:p>
    <w:p w:rsidR="00F36F15" w:rsidRDefault="00F36F15" w:rsidP="00F36F15">
      <w:pPr>
        <w:pStyle w:val="ae"/>
        <w:widowControl w:val="0"/>
        <w:numPr>
          <w:ilvl w:val="0"/>
          <w:numId w:val="35"/>
        </w:numPr>
        <w:suppressAutoHyphens/>
        <w:spacing w:line="360" w:lineRule="auto"/>
        <w:ind w:left="1085"/>
        <w:contextualSpacing w:val="0"/>
        <w:jc w:val="both"/>
        <w:rPr>
          <w:sz w:val="28"/>
          <w:szCs w:val="28"/>
        </w:rPr>
      </w:pPr>
      <w:r>
        <w:rPr>
          <w:sz w:val="28"/>
          <w:szCs w:val="28"/>
        </w:rPr>
        <w:lastRenderedPageBreak/>
        <w:t>конструктивність, тобто відсутність вузько направленого розгортання профілактичної системи;</w:t>
      </w:r>
    </w:p>
    <w:p w:rsidR="00F36F15" w:rsidRDefault="00F36F15" w:rsidP="00F36F15">
      <w:pPr>
        <w:pStyle w:val="ae"/>
        <w:widowControl w:val="0"/>
        <w:numPr>
          <w:ilvl w:val="0"/>
          <w:numId w:val="35"/>
        </w:numPr>
        <w:suppressAutoHyphens/>
        <w:spacing w:line="360" w:lineRule="auto"/>
        <w:ind w:left="1085"/>
        <w:contextualSpacing w:val="0"/>
        <w:jc w:val="both"/>
        <w:rPr>
          <w:sz w:val="28"/>
          <w:szCs w:val="28"/>
        </w:rPr>
      </w:pPr>
      <w:r>
        <w:rPr>
          <w:sz w:val="28"/>
          <w:szCs w:val="28"/>
        </w:rPr>
        <w:t>випереджаючий характер впливу, тобто передбачення негативних установок, що дозволить розвивати позитивні (бажані) особливості поведінки [26].</w:t>
      </w:r>
    </w:p>
    <w:p w:rsidR="00F36F15" w:rsidRDefault="00F36F15" w:rsidP="00F36F15">
      <w:pPr>
        <w:spacing w:line="360" w:lineRule="auto"/>
        <w:ind w:firstLine="708"/>
        <w:jc w:val="both"/>
        <w:rPr>
          <w:sz w:val="28"/>
          <w:szCs w:val="28"/>
        </w:rPr>
      </w:pPr>
      <w:r>
        <w:rPr>
          <w:sz w:val="28"/>
          <w:szCs w:val="28"/>
        </w:rPr>
        <w:t>Також виділяють різноманітні форми та методи профілактичної роботи. Золотова Г.Д. виділяє наступні форми та методи профілактичної роботи:</w:t>
      </w:r>
    </w:p>
    <w:p w:rsidR="00F36F15" w:rsidRDefault="00F36F15" w:rsidP="00F36F15">
      <w:pPr>
        <w:spacing w:line="360" w:lineRule="auto"/>
        <w:ind w:firstLine="708"/>
        <w:jc w:val="both"/>
        <w:rPr>
          <w:sz w:val="28"/>
          <w:szCs w:val="28"/>
        </w:rPr>
      </w:pPr>
      <w:r>
        <w:rPr>
          <w:sz w:val="28"/>
          <w:szCs w:val="28"/>
        </w:rPr>
        <w:t xml:space="preserve">Превентивна освіта – навчання батьків, вчителів, методистів, соціальних працівників та ін. для створення суб’єктивного виховного впливу. </w:t>
      </w:r>
    </w:p>
    <w:p w:rsidR="00F36F15" w:rsidRDefault="00F36F15" w:rsidP="00F36F15">
      <w:pPr>
        <w:spacing w:line="360" w:lineRule="auto"/>
        <w:ind w:firstLine="708"/>
        <w:jc w:val="both"/>
        <w:rPr>
          <w:sz w:val="28"/>
          <w:szCs w:val="28"/>
        </w:rPr>
      </w:pPr>
      <w:r>
        <w:rPr>
          <w:sz w:val="28"/>
          <w:szCs w:val="28"/>
        </w:rPr>
        <w:t>Превентивна освіта може відбуватися у вигляді семінарів по залежній поведінці, вебінарів, інструктажу, індивідуального консультування, практикумів та тренінгів з профілактики та подоланню залежної поведінки, тощо;</w:t>
      </w:r>
    </w:p>
    <w:p w:rsidR="00F36F15" w:rsidRDefault="00F36F15" w:rsidP="00F36F15">
      <w:pPr>
        <w:pStyle w:val="ae"/>
        <w:widowControl w:val="0"/>
        <w:numPr>
          <w:ilvl w:val="0"/>
          <w:numId w:val="36"/>
        </w:numPr>
        <w:suppressAutoHyphens/>
        <w:spacing w:line="360" w:lineRule="auto"/>
        <w:contextualSpacing w:val="0"/>
        <w:jc w:val="both"/>
        <w:rPr>
          <w:sz w:val="28"/>
          <w:szCs w:val="28"/>
        </w:rPr>
      </w:pPr>
      <w:r>
        <w:rPr>
          <w:sz w:val="28"/>
          <w:szCs w:val="28"/>
        </w:rPr>
        <w:t>непрямий профілактичний вплив – виховання антизалежної особистості та її психологічних особливостей: асертивності, критичного мислення, ціннісних установок здорового життя, тощо. Як метод непрямого профілактичного впливу можна використовувати різнонаправлені тренінги: тренінг спілкування, тренінг асертивності, тренінг стресостійкості, тренінг по подоланню невпевненості та інші;</w:t>
      </w:r>
    </w:p>
    <w:p w:rsidR="00F36F15" w:rsidRDefault="00F36F15" w:rsidP="00F36F15">
      <w:pPr>
        <w:pStyle w:val="ae"/>
        <w:widowControl w:val="0"/>
        <w:numPr>
          <w:ilvl w:val="0"/>
          <w:numId w:val="36"/>
        </w:numPr>
        <w:suppressAutoHyphens/>
        <w:spacing w:line="360" w:lineRule="auto"/>
        <w:contextualSpacing w:val="0"/>
        <w:jc w:val="both"/>
        <w:rPr>
          <w:sz w:val="28"/>
          <w:szCs w:val="28"/>
        </w:rPr>
      </w:pPr>
      <w:r>
        <w:rPr>
          <w:sz w:val="28"/>
          <w:szCs w:val="28"/>
        </w:rPr>
        <w:t>прямий профілактичний вплив включає в себе такі форми як, наприклад, відвідування наркодиспансерів для профілактики наркотичної залежності, виховні години із працівниками соціальних служб, поліції, лікарями, психологами для обговорення проблем залежності. Також як метод прямого профілактичного впливу використовуються тематичні семінари та соціально-психологічні тренінги «Життя без залежності» та ін.;</w:t>
      </w:r>
    </w:p>
    <w:p w:rsidR="00F36F15" w:rsidRDefault="00F36F15" w:rsidP="00F36F15">
      <w:pPr>
        <w:pStyle w:val="ae"/>
        <w:widowControl w:val="0"/>
        <w:numPr>
          <w:ilvl w:val="0"/>
          <w:numId w:val="36"/>
        </w:numPr>
        <w:suppressAutoHyphens/>
        <w:spacing w:line="360" w:lineRule="auto"/>
        <w:contextualSpacing w:val="0"/>
        <w:jc w:val="both"/>
        <w:rPr>
          <w:sz w:val="28"/>
          <w:szCs w:val="28"/>
        </w:rPr>
      </w:pPr>
      <w:r>
        <w:rPr>
          <w:sz w:val="28"/>
          <w:szCs w:val="28"/>
        </w:rPr>
        <w:t xml:space="preserve">корекційний та терапевтичний вплив – відносяться до вторинної та третинної профілактики залежностей, коли проблема вже є і її потрібно вирішувати. Корекційний вплив може відбуватися індивідуально, у формі групової роботи та може бути змішаного типу з використанням </w:t>
      </w:r>
      <w:r>
        <w:rPr>
          <w:sz w:val="28"/>
          <w:szCs w:val="28"/>
        </w:rPr>
        <w:lastRenderedPageBreak/>
        <w:t>груп психологічної підтримки, наприклад, або індивідуальне психологічне та соціально-педагогічне консультування разом із відвідуванням корекційних або профілактичних тренінгів, семінарів.</w:t>
      </w:r>
    </w:p>
    <w:p w:rsidR="00F36F15" w:rsidRDefault="00F36F15" w:rsidP="00F36F15">
      <w:pPr>
        <w:spacing w:line="360" w:lineRule="auto"/>
        <w:ind w:firstLine="706"/>
        <w:jc w:val="both"/>
        <w:rPr>
          <w:sz w:val="28"/>
          <w:szCs w:val="28"/>
        </w:rPr>
      </w:pPr>
      <w:r>
        <w:rPr>
          <w:sz w:val="28"/>
          <w:szCs w:val="28"/>
        </w:rPr>
        <w:t>Індивідуальна робота психолога, соціального педагога та медичного працівника на етапі третинної профілактики залежної поведінки повинна бути системною, зладженою та включати в себе увесь можливий спектр корекційних впливів, починаючи з антидепресантів, закінчуючи психотерапією залежностей.</w:t>
      </w:r>
    </w:p>
    <w:p w:rsidR="00F36F15" w:rsidRDefault="00F36F15" w:rsidP="00F36F15">
      <w:pPr>
        <w:pStyle w:val="af5"/>
        <w:spacing w:before="1" w:line="362" w:lineRule="auto"/>
        <w:ind w:left="0" w:firstLine="706"/>
      </w:pPr>
      <w:r>
        <w:t>Робота соціальних педагогів повинна бути спрямована не тільки на осіб,</w:t>
      </w:r>
      <w:r>
        <w:rPr>
          <w:spacing w:val="1"/>
        </w:rPr>
        <w:t xml:space="preserve"> </w:t>
      </w:r>
      <w:r>
        <w:t>що вже мають залежність або входять до групи ризику, але й роботу з сім’ями,</w:t>
      </w:r>
      <w:r>
        <w:rPr>
          <w:spacing w:val="1"/>
        </w:rPr>
        <w:t xml:space="preserve"> </w:t>
      </w:r>
      <w:r>
        <w:t>батьками,</w:t>
      </w:r>
      <w:r>
        <w:rPr>
          <w:spacing w:val="2"/>
        </w:rPr>
        <w:t xml:space="preserve"> </w:t>
      </w:r>
      <w:r>
        <w:t>педагогами,</w:t>
      </w:r>
      <w:r>
        <w:rPr>
          <w:spacing w:val="3"/>
        </w:rPr>
        <w:t xml:space="preserve"> </w:t>
      </w:r>
      <w:r>
        <w:t>тощо.</w:t>
      </w:r>
    </w:p>
    <w:p w:rsidR="00F36F15" w:rsidRDefault="00F36F15" w:rsidP="00F36F15">
      <w:pPr>
        <w:pStyle w:val="af5"/>
        <w:spacing w:line="362" w:lineRule="auto"/>
        <w:ind w:left="0" w:firstLine="710"/>
      </w:pPr>
      <w:r>
        <w:t>Соціально-педагогічна</w:t>
      </w:r>
      <w:r>
        <w:rPr>
          <w:spacing w:val="1"/>
        </w:rPr>
        <w:t xml:space="preserve"> </w:t>
      </w:r>
      <w:r>
        <w:t>профілактика,</w:t>
      </w:r>
      <w:r>
        <w:rPr>
          <w:spacing w:val="1"/>
        </w:rPr>
        <w:t xml:space="preserve"> </w:t>
      </w:r>
      <w:r>
        <w:t>наприклад,</w:t>
      </w:r>
      <w:r>
        <w:rPr>
          <w:spacing w:val="71"/>
        </w:rPr>
        <w:t xml:space="preserve"> </w:t>
      </w:r>
      <w:r>
        <w:t>комп'ютерної</w:t>
      </w:r>
      <w:r>
        <w:rPr>
          <w:spacing w:val="1"/>
        </w:rPr>
        <w:t xml:space="preserve"> </w:t>
      </w:r>
      <w:r>
        <w:t>залежності</w:t>
      </w:r>
      <w:r>
        <w:rPr>
          <w:spacing w:val="1"/>
        </w:rPr>
        <w:t xml:space="preserve"> </w:t>
      </w:r>
      <w:r>
        <w:t>повинна,</w:t>
      </w:r>
      <w:r>
        <w:rPr>
          <w:spacing w:val="1"/>
        </w:rPr>
        <w:t xml:space="preserve"> </w:t>
      </w:r>
      <w:r>
        <w:t>на</w:t>
      </w:r>
      <w:r>
        <w:rPr>
          <w:spacing w:val="1"/>
        </w:rPr>
        <w:t xml:space="preserve"> </w:t>
      </w:r>
      <w:r>
        <w:t>думку</w:t>
      </w:r>
      <w:r>
        <w:rPr>
          <w:spacing w:val="1"/>
        </w:rPr>
        <w:t xml:space="preserve"> </w:t>
      </w:r>
      <w:r>
        <w:t>Вакуленко</w:t>
      </w:r>
      <w:r>
        <w:rPr>
          <w:spacing w:val="1"/>
        </w:rPr>
        <w:t xml:space="preserve"> </w:t>
      </w:r>
      <w:r>
        <w:t>О.В.,</w:t>
      </w:r>
      <w:r>
        <w:rPr>
          <w:spacing w:val="1"/>
        </w:rPr>
        <w:t xml:space="preserve"> </w:t>
      </w:r>
      <w:r>
        <w:t>включати</w:t>
      </w:r>
      <w:r>
        <w:rPr>
          <w:spacing w:val="1"/>
        </w:rPr>
        <w:t xml:space="preserve"> </w:t>
      </w:r>
      <w:r>
        <w:t>в</w:t>
      </w:r>
      <w:r>
        <w:rPr>
          <w:spacing w:val="1"/>
        </w:rPr>
        <w:t xml:space="preserve"> </w:t>
      </w:r>
      <w:r>
        <w:t>себе</w:t>
      </w:r>
      <w:r>
        <w:rPr>
          <w:spacing w:val="1"/>
        </w:rPr>
        <w:t xml:space="preserve"> </w:t>
      </w:r>
      <w:r>
        <w:t>наступні</w:t>
      </w:r>
      <w:r>
        <w:rPr>
          <w:spacing w:val="1"/>
        </w:rPr>
        <w:t xml:space="preserve"> </w:t>
      </w:r>
      <w:r>
        <w:t>структурні</w:t>
      </w:r>
      <w:r>
        <w:rPr>
          <w:spacing w:val="-5"/>
        </w:rPr>
        <w:t xml:space="preserve"> </w:t>
      </w:r>
      <w:r>
        <w:t>блоки:</w:t>
      </w:r>
    </w:p>
    <w:p w:rsidR="00F36F15" w:rsidRDefault="00F36F15" w:rsidP="00F36F15">
      <w:pPr>
        <w:pStyle w:val="ae"/>
        <w:widowControl w:val="0"/>
        <w:numPr>
          <w:ilvl w:val="0"/>
          <w:numId w:val="2"/>
        </w:numPr>
        <w:tabs>
          <w:tab w:val="left" w:pos="1286"/>
        </w:tabs>
        <w:suppressAutoHyphens/>
        <w:spacing w:line="362" w:lineRule="auto"/>
        <w:ind w:left="0" w:firstLine="710"/>
        <w:contextualSpacing w:val="0"/>
        <w:jc w:val="both"/>
        <w:rPr>
          <w:sz w:val="28"/>
          <w:szCs w:val="28"/>
        </w:rPr>
      </w:pPr>
      <w:r>
        <w:rPr>
          <w:sz w:val="28"/>
          <w:szCs w:val="28"/>
        </w:rPr>
        <w:t>первинна</w:t>
      </w:r>
      <w:r>
        <w:rPr>
          <w:spacing w:val="48"/>
          <w:sz w:val="28"/>
          <w:szCs w:val="28"/>
        </w:rPr>
        <w:t xml:space="preserve"> </w:t>
      </w:r>
      <w:r>
        <w:rPr>
          <w:sz w:val="28"/>
          <w:szCs w:val="28"/>
        </w:rPr>
        <w:t>профілактика</w:t>
      </w:r>
      <w:r>
        <w:rPr>
          <w:spacing w:val="48"/>
          <w:sz w:val="28"/>
          <w:szCs w:val="28"/>
        </w:rPr>
        <w:t xml:space="preserve"> </w:t>
      </w:r>
      <w:r>
        <w:rPr>
          <w:sz w:val="28"/>
          <w:szCs w:val="28"/>
        </w:rPr>
        <w:t>(спрямована</w:t>
      </w:r>
      <w:r>
        <w:rPr>
          <w:spacing w:val="52"/>
          <w:sz w:val="28"/>
          <w:szCs w:val="28"/>
        </w:rPr>
        <w:t xml:space="preserve"> </w:t>
      </w:r>
      <w:r>
        <w:rPr>
          <w:sz w:val="28"/>
          <w:szCs w:val="28"/>
        </w:rPr>
        <w:t>на</w:t>
      </w:r>
      <w:r>
        <w:rPr>
          <w:spacing w:val="48"/>
          <w:sz w:val="28"/>
          <w:szCs w:val="28"/>
        </w:rPr>
        <w:t xml:space="preserve"> </w:t>
      </w:r>
      <w:r>
        <w:rPr>
          <w:sz w:val="28"/>
          <w:szCs w:val="28"/>
        </w:rPr>
        <w:t>попередження</w:t>
      </w:r>
      <w:r>
        <w:rPr>
          <w:spacing w:val="49"/>
          <w:sz w:val="28"/>
          <w:szCs w:val="28"/>
        </w:rPr>
        <w:t xml:space="preserve"> </w:t>
      </w:r>
      <w:r>
        <w:rPr>
          <w:sz w:val="28"/>
          <w:szCs w:val="28"/>
        </w:rPr>
        <w:t>формування</w:t>
      </w:r>
      <w:r>
        <w:rPr>
          <w:spacing w:val="53"/>
          <w:sz w:val="28"/>
          <w:szCs w:val="28"/>
        </w:rPr>
        <w:t xml:space="preserve"> </w:t>
      </w:r>
      <w:r>
        <w:rPr>
          <w:sz w:val="28"/>
          <w:szCs w:val="28"/>
        </w:rPr>
        <w:t>у</w:t>
      </w:r>
      <w:r>
        <w:rPr>
          <w:spacing w:val="-67"/>
          <w:sz w:val="28"/>
          <w:szCs w:val="28"/>
        </w:rPr>
        <w:t xml:space="preserve"> </w:t>
      </w:r>
      <w:r>
        <w:rPr>
          <w:sz w:val="28"/>
          <w:szCs w:val="28"/>
        </w:rPr>
        <w:t>підлітків</w:t>
      </w:r>
      <w:r>
        <w:rPr>
          <w:spacing w:val="-3"/>
          <w:sz w:val="28"/>
          <w:szCs w:val="28"/>
        </w:rPr>
        <w:t xml:space="preserve"> </w:t>
      </w:r>
      <w:r>
        <w:rPr>
          <w:sz w:val="28"/>
          <w:szCs w:val="28"/>
        </w:rPr>
        <w:t>комп'ютерної</w:t>
      </w:r>
      <w:r>
        <w:rPr>
          <w:spacing w:val="-5"/>
          <w:sz w:val="28"/>
          <w:szCs w:val="28"/>
        </w:rPr>
        <w:t xml:space="preserve"> </w:t>
      </w:r>
      <w:r>
        <w:rPr>
          <w:sz w:val="28"/>
          <w:szCs w:val="28"/>
        </w:rPr>
        <w:t>залежності,</w:t>
      </w:r>
      <w:r>
        <w:rPr>
          <w:spacing w:val="3"/>
          <w:sz w:val="28"/>
          <w:szCs w:val="28"/>
        </w:rPr>
        <w:t xml:space="preserve"> </w:t>
      </w:r>
      <w:r>
        <w:rPr>
          <w:sz w:val="28"/>
          <w:szCs w:val="28"/>
        </w:rPr>
        <w:t>ще</w:t>
      </w:r>
      <w:r>
        <w:rPr>
          <w:spacing w:val="1"/>
          <w:sz w:val="28"/>
          <w:szCs w:val="28"/>
        </w:rPr>
        <w:t xml:space="preserve"> </w:t>
      </w:r>
      <w:r>
        <w:rPr>
          <w:sz w:val="28"/>
          <w:szCs w:val="28"/>
        </w:rPr>
        <w:t>на</w:t>
      </w:r>
      <w:r>
        <w:rPr>
          <w:spacing w:val="1"/>
          <w:sz w:val="28"/>
          <w:szCs w:val="28"/>
        </w:rPr>
        <w:t xml:space="preserve"> </w:t>
      </w:r>
      <w:r>
        <w:rPr>
          <w:sz w:val="28"/>
          <w:szCs w:val="28"/>
        </w:rPr>
        <w:t>ранніх</w:t>
      </w:r>
      <w:r>
        <w:rPr>
          <w:spacing w:val="-4"/>
          <w:sz w:val="28"/>
          <w:szCs w:val="28"/>
        </w:rPr>
        <w:t xml:space="preserve"> </w:t>
      </w:r>
      <w:r>
        <w:rPr>
          <w:sz w:val="28"/>
          <w:szCs w:val="28"/>
        </w:rPr>
        <w:t>стадіях</w:t>
      </w:r>
      <w:r>
        <w:rPr>
          <w:spacing w:val="-4"/>
          <w:sz w:val="28"/>
          <w:szCs w:val="28"/>
        </w:rPr>
        <w:t xml:space="preserve"> </w:t>
      </w:r>
      <w:r>
        <w:rPr>
          <w:sz w:val="28"/>
          <w:szCs w:val="28"/>
        </w:rPr>
        <w:t>захоплення);</w:t>
      </w:r>
    </w:p>
    <w:p w:rsidR="00F36F15" w:rsidRDefault="00F36F15" w:rsidP="00F36F15">
      <w:pPr>
        <w:pStyle w:val="ae"/>
        <w:widowControl w:val="0"/>
        <w:numPr>
          <w:ilvl w:val="0"/>
          <w:numId w:val="2"/>
        </w:numPr>
        <w:tabs>
          <w:tab w:val="left" w:pos="1253"/>
        </w:tabs>
        <w:suppressAutoHyphens/>
        <w:spacing w:line="362" w:lineRule="auto"/>
        <w:ind w:left="0" w:firstLine="710"/>
        <w:contextualSpacing w:val="0"/>
        <w:jc w:val="both"/>
        <w:rPr>
          <w:sz w:val="28"/>
          <w:szCs w:val="28"/>
        </w:rPr>
      </w:pPr>
      <w:r>
        <w:rPr>
          <w:sz w:val="28"/>
          <w:szCs w:val="28"/>
        </w:rPr>
        <w:t>вторинна</w:t>
      </w:r>
      <w:r>
        <w:rPr>
          <w:spacing w:val="18"/>
          <w:sz w:val="28"/>
          <w:szCs w:val="28"/>
        </w:rPr>
        <w:t xml:space="preserve"> </w:t>
      </w:r>
      <w:r>
        <w:rPr>
          <w:sz w:val="28"/>
          <w:szCs w:val="28"/>
        </w:rPr>
        <w:t>профілактика</w:t>
      </w:r>
      <w:r>
        <w:rPr>
          <w:spacing w:val="18"/>
          <w:sz w:val="28"/>
          <w:szCs w:val="28"/>
        </w:rPr>
        <w:t xml:space="preserve"> </w:t>
      </w:r>
      <w:r>
        <w:rPr>
          <w:sz w:val="28"/>
          <w:szCs w:val="28"/>
        </w:rPr>
        <w:t>(запобігає</w:t>
      </w:r>
      <w:r>
        <w:rPr>
          <w:spacing w:val="18"/>
          <w:sz w:val="28"/>
          <w:szCs w:val="28"/>
        </w:rPr>
        <w:t xml:space="preserve"> </w:t>
      </w:r>
      <w:r>
        <w:rPr>
          <w:sz w:val="28"/>
          <w:szCs w:val="28"/>
        </w:rPr>
        <w:t>розвитку</w:t>
      </w:r>
      <w:r>
        <w:rPr>
          <w:spacing w:val="13"/>
          <w:sz w:val="28"/>
          <w:szCs w:val="28"/>
        </w:rPr>
        <w:t xml:space="preserve"> </w:t>
      </w:r>
      <w:r>
        <w:rPr>
          <w:sz w:val="28"/>
          <w:szCs w:val="28"/>
        </w:rPr>
        <w:t>комп'ютерної</w:t>
      </w:r>
      <w:r>
        <w:rPr>
          <w:spacing w:val="12"/>
          <w:sz w:val="28"/>
          <w:szCs w:val="28"/>
        </w:rPr>
        <w:t xml:space="preserve"> </w:t>
      </w:r>
      <w:r>
        <w:rPr>
          <w:sz w:val="28"/>
          <w:szCs w:val="28"/>
        </w:rPr>
        <w:t>залежності</w:t>
      </w:r>
      <w:r>
        <w:rPr>
          <w:spacing w:val="17"/>
          <w:sz w:val="28"/>
          <w:szCs w:val="28"/>
        </w:rPr>
        <w:t xml:space="preserve"> </w:t>
      </w:r>
      <w:r>
        <w:rPr>
          <w:sz w:val="28"/>
          <w:szCs w:val="28"/>
        </w:rPr>
        <w:t>у</w:t>
      </w:r>
      <w:r>
        <w:rPr>
          <w:spacing w:val="-67"/>
          <w:sz w:val="28"/>
          <w:szCs w:val="28"/>
        </w:rPr>
        <w:t xml:space="preserve"> </w:t>
      </w:r>
      <w:r>
        <w:rPr>
          <w:sz w:val="28"/>
          <w:szCs w:val="28"/>
        </w:rPr>
        <w:t>підлітків,</w:t>
      </w:r>
      <w:r>
        <w:rPr>
          <w:spacing w:val="3"/>
          <w:sz w:val="28"/>
          <w:szCs w:val="28"/>
        </w:rPr>
        <w:t xml:space="preserve"> </w:t>
      </w:r>
      <w:r>
        <w:rPr>
          <w:sz w:val="28"/>
          <w:szCs w:val="28"/>
        </w:rPr>
        <w:t>які</w:t>
      </w:r>
      <w:r>
        <w:rPr>
          <w:spacing w:val="-5"/>
          <w:sz w:val="28"/>
          <w:szCs w:val="28"/>
        </w:rPr>
        <w:t xml:space="preserve"> </w:t>
      </w:r>
      <w:r>
        <w:rPr>
          <w:sz w:val="28"/>
          <w:szCs w:val="28"/>
        </w:rPr>
        <w:t>грають</w:t>
      </w:r>
      <w:r>
        <w:rPr>
          <w:spacing w:val="-2"/>
          <w:sz w:val="28"/>
          <w:szCs w:val="28"/>
        </w:rPr>
        <w:t xml:space="preserve"> </w:t>
      </w:r>
      <w:r>
        <w:rPr>
          <w:sz w:val="28"/>
          <w:szCs w:val="28"/>
        </w:rPr>
        <w:t>в</w:t>
      </w:r>
      <w:r>
        <w:rPr>
          <w:spacing w:val="-1"/>
          <w:sz w:val="28"/>
          <w:szCs w:val="28"/>
        </w:rPr>
        <w:t xml:space="preserve"> </w:t>
      </w:r>
      <w:r>
        <w:rPr>
          <w:sz w:val="28"/>
          <w:szCs w:val="28"/>
        </w:rPr>
        <w:t>комп'ютерні</w:t>
      </w:r>
      <w:r>
        <w:rPr>
          <w:spacing w:val="1"/>
          <w:sz w:val="28"/>
          <w:szCs w:val="28"/>
        </w:rPr>
        <w:t xml:space="preserve"> </w:t>
      </w:r>
      <w:r>
        <w:rPr>
          <w:sz w:val="28"/>
          <w:szCs w:val="28"/>
        </w:rPr>
        <w:t>ігри</w:t>
      </w:r>
      <w:r>
        <w:rPr>
          <w:spacing w:val="5"/>
          <w:sz w:val="28"/>
          <w:szCs w:val="28"/>
        </w:rPr>
        <w:t xml:space="preserve"> </w:t>
      </w:r>
      <w:r>
        <w:rPr>
          <w:sz w:val="28"/>
          <w:szCs w:val="28"/>
        </w:rPr>
        <w:t>більше</w:t>
      </w:r>
      <w:r>
        <w:rPr>
          <w:spacing w:val="1"/>
          <w:sz w:val="28"/>
          <w:szCs w:val="28"/>
        </w:rPr>
        <w:t xml:space="preserve"> </w:t>
      </w:r>
      <w:r>
        <w:rPr>
          <w:sz w:val="28"/>
          <w:szCs w:val="28"/>
        </w:rPr>
        <w:t>2 років);</w:t>
      </w:r>
    </w:p>
    <w:p w:rsidR="00F36F15" w:rsidRDefault="00F36F15" w:rsidP="00F36F15">
      <w:pPr>
        <w:pStyle w:val="ae"/>
        <w:widowControl w:val="0"/>
        <w:numPr>
          <w:ilvl w:val="0"/>
          <w:numId w:val="2"/>
        </w:numPr>
        <w:tabs>
          <w:tab w:val="left" w:pos="1272"/>
        </w:tabs>
        <w:suppressAutoHyphens/>
        <w:spacing w:line="348" w:lineRule="auto"/>
        <w:ind w:left="0" w:firstLine="710"/>
        <w:contextualSpacing w:val="0"/>
        <w:jc w:val="both"/>
        <w:rPr>
          <w:sz w:val="28"/>
          <w:szCs w:val="28"/>
        </w:rPr>
      </w:pPr>
      <w:r>
        <w:rPr>
          <w:sz w:val="28"/>
          <w:szCs w:val="28"/>
        </w:rPr>
        <w:t>третинна</w:t>
      </w:r>
      <w:r>
        <w:rPr>
          <w:spacing w:val="31"/>
          <w:sz w:val="28"/>
          <w:szCs w:val="28"/>
        </w:rPr>
        <w:t xml:space="preserve"> </w:t>
      </w:r>
      <w:r>
        <w:rPr>
          <w:sz w:val="28"/>
          <w:szCs w:val="28"/>
        </w:rPr>
        <w:t>профілактика</w:t>
      </w:r>
      <w:r>
        <w:rPr>
          <w:spacing w:val="31"/>
          <w:sz w:val="28"/>
          <w:szCs w:val="28"/>
        </w:rPr>
        <w:t xml:space="preserve"> </w:t>
      </w:r>
      <w:r>
        <w:rPr>
          <w:sz w:val="28"/>
          <w:szCs w:val="28"/>
        </w:rPr>
        <w:t>(соціально-психологічна</w:t>
      </w:r>
      <w:r>
        <w:rPr>
          <w:spacing w:val="31"/>
          <w:sz w:val="28"/>
          <w:szCs w:val="28"/>
        </w:rPr>
        <w:t xml:space="preserve"> </w:t>
      </w:r>
      <w:r>
        <w:rPr>
          <w:sz w:val="28"/>
          <w:szCs w:val="28"/>
        </w:rPr>
        <w:t>реабілітація</w:t>
      </w:r>
      <w:r>
        <w:rPr>
          <w:spacing w:val="32"/>
          <w:sz w:val="28"/>
          <w:szCs w:val="28"/>
        </w:rPr>
        <w:t xml:space="preserve"> </w:t>
      </w:r>
      <w:r>
        <w:rPr>
          <w:sz w:val="28"/>
          <w:szCs w:val="28"/>
        </w:rPr>
        <w:t>підлітків</w:t>
      </w:r>
      <w:r>
        <w:rPr>
          <w:spacing w:val="-67"/>
          <w:sz w:val="28"/>
          <w:szCs w:val="28"/>
        </w:rPr>
        <w:t xml:space="preserve"> </w:t>
      </w:r>
      <w:r>
        <w:rPr>
          <w:sz w:val="28"/>
          <w:szCs w:val="28"/>
        </w:rPr>
        <w:t>із</w:t>
      </w:r>
      <w:r>
        <w:rPr>
          <w:spacing w:val="1"/>
          <w:sz w:val="28"/>
          <w:szCs w:val="28"/>
        </w:rPr>
        <w:t xml:space="preserve"> </w:t>
      </w:r>
      <w:r>
        <w:rPr>
          <w:sz w:val="28"/>
          <w:szCs w:val="28"/>
        </w:rPr>
        <w:t>сформованою</w:t>
      </w:r>
      <w:r>
        <w:rPr>
          <w:spacing w:val="6"/>
          <w:sz w:val="28"/>
          <w:szCs w:val="28"/>
        </w:rPr>
        <w:t xml:space="preserve"> </w:t>
      </w:r>
      <w:r>
        <w:rPr>
          <w:sz w:val="28"/>
          <w:szCs w:val="28"/>
        </w:rPr>
        <w:t>ігровий</w:t>
      </w:r>
      <w:r>
        <w:rPr>
          <w:spacing w:val="5"/>
          <w:sz w:val="28"/>
          <w:szCs w:val="28"/>
        </w:rPr>
        <w:t xml:space="preserve"> </w:t>
      </w:r>
      <w:r>
        <w:rPr>
          <w:sz w:val="28"/>
          <w:szCs w:val="28"/>
        </w:rPr>
        <w:t>і</w:t>
      </w:r>
      <w:r>
        <w:rPr>
          <w:spacing w:val="-5"/>
          <w:sz w:val="28"/>
          <w:szCs w:val="28"/>
        </w:rPr>
        <w:t xml:space="preserve"> </w:t>
      </w:r>
      <w:r>
        <w:rPr>
          <w:sz w:val="28"/>
          <w:szCs w:val="28"/>
        </w:rPr>
        <w:t>комп'ютерною</w:t>
      </w:r>
      <w:r>
        <w:rPr>
          <w:spacing w:val="3"/>
          <w:sz w:val="28"/>
          <w:szCs w:val="28"/>
        </w:rPr>
        <w:t xml:space="preserve"> </w:t>
      </w:r>
      <w:r>
        <w:rPr>
          <w:sz w:val="28"/>
          <w:szCs w:val="28"/>
        </w:rPr>
        <w:t>залежністю)</w:t>
      </w:r>
      <w:r>
        <w:rPr>
          <w:spacing w:val="-1"/>
          <w:sz w:val="28"/>
          <w:szCs w:val="28"/>
        </w:rPr>
        <w:t xml:space="preserve"> </w:t>
      </w:r>
      <w:r>
        <w:rPr>
          <w:sz w:val="28"/>
          <w:szCs w:val="28"/>
        </w:rPr>
        <w:t>[9].</w:t>
      </w:r>
    </w:p>
    <w:p w:rsidR="00F36F15" w:rsidRDefault="00F36F15" w:rsidP="00F36F15">
      <w:pPr>
        <w:pStyle w:val="af5"/>
        <w:spacing w:line="360" w:lineRule="auto"/>
        <w:ind w:left="0" w:firstLine="710"/>
      </w:pPr>
      <w:r>
        <w:t>Р.В.Овчарова зазначає, що основною метою психокорекційної роботи з</w:t>
      </w:r>
      <w:r>
        <w:rPr>
          <w:spacing w:val="1"/>
        </w:rPr>
        <w:t>і старшокласниками</w:t>
      </w:r>
      <w:r>
        <w:t xml:space="preserve"> є створення оптимальних умов для тренування механізмів впорання,</w:t>
      </w:r>
      <w:r>
        <w:rPr>
          <w:spacing w:val="-67"/>
        </w:rPr>
        <w:t xml:space="preserve"> </w:t>
      </w:r>
      <w:r>
        <w:t>а</w:t>
      </w:r>
      <w:r>
        <w:rPr>
          <w:spacing w:val="1"/>
        </w:rPr>
        <w:t xml:space="preserve"> </w:t>
      </w:r>
      <w:r>
        <w:t>найбільш</w:t>
      </w:r>
      <w:r>
        <w:rPr>
          <w:spacing w:val="1"/>
        </w:rPr>
        <w:t xml:space="preserve"> </w:t>
      </w:r>
      <w:r>
        <w:t>ефективна</w:t>
      </w:r>
      <w:r>
        <w:rPr>
          <w:spacing w:val="1"/>
        </w:rPr>
        <w:t xml:space="preserve"> </w:t>
      </w:r>
      <w:r>
        <w:t>форма</w:t>
      </w:r>
      <w:r>
        <w:rPr>
          <w:spacing w:val="1"/>
        </w:rPr>
        <w:t xml:space="preserve"> </w:t>
      </w:r>
      <w:r>
        <w:t>психологічної</w:t>
      </w:r>
      <w:r>
        <w:rPr>
          <w:spacing w:val="1"/>
        </w:rPr>
        <w:t xml:space="preserve"> </w:t>
      </w:r>
      <w:r>
        <w:t>корекції</w:t>
      </w:r>
      <w:r>
        <w:rPr>
          <w:spacing w:val="1"/>
        </w:rPr>
        <w:t xml:space="preserve"> </w:t>
      </w:r>
      <w:r>
        <w:t>полягає</w:t>
      </w:r>
      <w:r>
        <w:rPr>
          <w:spacing w:val="1"/>
        </w:rPr>
        <w:t xml:space="preserve"> </w:t>
      </w:r>
      <w:r>
        <w:t>в</w:t>
      </w:r>
      <w:r>
        <w:rPr>
          <w:spacing w:val="1"/>
        </w:rPr>
        <w:t xml:space="preserve"> </w:t>
      </w:r>
      <w:r>
        <w:t>проведенні</w:t>
      </w:r>
      <w:r>
        <w:rPr>
          <w:spacing w:val="1"/>
        </w:rPr>
        <w:t xml:space="preserve"> </w:t>
      </w:r>
      <w:r>
        <w:t>групової</w:t>
      </w:r>
      <w:r>
        <w:rPr>
          <w:spacing w:val="1"/>
        </w:rPr>
        <w:t xml:space="preserve"> </w:t>
      </w:r>
      <w:r>
        <w:t>форми</w:t>
      </w:r>
      <w:r>
        <w:rPr>
          <w:spacing w:val="1"/>
        </w:rPr>
        <w:t xml:space="preserve"> </w:t>
      </w:r>
      <w:r>
        <w:t>роботи,</w:t>
      </w:r>
      <w:r>
        <w:rPr>
          <w:spacing w:val="1"/>
        </w:rPr>
        <w:t xml:space="preserve"> </w:t>
      </w:r>
      <w:r>
        <w:t>у</w:t>
      </w:r>
      <w:r>
        <w:rPr>
          <w:spacing w:val="1"/>
        </w:rPr>
        <w:t xml:space="preserve"> </w:t>
      </w:r>
      <w:r>
        <w:t>вигляді</w:t>
      </w:r>
      <w:r>
        <w:rPr>
          <w:spacing w:val="1"/>
        </w:rPr>
        <w:t xml:space="preserve"> </w:t>
      </w:r>
      <w:r>
        <w:t>психологічного</w:t>
      </w:r>
      <w:r>
        <w:rPr>
          <w:spacing w:val="1"/>
        </w:rPr>
        <w:t xml:space="preserve"> </w:t>
      </w:r>
      <w:r>
        <w:t>тренінгу,</w:t>
      </w:r>
      <w:r>
        <w:rPr>
          <w:spacing w:val="1"/>
        </w:rPr>
        <w:t xml:space="preserve"> </w:t>
      </w:r>
      <w:r>
        <w:t>що</w:t>
      </w:r>
      <w:r>
        <w:rPr>
          <w:spacing w:val="1"/>
        </w:rPr>
        <w:t xml:space="preserve"> </w:t>
      </w:r>
      <w:r>
        <w:t>допоможе</w:t>
      </w:r>
      <w:r>
        <w:rPr>
          <w:spacing w:val="1"/>
        </w:rPr>
        <w:t xml:space="preserve"> </w:t>
      </w:r>
      <w:r>
        <w:t>вирішити</w:t>
      </w:r>
      <w:r>
        <w:rPr>
          <w:spacing w:val="1"/>
        </w:rPr>
        <w:t xml:space="preserve"> </w:t>
      </w:r>
      <w:r>
        <w:t>наступні</w:t>
      </w:r>
      <w:r>
        <w:rPr>
          <w:spacing w:val="1"/>
        </w:rPr>
        <w:t xml:space="preserve"> </w:t>
      </w:r>
      <w:r>
        <w:t>завдання:</w:t>
      </w:r>
      <w:r>
        <w:rPr>
          <w:spacing w:val="1"/>
        </w:rPr>
        <w:t xml:space="preserve"> </w:t>
      </w:r>
      <w:r>
        <w:t>підвищення</w:t>
      </w:r>
      <w:r>
        <w:rPr>
          <w:spacing w:val="1"/>
        </w:rPr>
        <w:t xml:space="preserve"> </w:t>
      </w:r>
      <w:r>
        <w:t>самооцінки;</w:t>
      </w:r>
      <w:r>
        <w:rPr>
          <w:spacing w:val="1"/>
        </w:rPr>
        <w:t xml:space="preserve"> </w:t>
      </w:r>
      <w:r>
        <w:t>тренування</w:t>
      </w:r>
      <w:r>
        <w:rPr>
          <w:spacing w:val="1"/>
        </w:rPr>
        <w:t xml:space="preserve"> </w:t>
      </w:r>
      <w:r>
        <w:t>механізму</w:t>
      </w:r>
      <w:r>
        <w:rPr>
          <w:spacing w:val="-67"/>
        </w:rPr>
        <w:t xml:space="preserve"> </w:t>
      </w:r>
      <w:r>
        <w:t>подолання патогенним впливами; збільшення почуття відповідальності за свою</w:t>
      </w:r>
      <w:r>
        <w:rPr>
          <w:spacing w:val="1"/>
        </w:rPr>
        <w:t xml:space="preserve"> </w:t>
      </w:r>
      <w:r>
        <w:t>поведінку;</w:t>
      </w:r>
      <w:r>
        <w:rPr>
          <w:spacing w:val="1"/>
        </w:rPr>
        <w:t xml:space="preserve"> </w:t>
      </w:r>
      <w:r>
        <w:t>пошук</w:t>
      </w:r>
      <w:r>
        <w:rPr>
          <w:spacing w:val="1"/>
        </w:rPr>
        <w:t xml:space="preserve"> </w:t>
      </w:r>
      <w:r>
        <w:t>шляхів</w:t>
      </w:r>
      <w:r>
        <w:rPr>
          <w:spacing w:val="1"/>
        </w:rPr>
        <w:t xml:space="preserve"> </w:t>
      </w:r>
      <w:r>
        <w:t>сімейної</w:t>
      </w:r>
      <w:r>
        <w:rPr>
          <w:spacing w:val="1"/>
        </w:rPr>
        <w:t xml:space="preserve"> </w:t>
      </w:r>
      <w:r>
        <w:t>реадаптації;</w:t>
      </w:r>
      <w:r>
        <w:rPr>
          <w:spacing w:val="1"/>
        </w:rPr>
        <w:t xml:space="preserve"> </w:t>
      </w:r>
      <w:r>
        <w:t>розширення</w:t>
      </w:r>
      <w:r>
        <w:rPr>
          <w:spacing w:val="1"/>
        </w:rPr>
        <w:t xml:space="preserve"> </w:t>
      </w:r>
      <w:r>
        <w:t>життєвої</w:t>
      </w:r>
      <w:r>
        <w:rPr>
          <w:spacing w:val="1"/>
        </w:rPr>
        <w:t xml:space="preserve"> </w:t>
      </w:r>
      <w:r>
        <w:t>перспективи; руйнування інфантильною психологічного захисту; запобігання</w:t>
      </w:r>
      <w:r>
        <w:rPr>
          <w:spacing w:val="1"/>
        </w:rPr>
        <w:t xml:space="preserve"> </w:t>
      </w:r>
      <w:r>
        <w:t>десоціализації [31].</w:t>
      </w:r>
    </w:p>
    <w:p w:rsidR="00F36F15" w:rsidRDefault="00F36F15" w:rsidP="00F36F15">
      <w:pPr>
        <w:pStyle w:val="af5"/>
        <w:spacing w:line="360" w:lineRule="auto"/>
        <w:ind w:left="0" w:firstLine="710"/>
      </w:pPr>
      <w:r>
        <w:lastRenderedPageBreak/>
        <w:t>Всі</w:t>
      </w:r>
      <w:r>
        <w:rPr>
          <w:spacing w:val="1"/>
        </w:rPr>
        <w:t xml:space="preserve"> </w:t>
      </w:r>
      <w:r>
        <w:t>представлені</w:t>
      </w:r>
      <w:r>
        <w:rPr>
          <w:spacing w:val="1"/>
        </w:rPr>
        <w:t xml:space="preserve"> </w:t>
      </w:r>
      <w:r>
        <w:t>напрямки</w:t>
      </w:r>
      <w:r>
        <w:rPr>
          <w:spacing w:val="1"/>
        </w:rPr>
        <w:t xml:space="preserve"> </w:t>
      </w:r>
      <w:r>
        <w:t>реалізуються</w:t>
      </w:r>
      <w:r>
        <w:rPr>
          <w:spacing w:val="1"/>
        </w:rPr>
        <w:t xml:space="preserve"> </w:t>
      </w:r>
      <w:r>
        <w:t>за</w:t>
      </w:r>
      <w:r>
        <w:rPr>
          <w:spacing w:val="1"/>
        </w:rPr>
        <w:t xml:space="preserve"> </w:t>
      </w:r>
      <w:r>
        <w:t>рахунок</w:t>
      </w:r>
      <w:r>
        <w:rPr>
          <w:spacing w:val="1"/>
        </w:rPr>
        <w:t xml:space="preserve"> </w:t>
      </w:r>
      <w:r>
        <w:t>профілактичних</w:t>
      </w:r>
      <w:r>
        <w:rPr>
          <w:spacing w:val="1"/>
        </w:rPr>
        <w:t xml:space="preserve"> </w:t>
      </w:r>
      <w:r>
        <w:t>програм,</w:t>
      </w:r>
      <w:r>
        <w:rPr>
          <w:spacing w:val="3"/>
        </w:rPr>
        <w:t xml:space="preserve"> </w:t>
      </w:r>
      <w:r>
        <w:t>які</w:t>
      </w:r>
      <w:r>
        <w:rPr>
          <w:spacing w:val="-5"/>
        </w:rPr>
        <w:t xml:space="preserve"> </w:t>
      </w:r>
      <w:r>
        <w:t>передбачають</w:t>
      </w:r>
      <w:r>
        <w:rPr>
          <w:spacing w:val="-2"/>
        </w:rPr>
        <w:t xml:space="preserve"> </w:t>
      </w:r>
      <w:r>
        <w:t>вирішення</w:t>
      </w:r>
      <w:r>
        <w:rPr>
          <w:spacing w:val="1"/>
        </w:rPr>
        <w:t xml:space="preserve"> </w:t>
      </w:r>
      <w:r>
        <w:t>наступних</w:t>
      </w:r>
      <w:r>
        <w:rPr>
          <w:spacing w:val="-4"/>
        </w:rPr>
        <w:t xml:space="preserve"> </w:t>
      </w:r>
      <w:r>
        <w:t>основних</w:t>
      </w:r>
      <w:r>
        <w:rPr>
          <w:spacing w:val="-4"/>
        </w:rPr>
        <w:t xml:space="preserve"> </w:t>
      </w:r>
      <w:r>
        <w:t>завдань:</w:t>
      </w:r>
    </w:p>
    <w:p w:rsidR="00F36F15" w:rsidRDefault="00F36F15" w:rsidP="00F36F15">
      <w:pPr>
        <w:pStyle w:val="ae"/>
        <w:widowControl w:val="0"/>
        <w:numPr>
          <w:ilvl w:val="0"/>
          <w:numId w:val="1"/>
        </w:numPr>
        <w:tabs>
          <w:tab w:val="left" w:pos="1277"/>
        </w:tabs>
        <w:suppressAutoHyphens/>
        <w:spacing w:line="360" w:lineRule="auto"/>
        <w:ind w:left="0" w:firstLine="710"/>
        <w:contextualSpacing w:val="0"/>
        <w:jc w:val="both"/>
        <w:rPr>
          <w:sz w:val="28"/>
          <w:szCs w:val="28"/>
        </w:rPr>
      </w:pPr>
      <w:r>
        <w:rPr>
          <w:sz w:val="28"/>
          <w:szCs w:val="28"/>
        </w:rPr>
        <w:t>розвиток у старшокласників соціальних та особистих компетенцій (навчання</w:t>
      </w:r>
      <w:r>
        <w:rPr>
          <w:spacing w:val="1"/>
          <w:sz w:val="28"/>
          <w:szCs w:val="28"/>
        </w:rPr>
        <w:t xml:space="preserve"> </w:t>
      </w:r>
      <w:r>
        <w:rPr>
          <w:sz w:val="28"/>
          <w:szCs w:val="28"/>
        </w:rPr>
        <w:t>навичкам ефектного спілкування, критичного мислення, вироблення адекватної</w:t>
      </w:r>
      <w:r>
        <w:rPr>
          <w:spacing w:val="-67"/>
          <w:sz w:val="28"/>
          <w:szCs w:val="28"/>
        </w:rPr>
        <w:t xml:space="preserve"> </w:t>
      </w:r>
      <w:r>
        <w:rPr>
          <w:sz w:val="28"/>
          <w:szCs w:val="28"/>
        </w:rPr>
        <w:t>самооцінки);</w:t>
      </w:r>
    </w:p>
    <w:p w:rsidR="00F36F15" w:rsidRDefault="00F36F15" w:rsidP="00F36F15">
      <w:pPr>
        <w:pStyle w:val="ae"/>
        <w:widowControl w:val="0"/>
        <w:numPr>
          <w:ilvl w:val="0"/>
          <w:numId w:val="1"/>
        </w:numPr>
        <w:tabs>
          <w:tab w:val="left" w:pos="1277"/>
        </w:tabs>
        <w:suppressAutoHyphens/>
        <w:spacing w:line="362" w:lineRule="auto"/>
        <w:ind w:left="0" w:firstLine="710"/>
        <w:contextualSpacing w:val="0"/>
        <w:jc w:val="both"/>
        <w:rPr>
          <w:sz w:val="28"/>
          <w:szCs w:val="28"/>
        </w:rPr>
      </w:pPr>
      <w:r>
        <w:rPr>
          <w:sz w:val="28"/>
          <w:szCs w:val="28"/>
        </w:rPr>
        <w:t>становлення навичок саморегуляції (стійкості до негативного впливу</w:t>
      </w:r>
      <w:r>
        <w:rPr>
          <w:spacing w:val="1"/>
          <w:sz w:val="28"/>
          <w:szCs w:val="28"/>
        </w:rPr>
        <w:t xml:space="preserve"> </w:t>
      </w:r>
      <w:r>
        <w:rPr>
          <w:sz w:val="28"/>
          <w:szCs w:val="28"/>
        </w:rPr>
        <w:t>соціального середовища);</w:t>
      </w:r>
    </w:p>
    <w:p w:rsidR="00F36F15" w:rsidRDefault="00F36F15" w:rsidP="00F36F15">
      <w:pPr>
        <w:pStyle w:val="ae"/>
        <w:widowControl w:val="0"/>
        <w:numPr>
          <w:ilvl w:val="0"/>
          <w:numId w:val="1"/>
        </w:numPr>
        <w:tabs>
          <w:tab w:val="left" w:pos="1358"/>
        </w:tabs>
        <w:suppressAutoHyphens/>
        <w:spacing w:line="348" w:lineRule="auto"/>
        <w:ind w:left="0" w:firstLine="710"/>
        <w:contextualSpacing w:val="0"/>
        <w:jc w:val="both"/>
        <w:rPr>
          <w:sz w:val="28"/>
          <w:szCs w:val="28"/>
        </w:rPr>
      </w:pPr>
      <w:r>
        <w:rPr>
          <w:sz w:val="28"/>
          <w:szCs w:val="28"/>
        </w:rPr>
        <w:t>попередження</w:t>
      </w:r>
      <w:r>
        <w:rPr>
          <w:spacing w:val="1"/>
          <w:sz w:val="28"/>
          <w:szCs w:val="28"/>
        </w:rPr>
        <w:t xml:space="preserve"> </w:t>
      </w:r>
      <w:r>
        <w:rPr>
          <w:sz w:val="28"/>
          <w:szCs w:val="28"/>
        </w:rPr>
        <w:t>виникнення</w:t>
      </w:r>
      <w:r>
        <w:rPr>
          <w:spacing w:val="1"/>
          <w:sz w:val="28"/>
          <w:szCs w:val="28"/>
        </w:rPr>
        <w:t xml:space="preserve"> </w:t>
      </w:r>
      <w:r>
        <w:rPr>
          <w:sz w:val="28"/>
          <w:szCs w:val="28"/>
        </w:rPr>
        <w:t>проблем</w:t>
      </w:r>
      <w:r>
        <w:rPr>
          <w:spacing w:val="1"/>
          <w:sz w:val="28"/>
          <w:szCs w:val="28"/>
        </w:rPr>
        <w:t xml:space="preserve"> </w:t>
      </w:r>
      <w:r>
        <w:rPr>
          <w:sz w:val="28"/>
          <w:szCs w:val="28"/>
        </w:rPr>
        <w:t>при</w:t>
      </w:r>
      <w:r>
        <w:rPr>
          <w:spacing w:val="1"/>
          <w:sz w:val="28"/>
          <w:szCs w:val="28"/>
        </w:rPr>
        <w:t xml:space="preserve"> </w:t>
      </w:r>
      <w:r>
        <w:rPr>
          <w:sz w:val="28"/>
          <w:szCs w:val="28"/>
        </w:rPr>
        <w:t>взаємодії</w:t>
      </w:r>
      <w:r>
        <w:rPr>
          <w:spacing w:val="1"/>
          <w:sz w:val="28"/>
          <w:szCs w:val="28"/>
        </w:rPr>
        <w:t xml:space="preserve"> </w:t>
      </w:r>
      <w:r>
        <w:rPr>
          <w:sz w:val="28"/>
          <w:szCs w:val="28"/>
        </w:rPr>
        <w:t>з</w:t>
      </w:r>
      <w:r>
        <w:rPr>
          <w:spacing w:val="1"/>
          <w:sz w:val="28"/>
          <w:szCs w:val="28"/>
        </w:rPr>
        <w:t xml:space="preserve"> </w:t>
      </w:r>
      <w:r>
        <w:rPr>
          <w:sz w:val="28"/>
          <w:szCs w:val="28"/>
        </w:rPr>
        <w:t>оточуючими</w:t>
      </w:r>
      <w:r>
        <w:rPr>
          <w:spacing w:val="1"/>
          <w:sz w:val="28"/>
          <w:szCs w:val="28"/>
        </w:rPr>
        <w:t xml:space="preserve"> </w:t>
      </w:r>
      <w:r>
        <w:rPr>
          <w:sz w:val="28"/>
          <w:szCs w:val="28"/>
        </w:rPr>
        <w:t>(розвиток навичок</w:t>
      </w:r>
      <w:r>
        <w:rPr>
          <w:spacing w:val="1"/>
          <w:sz w:val="28"/>
          <w:szCs w:val="28"/>
        </w:rPr>
        <w:t xml:space="preserve"> </w:t>
      </w:r>
      <w:r>
        <w:rPr>
          <w:sz w:val="28"/>
          <w:szCs w:val="28"/>
        </w:rPr>
        <w:t>самоконтролю) [37].</w:t>
      </w:r>
    </w:p>
    <w:p w:rsidR="00F36F15" w:rsidRDefault="00F36F15" w:rsidP="00F36F15">
      <w:pPr>
        <w:pStyle w:val="af5"/>
        <w:spacing w:line="360" w:lineRule="auto"/>
        <w:ind w:left="0" w:firstLine="710"/>
      </w:pPr>
      <w:r>
        <w:t>Тож</w:t>
      </w:r>
      <w:r>
        <w:rPr>
          <w:spacing w:val="1"/>
        </w:rPr>
        <w:t xml:space="preserve"> </w:t>
      </w:r>
      <w:r>
        <w:t>сутність</w:t>
      </w:r>
      <w:r>
        <w:rPr>
          <w:spacing w:val="1"/>
        </w:rPr>
        <w:t xml:space="preserve"> </w:t>
      </w:r>
      <w:r>
        <w:t>побудови</w:t>
      </w:r>
      <w:r>
        <w:rPr>
          <w:spacing w:val="1"/>
        </w:rPr>
        <w:t xml:space="preserve"> </w:t>
      </w:r>
      <w:r>
        <w:t>програм</w:t>
      </w:r>
      <w:r>
        <w:rPr>
          <w:spacing w:val="1"/>
        </w:rPr>
        <w:t xml:space="preserve"> </w:t>
      </w:r>
      <w:r>
        <w:t>профілактики</w:t>
      </w:r>
      <w:r>
        <w:rPr>
          <w:spacing w:val="1"/>
        </w:rPr>
        <w:t xml:space="preserve"> </w:t>
      </w:r>
      <w:r>
        <w:t>адиктивної</w:t>
      </w:r>
      <w:r>
        <w:rPr>
          <w:spacing w:val="1"/>
        </w:rPr>
        <w:t xml:space="preserve"> </w:t>
      </w:r>
      <w:r>
        <w:t>поведінки</w:t>
      </w:r>
      <w:r>
        <w:rPr>
          <w:spacing w:val="1"/>
        </w:rPr>
        <w:t xml:space="preserve"> </w:t>
      </w:r>
      <w:r>
        <w:t>у старшому шкільному віці,</w:t>
      </w:r>
      <w:r>
        <w:rPr>
          <w:spacing w:val="1"/>
        </w:rPr>
        <w:t xml:space="preserve"> </w:t>
      </w:r>
      <w:r>
        <w:t>зводиться</w:t>
      </w:r>
      <w:r>
        <w:rPr>
          <w:spacing w:val="1"/>
        </w:rPr>
        <w:t xml:space="preserve"> </w:t>
      </w:r>
      <w:r>
        <w:t>до</w:t>
      </w:r>
      <w:r>
        <w:rPr>
          <w:spacing w:val="1"/>
        </w:rPr>
        <w:t xml:space="preserve"> </w:t>
      </w:r>
      <w:r>
        <w:t>реалізації</w:t>
      </w:r>
      <w:r>
        <w:rPr>
          <w:spacing w:val="1"/>
        </w:rPr>
        <w:t xml:space="preserve"> </w:t>
      </w:r>
      <w:r>
        <w:t>системного</w:t>
      </w:r>
      <w:r>
        <w:rPr>
          <w:spacing w:val="1"/>
        </w:rPr>
        <w:t xml:space="preserve"> </w:t>
      </w:r>
      <w:r>
        <w:t>впливу,</w:t>
      </w:r>
      <w:r>
        <w:rPr>
          <w:spacing w:val="1"/>
        </w:rPr>
        <w:t xml:space="preserve"> </w:t>
      </w:r>
      <w:r>
        <w:t>спрямованого</w:t>
      </w:r>
      <w:r>
        <w:rPr>
          <w:spacing w:val="1"/>
        </w:rPr>
        <w:t xml:space="preserve"> </w:t>
      </w:r>
      <w:r>
        <w:t>на</w:t>
      </w:r>
      <w:r>
        <w:rPr>
          <w:spacing w:val="1"/>
        </w:rPr>
        <w:t xml:space="preserve"> </w:t>
      </w:r>
      <w:r>
        <w:t>зміцнення</w:t>
      </w:r>
      <w:r>
        <w:rPr>
          <w:spacing w:val="1"/>
        </w:rPr>
        <w:t xml:space="preserve"> </w:t>
      </w:r>
      <w:r>
        <w:t>психічного</w:t>
      </w:r>
      <w:r>
        <w:rPr>
          <w:spacing w:val="1"/>
        </w:rPr>
        <w:t xml:space="preserve"> </w:t>
      </w:r>
      <w:r>
        <w:t>здоров'я</w:t>
      </w:r>
      <w:r>
        <w:rPr>
          <w:spacing w:val="1"/>
        </w:rPr>
        <w:t xml:space="preserve"> </w:t>
      </w:r>
      <w:r>
        <w:t>та</w:t>
      </w:r>
      <w:r>
        <w:rPr>
          <w:spacing w:val="1"/>
        </w:rPr>
        <w:t xml:space="preserve"> </w:t>
      </w:r>
      <w:r>
        <w:t>благополуччя,</w:t>
      </w:r>
      <w:r>
        <w:rPr>
          <w:spacing w:val="1"/>
        </w:rPr>
        <w:t xml:space="preserve"> </w:t>
      </w:r>
      <w:r>
        <w:t>розвиток</w:t>
      </w:r>
      <w:r>
        <w:rPr>
          <w:spacing w:val="1"/>
        </w:rPr>
        <w:t xml:space="preserve"> </w:t>
      </w:r>
      <w:r>
        <w:t>і</w:t>
      </w:r>
      <w:r>
        <w:rPr>
          <w:spacing w:val="1"/>
        </w:rPr>
        <w:t xml:space="preserve"> </w:t>
      </w:r>
      <w:r>
        <w:t>стабілізацію</w:t>
      </w:r>
      <w:r>
        <w:rPr>
          <w:spacing w:val="-2"/>
        </w:rPr>
        <w:t xml:space="preserve"> </w:t>
      </w:r>
      <w:r>
        <w:t>факторів</w:t>
      </w:r>
      <w:r>
        <w:rPr>
          <w:spacing w:val="-3"/>
        </w:rPr>
        <w:t xml:space="preserve"> </w:t>
      </w:r>
      <w:r>
        <w:t>особистісної</w:t>
      </w:r>
      <w:r>
        <w:rPr>
          <w:spacing w:val="-6"/>
        </w:rPr>
        <w:t xml:space="preserve"> </w:t>
      </w:r>
      <w:r>
        <w:t>стійкості</w:t>
      </w:r>
      <w:r>
        <w:rPr>
          <w:spacing w:val="-1"/>
        </w:rPr>
        <w:t xml:space="preserve"> </w:t>
      </w:r>
      <w:r>
        <w:t>і</w:t>
      </w:r>
      <w:r>
        <w:rPr>
          <w:spacing w:val="-6"/>
        </w:rPr>
        <w:t xml:space="preserve"> </w:t>
      </w:r>
      <w:r>
        <w:t>особистісного</w:t>
      </w:r>
      <w:r>
        <w:rPr>
          <w:spacing w:val="-1"/>
        </w:rPr>
        <w:t xml:space="preserve"> </w:t>
      </w:r>
      <w:r>
        <w:t>зростання.</w:t>
      </w:r>
    </w:p>
    <w:p w:rsidR="00F36F15" w:rsidRDefault="00F36F15" w:rsidP="00F36F15">
      <w:pPr>
        <w:pStyle w:val="af5"/>
        <w:spacing w:line="360" w:lineRule="auto"/>
        <w:ind w:left="0" w:firstLine="710"/>
      </w:pPr>
    </w:p>
    <w:p w:rsidR="00F36F15" w:rsidRDefault="00F36F15" w:rsidP="00F36F15">
      <w:pPr>
        <w:spacing w:line="360" w:lineRule="auto"/>
        <w:jc w:val="both"/>
        <w:rPr>
          <w:sz w:val="28"/>
          <w:szCs w:val="28"/>
        </w:rPr>
      </w:pPr>
      <w:r>
        <w:rPr>
          <w:sz w:val="28"/>
          <w:szCs w:val="28"/>
        </w:rPr>
        <w:tab/>
        <w:t>Щоб забезпечити ефективну профілактику, доцільно не інформувати про шкоду й небезпеку психоактивних речовин, а створювати умови для того, щоб протиріччя успішно вирішувалися іншими, більш ефективними способами. Це здійснюється в ході соціально-педагогічного супроводу соціалізації дітей і молоді. Створення умов для усвідомлення життєвого досвіду як передумови особистісного розвитку, а не допомога у вирішенні конкретних проблем є основним шляхом реалізації соціально-педагогічного супроводу соціалізації дітей і молоді. Це положення засноване на ключовому протиріччі в соціалізації дітей і молоді: дуже малий життєвий досвід для інтеграції в сучасне суспільство дорослих у поєднанні з прагненням його набуття, але з недостатністю адекватних засобів для цього.</w:t>
      </w:r>
    </w:p>
    <w:p w:rsidR="00F36F15" w:rsidRDefault="00F36F15" w:rsidP="00F36F15">
      <w:pPr>
        <w:spacing w:line="360" w:lineRule="auto"/>
        <w:jc w:val="both"/>
        <w:rPr>
          <w:sz w:val="28"/>
          <w:szCs w:val="28"/>
        </w:rPr>
      </w:pPr>
      <w:r>
        <w:rPr>
          <w:sz w:val="28"/>
          <w:szCs w:val="28"/>
        </w:rPr>
        <w:tab/>
        <w:t xml:space="preserve"> Соціально-педагогічний тренінг – це найважливіший спосіб, який дає змогу здійснювати соціально-педагогічний супровід соціалізації на основі ідеї про оптимізацію умов для створення й засвоєння життєвого досвіду. Він являє собою активне соціально-психологічне навчання через моделювання в міжособистісній взаємодії умов для накопичення досвіду. Саме тренінг дає </w:t>
      </w:r>
      <w:r>
        <w:rPr>
          <w:sz w:val="28"/>
          <w:szCs w:val="28"/>
        </w:rPr>
        <w:lastRenderedPageBreak/>
        <w:t xml:space="preserve">можливість, з одного боку, розвивати широке коло соціальних навичок, здібностей до самопізнання й саморегуляції, та, з іншого боку, є заходом емоційно яскравим та захоплюючим. Особливістю соціально-педагогічного тренінгу є те, що він спрямований не лише на вирішення вже наявних проблем учасників, а ще й на профілактику їх виникнення у майбутньому за рахунок наданої їм можливості навчитися вирішувати проблеми. Порівняно з іншими способами надання соціальної допомоги особистості, яка опинилася в складних життєвих обставинах, поняття соціально-педагогічного супроводу є значно ширшим та включає в себе більше видів діяльності. Соціально-педагогічний супровід трактується як робота, спрямована на здійснення соціальної опіки, допомоги та патронажу соціально незахищених категорій дітей і молоді з метою подолання життєвих труднощів, збереження, підвищення їх соціального статусу . </w:t>
      </w:r>
    </w:p>
    <w:p w:rsidR="00F36F15" w:rsidRDefault="00F36F15" w:rsidP="00F36F15">
      <w:pPr>
        <w:spacing w:line="360" w:lineRule="auto"/>
        <w:jc w:val="both"/>
        <w:rPr>
          <w:sz w:val="28"/>
          <w:szCs w:val="28"/>
        </w:rPr>
      </w:pPr>
      <w:r>
        <w:rPr>
          <w:sz w:val="28"/>
          <w:szCs w:val="28"/>
        </w:rPr>
        <w:t xml:space="preserve">Соціально-педагогічний супровід, спрямований на створення соціальних умов для задоволення законних інтересів, свобод, реалізації прав дитини на освіту, її розвиток, виховання, сприяє адаптації дитини до умов соціального середовища. В основі складної взаємодії між суспільством та особистістю, результатом якої і є адиктивна поведінка, лежать перешкоди на шляху досягнення мети, внутрішнього комфорту та особистісного задоволення. Моделюючи соціально-педагогічний супровід девіантних підлітків необхідно враховувати складові елементи його здійснення: вивчення особистості, яка схильна до відхилень у поведінці (діагностика проблеми); корекційна робота (проведення групової тренінгової роботи, використовуючи відповідні технології); індивідуальні консультативні бесіди; просвітницька робота щодо здорового способу життя, нормативної поведінки в суспільстві; розв’язання внутрішніх і зовнішніх конфліктів. Соціально-педагогічний супровід має виступати як комплексна технологія, особлива культура підтримки і допомоги особистості у вирішенні завдань розвитку, навчання, соціалізації. У системі соціальної роботи соціальна діяльність передбачає свідоме проникнення у ситуацію, що склалася з тією метою, щоб отримати бажані зміни в інтересах </w:t>
      </w:r>
      <w:r>
        <w:rPr>
          <w:sz w:val="28"/>
          <w:szCs w:val="28"/>
        </w:rPr>
        <w:lastRenderedPageBreak/>
        <w:t xml:space="preserve">клієнтів. Відповідно, соціальна робота на будь-якому рівні діяльності її суб’єктів може розглядатися як втручання в ситуацію клієнта. Як реакція спеціалістів на соціальні проблеми та відхилення в поведінці людей виступають інтервенції, які покликані долати їх під час здійснення професійної діяльності. Залежно від конкретної ситуації клієнта в соціальній роботі застосовуються різні численні втручання на різних її рівнях. Під час здійснення інтервенції соціальний працівник втручається в ситуацію, що виникає серед його клієнтів, незалежно від їхньої волі з метою захисту потерпілого. Це може бути захист інтересів дитини або заступництво соціального працівника за психічно хворого чи за немічну людину. Важливо наголосити, що ця форма соціальної роботи застосовується навіть тоді, коли клієнти через душевний стан чи хворобу не бажають, а інколи й протидіють інтервенції. Інтервенція застосовується соціальним працівником у разі безпорадності клієнта. Користуючись правовими або іншими нормами, соціальний працівник стає на захист людини, яка має або може мати неприємності. Лише у разі, коли неможливо захистити безпорадну людину іншим чином, дозволена інтервенція в соціальній роботі. Трапляється, що особи, яким потрібна допомога, можуть нашкодити собі самі. Йдеться, наприклад, про психічно неврівноважених людей, людей, схильних до глибокої депресії, наркоманів. Їхня агресивна поведінка виявляється в наведенні безладу у помешканні, вони не ведуть домашнього господарства, не виходять на вулицю, занедбані і неприємні для оточуючих, погрожують іншим людям. Ці особи в такому стані можуть нашкодити власному здоров’ю, а також можуть залишитися без матеріальних основ життя. До групи осіб, які потребують активного втручання соціального працівника, належать перш за все діти, люди похилого віку, хворі та психічно неврівноважені люди, а також ті, які піддавалися сексуальному насиллю, яких експлуатували фізично, вони не можуть жити своїм життям й розвиватися як індивідууми. Профілактичні заходи варіюються залежно від характеру й причин соціальних відхилень. В узагальненому вигляді профілактичні заходи можуть бути визначені як </w:t>
      </w:r>
      <w:r>
        <w:rPr>
          <w:sz w:val="28"/>
          <w:szCs w:val="28"/>
        </w:rPr>
        <w:lastRenderedPageBreak/>
        <w:t>нейтралізуючі, компенсуючі, такі, що попереджують виникнення обставин, які призводять до соціальних відхилень; заходи подальшого контролю за проведеною профілактичною роботою. З цього випливає, що профілактика має проводитися у формі технологічних, запланованих дій, спрямованих на досягнення бажаного результату, відвернення можливих проблем і спостереження за подальшим станом соціального об’єкта. Соціальні працівники у різних службах та організаціях виконують різні ролі і, звісно, їхні дії не випадкові, вони підпорядковані певній стратегії. Стратегію втручання (інтервенцію) застосовують у разі, коли клієнт не дає згоди, не здатний самостійно вирішити свою проблему.</w:t>
      </w:r>
    </w:p>
    <w:p w:rsidR="00F36F15" w:rsidRDefault="00F36F15" w:rsidP="00F36F15">
      <w:pPr>
        <w:spacing w:line="360" w:lineRule="auto"/>
        <w:jc w:val="both"/>
        <w:rPr>
          <w:sz w:val="28"/>
          <w:szCs w:val="28"/>
        </w:rPr>
      </w:pPr>
      <w:r>
        <w:rPr>
          <w:sz w:val="28"/>
          <w:szCs w:val="28"/>
        </w:rPr>
        <w:t xml:space="preserve">Інтервенції – фахове поняття сучасної соціальної роботи, їх мета – допомогти індивідам змінити своє життя, допомогти поліпшити середовище, в якому функціонують люди. Нині в нашій країні спостерігається розвиток соціальної роботи, про що, зокрема, свідчить створення нових соціальних служб і центрів. Процес соціальної роботи має свою логіку, адже він спрямований на піднесення якості життя клієнтів соціальної роботи. Інтервенції – це загальні підходи до процесу надання допомоги, які були виділені в ході вивчення завдань, які виконують соціальні працівники у своїй щоденній діяльності. Інтервенції (стратегії втручання) поділяють на: пряме втручання (догляд, соціально-психологічне консультування, навчання, зміна поведінки); втручання, спрямоване на зміну системи (планування, адміністрування, збір даних, управління, дослідження) та комбіноване втручання (сприяння роботі групи, вулична робота, мобілізація, представництво інтересів, консультування, допомога іншим фахівцям). Суть втручання полягає у здійсненні впливу як основи інтерактивної діяльності спеціаліста, спрямованої на клієнта. Вплив постає як процес створення умов для розвитку особистості або системи. Це засіб для забезпечення ефективності у просуванні до поставленої мети за допомогою відповідних методів. Едді ван Авермат дає таке загальне визначення соціального впливу: «Соціальний вплив – це дія однієї людини (або людей) на поведінку іншої людини». Ф. Зімбардо визначає </w:t>
      </w:r>
      <w:r>
        <w:rPr>
          <w:sz w:val="28"/>
          <w:szCs w:val="28"/>
        </w:rPr>
        <w:lastRenderedPageBreak/>
        <w:t>поняття соціального впливу так: «Процес соціального впливу передбачає таку поведінку однієї людини, яка має своїм наслідком або метою зміну того, як інша людина поводиться, що відчуває або думає стосовно деякого стимулу. Стимулом може виступати будьяка соціально значуща проблема, продукт, дія» . Соціальний вплив – це процес взаємодії людей, в якому передбачається така поведінка однієї людини, яка має своїм наслідком або метою змінити поведінку, почуття або думки іншої людини з приводу якогось явища, об’єкта, події .Соціальний вплив є основою найактуальніших суспільних процесів: пропаганди здорового способу життя, екологічної грамотності, інноваційних процесів у соціально-реабілітаційній сфері тощо. Він пронизує все людське життя. У взаєминах з оточуючими ми виступаємо або суб’єктом, або об’єктом впливу. . Кожна людина, яка є складником соціального світу, не в змозі уникнути впливів з боку інших. Особистість – це та сторона людини, яка є джерелом впливу і сама прагне здійснити вплив на інших з метою зробити їх своїми прихильниками, змусити здійснити якийсь вчинок, розділити точку зору і навіть життя .</w:t>
      </w:r>
    </w:p>
    <w:p w:rsidR="00F36F15" w:rsidRDefault="00F36F15" w:rsidP="00F36F15">
      <w:pPr>
        <w:spacing w:line="360" w:lineRule="auto"/>
        <w:ind w:firstLine="708"/>
        <w:jc w:val="both"/>
        <w:rPr>
          <w:sz w:val="28"/>
          <w:szCs w:val="28"/>
        </w:rPr>
      </w:pPr>
      <w:r>
        <w:rPr>
          <w:sz w:val="28"/>
          <w:szCs w:val="28"/>
        </w:rPr>
        <w:t xml:space="preserve"> Процес інтервенції відбувається всупереч волі або без згоди особи, яка страждає, і в цьому полягає складність його проведення. Цей процес пов’язаний з правовим або психічним тиском. Під час застосування правового тиску заходи зі здійснення процесу інтервенції носять юридичний характер. Щоб рішення влади або суду стали дійсністю, необхідно зробити додаткові кроки юридичного змісту. Це можуть бути заборони суду, наприклад, на продаж рухомого майна, особистого майна, стягнення наданої в минулому матеріальної допомоги, тимчасова заборона прав батьків на відвідування, рішення про стягнення грошового штрафу, скарга в суді. Залучення поліцейського або лікаря є вкрай необхідним у разі негативної гострої реакції клієнта на втручання соціального працівника. Трапляється, що представники державних служб, необхідні під час інтервенції, не бажають брати участь у процесі. Тому перед здійсненням інтервенції соціальний працівник мусить переконатися в їх готовності до роботи. Якщо цього немає, необхідно </w:t>
      </w:r>
      <w:r>
        <w:rPr>
          <w:sz w:val="28"/>
          <w:szCs w:val="28"/>
        </w:rPr>
        <w:lastRenderedPageBreak/>
        <w:t xml:space="preserve">переконати відповідних партнерів у соціальній необхідності й законності своїх дій. Висновки і пропозиції. Основною метою профілактичної діяльності в соціальній роботі є виявлення причин і умов, що ведуть до відхилень у поведінці соціальних об’єктів, попередженні й здійсненні ймовірності появи відхилень за допомогою соціально-економічних, правових, організаційно-виховних, психолого-педагогічних засобів впливу. У профілактичній роботі дуже великого значення набувають уміння правильно орієнтуватися в кожній конкретній ситуації, науково обґрунтовуючи фактичний матеріал, ретельно вивчивши всі причини встановлених відхилень і умов, за якими вони стали можливими. Суть інтервенцій полягає у здійсненні впливу як основи інтерактивної діяльності спеціаліста, спрямованої на клієнта. Вплив постає як процес створення умов для розвитку особистості, це засіб для забезпечення ефективності у просуванні до поставленої мети за допомогою відповідних технологій. </w:t>
      </w:r>
    </w:p>
    <w:p w:rsidR="00F36F15" w:rsidRDefault="00F36F15" w:rsidP="00F36F15">
      <w:pPr>
        <w:pStyle w:val="af5"/>
        <w:spacing w:line="360" w:lineRule="auto"/>
        <w:ind w:left="0"/>
      </w:pPr>
      <w:r>
        <w:tab/>
        <w:t xml:space="preserve">Одним із найефективніших психологічних заходів профілактики адиктивної поведінки серед підлітків є просвіта, що здійснюється через різні канали, такі як шкільні профілактичні програми та курси підвищення кваліфікації для педагогів, просвітницькі кампанії в громаді та навчання батьків . Інформування підлітків про ризики та наслідки адиктивної поведінки, а також навчання їх навичкам протистояти тиску з боку однолітків може допомогти запобігти виникненню залежності. Шкільні профілактичні програми покликані надати інформацію про небезпеку зловживання психоактивними речовинами та залежності, а також навчити підлітків приймати здорові рішення та протистояти тиску з боку однолітків. Шкільні профілактичні програми можуть мати різні форми, наприклад, презентації в класі, групові дискусії та інтерактивні заходи, факультативні заняття, як складова варіативної частини навчального плану. Деякі програми також залучають батьків або інших членів громади, щоб забезпечити більш комплексний підхід. </w:t>
      </w:r>
    </w:p>
    <w:p w:rsidR="00F36F15" w:rsidRDefault="00F36F15" w:rsidP="00F36F15">
      <w:pPr>
        <w:pStyle w:val="af5"/>
        <w:spacing w:line="360" w:lineRule="auto"/>
        <w:ind w:left="0" w:firstLine="710"/>
      </w:pPr>
      <w:r>
        <w:t xml:space="preserve">Шкільні профілактичні програми покликані надати інформацію про </w:t>
      </w:r>
      <w:r>
        <w:lastRenderedPageBreak/>
        <w:t xml:space="preserve">небезпеку зловживання психоактивними речовинами та залежності, а також навчити підлітків приймати здорові рішення та протистояти тиску з боку однолітків. Шкільні профілактичні програми можуть мати різні форми, наприклад, презентації в класі, групові дискусії та інтерактивні заходи, факультативні заняття, як складова варіативної частини навчального плану. Деякі програми також залучають батьків або інших членів громади, щоб забезпечити більш комплексний підхід. </w:t>
      </w:r>
    </w:p>
    <w:p w:rsidR="00F36F15" w:rsidRDefault="00F36F15" w:rsidP="00F36F15">
      <w:pPr>
        <w:pStyle w:val="af5"/>
        <w:spacing w:line="360" w:lineRule="auto"/>
        <w:ind w:left="0" w:firstLine="710"/>
      </w:pPr>
      <w:r>
        <w:t xml:space="preserve">Просвітницькі кампанії в громаді – ще один спосіб інформування підлітків про адиктивну поведінку. Ці кампанії спрямовані на підвищення обізнаності про небезпеку залежності, а також на надання інформації про ресурси та підтримку, доступні в громаді. Ці кампанії можуть включати соціальну рекламу, поширення інформації в соціальних мережах та громадські заходи, такі як тренінги чи семінари. </w:t>
      </w:r>
    </w:p>
    <w:p w:rsidR="00F36F15" w:rsidRDefault="00F36F15" w:rsidP="00F36F15">
      <w:pPr>
        <w:pStyle w:val="af5"/>
        <w:spacing w:line="360" w:lineRule="auto"/>
        <w:ind w:left="0" w:firstLine="710"/>
      </w:pPr>
      <w:r>
        <w:t xml:space="preserve">Просвітницька робота з батьками також є важливим компонентом інформування підлітків про адиктивну поведінку. Батьки можуть відігравати вирішальну роль у запобіганні залежності, забезпечуючи сприятливе середовище, встановлюючи чіткі очікування та межі, а також моделюючи здорову поведінку. Батьківська освіта може мати різні форми, наприклад, семінари, батьківські збори або групи батьківської підтримки. Загалом, освіта є критично важливим компонентом у профілактиці адиктивної поведінки серед підлітків. Надаючи підліткам достовірну інформацію та навчаючи їх навичкам прийняття здорових рішень, ми можемо зменшити ймовірність виникнення адиктивної поведінки та сприяти формуванню здорової поведінки, яка може тривати все життя </w:t>
      </w:r>
    </w:p>
    <w:p w:rsidR="00F36F15" w:rsidRDefault="00F36F15" w:rsidP="00F36F15">
      <w:pPr>
        <w:pStyle w:val="af5"/>
        <w:spacing w:line="360" w:lineRule="auto"/>
        <w:ind w:left="0"/>
      </w:pPr>
      <w:r>
        <w:tab/>
        <w:t xml:space="preserve">Ще одним психологічним заходом є когнітивно-поведінкова терапія (КПТ) . КПТ може допомогти старшокласникам розвинути навички подолання труднощів, покращити процес прийняття рішень, впоратися зі стресом і тривогою, що сприятиме зниженню ризику розвитку адиктивної поведінки. Цей підхід також може допомогти старшокласникам, які вже борються із залежністю. КПТ – це форма психологічного втручання, яка виявилася </w:t>
      </w:r>
      <w:r>
        <w:lastRenderedPageBreak/>
        <w:t xml:space="preserve">ефективною у профілактиці та лікуванні адиктивної поведінки у підлітків, це короткострокова, цілеспрямована індивідуальна чи групова терапія, яка фокусується на зміні негативних стереотипів мислення та поведінки, що сприяють виникненню залежності. Психолог працює з старшокласником над виявленням негативних моделей мислення та поведінки, які сприяють адиктивній поведінці, і навчає його навичкам подолання та стратегіям заміни цих моделей на більш позитивні. </w:t>
      </w:r>
    </w:p>
    <w:p w:rsidR="00F36F15" w:rsidRDefault="00F36F15" w:rsidP="00F36F15">
      <w:pPr>
        <w:pStyle w:val="af5"/>
        <w:spacing w:line="360" w:lineRule="auto"/>
        <w:ind w:left="0"/>
      </w:pPr>
      <w:r>
        <w:tab/>
        <w:t xml:space="preserve">Одним із ключових компонентів КПТ є когнітивна реструктуризація, яка передбачає виявлення та подолання негативних думок і переконань, що сприяють адиктивній поведінці. Наприклад, якщо старшокласник вважає, що вживання наркотиків або алкоголю покращить його самопочуття, то через когнітивну реструктуризацію він може навчитися кидати виклик цьому переконанню і розвивати більш позитивні стратегії подолання проблеми. Іншим компонентом КПТ є поведінкова активація, яка передбачає залучення до позитивної (здорової) поведінки, що може знизити ризик виникнення залежності: фізичні вправи, хобі або спілкування з друзями, які не вживають наркотики чи алкоголь. КПТ також може передбачає тренування конструктивних навичок, наприклад, навчання управлінню стресом і тривогою, ефективному спілкуванню з однолітками та членами сім'ї. Загалом, КПТ є ефективним психологічним втручанням, яке може допомогти у профілактиці та лікуванні адиктивної поведінки у підлітків. Сімейна терапія є ще одним важливим психологічним заходом профілактики адиктивної поведінки у підлітків. Сімейна терапія може допомогти зміцнити сімейні стосунки, покращити комунікацію, а також сприяти підтримці підлітків, які вже борються із залежністю, надаючи їм сприятливе середовище і допомагаючи вирішити основні проблеми. Такі впливи залучення до процесу лікування всієї родини, концентруються на усвідомленні того, як їхня власна поведінка може сприяти адиктивній поведінці підлітка. Сімейна терапія може включати різні методи, в тому числі когнітивно-поведінкові техніки, тренінги комунікативних навичок і стратегії вирішення проблем. Нарешті, втручання </w:t>
      </w:r>
      <w:r>
        <w:lastRenderedPageBreak/>
        <w:t xml:space="preserve">на основі усвідомленості, такі як зменшення стресу на основі усвідомленості, можуть бути ефективними для профілактики адиктивної поведінки у старшокласників. Ці втручання можуть допомогти старшокласникам впоратися зі стресом і тривогою, покращити емоційну регуляцію та сприяти самоусвідомленню – все це може допомогти знизити ймовірність розвитку адиктивної поведінки. Отже, психологічні заходи є важливим компонентом профілактики адиктивної поведінки серед підлітків. За допомогою освіти, когнітивноповедінкової терапії, сімейної терапії та втручань на основі усвідомленості ми  можемо зменшити фактори ризику, пов'язані із залежністю, та пропагувати здорову поведінку, яка може допомогти запобігти залежності. Рекомендованими методами психопрофілактичної роботи зі старшокласниками можуть бути: методи навіювання і переконання; метод корекції ірраціональних уявлень про залежну поведінку; самостійне опрацювання літератури з проблем адиктивної поведінки; тренінг особистісного росту; лекції; майстер-класи; залучення юнаків до підготовки і проведення психопрофілактичних заходів серед старших школярів. Отже, для профілактики адиктивної поведінки молоді необхідно: – перш за все сформувати у старшокласників адекватне уявлення щодо адиктивної поведінки, її різновидів, проявів і наслідків, чинників, ознак та механізмів формування; – нейтралізувати або усунути чинники в сім’ї, безпосереднього соціального оточення і суспільства в цілому, що призводять до формування в людини дезадаптивних якостей та схильності ухилятися від життєвих проблем, фіксації уваги тільки на окремих діях, заохоченні пасивної, споживацької життєвої позиції та стимулюють конкретні види залежної поведінки; – усунення або компенсація вже сформованих особистісних якостей 35 юнаків, що заважають їх соціальній адаптації і полегшують формування адикцій; – сформувати навички і розвинути якості, які необхідні для подолання проблем і адаптації в складних життєвих умовах; – формування у молоді широкого кола інтересів, активної життєвої позиції, критичного мислення; – створити умови, які необхідні для реалізації різноманітних </w:t>
      </w:r>
      <w:r>
        <w:lastRenderedPageBreak/>
        <w:t xml:space="preserve">інтересів, активного здорового дозвілля та ведення здорового способу життя; – забезпечити доступ до соціальних послуг, необхідних для вирішення психологічних проблем та складних життєвих ситуацій. </w:t>
      </w:r>
    </w:p>
    <w:p w:rsidR="00F36F15" w:rsidRDefault="00F36F15" w:rsidP="00F36F15">
      <w:pPr>
        <w:pStyle w:val="af5"/>
        <w:spacing w:line="360" w:lineRule="auto"/>
        <w:ind w:left="0"/>
      </w:pPr>
      <w:r>
        <w:tab/>
        <w:t xml:space="preserve">Важливу роль у профілактиці залежної поведінки молоді відіграє робота психологічної служби освітніх закладів, яка забезпечує розвиток особистості, сприяє формуванню у молоді принципів здорового способу життя, визначенню шляхів успішної соціалізації молоді, стимулюванню до самостійного і усвідомленого вибору життєвої позиції, здобуванню певних знань, умінь й навичок здорового способу життя і відмови від різних видів адикцій. Найважливіше завдання фахівців психологічної служби освітніх закладів - це попередження адиктивної поведінки. </w:t>
      </w:r>
    </w:p>
    <w:p w:rsidR="00F36F15" w:rsidRDefault="00F36F15" w:rsidP="00F36F15">
      <w:pPr>
        <w:spacing w:line="360" w:lineRule="auto"/>
        <w:jc w:val="both"/>
      </w:pPr>
      <w:r>
        <w:rPr>
          <w:sz w:val="28"/>
          <w:szCs w:val="28"/>
        </w:rPr>
        <w:tab/>
        <w:t>Ефективність</w:t>
      </w:r>
      <w:r>
        <w:rPr>
          <w:spacing w:val="1"/>
          <w:sz w:val="28"/>
          <w:szCs w:val="28"/>
        </w:rPr>
        <w:t xml:space="preserve"> </w:t>
      </w:r>
      <w:r>
        <w:rPr>
          <w:sz w:val="28"/>
          <w:szCs w:val="28"/>
        </w:rPr>
        <w:t>профілактичної</w:t>
      </w:r>
      <w:r>
        <w:rPr>
          <w:spacing w:val="1"/>
          <w:sz w:val="28"/>
          <w:szCs w:val="28"/>
        </w:rPr>
        <w:t xml:space="preserve"> </w:t>
      </w:r>
      <w:r>
        <w:rPr>
          <w:sz w:val="28"/>
          <w:szCs w:val="28"/>
        </w:rPr>
        <w:t>діяльності</w:t>
      </w:r>
      <w:r>
        <w:rPr>
          <w:spacing w:val="1"/>
          <w:sz w:val="28"/>
          <w:szCs w:val="28"/>
        </w:rPr>
        <w:t xml:space="preserve"> </w:t>
      </w:r>
      <w:r>
        <w:rPr>
          <w:sz w:val="28"/>
          <w:szCs w:val="28"/>
        </w:rPr>
        <w:t>забезпечується</w:t>
      </w:r>
      <w:r>
        <w:rPr>
          <w:spacing w:val="1"/>
          <w:sz w:val="28"/>
          <w:szCs w:val="28"/>
        </w:rPr>
        <w:t xml:space="preserve"> </w:t>
      </w:r>
      <w:r>
        <w:rPr>
          <w:sz w:val="28"/>
          <w:szCs w:val="28"/>
        </w:rPr>
        <w:t>дотриманням</w:t>
      </w:r>
      <w:r>
        <w:rPr>
          <w:spacing w:val="1"/>
          <w:sz w:val="28"/>
          <w:szCs w:val="28"/>
        </w:rPr>
        <w:t xml:space="preserve"> </w:t>
      </w:r>
      <w:r>
        <w:rPr>
          <w:sz w:val="28"/>
          <w:szCs w:val="28"/>
        </w:rPr>
        <w:t>ряду основних умов: відповідальне ставлення організаторів профілактики до</w:t>
      </w:r>
      <w:r>
        <w:rPr>
          <w:spacing w:val="1"/>
          <w:sz w:val="28"/>
          <w:szCs w:val="28"/>
        </w:rPr>
        <w:t xml:space="preserve"> </w:t>
      </w:r>
      <w:r>
        <w:rPr>
          <w:sz w:val="28"/>
          <w:szCs w:val="28"/>
        </w:rPr>
        <w:t>своїх</w:t>
      </w:r>
      <w:r>
        <w:rPr>
          <w:spacing w:val="1"/>
          <w:sz w:val="28"/>
          <w:szCs w:val="28"/>
        </w:rPr>
        <w:t xml:space="preserve"> </w:t>
      </w:r>
      <w:r>
        <w:rPr>
          <w:sz w:val="28"/>
          <w:szCs w:val="28"/>
        </w:rPr>
        <w:t>дій;</w:t>
      </w:r>
      <w:r>
        <w:rPr>
          <w:spacing w:val="1"/>
          <w:sz w:val="28"/>
          <w:szCs w:val="28"/>
        </w:rPr>
        <w:t xml:space="preserve"> </w:t>
      </w:r>
      <w:r>
        <w:rPr>
          <w:sz w:val="28"/>
          <w:szCs w:val="28"/>
        </w:rPr>
        <w:t>систематичність</w:t>
      </w:r>
      <w:r>
        <w:rPr>
          <w:spacing w:val="1"/>
          <w:sz w:val="28"/>
          <w:szCs w:val="28"/>
        </w:rPr>
        <w:t xml:space="preserve"> </w:t>
      </w:r>
      <w:r>
        <w:rPr>
          <w:sz w:val="28"/>
          <w:szCs w:val="28"/>
        </w:rPr>
        <w:t>профілактичної</w:t>
      </w:r>
      <w:r>
        <w:rPr>
          <w:spacing w:val="1"/>
          <w:sz w:val="28"/>
          <w:szCs w:val="28"/>
        </w:rPr>
        <w:t xml:space="preserve"> </w:t>
      </w:r>
      <w:r>
        <w:rPr>
          <w:sz w:val="28"/>
          <w:szCs w:val="28"/>
        </w:rPr>
        <w:t>роботи;</w:t>
      </w:r>
      <w:r>
        <w:rPr>
          <w:spacing w:val="1"/>
          <w:sz w:val="28"/>
          <w:szCs w:val="28"/>
        </w:rPr>
        <w:t xml:space="preserve"> </w:t>
      </w:r>
      <w:r>
        <w:rPr>
          <w:sz w:val="28"/>
          <w:szCs w:val="28"/>
        </w:rPr>
        <w:t>дотримання</w:t>
      </w:r>
      <w:r>
        <w:rPr>
          <w:spacing w:val="1"/>
          <w:sz w:val="28"/>
          <w:szCs w:val="28"/>
        </w:rPr>
        <w:t xml:space="preserve"> </w:t>
      </w:r>
      <w:r>
        <w:rPr>
          <w:sz w:val="28"/>
          <w:szCs w:val="28"/>
        </w:rPr>
        <w:t>принципів</w:t>
      </w:r>
      <w:r>
        <w:rPr>
          <w:spacing w:val="1"/>
          <w:sz w:val="28"/>
          <w:szCs w:val="28"/>
        </w:rPr>
        <w:t xml:space="preserve"> </w:t>
      </w:r>
      <w:r>
        <w:rPr>
          <w:sz w:val="28"/>
          <w:szCs w:val="28"/>
        </w:rPr>
        <w:t>універсальності, конструктивності</w:t>
      </w:r>
      <w:r>
        <w:rPr>
          <w:spacing w:val="-2"/>
          <w:sz w:val="28"/>
          <w:szCs w:val="28"/>
        </w:rPr>
        <w:t>.</w:t>
      </w:r>
    </w:p>
    <w:p w:rsidR="00F36F15" w:rsidRDefault="00F36F15" w:rsidP="00F36F15">
      <w:pPr>
        <w:spacing w:line="360" w:lineRule="auto"/>
        <w:jc w:val="both"/>
        <w:rPr>
          <w:spacing w:val="-2"/>
          <w:sz w:val="28"/>
          <w:szCs w:val="28"/>
        </w:rPr>
      </w:pPr>
      <w:r>
        <w:rPr>
          <w:spacing w:val="-2"/>
          <w:sz w:val="28"/>
          <w:szCs w:val="28"/>
        </w:rPr>
        <w:t xml:space="preserve">Профілактика адиктивної поведінки повинна спрямовуватись на усвідомлення молодю ризиків адикції, діагностику, своєчасне виявлення осіб групи ризику, розвиток навичок самоконтролю, адаптивних можливостей і альтернативних інтересів, нейтралізацію індивідуальних чинників, що провокують формування адикції. </w:t>
      </w:r>
    </w:p>
    <w:p w:rsidR="00F36F15" w:rsidRDefault="00F36F15" w:rsidP="00F36F15">
      <w:pPr>
        <w:spacing w:line="360" w:lineRule="auto"/>
      </w:pPr>
    </w:p>
    <w:p w:rsidR="00F36F15" w:rsidRDefault="00F36F15" w:rsidP="00F36F15">
      <w:pPr>
        <w:pStyle w:val="ae"/>
        <w:widowControl w:val="0"/>
        <w:numPr>
          <w:ilvl w:val="1"/>
          <w:numId w:val="35"/>
        </w:numPr>
        <w:suppressAutoHyphens/>
        <w:spacing w:line="360" w:lineRule="auto"/>
        <w:ind w:left="1111" w:hanging="374"/>
        <w:contextualSpacing w:val="0"/>
        <w:jc w:val="both"/>
        <w:outlineLvl w:val="1"/>
        <w:rPr>
          <w:b/>
          <w:bCs/>
          <w:sz w:val="28"/>
          <w:szCs w:val="28"/>
        </w:rPr>
      </w:pPr>
      <w:r>
        <w:rPr>
          <w:rFonts w:cs="Courier New"/>
          <w:b/>
          <w:bCs/>
          <w:sz w:val="28"/>
          <w:szCs w:val="28"/>
        </w:rPr>
        <w:t xml:space="preserve"> </w:t>
      </w:r>
      <w:bookmarkStart w:id="26" w:name="_Toc187141420"/>
      <w:r>
        <w:rPr>
          <w:rFonts w:cs="Courier New"/>
          <w:b/>
          <w:bCs/>
          <w:sz w:val="28"/>
          <w:szCs w:val="28"/>
        </w:rPr>
        <w:t>Програма (тренінг) по роботи зі старшокласниками, схильними до інтернет-адикції.</w:t>
      </w:r>
      <w:bookmarkEnd w:id="26"/>
    </w:p>
    <w:p w:rsidR="00F36F15" w:rsidRDefault="00F36F15" w:rsidP="00F36F15">
      <w:pPr>
        <w:pStyle w:val="af5"/>
        <w:spacing w:line="360" w:lineRule="auto"/>
        <w:ind w:left="0"/>
      </w:pPr>
      <w:r>
        <w:tab/>
        <w:t>З</w:t>
      </w:r>
      <w:r>
        <w:rPr>
          <w:spacing w:val="1"/>
        </w:rPr>
        <w:t xml:space="preserve"> </w:t>
      </w:r>
      <w:r>
        <w:t>оглядом</w:t>
      </w:r>
      <w:r>
        <w:rPr>
          <w:spacing w:val="1"/>
        </w:rPr>
        <w:t xml:space="preserve"> </w:t>
      </w:r>
      <w:r>
        <w:t>на</w:t>
      </w:r>
      <w:r>
        <w:rPr>
          <w:spacing w:val="1"/>
        </w:rPr>
        <w:t xml:space="preserve"> </w:t>
      </w:r>
      <w:r>
        <w:t>теоретичне</w:t>
      </w:r>
      <w:r>
        <w:rPr>
          <w:spacing w:val="1"/>
        </w:rPr>
        <w:t xml:space="preserve"> </w:t>
      </w:r>
      <w:r>
        <w:t>дослідження,</w:t>
      </w:r>
      <w:r>
        <w:rPr>
          <w:spacing w:val="1"/>
        </w:rPr>
        <w:t xml:space="preserve"> </w:t>
      </w:r>
      <w:r>
        <w:t>представлене</w:t>
      </w:r>
      <w:r>
        <w:rPr>
          <w:spacing w:val="1"/>
        </w:rPr>
        <w:t xml:space="preserve"> </w:t>
      </w:r>
      <w:r>
        <w:t>у розділі 1</w:t>
      </w:r>
      <w:r>
        <w:rPr>
          <w:spacing w:val="1"/>
        </w:rPr>
        <w:t xml:space="preserve"> </w:t>
      </w:r>
      <w:r>
        <w:t>та</w:t>
      </w:r>
      <w:r>
        <w:rPr>
          <w:spacing w:val="1"/>
        </w:rPr>
        <w:t xml:space="preserve"> </w:t>
      </w:r>
      <w:r>
        <w:t>на</w:t>
      </w:r>
      <w:r>
        <w:rPr>
          <w:spacing w:val="1"/>
        </w:rPr>
        <w:t xml:space="preserve"> </w:t>
      </w:r>
      <w:r>
        <w:t>емпіричні дані, отримані у розділі 2, можна сформулювати основні положення</w:t>
      </w:r>
      <w:r>
        <w:rPr>
          <w:spacing w:val="1"/>
        </w:rPr>
        <w:t xml:space="preserve"> </w:t>
      </w:r>
      <w:r>
        <w:t>для</w:t>
      </w:r>
      <w:r>
        <w:rPr>
          <w:spacing w:val="2"/>
        </w:rPr>
        <w:t xml:space="preserve"> </w:t>
      </w:r>
      <w:r>
        <w:t>розробки профілактичної</w:t>
      </w:r>
      <w:r>
        <w:rPr>
          <w:spacing w:val="-5"/>
        </w:rPr>
        <w:t xml:space="preserve"> </w:t>
      </w:r>
      <w:r>
        <w:t>програми</w:t>
      </w:r>
      <w:r>
        <w:rPr>
          <w:spacing w:val="5"/>
        </w:rPr>
        <w:t xml:space="preserve"> </w:t>
      </w:r>
      <w:r>
        <w:t>для</w:t>
      </w:r>
      <w:r>
        <w:rPr>
          <w:spacing w:val="3"/>
        </w:rPr>
        <w:t xml:space="preserve"> </w:t>
      </w:r>
      <w:r>
        <w:t>підлітків.</w:t>
      </w:r>
    </w:p>
    <w:p w:rsidR="00F36F15" w:rsidRDefault="00F36F15" w:rsidP="00F36F15">
      <w:pPr>
        <w:pStyle w:val="af5"/>
        <w:spacing w:before="2" w:line="360" w:lineRule="auto"/>
        <w:ind w:left="0" w:firstLine="706"/>
      </w:pPr>
      <w:r>
        <w:t>По-перше,</w:t>
      </w:r>
      <w:r>
        <w:rPr>
          <w:spacing w:val="1"/>
        </w:rPr>
        <w:t xml:space="preserve"> </w:t>
      </w:r>
      <w:r>
        <w:t>сутність</w:t>
      </w:r>
      <w:r>
        <w:rPr>
          <w:spacing w:val="1"/>
        </w:rPr>
        <w:t xml:space="preserve"> </w:t>
      </w:r>
      <w:r>
        <w:t>програми</w:t>
      </w:r>
      <w:r>
        <w:rPr>
          <w:spacing w:val="1"/>
        </w:rPr>
        <w:t xml:space="preserve"> </w:t>
      </w:r>
      <w:r>
        <w:t>профілактики</w:t>
      </w:r>
      <w:r>
        <w:rPr>
          <w:spacing w:val="1"/>
        </w:rPr>
        <w:t xml:space="preserve"> </w:t>
      </w:r>
      <w:r>
        <w:t>адиктивної</w:t>
      </w:r>
      <w:r>
        <w:rPr>
          <w:spacing w:val="1"/>
        </w:rPr>
        <w:t xml:space="preserve"> </w:t>
      </w:r>
      <w:r>
        <w:t>поведінки</w:t>
      </w:r>
      <w:r>
        <w:rPr>
          <w:spacing w:val="1"/>
        </w:rPr>
        <w:t xml:space="preserve"> </w:t>
      </w:r>
      <w:r>
        <w:t>підлітків, повинна зводитися до реалізації системного впливу, спрямованого на</w:t>
      </w:r>
      <w:r>
        <w:rPr>
          <w:spacing w:val="1"/>
        </w:rPr>
        <w:t xml:space="preserve"> </w:t>
      </w:r>
      <w:r>
        <w:t>зміцнення</w:t>
      </w:r>
      <w:r>
        <w:rPr>
          <w:spacing w:val="1"/>
        </w:rPr>
        <w:t xml:space="preserve"> </w:t>
      </w:r>
      <w:r>
        <w:t>психічного</w:t>
      </w:r>
      <w:r>
        <w:rPr>
          <w:spacing w:val="1"/>
        </w:rPr>
        <w:t xml:space="preserve"> </w:t>
      </w:r>
      <w:r>
        <w:t>здоров'я</w:t>
      </w:r>
      <w:r>
        <w:rPr>
          <w:spacing w:val="1"/>
        </w:rPr>
        <w:t xml:space="preserve"> </w:t>
      </w:r>
      <w:r>
        <w:t>та</w:t>
      </w:r>
      <w:r>
        <w:rPr>
          <w:spacing w:val="1"/>
        </w:rPr>
        <w:t xml:space="preserve"> </w:t>
      </w:r>
      <w:r>
        <w:t>благополуччя</w:t>
      </w:r>
      <w:r>
        <w:rPr>
          <w:spacing w:val="1"/>
        </w:rPr>
        <w:t xml:space="preserve"> </w:t>
      </w:r>
      <w:r>
        <w:t>підлітків,</w:t>
      </w:r>
      <w:r>
        <w:rPr>
          <w:spacing w:val="1"/>
        </w:rPr>
        <w:t xml:space="preserve"> </w:t>
      </w:r>
      <w:r>
        <w:t>розвиток</w:t>
      </w:r>
      <w:r>
        <w:rPr>
          <w:spacing w:val="1"/>
        </w:rPr>
        <w:t xml:space="preserve"> </w:t>
      </w:r>
      <w:r>
        <w:t>і</w:t>
      </w:r>
      <w:r>
        <w:rPr>
          <w:spacing w:val="1"/>
        </w:rPr>
        <w:t xml:space="preserve"> </w:t>
      </w:r>
      <w:r>
        <w:t xml:space="preserve">стабілізацію факторів особистісної стійкості і особистісного зростання. </w:t>
      </w:r>
      <w:r>
        <w:lastRenderedPageBreak/>
        <w:t>Велику</w:t>
      </w:r>
      <w:r>
        <w:rPr>
          <w:spacing w:val="1"/>
        </w:rPr>
        <w:t xml:space="preserve"> </w:t>
      </w:r>
      <w:r>
        <w:t>увагу</w:t>
      </w:r>
      <w:r>
        <w:rPr>
          <w:spacing w:val="1"/>
        </w:rPr>
        <w:t xml:space="preserve"> </w:t>
      </w:r>
      <w:r>
        <w:t>потрібно</w:t>
      </w:r>
      <w:r>
        <w:rPr>
          <w:spacing w:val="1"/>
        </w:rPr>
        <w:t xml:space="preserve"> </w:t>
      </w:r>
      <w:r>
        <w:t>приділити</w:t>
      </w:r>
      <w:r>
        <w:rPr>
          <w:spacing w:val="1"/>
        </w:rPr>
        <w:t xml:space="preserve"> </w:t>
      </w:r>
      <w:r>
        <w:t>формуванню</w:t>
      </w:r>
      <w:r>
        <w:rPr>
          <w:spacing w:val="1"/>
        </w:rPr>
        <w:t xml:space="preserve"> </w:t>
      </w:r>
      <w:r>
        <w:t>таких</w:t>
      </w:r>
      <w:r>
        <w:rPr>
          <w:spacing w:val="1"/>
        </w:rPr>
        <w:t xml:space="preserve"> </w:t>
      </w:r>
      <w:r>
        <w:t>особистісних</w:t>
      </w:r>
      <w:r>
        <w:rPr>
          <w:spacing w:val="1"/>
        </w:rPr>
        <w:t xml:space="preserve"> </w:t>
      </w:r>
      <w:r>
        <w:t>якостей</w:t>
      </w:r>
      <w:r>
        <w:rPr>
          <w:spacing w:val="1"/>
        </w:rPr>
        <w:t xml:space="preserve"> </w:t>
      </w:r>
      <w:r>
        <w:t>як</w:t>
      </w:r>
      <w:r>
        <w:rPr>
          <w:spacing w:val="1"/>
        </w:rPr>
        <w:t xml:space="preserve"> </w:t>
      </w:r>
      <w:r>
        <w:t>асертивність, самоконтроль, самооцінка, стресостійкість та комунікативна</w:t>
      </w:r>
      <w:r>
        <w:rPr>
          <w:spacing w:val="1"/>
        </w:rPr>
        <w:t xml:space="preserve"> </w:t>
      </w:r>
      <w:r>
        <w:t>компетентність.</w:t>
      </w:r>
    </w:p>
    <w:p w:rsidR="00F36F15" w:rsidRDefault="00F36F15" w:rsidP="00F36F15">
      <w:pPr>
        <w:pStyle w:val="af5"/>
        <w:spacing w:line="362" w:lineRule="auto"/>
        <w:ind w:left="0" w:firstLine="706"/>
      </w:pPr>
      <w:r>
        <w:t>По-друге,</w:t>
      </w:r>
      <w:r>
        <w:rPr>
          <w:spacing w:val="1"/>
        </w:rPr>
        <w:t xml:space="preserve"> </w:t>
      </w:r>
      <w:r>
        <w:t>в</w:t>
      </w:r>
      <w:r>
        <w:rPr>
          <w:spacing w:val="1"/>
        </w:rPr>
        <w:t xml:space="preserve"> </w:t>
      </w:r>
      <w:r>
        <w:t>розробці</w:t>
      </w:r>
      <w:r>
        <w:rPr>
          <w:spacing w:val="1"/>
        </w:rPr>
        <w:t xml:space="preserve"> </w:t>
      </w:r>
      <w:r>
        <w:t>та</w:t>
      </w:r>
      <w:r>
        <w:rPr>
          <w:spacing w:val="1"/>
        </w:rPr>
        <w:t xml:space="preserve"> </w:t>
      </w:r>
      <w:r>
        <w:t>реалізації</w:t>
      </w:r>
      <w:r>
        <w:rPr>
          <w:spacing w:val="1"/>
        </w:rPr>
        <w:t xml:space="preserve"> </w:t>
      </w:r>
      <w:r>
        <w:t>профілактичної</w:t>
      </w:r>
      <w:r>
        <w:rPr>
          <w:spacing w:val="1"/>
        </w:rPr>
        <w:t xml:space="preserve"> </w:t>
      </w:r>
      <w:r>
        <w:t>програми</w:t>
      </w:r>
      <w:r>
        <w:rPr>
          <w:spacing w:val="1"/>
        </w:rPr>
        <w:t xml:space="preserve"> </w:t>
      </w:r>
      <w:r>
        <w:t>потрібне</w:t>
      </w:r>
      <w:r>
        <w:rPr>
          <w:spacing w:val="1"/>
        </w:rPr>
        <w:t xml:space="preserve"> </w:t>
      </w:r>
      <w:r>
        <w:t>дотримуватися</w:t>
      </w:r>
      <w:r>
        <w:rPr>
          <w:spacing w:val="2"/>
        </w:rPr>
        <w:t xml:space="preserve"> </w:t>
      </w:r>
      <w:r>
        <w:t>наступних</w:t>
      </w:r>
      <w:r>
        <w:rPr>
          <w:spacing w:val="-3"/>
        </w:rPr>
        <w:t xml:space="preserve"> </w:t>
      </w:r>
      <w:r>
        <w:t>принципів:</w:t>
      </w:r>
    </w:p>
    <w:p w:rsidR="00F36F15" w:rsidRDefault="00F36F15" w:rsidP="00F36F15">
      <w:pPr>
        <w:pStyle w:val="ae"/>
        <w:widowControl w:val="0"/>
        <w:numPr>
          <w:ilvl w:val="0"/>
          <w:numId w:val="37"/>
        </w:numPr>
        <w:suppressAutoHyphens/>
        <w:spacing w:line="360" w:lineRule="auto"/>
        <w:contextualSpacing w:val="0"/>
        <w:rPr>
          <w:sz w:val="28"/>
          <w:szCs w:val="28"/>
        </w:rPr>
      </w:pPr>
      <w:r>
        <w:rPr>
          <w:sz w:val="28"/>
          <w:szCs w:val="28"/>
        </w:rPr>
        <w:t>універсальність, тобто зміна режиму профілактичних дій;</w:t>
      </w:r>
    </w:p>
    <w:p w:rsidR="00F36F15" w:rsidRDefault="00F36F15" w:rsidP="00F36F15">
      <w:pPr>
        <w:pStyle w:val="ae"/>
        <w:widowControl w:val="0"/>
        <w:numPr>
          <w:ilvl w:val="0"/>
          <w:numId w:val="37"/>
        </w:numPr>
        <w:suppressAutoHyphens/>
        <w:spacing w:line="360" w:lineRule="auto"/>
        <w:contextualSpacing w:val="0"/>
        <w:rPr>
          <w:sz w:val="28"/>
          <w:szCs w:val="28"/>
        </w:rPr>
      </w:pPr>
      <w:r>
        <w:rPr>
          <w:sz w:val="28"/>
          <w:szCs w:val="28"/>
        </w:rPr>
        <w:t>конструктивність, тобто відсутність вузько направленого розгортання профілактичної системи;</w:t>
      </w:r>
    </w:p>
    <w:p w:rsidR="00F36F15" w:rsidRDefault="00F36F15" w:rsidP="00F36F15">
      <w:pPr>
        <w:pStyle w:val="ae"/>
        <w:widowControl w:val="0"/>
        <w:numPr>
          <w:ilvl w:val="0"/>
          <w:numId w:val="37"/>
        </w:numPr>
        <w:suppressAutoHyphens/>
        <w:spacing w:line="360" w:lineRule="auto"/>
        <w:contextualSpacing w:val="0"/>
        <w:rPr>
          <w:sz w:val="28"/>
          <w:szCs w:val="28"/>
        </w:rPr>
      </w:pPr>
      <w:r>
        <w:rPr>
          <w:sz w:val="28"/>
          <w:szCs w:val="28"/>
        </w:rPr>
        <w:t>випереджаючий характер впливу, тобто передбачення негативних установок, що дозволить розвивати позитивні (бажані) особливості поведінки [37].</w:t>
      </w:r>
    </w:p>
    <w:p w:rsidR="00F36F15" w:rsidRDefault="00F36F15" w:rsidP="00F36F15">
      <w:pPr>
        <w:pStyle w:val="af5"/>
        <w:spacing w:line="360" w:lineRule="auto"/>
        <w:ind w:left="0" w:firstLine="706"/>
      </w:pPr>
      <w:r>
        <w:t>Існує</w:t>
      </w:r>
      <w:r>
        <w:rPr>
          <w:spacing w:val="1"/>
        </w:rPr>
        <w:t xml:space="preserve"> </w:t>
      </w:r>
      <w:r>
        <w:t>визначна</w:t>
      </w:r>
      <w:r>
        <w:rPr>
          <w:spacing w:val="1"/>
        </w:rPr>
        <w:t xml:space="preserve"> </w:t>
      </w:r>
      <w:r>
        <w:t>кількість</w:t>
      </w:r>
      <w:r>
        <w:rPr>
          <w:spacing w:val="1"/>
        </w:rPr>
        <w:t xml:space="preserve"> </w:t>
      </w:r>
      <w:r>
        <w:t>соціально-психологічних</w:t>
      </w:r>
      <w:r>
        <w:rPr>
          <w:spacing w:val="1"/>
        </w:rPr>
        <w:t xml:space="preserve"> </w:t>
      </w:r>
      <w:r>
        <w:t>та</w:t>
      </w:r>
      <w:r>
        <w:rPr>
          <w:spacing w:val="1"/>
        </w:rPr>
        <w:t xml:space="preserve"> </w:t>
      </w:r>
      <w:r>
        <w:t>соціально-</w:t>
      </w:r>
      <w:r>
        <w:rPr>
          <w:spacing w:val="1"/>
        </w:rPr>
        <w:t xml:space="preserve"> </w:t>
      </w:r>
      <w:r>
        <w:t>педагогічних методів профілактики адиктивної поведінки. Для старшокласників, на наш</w:t>
      </w:r>
      <w:r>
        <w:rPr>
          <w:spacing w:val="-67"/>
        </w:rPr>
        <w:t xml:space="preserve"> </w:t>
      </w:r>
      <w:r>
        <w:t>погляд,</w:t>
      </w:r>
      <w:r>
        <w:rPr>
          <w:spacing w:val="59"/>
        </w:rPr>
        <w:t xml:space="preserve"> </w:t>
      </w:r>
      <w:r>
        <w:t>більш</w:t>
      </w:r>
      <w:r>
        <w:rPr>
          <w:spacing w:val="58"/>
        </w:rPr>
        <w:t xml:space="preserve"> </w:t>
      </w:r>
      <w:r>
        <w:t>за</w:t>
      </w:r>
      <w:r>
        <w:rPr>
          <w:spacing w:val="63"/>
        </w:rPr>
        <w:t xml:space="preserve"> </w:t>
      </w:r>
      <w:r>
        <w:t>все</w:t>
      </w:r>
      <w:r>
        <w:rPr>
          <w:spacing w:val="58"/>
        </w:rPr>
        <w:t xml:space="preserve"> </w:t>
      </w:r>
      <w:r>
        <w:t>підійде</w:t>
      </w:r>
      <w:r>
        <w:rPr>
          <w:spacing w:val="58"/>
        </w:rPr>
        <w:t xml:space="preserve"> </w:t>
      </w:r>
      <w:r>
        <w:t>метод</w:t>
      </w:r>
      <w:r>
        <w:rPr>
          <w:spacing w:val="63"/>
        </w:rPr>
        <w:t xml:space="preserve"> </w:t>
      </w:r>
      <w:r>
        <w:t>психологічного</w:t>
      </w:r>
      <w:r>
        <w:rPr>
          <w:spacing w:val="62"/>
        </w:rPr>
        <w:t xml:space="preserve"> </w:t>
      </w:r>
      <w:r>
        <w:t>тренінгу.</w:t>
      </w:r>
      <w:r>
        <w:rPr>
          <w:spacing w:val="67"/>
        </w:rPr>
        <w:t xml:space="preserve"> </w:t>
      </w:r>
      <w:r>
        <w:t>Психологічний тренінг</w:t>
      </w:r>
      <w:r>
        <w:rPr>
          <w:spacing w:val="1"/>
        </w:rPr>
        <w:t xml:space="preserve"> </w:t>
      </w:r>
      <w:r>
        <w:t>як</w:t>
      </w:r>
      <w:r>
        <w:rPr>
          <w:spacing w:val="1"/>
        </w:rPr>
        <w:t xml:space="preserve"> </w:t>
      </w:r>
      <w:r>
        <w:t>метод</w:t>
      </w:r>
      <w:r>
        <w:rPr>
          <w:spacing w:val="1"/>
        </w:rPr>
        <w:t xml:space="preserve"> </w:t>
      </w:r>
      <w:r>
        <w:t>відповідає</w:t>
      </w:r>
      <w:r>
        <w:rPr>
          <w:spacing w:val="1"/>
        </w:rPr>
        <w:t xml:space="preserve"> </w:t>
      </w:r>
      <w:r>
        <w:t>і</w:t>
      </w:r>
      <w:r>
        <w:rPr>
          <w:spacing w:val="1"/>
        </w:rPr>
        <w:t xml:space="preserve"> </w:t>
      </w:r>
      <w:r>
        <w:t>цілям</w:t>
      </w:r>
      <w:r>
        <w:rPr>
          <w:spacing w:val="1"/>
        </w:rPr>
        <w:t xml:space="preserve"> </w:t>
      </w:r>
      <w:r>
        <w:t>і</w:t>
      </w:r>
      <w:r>
        <w:rPr>
          <w:spacing w:val="1"/>
        </w:rPr>
        <w:t xml:space="preserve"> </w:t>
      </w:r>
      <w:r>
        <w:t>принципам</w:t>
      </w:r>
      <w:r>
        <w:rPr>
          <w:spacing w:val="1"/>
        </w:rPr>
        <w:t xml:space="preserve"> </w:t>
      </w:r>
      <w:r>
        <w:t>профілактичної</w:t>
      </w:r>
      <w:r>
        <w:rPr>
          <w:spacing w:val="1"/>
        </w:rPr>
        <w:t xml:space="preserve"> </w:t>
      </w:r>
      <w:r>
        <w:t>роботи</w:t>
      </w:r>
      <w:r>
        <w:rPr>
          <w:spacing w:val="1"/>
        </w:rPr>
        <w:t xml:space="preserve"> </w:t>
      </w:r>
      <w:r>
        <w:t>зі</w:t>
      </w:r>
      <w:r>
        <w:rPr>
          <w:spacing w:val="1"/>
        </w:rPr>
        <w:t xml:space="preserve"> </w:t>
      </w:r>
      <w:r>
        <w:t>схильністю</w:t>
      </w:r>
      <w:r>
        <w:rPr>
          <w:spacing w:val="-1"/>
        </w:rPr>
        <w:t xml:space="preserve"> </w:t>
      </w:r>
      <w:r>
        <w:t>до адиктивної</w:t>
      </w:r>
      <w:r>
        <w:rPr>
          <w:spacing w:val="-5"/>
        </w:rPr>
        <w:t xml:space="preserve"> </w:t>
      </w:r>
      <w:r>
        <w:t>поведінки,</w:t>
      </w:r>
      <w:r>
        <w:rPr>
          <w:spacing w:val="2"/>
        </w:rPr>
        <w:t xml:space="preserve"> </w:t>
      </w:r>
      <w:r>
        <w:t>які ми</w:t>
      </w:r>
      <w:r>
        <w:rPr>
          <w:spacing w:val="1"/>
        </w:rPr>
        <w:t xml:space="preserve"> </w:t>
      </w:r>
      <w:r>
        <w:t>описали вище.</w:t>
      </w:r>
    </w:p>
    <w:p w:rsidR="00F36F15" w:rsidRDefault="00F36F15" w:rsidP="00F36F15">
      <w:pPr>
        <w:pStyle w:val="af5"/>
        <w:spacing w:line="360" w:lineRule="auto"/>
        <w:ind w:left="0" w:firstLine="706"/>
      </w:pPr>
      <w:r>
        <w:t>Крім</w:t>
      </w:r>
      <w:r>
        <w:rPr>
          <w:spacing w:val="1"/>
        </w:rPr>
        <w:t xml:space="preserve"> </w:t>
      </w:r>
      <w:r>
        <w:t>того,</w:t>
      </w:r>
      <w:r>
        <w:rPr>
          <w:spacing w:val="1"/>
        </w:rPr>
        <w:t xml:space="preserve"> </w:t>
      </w:r>
      <w:r>
        <w:t>людина</w:t>
      </w:r>
      <w:r>
        <w:rPr>
          <w:spacing w:val="1"/>
        </w:rPr>
        <w:t xml:space="preserve"> </w:t>
      </w:r>
      <w:r>
        <w:t>засвоює</w:t>
      </w:r>
      <w:r>
        <w:rPr>
          <w:spacing w:val="1"/>
        </w:rPr>
        <w:t xml:space="preserve"> </w:t>
      </w:r>
      <w:r>
        <w:t>інформацію</w:t>
      </w:r>
      <w:r>
        <w:rPr>
          <w:spacing w:val="1"/>
        </w:rPr>
        <w:t xml:space="preserve"> </w:t>
      </w:r>
      <w:r>
        <w:t>швидше,</w:t>
      </w:r>
      <w:r>
        <w:rPr>
          <w:spacing w:val="1"/>
        </w:rPr>
        <w:t xml:space="preserve"> </w:t>
      </w:r>
      <w:r>
        <w:t>якщо</w:t>
      </w:r>
      <w:r>
        <w:rPr>
          <w:spacing w:val="1"/>
        </w:rPr>
        <w:t xml:space="preserve"> </w:t>
      </w:r>
      <w:r>
        <w:t>навчання</w:t>
      </w:r>
      <w:r>
        <w:rPr>
          <w:spacing w:val="1"/>
        </w:rPr>
        <w:t xml:space="preserve"> </w:t>
      </w:r>
      <w:r>
        <w:t>проходить інтерактивно, якщо вона має можливість одночасно з отриманням</w:t>
      </w:r>
      <w:r>
        <w:rPr>
          <w:spacing w:val="1"/>
        </w:rPr>
        <w:t xml:space="preserve"> </w:t>
      </w:r>
      <w:r>
        <w:t>інформації</w:t>
      </w:r>
      <w:r>
        <w:rPr>
          <w:spacing w:val="1"/>
        </w:rPr>
        <w:t xml:space="preserve"> </w:t>
      </w:r>
      <w:r>
        <w:t>обговорювати</w:t>
      </w:r>
      <w:r>
        <w:rPr>
          <w:spacing w:val="1"/>
        </w:rPr>
        <w:t xml:space="preserve"> </w:t>
      </w:r>
      <w:r>
        <w:t>неясні</w:t>
      </w:r>
      <w:r>
        <w:rPr>
          <w:spacing w:val="1"/>
        </w:rPr>
        <w:t xml:space="preserve"> </w:t>
      </w:r>
      <w:r>
        <w:t>моменти,</w:t>
      </w:r>
      <w:r>
        <w:rPr>
          <w:spacing w:val="1"/>
        </w:rPr>
        <w:t xml:space="preserve"> </w:t>
      </w:r>
      <w:r>
        <w:t>задавати</w:t>
      </w:r>
      <w:r>
        <w:rPr>
          <w:spacing w:val="1"/>
        </w:rPr>
        <w:t xml:space="preserve"> </w:t>
      </w:r>
      <w:r>
        <w:t>питання,</w:t>
      </w:r>
      <w:r>
        <w:rPr>
          <w:spacing w:val="1"/>
        </w:rPr>
        <w:t xml:space="preserve"> </w:t>
      </w:r>
      <w:r>
        <w:t>а</w:t>
      </w:r>
      <w:r>
        <w:rPr>
          <w:spacing w:val="1"/>
        </w:rPr>
        <w:t xml:space="preserve"> </w:t>
      </w:r>
      <w:r>
        <w:t>також</w:t>
      </w:r>
      <w:r>
        <w:rPr>
          <w:spacing w:val="1"/>
        </w:rPr>
        <w:t xml:space="preserve"> </w:t>
      </w:r>
      <w:r>
        <w:t>закріплювати</w:t>
      </w:r>
      <w:r>
        <w:rPr>
          <w:spacing w:val="1"/>
        </w:rPr>
        <w:t xml:space="preserve"> </w:t>
      </w:r>
      <w:r>
        <w:t>отримані</w:t>
      </w:r>
      <w:r>
        <w:rPr>
          <w:spacing w:val="1"/>
        </w:rPr>
        <w:t xml:space="preserve"> </w:t>
      </w:r>
      <w:r>
        <w:t>знання,</w:t>
      </w:r>
      <w:r>
        <w:rPr>
          <w:spacing w:val="1"/>
        </w:rPr>
        <w:t xml:space="preserve"> </w:t>
      </w:r>
      <w:r>
        <w:t>формувати</w:t>
      </w:r>
      <w:r>
        <w:rPr>
          <w:spacing w:val="1"/>
        </w:rPr>
        <w:t xml:space="preserve"> </w:t>
      </w:r>
      <w:r>
        <w:t>навички</w:t>
      </w:r>
      <w:r>
        <w:rPr>
          <w:spacing w:val="1"/>
        </w:rPr>
        <w:t xml:space="preserve"> </w:t>
      </w:r>
      <w:r>
        <w:t>поведінки.</w:t>
      </w:r>
      <w:r>
        <w:rPr>
          <w:spacing w:val="1"/>
        </w:rPr>
        <w:t xml:space="preserve"> </w:t>
      </w:r>
      <w:r>
        <w:t>Такий</w:t>
      </w:r>
      <w:r>
        <w:rPr>
          <w:spacing w:val="1"/>
        </w:rPr>
        <w:t xml:space="preserve"> </w:t>
      </w:r>
      <w:r>
        <w:t>метод</w:t>
      </w:r>
      <w:r>
        <w:rPr>
          <w:spacing w:val="1"/>
        </w:rPr>
        <w:t xml:space="preserve"> </w:t>
      </w:r>
      <w:r>
        <w:t>залучає учасників</w:t>
      </w:r>
      <w:r>
        <w:rPr>
          <w:spacing w:val="-2"/>
        </w:rPr>
        <w:t xml:space="preserve"> </w:t>
      </w:r>
      <w:r>
        <w:t>в</w:t>
      </w:r>
      <w:r>
        <w:rPr>
          <w:spacing w:val="-2"/>
        </w:rPr>
        <w:t xml:space="preserve"> </w:t>
      </w:r>
      <w:r>
        <w:t>процес</w:t>
      </w:r>
      <w:r>
        <w:rPr>
          <w:spacing w:val="1"/>
        </w:rPr>
        <w:t xml:space="preserve"> </w:t>
      </w:r>
      <w:r>
        <w:t>та сам</w:t>
      </w:r>
      <w:r>
        <w:rPr>
          <w:spacing w:val="2"/>
        </w:rPr>
        <w:t xml:space="preserve"> </w:t>
      </w:r>
      <w:r>
        <w:t>процес</w:t>
      </w:r>
      <w:r>
        <w:rPr>
          <w:spacing w:val="1"/>
        </w:rPr>
        <w:t xml:space="preserve"> </w:t>
      </w:r>
      <w:r>
        <w:t>стає легше</w:t>
      </w:r>
      <w:r>
        <w:rPr>
          <w:spacing w:val="1"/>
        </w:rPr>
        <w:t xml:space="preserve"> </w:t>
      </w:r>
      <w:r>
        <w:t>і</w:t>
      </w:r>
      <w:r>
        <w:rPr>
          <w:spacing w:val="-6"/>
        </w:rPr>
        <w:t xml:space="preserve"> </w:t>
      </w:r>
      <w:r>
        <w:t>цікавіше.</w:t>
      </w:r>
    </w:p>
    <w:p w:rsidR="00F36F15" w:rsidRDefault="00F36F15" w:rsidP="00F36F15">
      <w:pPr>
        <w:pStyle w:val="af5"/>
        <w:spacing w:line="360" w:lineRule="auto"/>
        <w:ind w:left="0" w:firstLine="706"/>
      </w:pPr>
      <w:r>
        <w:t>Неформальну обстановку спілкування</w:t>
      </w:r>
      <w:r>
        <w:rPr>
          <w:spacing w:val="1"/>
        </w:rPr>
        <w:t xml:space="preserve"> </w:t>
      </w:r>
      <w:r>
        <w:t>на</w:t>
      </w:r>
      <w:r>
        <w:rPr>
          <w:spacing w:val="1"/>
        </w:rPr>
        <w:t xml:space="preserve"> </w:t>
      </w:r>
      <w:r>
        <w:t>тренінгу забезпечує</w:t>
      </w:r>
      <w:r>
        <w:rPr>
          <w:spacing w:val="70"/>
        </w:rPr>
        <w:t xml:space="preserve"> </w:t>
      </w:r>
      <w:r>
        <w:t>ведучий.</w:t>
      </w:r>
      <w:r>
        <w:rPr>
          <w:spacing w:val="1"/>
        </w:rPr>
        <w:t xml:space="preserve"> </w:t>
      </w:r>
      <w:r>
        <w:t>Він спілкується з учасниками на рівних: він - такий же, як всі, він - частина</w:t>
      </w:r>
      <w:r>
        <w:rPr>
          <w:spacing w:val="1"/>
        </w:rPr>
        <w:t xml:space="preserve"> </w:t>
      </w:r>
      <w:r>
        <w:t>групи,</w:t>
      </w:r>
      <w:r>
        <w:rPr>
          <w:spacing w:val="1"/>
        </w:rPr>
        <w:t xml:space="preserve"> </w:t>
      </w:r>
      <w:r>
        <w:t>що,</w:t>
      </w:r>
      <w:r>
        <w:rPr>
          <w:spacing w:val="1"/>
        </w:rPr>
        <w:t xml:space="preserve"> </w:t>
      </w:r>
      <w:r>
        <w:t>як</w:t>
      </w:r>
      <w:r>
        <w:rPr>
          <w:spacing w:val="1"/>
        </w:rPr>
        <w:t xml:space="preserve"> </w:t>
      </w:r>
      <w:r>
        <w:t>правило,</w:t>
      </w:r>
      <w:r>
        <w:rPr>
          <w:spacing w:val="1"/>
        </w:rPr>
        <w:t xml:space="preserve"> </w:t>
      </w:r>
      <w:r>
        <w:t>викликає</w:t>
      </w:r>
      <w:r>
        <w:rPr>
          <w:spacing w:val="1"/>
        </w:rPr>
        <w:t xml:space="preserve"> </w:t>
      </w:r>
      <w:r>
        <w:t>довіру</w:t>
      </w:r>
      <w:r>
        <w:rPr>
          <w:spacing w:val="1"/>
        </w:rPr>
        <w:t xml:space="preserve"> </w:t>
      </w:r>
      <w:r>
        <w:t>у</w:t>
      </w:r>
      <w:r>
        <w:rPr>
          <w:spacing w:val="1"/>
        </w:rPr>
        <w:t xml:space="preserve"> </w:t>
      </w:r>
      <w:r>
        <w:t>учасників</w:t>
      </w:r>
      <w:r>
        <w:rPr>
          <w:spacing w:val="1"/>
        </w:rPr>
        <w:t xml:space="preserve"> </w:t>
      </w:r>
      <w:r>
        <w:t>тренінгу.</w:t>
      </w:r>
      <w:r>
        <w:rPr>
          <w:spacing w:val="1"/>
        </w:rPr>
        <w:t xml:space="preserve"> </w:t>
      </w:r>
      <w:r>
        <w:t>Він</w:t>
      </w:r>
      <w:r>
        <w:rPr>
          <w:spacing w:val="1"/>
        </w:rPr>
        <w:t xml:space="preserve"> </w:t>
      </w:r>
      <w:r>
        <w:t>разом</w:t>
      </w:r>
      <w:r>
        <w:rPr>
          <w:spacing w:val="1"/>
        </w:rPr>
        <w:t xml:space="preserve"> </w:t>
      </w:r>
      <w:r>
        <w:t>з</w:t>
      </w:r>
      <w:r>
        <w:rPr>
          <w:spacing w:val="1"/>
        </w:rPr>
        <w:t xml:space="preserve"> </w:t>
      </w:r>
      <w:r>
        <w:t>групою встановлює правила роботи. Він веде групу до поставленої мети. Все</w:t>
      </w:r>
      <w:r>
        <w:rPr>
          <w:spacing w:val="1"/>
        </w:rPr>
        <w:t xml:space="preserve"> </w:t>
      </w:r>
      <w:r>
        <w:t>вищесказане</w:t>
      </w:r>
      <w:r>
        <w:rPr>
          <w:spacing w:val="1"/>
        </w:rPr>
        <w:t xml:space="preserve"> </w:t>
      </w:r>
      <w:r>
        <w:t>відрізняє</w:t>
      </w:r>
      <w:r>
        <w:rPr>
          <w:spacing w:val="1"/>
        </w:rPr>
        <w:t xml:space="preserve"> </w:t>
      </w:r>
      <w:r>
        <w:t>тренінг</w:t>
      </w:r>
      <w:r>
        <w:rPr>
          <w:spacing w:val="1"/>
        </w:rPr>
        <w:t xml:space="preserve"> </w:t>
      </w:r>
      <w:r>
        <w:t>від</w:t>
      </w:r>
      <w:r>
        <w:rPr>
          <w:spacing w:val="2"/>
        </w:rPr>
        <w:t xml:space="preserve"> </w:t>
      </w:r>
      <w:r>
        <w:t>традиційних</w:t>
      </w:r>
      <w:r>
        <w:rPr>
          <w:spacing w:val="-3"/>
        </w:rPr>
        <w:t xml:space="preserve"> </w:t>
      </w:r>
      <w:r>
        <w:t>занять.</w:t>
      </w:r>
    </w:p>
    <w:p w:rsidR="00F36F15" w:rsidRDefault="00F36F15" w:rsidP="00F36F15">
      <w:pPr>
        <w:pStyle w:val="af5"/>
        <w:spacing w:line="360" w:lineRule="auto"/>
        <w:ind w:left="0" w:firstLine="706"/>
      </w:pPr>
      <w:r>
        <w:t>Для</w:t>
      </w:r>
      <w:r>
        <w:rPr>
          <w:spacing w:val="1"/>
        </w:rPr>
        <w:t xml:space="preserve"> </w:t>
      </w:r>
      <w:r>
        <w:t>тренінгу</w:t>
      </w:r>
      <w:r>
        <w:rPr>
          <w:spacing w:val="1"/>
        </w:rPr>
        <w:t xml:space="preserve"> </w:t>
      </w:r>
      <w:r>
        <w:t>характерно</w:t>
      </w:r>
      <w:r>
        <w:rPr>
          <w:spacing w:val="1"/>
        </w:rPr>
        <w:t xml:space="preserve"> </w:t>
      </w:r>
      <w:r>
        <w:t>незвичайне</w:t>
      </w:r>
      <w:r>
        <w:rPr>
          <w:spacing w:val="1"/>
        </w:rPr>
        <w:t xml:space="preserve"> </w:t>
      </w:r>
      <w:r>
        <w:t>розташування</w:t>
      </w:r>
      <w:r>
        <w:rPr>
          <w:spacing w:val="1"/>
        </w:rPr>
        <w:t xml:space="preserve"> </w:t>
      </w:r>
      <w:r>
        <w:t>учасників</w:t>
      </w:r>
      <w:r>
        <w:rPr>
          <w:spacing w:val="1"/>
        </w:rPr>
        <w:t xml:space="preserve"> </w:t>
      </w:r>
      <w:r>
        <w:t>-</w:t>
      </w:r>
      <w:r>
        <w:rPr>
          <w:spacing w:val="1"/>
        </w:rPr>
        <w:t xml:space="preserve"> </w:t>
      </w:r>
      <w:r>
        <w:t>вони</w:t>
      </w:r>
      <w:r>
        <w:rPr>
          <w:spacing w:val="1"/>
        </w:rPr>
        <w:t xml:space="preserve"> </w:t>
      </w:r>
      <w:r>
        <w:t>розсідаються</w:t>
      </w:r>
      <w:r>
        <w:rPr>
          <w:spacing w:val="1"/>
        </w:rPr>
        <w:t xml:space="preserve"> </w:t>
      </w:r>
      <w:r>
        <w:t>по</w:t>
      </w:r>
      <w:r>
        <w:rPr>
          <w:spacing w:val="1"/>
        </w:rPr>
        <w:t xml:space="preserve"> </w:t>
      </w:r>
      <w:r>
        <w:t>колу.</w:t>
      </w:r>
      <w:r>
        <w:rPr>
          <w:spacing w:val="1"/>
        </w:rPr>
        <w:t xml:space="preserve"> </w:t>
      </w:r>
      <w:r>
        <w:t>Коло</w:t>
      </w:r>
      <w:r>
        <w:rPr>
          <w:spacing w:val="1"/>
        </w:rPr>
        <w:t xml:space="preserve"> </w:t>
      </w:r>
      <w:r>
        <w:t>також</w:t>
      </w:r>
      <w:r>
        <w:rPr>
          <w:spacing w:val="1"/>
        </w:rPr>
        <w:t xml:space="preserve"> </w:t>
      </w:r>
      <w:r>
        <w:t>сприяє</w:t>
      </w:r>
      <w:r>
        <w:rPr>
          <w:spacing w:val="1"/>
        </w:rPr>
        <w:t xml:space="preserve"> </w:t>
      </w:r>
      <w:r>
        <w:t>виникненню</w:t>
      </w:r>
      <w:r>
        <w:rPr>
          <w:spacing w:val="1"/>
        </w:rPr>
        <w:t xml:space="preserve"> </w:t>
      </w:r>
      <w:r>
        <w:t>довірчої</w:t>
      </w:r>
      <w:r>
        <w:rPr>
          <w:spacing w:val="1"/>
        </w:rPr>
        <w:t xml:space="preserve"> </w:t>
      </w:r>
      <w:r>
        <w:t>атмосфери,</w:t>
      </w:r>
      <w:r>
        <w:rPr>
          <w:spacing w:val="-67"/>
        </w:rPr>
        <w:t xml:space="preserve"> </w:t>
      </w:r>
      <w:r>
        <w:t>дозволяє учасникам бачити всіх, вільно спілкуватися один з одним і з ведучим.</w:t>
      </w:r>
      <w:r>
        <w:rPr>
          <w:spacing w:val="1"/>
        </w:rPr>
        <w:t xml:space="preserve"> </w:t>
      </w:r>
      <w:r>
        <w:lastRenderedPageBreak/>
        <w:t>Перебування</w:t>
      </w:r>
      <w:r>
        <w:rPr>
          <w:spacing w:val="1"/>
        </w:rPr>
        <w:t xml:space="preserve"> </w:t>
      </w:r>
      <w:r>
        <w:t>в колі асоціюється</w:t>
      </w:r>
      <w:r>
        <w:rPr>
          <w:spacing w:val="1"/>
        </w:rPr>
        <w:t xml:space="preserve"> </w:t>
      </w:r>
      <w:r>
        <w:t>у свідомості людини з</w:t>
      </w:r>
      <w:r>
        <w:rPr>
          <w:spacing w:val="1"/>
        </w:rPr>
        <w:t xml:space="preserve"> </w:t>
      </w:r>
      <w:r>
        <w:t>безпекою, почуттям</w:t>
      </w:r>
      <w:r>
        <w:rPr>
          <w:spacing w:val="1"/>
        </w:rPr>
        <w:t xml:space="preserve"> </w:t>
      </w:r>
      <w:r>
        <w:t>довіри, наявністю інтересу і уваги. Ще однією позитивною рисою тренінгу є те,</w:t>
      </w:r>
      <w:r>
        <w:rPr>
          <w:spacing w:val="1"/>
        </w:rPr>
        <w:t xml:space="preserve"> </w:t>
      </w:r>
      <w:r>
        <w:t>що</w:t>
      </w:r>
      <w:r>
        <w:rPr>
          <w:spacing w:val="1"/>
        </w:rPr>
        <w:t xml:space="preserve"> </w:t>
      </w:r>
      <w:r>
        <w:t>для</w:t>
      </w:r>
      <w:r>
        <w:rPr>
          <w:spacing w:val="1"/>
        </w:rPr>
        <w:t xml:space="preserve"> </w:t>
      </w:r>
      <w:r>
        <w:t>підлітків</w:t>
      </w:r>
      <w:r>
        <w:rPr>
          <w:spacing w:val="1"/>
        </w:rPr>
        <w:t xml:space="preserve"> </w:t>
      </w:r>
      <w:r>
        <w:t>особливо</w:t>
      </w:r>
      <w:r>
        <w:rPr>
          <w:spacing w:val="1"/>
        </w:rPr>
        <w:t xml:space="preserve"> </w:t>
      </w:r>
      <w:r>
        <w:t>актуальною</w:t>
      </w:r>
      <w:r>
        <w:rPr>
          <w:spacing w:val="1"/>
        </w:rPr>
        <w:t xml:space="preserve"> </w:t>
      </w:r>
      <w:r>
        <w:t>є</w:t>
      </w:r>
      <w:r>
        <w:rPr>
          <w:spacing w:val="1"/>
        </w:rPr>
        <w:t xml:space="preserve"> </w:t>
      </w:r>
      <w:r>
        <w:t>думка</w:t>
      </w:r>
      <w:r>
        <w:rPr>
          <w:spacing w:val="1"/>
        </w:rPr>
        <w:t xml:space="preserve"> </w:t>
      </w:r>
      <w:r>
        <w:t>не</w:t>
      </w:r>
      <w:r>
        <w:rPr>
          <w:spacing w:val="1"/>
        </w:rPr>
        <w:t xml:space="preserve"> </w:t>
      </w:r>
      <w:r>
        <w:t>медичних</w:t>
      </w:r>
      <w:r>
        <w:rPr>
          <w:spacing w:val="1"/>
        </w:rPr>
        <w:t xml:space="preserve"> </w:t>
      </w:r>
      <w:r>
        <w:t>експертів</w:t>
      </w:r>
      <w:r>
        <w:rPr>
          <w:spacing w:val="1"/>
        </w:rPr>
        <w:t xml:space="preserve"> </w:t>
      </w:r>
      <w:r>
        <w:t>та</w:t>
      </w:r>
      <w:r>
        <w:rPr>
          <w:spacing w:val="1"/>
        </w:rPr>
        <w:t xml:space="preserve"> </w:t>
      </w:r>
      <w:r>
        <w:t>педагогів,</w:t>
      </w:r>
      <w:r>
        <w:rPr>
          <w:spacing w:val="1"/>
        </w:rPr>
        <w:t xml:space="preserve"> </w:t>
      </w:r>
      <w:r>
        <w:t>а</w:t>
      </w:r>
      <w:r>
        <w:rPr>
          <w:spacing w:val="1"/>
        </w:rPr>
        <w:t xml:space="preserve"> </w:t>
      </w:r>
      <w:r>
        <w:t>їх вікового</w:t>
      </w:r>
      <w:r>
        <w:rPr>
          <w:spacing w:val="1"/>
        </w:rPr>
        <w:t xml:space="preserve"> </w:t>
      </w:r>
      <w:r>
        <w:t>оточення,</w:t>
      </w:r>
      <w:r>
        <w:rPr>
          <w:spacing w:val="1"/>
        </w:rPr>
        <w:t xml:space="preserve"> </w:t>
      </w:r>
      <w:r>
        <w:t>що</w:t>
      </w:r>
      <w:r>
        <w:rPr>
          <w:spacing w:val="1"/>
        </w:rPr>
        <w:t xml:space="preserve"> </w:t>
      </w:r>
      <w:r>
        <w:t>є референтною</w:t>
      </w:r>
      <w:r>
        <w:rPr>
          <w:spacing w:val="1"/>
        </w:rPr>
        <w:t xml:space="preserve"> </w:t>
      </w:r>
      <w:r>
        <w:t>групою</w:t>
      </w:r>
      <w:r>
        <w:rPr>
          <w:spacing w:val="1"/>
        </w:rPr>
        <w:t xml:space="preserve"> </w:t>
      </w:r>
      <w:r>
        <w:t>в цей</w:t>
      </w:r>
      <w:r>
        <w:rPr>
          <w:spacing w:val="1"/>
        </w:rPr>
        <w:t xml:space="preserve"> </w:t>
      </w:r>
      <w:r>
        <w:t>період,</w:t>
      </w:r>
      <w:r>
        <w:rPr>
          <w:spacing w:val="1"/>
        </w:rPr>
        <w:t xml:space="preserve"> </w:t>
      </w:r>
      <w:r>
        <w:t>ровесників,</w:t>
      </w:r>
      <w:r>
        <w:rPr>
          <w:spacing w:val="1"/>
        </w:rPr>
        <w:t xml:space="preserve"> </w:t>
      </w:r>
      <w:r>
        <w:t>особливо тих,</w:t>
      </w:r>
      <w:r>
        <w:rPr>
          <w:spacing w:val="5"/>
        </w:rPr>
        <w:t xml:space="preserve"> </w:t>
      </w:r>
      <w:r>
        <w:t>хто</w:t>
      </w:r>
      <w:r>
        <w:rPr>
          <w:spacing w:val="-1"/>
        </w:rPr>
        <w:t xml:space="preserve"> </w:t>
      </w:r>
      <w:r>
        <w:t>вже зіткнувся</w:t>
      </w:r>
      <w:r>
        <w:rPr>
          <w:spacing w:val="1"/>
        </w:rPr>
        <w:t xml:space="preserve"> </w:t>
      </w:r>
      <w:r>
        <w:t>із залежною</w:t>
      </w:r>
      <w:r>
        <w:rPr>
          <w:spacing w:val="-1"/>
        </w:rPr>
        <w:t xml:space="preserve"> </w:t>
      </w:r>
      <w:r>
        <w:t>поведінкою.</w:t>
      </w:r>
    </w:p>
    <w:p w:rsidR="00F36F15" w:rsidRDefault="00F36F15" w:rsidP="00F36F15">
      <w:pPr>
        <w:pStyle w:val="af5"/>
        <w:spacing w:line="360" w:lineRule="auto"/>
        <w:ind w:left="0" w:firstLine="706"/>
      </w:pPr>
      <w:r>
        <w:t>Формат</w:t>
      </w:r>
      <w:r>
        <w:rPr>
          <w:spacing w:val="1"/>
        </w:rPr>
        <w:t xml:space="preserve"> </w:t>
      </w:r>
      <w:r>
        <w:t>тренінгової</w:t>
      </w:r>
      <w:r>
        <w:rPr>
          <w:spacing w:val="1"/>
        </w:rPr>
        <w:t xml:space="preserve"> </w:t>
      </w:r>
      <w:r>
        <w:t>роботи</w:t>
      </w:r>
      <w:r>
        <w:rPr>
          <w:spacing w:val="1"/>
        </w:rPr>
        <w:t xml:space="preserve"> </w:t>
      </w:r>
      <w:r>
        <w:t>для</w:t>
      </w:r>
      <w:r>
        <w:rPr>
          <w:spacing w:val="1"/>
        </w:rPr>
        <w:t xml:space="preserve"> </w:t>
      </w:r>
      <w:r>
        <w:t>соціально-психологічного</w:t>
      </w:r>
      <w:r>
        <w:rPr>
          <w:spacing w:val="1"/>
        </w:rPr>
        <w:t xml:space="preserve"> </w:t>
      </w:r>
      <w:r>
        <w:t>впливу</w:t>
      </w:r>
      <w:r>
        <w:rPr>
          <w:spacing w:val="1"/>
        </w:rPr>
        <w:t xml:space="preserve"> </w:t>
      </w:r>
      <w:r>
        <w:t>на</w:t>
      </w:r>
      <w:r>
        <w:rPr>
          <w:spacing w:val="1"/>
        </w:rPr>
        <w:t xml:space="preserve"> </w:t>
      </w:r>
      <w:r>
        <w:t>процес подолання схильності підлітків до адиктивної поведінки дозволяє не</w:t>
      </w:r>
      <w:r>
        <w:rPr>
          <w:spacing w:val="1"/>
        </w:rPr>
        <w:t xml:space="preserve"> </w:t>
      </w:r>
      <w:r>
        <w:t>тільки</w:t>
      </w:r>
      <w:r>
        <w:rPr>
          <w:spacing w:val="1"/>
        </w:rPr>
        <w:t xml:space="preserve"> </w:t>
      </w:r>
      <w:r>
        <w:t>орієнтуватися</w:t>
      </w:r>
      <w:r>
        <w:rPr>
          <w:spacing w:val="1"/>
        </w:rPr>
        <w:t xml:space="preserve"> </w:t>
      </w:r>
      <w:r>
        <w:t>на</w:t>
      </w:r>
      <w:r>
        <w:rPr>
          <w:spacing w:val="1"/>
        </w:rPr>
        <w:t xml:space="preserve"> </w:t>
      </w:r>
      <w:r>
        <w:t>вікові</w:t>
      </w:r>
      <w:r>
        <w:rPr>
          <w:spacing w:val="1"/>
        </w:rPr>
        <w:t xml:space="preserve"> </w:t>
      </w:r>
      <w:r>
        <w:t>потреби</w:t>
      </w:r>
      <w:r>
        <w:rPr>
          <w:spacing w:val="1"/>
        </w:rPr>
        <w:t xml:space="preserve"> </w:t>
      </w:r>
      <w:r>
        <w:t>до</w:t>
      </w:r>
      <w:r>
        <w:rPr>
          <w:spacing w:val="1"/>
        </w:rPr>
        <w:t xml:space="preserve"> </w:t>
      </w:r>
      <w:r>
        <w:t>спілкування</w:t>
      </w:r>
      <w:r>
        <w:rPr>
          <w:spacing w:val="1"/>
        </w:rPr>
        <w:t xml:space="preserve"> </w:t>
      </w:r>
      <w:r>
        <w:t>з</w:t>
      </w:r>
      <w:r>
        <w:rPr>
          <w:spacing w:val="1"/>
        </w:rPr>
        <w:t xml:space="preserve"> </w:t>
      </w:r>
      <w:r>
        <w:t>однолітками,</w:t>
      </w:r>
      <w:r>
        <w:rPr>
          <w:spacing w:val="1"/>
        </w:rPr>
        <w:t xml:space="preserve"> </w:t>
      </w:r>
      <w:r>
        <w:t>самопізнання, розвитку суверенності, життєвого самовизначення, розширення</w:t>
      </w:r>
      <w:r>
        <w:rPr>
          <w:spacing w:val="1"/>
        </w:rPr>
        <w:t xml:space="preserve"> </w:t>
      </w:r>
      <w:r>
        <w:t>рольового</w:t>
      </w:r>
      <w:r>
        <w:rPr>
          <w:spacing w:val="1"/>
        </w:rPr>
        <w:t xml:space="preserve"> </w:t>
      </w:r>
      <w:r>
        <w:t>репертуару,</w:t>
      </w:r>
      <w:r>
        <w:rPr>
          <w:spacing w:val="1"/>
        </w:rPr>
        <w:t xml:space="preserve"> </w:t>
      </w:r>
      <w:r>
        <w:t>набуття</w:t>
      </w:r>
      <w:r>
        <w:rPr>
          <w:spacing w:val="1"/>
        </w:rPr>
        <w:t xml:space="preserve"> </w:t>
      </w:r>
      <w:r>
        <w:t>реальної,</w:t>
      </w:r>
      <w:r>
        <w:rPr>
          <w:spacing w:val="1"/>
        </w:rPr>
        <w:t xml:space="preserve"> </w:t>
      </w:r>
      <w:r>
        <w:t>а</w:t>
      </w:r>
      <w:r>
        <w:rPr>
          <w:spacing w:val="1"/>
        </w:rPr>
        <w:t xml:space="preserve"> </w:t>
      </w:r>
      <w:r>
        <w:t>не</w:t>
      </w:r>
      <w:r>
        <w:rPr>
          <w:spacing w:val="1"/>
        </w:rPr>
        <w:t xml:space="preserve"> </w:t>
      </w:r>
      <w:r>
        <w:t>уявної</w:t>
      </w:r>
      <w:r>
        <w:rPr>
          <w:spacing w:val="1"/>
        </w:rPr>
        <w:t xml:space="preserve"> </w:t>
      </w:r>
      <w:r>
        <w:t>дорослості</w:t>
      </w:r>
      <w:r>
        <w:rPr>
          <w:spacing w:val="1"/>
        </w:rPr>
        <w:t xml:space="preserve"> </w:t>
      </w:r>
      <w:r>
        <w:t>та</w:t>
      </w:r>
      <w:r>
        <w:rPr>
          <w:spacing w:val="-67"/>
        </w:rPr>
        <w:t xml:space="preserve"> </w:t>
      </w:r>
      <w:r>
        <w:t>усвідомленості, але й розвинути необхідні особистісні якості для протистояння</w:t>
      </w:r>
      <w:r>
        <w:rPr>
          <w:spacing w:val="1"/>
        </w:rPr>
        <w:t xml:space="preserve"> </w:t>
      </w:r>
      <w:r>
        <w:t>впливу адиктів. Й тому головною задачею тренінгу профілактики адиктивної</w:t>
      </w:r>
      <w:r>
        <w:rPr>
          <w:spacing w:val="1"/>
        </w:rPr>
        <w:t xml:space="preserve"> </w:t>
      </w:r>
      <w:r>
        <w:t>поведінки у підлітків ми вбачаємо не стільки роз'яснення підліткам медичних,</w:t>
      </w:r>
      <w:r>
        <w:rPr>
          <w:spacing w:val="1"/>
        </w:rPr>
        <w:t xml:space="preserve"> </w:t>
      </w:r>
      <w:r>
        <w:t>психологічних,</w:t>
      </w:r>
      <w:r>
        <w:rPr>
          <w:spacing w:val="1"/>
        </w:rPr>
        <w:t xml:space="preserve"> </w:t>
      </w:r>
      <w:r>
        <w:t>соціальних</w:t>
      </w:r>
      <w:r>
        <w:rPr>
          <w:spacing w:val="1"/>
        </w:rPr>
        <w:t xml:space="preserve"> </w:t>
      </w:r>
      <w:r>
        <w:t>та</w:t>
      </w:r>
      <w:r>
        <w:rPr>
          <w:spacing w:val="1"/>
        </w:rPr>
        <w:t xml:space="preserve"> </w:t>
      </w:r>
      <w:r>
        <w:t>інших</w:t>
      </w:r>
      <w:r>
        <w:rPr>
          <w:spacing w:val="1"/>
        </w:rPr>
        <w:t xml:space="preserve"> </w:t>
      </w:r>
      <w:r>
        <w:t>наслідків</w:t>
      </w:r>
      <w:r>
        <w:rPr>
          <w:spacing w:val="1"/>
        </w:rPr>
        <w:t xml:space="preserve"> </w:t>
      </w:r>
      <w:r>
        <w:t>адиктивної</w:t>
      </w:r>
      <w:r>
        <w:rPr>
          <w:spacing w:val="1"/>
        </w:rPr>
        <w:t xml:space="preserve"> </w:t>
      </w:r>
      <w:r>
        <w:t>поведінки,</w:t>
      </w:r>
      <w:r>
        <w:rPr>
          <w:spacing w:val="1"/>
        </w:rPr>
        <w:t xml:space="preserve"> </w:t>
      </w:r>
      <w:r>
        <w:t>а</w:t>
      </w:r>
      <w:r>
        <w:rPr>
          <w:spacing w:val="1"/>
        </w:rPr>
        <w:t xml:space="preserve"> </w:t>
      </w:r>
      <w:r>
        <w:t>формування</w:t>
      </w:r>
      <w:r>
        <w:rPr>
          <w:spacing w:val="40"/>
        </w:rPr>
        <w:t xml:space="preserve"> </w:t>
      </w:r>
      <w:r>
        <w:t>моделей</w:t>
      </w:r>
      <w:r>
        <w:rPr>
          <w:spacing w:val="39"/>
        </w:rPr>
        <w:t xml:space="preserve"> </w:t>
      </w:r>
      <w:r>
        <w:t>поведінки,</w:t>
      </w:r>
      <w:r>
        <w:rPr>
          <w:spacing w:val="46"/>
        </w:rPr>
        <w:t xml:space="preserve"> </w:t>
      </w:r>
      <w:r>
        <w:t>її</w:t>
      </w:r>
      <w:r>
        <w:rPr>
          <w:spacing w:val="43"/>
        </w:rPr>
        <w:t xml:space="preserve"> </w:t>
      </w:r>
      <w:r>
        <w:t>усвідомленості</w:t>
      </w:r>
      <w:r>
        <w:rPr>
          <w:spacing w:val="35"/>
        </w:rPr>
        <w:t xml:space="preserve"> </w:t>
      </w:r>
      <w:r>
        <w:t>та</w:t>
      </w:r>
      <w:r>
        <w:rPr>
          <w:spacing w:val="45"/>
        </w:rPr>
        <w:t xml:space="preserve"> </w:t>
      </w:r>
      <w:r>
        <w:t>тих</w:t>
      </w:r>
      <w:r>
        <w:rPr>
          <w:spacing w:val="39"/>
        </w:rPr>
        <w:t xml:space="preserve"> </w:t>
      </w:r>
      <w:r>
        <w:t>рис</w:t>
      </w:r>
      <w:r>
        <w:rPr>
          <w:spacing w:val="41"/>
        </w:rPr>
        <w:t xml:space="preserve"> </w:t>
      </w:r>
      <w:r>
        <w:t>особистості,</w:t>
      </w:r>
      <w:r>
        <w:rPr>
          <w:spacing w:val="42"/>
        </w:rPr>
        <w:t xml:space="preserve"> </w:t>
      </w:r>
      <w:r>
        <w:t>якідопоможуть</w:t>
      </w:r>
      <w:r>
        <w:rPr>
          <w:spacing w:val="1"/>
        </w:rPr>
        <w:t xml:space="preserve"> </w:t>
      </w:r>
      <w:r>
        <w:t>критично</w:t>
      </w:r>
      <w:r>
        <w:rPr>
          <w:spacing w:val="1"/>
        </w:rPr>
        <w:t xml:space="preserve"> </w:t>
      </w:r>
      <w:r>
        <w:t>та</w:t>
      </w:r>
      <w:r>
        <w:rPr>
          <w:spacing w:val="1"/>
        </w:rPr>
        <w:t xml:space="preserve"> </w:t>
      </w:r>
      <w:r>
        <w:t>відповідально</w:t>
      </w:r>
      <w:r>
        <w:rPr>
          <w:spacing w:val="1"/>
        </w:rPr>
        <w:t xml:space="preserve"> </w:t>
      </w:r>
      <w:r>
        <w:t>ставитися</w:t>
      </w:r>
      <w:r>
        <w:rPr>
          <w:spacing w:val="1"/>
        </w:rPr>
        <w:t xml:space="preserve"> </w:t>
      </w:r>
      <w:r>
        <w:t>до</w:t>
      </w:r>
      <w:r>
        <w:rPr>
          <w:spacing w:val="1"/>
        </w:rPr>
        <w:t xml:space="preserve"> </w:t>
      </w:r>
      <w:r>
        <w:t>себе,</w:t>
      </w:r>
      <w:r>
        <w:rPr>
          <w:spacing w:val="1"/>
        </w:rPr>
        <w:t xml:space="preserve"> </w:t>
      </w:r>
      <w:r>
        <w:t>свого</w:t>
      </w:r>
      <w:r>
        <w:rPr>
          <w:spacing w:val="70"/>
        </w:rPr>
        <w:t xml:space="preserve"> </w:t>
      </w:r>
      <w:r>
        <w:t>здоров’я,</w:t>
      </w:r>
      <w:r>
        <w:rPr>
          <w:spacing w:val="1"/>
        </w:rPr>
        <w:t xml:space="preserve"> </w:t>
      </w:r>
      <w:r>
        <w:t>інших</w:t>
      </w:r>
      <w:r>
        <w:rPr>
          <w:spacing w:val="-4"/>
        </w:rPr>
        <w:t xml:space="preserve"> </w:t>
      </w:r>
      <w:r>
        <w:t>людей</w:t>
      </w:r>
      <w:r>
        <w:rPr>
          <w:spacing w:val="1"/>
        </w:rPr>
        <w:t xml:space="preserve"> </w:t>
      </w:r>
      <w:r>
        <w:t>та</w:t>
      </w:r>
      <w:r>
        <w:rPr>
          <w:spacing w:val="2"/>
        </w:rPr>
        <w:t xml:space="preserve"> </w:t>
      </w:r>
      <w:r>
        <w:t>навколишнього.</w:t>
      </w:r>
    </w:p>
    <w:p w:rsidR="00F36F15" w:rsidRDefault="00F36F15" w:rsidP="00F36F15">
      <w:pPr>
        <w:pStyle w:val="af5"/>
        <w:spacing w:line="360" w:lineRule="auto"/>
        <w:ind w:left="0" w:firstLine="706"/>
      </w:pPr>
    </w:p>
    <w:p w:rsidR="00F36F15" w:rsidRDefault="00F36F15" w:rsidP="00F36F15">
      <w:pPr>
        <w:pStyle w:val="af5"/>
        <w:spacing w:line="348" w:lineRule="auto"/>
        <w:ind w:left="0" w:firstLine="706"/>
      </w:pPr>
      <w:r>
        <w:t>Основними</w:t>
      </w:r>
      <w:r>
        <w:rPr>
          <w:spacing w:val="1"/>
        </w:rPr>
        <w:t xml:space="preserve"> </w:t>
      </w:r>
      <w:r>
        <w:t>задачами</w:t>
      </w:r>
      <w:r>
        <w:rPr>
          <w:b/>
          <w:spacing w:val="1"/>
        </w:rPr>
        <w:t xml:space="preserve"> </w:t>
      </w:r>
      <w:r>
        <w:t>тренінгу</w:t>
      </w:r>
      <w:r>
        <w:rPr>
          <w:spacing w:val="1"/>
        </w:rPr>
        <w:t xml:space="preserve"> </w:t>
      </w:r>
      <w:r>
        <w:t>профілактики</w:t>
      </w:r>
      <w:r>
        <w:rPr>
          <w:spacing w:val="1"/>
        </w:rPr>
        <w:t xml:space="preserve"> </w:t>
      </w:r>
      <w:r>
        <w:t>адиктивної</w:t>
      </w:r>
      <w:r>
        <w:rPr>
          <w:spacing w:val="1"/>
        </w:rPr>
        <w:t xml:space="preserve"> </w:t>
      </w:r>
      <w:r>
        <w:t>поведінки</w:t>
      </w:r>
      <w:r>
        <w:rPr>
          <w:spacing w:val="1"/>
        </w:rPr>
        <w:t xml:space="preserve"> старшокласиків</w:t>
      </w:r>
      <w:r>
        <w:rPr>
          <w:spacing w:val="-2"/>
        </w:rPr>
        <w:t xml:space="preserve"> </w:t>
      </w:r>
      <w:r>
        <w:t>ми</w:t>
      </w:r>
      <w:r>
        <w:rPr>
          <w:spacing w:val="1"/>
        </w:rPr>
        <w:t xml:space="preserve"> </w:t>
      </w:r>
      <w:r>
        <w:t>ставили</w:t>
      </w:r>
      <w:r>
        <w:rPr>
          <w:spacing w:val="1"/>
        </w:rPr>
        <w:t xml:space="preserve"> </w:t>
      </w:r>
      <w:r>
        <w:t>наступні:</w:t>
      </w:r>
    </w:p>
    <w:p w:rsidR="00F36F15" w:rsidRDefault="00F36F15" w:rsidP="00F36F15">
      <w:pPr>
        <w:pStyle w:val="ae"/>
        <w:widowControl w:val="0"/>
        <w:numPr>
          <w:ilvl w:val="0"/>
          <w:numId w:val="8"/>
        </w:numPr>
        <w:tabs>
          <w:tab w:val="left" w:pos="1637"/>
        </w:tabs>
        <w:suppressAutoHyphens/>
        <w:spacing w:before="4" w:line="362" w:lineRule="auto"/>
        <w:ind w:left="219" w:firstLine="710"/>
        <w:contextualSpacing w:val="0"/>
        <w:jc w:val="both"/>
        <w:rPr>
          <w:sz w:val="28"/>
        </w:rPr>
      </w:pPr>
      <w:r>
        <w:rPr>
          <w:sz w:val="28"/>
        </w:rPr>
        <w:t>Формування уявлень старшокласників про механізми та чинники розвитку</w:t>
      </w:r>
      <w:r>
        <w:rPr>
          <w:spacing w:val="1"/>
          <w:sz w:val="28"/>
        </w:rPr>
        <w:t xml:space="preserve"> </w:t>
      </w:r>
      <w:r>
        <w:rPr>
          <w:sz w:val="28"/>
        </w:rPr>
        <w:t>адиктивної</w:t>
      </w:r>
      <w:r>
        <w:rPr>
          <w:spacing w:val="-9"/>
          <w:sz w:val="28"/>
        </w:rPr>
        <w:t xml:space="preserve"> </w:t>
      </w:r>
      <w:r>
        <w:rPr>
          <w:sz w:val="28"/>
        </w:rPr>
        <w:t>поведінки</w:t>
      </w:r>
      <w:r>
        <w:rPr>
          <w:spacing w:val="-3"/>
          <w:sz w:val="28"/>
        </w:rPr>
        <w:t xml:space="preserve"> </w:t>
      </w:r>
      <w:r>
        <w:rPr>
          <w:sz w:val="28"/>
        </w:rPr>
        <w:t>та</w:t>
      </w:r>
      <w:r>
        <w:rPr>
          <w:spacing w:val="-3"/>
          <w:sz w:val="28"/>
        </w:rPr>
        <w:t xml:space="preserve"> </w:t>
      </w:r>
      <w:r>
        <w:rPr>
          <w:sz w:val="28"/>
        </w:rPr>
        <w:t>на</w:t>
      </w:r>
      <w:r>
        <w:rPr>
          <w:spacing w:val="-3"/>
          <w:sz w:val="28"/>
        </w:rPr>
        <w:t xml:space="preserve"> </w:t>
      </w:r>
      <w:r>
        <w:rPr>
          <w:sz w:val="28"/>
        </w:rPr>
        <w:t>її</w:t>
      </w:r>
      <w:r>
        <w:rPr>
          <w:spacing w:val="-9"/>
          <w:sz w:val="28"/>
        </w:rPr>
        <w:t xml:space="preserve"> </w:t>
      </w:r>
      <w:r>
        <w:rPr>
          <w:sz w:val="28"/>
        </w:rPr>
        <w:t>негативний</w:t>
      </w:r>
      <w:r>
        <w:rPr>
          <w:spacing w:val="-3"/>
          <w:sz w:val="28"/>
        </w:rPr>
        <w:t xml:space="preserve"> </w:t>
      </w:r>
      <w:r>
        <w:rPr>
          <w:sz w:val="28"/>
        </w:rPr>
        <w:t>вплив</w:t>
      </w:r>
      <w:r>
        <w:rPr>
          <w:spacing w:val="-6"/>
          <w:sz w:val="28"/>
        </w:rPr>
        <w:t xml:space="preserve"> </w:t>
      </w:r>
      <w:r>
        <w:rPr>
          <w:sz w:val="28"/>
        </w:rPr>
        <w:t>на</w:t>
      </w:r>
      <w:r>
        <w:rPr>
          <w:spacing w:val="2"/>
          <w:sz w:val="28"/>
        </w:rPr>
        <w:t xml:space="preserve"> </w:t>
      </w:r>
      <w:r>
        <w:rPr>
          <w:sz w:val="28"/>
        </w:rPr>
        <w:t>усі</w:t>
      </w:r>
      <w:r>
        <w:rPr>
          <w:spacing w:val="-8"/>
          <w:sz w:val="28"/>
        </w:rPr>
        <w:t xml:space="preserve"> </w:t>
      </w:r>
      <w:r>
        <w:rPr>
          <w:sz w:val="28"/>
        </w:rPr>
        <w:t>сфери</w:t>
      </w:r>
      <w:r>
        <w:rPr>
          <w:spacing w:val="-4"/>
          <w:sz w:val="28"/>
        </w:rPr>
        <w:t xml:space="preserve"> </w:t>
      </w:r>
      <w:r>
        <w:rPr>
          <w:sz w:val="28"/>
        </w:rPr>
        <w:t>життя</w:t>
      </w:r>
      <w:r>
        <w:rPr>
          <w:spacing w:val="-1"/>
          <w:sz w:val="28"/>
        </w:rPr>
        <w:t xml:space="preserve"> </w:t>
      </w:r>
      <w:r>
        <w:rPr>
          <w:sz w:val="28"/>
        </w:rPr>
        <w:t>особистості.</w:t>
      </w:r>
    </w:p>
    <w:p w:rsidR="00F36F15" w:rsidRDefault="00F36F15" w:rsidP="00F36F15">
      <w:pPr>
        <w:pStyle w:val="ae"/>
        <w:widowControl w:val="0"/>
        <w:numPr>
          <w:ilvl w:val="0"/>
          <w:numId w:val="8"/>
        </w:numPr>
        <w:tabs>
          <w:tab w:val="left" w:pos="1637"/>
        </w:tabs>
        <w:suppressAutoHyphens/>
        <w:spacing w:line="362" w:lineRule="auto"/>
        <w:ind w:left="219" w:firstLine="710"/>
        <w:contextualSpacing w:val="0"/>
        <w:jc w:val="both"/>
        <w:rPr>
          <w:sz w:val="28"/>
        </w:rPr>
      </w:pPr>
      <w:r>
        <w:rPr>
          <w:sz w:val="28"/>
        </w:rPr>
        <w:t>Формування</w:t>
      </w:r>
      <w:r>
        <w:rPr>
          <w:spacing w:val="1"/>
          <w:sz w:val="28"/>
        </w:rPr>
        <w:t xml:space="preserve"> </w:t>
      </w:r>
      <w:r>
        <w:rPr>
          <w:sz w:val="28"/>
        </w:rPr>
        <w:t>у</w:t>
      </w:r>
      <w:r>
        <w:rPr>
          <w:spacing w:val="1"/>
          <w:sz w:val="28"/>
        </w:rPr>
        <w:t xml:space="preserve"> старшокласників </w:t>
      </w:r>
      <w:r>
        <w:rPr>
          <w:sz w:val="28"/>
        </w:rPr>
        <w:t>цінності</w:t>
      </w:r>
      <w:r>
        <w:rPr>
          <w:spacing w:val="1"/>
          <w:sz w:val="28"/>
        </w:rPr>
        <w:t xml:space="preserve"> </w:t>
      </w:r>
      <w:r>
        <w:rPr>
          <w:sz w:val="28"/>
        </w:rPr>
        <w:t>себе,</w:t>
      </w:r>
      <w:r>
        <w:rPr>
          <w:spacing w:val="1"/>
          <w:sz w:val="28"/>
        </w:rPr>
        <w:t xml:space="preserve"> </w:t>
      </w:r>
      <w:r>
        <w:rPr>
          <w:sz w:val="28"/>
        </w:rPr>
        <w:t>своїх</w:t>
      </w:r>
      <w:r>
        <w:rPr>
          <w:spacing w:val="1"/>
          <w:sz w:val="28"/>
        </w:rPr>
        <w:t xml:space="preserve"> </w:t>
      </w:r>
      <w:r>
        <w:rPr>
          <w:sz w:val="28"/>
        </w:rPr>
        <w:t>границь</w:t>
      </w:r>
      <w:r>
        <w:rPr>
          <w:spacing w:val="1"/>
          <w:sz w:val="28"/>
        </w:rPr>
        <w:t xml:space="preserve"> </w:t>
      </w:r>
      <w:r>
        <w:rPr>
          <w:sz w:val="28"/>
        </w:rPr>
        <w:t>та</w:t>
      </w:r>
      <w:r>
        <w:rPr>
          <w:spacing w:val="1"/>
          <w:sz w:val="28"/>
        </w:rPr>
        <w:t xml:space="preserve"> </w:t>
      </w:r>
      <w:r>
        <w:rPr>
          <w:sz w:val="28"/>
        </w:rPr>
        <w:t>свого</w:t>
      </w:r>
      <w:r>
        <w:rPr>
          <w:spacing w:val="1"/>
          <w:sz w:val="28"/>
        </w:rPr>
        <w:t xml:space="preserve"> </w:t>
      </w:r>
      <w:r>
        <w:rPr>
          <w:sz w:val="28"/>
        </w:rPr>
        <w:t>здоров’я.</w:t>
      </w:r>
    </w:p>
    <w:p w:rsidR="00F36F15" w:rsidRDefault="00F36F15" w:rsidP="00F36F15">
      <w:pPr>
        <w:pStyle w:val="ae"/>
        <w:widowControl w:val="0"/>
        <w:numPr>
          <w:ilvl w:val="0"/>
          <w:numId w:val="8"/>
        </w:numPr>
        <w:tabs>
          <w:tab w:val="left" w:pos="1637"/>
        </w:tabs>
        <w:suppressAutoHyphens/>
        <w:spacing w:line="362" w:lineRule="auto"/>
        <w:ind w:left="219" w:firstLine="710"/>
        <w:contextualSpacing w:val="0"/>
        <w:jc w:val="both"/>
        <w:rPr>
          <w:sz w:val="28"/>
        </w:rPr>
      </w:pPr>
      <w:r>
        <w:rPr>
          <w:sz w:val="28"/>
        </w:rPr>
        <w:t>Формування</w:t>
      </w:r>
      <w:r>
        <w:rPr>
          <w:spacing w:val="1"/>
          <w:sz w:val="28"/>
        </w:rPr>
        <w:t xml:space="preserve"> </w:t>
      </w:r>
      <w:r>
        <w:rPr>
          <w:sz w:val="28"/>
        </w:rPr>
        <w:t>особистісних</w:t>
      </w:r>
      <w:r>
        <w:rPr>
          <w:spacing w:val="1"/>
          <w:sz w:val="28"/>
        </w:rPr>
        <w:t xml:space="preserve"> </w:t>
      </w:r>
      <w:r>
        <w:rPr>
          <w:sz w:val="28"/>
        </w:rPr>
        <w:t>якостей</w:t>
      </w:r>
      <w:r>
        <w:rPr>
          <w:spacing w:val="1"/>
          <w:sz w:val="28"/>
        </w:rPr>
        <w:t xml:space="preserve"> </w:t>
      </w:r>
      <w:r>
        <w:rPr>
          <w:sz w:val="28"/>
        </w:rPr>
        <w:t>для</w:t>
      </w:r>
      <w:r>
        <w:rPr>
          <w:spacing w:val="1"/>
          <w:sz w:val="28"/>
        </w:rPr>
        <w:t xml:space="preserve"> </w:t>
      </w:r>
      <w:r>
        <w:rPr>
          <w:sz w:val="28"/>
        </w:rPr>
        <w:t>запобігання</w:t>
      </w:r>
      <w:r>
        <w:rPr>
          <w:spacing w:val="1"/>
          <w:sz w:val="28"/>
        </w:rPr>
        <w:t xml:space="preserve"> </w:t>
      </w:r>
      <w:r>
        <w:rPr>
          <w:sz w:val="28"/>
        </w:rPr>
        <w:t>розвитку</w:t>
      </w:r>
      <w:r>
        <w:rPr>
          <w:spacing w:val="1"/>
          <w:sz w:val="28"/>
        </w:rPr>
        <w:t xml:space="preserve"> </w:t>
      </w:r>
      <w:r>
        <w:rPr>
          <w:sz w:val="28"/>
        </w:rPr>
        <w:t>адиктивної поведінки:саморегуляції, відповідальності за себе й</w:t>
      </w:r>
      <w:r>
        <w:rPr>
          <w:spacing w:val="1"/>
          <w:sz w:val="28"/>
        </w:rPr>
        <w:t xml:space="preserve"> </w:t>
      </w:r>
      <w:r>
        <w:rPr>
          <w:sz w:val="28"/>
        </w:rPr>
        <w:t>своє</w:t>
      </w:r>
      <w:r>
        <w:rPr>
          <w:spacing w:val="1"/>
          <w:sz w:val="28"/>
        </w:rPr>
        <w:t xml:space="preserve"> </w:t>
      </w:r>
      <w:r>
        <w:rPr>
          <w:sz w:val="28"/>
        </w:rPr>
        <w:t>життя,</w:t>
      </w:r>
      <w:r>
        <w:rPr>
          <w:spacing w:val="4"/>
          <w:sz w:val="28"/>
        </w:rPr>
        <w:t xml:space="preserve"> </w:t>
      </w:r>
      <w:r>
        <w:rPr>
          <w:sz w:val="28"/>
        </w:rPr>
        <w:t>усвідомленості.</w:t>
      </w:r>
    </w:p>
    <w:p w:rsidR="00F36F15" w:rsidRDefault="00F36F15" w:rsidP="00F36F15">
      <w:pPr>
        <w:pStyle w:val="ae"/>
        <w:widowControl w:val="0"/>
        <w:numPr>
          <w:ilvl w:val="0"/>
          <w:numId w:val="8"/>
        </w:numPr>
        <w:tabs>
          <w:tab w:val="left" w:pos="1637"/>
        </w:tabs>
        <w:suppressAutoHyphens/>
        <w:spacing w:line="362" w:lineRule="auto"/>
        <w:ind w:left="219" w:firstLine="710"/>
        <w:contextualSpacing w:val="0"/>
        <w:jc w:val="both"/>
        <w:rPr>
          <w:sz w:val="28"/>
        </w:rPr>
      </w:pPr>
      <w:r>
        <w:rPr>
          <w:sz w:val="28"/>
        </w:rPr>
        <w:t>Формування моделей поведінки ефективної протидії впливу адиктів</w:t>
      </w:r>
      <w:r>
        <w:rPr>
          <w:spacing w:val="-67"/>
          <w:sz w:val="28"/>
        </w:rPr>
        <w:t xml:space="preserve"> </w:t>
      </w:r>
      <w:r>
        <w:rPr>
          <w:sz w:val="28"/>
        </w:rPr>
        <w:t>на</w:t>
      </w:r>
      <w:r>
        <w:rPr>
          <w:spacing w:val="1"/>
          <w:sz w:val="28"/>
        </w:rPr>
        <w:t xml:space="preserve"> </w:t>
      </w:r>
      <w:r>
        <w:rPr>
          <w:sz w:val="28"/>
        </w:rPr>
        <w:lastRenderedPageBreak/>
        <w:t>власну</w:t>
      </w:r>
      <w:r>
        <w:rPr>
          <w:spacing w:val="-4"/>
          <w:sz w:val="28"/>
        </w:rPr>
        <w:t xml:space="preserve"> </w:t>
      </w:r>
      <w:r>
        <w:rPr>
          <w:sz w:val="28"/>
        </w:rPr>
        <w:t>особистість</w:t>
      </w:r>
      <w:r>
        <w:rPr>
          <w:spacing w:val="-1"/>
          <w:sz w:val="28"/>
        </w:rPr>
        <w:t xml:space="preserve"> </w:t>
      </w:r>
      <w:r>
        <w:rPr>
          <w:sz w:val="28"/>
        </w:rPr>
        <w:t>та</w:t>
      </w:r>
      <w:r>
        <w:rPr>
          <w:spacing w:val="2"/>
          <w:sz w:val="28"/>
        </w:rPr>
        <w:t xml:space="preserve"> </w:t>
      </w:r>
      <w:r>
        <w:rPr>
          <w:sz w:val="28"/>
        </w:rPr>
        <w:t>життя.</w:t>
      </w:r>
    </w:p>
    <w:p w:rsidR="00F36F15" w:rsidRDefault="00F36F15" w:rsidP="00F36F15">
      <w:pPr>
        <w:pStyle w:val="af5"/>
        <w:spacing w:line="362" w:lineRule="auto"/>
        <w:ind w:left="0" w:firstLine="710"/>
      </w:pPr>
      <w:r>
        <w:t>Цілі та</w:t>
      </w:r>
      <w:r>
        <w:rPr>
          <w:spacing w:val="1"/>
        </w:rPr>
        <w:t xml:space="preserve"> </w:t>
      </w:r>
      <w:r>
        <w:t>завдання</w:t>
      </w:r>
      <w:r>
        <w:rPr>
          <w:spacing w:val="1"/>
        </w:rPr>
        <w:t xml:space="preserve"> </w:t>
      </w:r>
      <w:r>
        <w:t>програми соціально-психологічної профілактики</w:t>
      </w:r>
      <w:r>
        <w:rPr>
          <w:spacing w:val="1"/>
        </w:rPr>
        <w:t xml:space="preserve"> </w:t>
      </w:r>
      <w:r>
        <w:t>та</w:t>
      </w:r>
      <w:r>
        <w:rPr>
          <w:spacing w:val="1"/>
        </w:rPr>
        <w:t xml:space="preserve"> </w:t>
      </w:r>
      <w:r>
        <w:t>її</w:t>
      </w:r>
      <w:r>
        <w:rPr>
          <w:spacing w:val="1"/>
        </w:rPr>
        <w:t xml:space="preserve"> </w:t>
      </w:r>
      <w:r>
        <w:t>блоків,</w:t>
      </w:r>
      <w:r>
        <w:rPr>
          <w:spacing w:val="1"/>
        </w:rPr>
        <w:t xml:space="preserve"> </w:t>
      </w:r>
      <w:r>
        <w:t>розкриваються</w:t>
      </w:r>
      <w:r>
        <w:rPr>
          <w:spacing w:val="1"/>
        </w:rPr>
        <w:t xml:space="preserve"> </w:t>
      </w:r>
      <w:r>
        <w:t>у</w:t>
      </w:r>
      <w:r>
        <w:rPr>
          <w:spacing w:val="1"/>
        </w:rPr>
        <w:t xml:space="preserve"> </w:t>
      </w:r>
      <w:r>
        <w:t>наступній</w:t>
      </w:r>
      <w:r>
        <w:rPr>
          <w:spacing w:val="1"/>
        </w:rPr>
        <w:t xml:space="preserve"> </w:t>
      </w:r>
      <w:r>
        <w:rPr>
          <w:i/>
        </w:rPr>
        <w:t>структурі</w:t>
      </w:r>
      <w:r>
        <w:rPr>
          <w:i/>
          <w:spacing w:val="1"/>
        </w:rPr>
        <w:t xml:space="preserve"> </w:t>
      </w:r>
      <w:r>
        <w:t>тренінгового заняття:</w:t>
      </w:r>
    </w:p>
    <w:p w:rsidR="00F36F15" w:rsidRDefault="00F36F15" w:rsidP="00F36F15">
      <w:pPr>
        <w:pStyle w:val="ae"/>
        <w:widowControl w:val="0"/>
        <w:numPr>
          <w:ilvl w:val="0"/>
          <w:numId w:val="9"/>
        </w:numPr>
        <w:tabs>
          <w:tab w:val="left" w:pos="1315"/>
        </w:tabs>
        <w:suppressAutoHyphens/>
        <w:spacing w:line="360" w:lineRule="auto"/>
        <w:ind w:left="0" w:firstLine="710"/>
        <w:contextualSpacing w:val="0"/>
        <w:jc w:val="both"/>
        <w:rPr>
          <w:sz w:val="28"/>
        </w:rPr>
      </w:pPr>
      <w:r>
        <w:rPr>
          <w:sz w:val="28"/>
        </w:rPr>
        <w:t>Ритуал</w:t>
      </w:r>
      <w:r>
        <w:rPr>
          <w:spacing w:val="1"/>
          <w:sz w:val="28"/>
        </w:rPr>
        <w:t xml:space="preserve"> </w:t>
      </w:r>
      <w:r>
        <w:rPr>
          <w:sz w:val="28"/>
        </w:rPr>
        <w:t>вітання.</w:t>
      </w:r>
      <w:r>
        <w:rPr>
          <w:spacing w:val="1"/>
          <w:sz w:val="28"/>
        </w:rPr>
        <w:t xml:space="preserve"> </w:t>
      </w:r>
      <w:r>
        <w:rPr>
          <w:sz w:val="28"/>
        </w:rPr>
        <w:t>Він</w:t>
      </w:r>
      <w:r>
        <w:rPr>
          <w:spacing w:val="1"/>
          <w:sz w:val="28"/>
        </w:rPr>
        <w:t xml:space="preserve"> </w:t>
      </w:r>
      <w:r>
        <w:rPr>
          <w:sz w:val="28"/>
        </w:rPr>
        <w:t>спрямований</w:t>
      </w:r>
      <w:r>
        <w:rPr>
          <w:spacing w:val="1"/>
          <w:sz w:val="28"/>
        </w:rPr>
        <w:t xml:space="preserve"> </w:t>
      </w:r>
      <w:r>
        <w:rPr>
          <w:sz w:val="28"/>
        </w:rPr>
        <w:t>та</w:t>
      </w:r>
      <w:r>
        <w:rPr>
          <w:spacing w:val="1"/>
          <w:sz w:val="28"/>
        </w:rPr>
        <w:t xml:space="preserve"> </w:t>
      </w:r>
      <w:r>
        <w:rPr>
          <w:sz w:val="28"/>
        </w:rPr>
        <w:t>що,</w:t>
      </w:r>
      <w:r>
        <w:rPr>
          <w:spacing w:val="1"/>
          <w:sz w:val="28"/>
        </w:rPr>
        <w:t xml:space="preserve"> </w:t>
      </w:r>
      <w:r>
        <w:rPr>
          <w:sz w:val="28"/>
        </w:rPr>
        <w:t>щоб</w:t>
      </w:r>
      <w:r>
        <w:rPr>
          <w:spacing w:val="1"/>
          <w:sz w:val="28"/>
        </w:rPr>
        <w:t xml:space="preserve"> </w:t>
      </w:r>
      <w:r>
        <w:rPr>
          <w:sz w:val="28"/>
        </w:rPr>
        <w:t>на</w:t>
      </w:r>
      <w:r>
        <w:rPr>
          <w:spacing w:val="1"/>
          <w:sz w:val="28"/>
        </w:rPr>
        <w:t xml:space="preserve"> </w:t>
      </w:r>
      <w:r>
        <w:rPr>
          <w:sz w:val="28"/>
        </w:rPr>
        <w:t>перших</w:t>
      </w:r>
      <w:r>
        <w:rPr>
          <w:spacing w:val="1"/>
          <w:sz w:val="28"/>
        </w:rPr>
        <w:t xml:space="preserve"> </w:t>
      </w:r>
      <w:r>
        <w:rPr>
          <w:sz w:val="28"/>
        </w:rPr>
        <w:t>заняттях</w:t>
      </w:r>
      <w:r>
        <w:rPr>
          <w:spacing w:val="1"/>
          <w:sz w:val="28"/>
        </w:rPr>
        <w:t xml:space="preserve"> </w:t>
      </w:r>
      <w:r>
        <w:rPr>
          <w:sz w:val="28"/>
        </w:rPr>
        <w:t>познайомити учасників тренінгу один з одним, запам’ятати імена та спрямувати</w:t>
      </w:r>
      <w:r>
        <w:rPr>
          <w:spacing w:val="-67"/>
          <w:sz w:val="28"/>
        </w:rPr>
        <w:t xml:space="preserve"> </w:t>
      </w:r>
      <w:r>
        <w:rPr>
          <w:sz w:val="28"/>
        </w:rPr>
        <w:t>увагу одне</w:t>
      </w:r>
      <w:r>
        <w:rPr>
          <w:spacing w:val="1"/>
          <w:sz w:val="28"/>
        </w:rPr>
        <w:t xml:space="preserve"> </w:t>
      </w:r>
      <w:r>
        <w:rPr>
          <w:sz w:val="28"/>
        </w:rPr>
        <w:t>на</w:t>
      </w:r>
      <w:r>
        <w:rPr>
          <w:spacing w:val="1"/>
          <w:sz w:val="28"/>
        </w:rPr>
        <w:t xml:space="preserve"> </w:t>
      </w:r>
      <w:r>
        <w:rPr>
          <w:sz w:val="28"/>
        </w:rPr>
        <w:t>одного.</w:t>
      </w:r>
      <w:r>
        <w:rPr>
          <w:spacing w:val="1"/>
          <w:sz w:val="28"/>
        </w:rPr>
        <w:t xml:space="preserve"> </w:t>
      </w:r>
      <w:r>
        <w:rPr>
          <w:sz w:val="28"/>
        </w:rPr>
        <w:t>На</w:t>
      </w:r>
      <w:r>
        <w:rPr>
          <w:spacing w:val="1"/>
          <w:sz w:val="28"/>
        </w:rPr>
        <w:t xml:space="preserve"> </w:t>
      </w:r>
      <w:r>
        <w:rPr>
          <w:sz w:val="28"/>
        </w:rPr>
        <w:t>наступних заняттях,</w:t>
      </w:r>
      <w:r>
        <w:rPr>
          <w:spacing w:val="1"/>
          <w:sz w:val="28"/>
        </w:rPr>
        <w:t xml:space="preserve"> </w:t>
      </w:r>
      <w:r>
        <w:rPr>
          <w:sz w:val="28"/>
        </w:rPr>
        <w:t>ритуал</w:t>
      </w:r>
      <w:r>
        <w:rPr>
          <w:spacing w:val="1"/>
          <w:sz w:val="28"/>
        </w:rPr>
        <w:t xml:space="preserve"> </w:t>
      </w:r>
      <w:r>
        <w:rPr>
          <w:sz w:val="28"/>
        </w:rPr>
        <w:t>вітання</w:t>
      </w:r>
      <w:r>
        <w:rPr>
          <w:spacing w:val="1"/>
          <w:sz w:val="28"/>
        </w:rPr>
        <w:t xml:space="preserve"> </w:t>
      </w:r>
      <w:r>
        <w:rPr>
          <w:sz w:val="28"/>
        </w:rPr>
        <w:t>потрібен</w:t>
      </w:r>
      <w:r>
        <w:rPr>
          <w:spacing w:val="1"/>
          <w:sz w:val="28"/>
        </w:rPr>
        <w:t xml:space="preserve"> </w:t>
      </w:r>
      <w:r>
        <w:rPr>
          <w:sz w:val="28"/>
        </w:rPr>
        <w:t>для</w:t>
      </w:r>
      <w:r>
        <w:rPr>
          <w:spacing w:val="1"/>
          <w:sz w:val="28"/>
        </w:rPr>
        <w:t xml:space="preserve"> </w:t>
      </w:r>
      <w:r>
        <w:rPr>
          <w:sz w:val="28"/>
        </w:rPr>
        <w:t>настройки на роботу, обговорення результатів виконаних домашніх завдань,</w:t>
      </w:r>
      <w:r>
        <w:rPr>
          <w:spacing w:val="1"/>
          <w:sz w:val="28"/>
        </w:rPr>
        <w:t xml:space="preserve"> </w:t>
      </w:r>
      <w:r>
        <w:rPr>
          <w:sz w:val="28"/>
        </w:rPr>
        <w:t>інтенсифікації</w:t>
      </w:r>
      <w:r>
        <w:rPr>
          <w:spacing w:val="-6"/>
          <w:sz w:val="28"/>
        </w:rPr>
        <w:t xml:space="preserve"> </w:t>
      </w:r>
      <w:r>
        <w:rPr>
          <w:sz w:val="28"/>
        </w:rPr>
        <w:t>групової</w:t>
      </w:r>
      <w:r>
        <w:rPr>
          <w:spacing w:val="-4"/>
          <w:sz w:val="28"/>
        </w:rPr>
        <w:t xml:space="preserve"> </w:t>
      </w:r>
      <w:r>
        <w:rPr>
          <w:sz w:val="28"/>
        </w:rPr>
        <w:t>динаміки.</w:t>
      </w:r>
    </w:p>
    <w:p w:rsidR="00F36F15" w:rsidRDefault="00F36F15" w:rsidP="00F36F15">
      <w:pPr>
        <w:pStyle w:val="ae"/>
        <w:widowControl w:val="0"/>
        <w:numPr>
          <w:ilvl w:val="0"/>
          <w:numId w:val="9"/>
        </w:numPr>
        <w:tabs>
          <w:tab w:val="left" w:pos="1353"/>
        </w:tabs>
        <w:suppressAutoHyphens/>
        <w:spacing w:line="360" w:lineRule="auto"/>
        <w:ind w:left="0" w:firstLine="706"/>
        <w:contextualSpacing w:val="0"/>
        <w:jc w:val="both"/>
        <w:rPr>
          <w:sz w:val="28"/>
        </w:rPr>
      </w:pPr>
      <w:r>
        <w:rPr>
          <w:sz w:val="28"/>
        </w:rPr>
        <w:t>Розминка.</w:t>
      </w:r>
      <w:r>
        <w:rPr>
          <w:spacing w:val="1"/>
          <w:sz w:val="28"/>
        </w:rPr>
        <w:t xml:space="preserve"> </w:t>
      </w:r>
      <w:r>
        <w:rPr>
          <w:sz w:val="28"/>
        </w:rPr>
        <w:t>Функція</w:t>
      </w:r>
      <w:r>
        <w:rPr>
          <w:spacing w:val="1"/>
          <w:sz w:val="28"/>
        </w:rPr>
        <w:t xml:space="preserve"> </w:t>
      </w:r>
      <w:r>
        <w:rPr>
          <w:sz w:val="28"/>
        </w:rPr>
        <w:t>розминки</w:t>
      </w:r>
      <w:r>
        <w:rPr>
          <w:spacing w:val="1"/>
          <w:sz w:val="28"/>
        </w:rPr>
        <w:t xml:space="preserve"> </w:t>
      </w:r>
      <w:r>
        <w:rPr>
          <w:sz w:val="28"/>
        </w:rPr>
        <w:t>-</w:t>
      </w:r>
      <w:r>
        <w:rPr>
          <w:spacing w:val="1"/>
          <w:sz w:val="28"/>
        </w:rPr>
        <w:t xml:space="preserve"> </w:t>
      </w:r>
      <w:r>
        <w:rPr>
          <w:sz w:val="28"/>
        </w:rPr>
        <w:t>настрій</w:t>
      </w:r>
      <w:r>
        <w:rPr>
          <w:spacing w:val="1"/>
          <w:sz w:val="28"/>
        </w:rPr>
        <w:t xml:space="preserve"> </w:t>
      </w:r>
      <w:r>
        <w:rPr>
          <w:sz w:val="28"/>
        </w:rPr>
        <w:t>на</w:t>
      </w:r>
      <w:r>
        <w:rPr>
          <w:spacing w:val="1"/>
          <w:sz w:val="28"/>
        </w:rPr>
        <w:t xml:space="preserve"> </w:t>
      </w:r>
      <w:r>
        <w:rPr>
          <w:sz w:val="28"/>
        </w:rPr>
        <w:t>продуктивну</w:t>
      </w:r>
      <w:r>
        <w:rPr>
          <w:spacing w:val="1"/>
          <w:sz w:val="28"/>
        </w:rPr>
        <w:t xml:space="preserve"> </w:t>
      </w:r>
      <w:r>
        <w:rPr>
          <w:sz w:val="28"/>
        </w:rPr>
        <w:t>групову</w:t>
      </w:r>
      <w:r>
        <w:rPr>
          <w:spacing w:val="1"/>
          <w:sz w:val="28"/>
        </w:rPr>
        <w:t xml:space="preserve"> </w:t>
      </w:r>
      <w:r>
        <w:rPr>
          <w:sz w:val="28"/>
        </w:rPr>
        <w:t>діяльність. Розминка є засобом впливу на емоційний стан учасників тренінгу -</w:t>
      </w:r>
      <w:r>
        <w:rPr>
          <w:spacing w:val="1"/>
          <w:sz w:val="28"/>
        </w:rPr>
        <w:t xml:space="preserve"> </w:t>
      </w:r>
      <w:r>
        <w:rPr>
          <w:sz w:val="28"/>
        </w:rPr>
        <w:t>зменшує напругу, нормалізує настрій, сприяє концентрації уваги, підвищенню</w:t>
      </w:r>
      <w:r>
        <w:rPr>
          <w:spacing w:val="1"/>
          <w:sz w:val="28"/>
        </w:rPr>
        <w:t xml:space="preserve"> </w:t>
      </w:r>
      <w:r>
        <w:rPr>
          <w:sz w:val="28"/>
        </w:rPr>
        <w:t>працездатності,</w:t>
      </w:r>
      <w:r>
        <w:rPr>
          <w:spacing w:val="62"/>
          <w:sz w:val="28"/>
        </w:rPr>
        <w:t xml:space="preserve"> </w:t>
      </w:r>
      <w:r>
        <w:rPr>
          <w:sz w:val="28"/>
        </w:rPr>
        <w:t>зняття</w:t>
      </w:r>
      <w:r>
        <w:rPr>
          <w:spacing w:val="61"/>
          <w:sz w:val="28"/>
        </w:rPr>
        <w:t xml:space="preserve"> </w:t>
      </w:r>
      <w:r>
        <w:rPr>
          <w:sz w:val="28"/>
        </w:rPr>
        <w:t>втоми.</w:t>
      </w:r>
      <w:r>
        <w:rPr>
          <w:spacing w:val="61"/>
          <w:sz w:val="28"/>
        </w:rPr>
        <w:t xml:space="preserve"> </w:t>
      </w:r>
      <w:r>
        <w:rPr>
          <w:sz w:val="28"/>
        </w:rPr>
        <w:t>Для</w:t>
      </w:r>
      <w:r>
        <w:rPr>
          <w:spacing w:val="66"/>
          <w:sz w:val="28"/>
        </w:rPr>
        <w:t xml:space="preserve"> </w:t>
      </w:r>
      <w:r>
        <w:rPr>
          <w:sz w:val="28"/>
        </w:rPr>
        <w:t>проведення</w:t>
      </w:r>
      <w:r>
        <w:rPr>
          <w:spacing w:val="60"/>
          <w:sz w:val="28"/>
        </w:rPr>
        <w:t xml:space="preserve"> </w:t>
      </w:r>
      <w:r>
        <w:rPr>
          <w:sz w:val="28"/>
        </w:rPr>
        <w:t>розминки</w:t>
      </w:r>
      <w:r>
        <w:rPr>
          <w:spacing w:val="64"/>
          <w:sz w:val="28"/>
        </w:rPr>
        <w:t xml:space="preserve"> </w:t>
      </w:r>
      <w:r>
        <w:rPr>
          <w:sz w:val="28"/>
        </w:rPr>
        <w:t xml:space="preserve">використовують </w:t>
      </w:r>
      <w:r>
        <w:rPr>
          <w:sz w:val="28"/>
          <w:szCs w:val="28"/>
        </w:rPr>
        <w:t>психогімнастичні вправи. Розминка може бути проведена на початку заняття та</w:t>
      </w:r>
      <w:r>
        <w:rPr>
          <w:spacing w:val="1"/>
          <w:sz w:val="28"/>
          <w:szCs w:val="28"/>
        </w:rPr>
        <w:t xml:space="preserve"> </w:t>
      </w:r>
      <w:r>
        <w:rPr>
          <w:sz w:val="28"/>
          <w:szCs w:val="28"/>
        </w:rPr>
        <w:t>між</w:t>
      </w:r>
      <w:r>
        <w:rPr>
          <w:spacing w:val="1"/>
          <w:sz w:val="28"/>
          <w:szCs w:val="28"/>
        </w:rPr>
        <w:t xml:space="preserve"> </w:t>
      </w:r>
      <w:r>
        <w:rPr>
          <w:sz w:val="28"/>
          <w:szCs w:val="28"/>
        </w:rPr>
        <w:t>окремими</w:t>
      </w:r>
      <w:r>
        <w:rPr>
          <w:spacing w:val="1"/>
          <w:sz w:val="28"/>
          <w:szCs w:val="28"/>
        </w:rPr>
        <w:t xml:space="preserve"> </w:t>
      </w:r>
      <w:r>
        <w:rPr>
          <w:sz w:val="28"/>
          <w:szCs w:val="28"/>
        </w:rPr>
        <w:t>вправами</w:t>
      </w:r>
      <w:r>
        <w:rPr>
          <w:spacing w:val="1"/>
          <w:sz w:val="28"/>
          <w:szCs w:val="28"/>
        </w:rPr>
        <w:t xml:space="preserve"> </w:t>
      </w:r>
      <w:r>
        <w:rPr>
          <w:sz w:val="28"/>
          <w:szCs w:val="28"/>
        </w:rPr>
        <w:t>в</w:t>
      </w:r>
      <w:r>
        <w:rPr>
          <w:spacing w:val="1"/>
          <w:sz w:val="28"/>
          <w:szCs w:val="28"/>
        </w:rPr>
        <w:t xml:space="preserve"> </w:t>
      </w:r>
      <w:r>
        <w:rPr>
          <w:sz w:val="28"/>
          <w:szCs w:val="28"/>
        </w:rPr>
        <w:t>разі,</w:t>
      </w:r>
      <w:r>
        <w:rPr>
          <w:spacing w:val="1"/>
          <w:sz w:val="28"/>
          <w:szCs w:val="28"/>
        </w:rPr>
        <w:t xml:space="preserve"> </w:t>
      </w:r>
      <w:r>
        <w:rPr>
          <w:sz w:val="28"/>
          <w:szCs w:val="28"/>
        </w:rPr>
        <w:t>якщо</w:t>
      </w:r>
      <w:r>
        <w:rPr>
          <w:spacing w:val="1"/>
          <w:sz w:val="28"/>
          <w:szCs w:val="28"/>
        </w:rPr>
        <w:t xml:space="preserve"> </w:t>
      </w:r>
      <w:r>
        <w:rPr>
          <w:sz w:val="28"/>
          <w:szCs w:val="28"/>
        </w:rPr>
        <w:t>психолог</w:t>
      </w:r>
      <w:r>
        <w:rPr>
          <w:spacing w:val="1"/>
          <w:sz w:val="28"/>
          <w:szCs w:val="28"/>
        </w:rPr>
        <w:t xml:space="preserve"> </w:t>
      </w:r>
      <w:r>
        <w:rPr>
          <w:sz w:val="28"/>
          <w:szCs w:val="28"/>
        </w:rPr>
        <w:t>бачить</w:t>
      </w:r>
      <w:r>
        <w:rPr>
          <w:spacing w:val="1"/>
          <w:sz w:val="28"/>
          <w:szCs w:val="28"/>
        </w:rPr>
        <w:t xml:space="preserve"> </w:t>
      </w:r>
      <w:r>
        <w:rPr>
          <w:sz w:val="28"/>
          <w:szCs w:val="28"/>
        </w:rPr>
        <w:t>необхідність</w:t>
      </w:r>
      <w:r>
        <w:rPr>
          <w:spacing w:val="1"/>
          <w:sz w:val="28"/>
          <w:szCs w:val="28"/>
        </w:rPr>
        <w:t xml:space="preserve"> </w:t>
      </w:r>
      <w:r>
        <w:rPr>
          <w:sz w:val="28"/>
          <w:szCs w:val="28"/>
        </w:rPr>
        <w:t>зміни</w:t>
      </w:r>
      <w:r>
        <w:rPr>
          <w:spacing w:val="1"/>
          <w:sz w:val="28"/>
          <w:szCs w:val="28"/>
        </w:rPr>
        <w:t xml:space="preserve"> </w:t>
      </w:r>
      <w:r>
        <w:rPr>
          <w:sz w:val="28"/>
          <w:szCs w:val="28"/>
        </w:rPr>
        <w:t>актуального емоційного стану членів групи на більш продуктивний. Вправи для</w:t>
      </w:r>
      <w:r>
        <w:rPr>
          <w:spacing w:val="-67"/>
          <w:sz w:val="28"/>
          <w:szCs w:val="28"/>
        </w:rPr>
        <w:t xml:space="preserve"> </w:t>
      </w:r>
      <w:r>
        <w:rPr>
          <w:sz w:val="28"/>
          <w:szCs w:val="28"/>
        </w:rPr>
        <w:t>розминки</w:t>
      </w:r>
      <w:r>
        <w:rPr>
          <w:spacing w:val="-2"/>
          <w:sz w:val="28"/>
          <w:szCs w:val="28"/>
        </w:rPr>
        <w:t xml:space="preserve"> </w:t>
      </w:r>
      <w:r>
        <w:rPr>
          <w:sz w:val="28"/>
          <w:szCs w:val="28"/>
        </w:rPr>
        <w:t>потрібно</w:t>
      </w:r>
      <w:r>
        <w:rPr>
          <w:spacing w:val="-2"/>
          <w:sz w:val="28"/>
          <w:szCs w:val="28"/>
        </w:rPr>
        <w:t xml:space="preserve"> </w:t>
      </w:r>
      <w:r>
        <w:rPr>
          <w:sz w:val="28"/>
          <w:szCs w:val="28"/>
        </w:rPr>
        <w:t>обирати</w:t>
      </w:r>
      <w:r>
        <w:rPr>
          <w:spacing w:val="3"/>
          <w:sz w:val="28"/>
          <w:szCs w:val="28"/>
        </w:rPr>
        <w:t xml:space="preserve"> </w:t>
      </w:r>
      <w:r>
        <w:rPr>
          <w:sz w:val="28"/>
          <w:szCs w:val="28"/>
        </w:rPr>
        <w:t>виходячи</w:t>
      </w:r>
      <w:r>
        <w:rPr>
          <w:spacing w:val="3"/>
          <w:sz w:val="28"/>
          <w:szCs w:val="28"/>
        </w:rPr>
        <w:t xml:space="preserve"> </w:t>
      </w:r>
      <w:r>
        <w:rPr>
          <w:sz w:val="28"/>
          <w:szCs w:val="28"/>
        </w:rPr>
        <w:t>із</w:t>
      </w:r>
      <w:r>
        <w:rPr>
          <w:spacing w:val="3"/>
          <w:sz w:val="28"/>
          <w:szCs w:val="28"/>
        </w:rPr>
        <w:t xml:space="preserve"> </w:t>
      </w:r>
      <w:r>
        <w:rPr>
          <w:sz w:val="28"/>
          <w:szCs w:val="28"/>
        </w:rPr>
        <w:t>завдання</w:t>
      </w:r>
      <w:r>
        <w:rPr>
          <w:spacing w:val="-1"/>
          <w:sz w:val="28"/>
          <w:szCs w:val="28"/>
        </w:rPr>
        <w:t xml:space="preserve"> </w:t>
      </w:r>
      <w:r>
        <w:rPr>
          <w:sz w:val="28"/>
          <w:szCs w:val="28"/>
        </w:rPr>
        <w:t>тренінгового</w:t>
      </w:r>
      <w:r>
        <w:rPr>
          <w:spacing w:val="-2"/>
          <w:sz w:val="28"/>
          <w:szCs w:val="28"/>
        </w:rPr>
        <w:t xml:space="preserve"> </w:t>
      </w:r>
      <w:r>
        <w:rPr>
          <w:sz w:val="28"/>
          <w:szCs w:val="28"/>
        </w:rPr>
        <w:t>заняття.</w:t>
      </w:r>
    </w:p>
    <w:p w:rsidR="00F36F15" w:rsidRDefault="00F36F15" w:rsidP="00F36F15">
      <w:pPr>
        <w:pStyle w:val="ae"/>
        <w:widowControl w:val="0"/>
        <w:numPr>
          <w:ilvl w:val="0"/>
          <w:numId w:val="9"/>
        </w:numPr>
        <w:tabs>
          <w:tab w:val="left" w:pos="1305"/>
        </w:tabs>
        <w:suppressAutoHyphens/>
        <w:spacing w:before="4" w:line="348" w:lineRule="auto"/>
        <w:ind w:left="0" w:firstLine="706"/>
        <w:contextualSpacing w:val="0"/>
        <w:jc w:val="both"/>
        <w:rPr>
          <w:sz w:val="28"/>
        </w:rPr>
      </w:pPr>
      <w:r>
        <w:rPr>
          <w:sz w:val="28"/>
        </w:rPr>
        <w:t>Рефлексія</w:t>
      </w:r>
      <w:r>
        <w:rPr>
          <w:spacing w:val="1"/>
          <w:sz w:val="28"/>
        </w:rPr>
        <w:t xml:space="preserve"> </w:t>
      </w:r>
      <w:r>
        <w:rPr>
          <w:sz w:val="28"/>
        </w:rPr>
        <w:t>минулого</w:t>
      </w:r>
      <w:r>
        <w:rPr>
          <w:spacing w:val="1"/>
          <w:sz w:val="28"/>
        </w:rPr>
        <w:t xml:space="preserve"> </w:t>
      </w:r>
      <w:r>
        <w:rPr>
          <w:sz w:val="28"/>
        </w:rPr>
        <w:t>заняття.</w:t>
      </w:r>
      <w:r>
        <w:rPr>
          <w:spacing w:val="1"/>
          <w:sz w:val="28"/>
        </w:rPr>
        <w:t xml:space="preserve"> </w:t>
      </w:r>
      <w:r>
        <w:rPr>
          <w:sz w:val="28"/>
        </w:rPr>
        <w:t>Рефлексія</w:t>
      </w:r>
      <w:r>
        <w:rPr>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ретроспективна</w:t>
      </w:r>
      <w:r>
        <w:rPr>
          <w:spacing w:val="1"/>
          <w:sz w:val="28"/>
        </w:rPr>
        <w:t xml:space="preserve"> </w:t>
      </w:r>
      <w:r>
        <w:rPr>
          <w:sz w:val="28"/>
        </w:rPr>
        <w:t>оцінка</w:t>
      </w:r>
      <w:r>
        <w:rPr>
          <w:spacing w:val="-67"/>
          <w:sz w:val="28"/>
        </w:rPr>
        <w:t xml:space="preserve"> </w:t>
      </w:r>
      <w:r>
        <w:rPr>
          <w:sz w:val="28"/>
        </w:rPr>
        <w:t>заняття</w:t>
      </w:r>
      <w:r>
        <w:rPr>
          <w:spacing w:val="4"/>
          <w:sz w:val="28"/>
        </w:rPr>
        <w:t xml:space="preserve"> </w:t>
      </w:r>
      <w:r>
        <w:rPr>
          <w:sz w:val="28"/>
        </w:rPr>
        <w:t>в</w:t>
      </w:r>
      <w:r>
        <w:rPr>
          <w:spacing w:val="-2"/>
          <w:sz w:val="28"/>
        </w:rPr>
        <w:t xml:space="preserve"> </w:t>
      </w:r>
      <w:r>
        <w:rPr>
          <w:sz w:val="28"/>
        </w:rPr>
        <w:t>двох</w:t>
      </w:r>
      <w:r>
        <w:rPr>
          <w:spacing w:val="-5"/>
          <w:sz w:val="28"/>
        </w:rPr>
        <w:t xml:space="preserve"> </w:t>
      </w:r>
      <w:r>
        <w:rPr>
          <w:sz w:val="28"/>
        </w:rPr>
        <w:t>аспектах:</w:t>
      </w:r>
      <w:r>
        <w:rPr>
          <w:spacing w:val="-1"/>
          <w:sz w:val="28"/>
        </w:rPr>
        <w:t xml:space="preserve"> </w:t>
      </w:r>
      <w:r>
        <w:rPr>
          <w:sz w:val="28"/>
        </w:rPr>
        <w:t>емоційному</w:t>
      </w:r>
      <w:r>
        <w:rPr>
          <w:spacing w:val="-1"/>
          <w:sz w:val="28"/>
        </w:rPr>
        <w:t xml:space="preserve"> </w:t>
      </w:r>
      <w:r>
        <w:rPr>
          <w:sz w:val="28"/>
        </w:rPr>
        <w:t>(сподобалося</w:t>
      </w:r>
      <w:r>
        <w:rPr>
          <w:spacing w:val="11"/>
          <w:sz w:val="28"/>
        </w:rPr>
        <w:t xml:space="preserve"> </w:t>
      </w:r>
      <w:r>
        <w:rPr>
          <w:sz w:val="28"/>
        </w:rPr>
        <w:t>-</w:t>
      </w:r>
      <w:r>
        <w:rPr>
          <w:spacing w:val="-3"/>
          <w:sz w:val="28"/>
        </w:rPr>
        <w:t xml:space="preserve"> </w:t>
      </w:r>
      <w:r>
        <w:rPr>
          <w:sz w:val="28"/>
        </w:rPr>
        <w:t>не сподобалося,</w:t>
      </w:r>
      <w:r>
        <w:rPr>
          <w:spacing w:val="2"/>
          <w:sz w:val="28"/>
        </w:rPr>
        <w:t xml:space="preserve"> </w:t>
      </w:r>
      <w:r>
        <w:rPr>
          <w:sz w:val="28"/>
        </w:rPr>
        <w:t>було</w:t>
      </w:r>
      <w:r>
        <w:rPr>
          <w:spacing w:val="4"/>
          <w:sz w:val="28"/>
        </w:rPr>
        <w:t xml:space="preserve"> </w:t>
      </w:r>
      <w:r>
        <w:rPr>
          <w:sz w:val="28"/>
        </w:rPr>
        <w:t>добре - було погано і чому) і смисловому (чому це важливо, навіщо ми це робили).</w:t>
      </w:r>
      <w:r>
        <w:rPr>
          <w:spacing w:val="1"/>
          <w:sz w:val="28"/>
        </w:rPr>
        <w:t xml:space="preserve"> </w:t>
      </w:r>
      <w:r>
        <w:rPr>
          <w:sz w:val="28"/>
        </w:rPr>
        <w:t>Рефлексія минулого заняття передбачає, що учасники тренінгу згадують, які</w:t>
      </w:r>
      <w:r>
        <w:rPr>
          <w:spacing w:val="1"/>
          <w:sz w:val="28"/>
        </w:rPr>
        <w:t xml:space="preserve"> </w:t>
      </w:r>
      <w:r>
        <w:rPr>
          <w:sz w:val="28"/>
        </w:rPr>
        <w:t>вправи вони виконували</w:t>
      </w:r>
      <w:r>
        <w:rPr>
          <w:spacing w:val="1"/>
          <w:sz w:val="28"/>
        </w:rPr>
        <w:t xml:space="preserve"> </w:t>
      </w:r>
      <w:r>
        <w:rPr>
          <w:sz w:val="28"/>
        </w:rPr>
        <w:t>в останній раз,</w:t>
      </w:r>
      <w:r>
        <w:rPr>
          <w:spacing w:val="1"/>
          <w:sz w:val="28"/>
        </w:rPr>
        <w:t xml:space="preserve"> </w:t>
      </w:r>
      <w:r>
        <w:rPr>
          <w:sz w:val="28"/>
        </w:rPr>
        <w:t>що особливо запам'яталося,</w:t>
      </w:r>
      <w:r>
        <w:rPr>
          <w:spacing w:val="70"/>
          <w:sz w:val="28"/>
        </w:rPr>
        <w:t xml:space="preserve"> </w:t>
      </w:r>
      <w:r>
        <w:rPr>
          <w:sz w:val="28"/>
        </w:rPr>
        <w:t>навіщо</w:t>
      </w:r>
      <w:r>
        <w:rPr>
          <w:spacing w:val="1"/>
          <w:sz w:val="28"/>
        </w:rPr>
        <w:t xml:space="preserve"> </w:t>
      </w:r>
      <w:r>
        <w:rPr>
          <w:sz w:val="28"/>
        </w:rPr>
        <w:t>вони</w:t>
      </w:r>
      <w:r>
        <w:rPr>
          <w:spacing w:val="1"/>
          <w:sz w:val="28"/>
        </w:rPr>
        <w:t xml:space="preserve"> </w:t>
      </w:r>
      <w:r>
        <w:rPr>
          <w:sz w:val="28"/>
        </w:rPr>
        <w:t>це</w:t>
      </w:r>
      <w:r>
        <w:rPr>
          <w:spacing w:val="1"/>
          <w:sz w:val="28"/>
        </w:rPr>
        <w:t xml:space="preserve"> </w:t>
      </w:r>
      <w:r>
        <w:rPr>
          <w:sz w:val="28"/>
        </w:rPr>
        <w:t>робили.</w:t>
      </w:r>
      <w:r>
        <w:rPr>
          <w:spacing w:val="1"/>
          <w:sz w:val="28"/>
        </w:rPr>
        <w:t xml:space="preserve"> </w:t>
      </w:r>
      <w:r>
        <w:rPr>
          <w:sz w:val="28"/>
        </w:rPr>
        <w:t>Психолог</w:t>
      </w:r>
      <w:r>
        <w:rPr>
          <w:spacing w:val="1"/>
          <w:sz w:val="28"/>
        </w:rPr>
        <w:t xml:space="preserve"> </w:t>
      </w:r>
      <w:r>
        <w:rPr>
          <w:sz w:val="28"/>
        </w:rPr>
        <w:t>пропонує</w:t>
      </w:r>
      <w:r>
        <w:rPr>
          <w:spacing w:val="1"/>
          <w:sz w:val="28"/>
        </w:rPr>
        <w:t xml:space="preserve"> </w:t>
      </w:r>
      <w:r>
        <w:rPr>
          <w:sz w:val="28"/>
        </w:rPr>
        <w:t>згадати,</w:t>
      </w:r>
      <w:r>
        <w:rPr>
          <w:spacing w:val="1"/>
          <w:sz w:val="28"/>
        </w:rPr>
        <w:t xml:space="preserve"> </w:t>
      </w:r>
      <w:r>
        <w:rPr>
          <w:sz w:val="28"/>
        </w:rPr>
        <w:t>з</w:t>
      </w:r>
      <w:r>
        <w:rPr>
          <w:spacing w:val="1"/>
          <w:sz w:val="28"/>
        </w:rPr>
        <w:t xml:space="preserve"> </w:t>
      </w:r>
      <w:r>
        <w:rPr>
          <w:sz w:val="28"/>
        </w:rPr>
        <w:t>ким</w:t>
      </w:r>
      <w:r>
        <w:rPr>
          <w:spacing w:val="1"/>
          <w:sz w:val="28"/>
        </w:rPr>
        <w:t xml:space="preserve"> </w:t>
      </w:r>
      <w:r>
        <w:rPr>
          <w:sz w:val="28"/>
        </w:rPr>
        <w:t>вони</w:t>
      </w:r>
      <w:r>
        <w:rPr>
          <w:spacing w:val="1"/>
          <w:sz w:val="28"/>
        </w:rPr>
        <w:t xml:space="preserve"> </w:t>
      </w:r>
      <w:r>
        <w:rPr>
          <w:sz w:val="28"/>
        </w:rPr>
        <w:t>обговорювали</w:t>
      </w:r>
      <w:r>
        <w:rPr>
          <w:spacing w:val="70"/>
          <w:sz w:val="28"/>
        </w:rPr>
        <w:t xml:space="preserve"> </w:t>
      </w:r>
      <w:r>
        <w:rPr>
          <w:sz w:val="28"/>
        </w:rPr>
        <w:t>ці</w:t>
      </w:r>
      <w:r>
        <w:rPr>
          <w:spacing w:val="1"/>
          <w:sz w:val="28"/>
        </w:rPr>
        <w:t xml:space="preserve"> </w:t>
      </w:r>
      <w:r>
        <w:rPr>
          <w:sz w:val="28"/>
        </w:rPr>
        <w:t>вправи після</w:t>
      </w:r>
      <w:r>
        <w:rPr>
          <w:spacing w:val="1"/>
          <w:sz w:val="28"/>
        </w:rPr>
        <w:t xml:space="preserve"> </w:t>
      </w:r>
      <w:r>
        <w:rPr>
          <w:sz w:val="28"/>
        </w:rPr>
        <w:t>зустрічі, як використовували набуті знання</w:t>
      </w:r>
      <w:r>
        <w:rPr>
          <w:spacing w:val="70"/>
          <w:sz w:val="28"/>
        </w:rPr>
        <w:t xml:space="preserve"> </w:t>
      </w:r>
      <w:r>
        <w:rPr>
          <w:sz w:val="28"/>
        </w:rPr>
        <w:t>і вміння, пояснює, як</w:t>
      </w:r>
      <w:r>
        <w:rPr>
          <w:spacing w:val="1"/>
          <w:sz w:val="28"/>
        </w:rPr>
        <w:t xml:space="preserve"> </w:t>
      </w:r>
      <w:r>
        <w:rPr>
          <w:sz w:val="28"/>
        </w:rPr>
        <w:t>це могло допомогти їм у навчанні або спілкуванні поза занять. У разі, якщо</w:t>
      </w:r>
      <w:r>
        <w:rPr>
          <w:spacing w:val="1"/>
          <w:sz w:val="28"/>
        </w:rPr>
        <w:t xml:space="preserve"> </w:t>
      </w:r>
      <w:r>
        <w:rPr>
          <w:sz w:val="28"/>
        </w:rPr>
        <w:t>заняття тренінгу перше – рефлексія повинна бути направлена на рефлексію</w:t>
      </w:r>
      <w:r>
        <w:rPr>
          <w:spacing w:val="1"/>
          <w:sz w:val="28"/>
        </w:rPr>
        <w:t xml:space="preserve"> </w:t>
      </w:r>
      <w:r>
        <w:rPr>
          <w:sz w:val="28"/>
        </w:rPr>
        <w:t>очікувань від даного конкретного заняття та від тренінгу в цілому. Для цього</w:t>
      </w:r>
      <w:r>
        <w:rPr>
          <w:spacing w:val="1"/>
          <w:sz w:val="28"/>
        </w:rPr>
        <w:t xml:space="preserve"> </w:t>
      </w:r>
      <w:r>
        <w:rPr>
          <w:sz w:val="28"/>
        </w:rPr>
        <w:t>ведучому</w:t>
      </w:r>
      <w:r>
        <w:rPr>
          <w:spacing w:val="1"/>
          <w:sz w:val="28"/>
        </w:rPr>
        <w:t xml:space="preserve"> </w:t>
      </w:r>
      <w:r>
        <w:rPr>
          <w:sz w:val="28"/>
        </w:rPr>
        <w:t>потрібно</w:t>
      </w:r>
      <w:r>
        <w:rPr>
          <w:spacing w:val="1"/>
          <w:sz w:val="28"/>
        </w:rPr>
        <w:t xml:space="preserve"> </w:t>
      </w:r>
      <w:r>
        <w:rPr>
          <w:sz w:val="28"/>
        </w:rPr>
        <w:t>у</w:t>
      </w:r>
      <w:r>
        <w:rPr>
          <w:spacing w:val="1"/>
          <w:sz w:val="28"/>
        </w:rPr>
        <w:t xml:space="preserve"> </w:t>
      </w:r>
      <w:r>
        <w:rPr>
          <w:sz w:val="28"/>
        </w:rPr>
        <w:t>вступній</w:t>
      </w:r>
      <w:r>
        <w:rPr>
          <w:spacing w:val="1"/>
          <w:sz w:val="28"/>
        </w:rPr>
        <w:t xml:space="preserve"> </w:t>
      </w:r>
      <w:r>
        <w:rPr>
          <w:sz w:val="28"/>
        </w:rPr>
        <w:t>промові</w:t>
      </w:r>
      <w:r>
        <w:rPr>
          <w:spacing w:val="1"/>
          <w:sz w:val="28"/>
        </w:rPr>
        <w:t xml:space="preserve"> </w:t>
      </w:r>
      <w:r>
        <w:rPr>
          <w:sz w:val="28"/>
        </w:rPr>
        <w:t>проговорити</w:t>
      </w:r>
      <w:r>
        <w:rPr>
          <w:spacing w:val="1"/>
          <w:sz w:val="28"/>
        </w:rPr>
        <w:t xml:space="preserve"> </w:t>
      </w:r>
      <w:r>
        <w:rPr>
          <w:sz w:val="28"/>
        </w:rPr>
        <w:t>основні</w:t>
      </w:r>
      <w:r>
        <w:rPr>
          <w:spacing w:val="1"/>
          <w:sz w:val="28"/>
        </w:rPr>
        <w:t xml:space="preserve"> </w:t>
      </w:r>
      <w:r>
        <w:rPr>
          <w:sz w:val="28"/>
        </w:rPr>
        <w:t>цілі</w:t>
      </w:r>
      <w:r>
        <w:rPr>
          <w:spacing w:val="1"/>
          <w:sz w:val="28"/>
        </w:rPr>
        <w:t xml:space="preserve"> </w:t>
      </w:r>
      <w:r>
        <w:rPr>
          <w:sz w:val="28"/>
        </w:rPr>
        <w:t>та</w:t>
      </w:r>
      <w:r>
        <w:rPr>
          <w:spacing w:val="1"/>
          <w:sz w:val="28"/>
        </w:rPr>
        <w:t xml:space="preserve"> </w:t>
      </w:r>
      <w:r>
        <w:rPr>
          <w:sz w:val="28"/>
        </w:rPr>
        <w:t>задачі</w:t>
      </w:r>
      <w:r>
        <w:rPr>
          <w:spacing w:val="1"/>
          <w:sz w:val="28"/>
        </w:rPr>
        <w:t xml:space="preserve"> </w:t>
      </w:r>
      <w:r>
        <w:rPr>
          <w:sz w:val="28"/>
        </w:rPr>
        <w:t>програми.</w:t>
      </w:r>
    </w:p>
    <w:p w:rsidR="00F36F15" w:rsidRDefault="00F36F15" w:rsidP="00F36F15">
      <w:pPr>
        <w:pStyle w:val="ae"/>
        <w:widowControl w:val="0"/>
        <w:numPr>
          <w:ilvl w:val="0"/>
          <w:numId w:val="9"/>
        </w:numPr>
        <w:tabs>
          <w:tab w:val="left" w:pos="1300"/>
        </w:tabs>
        <w:suppressAutoHyphens/>
        <w:spacing w:before="1" w:line="360" w:lineRule="auto"/>
        <w:ind w:left="0" w:firstLine="706"/>
        <w:contextualSpacing w:val="0"/>
        <w:jc w:val="both"/>
        <w:rPr>
          <w:sz w:val="28"/>
        </w:rPr>
      </w:pPr>
      <w:r>
        <w:rPr>
          <w:sz w:val="28"/>
        </w:rPr>
        <w:t>Введення</w:t>
      </w:r>
      <w:r>
        <w:rPr>
          <w:spacing w:val="1"/>
          <w:sz w:val="28"/>
        </w:rPr>
        <w:t xml:space="preserve"> </w:t>
      </w:r>
      <w:r>
        <w:rPr>
          <w:sz w:val="28"/>
        </w:rPr>
        <w:t>в</w:t>
      </w:r>
      <w:r>
        <w:rPr>
          <w:spacing w:val="1"/>
          <w:sz w:val="28"/>
        </w:rPr>
        <w:t xml:space="preserve"> </w:t>
      </w:r>
      <w:r>
        <w:rPr>
          <w:sz w:val="28"/>
        </w:rPr>
        <w:t>тему</w:t>
      </w:r>
      <w:r>
        <w:rPr>
          <w:spacing w:val="1"/>
          <w:sz w:val="28"/>
        </w:rPr>
        <w:t xml:space="preserve"> </w:t>
      </w:r>
      <w:r>
        <w:rPr>
          <w:sz w:val="28"/>
        </w:rPr>
        <w:t>та</w:t>
      </w:r>
      <w:r>
        <w:rPr>
          <w:spacing w:val="1"/>
          <w:sz w:val="28"/>
        </w:rPr>
        <w:t xml:space="preserve"> </w:t>
      </w:r>
      <w:r>
        <w:rPr>
          <w:sz w:val="28"/>
        </w:rPr>
        <w:t>основний</w:t>
      </w:r>
      <w:r>
        <w:rPr>
          <w:spacing w:val="1"/>
          <w:sz w:val="28"/>
        </w:rPr>
        <w:t xml:space="preserve"> </w:t>
      </w:r>
      <w:r>
        <w:rPr>
          <w:sz w:val="28"/>
        </w:rPr>
        <w:t>зміст</w:t>
      </w:r>
      <w:r>
        <w:rPr>
          <w:spacing w:val="1"/>
          <w:sz w:val="28"/>
        </w:rPr>
        <w:t xml:space="preserve"> </w:t>
      </w:r>
      <w:r>
        <w:rPr>
          <w:sz w:val="28"/>
        </w:rPr>
        <w:t>заняття.</w:t>
      </w:r>
      <w:r>
        <w:rPr>
          <w:spacing w:val="1"/>
          <w:sz w:val="28"/>
        </w:rPr>
        <w:t xml:space="preserve"> </w:t>
      </w:r>
      <w:r>
        <w:rPr>
          <w:sz w:val="28"/>
        </w:rPr>
        <w:t>Функція</w:t>
      </w:r>
      <w:r>
        <w:rPr>
          <w:spacing w:val="1"/>
          <w:sz w:val="28"/>
        </w:rPr>
        <w:t xml:space="preserve"> </w:t>
      </w:r>
      <w:r>
        <w:rPr>
          <w:sz w:val="28"/>
        </w:rPr>
        <w:t>даного</w:t>
      </w:r>
      <w:r>
        <w:rPr>
          <w:spacing w:val="1"/>
          <w:sz w:val="28"/>
        </w:rPr>
        <w:t xml:space="preserve"> </w:t>
      </w:r>
      <w:r>
        <w:rPr>
          <w:sz w:val="28"/>
        </w:rPr>
        <w:t>етапу</w:t>
      </w:r>
      <w:r>
        <w:rPr>
          <w:spacing w:val="-67"/>
          <w:sz w:val="28"/>
        </w:rPr>
        <w:t xml:space="preserve"> </w:t>
      </w:r>
      <w:r>
        <w:rPr>
          <w:sz w:val="28"/>
        </w:rPr>
        <w:t xml:space="preserve">полягає в тому, щоб довести до відома учасників тему і основну задачу </w:t>
      </w:r>
      <w:r>
        <w:rPr>
          <w:sz w:val="28"/>
        </w:rPr>
        <w:lastRenderedPageBreak/>
        <w:t>зустрічі,</w:t>
      </w:r>
      <w:r>
        <w:rPr>
          <w:spacing w:val="-67"/>
          <w:sz w:val="28"/>
        </w:rPr>
        <w:t xml:space="preserve"> </w:t>
      </w:r>
      <w:r>
        <w:rPr>
          <w:sz w:val="28"/>
        </w:rPr>
        <w:t>мотивувати</w:t>
      </w:r>
      <w:r>
        <w:rPr>
          <w:spacing w:val="1"/>
          <w:sz w:val="28"/>
        </w:rPr>
        <w:t xml:space="preserve"> </w:t>
      </w:r>
      <w:r>
        <w:rPr>
          <w:sz w:val="28"/>
        </w:rPr>
        <w:t>їх</w:t>
      </w:r>
      <w:r>
        <w:rPr>
          <w:spacing w:val="1"/>
          <w:sz w:val="28"/>
        </w:rPr>
        <w:t xml:space="preserve"> </w:t>
      </w:r>
      <w:r>
        <w:rPr>
          <w:sz w:val="28"/>
        </w:rPr>
        <w:t>на</w:t>
      </w:r>
      <w:r>
        <w:rPr>
          <w:spacing w:val="1"/>
          <w:sz w:val="28"/>
        </w:rPr>
        <w:t xml:space="preserve"> </w:t>
      </w:r>
      <w:r>
        <w:rPr>
          <w:sz w:val="28"/>
        </w:rPr>
        <w:t>серйозну</w:t>
      </w:r>
      <w:r>
        <w:rPr>
          <w:spacing w:val="1"/>
          <w:sz w:val="28"/>
        </w:rPr>
        <w:t xml:space="preserve"> </w:t>
      </w:r>
      <w:r>
        <w:rPr>
          <w:sz w:val="28"/>
        </w:rPr>
        <w:t>глибоку</w:t>
      </w:r>
      <w:r>
        <w:rPr>
          <w:spacing w:val="1"/>
          <w:sz w:val="28"/>
        </w:rPr>
        <w:t xml:space="preserve"> </w:t>
      </w:r>
      <w:r>
        <w:rPr>
          <w:sz w:val="28"/>
        </w:rPr>
        <w:t>роботу.</w:t>
      </w:r>
      <w:r>
        <w:rPr>
          <w:spacing w:val="1"/>
          <w:sz w:val="28"/>
        </w:rPr>
        <w:t xml:space="preserve"> </w:t>
      </w:r>
      <w:r>
        <w:rPr>
          <w:sz w:val="28"/>
        </w:rPr>
        <w:t>Для</w:t>
      </w:r>
      <w:r>
        <w:rPr>
          <w:spacing w:val="1"/>
          <w:sz w:val="28"/>
        </w:rPr>
        <w:t xml:space="preserve"> </w:t>
      </w:r>
      <w:r>
        <w:rPr>
          <w:sz w:val="28"/>
        </w:rPr>
        <w:t>введення</w:t>
      </w:r>
      <w:r>
        <w:rPr>
          <w:spacing w:val="1"/>
          <w:sz w:val="28"/>
        </w:rPr>
        <w:t xml:space="preserve"> </w:t>
      </w:r>
      <w:r>
        <w:rPr>
          <w:sz w:val="28"/>
        </w:rPr>
        <w:t>в</w:t>
      </w:r>
      <w:r>
        <w:rPr>
          <w:spacing w:val="1"/>
          <w:sz w:val="28"/>
        </w:rPr>
        <w:t xml:space="preserve"> </w:t>
      </w:r>
      <w:r>
        <w:rPr>
          <w:sz w:val="28"/>
        </w:rPr>
        <w:t>зміст</w:t>
      </w:r>
      <w:r>
        <w:rPr>
          <w:spacing w:val="70"/>
          <w:sz w:val="28"/>
        </w:rPr>
        <w:t xml:space="preserve"> </w:t>
      </w:r>
      <w:r>
        <w:rPr>
          <w:sz w:val="28"/>
        </w:rPr>
        <w:t>заняття</w:t>
      </w:r>
      <w:r>
        <w:rPr>
          <w:spacing w:val="1"/>
          <w:sz w:val="28"/>
        </w:rPr>
        <w:t xml:space="preserve"> </w:t>
      </w:r>
      <w:r>
        <w:rPr>
          <w:sz w:val="28"/>
        </w:rPr>
        <w:t>можуть</w:t>
      </w:r>
      <w:r>
        <w:rPr>
          <w:spacing w:val="-2"/>
          <w:sz w:val="28"/>
        </w:rPr>
        <w:t xml:space="preserve"> </w:t>
      </w:r>
      <w:r>
        <w:rPr>
          <w:sz w:val="28"/>
        </w:rPr>
        <w:t>бути</w:t>
      </w:r>
      <w:r>
        <w:rPr>
          <w:spacing w:val="1"/>
          <w:sz w:val="28"/>
        </w:rPr>
        <w:t xml:space="preserve"> </w:t>
      </w:r>
      <w:r>
        <w:rPr>
          <w:sz w:val="28"/>
        </w:rPr>
        <w:t>використані</w:t>
      </w:r>
      <w:r>
        <w:rPr>
          <w:spacing w:val="1"/>
          <w:sz w:val="28"/>
        </w:rPr>
        <w:t xml:space="preserve"> </w:t>
      </w:r>
      <w:r>
        <w:rPr>
          <w:sz w:val="28"/>
        </w:rPr>
        <w:t>різні</w:t>
      </w:r>
      <w:r>
        <w:rPr>
          <w:spacing w:val="-4"/>
          <w:sz w:val="28"/>
        </w:rPr>
        <w:t xml:space="preserve"> </w:t>
      </w:r>
      <w:r>
        <w:rPr>
          <w:sz w:val="28"/>
        </w:rPr>
        <w:t>прийоми:</w:t>
      </w:r>
    </w:p>
    <w:p w:rsidR="00F36F15" w:rsidRDefault="00F36F15" w:rsidP="00F36F15">
      <w:pPr>
        <w:pStyle w:val="ae"/>
        <w:widowControl w:val="0"/>
        <w:numPr>
          <w:ilvl w:val="1"/>
          <w:numId w:val="10"/>
        </w:numPr>
        <w:tabs>
          <w:tab w:val="left" w:pos="1104"/>
        </w:tabs>
        <w:suppressAutoHyphens/>
        <w:spacing w:before="3" w:line="360" w:lineRule="auto"/>
        <w:ind w:left="0" w:firstLine="706"/>
        <w:contextualSpacing w:val="0"/>
        <w:jc w:val="both"/>
        <w:rPr>
          <w:sz w:val="28"/>
        </w:rPr>
      </w:pPr>
      <w:r>
        <w:rPr>
          <w:sz w:val="28"/>
        </w:rPr>
        <w:t>тема може бути просто повідомлена, а завдання перераховані, учасники</w:t>
      </w:r>
      <w:r>
        <w:rPr>
          <w:spacing w:val="1"/>
          <w:sz w:val="28"/>
        </w:rPr>
        <w:t xml:space="preserve"> </w:t>
      </w:r>
      <w:r>
        <w:rPr>
          <w:sz w:val="28"/>
        </w:rPr>
        <w:t>довіряють ведучому і охоче налаштовуються на будь-який пропонований їм</w:t>
      </w:r>
      <w:r>
        <w:rPr>
          <w:spacing w:val="1"/>
          <w:sz w:val="28"/>
        </w:rPr>
        <w:t xml:space="preserve"> </w:t>
      </w:r>
      <w:r>
        <w:rPr>
          <w:sz w:val="28"/>
        </w:rPr>
        <w:t>контент</w:t>
      </w:r>
      <w:r>
        <w:rPr>
          <w:spacing w:val="-2"/>
          <w:sz w:val="28"/>
        </w:rPr>
        <w:t xml:space="preserve"> </w:t>
      </w:r>
      <w:r>
        <w:rPr>
          <w:sz w:val="28"/>
        </w:rPr>
        <w:t>та в</w:t>
      </w:r>
      <w:r>
        <w:rPr>
          <w:spacing w:val="-2"/>
          <w:sz w:val="28"/>
        </w:rPr>
        <w:t xml:space="preserve"> </w:t>
      </w:r>
      <w:r>
        <w:rPr>
          <w:sz w:val="28"/>
        </w:rPr>
        <w:t>тих</w:t>
      </w:r>
      <w:r>
        <w:rPr>
          <w:spacing w:val="-5"/>
          <w:sz w:val="28"/>
        </w:rPr>
        <w:t xml:space="preserve"> </w:t>
      </w:r>
      <w:r>
        <w:rPr>
          <w:sz w:val="28"/>
        </w:rPr>
        <w:t>випадках,</w:t>
      </w:r>
      <w:r>
        <w:rPr>
          <w:spacing w:val="2"/>
          <w:sz w:val="28"/>
        </w:rPr>
        <w:t xml:space="preserve"> </w:t>
      </w:r>
      <w:r>
        <w:rPr>
          <w:sz w:val="28"/>
        </w:rPr>
        <w:t>коли тема безперечно</w:t>
      </w:r>
      <w:r>
        <w:rPr>
          <w:spacing w:val="-1"/>
          <w:sz w:val="28"/>
        </w:rPr>
        <w:t xml:space="preserve"> </w:t>
      </w:r>
      <w:r>
        <w:rPr>
          <w:sz w:val="28"/>
        </w:rPr>
        <w:t>цікава або</w:t>
      </w:r>
      <w:r>
        <w:rPr>
          <w:spacing w:val="-1"/>
          <w:sz w:val="28"/>
        </w:rPr>
        <w:t xml:space="preserve"> </w:t>
      </w:r>
      <w:r>
        <w:rPr>
          <w:sz w:val="28"/>
        </w:rPr>
        <w:t>актуальна;</w:t>
      </w:r>
    </w:p>
    <w:p w:rsidR="00F36F15" w:rsidRDefault="00F36F15" w:rsidP="00F36F15">
      <w:pPr>
        <w:pStyle w:val="ae"/>
        <w:widowControl w:val="0"/>
        <w:numPr>
          <w:ilvl w:val="1"/>
          <w:numId w:val="10"/>
        </w:numPr>
        <w:tabs>
          <w:tab w:val="left" w:pos="1176"/>
        </w:tabs>
        <w:suppressAutoHyphens/>
        <w:spacing w:before="1" w:line="360" w:lineRule="auto"/>
        <w:ind w:left="0" w:firstLine="706"/>
        <w:contextualSpacing w:val="0"/>
        <w:jc w:val="both"/>
        <w:rPr>
          <w:sz w:val="28"/>
        </w:rPr>
      </w:pPr>
      <w:r>
        <w:rPr>
          <w:sz w:val="28"/>
        </w:rPr>
        <w:t>тема</w:t>
      </w:r>
      <w:r>
        <w:rPr>
          <w:spacing w:val="1"/>
          <w:sz w:val="28"/>
        </w:rPr>
        <w:t xml:space="preserve"> </w:t>
      </w:r>
      <w:r>
        <w:rPr>
          <w:sz w:val="28"/>
        </w:rPr>
        <w:t>та</w:t>
      </w:r>
      <w:r>
        <w:rPr>
          <w:spacing w:val="1"/>
          <w:sz w:val="28"/>
        </w:rPr>
        <w:t xml:space="preserve"> </w:t>
      </w:r>
      <w:r>
        <w:rPr>
          <w:sz w:val="28"/>
        </w:rPr>
        <w:t>завдання</w:t>
      </w:r>
      <w:r>
        <w:rPr>
          <w:spacing w:val="1"/>
          <w:sz w:val="28"/>
        </w:rPr>
        <w:t xml:space="preserve"> </w:t>
      </w:r>
      <w:r>
        <w:rPr>
          <w:sz w:val="28"/>
        </w:rPr>
        <w:t>можуть</w:t>
      </w:r>
      <w:r>
        <w:rPr>
          <w:spacing w:val="1"/>
          <w:sz w:val="28"/>
        </w:rPr>
        <w:t xml:space="preserve"> </w:t>
      </w:r>
      <w:r>
        <w:rPr>
          <w:sz w:val="28"/>
        </w:rPr>
        <w:t>бути</w:t>
      </w:r>
      <w:r>
        <w:rPr>
          <w:spacing w:val="1"/>
          <w:sz w:val="28"/>
        </w:rPr>
        <w:t xml:space="preserve"> </w:t>
      </w:r>
      <w:r>
        <w:rPr>
          <w:sz w:val="28"/>
        </w:rPr>
        <w:t>сформульовані</w:t>
      </w:r>
      <w:r>
        <w:rPr>
          <w:spacing w:val="1"/>
          <w:sz w:val="28"/>
        </w:rPr>
        <w:t xml:space="preserve"> </w:t>
      </w:r>
      <w:r>
        <w:rPr>
          <w:sz w:val="28"/>
        </w:rPr>
        <w:t>разом</w:t>
      </w:r>
      <w:r>
        <w:rPr>
          <w:spacing w:val="1"/>
          <w:sz w:val="28"/>
        </w:rPr>
        <w:t xml:space="preserve"> </w:t>
      </w:r>
      <w:r>
        <w:rPr>
          <w:sz w:val="28"/>
        </w:rPr>
        <w:t>з</w:t>
      </w:r>
      <w:r>
        <w:rPr>
          <w:spacing w:val="1"/>
          <w:sz w:val="28"/>
        </w:rPr>
        <w:t xml:space="preserve"> </w:t>
      </w:r>
      <w:r>
        <w:rPr>
          <w:sz w:val="28"/>
        </w:rPr>
        <w:t>учасниками,</w:t>
      </w:r>
      <w:r>
        <w:rPr>
          <w:spacing w:val="1"/>
          <w:sz w:val="28"/>
        </w:rPr>
        <w:t xml:space="preserve"> </w:t>
      </w:r>
      <w:r>
        <w:rPr>
          <w:sz w:val="28"/>
        </w:rPr>
        <w:t>виходячи з їх інтересів, але лише у тих випадках, коли у учасників наявний</w:t>
      </w:r>
      <w:r>
        <w:rPr>
          <w:spacing w:val="1"/>
          <w:sz w:val="28"/>
        </w:rPr>
        <w:t xml:space="preserve"> </w:t>
      </w:r>
      <w:r>
        <w:rPr>
          <w:sz w:val="28"/>
        </w:rPr>
        <w:t>досвід</w:t>
      </w:r>
      <w:r>
        <w:rPr>
          <w:spacing w:val="1"/>
          <w:sz w:val="28"/>
        </w:rPr>
        <w:t xml:space="preserve"> </w:t>
      </w:r>
      <w:r>
        <w:rPr>
          <w:sz w:val="28"/>
        </w:rPr>
        <w:t>самостійної</w:t>
      </w:r>
      <w:r>
        <w:rPr>
          <w:spacing w:val="-5"/>
          <w:sz w:val="28"/>
        </w:rPr>
        <w:t xml:space="preserve"> </w:t>
      </w:r>
      <w:r>
        <w:rPr>
          <w:sz w:val="28"/>
        </w:rPr>
        <w:t>постановки завдань</w:t>
      </w:r>
      <w:r>
        <w:rPr>
          <w:spacing w:val="-2"/>
          <w:sz w:val="28"/>
        </w:rPr>
        <w:t xml:space="preserve"> </w:t>
      </w:r>
      <w:r>
        <w:rPr>
          <w:sz w:val="28"/>
        </w:rPr>
        <w:t>до власної</w:t>
      </w:r>
      <w:r>
        <w:rPr>
          <w:spacing w:val="-5"/>
          <w:sz w:val="28"/>
        </w:rPr>
        <w:t xml:space="preserve"> </w:t>
      </w:r>
      <w:r>
        <w:rPr>
          <w:sz w:val="28"/>
        </w:rPr>
        <w:t>діяльності.</w:t>
      </w:r>
    </w:p>
    <w:p w:rsidR="00F36F15" w:rsidRDefault="00F36F15" w:rsidP="00F36F15">
      <w:pPr>
        <w:pStyle w:val="ae"/>
        <w:widowControl w:val="0"/>
        <w:numPr>
          <w:ilvl w:val="1"/>
          <w:numId w:val="10"/>
        </w:numPr>
        <w:tabs>
          <w:tab w:val="left" w:pos="1147"/>
        </w:tabs>
        <w:suppressAutoHyphens/>
        <w:spacing w:line="360" w:lineRule="auto"/>
        <w:ind w:left="0" w:firstLine="706"/>
        <w:contextualSpacing w:val="0"/>
        <w:jc w:val="both"/>
        <w:rPr>
          <w:sz w:val="28"/>
        </w:rPr>
      </w:pPr>
      <w:r>
        <w:rPr>
          <w:sz w:val="28"/>
        </w:rPr>
        <w:t>можливе також застосування проблемного методу: перед учасниками</w:t>
      </w:r>
      <w:r>
        <w:rPr>
          <w:spacing w:val="1"/>
          <w:sz w:val="28"/>
        </w:rPr>
        <w:t xml:space="preserve"> </w:t>
      </w:r>
      <w:r>
        <w:rPr>
          <w:sz w:val="28"/>
        </w:rPr>
        <w:t>ставиться</w:t>
      </w:r>
      <w:r>
        <w:rPr>
          <w:spacing w:val="1"/>
          <w:sz w:val="28"/>
        </w:rPr>
        <w:t xml:space="preserve"> </w:t>
      </w:r>
      <w:r>
        <w:rPr>
          <w:sz w:val="28"/>
        </w:rPr>
        <w:t>відкрите</w:t>
      </w:r>
      <w:r>
        <w:rPr>
          <w:spacing w:val="1"/>
          <w:sz w:val="28"/>
        </w:rPr>
        <w:t xml:space="preserve"> </w:t>
      </w:r>
      <w:r>
        <w:rPr>
          <w:sz w:val="28"/>
        </w:rPr>
        <w:t>питання,</w:t>
      </w:r>
      <w:r>
        <w:rPr>
          <w:spacing w:val="1"/>
          <w:sz w:val="28"/>
        </w:rPr>
        <w:t xml:space="preserve"> </w:t>
      </w:r>
      <w:r>
        <w:rPr>
          <w:sz w:val="28"/>
        </w:rPr>
        <w:t>пов'язане</w:t>
      </w:r>
      <w:r>
        <w:rPr>
          <w:spacing w:val="1"/>
          <w:sz w:val="28"/>
        </w:rPr>
        <w:t xml:space="preserve"> </w:t>
      </w:r>
      <w:r>
        <w:rPr>
          <w:sz w:val="28"/>
        </w:rPr>
        <w:t>з</w:t>
      </w:r>
      <w:r>
        <w:rPr>
          <w:spacing w:val="1"/>
          <w:sz w:val="28"/>
        </w:rPr>
        <w:t xml:space="preserve"> </w:t>
      </w:r>
      <w:r>
        <w:rPr>
          <w:sz w:val="28"/>
        </w:rPr>
        <w:t>темою,</w:t>
      </w:r>
      <w:r>
        <w:rPr>
          <w:spacing w:val="1"/>
          <w:sz w:val="28"/>
        </w:rPr>
        <w:t xml:space="preserve"> </w:t>
      </w:r>
      <w:r>
        <w:rPr>
          <w:sz w:val="28"/>
        </w:rPr>
        <w:t>і</w:t>
      </w:r>
      <w:r>
        <w:rPr>
          <w:spacing w:val="1"/>
          <w:sz w:val="28"/>
        </w:rPr>
        <w:t xml:space="preserve"> </w:t>
      </w:r>
      <w:r>
        <w:rPr>
          <w:sz w:val="28"/>
        </w:rPr>
        <w:t>в</w:t>
      </w:r>
      <w:r>
        <w:rPr>
          <w:spacing w:val="1"/>
          <w:sz w:val="28"/>
        </w:rPr>
        <w:t xml:space="preserve"> </w:t>
      </w:r>
      <w:r>
        <w:rPr>
          <w:sz w:val="28"/>
        </w:rPr>
        <w:t>процесі</w:t>
      </w:r>
      <w:r>
        <w:rPr>
          <w:spacing w:val="1"/>
          <w:sz w:val="28"/>
        </w:rPr>
        <w:t xml:space="preserve"> </w:t>
      </w:r>
      <w:r>
        <w:rPr>
          <w:sz w:val="28"/>
        </w:rPr>
        <w:t>обговорення</w:t>
      </w:r>
      <w:r>
        <w:rPr>
          <w:spacing w:val="1"/>
          <w:sz w:val="28"/>
        </w:rPr>
        <w:t xml:space="preserve"> </w:t>
      </w:r>
      <w:r>
        <w:rPr>
          <w:sz w:val="28"/>
        </w:rPr>
        <w:t>встановлюється, яка інформація для відповіді на нього у групи вже є, а яку</w:t>
      </w:r>
      <w:r>
        <w:rPr>
          <w:spacing w:val="1"/>
          <w:sz w:val="28"/>
        </w:rPr>
        <w:t xml:space="preserve"> </w:t>
      </w:r>
      <w:r>
        <w:rPr>
          <w:sz w:val="28"/>
        </w:rPr>
        <w:t>потрібно отримати</w:t>
      </w:r>
      <w:r>
        <w:rPr>
          <w:spacing w:val="1"/>
          <w:sz w:val="28"/>
        </w:rPr>
        <w:t xml:space="preserve"> </w:t>
      </w:r>
      <w:r>
        <w:rPr>
          <w:sz w:val="28"/>
        </w:rPr>
        <w:t>на</w:t>
      </w:r>
      <w:r>
        <w:rPr>
          <w:spacing w:val="2"/>
          <w:sz w:val="28"/>
        </w:rPr>
        <w:t xml:space="preserve"> </w:t>
      </w:r>
      <w:r>
        <w:rPr>
          <w:sz w:val="28"/>
        </w:rPr>
        <w:t>цьому</w:t>
      </w:r>
      <w:r>
        <w:rPr>
          <w:spacing w:val="-4"/>
          <w:sz w:val="28"/>
        </w:rPr>
        <w:t xml:space="preserve"> </w:t>
      </w:r>
      <w:r>
        <w:rPr>
          <w:sz w:val="28"/>
        </w:rPr>
        <w:t>занятті;</w:t>
      </w:r>
    </w:p>
    <w:p w:rsidR="00F36F15" w:rsidRDefault="00F36F15" w:rsidP="00F36F15">
      <w:pPr>
        <w:pStyle w:val="ae"/>
        <w:widowControl w:val="0"/>
        <w:numPr>
          <w:ilvl w:val="1"/>
          <w:numId w:val="10"/>
        </w:numPr>
        <w:tabs>
          <w:tab w:val="left" w:pos="1147"/>
        </w:tabs>
        <w:suppressAutoHyphens/>
        <w:spacing w:line="360" w:lineRule="auto"/>
        <w:ind w:left="0" w:firstLine="706"/>
        <w:contextualSpacing w:val="0"/>
        <w:jc w:val="both"/>
        <w:rPr>
          <w:sz w:val="28"/>
        </w:rPr>
      </w:pPr>
      <w:r>
        <w:rPr>
          <w:sz w:val="28"/>
        </w:rPr>
        <w:t>можливо</w:t>
      </w:r>
      <w:r>
        <w:rPr>
          <w:spacing w:val="1"/>
          <w:sz w:val="28"/>
        </w:rPr>
        <w:t xml:space="preserve"> </w:t>
      </w:r>
      <w:r>
        <w:rPr>
          <w:sz w:val="28"/>
        </w:rPr>
        <w:t>зацікавити</w:t>
      </w:r>
      <w:r>
        <w:rPr>
          <w:spacing w:val="1"/>
          <w:sz w:val="28"/>
        </w:rPr>
        <w:t xml:space="preserve"> </w:t>
      </w:r>
      <w:r>
        <w:rPr>
          <w:sz w:val="28"/>
        </w:rPr>
        <w:t>учасників</w:t>
      </w:r>
      <w:r>
        <w:rPr>
          <w:spacing w:val="1"/>
          <w:sz w:val="28"/>
        </w:rPr>
        <w:t xml:space="preserve"> </w:t>
      </w:r>
      <w:r>
        <w:rPr>
          <w:sz w:val="28"/>
        </w:rPr>
        <w:t>якимось</w:t>
      </w:r>
      <w:r>
        <w:rPr>
          <w:spacing w:val="1"/>
          <w:sz w:val="28"/>
        </w:rPr>
        <w:t xml:space="preserve"> </w:t>
      </w:r>
      <w:r>
        <w:rPr>
          <w:sz w:val="28"/>
        </w:rPr>
        <w:t>приголомшливо</w:t>
      </w:r>
      <w:r>
        <w:rPr>
          <w:spacing w:val="1"/>
          <w:sz w:val="28"/>
        </w:rPr>
        <w:t xml:space="preserve"> </w:t>
      </w:r>
      <w:r>
        <w:rPr>
          <w:sz w:val="28"/>
        </w:rPr>
        <w:t>яскравим</w:t>
      </w:r>
      <w:r>
        <w:rPr>
          <w:spacing w:val="-67"/>
          <w:sz w:val="28"/>
        </w:rPr>
        <w:t xml:space="preserve"> </w:t>
      </w:r>
      <w:r>
        <w:rPr>
          <w:sz w:val="28"/>
        </w:rPr>
        <w:t>фактом</w:t>
      </w:r>
      <w:r>
        <w:rPr>
          <w:spacing w:val="1"/>
          <w:sz w:val="28"/>
        </w:rPr>
        <w:t xml:space="preserve"> </w:t>
      </w:r>
      <w:r>
        <w:rPr>
          <w:sz w:val="28"/>
        </w:rPr>
        <w:t>і</w:t>
      </w:r>
      <w:r>
        <w:rPr>
          <w:spacing w:val="-5"/>
          <w:sz w:val="28"/>
        </w:rPr>
        <w:t xml:space="preserve"> </w:t>
      </w:r>
      <w:r>
        <w:rPr>
          <w:sz w:val="28"/>
        </w:rPr>
        <w:t>працювати далі</w:t>
      </w:r>
      <w:r>
        <w:rPr>
          <w:spacing w:val="-5"/>
          <w:sz w:val="28"/>
        </w:rPr>
        <w:t xml:space="preserve"> </w:t>
      </w:r>
      <w:r>
        <w:rPr>
          <w:sz w:val="28"/>
        </w:rPr>
        <w:t>на</w:t>
      </w:r>
      <w:r>
        <w:rPr>
          <w:spacing w:val="1"/>
          <w:sz w:val="28"/>
        </w:rPr>
        <w:t xml:space="preserve"> </w:t>
      </w:r>
      <w:r>
        <w:rPr>
          <w:sz w:val="28"/>
        </w:rPr>
        <w:t>енергії</w:t>
      </w:r>
      <w:r>
        <w:rPr>
          <w:spacing w:val="-5"/>
          <w:sz w:val="28"/>
        </w:rPr>
        <w:t xml:space="preserve"> </w:t>
      </w:r>
      <w:r>
        <w:rPr>
          <w:sz w:val="28"/>
        </w:rPr>
        <w:t>мимовільного</w:t>
      </w:r>
      <w:r>
        <w:rPr>
          <w:spacing w:val="5"/>
          <w:sz w:val="28"/>
        </w:rPr>
        <w:t xml:space="preserve"> </w:t>
      </w:r>
      <w:r>
        <w:rPr>
          <w:sz w:val="28"/>
        </w:rPr>
        <w:t>інтересу.</w:t>
      </w:r>
    </w:p>
    <w:p w:rsidR="00F36F15" w:rsidRDefault="00F36F15" w:rsidP="00F36F15">
      <w:pPr>
        <w:pStyle w:val="ae"/>
        <w:widowControl w:val="0"/>
        <w:numPr>
          <w:ilvl w:val="0"/>
          <w:numId w:val="9"/>
        </w:numPr>
        <w:tabs>
          <w:tab w:val="left" w:pos="1233"/>
        </w:tabs>
        <w:suppressAutoHyphens/>
        <w:spacing w:line="360" w:lineRule="auto"/>
        <w:ind w:left="0" w:firstLine="706"/>
        <w:contextualSpacing w:val="0"/>
        <w:jc w:val="both"/>
        <w:rPr>
          <w:sz w:val="28"/>
        </w:rPr>
      </w:pPr>
      <w:r>
        <w:rPr>
          <w:sz w:val="28"/>
        </w:rPr>
        <w:t>Вправи і процедури, що дозволяють освоїти основний зміст заняття. На</w:t>
      </w:r>
      <w:r>
        <w:rPr>
          <w:spacing w:val="-67"/>
          <w:sz w:val="28"/>
        </w:rPr>
        <w:t xml:space="preserve"> </w:t>
      </w:r>
      <w:r>
        <w:rPr>
          <w:sz w:val="28"/>
        </w:rPr>
        <w:t>цьому етапі ведучий використовує інформаційні та імітаційні методи. Залежно</w:t>
      </w:r>
      <w:r>
        <w:rPr>
          <w:spacing w:val="1"/>
          <w:sz w:val="28"/>
        </w:rPr>
        <w:t xml:space="preserve"> </w:t>
      </w:r>
      <w:r>
        <w:rPr>
          <w:sz w:val="28"/>
        </w:rPr>
        <w:t>від віку учасників планують вправи, які реалізують ці методи. У програмах</w:t>
      </w:r>
      <w:r>
        <w:rPr>
          <w:spacing w:val="1"/>
          <w:sz w:val="28"/>
        </w:rPr>
        <w:t xml:space="preserve"> </w:t>
      </w:r>
      <w:r>
        <w:rPr>
          <w:sz w:val="28"/>
        </w:rPr>
        <w:t>тренінгів для підлітків і старшокласників можливе використання як міні-лекцій</w:t>
      </w:r>
      <w:r>
        <w:rPr>
          <w:spacing w:val="1"/>
          <w:sz w:val="28"/>
        </w:rPr>
        <w:t xml:space="preserve"> </w:t>
      </w:r>
      <w:r>
        <w:rPr>
          <w:sz w:val="28"/>
        </w:rPr>
        <w:t>та</w:t>
      </w:r>
      <w:r>
        <w:rPr>
          <w:spacing w:val="1"/>
          <w:sz w:val="28"/>
        </w:rPr>
        <w:t xml:space="preserve"> </w:t>
      </w:r>
      <w:r>
        <w:rPr>
          <w:sz w:val="28"/>
        </w:rPr>
        <w:t>дискусій,</w:t>
      </w:r>
      <w:r>
        <w:rPr>
          <w:spacing w:val="2"/>
          <w:sz w:val="28"/>
        </w:rPr>
        <w:t xml:space="preserve"> </w:t>
      </w:r>
      <w:r>
        <w:rPr>
          <w:sz w:val="28"/>
        </w:rPr>
        <w:t>так</w:t>
      </w:r>
      <w:r>
        <w:rPr>
          <w:spacing w:val="1"/>
          <w:sz w:val="28"/>
        </w:rPr>
        <w:t xml:space="preserve"> </w:t>
      </w:r>
      <w:r>
        <w:rPr>
          <w:sz w:val="28"/>
        </w:rPr>
        <w:t>і</w:t>
      </w:r>
      <w:r>
        <w:rPr>
          <w:spacing w:val="-5"/>
          <w:sz w:val="28"/>
        </w:rPr>
        <w:t xml:space="preserve"> </w:t>
      </w:r>
      <w:r>
        <w:rPr>
          <w:sz w:val="28"/>
        </w:rPr>
        <w:t>корекційних</w:t>
      </w:r>
      <w:r>
        <w:rPr>
          <w:spacing w:val="-3"/>
          <w:sz w:val="28"/>
        </w:rPr>
        <w:t xml:space="preserve"> </w:t>
      </w:r>
      <w:r>
        <w:rPr>
          <w:sz w:val="28"/>
        </w:rPr>
        <w:t>та</w:t>
      </w:r>
      <w:r>
        <w:rPr>
          <w:spacing w:val="1"/>
          <w:sz w:val="28"/>
        </w:rPr>
        <w:t xml:space="preserve"> </w:t>
      </w:r>
      <w:r>
        <w:rPr>
          <w:sz w:val="28"/>
        </w:rPr>
        <w:t>розвиваючих</w:t>
      </w:r>
      <w:r>
        <w:rPr>
          <w:spacing w:val="1"/>
          <w:sz w:val="28"/>
        </w:rPr>
        <w:t xml:space="preserve"> </w:t>
      </w:r>
      <w:r>
        <w:rPr>
          <w:sz w:val="28"/>
        </w:rPr>
        <w:t>ігор.</w:t>
      </w:r>
    </w:p>
    <w:p w:rsidR="00F36F15" w:rsidRDefault="00F36F15" w:rsidP="00F36F15">
      <w:pPr>
        <w:pStyle w:val="ae"/>
        <w:widowControl w:val="0"/>
        <w:numPr>
          <w:ilvl w:val="0"/>
          <w:numId w:val="9"/>
        </w:numPr>
        <w:tabs>
          <w:tab w:val="left" w:pos="1257"/>
        </w:tabs>
        <w:suppressAutoHyphens/>
        <w:spacing w:line="360" w:lineRule="auto"/>
        <w:ind w:left="0" w:firstLine="706"/>
        <w:contextualSpacing w:val="0"/>
        <w:jc w:val="both"/>
        <w:rPr>
          <w:sz w:val="28"/>
        </w:rPr>
      </w:pPr>
      <w:r>
        <w:rPr>
          <w:sz w:val="28"/>
        </w:rPr>
        <w:t>Рефлексія заняття. Рефлексія тільки що минулого заняття передбачає,</w:t>
      </w:r>
      <w:r>
        <w:rPr>
          <w:spacing w:val="1"/>
          <w:sz w:val="28"/>
        </w:rPr>
        <w:t xml:space="preserve"> </w:t>
      </w:r>
      <w:r>
        <w:rPr>
          <w:sz w:val="28"/>
        </w:rPr>
        <w:t>що</w:t>
      </w:r>
      <w:r>
        <w:rPr>
          <w:spacing w:val="1"/>
          <w:sz w:val="28"/>
        </w:rPr>
        <w:t xml:space="preserve"> </w:t>
      </w:r>
      <w:r>
        <w:rPr>
          <w:sz w:val="28"/>
        </w:rPr>
        <w:t>учасники</w:t>
      </w:r>
      <w:r>
        <w:rPr>
          <w:spacing w:val="1"/>
          <w:sz w:val="28"/>
        </w:rPr>
        <w:t xml:space="preserve"> </w:t>
      </w:r>
      <w:r>
        <w:rPr>
          <w:sz w:val="28"/>
        </w:rPr>
        <w:t>групи</w:t>
      </w:r>
      <w:r>
        <w:rPr>
          <w:spacing w:val="1"/>
          <w:sz w:val="28"/>
        </w:rPr>
        <w:t xml:space="preserve"> </w:t>
      </w:r>
      <w:r>
        <w:rPr>
          <w:sz w:val="28"/>
        </w:rPr>
        <w:t>самі</w:t>
      </w:r>
      <w:r>
        <w:rPr>
          <w:spacing w:val="1"/>
          <w:sz w:val="28"/>
        </w:rPr>
        <w:t xml:space="preserve"> </w:t>
      </w:r>
      <w:r>
        <w:rPr>
          <w:sz w:val="28"/>
        </w:rPr>
        <w:t>або</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ведучого</w:t>
      </w:r>
      <w:r>
        <w:rPr>
          <w:spacing w:val="1"/>
          <w:sz w:val="28"/>
        </w:rPr>
        <w:t xml:space="preserve"> </w:t>
      </w:r>
      <w:r>
        <w:rPr>
          <w:sz w:val="28"/>
        </w:rPr>
        <w:t>дають</w:t>
      </w:r>
      <w:r>
        <w:rPr>
          <w:spacing w:val="71"/>
          <w:sz w:val="28"/>
        </w:rPr>
        <w:t xml:space="preserve"> </w:t>
      </w:r>
      <w:r>
        <w:rPr>
          <w:sz w:val="28"/>
        </w:rPr>
        <w:t>емоційний</w:t>
      </w:r>
      <w:r>
        <w:rPr>
          <w:spacing w:val="1"/>
          <w:sz w:val="28"/>
        </w:rPr>
        <w:t xml:space="preserve"> </w:t>
      </w:r>
      <w:r>
        <w:rPr>
          <w:sz w:val="28"/>
        </w:rPr>
        <w:t>зворотний</w:t>
      </w:r>
      <w:r>
        <w:rPr>
          <w:spacing w:val="1"/>
          <w:sz w:val="28"/>
        </w:rPr>
        <w:t xml:space="preserve"> </w:t>
      </w:r>
      <w:r>
        <w:rPr>
          <w:sz w:val="28"/>
        </w:rPr>
        <w:t>зв'язок</w:t>
      </w:r>
      <w:r>
        <w:rPr>
          <w:spacing w:val="1"/>
          <w:sz w:val="28"/>
        </w:rPr>
        <w:t xml:space="preserve"> </w:t>
      </w:r>
      <w:r>
        <w:rPr>
          <w:sz w:val="28"/>
        </w:rPr>
        <w:t>один</w:t>
      </w:r>
      <w:r>
        <w:rPr>
          <w:spacing w:val="1"/>
          <w:sz w:val="28"/>
        </w:rPr>
        <w:t xml:space="preserve"> </w:t>
      </w:r>
      <w:r>
        <w:rPr>
          <w:sz w:val="28"/>
        </w:rPr>
        <w:t>одному</w:t>
      </w:r>
      <w:r>
        <w:rPr>
          <w:spacing w:val="1"/>
          <w:sz w:val="28"/>
        </w:rPr>
        <w:t xml:space="preserve"> </w:t>
      </w:r>
      <w:r>
        <w:rPr>
          <w:sz w:val="28"/>
        </w:rPr>
        <w:t>і</w:t>
      </w:r>
      <w:r>
        <w:rPr>
          <w:spacing w:val="1"/>
          <w:sz w:val="28"/>
        </w:rPr>
        <w:t xml:space="preserve"> </w:t>
      </w:r>
      <w:r>
        <w:rPr>
          <w:sz w:val="28"/>
        </w:rPr>
        <w:t>ведучому,</w:t>
      </w:r>
      <w:r>
        <w:rPr>
          <w:spacing w:val="1"/>
          <w:sz w:val="28"/>
        </w:rPr>
        <w:t xml:space="preserve"> </w:t>
      </w:r>
      <w:r>
        <w:rPr>
          <w:sz w:val="28"/>
        </w:rPr>
        <w:t>відповідають</w:t>
      </w:r>
      <w:r>
        <w:rPr>
          <w:spacing w:val="1"/>
          <w:sz w:val="28"/>
        </w:rPr>
        <w:t xml:space="preserve"> </w:t>
      </w:r>
      <w:r>
        <w:rPr>
          <w:sz w:val="28"/>
        </w:rPr>
        <w:t>на</w:t>
      </w:r>
      <w:r>
        <w:rPr>
          <w:spacing w:val="1"/>
          <w:sz w:val="28"/>
        </w:rPr>
        <w:t xml:space="preserve"> </w:t>
      </w:r>
      <w:r>
        <w:rPr>
          <w:sz w:val="28"/>
        </w:rPr>
        <w:t>питання</w:t>
      </w:r>
      <w:r>
        <w:rPr>
          <w:spacing w:val="70"/>
          <w:sz w:val="28"/>
        </w:rPr>
        <w:t xml:space="preserve"> </w:t>
      </w:r>
      <w:r>
        <w:rPr>
          <w:sz w:val="28"/>
        </w:rPr>
        <w:t>про</w:t>
      </w:r>
      <w:r>
        <w:rPr>
          <w:spacing w:val="1"/>
          <w:sz w:val="28"/>
        </w:rPr>
        <w:t xml:space="preserve"> </w:t>
      </w:r>
      <w:r>
        <w:rPr>
          <w:sz w:val="28"/>
        </w:rPr>
        <w:t>надбані</w:t>
      </w:r>
      <w:r>
        <w:rPr>
          <w:spacing w:val="1"/>
          <w:sz w:val="28"/>
        </w:rPr>
        <w:t xml:space="preserve"> </w:t>
      </w:r>
      <w:r>
        <w:rPr>
          <w:sz w:val="28"/>
        </w:rPr>
        <w:t>на</w:t>
      </w:r>
      <w:r>
        <w:rPr>
          <w:spacing w:val="1"/>
          <w:sz w:val="28"/>
        </w:rPr>
        <w:t xml:space="preserve"> </w:t>
      </w:r>
      <w:r>
        <w:rPr>
          <w:sz w:val="28"/>
        </w:rPr>
        <w:t>занятті</w:t>
      </w:r>
      <w:r>
        <w:rPr>
          <w:spacing w:val="1"/>
          <w:sz w:val="28"/>
        </w:rPr>
        <w:t xml:space="preserve"> </w:t>
      </w:r>
      <w:r>
        <w:rPr>
          <w:sz w:val="28"/>
        </w:rPr>
        <w:t>знання</w:t>
      </w:r>
      <w:r>
        <w:rPr>
          <w:spacing w:val="1"/>
          <w:sz w:val="28"/>
        </w:rPr>
        <w:t xml:space="preserve"> </w:t>
      </w:r>
      <w:r>
        <w:rPr>
          <w:sz w:val="28"/>
        </w:rPr>
        <w:t>і</w:t>
      </w:r>
      <w:r>
        <w:rPr>
          <w:spacing w:val="1"/>
          <w:sz w:val="28"/>
        </w:rPr>
        <w:t xml:space="preserve"> </w:t>
      </w:r>
      <w:r>
        <w:rPr>
          <w:sz w:val="28"/>
        </w:rPr>
        <w:t>уміння,</w:t>
      </w:r>
      <w:r>
        <w:rPr>
          <w:spacing w:val="1"/>
          <w:sz w:val="28"/>
        </w:rPr>
        <w:t xml:space="preserve"> </w:t>
      </w:r>
      <w:r>
        <w:rPr>
          <w:sz w:val="28"/>
        </w:rPr>
        <w:t>про</w:t>
      </w:r>
      <w:r>
        <w:rPr>
          <w:spacing w:val="1"/>
          <w:sz w:val="28"/>
        </w:rPr>
        <w:t xml:space="preserve"> </w:t>
      </w:r>
      <w:r>
        <w:rPr>
          <w:sz w:val="28"/>
        </w:rPr>
        <w:t>те</w:t>
      </w:r>
      <w:r>
        <w:rPr>
          <w:spacing w:val="1"/>
          <w:sz w:val="28"/>
        </w:rPr>
        <w:t xml:space="preserve"> </w:t>
      </w:r>
      <w:r>
        <w:rPr>
          <w:sz w:val="28"/>
        </w:rPr>
        <w:t>як</w:t>
      </w:r>
      <w:r>
        <w:rPr>
          <w:spacing w:val="1"/>
          <w:sz w:val="28"/>
        </w:rPr>
        <w:t xml:space="preserve"> </w:t>
      </w:r>
      <w:r>
        <w:rPr>
          <w:sz w:val="28"/>
        </w:rPr>
        <w:t>і</w:t>
      </w:r>
      <w:r>
        <w:rPr>
          <w:spacing w:val="1"/>
          <w:sz w:val="28"/>
        </w:rPr>
        <w:t xml:space="preserve"> </w:t>
      </w:r>
      <w:r>
        <w:rPr>
          <w:sz w:val="28"/>
        </w:rPr>
        <w:t>для</w:t>
      </w:r>
      <w:r>
        <w:rPr>
          <w:spacing w:val="1"/>
          <w:sz w:val="28"/>
        </w:rPr>
        <w:t xml:space="preserve"> </w:t>
      </w:r>
      <w:r>
        <w:rPr>
          <w:sz w:val="28"/>
        </w:rPr>
        <w:t>чого</w:t>
      </w:r>
      <w:r>
        <w:rPr>
          <w:spacing w:val="1"/>
          <w:sz w:val="28"/>
        </w:rPr>
        <w:t xml:space="preserve"> </w:t>
      </w:r>
      <w:r>
        <w:rPr>
          <w:sz w:val="28"/>
        </w:rPr>
        <w:t>їх</w:t>
      </w:r>
      <w:r>
        <w:rPr>
          <w:spacing w:val="1"/>
          <w:sz w:val="28"/>
        </w:rPr>
        <w:t xml:space="preserve"> </w:t>
      </w:r>
      <w:r>
        <w:rPr>
          <w:sz w:val="28"/>
        </w:rPr>
        <w:t>можна</w:t>
      </w:r>
      <w:r>
        <w:rPr>
          <w:spacing w:val="1"/>
          <w:sz w:val="28"/>
        </w:rPr>
        <w:t xml:space="preserve"> </w:t>
      </w:r>
      <w:r>
        <w:rPr>
          <w:sz w:val="28"/>
        </w:rPr>
        <w:t>використовувати в житті.</w:t>
      </w:r>
    </w:p>
    <w:p w:rsidR="00F36F15" w:rsidRDefault="00F36F15" w:rsidP="00F36F15">
      <w:pPr>
        <w:pStyle w:val="ae"/>
        <w:widowControl w:val="0"/>
        <w:numPr>
          <w:ilvl w:val="0"/>
          <w:numId w:val="9"/>
        </w:numPr>
        <w:tabs>
          <w:tab w:val="left" w:pos="1296"/>
        </w:tabs>
        <w:suppressAutoHyphens/>
        <w:spacing w:line="360" w:lineRule="auto"/>
        <w:ind w:left="0" w:firstLine="706"/>
        <w:contextualSpacing w:val="0"/>
        <w:jc w:val="both"/>
        <w:rPr>
          <w:sz w:val="28"/>
        </w:rPr>
      </w:pPr>
      <w:r>
        <w:rPr>
          <w:sz w:val="28"/>
        </w:rPr>
        <w:t>Домашнє завдання.</w:t>
      </w:r>
      <w:r>
        <w:rPr>
          <w:spacing w:val="1"/>
          <w:sz w:val="28"/>
        </w:rPr>
        <w:t xml:space="preserve"> </w:t>
      </w:r>
      <w:r>
        <w:rPr>
          <w:sz w:val="28"/>
        </w:rPr>
        <w:t>Домашнє завдання у тренінгу виконує функцію</w:t>
      </w:r>
      <w:r>
        <w:rPr>
          <w:spacing w:val="1"/>
          <w:sz w:val="28"/>
        </w:rPr>
        <w:t xml:space="preserve"> </w:t>
      </w:r>
      <w:r>
        <w:rPr>
          <w:sz w:val="28"/>
        </w:rPr>
        <w:t>актуалізації знань, засвоєних на занятті, застосуванні набутих умінь в житті,</w:t>
      </w:r>
      <w:r>
        <w:rPr>
          <w:spacing w:val="1"/>
          <w:sz w:val="28"/>
        </w:rPr>
        <w:t xml:space="preserve"> </w:t>
      </w:r>
      <w:r>
        <w:rPr>
          <w:sz w:val="28"/>
        </w:rPr>
        <w:t>актуалізації інформації, умінь, необхідних для роботи на наступному занятті.</w:t>
      </w:r>
      <w:r>
        <w:rPr>
          <w:spacing w:val="1"/>
          <w:sz w:val="28"/>
        </w:rPr>
        <w:t xml:space="preserve"> </w:t>
      </w:r>
      <w:r>
        <w:rPr>
          <w:sz w:val="28"/>
        </w:rPr>
        <w:t>Домашнім</w:t>
      </w:r>
      <w:r>
        <w:rPr>
          <w:spacing w:val="1"/>
          <w:sz w:val="28"/>
        </w:rPr>
        <w:t xml:space="preserve"> </w:t>
      </w:r>
      <w:r>
        <w:rPr>
          <w:sz w:val="28"/>
        </w:rPr>
        <w:t>завданням</w:t>
      </w:r>
      <w:r>
        <w:rPr>
          <w:spacing w:val="1"/>
          <w:sz w:val="28"/>
        </w:rPr>
        <w:t xml:space="preserve"> </w:t>
      </w:r>
      <w:r>
        <w:rPr>
          <w:sz w:val="28"/>
        </w:rPr>
        <w:t>можуть</w:t>
      </w:r>
      <w:r>
        <w:rPr>
          <w:spacing w:val="1"/>
          <w:sz w:val="28"/>
        </w:rPr>
        <w:t xml:space="preserve"> </w:t>
      </w:r>
      <w:r>
        <w:rPr>
          <w:sz w:val="28"/>
        </w:rPr>
        <w:t>бути:</w:t>
      </w:r>
      <w:r>
        <w:rPr>
          <w:spacing w:val="1"/>
          <w:sz w:val="28"/>
        </w:rPr>
        <w:t xml:space="preserve"> </w:t>
      </w:r>
      <w:r>
        <w:rPr>
          <w:sz w:val="28"/>
        </w:rPr>
        <w:t>виконання</w:t>
      </w:r>
      <w:r>
        <w:rPr>
          <w:spacing w:val="1"/>
          <w:sz w:val="28"/>
        </w:rPr>
        <w:t xml:space="preserve"> </w:t>
      </w:r>
      <w:r>
        <w:rPr>
          <w:sz w:val="28"/>
        </w:rPr>
        <w:t>вправи,</w:t>
      </w:r>
      <w:r>
        <w:rPr>
          <w:spacing w:val="1"/>
          <w:sz w:val="28"/>
        </w:rPr>
        <w:t xml:space="preserve"> </w:t>
      </w:r>
      <w:r>
        <w:rPr>
          <w:sz w:val="28"/>
        </w:rPr>
        <w:t>проведення</w:t>
      </w:r>
      <w:r>
        <w:rPr>
          <w:spacing w:val="1"/>
          <w:sz w:val="28"/>
        </w:rPr>
        <w:t xml:space="preserve"> </w:t>
      </w:r>
      <w:r>
        <w:rPr>
          <w:sz w:val="28"/>
        </w:rPr>
        <w:t xml:space="preserve">спостереження, закріплення відпрацьованої в групі вправи, читання </w:t>
      </w:r>
      <w:r>
        <w:rPr>
          <w:sz w:val="28"/>
        </w:rPr>
        <w:lastRenderedPageBreak/>
        <w:t>спеціальної</w:t>
      </w:r>
      <w:r>
        <w:rPr>
          <w:spacing w:val="-67"/>
          <w:sz w:val="28"/>
        </w:rPr>
        <w:t xml:space="preserve"> </w:t>
      </w:r>
      <w:r>
        <w:rPr>
          <w:sz w:val="28"/>
        </w:rPr>
        <w:t>літератури,</w:t>
      </w:r>
      <w:r>
        <w:rPr>
          <w:spacing w:val="1"/>
          <w:sz w:val="28"/>
        </w:rPr>
        <w:t xml:space="preserve"> </w:t>
      </w:r>
      <w:r>
        <w:rPr>
          <w:sz w:val="28"/>
        </w:rPr>
        <w:t>ведення</w:t>
      </w:r>
      <w:r>
        <w:rPr>
          <w:spacing w:val="1"/>
          <w:sz w:val="28"/>
        </w:rPr>
        <w:t xml:space="preserve"> </w:t>
      </w:r>
      <w:r>
        <w:rPr>
          <w:sz w:val="28"/>
        </w:rPr>
        <w:t>щоденника.</w:t>
      </w:r>
      <w:r>
        <w:rPr>
          <w:spacing w:val="1"/>
          <w:sz w:val="28"/>
        </w:rPr>
        <w:t xml:space="preserve"> </w:t>
      </w:r>
      <w:r>
        <w:rPr>
          <w:sz w:val="28"/>
        </w:rPr>
        <w:t>Читання</w:t>
      </w:r>
      <w:r>
        <w:rPr>
          <w:spacing w:val="1"/>
          <w:sz w:val="28"/>
        </w:rPr>
        <w:t xml:space="preserve"> </w:t>
      </w:r>
      <w:r>
        <w:rPr>
          <w:sz w:val="28"/>
        </w:rPr>
        <w:t>спеціальної</w:t>
      </w:r>
      <w:r>
        <w:rPr>
          <w:spacing w:val="1"/>
          <w:sz w:val="28"/>
        </w:rPr>
        <w:t xml:space="preserve"> </w:t>
      </w:r>
      <w:r>
        <w:rPr>
          <w:sz w:val="28"/>
        </w:rPr>
        <w:t>літератури</w:t>
      </w:r>
      <w:r>
        <w:rPr>
          <w:spacing w:val="1"/>
          <w:sz w:val="28"/>
        </w:rPr>
        <w:t xml:space="preserve"> </w:t>
      </w:r>
      <w:r>
        <w:rPr>
          <w:sz w:val="28"/>
        </w:rPr>
        <w:t>можна</w:t>
      </w:r>
      <w:r>
        <w:rPr>
          <w:spacing w:val="1"/>
          <w:sz w:val="28"/>
        </w:rPr>
        <w:t xml:space="preserve"> </w:t>
      </w:r>
      <w:r>
        <w:rPr>
          <w:sz w:val="28"/>
        </w:rPr>
        <w:t>рекомендувати учасникам тільки після того, як у них виникнуть відповідна</w:t>
      </w:r>
      <w:r>
        <w:rPr>
          <w:spacing w:val="1"/>
          <w:sz w:val="28"/>
        </w:rPr>
        <w:t xml:space="preserve"> </w:t>
      </w:r>
      <w:r>
        <w:rPr>
          <w:sz w:val="28"/>
        </w:rPr>
        <w:t>зацікавленість</w:t>
      </w:r>
      <w:r>
        <w:rPr>
          <w:spacing w:val="1"/>
          <w:sz w:val="28"/>
        </w:rPr>
        <w:t xml:space="preserve"> </w:t>
      </w:r>
      <w:r>
        <w:rPr>
          <w:sz w:val="28"/>
        </w:rPr>
        <w:t>і</w:t>
      </w:r>
      <w:r>
        <w:rPr>
          <w:spacing w:val="1"/>
          <w:sz w:val="28"/>
        </w:rPr>
        <w:t xml:space="preserve"> </w:t>
      </w:r>
      <w:r>
        <w:rPr>
          <w:sz w:val="28"/>
        </w:rPr>
        <w:t>потреба</w:t>
      </w:r>
      <w:r>
        <w:rPr>
          <w:spacing w:val="1"/>
          <w:sz w:val="28"/>
        </w:rPr>
        <w:t xml:space="preserve"> </w:t>
      </w:r>
      <w:r>
        <w:rPr>
          <w:sz w:val="28"/>
        </w:rPr>
        <w:t>в</w:t>
      </w:r>
      <w:r>
        <w:rPr>
          <w:spacing w:val="1"/>
          <w:sz w:val="28"/>
        </w:rPr>
        <w:t xml:space="preserve"> </w:t>
      </w:r>
      <w:r>
        <w:rPr>
          <w:sz w:val="28"/>
        </w:rPr>
        <w:t>концептуальному</w:t>
      </w:r>
      <w:r>
        <w:rPr>
          <w:spacing w:val="1"/>
          <w:sz w:val="28"/>
        </w:rPr>
        <w:t xml:space="preserve"> </w:t>
      </w:r>
      <w:r>
        <w:rPr>
          <w:sz w:val="28"/>
        </w:rPr>
        <w:t>осмисленні</w:t>
      </w:r>
      <w:r>
        <w:rPr>
          <w:spacing w:val="1"/>
          <w:sz w:val="28"/>
        </w:rPr>
        <w:t xml:space="preserve"> </w:t>
      </w:r>
      <w:r>
        <w:rPr>
          <w:sz w:val="28"/>
        </w:rPr>
        <w:t>свого</w:t>
      </w:r>
      <w:r>
        <w:rPr>
          <w:spacing w:val="1"/>
          <w:sz w:val="28"/>
        </w:rPr>
        <w:t xml:space="preserve"> </w:t>
      </w:r>
      <w:r>
        <w:rPr>
          <w:sz w:val="28"/>
        </w:rPr>
        <w:t>досвіду.</w:t>
      </w:r>
      <w:r>
        <w:rPr>
          <w:spacing w:val="70"/>
          <w:sz w:val="28"/>
        </w:rPr>
        <w:t xml:space="preserve"> </w:t>
      </w:r>
      <w:r>
        <w:rPr>
          <w:sz w:val="28"/>
        </w:rPr>
        <w:t>У</w:t>
      </w:r>
      <w:r>
        <w:rPr>
          <w:spacing w:val="1"/>
          <w:sz w:val="28"/>
        </w:rPr>
        <w:t xml:space="preserve"> </w:t>
      </w:r>
      <w:r>
        <w:rPr>
          <w:sz w:val="28"/>
        </w:rPr>
        <w:t>процесі ведення щоденника учасник може робити опис того, що відбувається з</w:t>
      </w:r>
      <w:r>
        <w:rPr>
          <w:spacing w:val="1"/>
          <w:sz w:val="28"/>
        </w:rPr>
        <w:t xml:space="preserve"> </w:t>
      </w:r>
      <w:r>
        <w:rPr>
          <w:sz w:val="28"/>
        </w:rPr>
        <w:t>ним в групі, відзначаючи, що він робив, що він відчував, що він думав, які були</w:t>
      </w:r>
      <w:r>
        <w:rPr>
          <w:spacing w:val="1"/>
          <w:sz w:val="28"/>
        </w:rPr>
        <w:t xml:space="preserve"> </w:t>
      </w:r>
      <w:r>
        <w:rPr>
          <w:sz w:val="28"/>
        </w:rPr>
        <w:t>особливості його реакцій в тій чи іншій ситуації. Подальший аналіз записів у</w:t>
      </w:r>
      <w:r>
        <w:rPr>
          <w:spacing w:val="1"/>
          <w:sz w:val="28"/>
        </w:rPr>
        <w:t xml:space="preserve"> </w:t>
      </w:r>
      <w:r>
        <w:rPr>
          <w:sz w:val="28"/>
        </w:rPr>
        <w:t>щоденнику дозволяє йому відстежувати розвиток свого розуміння і особисті</w:t>
      </w:r>
      <w:r>
        <w:rPr>
          <w:spacing w:val="1"/>
          <w:sz w:val="28"/>
        </w:rPr>
        <w:t xml:space="preserve"> </w:t>
      </w:r>
      <w:r>
        <w:rPr>
          <w:sz w:val="28"/>
        </w:rPr>
        <w:t>зміни.</w:t>
      </w:r>
    </w:p>
    <w:p w:rsidR="00F36F15" w:rsidRDefault="00F36F15" w:rsidP="00F36F15">
      <w:pPr>
        <w:pStyle w:val="ae"/>
        <w:widowControl w:val="0"/>
        <w:numPr>
          <w:ilvl w:val="0"/>
          <w:numId w:val="9"/>
        </w:numPr>
        <w:tabs>
          <w:tab w:val="left" w:pos="1358"/>
        </w:tabs>
        <w:suppressAutoHyphens/>
        <w:spacing w:line="360" w:lineRule="auto"/>
        <w:ind w:left="0" w:firstLine="706"/>
        <w:contextualSpacing w:val="0"/>
        <w:jc w:val="both"/>
        <w:rPr>
          <w:sz w:val="28"/>
        </w:rPr>
      </w:pPr>
      <w:r>
        <w:rPr>
          <w:sz w:val="28"/>
        </w:rPr>
        <w:t>Ритуал</w:t>
      </w:r>
      <w:r>
        <w:rPr>
          <w:spacing w:val="1"/>
          <w:sz w:val="28"/>
        </w:rPr>
        <w:t xml:space="preserve"> </w:t>
      </w:r>
      <w:r>
        <w:rPr>
          <w:sz w:val="28"/>
        </w:rPr>
        <w:t>прощання.</w:t>
      </w:r>
      <w:r>
        <w:rPr>
          <w:spacing w:val="1"/>
          <w:sz w:val="28"/>
        </w:rPr>
        <w:t xml:space="preserve"> </w:t>
      </w:r>
      <w:r>
        <w:rPr>
          <w:sz w:val="28"/>
        </w:rPr>
        <w:t>Ритуал</w:t>
      </w:r>
      <w:r>
        <w:rPr>
          <w:spacing w:val="1"/>
          <w:sz w:val="28"/>
        </w:rPr>
        <w:t xml:space="preserve"> </w:t>
      </w:r>
      <w:r>
        <w:rPr>
          <w:sz w:val="28"/>
        </w:rPr>
        <w:t>прощання</w:t>
      </w:r>
      <w:r>
        <w:rPr>
          <w:spacing w:val="1"/>
          <w:sz w:val="28"/>
        </w:rPr>
        <w:t xml:space="preserve"> </w:t>
      </w:r>
      <w:r>
        <w:rPr>
          <w:sz w:val="28"/>
        </w:rPr>
        <w:t>-</w:t>
      </w:r>
      <w:r>
        <w:rPr>
          <w:spacing w:val="1"/>
          <w:sz w:val="28"/>
        </w:rPr>
        <w:t xml:space="preserve"> </w:t>
      </w:r>
      <w:r>
        <w:rPr>
          <w:sz w:val="28"/>
        </w:rPr>
        <w:t>виконання</w:t>
      </w:r>
      <w:r>
        <w:rPr>
          <w:spacing w:val="1"/>
          <w:sz w:val="28"/>
        </w:rPr>
        <w:t xml:space="preserve"> </w:t>
      </w:r>
      <w:r>
        <w:rPr>
          <w:sz w:val="28"/>
        </w:rPr>
        <w:t>дії</w:t>
      </w:r>
      <w:r>
        <w:rPr>
          <w:spacing w:val="1"/>
          <w:sz w:val="28"/>
        </w:rPr>
        <w:t xml:space="preserve"> </w:t>
      </w:r>
      <w:r>
        <w:rPr>
          <w:sz w:val="28"/>
        </w:rPr>
        <w:t>ведучим</w:t>
      </w:r>
      <w:r>
        <w:rPr>
          <w:spacing w:val="1"/>
          <w:sz w:val="28"/>
        </w:rPr>
        <w:t xml:space="preserve"> </w:t>
      </w:r>
      <w:r>
        <w:rPr>
          <w:sz w:val="28"/>
        </w:rPr>
        <w:t>і</w:t>
      </w:r>
      <w:r>
        <w:rPr>
          <w:spacing w:val="1"/>
          <w:sz w:val="28"/>
        </w:rPr>
        <w:t xml:space="preserve"> </w:t>
      </w:r>
      <w:r>
        <w:rPr>
          <w:sz w:val="28"/>
        </w:rPr>
        <w:t>учасниками</w:t>
      </w:r>
      <w:r>
        <w:rPr>
          <w:spacing w:val="1"/>
          <w:sz w:val="28"/>
        </w:rPr>
        <w:t xml:space="preserve"> </w:t>
      </w:r>
      <w:r>
        <w:rPr>
          <w:sz w:val="28"/>
        </w:rPr>
        <w:t>групи</w:t>
      </w:r>
      <w:r>
        <w:rPr>
          <w:spacing w:val="1"/>
          <w:sz w:val="28"/>
        </w:rPr>
        <w:t xml:space="preserve"> </w:t>
      </w:r>
      <w:r>
        <w:rPr>
          <w:sz w:val="28"/>
        </w:rPr>
        <w:t>в</w:t>
      </w:r>
      <w:r>
        <w:rPr>
          <w:spacing w:val="1"/>
          <w:sz w:val="28"/>
        </w:rPr>
        <w:t xml:space="preserve"> </w:t>
      </w:r>
      <w:r>
        <w:rPr>
          <w:sz w:val="28"/>
        </w:rPr>
        <w:t>кінці</w:t>
      </w:r>
      <w:r>
        <w:rPr>
          <w:spacing w:val="1"/>
          <w:sz w:val="28"/>
        </w:rPr>
        <w:t xml:space="preserve"> </w:t>
      </w:r>
      <w:r>
        <w:rPr>
          <w:sz w:val="28"/>
        </w:rPr>
        <w:t>кожного</w:t>
      </w:r>
      <w:r>
        <w:rPr>
          <w:spacing w:val="1"/>
          <w:sz w:val="28"/>
        </w:rPr>
        <w:t xml:space="preserve"> </w:t>
      </w:r>
      <w:r>
        <w:rPr>
          <w:sz w:val="28"/>
        </w:rPr>
        <w:t>заняття,</w:t>
      </w:r>
      <w:r>
        <w:rPr>
          <w:spacing w:val="1"/>
          <w:sz w:val="28"/>
        </w:rPr>
        <w:t xml:space="preserve"> </w:t>
      </w:r>
      <w:r>
        <w:rPr>
          <w:sz w:val="28"/>
        </w:rPr>
        <w:t>що</w:t>
      </w:r>
      <w:r>
        <w:rPr>
          <w:spacing w:val="1"/>
          <w:sz w:val="28"/>
        </w:rPr>
        <w:t xml:space="preserve"> </w:t>
      </w:r>
      <w:r>
        <w:rPr>
          <w:sz w:val="28"/>
        </w:rPr>
        <w:t>означає</w:t>
      </w:r>
      <w:r>
        <w:rPr>
          <w:spacing w:val="1"/>
          <w:sz w:val="28"/>
        </w:rPr>
        <w:t xml:space="preserve"> </w:t>
      </w:r>
      <w:r>
        <w:rPr>
          <w:sz w:val="28"/>
        </w:rPr>
        <w:t>його</w:t>
      </w:r>
      <w:r>
        <w:rPr>
          <w:spacing w:val="1"/>
          <w:sz w:val="28"/>
        </w:rPr>
        <w:t xml:space="preserve"> </w:t>
      </w:r>
      <w:r>
        <w:rPr>
          <w:sz w:val="28"/>
        </w:rPr>
        <w:t>завершення.</w:t>
      </w:r>
      <w:r>
        <w:rPr>
          <w:spacing w:val="1"/>
          <w:sz w:val="28"/>
        </w:rPr>
        <w:t xml:space="preserve"> </w:t>
      </w:r>
      <w:r>
        <w:rPr>
          <w:sz w:val="28"/>
        </w:rPr>
        <w:t>Наприклад, це може бути розповідь ведучим нової, підібраної відповідно до</w:t>
      </w:r>
      <w:r>
        <w:rPr>
          <w:spacing w:val="1"/>
          <w:sz w:val="28"/>
        </w:rPr>
        <w:t xml:space="preserve"> </w:t>
      </w:r>
      <w:r>
        <w:rPr>
          <w:sz w:val="28"/>
        </w:rPr>
        <w:t>теми заняття метафори або</w:t>
      </w:r>
      <w:r>
        <w:rPr>
          <w:spacing w:val="1"/>
          <w:sz w:val="28"/>
        </w:rPr>
        <w:t xml:space="preserve"> </w:t>
      </w:r>
      <w:r>
        <w:rPr>
          <w:sz w:val="28"/>
        </w:rPr>
        <w:t>ритуал аплодисментів, якими</w:t>
      </w:r>
      <w:r>
        <w:rPr>
          <w:spacing w:val="1"/>
          <w:sz w:val="28"/>
        </w:rPr>
        <w:t xml:space="preserve"> </w:t>
      </w:r>
      <w:r>
        <w:rPr>
          <w:sz w:val="28"/>
        </w:rPr>
        <w:t>учасники дякують</w:t>
      </w:r>
      <w:r>
        <w:rPr>
          <w:spacing w:val="1"/>
          <w:sz w:val="28"/>
        </w:rPr>
        <w:t xml:space="preserve"> </w:t>
      </w:r>
      <w:r>
        <w:rPr>
          <w:sz w:val="28"/>
        </w:rPr>
        <w:t>один одному</w:t>
      </w:r>
      <w:r>
        <w:rPr>
          <w:spacing w:val="-3"/>
          <w:sz w:val="28"/>
        </w:rPr>
        <w:t xml:space="preserve"> </w:t>
      </w:r>
      <w:r>
        <w:rPr>
          <w:sz w:val="28"/>
        </w:rPr>
        <w:t>за</w:t>
      </w:r>
      <w:r>
        <w:rPr>
          <w:spacing w:val="3"/>
          <w:sz w:val="28"/>
        </w:rPr>
        <w:t xml:space="preserve"> </w:t>
      </w:r>
      <w:r>
        <w:rPr>
          <w:sz w:val="28"/>
        </w:rPr>
        <w:t>хорошу</w:t>
      </w:r>
      <w:r>
        <w:rPr>
          <w:spacing w:val="-3"/>
          <w:sz w:val="28"/>
        </w:rPr>
        <w:t xml:space="preserve"> </w:t>
      </w:r>
      <w:r>
        <w:rPr>
          <w:sz w:val="28"/>
        </w:rPr>
        <w:t>роботу</w:t>
      </w:r>
    </w:p>
    <w:p w:rsidR="00F36F15" w:rsidRDefault="00F36F15" w:rsidP="00F36F15">
      <w:pPr>
        <w:pStyle w:val="ae"/>
        <w:tabs>
          <w:tab w:val="left" w:pos="1358"/>
        </w:tabs>
        <w:spacing w:line="360" w:lineRule="auto"/>
        <w:ind w:left="0"/>
        <w:jc w:val="both"/>
        <w:rPr>
          <w:sz w:val="28"/>
          <w:szCs w:val="28"/>
        </w:rPr>
      </w:pPr>
    </w:p>
    <w:p w:rsidR="00F36F15" w:rsidRDefault="00F36F15" w:rsidP="00F36F15">
      <w:pPr>
        <w:pStyle w:val="ae"/>
        <w:tabs>
          <w:tab w:val="left" w:pos="1358"/>
        </w:tabs>
        <w:spacing w:line="360" w:lineRule="auto"/>
        <w:ind w:left="0"/>
        <w:jc w:val="both"/>
        <w:rPr>
          <w:sz w:val="28"/>
          <w:szCs w:val="28"/>
        </w:rPr>
      </w:pPr>
      <w:r>
        <w:rPr>
          <w:sz w:val="28"/>
          <w:szCs w:val="28"/>
        </w:rPr>
        <w:t>Окрім</w:t>
      </w:r>
      <w:r>
        <w:rPr>
          <w:spacing w:val="1"/>
          <w:sz w:val="28"/>
          <w:szCs w:val="28"/>
        </w:rPr>
        <w:t xml:space="preserve"> </w:t>
      </w:r>
      <w:r>
        <w:rPr>
          <w:sz w:val="28"/>
          <w:szCs w:val="28"/>
        </w:rPr>
        <w:t>певної</w:t>
      </w:r>
      <w:r>
        <w:rPr>
          <w:spacing w:val="1"/>
          <w:sz w:val="28"/>
          <w:szCs w:val="28"/>
        </w:rPr>
        <w:t xml:space="preserve"> </w:t>
      </w:r>
      <w:r>
        <w:rPr>
          <w:sz w:val="28"/>
          <w:szCs w:val="28"/>
        </w:rPr>
        <w:t>структури,</w:t>
      </w:r>
      <w:r>
        <w:rPr>
          <w:spacing w:val="1"/>
          <w:sz w:val="28"/>
          <w:szCs w:val="28"/>
        </w:rPr>
        <w:t xml:space="preserve"> </w:t>
      </w:r>
      <w:r>
        <w:rPr>
          <w:sz w:val="28"/>
          <w:szCs w:val="28"/>
        </w:rPr>
        <w:t>робота</w:t>
      </w:r>
      <w:r>
        <w:rPr>
          <w:spacing w:val="1"/>
          <w:sz w:val="28"/>
          <w:szCs w:val="28"/>
        </w:rPr>
        <w:t xml:space="preserve"> </w:t>
      </w:r>
      <w:r>
        <w:rPr>
          <w:sz w:val="28"/>
          <w:szCs w:val="28"/>
        </w:rPr>
        <w:t>у</w:t>
      </w:r>
      <w:r>
        <w:rPr>
          <w:spacing w:val="1"/>
          <w:sz w:val="28"/>
          <w:szCs w:val="28"/>
        </w:rPr>
        <w:t xml:space="preserve"> </w:t>
      </w:r>
      <w:r>
        <w:rPr>
          <w:sz w:val="28"/>
          <w:szCs w:val="28"/>
        </w:rPr>
        <w:t>групах</w:t>
      </w:r>
      <w:r>
        <w:rPr>
          <w:spacing w:val="1"/>
          <w:sz w:val="28"/>
          <w:szCs w:val="28"/>
        </w:rPr>
        <w:t xml:space="preserve"> </w:t>
      </w:r>
      <w:r>
        <w:rPr>
          <w:sz w:val="28"/>
          <w:szCs w:val="28"/>
        </w:rPr>
        <w:t>соціально-психологічного</w:t>
      </w:r>
      <w:r>
        <w:rPr>
          <w:spacing w:val="1"/>
          <w:sz w:val="28"/>
          <w:szCs w:val="28"/>
        </w:rPr>
        <w:t xml:space="preserve"> </w:t>
      </w:r>
      <w:r>
        <w:rPr>
          <w:sz w:val="28"/>
          <w:szCs w:val="28"/>
        </w:rPr>
        <w:t>тренінгу</w:t>
      </w:r>
      <w:r>
        <w:rPr>
          <w:spacing w:val="1"/>
          <w:sz w:val="28"/>
          <w:szCs w:val="28"/>
        </w:rPr>
        <w:t xml:space="preserve"> </w:t>
      </w:r>
      <w:r>
        <w:rPr>
          <w:sz w:val="28"/>
          <w:szCs w:val="28"/>
        </w:rPr>
        <w:t>має</w:t>
      </w:r>
      <w:r>
        <w:rPr>
          <w:spacing w:val="1"/>
          <w:sz w:val="28"/>
          <w:szCs w:val="28"/>
        </w:rPr>
        <w:t xml:space="preserve"> </w:t>
      </w:r>
      <w:r>
        <w:rPr>
          <w:sz w:val="28"/>
          <w:szCs w:val="28"/>
        </w:rPr>
        <w:t>свої</w:t>
      </w:r>
      <w:r>
        <w:rPr>
          <w:spacing w:val="1"/>
          <w:sz w:val="28"/>
          <w:szCs w:val="28"/>
        </w:rPr>
        <w:t xml:space="preserve"> </w:t>
      </w:r>
      <w:r>
        <w:rPr>
          <w:sz w:val="28"/>
          <w:szCs w:val="28"/>
        </w:rPr>
        <w:t>принципи</w:t>
      </w:r>
      <w:r>
        <w:rPr>
          <w:spacing w:val="1"/>
          <w:sz w:val="28"/>
          <w:szCs w:val="28"/>
        </w:rPr>
        <w:t xml:space="preserve"> </w:t>
      </w:r>
      <w:r>
        <w:rPr>
          <w:sz w:val="28"/>
          <w:szCs w:val="28"/>
        </w:rPr>
        <w:t>[31],</w:t>
      </w:r>
      <w:r>
        <w:rPr>
          <w:spacing w:val="1"/>
          <w:sz w:val="28"/>
          <w:szCs w:val="28"/>
        </w:rPr>
        <w:t xml:space="preserve"> </w:t>
      </w:r>
      <w:r>
        <w:rPr>
          <w:sz w:val="28"/>
          <w:szCs w:val="28"/>
        </w:rPr>
        <w:t>що</w:t>
      </w:r>
      <w:r>
        <w:rPr>
          <w:spacing w:val="1"/>
          <w:sz w:val="28"/>
          <w:szCs w:val="28"/>
        </w:rPr>
        <w:t xml:space="preserve"> </w:t>
      </w:r>
      <w:r>
        <w:rPr>
          <w:sz w:val="28"/>
          <w:szCs w:val="28"/>
        </w:rPr>
        <w:t>забезпечують</w:t>
      </w:r>
      <w:r>
        <w:rPr>
          <w:spacing w:val="1"/>
          <w:sz w:val="28"/>
          <w:szCs w:val="28"/>
        </w:rPr>
        <w:t xml:space="preserve"> </w:t>
      </w:r>
      <w:r>
        <w:rPr>
          <w:sz w:val="28"/>
          <w:szCs w:val="28"/>
        </w:rPr>
        <w:t>ефективність</w:t>
      </w:r>
      <w:r>
        <w:rPr>
          <w:spacing w:val="1"/>
          <w:sz w:val="28"/>
          <w:szCs w:val="28"/>
        </w:rPr>
        <w:t xml:space="preserve"> </w:t>
      </w:r>
      <w:r>
        <w:rPr>
          <w:sz w:val="28"/>
          <w:szCs w:val="28"/>
        </w:rPr>
        <w:t>будь-якої</w:t>
      </w:r>
      <w:r>
        <w:rPr>
          <w:spacing w:val="1"/>
          <w:sz w:val="28"/>
          <w:szCs w:val="28"/>
        </w:rPr>
        <w:t xml:space="preserve"> </w:t>
      </w:r>
      <w:r>
        <w:rPr>
          <w:sz w:val="28"/>
          <w:szCs w:val="28"/>
        </w:rPr>
        <w:t>програми.</w:t>
      </w:r>
    </w:p>
    <w:p w:rsidR="00F36F15" w:rsidRDefault="00F36F15" w:rsidP="00F36F15">
      <w:pPr>
        <w:pStyle w:val="af5"/>
        <w:spacing w:line="360" w:lineRule="auto"/>
        <w:ind w:left="0" w:firstLine="710"/>
      </w:pPr>
      <w:r>
        <w:rPr>
          <w:b/>
        </w:rPr>
        <w:t>Принцип</w:t>
      </w:r>
      <w:r>
        <w:rPr>
          <w:b/>
          <w:spacing w:val="1"/>
        </w:rPr>
        <w:t xml:space="preserve"> </w:t>
      </w:r>
      <w:r>
        <w:rPr>
          <w:b/>
        </w:rPr>
        <w:t>активності.</w:t>
      </w:r>
      <w:r>
        <w:rPr>
          <w:b/>
          <w:i/>
        </w:rPr>
        <w:t xml:space="preserve"> </w:t>
      </w:r>
      <w:r>
        <w:t>Активність</w:t>
      </w:r>
      <w:r>
        <w:rPr>
          <w:spacing w:val="1"/>
        </w:rPr>
        <w:t xml:space="preserve"> </w:t>
      </w:r>
      <w:r>
        <w:t>-</w:t>
      </w:r>
      <w:r>
        <w:rPr>
          <w:spacing w:val="1"/>
        </w:rPr>
        <w:t xml:space="preserve"> </w:t>
      </w:r>
      <w:r>
        <w:t>це</w:t>
      </w:r>
      <w:r>
        <w:rPr>
          <w:spacing w:val="1"/>
        </w:rPr>
        <w:t xml:space="preserve"> </w:t>
      </w:r>
      <w:r>
        <w:t>здатність</w:t>
      </w:r>
      <w:r>
        <w:rPr>
          <w:spacing w:val="1"/>
        </w:rPr>
        <w:t xml:space="preserve"> </w:t>
      </w:r>
      <w:r>
        <w:t>людини</w:t>
      </w:r>
      <w:r>
        <w:rPr>
          <w:spacing w:val="1"/>
        </w:rPr>
        <w:t xml:space="preserve"> </w:t>
      </w:r>
      <w:r>
        <w:t>виробляти</w:t>
      </w:r>
      <w:r>
        <w:rPr>
          <w:spacing w:val="1"/>
        </w:rPr>
        <w:t xml:space="preserve"> </w:t>
      </w:r>
      <w:r>
        <w:t>суспільно</w:t>
      </w:r>
      <w:r>
        <w:rPr>
          <w:spacing w:val="1"/>
        </w:rPr>
        <w:t xml:space="preserve"> </w:t>
      </w:r>
      <w:r>
        <w:t>значимі</w:t>
      </w:r>
      <w:r>
        <w:rPr>
          <w:spacing w:val="1"/>
        </w:rPr>
        <w:t xml:space="preserve"> </w:t>
      </w:r>
      <w:r>
        <w:t>перетворення</w:t>
      </w:r>
      <w:r>
        <w:rPr>
          <w:spacing w:val="1"/>
        </w:rPr>
        <w:t xml:space="preserve"> </w:t>
      </w:r>
      <w:r>
        <w:t>в</w:t>
      </w:r>
      <w:r>
        <w:rPr>
          <w:spacing w:val="1"/>
        </w:rPr>
        <w:t xml:space="preserve"> </w:t>
      </w:r>
      <w:r>
        <w:t>своєму</w:t>
      </w:r>
      <w:r>
        <w:rPr>
          <w:spacing w:val="1"/>
        </w:rPr>
        <w:t xml:space="preserve"> </w:t>
      </w:r>
      <w:r>
        <w:t>оточенні,</w:t>
      </w:r>
      <w:r>
        <w:rPr>
          <w:spacing w:val="1"/>
        </w:rPr>
        <w:t xml:space="preserve"> </w:t>
      </w:r>
      <w:r>
        <w:t>це</w:t>
      </w:r>
      <w:r>
        <w:rPr>
          <w:spacing w:val="1"/>
        </w:rPr>
        <w:t xml:space="preserve"> </w:t>
      </w:r>
      <w:r>
        <w:t>соціальна</w:t>
      </w:r>
      <w:r>
        <w:rPr>
          <w:spacing w:val="1"/>
        </w:rPr>
        <w:t xml:space="preserve"> </w:t>
      </w:r>
      <w:r>
        <w:t>діяльність</w:t>
      </w:r>
      <w:r>
        <w:rPr>
          <w:spacing w:val="-67"/>
        </w:rPr>
        <w:t xml:space="preserve"> </w:t>
      </w:r>
      <w:r>
        <w:t>особистості,</w:t>
      </w:r>
      <w:r>
        <w:rPr>
          <w:spacing w:val="1"/>
        </w:rPr>
        <w:t xml:space="preserve"> </w:t>
      </w:r>
      <w:r>
        <w:t>що</w:t>
      </w:r>
      <w:r>
        <w:rPr>
          <w:spacing w:val="1"/>
        </w:rPr>
        <w:t xml:space="preserve"> </w:t>
      </w:r>
      <w:r>
        <w:t>виражає</w:t>
      </w:r>
      <w:r>
        <w:rPr>
          <w:spacing w:val="1"/>
        </w:rPr>
        <w:t xml:space="preserve"> </w:t>
      </w:r>
      <w:r>
        <w:t>її</w:t>
      </w:r>
      <w:r>
        <w:rPr>
          <w:spacing w:val="1"/>
        </w:rPr>
        <w:t xml:space="preserve"> </w:t>
      </w:r>
      <w:r>
        <w:t>самостійну,</w:t>
      </w:r>
      <w:r>
        <w:rPr>
          <w:spacing w:val="1"/>
        </w:rPr>
        <w:t xml:space="preserve"> </w:t>
      </w:r>
      <w:r>
        <w:t>індивідуальну</w:t>
      </w:r>
      <w:r>
        <w:rPr>
          <w:spacing w:val="1"/>
        </w:rPr>
        <w:t xml:space="preserve"> </w:t>
      </w:r>
      <w:r>
        <w:t>позицію,</w:t>
      </w:r>
      <w:r>
        <w:rPr>
          <w:spacing w:val="1"/>
        </w:rPr>
        <w:t xml:space="preserve"> </w:t>
      </w:r>
      <w:r>
        <w:t>суб'єктне</w:t>
      </w:r>
      <w:r>
        <w:rPr>
          <w:spacing w:val="1"/>
        </w:rPr>
        <w:t xml:space="preserve"> </w:t>
      </w:r>
      <w:r>
        <w:t>ставлення</w:t>
      </w:r>
      <w:r>
        <w:rPr>
          <w:spacing w:val="1"/>
        </w:rPr>
        <w:t xml:space="preserve"> </w:t>
      </w:r>
      <w:r>
        <w:t>до діяльності.</w:t>
      </w:r>
      <w:r>
        <w:rPr>
          <w:spacing w:val="3"/>
        </w:rPr>
        <w:t xml:space="preserve"> </w:t>
      </w:r>
      <w:r>
        <w:t>Виділяють</w:t>
      </w:r>
      <w:r>
        <w:rPr>
          <w:spacing w:val="-2"/>
        </w:rPr>
        <w:t xml:space="preserve"> </w:t>
      </w:r>
      <w:r>
        <w:t>два</w:t>
      </w:r>
      <w:r>
        <w:rPr>
          <w:spacing w:val="1"/>
        </w:rPr>
        <w:t xml:space="preserve"> </w:t>
      </w:r>
      <w:r>
        <w:t>рівня</w:t>
      </w:r>
      <w:r>
        <w:rPr>
          <w:spacing w:val="1"/>
        </w:rPr>
        <w:t xml:space="preserve"> </w:t>
      </w:r>
      <w:r>
        <w:t>активності:</w:t>
      </w:r>
    </w:p>
    <w:p w:rsidR="00F36F15" w:rsidRDefault="00F36F15" w:rsidP="00F36F15">
      <w:pPr>
        <w:pStyle w:val="ae"/>
        <w:widowControl w:val="0"/>
        <w:numPr>
          <w:ilvl w:val="0"/>
          <w:numId w:val="11"/>
        </w:numPr>
        <w:tabs>
          <w:tab w:val="left" w:pos="1334"/>
        </w:tabs>
        <w:suppressAutoHyphens/>
        <w:spacing w:line="348" w:lineRule="auto"/>
        <w:ind w:left="0" w:firstLine="710"/>
        <w:contextualSpacing w:val="0"/>
        <w:jc w:val="both"/>
        <w:rPr>
          <w:sz w:val="28"/>
        </w:rPr>
      </w:pPr>
      <w:r>
        <w:rPr>
          <w:sz w:val="28"/>
        </w:rPr>
        <w:t>об'єктна</w:t>
      </w:r>
      <w:r>
        <w:rPr>
          <w:spacing w:val="1"/>
          <w:sz w:val="28"/>
        </w:rPr>
        <w:t xml:space="preserve"> </w:t>
      </w:r>
      <w:r>
        <w:rPr>
          <w:sz w:val="28"/>
        </w:rPr>
        <w:t>активність,</w:t>
      </w:r>
      <w:r>
        <w:rPr>
          <w:spacing w:val="1"/>
          <w:sz w:val="28"/>
        </w:rPr>
        <w:t xml:space="preserve"> </w:t>
      </w:r>
      <w:r>
        <w:rPr>
          <w:sz w:val="28"/>
        </w:rPr>
        <w:t>де</w:t>
      </w:r>
      <w:r>
        <w:rPr>
          <w:spacing w:val="1"/>
          <w:sz w:val="28"/>
        </w:rPr>
        <w:t xml:space="preserve"> </w:t>
      </w:r>
      <w:r>
        <w:rPr>
          <w:sz w:val="28"/>
        </w:rPr>
        <w:t>індивід</w:t>
      </w:r>
      <w:r>
        <w:rPr>
          <w:spacing w:val="1"/>
          <w:sz w:val="28"/>
        </w:rPr>
        <w:t xml:space="preserve"> </w:t>
      </w:r>
      <w:r>
        <w:rPr>
          <w:sz w:val="28"/>
        </w:rPr>
        <w:t>виступає</w:t>
      </w:r>
      <w:r>
        <w:rPr>
          <w:spacing w:val="1"/>
          <w:sz w:val="28"/>
        </w:rPr>
        <w:t xml:space="preserve"> </w:t>
      </w:r>
      <w:r>
        <w:rPr>
          <w:sz w:val="28"/>
        </w:rPr>
        <w:t>об'єктом</w:t>
      </w:r>
      <w:r>
        <w:rPr>
          <w:spacing w:val="1"/>
          <w:sz w:val="28"/>
        </w:rPr>
        <w:t xml:space="preserve"> </w:t>
      </w:r>
      <w:r>
        <w:rPr>
          <w:sz w:val="28"/>
        </w:rPr>
        <w:t>впливу,</w:t>
      </w:r>
      <w:r>
        <w:rPr>
          <w:spacing w:val="1"/>
          <w:sz w:val="28"/>
        </w:rPr>
        <w:t xml:space="preserve"> </w:t>
      </w:r>
      <w:r>
        <w:rPr>
          <w:sz w:val="28"/>
        </w:rPr>
        <w:t>тобто</w:t>
      </w:r>
      <w:r>
        <w:rPr>
          <w:spacing w:val="1"/>
          <w:sz w:val="28"/>
        </w:rPr>
        <w:t xml:space="preserve"> </w:t>
      </w:r>
      <w:r>
        <w:rPr>
          <w:sz w:val="28"/>
        </w:rPr>
        <w:t>керованим</w:t>
      </w:r>
      <w:r>
        <w:rPr>
          <w:spacing w:val="-1"/>
          <w:sz w:val="28"/>
        </w:rPr>
        <w:t xml:space="preserve"> </w:t>
      </w:r>
      <w:r>
        <w:rPr>
          <w:sz w:val="28"/>
        </w:rPr>
        <w:t>об'єктом,</w:t>
      </w:r>
      <w:r>
        <w:rPr>
          <w:spacing w:val="2"/>
          <w:sz w:val="28"/>
        </w:rPr>
        <w:t xml:space="preserve"> </w:t>
      </w:r>
      <w:r>
        <w:rPr>
          <w:sz w:val="28"/>
        </w:rPr>
        <w:t>але</w:t>
      </w:r>
      <w:r>
        <w:rPr>
          <w:spacing w:val="-1"/>
          <w:sz w:val="28"/>
        </w:rPr>
        <w:t xml:space="preserve"> </w:t>
      </w:r>
      <w:r>
        <w:rPr>
          <w:sz w:val="28"/>
        </w:rPr>
        <w:t>виконує продуктивну,</w:t>
      </w:r>
      <w:r>
        <w:rPr>
          <w:spacing w:val="1"/>
          <w:sz w:val="28"/>
        </w:rPr>
        <w:t xml:space="preserve"> </w:t>
      </w:r>
      <w:r>
        <w:rPr>
          <w:sz w:val="28"/>
        </w:rPr>
        <w:t>відтворюючу</w:t>
      </w:r>
      <w:r>
        <w:rPr>
          <w:spacing w:val="-5"/>
          <w:sz w:val="28"/>
        </w:rPr>
        <w:t xml:space="preserve"> </w:t>
      </w:r>
      <w:r>
        <w:rPr>
          <w:sz w:val="28"/>
        </w:rPr>
        <w:t>діяльність;</w:t>
      </w:r>
    </w:p>
    <w:p w:rsidR="00F36F15" w:rsidRDefault="00F36F15" w:rsidP="00F36F15">
      <w:pPr>
        <w:pStyle w:val="ae"/>
        <w:widowControl w:val="0"/>
        <w:numPr>
          <w:ilvl w:val="0"/>
          <w:numId w:val="11"/>
        </w:numPr>
        <w:tabs>
          <w:tab w:val="left" w:pos="1421"/>
        </w:tabs>
        <w:suppressAutoHyphens/>
        <w:spacing w:line="362" w:lineRule="auto"/>
        <w:ind w:left="0" w:firstLine="710"/>
        <w:contextualSpacing w:val="0"/>
        <w:jc w:val="both"/>
        <w:rPr>
          <w:sz w:val="28"/>
        </w:rPr>
      </w:pPr>
      <w:r>
        <w:rPr>
          <w:sz w:val="28"/>
        </w:rPr>
        <w:t>суб'єктна</w:t>
      </w:r>
      <w:r>
        <w:rPr>
          <w:spacing w:val="1"/>
          <w:sz w:val="28"/>
        </w:rPr>
        <w:t xml:space="preserve"> </w:t>
      </w:r>
      <w:r>
        <w:rPr>
          <w:sz w:val="28"/>
        </w:rPr>
        <w:t>активність</w:t>
      </w:r>
      <w:r>
        <w:rPr>
          <w:i/>
          <w:sz w:val="28"/>
        </w:rPr>
        <w:t>,</w:t>
      </w:r>
      <w:r>
        <w:rPr>
          <w:b/>
          <w:i/>
          <w:sz w:val="28"/>
        </w:rPr>
        <w:t xml:space="preserve"> </w:t>
      </w:r>
      <w:r>
        <w:rPr>
          <w:sz w:val="28"/>
        </w:rPr>
        <w:t>де</w:t>
      </w:r>
      <w:r>
        <w:rPr>
          <w:spacing w:val="1"/>
          <w:sz w:val="28"/>
        </w:rPr>
        <w:t xml:space="preserve"> </w:t>
      </w:r>
      <w:r>
        <w:rPr>
          <w:sz w:val="28"/>
        </w:rPr>
        <w:t>індивід</w:t>
      </w:r>
      <w:r>
        <w:rPr>
          <w:spacing w:val="1"/>
          <w:sz w:val="28"/>
        </w:rPr>
        <w:t xml:space="preserve"> </w:t>
      </w:r>
      <w:r>
        <w:rPr>
          <w:sz w:val="28"/>
        </w:rPr>
        <w:t>виступає</w:t>
      </w:r>
      <w:r>
        <w:rPr>
          <w:spacing w:val="1"/>
          <w:sz w:val="28"/>
        </w:rPr>
        <w:t xml:space="preserve"> </w:t>
      </w:r>
      <w:r>
        <w:rPr>
          <w:sz w:val="28"/>
        </w:rPr>
        <w:t>суб'єктом,</w:t>
      </w:r>
      <w:r>
        <w:rPr>
          <w:spacing w:val="1"/>
          <w:sz w:val="28"/>
        </w:rPr>
        <w:t xml:space="preserve"> </w:t>
      </w:r>
      <w:r>
        <w:rPr>
          <w:sz w:val="28"/>
        </w:rPr>
        <w:t>виконує</w:t>
      </w:r>
      <w:r>
        <w:rPr>
          <w:spacing w:val="1"/>
          <w:sz w:val="28"/>
        </w:rPr>
        <w:t xml:space="preserve"> </w:t>
      </w:r>
      <w:r>
        <w:rPr>
          <w:sz w:val="28"/>
        </w:rPr>
        <w:t>діяльність</w:t>
      </w:r>
      <w:r>
        <w:rPr>
          <w:spacing w:val="-2"/>
          <w:sz w:val="28"/>
        </w:rPr>
        <w:t xml:space="preserve"> </w:t>
      </w:r>
      <w:r>
        <w:rPr>
          <w:sz w:val="28"/>
        </w:rPr>
        <w:t>творчого,</w:t>
      </w:r>
      <w:r>
        <w:rPr>
          <w:spacing w:val="3"/>
          <w:sz w:val="28"/>
        </w:rPr>
        <w:t xml:space="preserve"> </w:t>
      </w:r>
      <w:r>
        <w:rPr>
          <w:sz w:val="28"/>
        </w:rPr>
        <w:t>перетворюючого</w:t>
      </w:r>
      <w:r>
        <w:rPr>
          <w:spacing w:val="1"/>
          <w:sz w:val="28"/>
        </w:rPr>
        <w:t xml:space="preserve"> </w:t>
      </w:r>
      <w:r>
        <w:rPr>
          <w:sz w:val="28"/>
        </w:rPr>
        <w:t>характеру.</w:t>
      </w:r>
    </w:p>
    <w:p w:rsidR="00F36F15" w:rsidRDefault="00F36F15" w:rsidP="00F36F15">
      <w:pPr>
        <w:pStyle w:val="af5"/>
        <w:spacing w:line="360" w:lineRule="auto"/>
        <w:ind w:left="0" w:firstLine="708"/>
      </w:pPr>
      <w:r>
        <w:t>Розвиток</w:t>
      </w:r>
      <w:r>
        <w:rPr>
          <w:spacing w:val="6"/>
        </w:rPr>
        <w:t xml:space="preserve"> </w:t>
      </w:r>
      <w:r>
        <w:t>суб'єктної</w:t>
      </w:r>
      <w:r>
        <w:rPr>
          <w:spacing w:val="2"/>
        </w:rPr>
        <w:t xml:space="preserve"> </w:t>
      </w:r>
      <w:r>
        <w:t>активності</w:t>
      </w:r>
      <w:r>
        <w:rPr>
          <w:spacing w:val="12"/>
        </w:rPr>
        <w:t xml:space="preserve"> </w:t>
      </w:r>
      <w:r>
        <w:t>в</w:t>
      </w:r>
      <w:r>
        <w:rPr>
          <w:spacing w:val="6"/>
        </w:rPr>
        <w:t xml:space="preserve"> </w:t>
      </w:r>
      <w:r>
        <w:t>соціальній</w:t>
      </w:r>
      <w:r>
        <w:rPr>
          <w:spacing w:val="6"/>
        </w:rPr>
        <w:t xml:space="preserve"> </w:t>
      </w:r>
      <w:r>
        <w:t>роботі</w:t>
      </w:r>
      <w:r>
        <w:rPr>
          <w:spacing w:val="6"/>
        </w:rPr>
        <w:t xml:space="preserve"> </w:t>
      </w:r>
      <w:r>
        <w:t>та</w:t>
      </w:r>
      <w:r>
        <w:rPr>
          <w:spacing w:val="8"/>
        </w:rPr>
        <w:t xml:space="preserve"> </w:t>
      </w:r>
      <w:r>
        <w:t>соціальній</w:t>
      </w:r>
      <w:r>
        <w:rPr>
          <w:spacing w:val="8"/>
        </w:rPr>
        <w:t xml:space="preserve"> </w:t>
      </w:r>
      <w:r>
        <w:t>практиці - новий напрямок, що припускає оволодіння населенням навичками соціальних</w:t>
      </w:r>
      <w:r>
        <w:rPr>
          <w:spacing w:val="1"/>
        </w:rPr>
        <w:t xml:space="preserve"> </w:t>
      </w:r>
      <w:r>
        <w:t>дій:</w:t>
      </w:r>
      <w:r>
        <w:rPr>
          <w:spacing w:val="-6"/>
        </w:rPr>
        <w:t xml:space="preserve"> </w:t>
      </w:r>
      <w:r>
        <w:t>самодопомоги,</w:t>
      </w:r>
      <w:r>
        <w:rPr>
          <w:spacing w:val="1"/>
        </w:rPr>
        <w:t xml:space="preserve"> </w:t>
      </w:r>
      <w:r>
        <w:t>самозахисту,</w:t>
      </w:r>
      <w:r>
        <w:rPr>
          <w:spacing w:val="3"/>
        </w:rPr>
        <w:t xml:space="preserve"> </w:t>
      </w:r>
      <w:r>
        <w:t>саморегуляції,</w:t>
      </w:r>
      <w:r>
        <w:rPr>
          <w:spacing w:val="2"/>
        </w:rPr>
        <w:t xml:space="preserve"> </w:t>
      </w:r>
      <w:r>
        <w:t>самоврядування.</w:t>
      </w:r>
    </w:p>
    <w:p w:rsidR="00F36F15" w:rsidRDefault="00F36F15" w:rsidP="00F36F15">
      <w:pPr>
        <w:pStyle w:val="af5"/>
        <w:spacing w:before="6" w:line="360" w:lineRule="auto"/>
        <w:ind w:left="0" w:firstLine="710"/>
      </w:pPr>
      <w:r>
        <w:rPr>
          <w:b/>
        </w:rPr>
        <w:t xml:space="preserve">Принцип дослідницької творчої позиції. </w:t>
      </w:r>
      <w:r>
        <w:t>В ході тренінгу учасники групи</w:t>
      </w:r>
      <w:r>
        <w:rPr>
          <w:spacing w:val="1"/>
        </w:rPr>
        <w:t xml:space="preserve"> </w:t>
      </w:r>
      <w:r>
        <w:t>усвідомлюють,</w:t>
      </w:r>
      <w:r>
        <w:rPr>
          <w:spacing w:val="1"/>
        </w:rPr>
        <w:t xml:space="preserve"> </w:t>
      </w:r>
      <w:r>
        <w:t>виявляють,</w:t>
      </w:r>
      <w:r>
        <w:rPr>
          <w:spacing w:val="1"/>
        </w:rPr>
        <w:t xml:space="preserve"> </w:t>
      </w:r>
      <w:r>
        <w:t>відкривають</w:t>
      </w:r>
      <w:r>
        <w:rPr>
          <w:spacing w:val="1"/>
        </w:rPr>
        <w:t xml:space="preserve"> </w:t>
      </w:r>
      <w:r>
        <w:t>ідеї,</w:t>
      </w:r>
      <w:r>
        <w:rPr>
          <w:spacing w:val="1"/>
        </w:rPr>
        <w:t xml:space="preserve"> </w:t>
      </w:r>
      <w:r>
        <w:t>закономірності,</w:t>
      </w:r>
      <w:r>
        <w:rPr>
          <w:spacing w:val="1"/>
        </w:rPr>
        <w:t xml:space="preserve"> </w:t>
      </w:r>
      <w:r>
        <w:t>уже</w:t>
      </w:r>
      <w:r>
        <w:rPr>
          <w:spacing w:val="1"/>
        </w:rPr>
        <w:t xml:space="preserve"> </w:t>
      </w:r>
      <w:r>
        <w:t>відомі</w:t>
      </w:r>
      <w:r>
        <w:rPr>
          <w:spacing w:val="1"/>
        </w:rPr>
        <w:t xml:space="preserve"> </w:t>
      </w:r>
      <w:r>
        <w:t>в</w:t>
      </w:r>
      <w:r>
        <w:rPr>
          <w:spacing w:val="1"/>
        </w:rPr>
        <w:t xml:space="preserve"> </w:t>
      </w:r>
      <w:r>
        <w:t>психології,</w:t>
      </w:r>
      <w:r>
        <w:rPr>
          <w:spacing w:val="-1"/>
        </w:rPr>
        <w:t xml:space="preserve"> </w:t>
      </w:r>
      <w:r>
        <w:t>а</w:t>
      </w:r>
      <w:r>
        <w:rPr>
          <w:spacing w:val="-3"/>
        </w:rPr>
        <w:t xml:space="preserve"> </w:t>
      </w:r>
      <w:r>
        <w:t>також,</w:t>
      </w:r>
      <w:r>
        <w:rPr>
          <w:spacing w:val="-1"/>
        </w:rPr>
        <w:t xml:space="preserve"> </w:t>
      </w:r>
      <w:r>
        <w:t>що</w:t>
      </w:r>
      <w:r>
        <w:rPr>
          <w:spacing w:val="-4"/>
        </w:rPr>
        <w:t xml:space="preserve"> </w:t>
      </w:r>
      <w:r>
        <w:t>особливо</w:t>
      </w:r>
      <w:r>
        <w:rPr>
          <w:spacing w:val="-3"/>
        </w:rPr>
        <w:t xml:space="preserve"> </w:t>
      </w:r>
      <w:r>
        <w:t>важливо,</w:t>
      </w:r>
      <w:r>
        <w:rPr>
          <w:spacing w:val="-1"/>
        </w:rPr>
        <w:t xml:space="preserve"> </w:t>
      </w:r>
      <w:r>
        <w:t>свої</w:t>
      </w:r>
      <w:r>
        <w:rPr>
          <w:spacing w:val="-8"/>
        </w:rPr>
        <w:t xml:space="preserve"> </w:t>
      </w:r>
      <w:r>
        <w:t>особисті</w:t>
      </w:r>
      <w:r>
        <w:rPr>
          <w:spacing w:val="-9"/>
        </w:rPr>
        <w:t xml:space="preserve"> </w:t>
      </w:r>
      <w:r>
        <w:t>ресурси</w:t>
      </w:r>
      <w:r>
        <w:rPr>
          <w:spacing w:val="2"/>
        </w:rPr>
        <w:t xml:space="preserve"> </w:t>
      </w:r>
      <w:r>
        <w:t>і</w:t>
      </w:r>
      <w:r>
        <w:rPr>
          <w:spacing w:val="-9"/>
        </w:rPr>
        <w:t xml:space="preserve"> </w:t>
      </w:r>
      <w:r>
        <w:lastRenderedPageBreak/>
        <w:t>особливості.</w:t>
      </w:r>
    </w:p>
    <w:p w:rsidR="00F36F15" w:rsidRDefault="00F36F15" w:rsidP="00F36F15">
      <w:pPr>
        <w:pStyle w:val="af5"/>
        <w:spacing w:before="1" w:line="360" w:lineRule="auto"/>
        <w:ind w:left="0" w:firstLine="710"/>
      </w:pPr>
      <w:r>
        <w:t>Робота</w:t>
      </w:r>
      <w:r>
        <w:rPr>
          <w:spacing w:val="1"/>
        </w:rPr>
        <w:t xml:space="preserve"> </w:t>
      </w:r>
      <w:r>
        <w:t>тренера</w:t>
      </w:r>
      <w:r>
        <w:rPr>
          <w:spacing w:val="1"/>
        </w:rPr>
        <w:t xml:space="preserve"> </w:t>
      </w:r>
      <w:r>
        <w:t>при</w:t>
      </w:r>
      <w:r>
        <w:rPr>
          <w:spacing w:val="1"/>
        </w:rPr>
        <w:t xml:space="preserve"> </w:t>
      </w:r>
      <w:r>
        <w:t>цьому</w:t>
      </w:r>
      <w:r>
        <w:rPr>
          <w:spacing w:val="1"/>
        </w:rPr>
        <w:t xml:space="preserve"> </w:t>
      </w:r>
      <w:r>
        <w:t>полягає</w:t>
      </w:r>
      <w:r>
        <w:rPr>
          <w:spacing w:val="1"/>
        </w:rPr>
        <w:t xml:space="preserve"> </w:t>
      </w:r>
      <w:r>
        <w:t>в</w:t>
      </w:r>
      <w:r>
        <w:rPr>
          <w:spacing w:val="1"/>
        </w:rPr>
        <w:t xml:space="preserve"> </w:t>
      </w:r>
      <w:r>
        <w:t>тому,</w:t>
      </w:r>
      <w:r>
        <w:rPr>
          <w:spacing w:val="1"/>
        </w:rPr>
        <w:t xml:space="preserve"> </w:t>
      </w:r>
      <w:r>
        <w:t>щоб</w:t>
      </w:r>
      <w:r>
        <w:rPr>
          <w:spacing w:val="71"/>
        </w:rPr>
        <w:t xml:space="preserve"> </w:t>
      </w:r>
      <w:r>
        <w:t>придумати,</w:t>
      </w:r>
      <w:r>
        <w:rPr>
          <w:spacing w:val="1"/>
        </w:rPr>
        <w:t xml:space="preserve"> </w:t>
      </w:r>
      <w:r>
        <w:t>сконструювати</w:t>
      </w:r>
      <w:r>
        <w:rPr>
          <w:spacing w:val="1"/>
        </w:rPr>
        <w:t xml:space="preserve"> </w:t>
      </w:r>
      <w:r>
        <w:t>й</w:t>
      </w:r>
      <w:r>
        <w:rPr>
          <w:spacing w:val="1"/>
        </w:rPr>
        <w:t xml:space="preserve"> </w:t>
      </w:r>
      <w:r>
        <w:t>організувати</w:t>
      </w:r>
      <w:r>
        <w:rPr>
          <w:spacing w:val="1"/>
        </w:rPr>
        <w:t xml:space="preserve"> </w:t>
      </w:r>
      <w:r>
        <w:t>ті</w:t>
      </w:r>
      <w:r>
        <w:rPr>
          <w:spacing w:val="1"/>
        </w:rPr>
        <w:t xml:space="preserve"> </w:t>
      </w:r>
      <w:r>
        <w:t>ситуації,</w:t>
      </w:r>
      <w:r>
        <w:rPr>
          <w:spacing w:val="1"/>
        </w:rPr>
        <w:t xml:space="preserve"> </w:t>
      </w:r>
      <w:r>
        <w:t>які</w:t>
      </w:r>
      <w:r>
        <w:rPr>
          <w:spacing w:val="1"/>
        </w:rPr>
        <w:t xml:space="preserve"> </w:t>
      </w:r>
      <w:r>
        <w:t>давали</w:t>
      </w:r>
      <w:r>
        <w:rPr>
          <w:spacing w:val="1"/>
        </w:rPr>
        <w:t xml:space="preserve"> </w:t>
      </w:r>
      <w:r>
        <w:t>б</w:t>
      </w:r>
      <w:r>
        <w:rPr>
          <w:spacing w:val="1"/>
        </w:rPr>
        <w:t xml:space="preserve"> </w:t>
      </w:r>
      <w:r>
        <w:t>можливість</w:t>
      </w:r>
      <w:r>
        <w:rPr>
          <w:spacing w:val="70"/>
        </w:rPr>
        <w:t xml:space="preserve"> </w:t>
      </w:r>
      <w:r>
        <w:t>членам</w:t>
      </w:r>
      <w:r>
        <w:rPr>
          <w:spacing w:val="1"/>
        </w:rPr>
        <w:t xml:space="preserve"> </w:t>
      </w:r>
      <w:r>
        <w:t>групи</w:t>
      </w:r>
      <w:r>
        <w:rPr>
          <w:spacing w:val="1"/>
        </w:rPr>
        <w:t xml:space="preserve"> </w:t>
      </w:r>
      <w:r>
        <w:t>усвідомити,</w:t>
      </w:r>
      <w:r>
        <w:rPr>
          <w:spacing w:val="1"/>
        </w:rPr>
        <w:t xml:space="preserve"> </w:t>
      </w:r>
      <w:r>
        <w:t>апробувати</w:t>
      </w:r>
      <w:r>
        <w:rPr>
          <w:spacing w:val="1"/>
        </w:rPr>
        <w:t xml:space="preserve"> </w:t>
      </w:r>
      <w:r>
        <w:t>і</w:t>
      </w:r>
      <w:r>
        <w:rPr>
          <w:spacing w:val="1"/>
        </w:rPr>
        <w:t xml:space="preserve"> </w:t>
      </w:r>
      <w:r>
        <w:t>тренувати</w:t>
      </w:r>
      <w:r>
        <w:rPr>
          <w:spacing w:val="1"/>
        </w:rPr>
        <w:t xml:space="preserve"> </w:t>
      </w:r>
      <w:r>
        <w:t>нові</w:t>
      </w:r>
      <w:r>
        <w:rPr>
          <w:spacing w:val="1"/>
        </w:rPr>
        <w:t xml:space="preserve"> </w:t>
      </w:r>
      <w:r>
        <w:t>способи</w:t>
      </w:r>
      <w:r>
        <w:rPr>
          <w:spacing w:val="1"/>
        </w:rPr>
        <w:t xml:space="preserve"> </w:t>
      </w:r>
      <w:r>
        <w:t>поведінки,</w:t>
      </w:r>
      <w:r>
        <w:rPr>
          <w:spacing w:val="1"/>
        </w:rPr>
        <w:t xml:space="preserve"> </w:t>
      </w:r>
      <w:r>
        <w:t>експериментувати</w:t>
      </w:r>
      <w:r>
        <w:rPr>
          <w:spacing w:val="1"/>
        </w:rPr>
        <w:t xml:space="preserve"> </w:t>
      </w:r>
      <w:r>
        <w:t>з</w:t>
      </w:r>
      <w:r>
        <w:rPr>
          <w:spacing w:val="1"/>
        </w:rPr>
        <w:t xml:space="preserve"> </w:t>
      </w:r>
      <w:r>
        <w:t>ними.</w:t>
      </w:r>
      <w:r>
        <w:rPr>
          <w:spacing w:val="1"/>
        </w:rPr>
        <w:t xml:space="preserve"> </w:t>
      </w:r>
      <w:r>
        <w:t>У</w:t>
      </w:r>
      <w:r>
        <w:rPr>
          <w:spacing w:val="1"/>
        </w:rPr>
        <w:t xml:space="preserve"> </w:t>
      </w:r>
      <w:r>
        <w:t>тренінговій</w:t>
      </w:r>
      <w:r>
        <w:rPr>
          <w:spacing w:val="1"/>
        </w:rPr>
        <w:t xml:space="preserve"> </w:t>
      </w:r>
      <w:r>
        <w:t>групі</w:t>
      </w:r>
      <w:r>
        <w:rPr>
          <w:spacing w:val="1"/>
        </w:rPr>
        <w:t xml:space="preserve"> </w:t>
      </w:r>
      <w:r>
        <w:t>створюється</w:t>
      </w:r>
      <w:r>
        <w:rPr>
          <w:spacing w:val="1"/>
        </w:rPr>
        <w:t xml:space="preserve"> </w:t>
      </w:r>
      <w:r>
        <w:t>креативне</w:t>
      </w:r>
      <w:r>
        <w:rPr>
          <w:spacing w:val="1"/>
        </w:rPr>
        <w:t xml:space="preserve"> </w:t>
      </w:r>
      <w:r>
        <w:t>середовище, основними характеристиками якої є проблемність, невизначеність,</w:t>
      </w:r>
      <w:r>
        <w:rPr>
          <w:spacing w:val="1"/>
        </w:rPr>
        <w:t xml:space="preserve"> </w:t>
      </w:r>
      <w:r>
        <w:t>прийняття,</w:t>
      </w:r>
      <w:r>
        <w:rPr>
          <w:spacing w:val="3"/>
        </w:rPr>
        <w:t xml:space="preserve"> </w:t>
      </w:r>
      <w:r>
        <w:t>безоцінковість.</w:t>
      </w:r>
    </w:p>
    <w:p w:rsidR="00F36F15" w:rsidRDefault="00F36F15" w:rsidP="00F36F15">
      <w:pPr>
        <w:pStyle w:val="af5"/>
        <w:spacing w:before="2" w:line="360" w:lineRule="auto"/>
        <w:ind w:left="0" w:firstLine="710"/>
      </w:pPr>
      <w:r>
        <w:rPr>
          <w:b/>
        </w:rPr>
        <w:t xml:space="preserve">Принцип об'єктивації (усвідомлення) поведінки. </w:t>
      </w:r>
      <w:r>
        <w:t>Можливість проводити</w:t>
      </w:r>
      <w:r>
        <w:rPr>
          <w:spacing w:val="-67"/>
        </w:rPr>
        <w:t xml:space="preserve"> </w:t>
      </w:r>
      <w:r>
        <w:t>зміни</w:t>
      </w:r>
      <w:r>
        <w:rPr>
          <w:spacing w:val="71"/>
        </w:rPr>
        <w:t xml:space="preserve"> </w:t>
      </w:r>
      <w:r>
        <w:t>в</w:t>
      </w:r>
      <w:r>
        <w:rPr>
          <w:spacing w:val="71"/>
        </w:rPr>
        <w:t xml:space="preserve"> </w:t>
      </w:r>
      <w:r>
        <w:t>тренінговому</w:t>
      </w:r>
      <w:r>
        <w:rPr>
          <w:spacing w:val="71"/>
        </w:rPr>
        <w:t xml:space="preserve"> </w:t>
      </w:r>
      <w:r>
        <w:t>просторі</w:t>
      </w:r>
      <w:r>
        <w:rPr>
          <w:spacing w:val="71"/>
        </w:rPr>
        <w:t xml:space="preserve"> </w:t>
      </w:r>
      <w:r>
        <w:t>за</w:t>
      </w:r>
      <w:r>
        <w:rPr>
          <w:spacing w:val="71"/>
        </w:rPr>
        <w:t xml:space="preserve"> </w:t>
      </w:r>
      <w:r>
        <w:t xml:space="preserve">рахунок  </w:t>
      </w:r>
      <w:r>
        <w:rPr>
          <w:spacing w:val="1"/>
        </w:rPr>
        <w:t xml:space="preserve"> </w:t>
      </w:r>
      <w:r>
        <w:t xml:space="preserve">ефективного </w:t>
      </w:r>
      <w:r>
        <w:rPr>
          <w:b/>
        </w:rPr>
        <w:t>зворотнього</w:t>
      </w:r>
      <w:r>
        <w:rPr>
          <w:b/>
          <w:spacing w:val="1"/>
        </w:rPr>
        <w:t xml:space="preserve"> </w:t>
      </w:r>
      <w:r>
        <w:rPr>
          <w:b/>
        </w:rPr>
        <w:t xml:space="preserve">зв'язку, </w:t>
      </w:r>
      <w:r>
        <w:t>створення</w:t>
      </w:r>
      <w:r>
        <w:rPr>
          <w:spacing w:val="1"/>
        </w:rPr>
        <w:t xml:space="preserve"> </w:t>
      </w:r>
      <w:r>
        <w:t>умов</w:t>
      </w:r>
      <w:r>
        <w:rPr>
          <w:spacing w:val="1"/>
        </w:rPr>
        <w:t xml:space="preserve"> </w:t>
      </w:r>
      <w:r>
        <w:t>для</w:t>
      </w:r>
      <w:r>
        <w:rPr>
          <w:spacing w:val="1"/>
        </w:rPr>
        <w:t xml:space="preserve"> </w:t>
      </w:r>
      <w:r>
        <w:t>якого</w:t>
      </w:r>
      <w:r>
        <w:rPr>
          <w:spacing w:val="1"/>
        </w:rPr>
        <w:t xml:space="preserve"> </w:t>
      </w:r>
      <w:r>
        <w:t>-</w:t>
      </w:r>
      <w:r>
        <w:rPr>
          <w:spacing w:val="1"/>
        </w:rPr>
        <w:t xml:space="preserve"> </w:t>
      </w:r>
      <w:r>
        <w:t>важливе</w:t>
      </w:r>
      <w:r>
        <w:rPr>
          <w:spacing w:val="1"/>
        </w:rPr>
        <w:t xml:space="preserve"> </w:t>
      </w:r>
      <w:r>
        <w:t>завдання</w:t>
      </w:r>
      <w:r>
        <w:rPr>
          <w:spacing w:val="1"/>
        </w:rPr>
        <w:t xml:space="preserve"> </w:t>
      </w:r>
      <w:r>
        <w:t>тренера.</w:t>
      </w:r>
      <w:r>
        <w:rPr>
          <w:spacing w:val="1"/>
        </w:rPr>
        <w:t xml:space="preserve"> </w:t>
      </w:r>
      <w:r>
        <w:t>Одним</w:t>
      </w:r>
      <w:r>
        <w:rPr>
          <w:spacing w:val="1"/>
        </w:rPr>
        <w:t xml:space="preserve"> </w:t>
      </w:r>
      <w:r>
        <w:t>із</w:t>
      </w:r>
      <w:r>
        <w:rPr>
          <w:spacing w:val="1"/>
        </w:rPr>
        <w:t xml:space="preserve"> </w:t>
      </w:r>
      <w:r>
        <w:t>додаткових</w:t>
      </w:r>
      <w:r>
        <w:rPr>
          <w:spacing w:val="1"/>
        </w:rPr>
        <w:t xml:space="preserve"> </w:t>
      </w:r>
      <w:r>
        <w:t>засобів</w:t>
      </w:r>
      <w:r>
        <w:rPr>
          <w:spacing w:val="1"/>
        </w:rPr>
        <w:t xml:space="preserve"> </w:t>
      </w:r>
      <w:r>
        <w:t>об'єктивації</w:t>
      </w:r>
      <w:r>
        <w:rPr>
          <w:spacing w:val="1"/>
        </w:rPr>
        <w:t xml:space="preserve"> </w:t>
      </w:r>
      <w:r>
        <w:t>поведінки</w:t>
      </w:r>
      <w:r>
        <w:rPr>
          <w:spacing w:val="1"/>
        </w:rPr>
        <w:t xml:space="preserve"> </w:t>
      </w:r>
      <w:r>
        <w:t>є</w:t>
      </w:r>
      <w:r>
        <w:rPr>
          <w:spacing w:val="1"/>
        </w:rPr>
        <w:t xml:space="preserve"> </w:t>
      </w:r>
      <w:r>
        <w:t>відеозапис</w:t>
      </w:r>
      <w:r>
        <w:rPr>
          <w:spacing w:val="1"/>
        </w:rPr>
        <w:t xml:space="preserve"> </w:t>
      </w:r>
      <w:r>
        <w:t>поведінки</w:t>
      </w:r>
      <w:r>
        <w:rPr>
          <w:spacing w:val="1"/>
        </w:rPr>
        <w:t xml:space="preserve"> </w:t>
      </w:r>
      <w:r>
        <w:t>учасників</w:t>
      </w:r>
      <w:r>
        <w:rPr>
          <w:spacing w:val="-67"/>
        </w:rPr>
        <w:t xml:space="preserve"> </w:t>
      </w:r>
      <w:r>
        <w:t>групи в тих чи інших ситуаціях з наступним переглядом і обговоренням, але</w:t>
      </w:r>
      <w:r>
        <w:rPr>
          <w:spacing w:val="1"/>
        </w:rPr>
        <w:t xml:space="preserve"> </w:t>
      </w:r>
      <w:r>
        <w:t>ним</w:t>
      </w:r>
      <w:r>
        <w:rPr>
          <w:spacing w:val="1"/>
        </w:rPr>
        <w:t xml:space="preserve"> </w:t>
      </w:r>
      <w:r>
        <w:t>варто</w:t>
      </w:r>
      <w:r>
        <w:rPr>
          <w:spacing w:val="1"/>
        </w:rPr>
        <w:t xml:space="preserve"> </w:t>
      </w:r>
      <w:r>
        <w:t>користуватися</w:t>
      </w:r>
      <w:r>
        <w:rPr>
          <w:spacing w:val="1"/>
        </w:rPr>
        <w:t xml:space="preserve"> </w:t>
      </w:r>
      <w:r>
        <w:t>з</w:t>
      </w:r>
      <w:r>
        <w:rPr>
          <w:spacing w:val="1"/>
        </w:rPr>
        <w:t xml:space="preserve"> </w:t>
      </w:r>
      <w:r>
        <w:t>великою</w:t>
      </w:r>
      <w:r>
        <w:rPr>
          <w:spacing w:val="1"/>
        </w:rPr>
        <w:t xml:space="preserve"> </w:t>
      </w:r>
      <w:r>
        <w:t>обережністю</w:t>
      </w:r>
      <w:r>
        <w:rPr>
          <w:spacing w:val="1"/>
        </w:rPr>
        <w:t xml:space="preserve"> </w:t>
      </w:r>
      <w:r>
        <w:t>і,</w:t>
      </w:r>
      <w:r>
        <w:rPr>
          <w:spacing w:val="1"/>
        </w:rPr>
        <w:t xml:space="preserve"> </w:t>
      </w:r>
      <w:r>
        <w:t>що</w:t>
      </w:r>
      <w:r>
        <w:rPr>
          <w:spacing w:val="1"/>
        </w:rPr>
        <w:t xml:space="preserve"> </w:t>
      </w:r>
      <w:r>
        <w:t>найважливіше,</w:t>
      </w:r>
      <w:r>
        <w:rPr>
          <w:spacing w:val="1"/>
        </w:rPr>
        <w:t xml:space="preserve"> </w:t>
      </w:r>
      <w:r>
        <w:t>професійно.</w:t>
      </w:r>
    </w:p>
    <w:p w:rsidR="00F36F15" w:rsidRDefault="00F36F15" w:rsidP="00F36F15">
      <w:pPr>
        <w:pStyle w:val="af5"/>
        <w:spacing w:before="86" w:line="360" w:lineRule="auto"/>
        <w:ind w:left="0"/>
      </w:pPr>
      <w:r>
        <w:rPr>
          <w:b/>
          <w:i/>
        </w:rPr>
        <w:tab/>
      </w:r>
      <w:r>
        <w:rPr>
          <w:b/>
        </w:rPr>
        <w:t>Принцип</w:t>
      </w:r>
      <w:r>
        <w:rPr>
          <w:b/>
          <w:spacing w:val="1"/>
        </w:rPr>
        <w:t xml:space="preserve"> </w:t>
      </w:r>
      <w:r>
        <w:rPr>
          <w:b/>
        </w:rPr>
        <w:t>партнерського</w:t>
      </w:r>
      <w:r>
        <w:rPr>
          <w:b/>
          <w:spacing w:val="1"/>
        </w:rPr>
        <w:t xml:space="preserve"> </w:t>
      </w:r>
      <w:r>
        <w:rPr>
          <w:b/>
        </w:rPr>
        <w:t>(суб'єкт-суб'єктного)</w:t>
      </w:r>
      <w:r>
        <w:rPr>
          <w:b/>
          <w:spacing w:val="1"/>
        </w:rPr>
        <w:t xml:space="preserve"> </w:t>
      </w:r>
      <w:r>
        <w:rPr>
          <w:b/>
        </w:rPr>
        <w:t>спілкування</w:t>
      </w:r>
      <w:r>
        <w:rPr>
          <w:b/>
          <w:i/>
          <w:spacing w:val="71"/>
        </w:rPr>
        <w:t xml:space="preserve"> </w:t>
      </w:r>
      <w:r>
        <w:t>як</w:t>
      </w:r>
      <w:r>
        <w:rPr>
          <w:spacing w:val="-67"/>
        </w:rPr>
        <w:t xml:space="preserve"> </w:t>
      </w:r>
      <w:r>
        <w:t>учасників тренінгу між собою, так і тренера з групою в цілому: психологічна</w:t>
      </w:r>
      <w:r>
        <w:rPr>
          <w:spacing w:val="1"/>
        </w:rPr>
        <w:t xml:space="preserve"> </w:t>
      </w:r>
      <w:r>
        <w:t>рівність,</w:t>
      </w:r>
      <w:r>
        <w:rPr>
          <w:spacing w:val="1"/>
        </w:rPr>
        <w:t xml:space="preserve"> </w:t>
      </w:r>
      <w:r>
        <w:t>узгодження</w:t>
      </w:r>
      <w:r>
        <w:rPr>
          <w:spacing w:val="1"/>
        </w:rPr>
        <w:t xml:space="preserve"> </w:t>
      </w:r>
      <w:r>
        <w:t>інтересів</w:t>
      </w:r>
      <w:r>
        <w:rPr>
          <w:spacing w:val="1"/>
        </w:rPr>
        <w:t xml:space="preserve"> </w:t>
      </w:r>
      <w:r>
        <w:t>і дотримання</w:t>
      </w:r>
      <w:r>
        <w:rPr>
          <w:spacing w:val="1"/>
        </w:rPr>
        <w:t xml:space="preserve"> </w:t>
      </w:r>
      <w:r>
        <w:t>певних правил.</w:t>
      </w:r>
      <w:r>
        <w:rPr>
          <w:spacing w:val="1"/>
        </w:rPr>
        <w:t xml:space="preserve"> </w:t>
      </w:r>
      <w:r>
        <w:t>Кожен</w:t>
      </w:r>
      <w:r>
        <w:rPr>
          <w:spacing w:val="1"/>
        </w:rPr>
        <w:t xml:space="preserve"> </w:t>
      </w:r>
      <w:r>
        <w:t>учасник</w:t>
      </w:r>
      <w:r>
        <w:rPr>
          <w:spacing w:val="1"/>
        </w:rPr>
        <w:t xml:space="preserve"> </w:t>
      </w:r>
      <w:r>
        <w:t>групи</w:t>
      </w:r>
      <w:r>
        <w:rPr>
          <w:spacing w:val="1"/>
        </w:rPr>
        <w:t xml:space="preserve"> </w:t>
      </w:r>
      <w:r>
        <w:t>має</w:t>
      </w:r>
      <w:r>
        <w:rPr>
          <w:spacing w:val="1"/>
        </w:rPr>
        <w:t xml:space="preserve"> </w:t>
      </w:r>
      <w:r>
        <w:t>рівні</w:t>
      </w:r>
      <w:r>
        <w:rPr>
          <w:spacing w:val="1"/>
        </w:rPr>
        <w:t xml:space="preserve"> </w:t>
      </w:r>
      <w:r>
        <w:t>права</w:t>
      </w:r>
      <w:r>
        <w:rPr>
          <w:spacing w:val="1"/>
        </w:rPr>
        <w:t xml:space="preserve"> </w:t>
      </w:r>
      <w:r>
        <w:t>висловлювати</w:t>
      </w:r>
      <w:r>
        <w:rPr>
          <w:spacing w:val="1"/>
        </w:rPr>
        <w:t xml:space="preserve"> </w:t>
      </w:r>
      <w:r>
        <w:t>свою</w:t>
      </w:r>
      <w:r>
        <w:rPr>
          <w:spacing w:val="1"/>
        </w:rPr>
        <w:t xml:space="preserve"> </w:t>
      </w:r>
      <w:r>
        <w:t>думку,</w:t>
      </w:r>
      <w:r>
        <w:rPr>
          <w:spacing w:val="1"/>
        </w:rPr>
        <w:t xml:space="preserve"> </w:t>
      </w:r>
      <w:r>
        <w:t>виявляти</w:t>
      </w:r>
      <w:r>
        <w:rPr>
          <w:spacing w:val="1"/>
        </w:rPr>
        <w:t xml:space="preserve"> </w:t>
      </w:r>
      <w:r>
        <w:t>свої</w:t>
      </w:r>
      <w:r>
        <w:rPr>
          <w:spacing w:val="1"/>
        </w:rPr>
        <w:t xml:space="preserve"> </w:t>
      </w:r>
      <w:r>
        <w:t>почуття,</w:t>
      </w:r>
      <w:r>
        <w:rPr>
          <w:spacing w:val="1"/>
        </w:rPr>
        <w:t xml:space="preserve"> </w:t>
      </w:r>
      <w:r>
        <w:t>виражати</w:t>
      </w:r>
      <w:r>
        <w:rPr>
          <w:spacing w:val="1"/>
        </w:rPr>
        <w:t xml:space="preserve"> </w:t>
      </w:r>
      <w:r>
        <w:t>протест,</w:t>
      </w:r>
      <w:r>
        <w:rPr>
          <w:spacing w:val="1"/>
        </w:rPr>
        <w:t xml:space="preserve"> </w:t>
      </w:r>
      <w:r>
        <w:t>вносити</w:t>
      </w:r>
      <w:r>
        <w:rPr>
          <w:spacing w:val="1"/>
        </w:rPr>
        <w:t xml:space="preserve"> </w:t>
      </w:r>
      <w:r>
        <w:t>пропозиції</w:t>
      </w:r>
      <w:r>
        <w:rPr>
          <w:spacing w:val="1"/>
        </w:rPr>
        <w:t xml:space="preserve"> </w:t>
      </w:r>
      <w:r>
        <w:t>і</w:t>
      </w:r>
      <w:r>
        <w:rPr>
          <w:spacing w:val="1"/>
        </w:rPr>
        <w:t xml:space="preserve"> </w:t>
      </w:r>
      <w:r>
        <w:t>інше,</w:t>
      </w:r>
      <w:r>
        <w:rPr>
          <w:spacing w:val="1"/>
        </w:rPr>
        <w:t xml:space="preserve"> </w:t>
      </w:r>
      <w:r>
        <w:t>і</w:t>
      </w:r>
      <w:r>
        <w:rPr>
          <w:spacing w:val="1"/>
        </w:rPr>
        <w:t xml:space="preserve"> </w:t>
      </w:r>
      <w:r>
        <w:t>це</w:t>
      </w:r>
      <w:r>
        <w:rPr>
          <w:spacing w:val="1"/>
        </w:rPr>
        <w:t xml:space="preserve"> </w:t>
      </w:r>
      <w:r>
        <w:t>уважно</w:t>
      </w:r>
      <w:r>
        <w:rPr>
          <w:spacing w:val="1"/>
        </w:rPr>
        <w:t xml:space="preserve"> </w:t>
      </w:r>
      <w:r>
        <w:t>і</w:t>
      </w:r>
      <w:r>
        <w:rPr>
          <w:spacing w:val="1"/>
        </w:rPr>
        <w:t xml:space="preserve"> </w:t>
      </w:r>
      <w:r>
        <w:t>доброзичливо</w:t>
      </w:r>
      <w:r>
        <w:rPr>
          <w:spacing w:val="1"/>
        </w:rPr>
        <w:t xml:space="preserve"> </w:t>
      </w:r>
      <w:r>
        <w:t>приймають</w:t>
      </w:r>
      <w:r>
        <w:rPr>
          <w:spacing w:val="3"/>
        </w:rPr>
        <w:t xml:space="preserve"> </w:t>
      </w:r>
      <w:r>
        <w:t>усі</w:t>
      </w:r>
      <w:r>
        <w:rPr>
          <w:spacing w:val="1"/>
        </w:rPr>
        <w:t xml:space="preserve"> </w:t>
      </w:r>
      <w:r>
        <w:t>учасники</w:t>
      </w:r>
      <w:r>
        <w:rPr>
          <w:spacing w:val="5"/>
        </w:rPr>
        <w:t xml:space="preserve"> </w:t>
      </w:r>
      <w:r>
        <w:t>і</w:t>
      </w:r>
      <w:r>
        <w:rPr>
          <w:spacing w:val="-4"/>
        </w:rPr>
        <w:t xml:space="preserve"> </w:t>
      </w:r>
      <w:r>
        <w:t>тренер.</w:t>
      </w:r>
    </w:p>
    <w:p w:rsidR="00F36F15" w:rsidRDefault="00F36F15" w:rsidP="00F36F15">
      <w:pPr>
        <w:pStyle w:val="af5"/>
        <w:spacing w:before="3" w:line="360" w:lineRule="auto"/>
        <w:ind w:left="0" w:firstLine="710"/>
      </w:pPr>
      <w:r>
        <w:t>Реалізація даного принципу створюєте групі атмосферу безпеки, довіри,</w:t>
      </w:r>
      <w:r>
        <w:rPr>
          <w:spacing w:val="1"/>
        </w:rPr>
        <w:t xml:space="preserve"> </w:t>
      </w:r>
      <w:r>
        <w:t>відкритості, що дозволяє учасникам групи вільно поводитися, не соромлячись</w:t>
      </w:r>
      <w:r>
        <w:rPr>
          <w:spacing w:val="1"/>
        </w:rPr>
        <w:t xml:space="preserve"> </w:t>
      </w:r>
      <w:r>
        <w:t>помилок.</w:t>
      </w:r>
    </w:p>
    <w:p w:rsidR="00F36F15" w:rsidRDefault="00F36F15" w:rsidP="00F36F15">
      <w:pPr>
        <w:pStyle w:val="af5"/>
        <w:spacing w:before="1" w:line="360" w:lineRule="auto"/>
        <w:ind w:left="0" w:firstLine="710"/>
      </w:pPr>
      <w:r>
        <w:t>Послідовна</w:t>
      </w:r>
      <w:r>
        <w:rPr>
          <w:spacing w:val="1"/>
        </w:rPr>
        <w:t xml:space="preserve"> </w:t>
      </w:r>
      <w:r>
        <w:t>реалізація</w:t>
      </w:r>
      <w:r>
        <w:rPr>
          <w:spacing w:val="1"/>
        </w:rPr>
        <w:t xml:space="preserve"> </w:t>
      </w:r>
      <w:r>
        <w:t>названих</w:t>
      </w:r>
      <w:r>
        <w:rPr>
          <w:spacing w:val="1"/>
        </w:rPr>
        <w:t xml:space="preserve"> </w:t>
      </w:r>
      <w:r>
        <w:t>принципів</w:t>
      </w:r>
      <w:r>
        <w:rPr>
          <w:spacing w:val="1"/>
        </w:rPr>
        <w:t xml:space="preserve"> </w:t>
      </w:r>
      <w:r>
        <w:t>-</w:t>
      </w:r>
      <w:r>
        <w:rPr>
          <w:spacing w:val="1"/>
        </w:rPr>
        <w:t xml:space="preserve"> </w:t>
      </w:r>
      <w:r>
        <w:t>одна</w:t>
      </w:r>
      <w:r>
        <w:rPr>
          <w:spacing w:val="1"/>
        </w:rPr>
        <w:t xml:space="preserve"> </w:t>
      </w:r>
      <w:r>
        <w:t>з</w:t>
      </w:r>
      <w:r>
        <w:rPr>
          <w:spacing w:val="1"/>
        </w:rPr>
        <w:t xml:space="preserve"> </w:t>
      </w:r>
      <w:r>
        <w:t>умов</w:t>
      </w:r>
      <w:r>
        <w:rPr>
          <w:spacing w:val="1"/>
        </w:rPr>
        <w:t xml:space="preserve"> </w:t>
      </w:r>
      <w:r>
        <w:t>ефективної</w:t>
      </w:r>
      <w:r>
        <w:rPr>
          <w:spacing w:val="1"/>
        </w:rPr>
        <w:t xml:space="preserve"> </w:t>
      </w:r>
      <w:r>
        <w:t>роботи групи соціально-психологічного тренінгу й ті ж самі принципи встануть</w:t>
      </w:r>
      <w:r>
        <w:rPr>
          <w:spacing w:val="-67"/>
        </w:rPr>
        <w:t xml:space="preserve"> </w:t>
      </w:r>
      <w:r>
        <w:t>у</w:t>
      </w:r>
      <w:r>
        <w:rPr>
          <w:spacing w:val="1"/>
        </w:rPr>
        <w:t xml:space="preserve"> </w:t>
      </w:r>
      <w:r>
        <w:t>нагоді</w:t>
      </w:r>
      <w:r>
        <w:rPr>
          <w:spacing w:val="1"/>
        </w:rPr>
        <w:t xml:space="preserve"> </w:t>
      </w:r>
      <w:r>
        <w:t>у</w:t>
      </w:r>
      <w:r>
        <w:rPr>
          <w:spacing w:val="1"/>
        </w:rPr>
        <w:t xml:space="preserve"> </w:t>
      </w:r>
      <w:r>
        <w:t>представленій</w:t>
      </w:r>
      <w:r>
        <w:rPr>
          <w:spacing w:val="1"/>
        </w:rPr>
        <w:t xml:space="preserve"> </w:t>
      </w:r>
      <w:r>
        <w:t>нижче</w:t>
      </w:r>
      <w:r>
        <w:rPr>
          <w:spacing w:val="71"/>
        </w:rPr>
        <w:t xml:space="preserve"> </w:t>
      </w:r>
      <w:r>
        <w:t>програмі</w:t>
      </w:r>
      <w:r>
        <w:rPr>
          <w:spacing w:val="71"/>
        </w:rPr>
        <w:t xml:space="preserve"> </w:t>
      </w:r>
      <w:r>
        <w:t>соціально-психологічної</w:t>
      </w:r>
      <w:r>
        <w:rPr>
          <w:spacing w:val="-67"/>
        </w:rPr>
        <w:t xml:space="preserve"> </w:t>
      </w:r>
      <w:r>
        <w:t>профілактики адиктивної</w:t>
      </w:r>
      <w:r>
        <w:rPr>
          <w:spacing w:val="-5"/>
        </w:rPr>
        <w:t xml:space="preserve"> </w:t>
      </w:r>
      <w:r>
        <w:t>поведінки</w:t>
      </w:r>
      <w:r>
        <w:rPr>
          <w:spacing w:val="1"/>
        </w:rPr>
        <w:t xml:space="preserve"> </w:t>
      </w:r>
      <w:r>
        <w:t>для</w:t>
      </w:r>
      <w:r>
        <w:rPr>
          <w:spacing w:val="-3"/>
        </w:rPr>
        <w:t xml:space="preserve"> старшокласників</w:t>
      </w:r>
      <w:r>
        <w:t>.</w:t>
      </w:r>
    </w:p>
    <w:p w:rsidR="00F36F15" w:rsidRDefault="00F36F15" w:rsidP="00F36F15"/>
    <w:p w:rsidR="00F36F15" w:rsidRDefault="00F36F15" w:rsidP="00F36F15">
      <w:pPr>
        <w:ind w:firstLine="708"/>
        <w:rPr>
          <w:sz w:val="28"/>
          <w:szCs w:val="28"/>
        </w:rPr>
      </w:pPr>
      <w:r>
        <w:rPr>
          <w:sz w:val="28"/>
          <w:szCs w:val="28"/>
        </w:rPr>
        <w:t>Вправи, які будуть входити до тренінгу:</w:t>
      </w:r>
    </w:p>
    <w:p w:rsidR="00F36F15" w:rsidRDefault="00F36F15" w:rsidP="00F36F15">
      <w:pPr>
        <w:pStyle w:val="af5"/>
        <w:spacing w:line="360" w:lineRule="auto"/>
        <w:ind w:left="0"/>
        <w:rPr>
          <w:rStyle w:val="a9"/>
        </w:rPr>
      </w:pPr>
    </w:p>
    <w:p w:rsidR="00F36F15" w:rsidRDefault="00F36F15" w:rsidP="00F36F15">
      <w:pPr>
        <w:pStyle w:val="af5"/>
        <w:spacing w:line="360" w:lineRule="auto"/>
        <w:ind w:left="0" w:firstLine="708"/>
      </w:pPr>
      <w:r>
        <w:rPr>
          <w:rStyle w:val="a9"/>
        </w:rPr>
        <w:t>Ведучий:</w:t>
      </w:r>
      <w:r>
        <w:t xml:space="preserve"> Я вітаю вас на занятті з профілактики адиктивних форм </w:t>
      </w:r>
      <w:r>
        <w:lastRenderedPageBreak/>
        <w:t>поведінки під назвою «Я вибираю свободу від залежностей». Давайте згадаємо, що ж таке «адикція», «адиктивні форми поведінки». (Йде обговорення, пропозиція варіантів з боку вихованців). Добре. Я думаю, можна почати наше заняття, як завжди зі знайомства.</w:t>
      </w:r>
    </w:p>
    <w:p w:rsidR="00F36F15" w:rsidRDefault="00F36F15" w:rsidP="00F36F15">
      <w:pPr>
        <w:pStyle w:val="af5"/>
        <w:spacing w:after="283" w:line="360" w:lineRule="auto"/>
        <w:ind w:left="0" w:firstLine="708"/>
      </w:pPr>
      <w:r>
        <w:rPr>
          <w:rStyle w:val="a9"/>
        </w:rPr>
        <w:t>Вправа «Ім'я-якість» -завдання:</w:t>
      </w:r>
    </w:p>
    <w:p w:rsidR="00F36F15" w:rsidRDefault="00F36F15" w:rsidP="00F36F15">
      <w:pPr>
        <w:pStyle w:val="af5"/>
        <w:spacing w:after="283" w:line="360" w:lineRule="auto"/>
        <w:ind w:left="0" w:firstLine="708"/>
      </w:pPr>
      <w:r>
        <w:t>- познайомити учасників тренінгу один з одним.</w:t>
      </w:r>
    </w:p>
    <w:p w:rsidR="00F36F15" w:rsidRDefault="00F36F15" w:rsidP="00F36F15">
      <w:pPr>
        <w:pStyle w:val="af5"/>
        <w:spacing w:after="283" w:line="360" w:lineRule="auto"/>
        <w:ind w:left="0" w:firstLine="708"/>
      </w:pPr>
      <w:r>
        <w:rPr>
          <w:rStyle w:val="a9"/>
        </w:rPr>
        <w:t>Організаційно-методичні умови поведінки:</w:t>
      </w:r>
      <w:r>
        <w:t xml:space="preserve"> учасники розташовуються сидячи в загальному колі. </w:t>
      </w:r>
      <w:r>
        <w:rPr>
          <w:rStyle w:val="a9"/>
        </w:rPr>
        <w:t>Матеріали:</w:t>
      </w:r>
      <w:r>
        <w:t> м'яч.</w:t>
      </w:r>
    </w:p>
    <w:p w:rsidR="00F36F15" w:rsidRDefault="00F36F15" w:rsidP="00F36F15">
      <w:pPr>
        <w:pStyle w:val="af5"/>
        <w:spacing w:after="283" w:line="360" w:lineRule="auto"/>
        <w:ind w:left="0" w:firstLine="708"/>
      </w:pPr>
      <w:r>
        <w:rPr>
          <w:rStyle w:val="a9"/>
        </w:rPr>
        <w:t>Інструкція:</w:t>
      </w:r>
      <w:r>
        <w:t> Учасники тренінгу, по черзі передаючи один одному м'яч, називають своє ім'я і один прикметник на першу букву свого імені. Даний прикметник має характеризувати цю людину. У висновку ведучий називає імена всіх учасників.</w:t>
      </w:r>
    </w:p>
    <w:p w:rsidR="00F36F15" w:rsidRDefault="00F36F15" w:rsidP="00F36F15">
      <w:pPr>
        <w:pStyle w:val="af5"/>
        <w:spacing w:after="283"/>
        <w:ind w:left="0" w:firstLine="708"/>
      </w:pPr>
      <w:r>
        <w:rPr>
          <w:rStyle w:val="a9"/>
        </w:rPr>
        <w:t>Вправа «Дотримання правил»</w:t>
      </w:r>
    </w:p>
    <w:p w:rsidR="00F36F15" w:rsidRDefault="00F36F15" w:rsidP="00F36F15">
      <w:pPr>
        <w:pStyle w:val="af5"/>
        <w:spacing w:after="283" w:line="360" w:lineRule="auto"/>
        <w:ind w:left="0" w:firstLine="708"/>
      </w:pPr>
      <w:r>
        <w:rPr>
          <w:rStyle w:val="a9"/>
        </w:rPr>
        <w:t>Мета:</w:t>
      </w:r>
      <w:r>
        <w:t> виробити правила роботи в групі, яких необхідно дотримуватися протягом всього заняття.</w:t>
      </w:r>
    </w:p>
    <w:p w:rsidR="00F36F15" w:rsidRDefault="00F36F15" w:rsidP="00F36F15">
      <w:pPr>
        <w:pStyle w:val="af5"/>
        <w:spacing w:after="283" w:line="360" w:lineRule="auto"/>
        <w:ind w:left="0" w:firstLine="708"/>
      </w:pPr>
      <w:r>
        <w:t>Учні пропонують правила роботи в групі і кожен висловлює навіщо, на його думку необхідні правила і їх дотримання</w:t>
      </w:r>
    </w:p>
    <w:p w:rsidR="00F36F15" w:rsidRDefault="00F36F15" w:rsidP="00F36F15">
      <w:pPr>
        <w:spacing w:line="314" w:lineRule="exact"/>
        <w:ind w:firstLine="708"/>
        <w:jc w:val="both"/>
      </w:pPr>
      <w:r>
        <w:rPr>
          <w:sz w:val="28"/>
        </w:rPr>
        <w:t>Вправа</w:t>
      </w:r>
      <w:r>
        <w:rPr>
          <w:spacing w:val="-5"/>
          <w:sz w:val="28"/>
        </w:rPr>
        <w:t xml:space="preserve"> </w:t>
      </w:r>
      <w:r>
        <w:rPr>
          <w:sz w:val="28"/>
        </w:rPr>
        <w:t>«Залежність»</w:t>
      </w:r>
    </w:p>
    <w:p w:rsidR="00F36F15" w:rsidRDefault="00F36F15" w:rsidP="00F36F15">
      <w:pPr>
        <w:pStyle w:val="af5"/>
        <w:spacing w:before="163" w:line="348" w:lineRule="auto"/>
        <w:ind w:left="0" w:firstLine="706"/>
      </w:pPr>
      <w:r>
        <w:t>Мета:</w:t>
      </w:r>
      <w:r>
        <w:rPr>
          <w:spacing w:val="-10"/>
        </w:rPr>
        <w:t xml:space="preserve"> </w:t>
      </w:r>
      <w:r>
        <w:t>прояснити</w:t>
      </w:r>
      <w:r>
        <w:rPr>
          <w:spacing w:val="-1"/>
        </w:rPr>
        <w:t xml:space="preserve"> </w:t>
      </w:r>
      <w:r>
        <w:t>уявлення</w:t>
      </w:r>
      <w:r>
        <w:rPr>
          <w:spacing w:val="-4"/>
        </w:rPr>
        <w:t xml:space="preserve"> </w:t>
      </w:r>
      <w:r>
        <w:t>підлітків</w:t>
      </w:r>
      <w:r>
        <w:rPr>
          <w:spacing w:val="-7"/>
        </w:rPr>
        <w:t xml:space="preserve"> </w:t>
      </w:r>
      <w:r>
        <w:t>про адитивну</w:t>
      </w:r>
      <w:r>
        <w:rPr>
          <w:spacing w:val="-9"/>
        </w:rPr>
        <w:t xml:space="preserve"> </w:t>
      </w:r>
      <w:r>
        <w:t>поведінку</w:t>
      </w:r>
      <w:r>
        <w:rPr>
          <w:spacing w:val="-9"/>
        </w:rPr>
        <w:t xml:space="preserve"> </w:t>
      </w:r>
      <w:r>
        <w:t>та</w:t>
      </w:r>
      <w:r>
        <w:rPr>
          <w:spacing w:val="-4"/>
        </w:rPr>
        <w:t xml:space="preserve"> </w:t>
      </w:r>
      <w:r>
        <w:t>адикти.</w:t>
      </w:r>
      <w:r>
        <w:rPr>
          <w:spacing w:val="-68"/>
        </w:rPr>
        <w:t xml:space="preserve"> </w:t>
      </w:r>
      <w:r>
        <w:t>Час:</w:t>
      </w:r>
      <w:r>
        <w:rPr>
          <w:spacing w:val="-5"/>
        </w:rPr>
        <w:t xml:space="preserve"> </w:t>
      </w:r>
      <w:r>
        <w:t>30</w:t>
      </w:r>
      <w:r>
        <w:rPr>
          <w:spacing w:val="6"/>
        </w:rPr>
        <w:t xml:space="preserve"> </w:t>
      </w:r>
      <w:r>
        <w:t>хв.</w:t>
      </w:r>
    </w:p>
    <w:p w:rsidR="00F36F15" w:rsidRDefault="00F36F15" w:rsidP="00F36F15">
      <w:pPr>
        <w:pStyle w:val="af5"/>
        <w:spacing w:before="6" w:line="360" w:lineRule="auto"/>
        <w:ind w:left="0" w:firstLine="706"/>
      </w:pPr>
      <w:r>
        <w:t>Інструкція.</w:t>
      </w:r>
      <w:r>
        <w:rPr>
          <w:spacing w:val="1"/>
        </w:rPr>
        <w:t xml:space="preserve"> </w:t>
      </w:r>
      <w:r>
        <w:t>Ведучий</w:t>
      </w:r>
      <w:r>
        <w:rPr>
          <w:spacing w:val="1"/>
        </w:rPr>
        <w:t xml:space="preserve"> </w:t>
      </w:r>
      <w:r>
        <w:t>запитує</w:t>
      </w:r>
      <w:r>
        <w:rPr>
          <w:spacing w:val="1"/>
        </w:rPr>
        <w:t xml:space="preserve"> </w:t>
      </w:r>
      <w:r>
        <w:t>у</w:t>
      </w:r>
      <w:r>
        <w:rPr>
          <w:spacing w:val="1"/>
        </w:rPr>
        <w:t xml:space="preserve"> </w:t>
      </w:r>
      <w:r>
        <w:t>групи,</w:t>
      </w:r>
      <w:r>
        <w:rPr>
          <w:spacing w:val="1"/>
        </w:rPr>
        <w:t xml:space="preserve"> </w:t>
      </w:r>
      <w:r>
        <w:t>з</w:t>
      </w:r>
      <w:r>
        <w:rPr>
          <w:spacing w:val="1"/>
        </w:rPr>
        <w:t xml:space="preserve"> </w:t>
      </w:r>
      <w:r>
        <w:t>чим,</w:t>
      </w:r>
      <w:r>
        <w:rPr>
          <w:spacing w:val="1"/>
        </w:rPr>
        <w:t xml:space="preserve"> </w:t>
      </w:r>
      <w:r>
        <w:t>з</w:t>
      </w:r>
      <w:r>
        <w:rPr>
          <w:spacing w:val="1"/>
        </w:rPr>
        <w:t xml:space="preserve"> </w:t>
      </w:r>
      <w:r>
        <w:t>якою</w:t>
      </w:r>
      <w:r>
        <w:rPr>
          <w:spacing w:val="1"/>
        </w:rPr>
        <w:t xml:space="preserve"> </w:t>
      </w:r>
      <w:r>
        <w:t>поведінкою</w:t>
      </w:r>
      <w:r>
        <w:rPr>
          <w:spacing w:val="1"/>
        </w:rPr>
        <w:t xml:space="preserve"> </w:t>
      </w:r>
      <w:r>
        <w:t>у</w:t>
      </w:r>
      <w:r>
        <w:rPr>
          <w:spacing w:val="1"/>
        </w:rPr>
        <w:t xml:space="preserve"> </w:t>
      </w:r>
      <w:r>
        <w:t>учасників асоціюється слово</w:t>
      </w:r>
      <w:r>
        <w:rPr>
          <w:spacing w:val="1"/>
        </w:rPr>
        <w:t xml:space="preserve"> </w:t>
      </w:r>
      <w:r>
        <w:t>«залежність».</w:t>
      </w:r>
      <w:r>
        <w:rPr>
          <w:spacing w:val="1"/>
        </w:rPr>
        <w:t xml:space="preserve"> </w:t>
      </w:r>
      <w:r>
        <w:t>Відповіді заносяться на</w:t>
      </w:r>
      <w:r>
        <w:rPr>
          <w:spacing w:val="1"/>
        </w:rPr>
        <w:t xml:space="preserve"> </w:t>
      </w:r>
      <w:r>
        <w:t>ватман</w:t>
      </w:r>
      <w:r>
        <w:rPr>
          <w:spacing w:val="70"/>
        </w:rPr>
        <w:t xml:space="preserve"> </w:t>
      </w:r>
      <w:r>
        <w:t>чи</w:t>
      </w:r>
      <w:r>
        <w:rPr>
          <w:spacing w:val="-67"/>
        </w:rPr>
        <w:t xml:space="preserve"> </w:t>
      </w:r>
      <w:r>
        <w:t>на</w:t>
      </w:r>
      <w:r>
        <w:rPr>
          <w:spacing w:val="1"/>
        </w:rPr>
        <w:t xml:space="preserve"> </w:t>
      </w:r>
      <w:r>
        <w:t>дошку.</w:t>
      </w:r>
    </w:p>
    <w:p w:rsidR="00F36F15" w:rsidRDefault="00F36F15" w:rsidP="00F36F15">
      <w:pPr>
        <w:pStyle w:val="af5"/>
        <w:spacing w:before="1" w:line="362" w:lineRule="auto"/>
        <w:ind w:left="0" w:firstLine="706"/>
      </w:pPr>
      <w:r>
        <w:t>Після</w:t>
      </w:r>
      <w:r>
        <w:rPr>
          <w:spacing w:val="1"/>
        </w:rPr>
        <w:t xml:space="preserve"> </w:t>
      </w:r>
      <w:r>
        <w:t>обговорення</w:t>
      </w:r>
      <w:r>
        <w:rPr>
          <w:spacing w:val="1"/>
        </w:rPr>
        <w:t xml:space="preserve"> </w:t>
      </w:r>
      <w:r>
        <w:t>ведучий</w:t>
      </w:r>
      <w:r>
        <w:rPr>
          <w:spacing w:val="1"/>
        </w:rPr>
        <w:t xml:space="preserve"> </w:t>
      </w:r>
      <w:r>
        <w:t>може</w:t>
      </w:r>
      <w:r>
        <w:rPr>
          <w:spacing w:val="1"/>
        </w:rPr>
        <w:t xml:space="preserve"> </w:t>
      </w:r>
      <w:r>
        <w:t>показати</w:t>
      </w:r>
      <w:r>
        <w:rPr>
          <w:spacing w:val="1"/>
        </w:rPr>
        <w:t xml:space="preserve"> </w:t>
      </w:r>
      <w:r>
        <w:t>учасникам</w:t>
      </w:r>
      <w:r>
        <w:rPr>
          <w:spacing w:val="1"/>
        </w:rPr>
        <w:t xml:space="preserve"> </w:t>
      </w:r>
      <w:r>
        <w:t>презентацію</w:t>
      </w:r>
      <w:r>
        <w:rPr>
          <w:spacing w:val="70"/>
        </w:rPr>
        <w:t xml:space="preserve"> </w:t>
      </w:r>
      <w:r>
        <w:t>на</w:t>
      </w:r>
      <w:r>
        <w:rPr>
          <w:spacing w:val="1"/>
        </w:rPr>
        <w:t xml:space="preserve"> </w:t>
      </w:r>
      <w:r>
        <w:t>тему</w:t>
      </w:r>
      <w:r>
        <w:rPr>
          <w:spacing w:val="-1"/>
        </w:rPr>
        <w:t xml:space="preserve"> </w:t>
      </w:r>
      <w:r>
        <w:t>«Залежна</w:t>
      </w:r>
      <w:r>
        <w:rPr>
          <w:spacing w:val="1"/>
        </w:rPr>
        <w:t xml:space="preserve"> </w:t>
      </w:r>
      <w:r>
        <w:t>поведінка:</w:t>
      </w:r>
      <w:r>
        <w:rPr>
          <w:spacing w:val="-1"/>
        </w:rPr>
        <w:t xml:space="preserve"> </w:t>
      </w:r>
      <w:r>
        <w:t>види,</w:t>
      </w:r>
      <w:r>
        <w:rPr>
          <w:spacing w:val="6"/>
        </w:rPr>
        <w:t xml:space="preserve"> </w:t>
      </w:r>
      <w:r>
        <w:t>причини,</w:t>
      </w:r>
      <w:r>
        <w:rPr>
          <w:spacing w:val="3"/>
        </w:rPr>
        <w:t xml:space="preserve"> </w:t>
      </w:r>
      <w:r>
        <w:t>механізми</w:t>
      </w:r>
      <w:r>
        <w:rPr>
          <w:spacing w:val="-1"/>
        </w:rPr>
        <w:t xml:space="preserve"> </w:t>
      </w:r>
      <w:r>
        <w:t>розвитку».</w:t>
      </w:r>
    </w:p>
    <w:p w:rsidR="00F36F15" w:rsidRDefault="00F36F15" w:rsidP="00F36F15">
      <w:pPr>
        <w:pStyle w:val="af5"/>
        <w:spacing w:line="360" w:lineRule="auto"/>
        <w:ind w:left="0" w:firstLine="706"/>
      </w:pPr>
      <w:r>
        <w:t>Далі ведучий пропонує учасникам розбитися по парах та обіграти різні</w:t>
      </w:r>
      <w:r>
        <w:rPr>
          <w:spacing w:val="1"/>
        </w:rPr>
        <w:t xml:space="preserve"> </w:t>
      </w:r>
      <w:r>
        <w:lastRenderedPageBreak/>
        <w:t>види ситуацій, в яких одна людина пропонує іншій якійсь з видів адиктів, а</w:t>
      </w:r>
      <w:r>
        <w:rPr>
          <w:spacing w:val="1"/>
        </w:rPr>
        <w:t xml:space="preserve"> </w:t>
      </w:r>
      <w:r>
        <w:t>друга – повинна аргументувати йому чому їй це не підходить. Потім учасники</w:t>
      </w:r>
      <w:r>
        <w:rPr>
          <w:spacing w:val="1"/>
        </w:rPr>
        <w:t xml:space="preserve"> </w:t>
      </w:r>
      <w:r>
        <w:t>пари міняються</w:t>
      </w:r>
      <w:r>
        <w:rPr>
          <w:spacing w:val="3"/>
        </w:rPr>
        <w:t xml:space="preserve"> </w:t>
      </w:r>
      <w:r>
        <w:t>місцями.</w:t>
      </w:r>
      <w:r>
        <w:rPr>
          <w:spacing w:val="7"/>
        </w:rPr>
        <w:t xml:space="preserve"> </w:t>
      </w:r>
      <w:r>
        <w:t>Приклад:</w:t>
      </w:r>
    </w:p>
    <w:p w:rsidR="00F36F15" w:rsidRDefault="00F36F15" w:rsidP="00F36F15">
      <w:pPr>
        <w:pStyle w:val="af5"/>
        <w:spacing w:line="348" w:lineRule="auto"/>
        <w:ind w:left="0" w:firstLine="706"/>
      </w:pPr>
      <w:r>
        <w:t>Сусід</w:t>
      </w:r>
      <w:r>
        <w:rPr>
          <w:spacing w:val="1"/>
        </w:rPr>
        <w:t xml:space="preserve"> </w:t>
      </w:r>
      <w:r>
        <w:t>(однокласник,</w:t>
      </w:r>
      <w:r>
        <w:rPr>
          <w:spacing w:val="1"/>
        </w:rPr>
        <w:t xml:space="preserve"> </w:t>
      </w:r>
      <w:r>
        <w:t>підліток,</w:t>
      </w:r>
      <w:r>
        <w:rPr>
          <w:spacing w:val="1"/>
        </w:rPr>
        <w:t xml:space="preserve"> </w:t>
      </w:r>
      <w:r>
        <w:t>який</w:t>
      </w:r>
      <w:r>
        <w:rPr>
          <w:spacing w:val="1"/>
        </w:rPr>
        <w:t xml:space="preserve"> </w:t>
      </w:r>
      <w:r>
        <w:t>має</w:t>
      </w:r>
      <w:r>
        <w:rPr>
          <w:spacing w:val="1"/>
        </w:rPr>
        <w:t xml:space="preserve"> </w:t>
      </w:r>
      <w:r>
        <w:t>авторитет</w:t>
      </w:r>
      <w:r>
        <w:rPr>
          <w:spacing w:val="1"/>
        </w:rPr>
        <w:t xml:space="preserve"> </w:t>
      </w:r>
      <w:r>
        <w:t>у</w:t>
      </w:r>
      <w:r>
        <w:rPr>
          <w:spacing w:val="1"/>
        </w:rPr>
        <w:t xml:space="preserve"> </w:t>
      </w:r>
      <w:r>
        <w:t>дворі)</w:t>
      </w:r>
      <w:r>
        <w:rPr>
          <w:spacing w:val="1"/>
        </w:rPr>
        <w:t xml:space="preserve"> </w:t>
      </w:r>
      <w:r>
        <w:t>пропонує</w:t>
      </w:r>
      <w:r>
        <w:rPr>
          <w:spacing w:val="1"/>
        </w:rPr>
        <w:t xml:space="preserve"> </w:t>
      </w:r>
      <w:r>
        <w:t>покурити з</w:t>
      </w:r>
      <w:r>
        <w:rPr>
          <w:spacing w:val="2"/>
        </w:rPr>
        <w:t xml:space="preserve"> </w:t>
      </w:r>
      <w:r>
        <w:t>ним.</w:t>
      </w:r>
    </w:p>
    <w:p w:rsidR="00F36F15" w:rsidRDefault="00F36F15" w:rsidP="00F36F15">
      <w:pPr>
        <w:pStyle w:val="af5"/>
        <w:spacing w:before="1" w:line="348" w:lineRule="auto"/>
        <w:ind w:left="0" w:firstLine="706"/>
      </w:pPr>
      <w:r>
        <w:t>Сусід (однокласник, підліток має авторитет у дворі) пропонує розпити з</w:t>
      </w:r>
      <w:r>
        <w:rPr>
          <w:spacing w:val="1"/>
        </w:rPr>
        <w:t xml:space="preserve"> </w:t>
      </w:r>
      <w:r>
        <w:t>ним</w:t>
      </w:r>
      <w:r>
        <w:rPr>
          <w:spacing w:val="1"/>
        </w:rPr>
        <w:t xml:space="preserve"> </w:t>
      </w:r>
      <w:r>
        <w:t>пляшку.</w:t>
      </w:r>
    </w:p>
    <w:p w:rsidR="00F36F15" w:rsidRDefault="00F36F15" w:rsidP="00F36F15">
      <w:pPr>
        <w:pStyle w:val="af5"/>
        <w:spacing w:before="6" w:line="362" w:lineRule="auto"/>
        <w:ind w:left="0" w:firstLine="706"/>
      </w:pPr>
      <w:r>
        <w:t>Сусід</w:t>
      </w:r>
      <w:r>
        <w:rPr>
          <w:spacing w:val="1"/>
        </w:rPr>
        <w:t xml:space="preserve"> </w:t>
      </w:r>
      <w:r>
        <w:t>(однокласник,</w:t>
      </w:r>
      <w:r>
        <w:rPr>
          <w:spacing w:val="1"/>
        </w:rPr>
        <w:t xml:space="preserve"> </w:t>
      </w:r>
      <w:r>
        <w:t>підліток,</w:t>
      </w:r>
      <w:r>
        <w:rPr>
          <w:spacing w:val="1"/>
        </w:rPr>
        <w:t xml:space="preserve"> </w:t>
      </w:r>
      <w:r>
        <w:t>який</w:t>
      </w:r>
      <w:r>
        <w:rPr>
          <w:spacing w:val="1"/>
        </w:rPr>
        <w:t xml:space="preserve"> </w:t>
      </w:r>
      <w:r>
        <w:t>має</w:t>
      </w:r>
      <w:r>
        <w:rPr>
          <w:spacing w:val="1"/>
        </w:rPr>
        <w:t xml:space="preserve"> </w:t>
      </w:r>
      <w:r>
        <w:t>авторитет</w:t>
      </w:r>
      <w:r>
        <w:rPr>
          <w:spacing w:val="1"/>
        </w:rPr>
        <w:t xml:space="preserve"> </w:t>
      </w:r>
      <w:r>
        <w:t>у</w:t>
      </w:r>
      <w:r>
        <w:rPr>
          <w:spacing w:val="1"/>
        </w:rPr>
        <w:t xml:space="preserve"> </w:t>
      </w:r>
      <w:r>
        <w:t>дворі)</w:t>
      </w:r>
      <w:r>
        <w:rPr>
          <w:spacing w:val="1"/>
        </w:rPr>
        <w:t xml:space="preserve"> </w:t>
      </w:r>
      <w:r>
        <w:t>пропонує</w:t>
      </w:r>
      <w:r>
        <w:rPr>
          <w:spacing w:val="1"/>
        </w:rPr>
        <w:t xml:space="preserve"> </w:t>
      </w:r>
      <w:r>
        <w:t>спробувати наркотик</w:t>
      </w:r>
      <w:r>
        <w:rPr>
          <w:spacing w:val="5"/>
        </w:rPr>
        <w:t xml:space="preserve"> </w:t>
      </w:r>
      <w:r>
        <w:t>«за</w:t>
      </w:r>
      <w:r>
        <w:rPr>
          <w:spacing w:val="2"/>
        </w:rPr>
        <w:t xml:space="preserve"> </w:t>
      </w:r>
      <w:r>
        <w:t>компанію».</w:t>
      </w:r>
    </w:p>
    <w:p w:rsidR="00F36F15" w:rsidRDefault="00F36F15" w:rsidP="00F36F15">
      <w:pPr>
        <w:pStyle w:val="af5"/>
        <w:spacing w:line="362" w:lineRule="auto"/>
        <w:ind w:left="0" w:firstLine="706"/>
      </w:pPr>
      <w:r>
        <w:t>Завдання</w:t>
      </w:r>
      <w:r>
        <w:rPr>
          <w:spacing w:val="1"/>
        </w:rPr>
        <w:t xml:space="preserve"> </w:t>
      </w:r>
      <w:r>
        <w:t>підгрупах:</w:t>
      </w:r>
      <w:r>
        <w:rPr>
          <w:spacing w:val="1"/>
        </w:rPr>
        <w:t xml:space="preserve"> </w:t>
      </w:r>
      <w:r>
        <w:t>протягом</w:t>
      </w:r>
      <w:r>
        <w:rPr>
          <w:spacing w:val="1"/>
        </w:rPr>
        <w:t xml:space="preserve"> </w:t>
      </w:r>
      <w:r>
        <w:t>п'яти</w:t>
      </w:r>
      <w:r>
        <w:rPr>
          <w:spacing w:val="1"/>
        </w:rPr>
        <w:t xml:space="preserve"> </w:t>
      </w:r>
      <w:r>
        <w:t>хвилин</w:t>
      </w:r>
      <w:r>
        <w:rPr>
          <w:spacing w:val="1"/>
        </w:rPr>
        <w:t xml:space="preserve"> </w:t>
      </w:r>
      <w:r>
        <w:t>знайти</w:t>
      </w:r>
      <w:r>
        <w:rPr>
          <w:spacing w:val="1"/>
        </w:rPr>
        <w:t xml:space="preserve"> </w:t>
      </w:r>
      <w:r>
        <w:t>якомога</w:t>
      </w:r>
      <w:r>
        <w:rPr>
          <w:spacing w:val="1"/>
        </w:rPr>
        <w:t xml:space="preserve"> </w:t>
      </w:r>
      <w:r>
        <w:t>більше</w:t>
      </w:r>
      <w:r>
        <w:rPr>
          <w:spacing w:val="1"/>
        </w:rPr>
        <w:t xml:space="preserve"> </w:t>
      </w:r>
      <w:r>
        <w:t>аргументів для відмови в цій ситуації. Ведучий пропонує використовувати в</w:t>
      </w:r>
      <w:r>
        <w:rPr>
          <w:spacing w:val="1"/>
        </w:rPr>
        <w:t xml:space="preserve"> </w:t>
      </w:r>
      <w:r>
        <w:t>кожній</w:t>
      </w:r>
      <w:r>
        <w:rPr>
          <w:spacing w:val="-2"/>
        </w:rPr>
        <w:t xml:space="preserve"> </w:t>
      </w:r>
      <w:r>
        <w:t>ситуації</w:t>
      </w:r>
      <w:r>
        <w:rPr>
          <w:spacing w:val="-8"/>
        </w:rPr>
        <w:t xml:space="preserve"> </w:t>
      </w:r>
      <w:r>
        <w:t>три</w:t>
      </w:r>
      <w:r>
        <w:rPr>
          <w:spacing w:val="-1"/>
        </w:rPr>
        <w:t xml:space="preserve"> </w:t>
      </w:r>
      <w:r>
        <w:t>стилю</w:t>
      </w:r>
      <w:r>
        <w:rPr>
          <w:spacing w:val="-3"/>
        </w:rPr>
        <w:t xml:space="preserve"> </w:t>
      </w:r>
      <w:r>
        <w:t>відмови:</w:t>
      </w:r>
      <w:r>
        <w:rPr>
          <w:spacing w:val="-6"/>
        </w:rPr>
        <w:t xml:space="preserve"> </w:t>
      </w:r>
      <w:r>
        <w:t>невпевнений, впевнений, агресивний.</w:t>
      </w:r>
    </w:p>
    <w:p w:rsidR="00F36F15" w:rsidRDefault="00F36F15" w:rsidP="00F36F15">
      <w:pPr>
        <w:pStyle w:val="af5"/>
        <w:spacing w:line="360" w:lineRule="auto"/>
        <w:ind w:left="0" w:firstLine="706"/>
      </w:pPr>
      <w:r>
        <w:t>Наступний етап вправи - відтворення ситуацій. Кожна підгрупа «програє»</w:t>
      </w:r>
      <w:r>
        <w:rPr>
          <w:spacing w:val="-67"/>
        </w:rPr>
        <w:t xml:space="preserve"> </w:t>
      </w:r>
      <w:r>
        <w:t>свою ситуацію перед іншими учасниками. Одні виступають в ролі - «той, хто</w:t>
      </w:r>
      <w:r>
        <w:rPr>
          <w:spacing w:val="1"/>
        </w:rPr>
        <w:t xml:space="preserve"> </w:t>
      </w:r>
      <w:r>
        <w:t>умовляє»,</w:t>
      </w:r>
      <w:r>
        <w:rPr>
          <w:spacing w:val="3"/>
        </w:rPr>
        <w:t xml:space="preserve"> </w:t>
      </w:r>
      <w:r>
        <w:t>інший</w:t>
      </w:r>
      <w:r>
        <w:rPr>
          <w:spacing w:val="2"/>
        </w:rPr>
        <w:t xml:space="preserve"> </w:t>
      </w:r>
      <w:r>
        <w:t>-</w:t>
      </w:r>
      <w:r>
        <w:rPr>
          <w:spacing w:val="4"/>
        </w:rPr>
        <w:t xml:space="preserve"> </w:t>
      </w:r>
      <w:r>
        <w:t>«той,</w:t>
      </w:r>
      <w:r>
        <w:rPr>
          <w:spacing w:val="7"/>
        </w:rPr>
        <w:t xml:space="preserve"> </w:t>
      </w:r>
      <w:r>
        <w:t>хто</w:t>
      </w:r>
      <w:r>
        <w:rPr>
          <w:spacing w:val="6"/>
        </w:rPr>
        <w:t xml:space="preserve"> </w:t>
      </w:r>
      <w:r>
        <w:t>відмовляється».</w:t>
      </w:r>
    </w:p>
    <w:p w:rsidR="00F36F15" w:rsidRDefault="00F36F15" w:rsidP="00F36F15">
      <w:pPr>
        <w:pStyle w:val="af5"/>
        <w:spacing w:line="360" w:lineRule="auto"/>
        <w:ind w:left="0" w:firstLine="706"/>
      </w:pPr>
      <w:r>
        <w:t>Рефлексія.</w:t>
      </w:r>
      <w:r>
        <w:rPr>
          <w:spacing w:val="1"/>
        </w:rPr>
        <w:t xml:space="preserve"> </w:t>
      </w:r>
      <w:r>
        <w:t>Учасники</w:t>
      </w:r>
      <w:r>
        <w:rPr>
          <w:spacing w:val="1"/>
        </w:rPr>
        <w:t xml:space="preserve"> </w:t>
      </w:r>
      <w:r>
        <w:t>діляться</w:t>
      </w:r>
      <w:r>
        <w:rPr>
          <w:spacing w:val="1"/>
        </w:rPr>
        <w:t xml:space="preserve"> </w:t>
      </w:r>
      <w:r>
        <w:t>своїми</w:t>
      </w:r>
      <w:r>
        <w:rPr>
          <w:spacing w:val="1"/>
        </w:rPr>
        <w:t xml:space="preserve"> </w:t>
      </w:r>
      <w:r>
        <w:t>відчуттями.</w:t>
      </w:r>
      <w:r>
        <w:rPr>
          <w:spacing w:val="71"/>
        </w:rPr>
        <w:t xml:space="preserve"> </w:t>
      </w:r>
      <w:r>
        <w:t>Пропонується</w:t>
      </w:r>
      <w:r>
        <w:rPr>
          <w:spacing w:val="1"/>
        </w:rPr>
        <w:t xml:space="preserve"> </w:t>
      </w:r>
      <w:r>
        <w:t>відповісти на питання: «Що ви відчували, коли говорили« ні », наскільки це</w:t>
      </w:r>
      <w:r>
        <w:rPr>
          <w:spacing w:val="1"/>
        </w:rPr>
        <w:t xml:space="preserve"> </w:t>
      </w:r>
      <w:r>
        <w:t>було</w:t>
      </w:r>
      <w:r>
        <w:rPr>
          <w:spacing w:val="1"/>
        </w:rPr>
        <w:t xml:space="preserve"> </w:t>
      </w:r>
      <w:r>
        <w:t>складно?».</w:t>
      </w:r>
    </w:p>
    <w:p w:rsidR="00F36F15" w:rsidRDefault="00F36F15" w:rsidP="00F36F15">
      <w:pPr>
        <w:pStyle w:val="af5"/>
        <w:spacing w:line="360" w:lineRule="auto"/>
        <w:ind w:left="0" w:firstLine="706"/>
      </w:pPr>
      <w:r>
        <w:t>Ще буде декілька вправами</w:t>
      </w:r>
    </w:p>
    <w:p w:rsidR="00F36F15" w:rsidRDefault="00F36F15" w:rsidP="00F36F15">
      <w:pPr>
        <w:pStyle w:val="af5"/>
        <w:spacing w:line="360" w:lineRule="auto"/>
        <w:ind w:left="0" w:firstLine="706"/>
      </w:pPr>
      <w:r>
        <w:t>Далі буде досліджння Після</w:t>
      </w:r>
    </w:p>
    <w:p w:rsidR="00F36F15" w:rsidRDefault="00F36F15" w:rsidP="00F36F15">
      <w:pPr>
        <w:pStyle w:val="af5"/>
        <w:spacing w:line="360" w:lineRule="auto"/>
        <w:ind w:left="0" w:firstLine="706"/>
      </w:pPr>
      <w:r>
        <w:t>Аналіз результатів До і Після</w:t>
      </w:r>
    </w:p>
    <w:p w:rsidR="00F36F15" w:rsidRDefault="00F36F15" w:rsidP="00F36F15">
      <w:pPr>
        <w:pStyle w:val="af5"/>
        <w:spacing w:line="360" w:lineRule="auto"/>
        <w:ind w:left="0" w:firstLine="706"/>
      </w:pPr>
      <w:r>
        <w:t>Висновки</w:t>
      </w:r>
    </w:p>
    <w:p w:rsidR="00F36F15" w:rsidRDefault="00F36F15" w:rsidP="00F36F15">
      <w:pPr>
        <w:pStyle w:val="af5"/>
        <w:spacing w:line="360" w:lineRule="auto"/>
        <w:ind w:left="0" w:firstLine="706"/>
      </w:pPr>
      <w:r>
        <w:t>Вправа</w:t>
      </w:r>
      <w:r>
        <w:rPr>
          <w:spacing w:val="-4"/>
        </w:rPr>
        <w:t xml:space="preserve"> </w:t>
      </w:r>
      <w:r>
        <w:t>«Формула</w:t>
      </w:r>
      <w:r>
        <w:rPr>
          <w:spacing w:val="-3"/>
        </w:rPr>
        <w:t xml:space="preserve"> </w:t>
      </w:r>
      <w:r>
        <w:t>невдахи»</w:t>
      </w:r>
      <w:r>
        <w:rPr>
          <w:spacing w:val="1"/>
        </w:rPr>
        <w:t xml:space="preserve"> </w:t>
      </w:r>
      <w:r>
        <w:t>[33].</w:t>
      </w:r>
    </w:p>
    <w:p w:rsidR="00F36F15" w:rsidRDefault="00F36F15" w:rsidP="00F36F15">
      <w:pPr>
        <w:pStyle w:val="af5"/>
        <w:spacing w:before="163" w:line="362" w:lineRule="auto"/>
        <w:ind w:left="0" w:firstLine="706"/>
        <w:jc w:val="left"/>
      </w:pPr>
      <w:r>
        <w:t>Мета:</w:t>
      </w:r>
      <w:r>
        <w:rPr>
          <w:spacing w:val="52"/>
        </w:rPr>
        <w:t xml:space="preserve"> </w:t>
      </w:r>
      <w:r>
        <w:t>інформування</w:t>
      </w:r>
      <w:r>
        <w:rPr>
          <w:spacing w:val="54"/>
        </w:rPr>
        <w:t xml:space="preserve"> </w:t>
      </w:r>
      <w:r>
        <w:t>та</w:t>
      </w:r>
      <w:r>
        <w:rPr>
          <w:spacing w:val="54"/>
        </w:rPr>
        <w:t xml:space="preserve"> </w:t>
      </w:r>
      <w:r>
        <w:t>систематизація</w:t>
      </w:r>
      <w:r>
        <w:rPr>
          <w:spacing w:val="59"/>
        </w:rPr>
        <w:t xml:space="preserve"> </w:t>
      </w:r>
      <w:r>
        <w:t>уявлень</w:t>
      </w:r>
      <w:r>
        <w:rPr>
          <w:spacing w:val="56"/>
        </w:rPr>
        <w:t xml:space="preserve"> </w:t>
      </w:r>
      <w:r>
        <w:t>учасників</w:t>
      </w:r>
      <w:r>
        <w:rPr>
          <w:spacing w:val="51"/>
        </w:rPr>
        <w:t xml:space="preserve"> </w:t>
      </w:r>
      <w:r>
        <w:t>про</w:t>
      </w:r>
      <w:r>
        <w:rPr>
          <w:spacing w:val="53"/>
        </w:rPr>
        <w:t xml:space="preserve"> </w:t>
      </w:r>
      <w:r>
        <w:t>причини</w:t>
      </w:r>
      <w:r>
        <w:rPr>
          <w:spacing w:val="-67"/>
        </w:rPr>
        <w:t xml:space="preserve"> </w:t>
      </w:r>
      <w:r>
        <w:t>адиктивної</w:t>
      </w:r>
      <w:r>
        <w:rPr>
          <w:spacing w:val="-5"/>
        </w:rPr>
        <w:t xml:space="preserve"> </w:t>
      </w:r>
      <w:r>
        <w:t>поведінки</w:t>
      </w:r>
    </w:p>
    <w:p w:rsidR="00F36F15" w:rsidRDefault="00F36F15" w:rsidP="00F36F15">
      <w:pPr>
        <w:pStyle w:val="af5"/>
        <w:spacing w:line="315" w:lineRule="exact"/>
        <w:ind w:left="0" w:firstLine="706"/>
        <w:jc w:val="left"/>
      </w:pPr>
      <w:r>
        <w:t>Час:</w:t>
      </w:r>
      <w:r>
        <w:rPr>
          <w:spacing w:val="-12"/>
        </w:rPr>
        <w:t xml:space="preserve"> </w:t>
      </w:r>
      <w:r>
        <w:t>30</w:t>
      </w:r>
      <w:r>
        <w:rPr>
          <w:spacing w:val="-2"/>
        </w:rPr>
        <w:t xml:space="preserve"> </w:t>
      </w:r>
      <w:r>
        <w:t>хвилин.</w:t>
      </w:r>
    </w:p>
    <w:p w:rsidR="00F36F15" w:rsidRDefault="00F36F15" w:rsidP="00F36F15">
      <w:pPr>
        <w:pStyle w:val="af5"/>
        <w:tabs>
          <w:tab w:val="left" w:pos="2489"/>
          <w:tab w:val="left" w:pos="3055"/>
          <w:tab w:val="left" w:pos="3658"/>
          <w:tab w:val="left" w:pos="4708"/>
          <w:tab w:val="left" w:pos="5288"/>
          <w:tab w:val="left" w:pos="6760"/>
          <w:tab w:val="left" w:pos="7355"/>
          <w:tab w:val="left" w:pos="8678"/>
        </w:tabs>
        <w:spacing w:before="163" w:line="360" w:lineRule="auto"/>
        <w:ind w:left="0" w:firstLine="706"/>
        <w:jc w:val="left"/>
      </w:pPr>
      <w:r>
        <w:t>Інструкція:</w:t>
      </w:r>
      <w:r>
        <w:tab/>
        <w:t>Ви</w:t>
      </w:r>
      <w:r>
        <w:tab/>
        <w:t>все</w:t>
      </w:r>
      <w:r>
        <w:tab/>
        <w:t>знаєте,</w:t>
      </w:r>
      <w:r>
        <w:tab/>
        <w:t>що</w:t>
      </w:r>
      <w:r>
        <w:tab/>
        <w:t>поведінка,</w:t>
      </w:r>
      <w:r>
        <w:tab/>
        <w:t>що</w:t>
      </w:r>
      <w:r>
        <w:tab/>
        <w:t>адитивна поведінка</w:t>
      </w:r>
      <w:r>
        <w:rPr>
          <w:spacing w:val="-67"/>
        </w:rPr>
        <w:t xml:space="preserve"> </w:t>
      </w:r>
      <w:r>
        <w:t>призводить</w:t>
      </w:r>
      <w:r>
        <w:rPr>
          <w:spacing w:val="39"/>
        </w:rPr>
        <w:t xml:space="preserve"> </w:t>
      </w:r>
      <w:r>
        <w:t>до</w:t>
      </w:r>
      <w:r>
        <w:rPr>
          <w:spacing w:val="41"/>
        </w:rPr>
        <w:t xml:space="preserve"> </w:t>
      </w:r>
      <w:r>
        <w:t>негативних</w:t>
      </w:r>
      <w:r>
        <w:rPr>
          <w:spacing w:val="38"/>
        </w:rPr>
        <w:t xml:space="preserve"> </w:t>
      </w:r>
      <w:r>
        <w:t>для</w:t>
      </w:r>
      <w:r>
        <w:rPr>
          <w:spacing w:val="43"/>
        </w:rPr>
        <w:t xml:space="preserve"> </w:t>
      </w:r>
      <w:r>
        <w:t>людини</w:t>
      </w:r>
      <w:r>
        <w:rPr>
          <w:spacing w:val="47"/>
        </w:rPr>
        <w:t xml:space="preserve"> </w:t>
      </w:r>
      <w:r>
        <w:t>наслідків.</w:t>
      </w:r>
      <w:r>
        <w:rPr>
          <w:spacing w:val="44"/>
        </w:rPr>
        <w:t xml:space="preserve"> </w:t>
      </w:r>
      <w:r>
        <w:t>Чому</w:t>
      </w:r>
      <w:r>
        <w:rPr>
          <w:spacing w:val="41"/>
        </w:rPr>
        <w:t xml:space="preserve"> </w:t>
      </w:r>
      <w:r>
        <w:t>ж</w:t>
      </w:r>
      <w:r>
        <w:rPr>
          <w:spacing w:val="42"/>
        </w:rPr>
        <w:t xml:space="preserve"> </w:t>
      </w:r>
      <w:r>
        <w:t>тоді</w:t>
      </w:r>
      <w:r>
        <w:rPr>
          <w:spacing w:val="36"/>
        </w:rPr>
        <w:t xml:space="preserve"> </w:t>
      </w:r>
      <w:r>
        <w:t>люди</w:t>
      </w:r>
      <w:r>
        <w:rPr>
          <w:spacing w:val="42"/>
        </w:rPr>
        <w:t xml:space="preserve"> </w:t>
      </w:r>
      <w:r>
        <w:t>все-таки</w:t>
      </w:r>
      <w:r>
        <w:rPr>
          <w:spacing w:val="-67"/>
        </w:rPr>
        <w:t xml:space="preserve"> </w:t>
      </w:r>
      <w:r>
        <w:t>практикують її? Що змушує їх завдавати шкоди самим собі? Як ви думаєте?</w:t>
      </w:r>
      <w:r>
        <w:rPr>
          <w:spacing w:val="1"/>
        </w:rPr>
        <w:t xml:space="preserve"> </w:t>
      </w:r>
      <w:r>
        <w:t>(Ведучий</w:t>
      </w:r>
      <w:r>
        <w:rPr>
          <w:spacing w:val="-1"/>
        </w:rPr>
        <w:t xml:space="preserve"> </w:t>
      </w:r>
      <w:r>
        <w:t>вислухує 3-4</w:t>
      </w:r>
      <w:r>
        <w:rPr>
          <w:spacing w:val="5"/>
        </w:rPr>
        <w:t xml:space="preserve"> </w:t>
      </w:r>
      <w:r>
        <w:t>учасників,</w:t>
      </w:r>
      <w:r>
        <w:rPr>
          <w:spacing w:val="2"/>
        </w:rPr>
        <w:t xml:space="preserve"> </w:t>
      </w:r>
      <w:r>
        <w:t>потім</w:t>
      </w:r>
      <w:r>
        <w:rPr>
          <w:spacing w:val="6"/>
        </w:rPr>
        <w:t xml:space="preserve"> </w:t>
      </w:r>
      <w:r>
        <w:t>вводить</w:t>
      </w:r>
      <w:r>
        <w:rPr>
          <w:spacing w:val="2"/>
        </w:rPr>
        <w:t xml:space="preserve"> </w:t>
      </w:r>
      <w:r>
        <w:t>інструкцію).</w:t>
      </w:r>
    </w:p>
    <w:p w:rsidR="00F36F15" w:rsidRDefault="00F36F15" w:rsidP="00F36F15">
      <w:pPr>
        <w:pStyle w:val="af5"/>
        <w:spacing w:line="360" w:lineRule="auto"/>
        <w:ind w:left="0" w:firstLine="706"/>
      </w:pPr>
      <w:r>
        <w:lastRenderedPageBreak/>
        <w:t>Зараз розділимось на</w:t>
      </w:r>
      <w:r>
        <w:rPr>
          <w:spacing w:val="1"/>
        </w:rPr>
        <w:t xml:space="preserve"> </w:t>
      </w:r>
      <w:r>
        <w:t>підгрупи</w:t>
      </w:r>
      <w:r>
        <w:rPr>
          <w:spacing w:val="1"/>
        </w:rPr>
        <w:t xml:space="preserve"> </w:t>
      </w:r>
      <w:r>
        <w:t>по</w:t>
      </w:r>
      <w:r>
        <w:rPr>
          <w:spacing w:val="70"/>
        </w:rPr>
        <w:t xml:space="preserve"> </w:t>
      </w:r>
      <w:r>
        <w:t>4 людини. Кожна підгрупа</w:t>
      </w:r>
      <w:r>
        <w:rPr>
          <w:spacing w:val="70"/>
        </w:rPr>
        <w:t xml:space="preserve"> </w:t>
      </w:r>
      <w:r>
        <w:t>відповідає</w:t>
      </w:r>
      <w:r>
        <w:rPr>
          <w:spacing w:val="-67"/>
        </w:rPr>
        <w:t xml:space="preserve"> </w:t>
      </w:r>
      <w:r>
        <w:t>на питання: «Чому люди все-таки практикують впадають у залежності? Що</w:t>
      </w:r>
      <w:r>
        <w:rPr>
          <w:spacing w:val="1"/>
        </w:rPr>
        <w:t xml:space="preserve"> </w:t>
      </w:r>
      <w:r>
        <w:t>змушує їх завдавати шкоди собі, своєму життю та своєму здоров’ю?». Візьміть</w:t>
      </w:r>
      <w:r>
        <w:rPr>
          <w:spacing w:val="1"/>
        </w:rPr>
        <w:t xml:space="preserve"> </w:t>
      </w:r>
      <w:r>
        <w:t>картки.</w:t>
      </w:r>
      <w:r>
        <w:rPr>
          <w:spacing w:val="70"/>
        </w:rPr>
        <w:t xml:space="preserve"> </w:t>
      </w:r>
      <w:r>
        <w:t>На кожній картці напишіть по одній причині. Чим більше напишете,</w:t>
      </w:r>
      <w:r>
        <w:rPr>
          <w:spacing w:val="1"/>
        </w:rPr>
        <w:t xml:space="preserve"> </w:t>
      </w:r>
      <w:r>
        <w:t>тим</w:t>
      </w:r>
      <w:r>
        <w:rPr>
          <w:spacing w:val="1"/>
        </w:rPr>
        <w:t xml:space="preserve"> </w:t>
      </w:r>
      <w:r>
        <w:t>краще.</w:t>
      </w:r>
      <w:r>
        <w:rPr>
          <w:spacing w:val="4"/>
        </w:rPr>
        <w:t xml:space="preserve"> </w:t>
      </w:r>
      <w:r>
        <w:t>На</w:t>
      </w:r>
      <w:r>
        <w:rPr>
          <w:spacing w:val="1"/>
        </w:rPr>
        <w:t xml:space="preserve"> </w:t>
      </w:r>
      <w:r>
        <w:t>все</w:t>
      </w:r>
      <w:r>
        <w:rPr>
          <w:spacing w:val="2"/>
        </w:rPr>
        <w:t xml:space="preserve"> </w:t>
      </w:r>
      <w:r>
        <w:t>у</w:t>
      </w:r>
      <w:r>
        <w:rPr>
          <w:spacing w:val="-4"/>
        </w:rPr>
        <w:t xml:space="preserve"> </w:t>
      </w:r>
      <w:r>
        <w:t>вас</w:t>
      </w:r>
      <w:r>
        <w:rPr>
          <w:spacing w:val="2"/>
        </w:rPr>
        <w:t xml:space="preserve"> </w:t>
      </w:r>
      <w:r>
        <w:t>є</w:t>
      </w:r>
      <w:r>
        <w:rPr>
          <w:spacing w:val="1"/>
        </w:rPr>
        <w:t xml:space="preserve"> </w:t>
      </w:r>
      <w:r>
        <w:t>15</w:t>
      </w:r>
      <w:r>
        <w:rPr>
          <w:spacing w:val="1"/>
        </w:rPr>
        <w:t xml:space="preserve"> </w:t>
      </w:r>
      <w:r>
        <w:t>хвилин.</w:t>
      </w:r>
    </w:p>
    <w:p w:rsidR="00F36F15" w:rsidRDefault="00F36F15" w:rsidP="00F36F15">
      <w:pPr>
        <w:pStyle w:val="af5"/>
        <w:spacing w:line="360" w:lineRule="auto"/>
        <w:ind w:left="0" w:firstLine="706"/>
      </w:pPr>
      <w:r>
        <w:t>Ведучий роздає аркуші формату А6, кожній підгрупі по 15-20 аркушів -</w:t>
      </w:r>
      <w:r>
        <w:rPr>
          <w:spacing w:val="1"/>
        </w:rPr>
        <w:t xml:space="preserve"> </w:t>
      </w:r>
      <w:r>
        <w:t>нехай краще залишаться зайві, чому не вистачить. Після виконання завдання</w:t>
      </w:r>
      <w:r>
        <w:rPr>
          <w:spacing w:val="1"/>
        </w:rPr>
        <w:t xml:space="preserve"> </w:t>
      </w:r>
      <w:r>
        <w:t>ведучий</w:t>
      </w:r>
      <w:r>
        <w:rPr>
          <w:spacing w:val="1"/>
        </w:rPr>
        <w:t xml:space="preserve"> </w:t>
      </w:r>
      <w:r>
        <w:t>пропонує</w:t>
      </w:r>
      <w:r>
        <w:rPr>
          <w:spacing w:val="1"/>
        </w:rPr>
        <w:t xml:space="preserve"> </w:t>
      </w:r>
      <w:r>
        <w:t>кожній</w:t>
      </w:r>
      <w:r>
        <w:rPr>
          <w:spacing w:val="1"/>
        </w:rPr>
        <w:t xml:space="preserve"> </w:t>
      </w:r>
      <w:r>
        <w:t>команді делегувати</w:t>
      </w:r>
      <w:r>
        <w:rPr>
          <w:spacing w:val="1"/>
        </w:rPr>
        <w:t xml:space="preserve"> </w:t>
      </w:r>
      <w:r>
        <w:t>одного</w:t>
      </w:r>
      <w:r>
        <w:rPr>
          <w:spacing w:val="1"/>
        </w:rPr>
        <w:t xml:space="preserve"> </w:t>
      </w:r>
      <w:r>
        <w:t>учасника,</w:t>
      </w:r>
      <w:r>
        <w:rPr>
          <w:spacing w:val="1"/>
        </w:rPr>
        <w:t xml:space="preserve"> </w:t>
      </w:r>
      <w:r>
        <w:t>щоб</w:t>
      </w:r>
      <w:r>
        <w:rPr>
          <w:spacing w:val="1"/>
        </w:rPr>
        <w:t xml:space="preserve"> </w:t>
      </w:r>
      <w:r>
        <w:t>він</w:t>
      </w:r>
      <w:r>
        <w:rPr>
          <w:spacing w:val="1"/>
        </w:rPr>
        <w:t xml:space="preserve"> </w:t>
      </w:r>
      <w:r>
        <w:t>на</w:t>
      </w:r>
      <w:r>
        <w:rPr>
          <w:spacing w:val="1"/>
        </w:rPr>
        <w:t xml:space="preserve"> </w:t>
      </w:r>
      <w:r>
        <w:t>дошці розмістив заповнені картки. Якщо немає великої дошки, картки можна</w:t>
      </w:r>
      <w:r>
        <w:rPr>
          <w:spacing w:val="1"/>
        </w:rPr>
        <w:t xml:space="preserve"> </w:t>
      </w:r>
      <w:r>
        <w:t>розкладати на підлозі в центрі кола. Ведучий стежить, щоб причини, висунуті</w:t>
      </w:r>
      <w:r>
        <w:rPr>
          <w:spacing w:val="1"/>
        </w:rPr>
        <w:t xml:space="preserve"> </w:t>
      </w:r>
      <w:r>
        <w:t>підгрупами, піддавалися критиці з боку інших учасників. Представники кожної</w:t>
      </w:r>
      <w:r>
        <w:rPr>
          <w:spacing w:val="1"/>
        </w:rPr>
        <w:t xml:space="preserve"> </w:t>
      </w:r>
      <w:r>
        <w:t>підгрупи</w:t>
      </w:r>
      <w:r>
        <w:rPr>
          <w:spacing w:val="1"/>
        </w:rPr>
        <w:t xml:space="preserve"> </w:t>
      </w:r>
      <w:r>
        <w:t>по</w:t>
      </w:r>
      <w:r>
        <w:rPr>
          <w:spacing w:val="1"/>
        </w:rPr>
        <w:t xml:space="preserve"> </w:t>
      </w:r>
      <w:r>
        <w:t>черзі</w:t>
      </w:r>
      <w:r>
        <w:rPr>
          <w:spacing w:val="1"/>
        </w:rPr>
        <w:t xml:space="preserve"> </w:t>
      </w:r>
      <w:r>
        <w:t>розкладають</w:t>
      </w:r>
      <w:r>
        <w:rPr>
          <w:spacing w:val="1"/>
        </w:rPr>
        <w:t xml:space="preserve"> </w:t>
      </w:r>
      <w:r>
        <w:t>картки</w:t>
      </w:r>
      <w:r>
        <w:rPr>
          <w:spacing w:val="1"/>
        </w:rPr>
        <w:t xml:space="preserve"> </w:t>
      </w:r>
      <w:r>
        <w:t>і</w:t>
      </w:r>
      <w:r>
        <w:rPr>
          <w:spacing w:val="1"/>
        </w:rPr>
        <w:t xml:space="preserve"> </w:t>
      </w:r>
      <w:r>
        <w:t>зачитують</w:t>
      </w:r>
      <w:r>
        <w:rPr>
          <w:spacing w:val="1"/>
        </w:rPr>
        <w:t xml:space="preserve"> </w:t>
      </w:r>
      <w:r>
        <w:t>їх</w:t>
      </w:r>
      <w:r>
        <w:rPr>
          <w:spacing w:val="1"/>
        </w:rPr>
        <w:t xml:space="preserve"> </w:t>
      </w:r>
      <w:r>
        <w:t>вголос.</w:t>
      </w:r>
      <w:r>
        <w:rPr>
          <w:spacing w:val="1"/>
        </w:rPr>
        <w:t xml:space="preserve"> </w:t>
      </w:r>
      <w:r>
        <w:t>Повторювані</w:t>
      </w:r>
      <w:r>
        <w:rPr>
          <w:spacing w:val="1"/>
        </w:rPr>
        <w:t xml:space="preserve"> </w:t>
      </w:r>
      <w:r>
        <w:t>картки прикріплюються один на одного. Коли всі картки розкладені, ведучий</w:t>
      </w:r>
      <w:r>
        <w:rPr>
          <w:spacing w:val="1"/>
        </w:rPr>
        <w:t xml:space="preserve"> </w:t>
      </w:r>
      <w:r>
        <w:t>пропонує</w:t>
      </w:r>
      <w:r>
        <w:rPr>
          <w:spacing w:val="1"/>
        </w:rPr>
        <w:t xml:space="preserve"> </w:t>
      </w:r>
      <w:r>
        <w:t>приватні</w:t>
      </w:r>
      <w:r>
        <w:rPr>
          <w:spacing w:val="-4"/>
        </w:rPr>
        <w:t xml:space="preserve"> </w:t>
      </w:r>
      <w:r>
        <w:t>причини об'єднати</w:t>
      </w:r>
      <w:r>
        <w:rPr>
          <w:spacing w:val="5"/>
        </w:rPr>
        <w:t xml:space="preserve"> </w:t>
      </w:r>
      <w:r>
        <w:t>в групи:</w:t>
      </w:r>
    </w:p>
    <w:p w:rsidR="00F36F15" w:rsidRDefault="00F36F15" w:rsidP="00F36F15">
      <w:pPr>
        <w:pStyle w:val="ae"/>
        <w:widowControl w:val="0"/>
        <w:numPr>
          <w:ilvl w:val="0"/>
          <w:numId w:val="7"/>
        </w:numPr>
        <w:tabs>
          <w:tab w:val="left" w:pos="1209"/>
        </w:tabs>
        <w:suppressAutoHyphens/>
        <w:spacing w:before="2" w:line="362" w:lineRule="auto"/>
        <w:ind w:left="0" w:firstLine="706"/>
        <w:contextualSpacing w:val="0"/>
        <w:jc w:val="both"/>
        <w:rPr>
          <w:sz w:val="28"/>
        </w:rPr>
      </w:pPr>
      <w:r>
        <w:rPr>
          <w:sz w:val="28"/>
        </w:rPr>
        <w:t>Незадоволеність собою і своїм станом. У цю підгрупу можна помістити</w:t>
      </w:r>
      <w:r>
        <w:rPr>
          <w:spacing w:val="-67"/>
          <w:sz w:val="28"/>
        </w:rPr>
        <w:t xml:space="preserve"> </w:t>
      </w:r>
      <w:r>
        <w:rPr>
          <w:sz w:val="28"/>
        </w:rPr>
        <w:t>такі</w:t>
      </w:r>
      <w:r>
        <w:rPr>
          <w:spacing w:val="70"/>
          <w:sz w:val="28"/>
        </w:rPr>
        <w:t xml:space="preserve"> </w:t>
      </w:r>
      <w:r>
        <w:rPr>
          <w:sz w:val="28"/>
        </w:rPr>
        <w:t>причини,</w:t>
      </w:r>
      <w:r>
        <w:rPr>
          <w:spacing w:val="7"/>
          <w:sz w:val="28"/>
        </w:rPr>
        <w:t xml:space="preserve"> </w:t>
      </w:r>
      <w:r>
        <w:rPr>
          <w:sz w:val="28"/>
        </w:rPr>
        <w:t>як:</w:t>
      </w:r>
      <w:r>
        <w:rPr>
          <w:spacing w:val="5"/>
          <w:sz w:val="28"/>
        </w:rPr>
        <w:t xml:space="preserve"> </w:t>
      </w:r>
      <w:r>
        <w:rPr>
          <w:sz w:val="28"/>
        </w:rPr>
        <w:t>«Негарна</w:t>
      </w:r>
      <w:r>
        <w:rPr>
          <w:spacing w:val="11"/>
          <w:sz w:val="28"/>
        </w:rPr>
        <w:t xml:space="preserve"> </w:t>
      </w:r>
      <w:r>
        <w:rPr>
          <w:sz w:val="28"/>
        </w:rPr>
        <w:t>зовнішність»,</w:t>
      </w:r>
      <w:r>
        <w:rPr>
          <w:spacing w:val="12"/>
          <w:sz w:val="28"/>
        </w:rPr>
        <w:t xml:space="preserve"> </w:t>
      </w:r>
      <w:r>
        <w:rPr>
          <w:sz w:val="28"/>
        </w:rPr>
        <w:t>«поганий</w:t>
      </w:r>
      <w:r>
        <w:rPr>
          <w:spacing w:val="14"/>
          <w:sz w:val="28"/>
        </w:rPr>
        <w:t xml:space="preserve"> </w:t>
      </w:r>
      <w:r>
        <w:rPr>
          <w:sz w:val="28"/>
        </w:rPr>
        <w:t>характер»,</w:t>
      </w:r>
    </w:p>
    <w:p w:rsidR="00F36F15" w:rsidRDefault="00F36F15" w:rsidP="00F36F15">
      <w:pPr>
        <w:pStyle w:val="af5"/>
        <w:spacing w:line="362" w:lineRule="auto"/>
        <w:ind w:left="0"/>
      </w:pPr>
      <w:r>
        <w:t>«сором'язливість», «для зняття напруги», «щоб забути, що винен», «думає, що з</w:t>
      </w:r>
      <w:r>
        <w:rPr>
          <w:spacing w:val="-67"/>
        </w:rPr>
        <w:t xml:space="preserve"> </w:t>
      </w:r>
      <w:r>
        <w:t>нього все</w:t>
      </w:r>
      <w:r>
        <w:rPr>
          <w:spacing w:val="2"/>
        </w:rPr>
        <w:t xml:space="preserve"> </w:t>
      </w:r>
      <w:r>
        <w:t>одно нічого</w:t>
      </w:r>
      <w:r>
        <w:rPr>
          <w:spacing w:val="1"/>
        </w:rPr>
        <w:t xml:space="preserve"> </w:t>
      </w:r>
      <w:r>
        <w:t>не</w:t>
      </w:r>
      <w:r>
        <w:rPr>
          <w:spacing w:val="2"/>
        </w:rPr>
        <w:t xml:space="preserve"> </w:t>
      </w:r>
      <w:r>
        <w:t>вийде».</w:t>
      </w:r>
    </w:p>
    <w:p w:rsidR="00F36F15" w:rsidRDefault="00F36F15" w:rsidP="00F36F15">
      <w:pPr>
        <w:pStyle w:val="ae"/>
        <w:widowControl w:val="0"/>
        <w:numPr>
          <w:ilvl w:val="0"/>
          <w:numId w:val="7"/>
        </w:numPr>
        <w:tabs>
          <w:tab w:val="left" w:pos="1257"/>
        </w:tabs>
        <w:suppressAutoHyphens/>
        <w:spacing w:line="362" w:lineRule="auto"/>
        <w:ind w:left="0" w:firstLine="706"/>
        <w:contextualSpacing w:val="0"/>
        <w:jc w:val="both"/>
        <w:rPr>
          <w:sz w:val="28"/>
        </w:rPr>
      </w:pPr>
      <w:r>
        <w:rPr>
          <w:sz w:val="28"/>
        </w:rPr>
        <w:t>Незадоволеність своїми відносинами. Це такі причини, як: «сварка з</w:t>
      </w:r>
      <w:r>
        <w:rPr>
          <w:spacing w:val="1"/>
          <w:sz w:val="28"/>
        </w:rPr>
        <w:t xml:space="preserve"> </w:t>
      </w:r>
      <w:r>
        <w:rPr>
          <w:sz w:val="28"/>
        </w:rPr>
        <w:t>батьками», «кохана людина зрадила», «ніхто не любить», «самотність», «образа</w:t>
      </w:r>
      <w:r>
        <w:rPr>
          <w:spacing w:val="-67"/>
          <w:sz w:val="28"/>
        </w:rPr>
        <w:t xml:space="preserve"> </w:t>
      </w:r>
      <w:r>
        <w:rPr>
          <w:sz w:val="28"/>
        </w:rPr>
        <w:t>на</w:t>
      </w:r>
      <w:r>
        <w:rPr>
          <w:spacing w:val="1"/>
          <w:sz w:val="28"/>
        </w:rPr>
        <w:t xml:space="preserve"> </w:t>
      </w:r>
      <w:r>
        <w:rPr>
          <w:sz w:val="28"/>
        </w:rPr>
        <w:t>кого-небудь»</w:t>
      </w:r>
      <w:r>
        <w:rPr>
          <w:spacing w:val="1"/>
          <w:sz w:val="28"/>
        </w:rPr>
        <w:t xml:space="preserve"> </w:t>
      </w:r>
      <w:r>
        <w:rPr>
          <w:sz w:val="28"/>
        </w:rPr>
        <w:t>і</w:t>
      </w:r>
      <w:r>
        <w:rPr>
          <w:spacing w:val="1"/>
          <w:sz w:val="28"/>
        </w:rPr>
        <w:t xml:space="preserve"> </w:t>
      </w:r>
      <w:r>
        <w:rPr>
          <w:sz w:val="28"/>
        </w:rPr>
        <w:t>інші.</w:t>
      </w:r>
    </w:p>
    <w:p w:rsidR="00F36F15" w:rsidRDefault="00F36F15" w:rsidP="00F36F15">
      <w:pPr>
        <w:pStyle w:val="ae"/>
        <w:widowControl w:val="0"/>
        <w:numPr>
          <w:ilvl w:val="0"/>
          <w:numId w:val="7"/>
        </w:numPr>
        <w:tabs>
          <w:tab w:val="left" w:pos="1257"/>
        </w:tabs>
        <w:suppressAutoHyphens/>
        <w:spacing w:line="362" w:lineRule="auto"/>
        <w:ind w:left="0" w:firstLine="706"/>
        <w:contextualSpacing w:val="0"/>
        <w:jc w:val="both"/>
        <w:rPr>
          <w:sz w:val="28"/>
        </w:rPr>
      </w:pPr>
      <w:r>
        <w:rPr>
          <w:sz w:val="28"/>
        </w:rPr>
        <w:t>Незадоволеність обставинами свого життя. Приклади: «бідний, не може</w:t>
      </w:r>
      <w:r>
        <w:rPr>
          <w:spacing w:val="-67"/>
          <w:sz w:val="28"/>
        </w:rPr>
        <w:t xml:space="preserve"> </w:t>
      </w:r>
      <w:r>
        <w:rPr>
          <w:sz w:val="28"/>
        </w:rPr>
        <w:t>нікуди вступити вчитися, немає перспектив», «не може знайти роботу»,«немає</w:t>
      </w:r>
      <w:r>
        <w:rPr>
          <w:spacing w:val="1"/>
          <w:sz w:val="28"/>
        </w:rPr>
        <w:t xml:space="preserve"> </w:t>
      </w:r>
      <w:r>
        <w:rPr>
          <w:sz w:val="28"/>
        </w:rPr>
        <w:t>дома, ніде жити», «все погано, намагається піти куди попало, аби додому не</w:t>
      </w:r>
      <w:r>
        <w:rPr>
          <w:spacing w:val="1"/>
          <w:sz w:val="28"/>
        </w:rPr>
        <w:t xml:space="preserve"> </w:t>
      </w:r>
      <w:r>
        <w:rPr>
          <w:sz w:val="28"/>
        </w:rPr>
        <w:t>йти»,</w:t>
      </w:r>
      <w:r>
        <w:rPr>
          <w:spacing w:val="3"/>
          <w:sz w:val="28"/>
        </w:rPr>
        <w:t xml:space="preserve"> </w:t>
      </w:r>
      <w:r>
        <w:rPr>
          <w:sz w:val="28"/>
        </w:rPr>
        <w:t>і</w:t>
      </w:r>
      <w:r>
        <w:rPr>
          <w:spacing w:val="1"/>
          <w:sz w:val="28"/>
        </w:rPr>
        <w:t xml:space="preserve"> </w:t>
      </w:r>
      <w:r>
        <w:rPr>
          <w:sz w:val="28"/>
        </w:rPr>
        <w:t>інші.</w:t>
      </w:r>
    </w:p>
    <w:p w:rsidR="00F36F15" w:rsidRDefault="00F36F15" w:rsidP="00F36F15">
      <w:pPr>
        <w:pStyle w:val="ae"/>
        <w:widowControl w:val="0"/>
        <w:numPr>
          <w:ilvl w:val="0"/>
          <w:numId w:val="7"/>
        </w:numPr>
        <w:tabs>
          <w:tab w:val="left" w:pos="1238"/>
        </w:tabs>
        <w:suppressAutoHyphens/>
        <w:spacing w:before="4" w:line="360" w:lineRule="auto"/>
        <w:ind w:left="0" w:firstLine="706"/>
        <w:contextualSpacing w:val="0"/>
        <w:jc w:val="both"/>
        <w:rPr>
          <w:sz w:val="28"/>
        </w:rPr>
      </w:pPr>
      <w:r>
        <w:rPr>
          <w:sz w:val="28"/>
        </w:rPr>
        <w:t>Дружба з тими, хто сам таким чином веде себе. Приклади: «все друзі</w:t>
      </w:r>
      <w:r>
        <w:rPr>
          <w:spacing w:val="1"/>
          <w:sz w:val="28"/>
        </w:rPr>
        <w:t xml:space="preserve"> </w:t>
      </w:r>
      <w:r>
        <w:rPr>
          <w:sz w:val="28"/>
        </w:rPr>
        <w:t>поводяться так», «приятелі не хочуть дружити, якщо не буде робити те ж, що і</w:t>
      </w:r>
      <w:r>
        <w:rPr>
          <w:spacing w:val="1"/>
          <w:sz w:val="28"/>
        </w:rPr>
        <w:t xml:space="preserve"> </w:t>
      </w:r>
      <w:r>
        <w:rPr>
          <w:sz w:val="28"/>
        </w:rPr>
        <w:t>вони» і</w:t>
      </w:r>
      <w:r>
        <w:rPr>
          <w:spacing w:val="1"/>
          <w:sz w:val="28"/>
        </w:rPr>
        <w:t xml:space="preserve"> </w:t>
      </w:r>
      <w:r>
        <w:rPr>
          <w:sz w:val="28"/>
        </w:rPr>
        <w:t>інші.</w:t>
      </w:r>
    </w:p>
    <w:p w:rsidR="00F36F15" w:rsidRDefault="00F36F15" w:rsidP="00F36F15">
      <w:pPr>
        <w:pStyle w:val="ae"/>
        <w:widowControl w:val="0"/>
        <w:numPr>
          <w:ilvl w:val="0"/>
          <w:numId w:val="7"/>
        </w:numPr>
        <w:tabs>
          <w:tab w:val="left" w:pos="1214"/>
        </w:tabs>
        <w:suppressAutoHyphens/>
        <w:spacing w:before="1" w:line="348" w:lineRule="auto"/>
        <w:ind w:left="0" w:firstLine="706"/>
        <w:contextualSpacing w:val="0"/>
        <w:jc w:val="both"/>
        <w:rPr>
          <w:sz w:val="28"/>
        </w:rPr>
      </w:pPr>
      <w:r>
        <w:rPr>
          <w:sz w:val="28"/>
        </w:rPr>
        <w:t>Без видимих причин. Приклади: «від нудьги», «нікуди себе подіти», «із</w:t>
      </w:r>
      <w:r>
        <w:rPr>
          <w:spacing w:val="1"/>
          <w:sz w:val="28"/>
        </w:rPr>
        <w:t xml:space="preserve"> </w:t>
      </w:r>
      <w:r>
        <w:rPr>
          <w:sz w:val="28"/>
        </w:rPr>
        <w:t>цікавості»,</w:t>
      </w:r>
      <w:r>
        <w:rPr>
          <w:spacing w:val="2"/>
          <w:sz w:val="28"/>
        </w:rPr>
        <w:t xml:space="preserve"> </w:t>
      </w:r>
      <w:r>
        <w:rPr>
          <w:sz w:val="28"/>
        </w:rPr>
        <w:t>«просто</w:t>
      </w:r>
      <w:r>
        <w:rPr>
          <w:spacing w:val="5"/>
          <w:sz w:val="28"/>
        </w:rPr>
        <w:t xml:space="preserve"> </w:t>
      </w:r>
      <w:r>
        <w:rPr>
          <w:sz w:val="28"/>
        </w:rPr>
        <w:t>так,</w:t>
      </w:r>
      <w:r>
        <w:rPr>
          <w:spacing w:val="3"/>
          <w:sz w:val="28"/>
        </w:rPr>
        <w:t xml:space="preserve"> </w:t>
      </w:r>
      <w:r>
        <w:rPr>
          <w:sz w:val="28"/>
        </w:rPr>
        <w:t>щоб</w:t>
      </w:r>
      <w:r>
        <w:rPr>
          <w:spacing w:val="2"/>
          <w:sz w:val="28"/>
        </w:rPr>
        <w:t xml:space="preserve"> </w:t>
      </w:r>
      <w:r>
        <w:rPr>
          <w:sz w:val="28"/>
        </w:rPr>
        <w:t>знати,</w:t>
      </w:r>
      <w:r>
        <w:rPr>
          <w:spacing w:val="2"/>
          <w:sz w:val="28"/>
        </w:rPr>
        <w:t xml:space="preserve"> </w:t>
      </w:r>
      <w:r>
        <w:rPr>
          <w:sz w:val="28"/>
        </w:rPr>
        <w:t>як це</w:t>
      </w:r>
      <w:r>
        <w:rPr>
          <w:spacing w:val="-4"/>
          <w:sz w:val="28"/>
        </w:rPr>
        <w:t xml:space="preserve"> </w:t>
      </w:r>
      <w:r>
        <w:rPr>
          <w:sz w:val="28"/>
        </w:rPr>
        <w:t>буває»,</w:t>
      </w:r>
      <w:r>
        <w:rPr>
          <w:spacing w:val="3"/>
          <w:sz w:val="28"/>
        </w:rPr>
        <w:t xml:space="preserve"> </w:t>
      </w:r>
      <w:r>
        <w:rPr>
          <w:sz w:val="28"/>
        </w:rPr>
        <w:t>і інші.</w:t>
      </w:r>
    </w:p>
    <w:p w:rsidR="00F36F15" w:rsidRDefault="00F36F15" w:rsidP="00F36F15">
      <w:pPr>
        <w:pStyle w:val="ae"/>
        <w:widowControl w:val="0"/>
        <w:numPr>
          <w:ilvl w:val="0"/>
          <w:numId w:val="7"/>
        </w:numPr>
        <w:tabs>
          <w:tab w:val="left" w:pos="1248"/>
        </w:tabs>
        <w:suppressAutoHyphens/>
        <w:spacing w:before="5" w:line="362" w:lineRule="auto"/>
        <w:ind w:left="0" w:firstLine="706"/>
        <w:contextualSpacing w:val="0"/>
        <w:jc w:val="both"/>
        <w:rPr>
          <w:sz w:val="28"/>
        </w:rPr>
      </w:pPr>
      <w:r>
        <w:rPr>
          <w:sz w:val="28"/>
        </w:rPr>
        <w:lastRenderedPageBreak/>
        <w:t>Позиція жертви. Приклади: «приятелі пригрозили: або будеш з нами,</w:t>
      </w:r>
      <w:r>
        <w:rPr>
          <w:spacing w:val="1"/>
          <w:sz w:val="28"/>
        </w:rPr>
        <w:t xml:space="preserve"> </w:t>
      </w:r>
      <w:r>
        <w:rPr>
          <w:sz w:val="28"/>
        </w:rPr>
        <w:t>або приб'ємо»,</w:t>
      </w:r>
      <w:r>
        <w:rPr>
          <w:spacing w:val="7"/>
          <w:sz w:val="28"/>
        </w:rPr>
        <w:t xml:space="preserve"> </w:t>
      </w:r>
      <w:r>
        <w:rPr>
          <w:sz w:val="28"/>
        </w:rPr>
        <w:t>«змушують</w:t>
      </w:r>
      <w:r>
        <w:rPr>
          <w:spacing w:val="-2"/>
          <w:sz w:val="28"/>
        </w:rPr>
        <w:t xml:space="preserve"> </w:t>
      </w:r>
      <w:r>
        <w:rPr>
          <w:sz w:val="28"/>
        </w:rPr>
        <w:t>насильно»,</w:t>
      </w:r>
      <w:r>
        <w:rPr>
          <w:spacing w:val="7"/>
          <w:sz w:val="28"/>
        </w:rPr>
        <w:t xml:space="preserve"> </w:t>
      </w:r>
      <w:r>
        <w:rPr>
          <w:sz w:val="28"/>
        </w:rPr>
        <w:t>і</w:t>
      </w:r>
      <w:r>
        <w:rPr>
          <w:spacing w:val="1"/>
          <w:sz w:val="28"/>
        </w:rPr>
        <w:t xml:space="preserve"> </w:t>
      </w:r>
      <w:r>
        <w:rPr>
          <w:sz w:val="28"/>
        </w:rPr>
        <w:t>інші.</w:t>
      </w:r>
    </w:p>
    <w:p w:rsidR="00F36F15" w:rsidRDefault="00F36F15" w:rsidP="00F36F15">
      <w:pPr>
        <w:pStyle w:val="af5"/>
        <w:spacing w:line="362" w:lineRule="auto"/>
        <w:ind w:left="0" w:firstLine="706"/>
      </w:pPr>
      <w:r>
        <w:t>Якщо картку можна помістити в дві підгрупи, її копіюють і поміщають в</w:t>
      </w:r>
      <w:r>
        <w:rPr>
          <w:spacing w:val="1"/>
        </w:rPr>
        <w:t xml:space="preserve"> </w:t>
      </w:r>
      <w:r>
        <w:t>кожну.</w:t>
      </w:r>
    </w:p>
    <w:p w:rsidR="00F36F15" w:rsidRDefault="00F36F15" w:rsidP="00F36F15">
      <w:pPr>
        <w:pStyle w:val="af5"/>
        <w:spacing w:line="360" w:lineRule="auto"/>
        <w:ind w:left="0" w:firstLine="706"/>
      </w:pPr>
      <w:r>
        <w:t>Підведення підсумків. Подивіться на ці причини. Ви бачите, як їх багато.</w:t>
      </w:r>
      <w:r>
        <w:rPr>
          <w:spacing w:val="1"/>
        </w:rPr>
        <w:t xml:space="preserve"> </w:t>
      </w:r>
      <w:r>
        <w:t>Виходить,</w:t>
      </w:r>
      <w:r>
        <w:rPr>
          <w:spacing w:val="1"/>
        </w:rPr>
        <w:t xml:space="preserve"> </w:t>
      </w:r>
      <w:r>
        <w:t>що</w:t>
      </w:r>
      <w:r>
        <w:rPr>
          <w:spacing w:val="1"/>
        </w:rPr>
        <w:t xml:space="preserve"> </w:t>
      </w:r>
      <w:r>
        <w:t>приводом</w:t>
      </w:r>
      <w:r>
        <w:rPr>
          <w:spacing w:val="1"/>
        </w:rPr>
        <w:t xml:space="preserve"> </w:t>
      </w:r>
      <w:r>
        <w:t>може</w:t>
      </w:r>
      <w:r>
        <w:rPr>
          <w:spacing w:val="1"/>
        </w:rPr>
        <w:t xml:space="preserve"> </w:t>
      </w:r>
      <w:r>
        <w:t>послужити</w:t>
      </w:r>
      <w:r>
        <w:rPr>
          <w:spacing w:val="1"/>
        </w:rPr>
        <w:t xml:space="preserve"> </w:t>
      </w:r>
      <w:r>
        <w:t>будь-який</w:t>
      </w:r>
      <w:r>
        <w:rPr>
          <w:spacing w:val="1"/>
        </w:rPr>
        <w:t xml:space="preserve"> </w:t>
      </w:r>
      <w:r>
        <w:t>життєвий</w:t>
      </w:r>
      <w:r>
        <w:rPr>
          <w:spacing w:val="1"/>
        </w:rPr>
        <w:t xml:space="preserve"> </w:t>
      </w:r>
      <w:r>
        <w:t>негаразд</w:t>
      </w:r>
      <w:r>
        <w:rPr>
          <w:spacing w:val="1"/>
        </w:rPr>
        <w:t xml:space="preserve"> </w:t>
      </w:r>
      <w:r>
        <w:t>або</w:t>
      </w:r>
      <w:r>
        <w:rPr>
          <w:spacing w:val="-67"/>
        </w:rPr>
        <w:t xml:space="preserve"> </w:t>
      </w:r>
      <w:r>
        <w:t>переживання</w:t>
      </w:r>
      <w:r>
        <w:rPr>
          <w:spacing w:val="1"/>
        </w:rPr>
        <w:t xml:space="preserve"> </w:t>
      </w:r>
      <w:r>
        <w:t>людини.</w:t>
      </w:r>
      <w:r>
        <w:rPr>
          <w:spacing w:val="1"/>
        </w:rPr>
        <w:t xml:space="preserve"> </w:t>
      </w:r>
      <w:r>
        <w:t>Дивіться,</w:t>
      </w:r>
      <w:r>
        <w:rPr>
          <w:spacing w:val="1"/>
        </w:rPr>
        <w:t xml:space="preserve"> </w:t>
      </w:r>
      <w:r>
        <w:t>нудьга</w:t>
      </w:r>
      <w:r>
        <w:rPr>
          <w:spacing w:val="1"/>
        </w:rPr>
        <w:t xml:space="preserve"> </w:t>
      </w:r>
      <w:r>
        <w:t>або</w:t>
      </w:r>
      <w:r>
        <w:rPr>
          <w:spacing w:val="1"/>
        </w:rPr>
        <w:t xml:space="preserve"> </w:t>
      </w:r>
      <w:r>
        <w:t>цікавість</w:t>
      </w:r>
      <w:r>
        <w:rPr>
          <w:spacing w:val="1"/>
        </w:rPr>
        <w:t xml:space="preserve"> </w:t>
      </w:r>
      <w:r>
        <w:t>-</w:t>
      </w:r>
      <w:r>
        <w:rPr>
          <w:spacing w:val="1"/>
        </w:rPr>
        <w:t xml:space="preserve"> </w:t>
      </w:r>
      <w:r>
        <w:t>це</w:t>
      </w:r>
      <w:r>
        <w:rPr>
          <w:spacing w:val="1"/>
        </w:rPr>
        <w:t xml:space="preserve"> </w:t>
      </w:r>
      <w:r>
        <w:t>теж</w:t>
      </w:r>
      <w:r>
        <w:rPr>
          <w:spacing w:val="1"/>
        </w:rPr>
        <w:t xml:space="preserve"> </w:t>
      </w:r>
      <w:r>
        <w:t>своєрідна</w:t>
      </w:r>
      <w:r>
        <w:rPr>
          <w:spacing w:val="1"/>
        </w:rPr>
        <w:t xml:space="preserve"> </w:t>
      </w:r>
      <w:r>
        <w:t>трудність: людина не може з ними впоратися. А є такі люди, у яких в житті не</w:t>
      </w:r>
      <w:r>
        <w:rPr>
          <w:spacing w:val="1"/>
        </w:rPr>
        <w:t xml:space="preserve"> </w:t>
      </w:r>
      <w:r>
        <w:t>буває</w:t>
      </w:r>
      <w:r>
        <w:rPr>
          <w:spacing w:val="1"/>
        </w:rPr>
        <w:t xml:space="preserve"> </w:t>
      </w:r>
      <w:r>
        <w:t>труднощів?</w:t>
      </w:r>
      <w:r>
        <w:rPr>
          <w:spacing w:val="1"/>
        </w:rPr>
        <w:t xml:space="preserve"> </w:t>
      </w:r>
      <w:r>
        <w:t>Але</w:t>
      </w:r>
      <w:r>
        <w:rPr>
          <w:spacing w:val="1"/>
        </w:rPr>
        <w:t xml:space="preserve"> </w:t>
      </w:r>
      <w:r>
        <w:t>ж</w:t>
      </w:r>
      <w:r>
        <w:rPr>
          <w:spacing w:val="1"/>
        </w:rPr>
        <w:t xml:space="preserve"> </w:t>
      </w:r>
      <w:r>
        <w:t>відомо,</w:t>
      </w:r>
      <w:r>
        <w:rPr>
          <w:spacing w:val="1"/>
        </w:rPr>
        <w:t xml:space="preserve"> </w:t>
      </w:r>
      <w:r>
        <w:t>що</w:t>
      </w:r>
      <w:r>
        <w:rPr>
          <w:spacing w:val="1"/>
        </w:rPr>
        <w:t xml:space="preserve"> </w:t>
      </w:r>
      <w:r>
        <w:t>далеко</w:t>
      </w:r>
      <w:r>
        <w:rPr>
          <w:spacing w:val="1"/>
        </w:rPr>
        <w:t xml:space="preserve"> </w:t>
      </w:r>
      <w:r>
        <w:t>не</w:t>
      </w:r>
      <w:r>
        <w:rPr>
          <w:spacing w:val="1"/>
        </w:rPr>
        <w:t xml:space="preserve"> </w:t>
      </w:r>
      <w:r>
        <w:t>всі</w:t>
      </w:r>
      <w:r>
        <w:rPr>
          <w:spacing w:val="1"/>
        </w:rPr>
        <w:t xml:space="preserve"> </w:t>
      </w:r>
      <w:r>
        <w:t>люди</w:t>
      </w:r>
      <w:r>
        <w:rPr>
          <w:spacing w:val="1"/>
        </w:rPr>
        <w:t xml:space="preserve"> </w:t>
      </w:r>
      <w:r>
        <w:t>в</w:t>
      </w:r>
      <w:r>
        <w:rPr>
          <w:spacing w:val="1"/>
        </w:rPr>
        <w:t xml:space="preserve"> </w:t>
      </w:r>
      <w:r>
        <w:t>разі</w:t>
      </w:r>
      <w:r>
        <w:rPr>
          <w:spacing w:val="1"/>
        </w:rPr>
        <w:t xml:space="preserve"> </w:t>
      </w:r>
      <w:r>
        <w:t>життєвого</w:t>
      </w:r>
      <w:r>
        <w:rPr>
          <w:spacing w:val="1"/>
        </w:rPr>
        <w:t xml:space="preserve"> </w:t>
      </w:r>
      <w:r>
        <w:t>труднощі починають вести себе таким</w:t>
      </w:r>
      <w:r>
        <w:rPr>
          <w:spacing w:val="1"/>
        </w:rPr>
        <w:t xml:space="preserve"> </w:t>
      </w:r>
      <w:r>
        <w:t>чином. Виходить, що деякі у важкій</w:t>
      </w:r>
      <w:r>
        <w:rPr>
          <w:spacing w:val="1"/>
        </w:rPr>
        <w:t xml:space="preserve"> </w:t>
      </w:r>
      <w:r>
        <w:t>ситуації</w:t>
      </w:r>
      <w:r>
        <w:rPr>
          <w:spacing w:val="1"/>
        </w:rPr>
        <w:t xml:space="preserve"> </w:t>
      </w:r>
      <w:r>
        <w:t>залежність,</w:t>
      </w:r>
      <w:r>
        <w:rPr>
          <w:spacing w:val="1"/>
        </w:rPr>
        <w:t xml:space="preserve"> </w:t>
      </w:r>
      <w:r>
        <w:t>а</w:t>
      </w:r>
      <w:r>
        <w:rPr>
          <w:spacing w:val="1"/>
        </w:rPr>
        <w:t xml:space="preserve"> </w:t>
      </w:r>
      <w:r>
        <w:t>інші</w:t>
      </w:r>
      <w:r>
        <w:rPr>
          <w:spacing w:val="1"/>
        </w:rPr>
        <w:t xml:space="preserve"> </w:t>
      </w:r>
      <w:r>
        <w:t>вибирають</w:t>
      </w:r>
      <w:r>
        <w:rPr>
          <w:spacing w:val="1"/>
        </w:rPr>
        <w:t xml:space="preserve"> </w:t>
      </w:r>
      <w:r>
        <w:t>якийсь</w:t>
      </w:r>
      <w:r>
        <w:rPr>
          <w:spacing w:val="1"/>
        </w:rPr>
        <w:t xml:space="preserve"> </w:t>
      </w:r>
      <w:r>
        <w:t>інший</w:t>
      </w:r>
      <w:r>
        <w:rPr>
          <w:spacing w:val="1"/>
        </w:rPr>
        <w:t xml:space="preserve"> </w:t>
      </w:r>
      <w:r>
        <w:t>спосіб</w:t>
      </w:r>
      <w:r>
        <w:rPr>
          <w:spacing w:val="1"/>
        </w:rPr>
        <w:t xml:space="preserve"> </w:t>
      </w:r>
      <w:r>
        <w:t>вирішення</w:t>
      </w:r>
      <w:r>
        <w:rPr>
          <w:spacing w:val="1"/>
        </w:rPr>
        <w:t xml:space="preserve"> </w:t>
      </w:r>
      <w:r>
        <w:t>проблеми.</w:t>
      </w:r>
    </w:p>
    <w:p w:rsidR="00F36F15" w:rsidRDefault="00F36F15" w:rsidP="00F36F15">
      <w:pPr>
        <w:pStyle w:val="af5"/>
        <w:spacing w:line="360" w:lineRule="auto"/>
        <w:ind w:left="0" w:firstLine="706"/>
      </w:pPr>
      <w:r>
        <w:t>Виходить, що адиктивність - це такий спосіб вирішувати свої труднощі, а</w:t>
      </w:r>
      <w:r>
        <w:rPr>
          <w:spacing w:val="1"/>
        </w:rPr>
        <w:t xml:space="preserve"> </w:t>
      </w:r>
      <w:r>
        <w:t>вірніше, спосіб втекти від їх вирішення. Може бути, людина не знає, як їх</w:t>
      </w:r>
      <w:r>
        <w:rPr>
          <w:spacing w:val="1"/>
        </w:rPr>
        <w:t xml:space="preserve"> </w:t>
      </w:r>
      <w:r>
        <w:t>вирішувати, чи йому здається, що це занадто складно. Може бути, він починає</w:t>
      </w:r>
      <w:r>
        <w:rPr>
          <w:spacing w:val="1"/>
        </w:rPr>
        <w:t xml:space="preserve"> </w:t>
      </w:r>
      <w:r>
        <w:t>жаліти</w:t>
      </w:r>
      <w:r>
        <w:rPr>
          <w:spacing w:val="1"/>
        </w:rPr>
        <w:t xml:space="preserve"> </w:t>
      </w:r>
      <w:r>
        <w:t>себе</w:t>
      </w:r>
      <w:r>
        <w:rPr>
          <w:spacing w:val="1"/>
        </w:rPr>
        <w:t xml:space="preserve"> </w:t>
      </w:r>
      <w:r>
        <w:t>і</w:t>
      </w:r>
      <w:r>
        <w:rPr>
          <w:spacing w:val="1"/>
        </w:rPr>
        <w:t xml:space="preserve"> </w:t>
      </w:r>
      <w:r>
        <w:t>вибирає,</w:t>
      </w:r>
      <w:r>
        <w:rPr>
          <w:spacing w:val="1"/>
        </w:rPr>
        <w:t xml:space="preserve"> </w:t>
      </w:r>
      <w:r>
        <w:t>як</w:t>
      </w:r>
      <w:r>
        <w:rPr>
          <w:spacing w:val="1"/>
        </w:rPr>
        <w:t xml:space="preserve"> </w:t>
      </w:r>
      <w:r>
        <w:t>йому здається,</w:t>
      </w:r>
      <w:r>
        <w:rPr>
          <w:spacing w:val="1"/>
        </w:rPr>
        <w:t xml:space="preserve"> </w:t>
      </w:r>
      <w:r>
        <w:t>найпростіший</w:t>
      </w:r>
      <w:r>
        <w:rPr>
          <w:spacing w:val="1"/>
        </w:rPr>
        <w:t xml:space="preserve"> </w:t>
      </w:r>
      <w:r>
        <w:t>шлях.</w:t>
      </w:r>
      <w:r>
        <w:rPr>
          <w:spacing w:val="1"/>
        </w:rPr>
        <w:t xml:space="preserve"> </w:t>
      </w:r>
      <w:r>
        <w:t>Ті люди,</w:t>
      </w:r>
      <w:r>
        <w:rPr>
          <w:spacing w:val="1"/>
        </w:rPr>
        <w:t xml:space="preserve"> </w:t>
      </w:r>
      <w:r>
        <w:t>які</w:t>
      </w:r>
      <w:r>
        <w:rPr>
          <w:spacing w:val="1"/>
        </w:rPr>
        <w:t xml:space="preserve"> </w:t>
      </w:r>
      <w:r>
        <w:t>вибирають</w:t>
      </w:r>
      <w:r>
        <w:rPr>
          <w:spacing w:val="1"/>
        </w:rPr>
        <w:t xml:space="preserve"> </w:t>
      </w:r>
      <w:r>
        <w:t>залежність</w:t>
      </w:r>
      <w:r>
        <w:rPr>
          <w:spacing w:val="1"/>
        </w:rPr>
        <w:t xml:space="preserve"> </w:t>
      </w:r>
      <w:r>
        <w:t>нічим</w:t>
      </w:r>
      <w:r>
        <w:rPr>
          <w:spacing w:val="1"/>
        </w:rPr>
        <w:t xml:space="preserve"> </w:t>
      </w:r>
      <w:r>
        <w:t>не</w:t>
      </w:r>
      <w:r>
        <w:rPr>
          <w:spacing w:val="1"/>
        </w:rPr>
        <w:t xml:space="preserve"> </w:t>
      </w:r>
      <w:r>
        <w:t>відрізняються</w:t>
      </w:r>
      <w:r>
        <w:rPr>
          <w:spacing w:val="1"/>
        </w:rPr>
        <w:t xml:space="preserve"> </w:t>
      </w:r>
      <w:r>
        <w:t>від</w:t>
      </w:r>
      <w:r>
        <w:rPr>
          <w:spacing w:val="1"/>
        </w:rPr>
        <w:t xml:space="preserve"> </w:t>
      </w:r>
      <w:r>
        <w:t>інших:</w:t>
      </w:r>
      <w:r>
        <w:rPr>
          <w:spacing w:val="1"/>
        </w:rPr>
        <w:t xml:space="preserve"> </w:t>
      </w:r>
      <w:r>
        <w:t>у</w:t>
      </w:r>
      <w:r>
        <w:rPr>
          <w:spacing w:val="1"/>
        </w:rPr>
        <w:t xml:space="preserve"> </w:t>
      </w:r>
      <w:r>
        <w:t>них</w:t>
      </w:r>
      <w:r>
        <w:rPr>
          <w:spacing w:val="1"/>
        </w:rPr>
        <w:t xml:space="preserve"> </w:t>
      </w:r>
      <w:r>
        <w:t>стільки</w:t>
      </w:r>
      <w:r>
        <w:rPr>
          <w:spacing w:val="1"/>
        </w:rPr>
        <w:t xml:space="preserve"> </w:t>
      </w:r>
      <w:r>
        <w:t>ж</w:t>
      </w:r>
      <w:r>
        <w:rPr>
          <w:spacing w:val="1"/>
        </w:rPr>
        <w:t xml:space="preserve"> </w:t>
      </w:r>
      <w:r>
        <w:t>здібностей, стільки ж сил, енергії. Вони відрізняються лише своїм вибором.</w:t>
      </w:r>
      <w:r>
        <w:rPr>
          <w:spacing w:val="1"/>
        </w:rPr>
        <w:t xml:space="preserve"> </w:t>
      </w:r>
      <w:r>
        <w:t>Отже,</w:t>
      </w:r>
      <w:r>
        <w:rPr>
          <w:spacing w:val="1"/>
        </w:rPr>
        <w:t xml:space="preserve"> </w:t>
      </w:r>
      <w:r>
        <w:t>люди</w:t>
      </w:r>
      <w:r>
        <w:rPr>
          <w:spacing w:val="1"/>
        </w:rPr>
        <w:t xml:space="preserve"> </w:t>
      </w:r>
      <w:r>
        <w:t>роблять</w:t>
      </w:r>
      <w:r>
        <w:rPr>
          <w:spacing w:val="1"/>
        </w:rPr>
        <w:t xml:space="preserve"> </w:t>
      </w:r>
      <w:r>
        <w:t>свій</w:t>
      </w:r>
      <w:r>
        <w:rPr>
          <w:spacing w:val="1"/>
        </w:rPr>
        <w:t xml:space="preserve"> </w:t>
      </w:r>
      <w:r>
        <w:t>вибір</w:t>
      </w:r>
      <w:r>
        <w:rPr>
          <w:spacing w:val="1"/>
        </w:rPr>
        <w:t xml:space="preserve"> </w:t>
      </w:r>
      <w:r>
        <w:t>в</w:t>
      </w:r>
      <w:r>
        <w:rPr>
          <w:spacing w:val="1"/>
        </w:rPr>
        <w:t xml:space="preserve"> </w:t>
      </w:r>
      <w:r>
        <w:t>сторону</w:t>
      </w:r>
      <w:r>
        <w:rPr>
          <w:spacing w:val="1"/>
        </w:rPr>
        <w:t xml:space="preserve"> </w:t>
      </w:r>
      <w:r>
        <w:t>залежності,</w:t>
      </w:r>
      <w:r>
        <w:rPr>
          <w:spacing w:val="1"/>
        </w:rPr>
        <w:t xml:space="preserve"> </w:t>
      </w:r>
      <w:r>
        <w:t>а</w:t>
      </w:r>
      <w:r>
        <w:rPr>
          <w:spacing w:val="1"/>
        </w:rPr>
        <w:t xml:space="preserve"> </w:t>
      </w:r>
      <w:r>
        <w:t>потім</w:t>
      </w:r>
      <w:r>
        <w:rPr>
          <w:spacing w:val="1"/>
        </w:rPr>
        <w:t xml:space="preserve"> </w:t>
      </w:r>
      <w:r>
        <w:t>прагнуть</w:t>
      </w:r>
      <w:r>
        <w:rPr>
          <w:spacing w:val="1"/>
        </w:rPr>
        <w:t xml:space="preserve"> </w:t>
      </w:r>
      <w:r>
        <w:t>виправдати</w:t>
      </w:r>
      <w:r>
        <w:rPr>
          <w:spacing w:val="1"/>
        </w:rPr>
        <w:t xml:space="preserve"> </w:t>
      </w:r>
      <w:r>
        <w:t>себе,</w:t>
      </w:r>
      <w:r>
        <w:rPr>
          <w:spacing w:val="1"/>
        </w:rPr>
        <w:t xml:space="preserve"> </w:t>
      </w:r>
      <w:r>
        <w:t>бо</w:t>
      </w:r>
      <w:r>
        <w:rPr>
          <w:spacing w:val="1"/>
        </w:rPr>
        <w:t xml:space="preserve"> </w:t>
      </w:r>
      <w:r>
        <w:t>знають,</w:t>
      </w:r>
      <w:r>
        <w:rPr>
          <w:spacing w:val="1"/>
        </w:rPr>
        <w:t xml:space="preserve"> </w:t>
      </w:r>
      <w:r>
        <w:t>що</w:t>
      </w:r>
      <w:r>
        <w:rPr>
          <w:spacing w:val="1"/>
        </w:rPr>
        <w:t xml:space="preserve"> </w:t>
      </w:r>
      <w:r>
        <w:t>багатьом</w:t>
      </w:r>
      <w:r>
        <w:rPr>
          <w:spacing w:val="1"/>
        </w:rPr>
        <w:t xml:space="preserve"> </w:t>
      </w:r>
      <w:r>
        <w:t>або</w:t>
      </w:r>
      <w:r>
        <w:rPr>
          <w:spacing w:val="1"/>
        </w:rPr>
        <w:t xml:space="preserve"> </w:t>
      </w:r>
      <w:r>
        <w:t>деяким</w:t>
      </w:r>
      <w:r>
        <w:rPr>
          <w:spacing w:val="1"/>
        </w:rPr>
        <w:t xml:space="preserve"> </w:t>
      </w:r>
      <w:r>
        <w:t>оточуючим</w:t>
      </w:r>
      <w:r>
        <w:rPr>
          <w:spacing w:val="1"/>
        </w:rPr>
        <w:t xml:space="preserve"> </w:t>
      </w:r>
      <w:r>
        <w:t>це</w:t>
      </w:r>
      <w:r>
        <w:rPr>
          <w:spacing w:val="1"/>
        </w:rPr>
        <w:t xml:space="preserve"> </w:t>
      </w:r>
      <w:r>
        <w:t>не</w:t>
      </w:r>
      <w:r>
        <w:rPr>
          <w:spacing w:val="1"/>
        </w:rPr>
        <w:t xml:space="preserve"> </w:t>
      </w:r>
      <w:r>
        <w:t>подобається.</w:t>
      </w:r>
      <w:r>
        <w:rPr>
          <w:spacing w:val="3"/>
        </w:rPr>
        <w:t xml:space="preserve"> </w:t>
      </w:r>
      <w:r>
        <w:t>чим</w:t>
      </w:r>
      <w:r>
        <w:rPr>
          <w:spacing w:val="2"/>
        </w:rPr>
        <w:t xml:space="preserve"> </w:t>
      </w:r>
      <w:r>
        <w:t>вони виправдовують</w:t>
      </w:r>
      <w:r>
        <w:rPr>
          <w:spacing w:val="-1"/>
        </w:rPr>
        <w:t xml:space="preserve"> </w:t>
      </w:r>
      <w:r>
        <w:t>себе?</w:t>
      </w:r>
    </w:p>
    <w:p w:rsidR="00F36F15" w:rsidRDefault="00F36F15" w:rsidP="00F36F15">
      <w:pPr>
        <w:pStyle w:val="af5"/>
        <w:spacing w:line="360" w:lineRule="auto"/>
        <w:ind w:left="0" w:firstLine="706"/>
      </w:pPr>
      <w:r>
        <w:t>Вони</w:t>
      </w:r>
      <w:r>
        <w:rPr>
          <w:spacing w:val="11"/>
        </w:rPr>
        <w:t xml:space="preserve"> </w:t>
      </w:r>
      <w:r>
        <w:t>звинувачують</w:t>
      </w:r>
      <w:r>
        <w:rPr>
          <w:spacing w:val="11"/>
        </w:rPr>
        <w:t xml:space="preserve"> </w:t>
      </w:r>
      <w:r>
        <w:t>оточуючих:</w:t>
      </w:r>
      <w:r>
        <w:rPr>
          <w:spacing w:val="12"/>
        </w:rPr>
        <w:t xml:space="preserve"> </w:t>
      </w:r>
      <w:r>
        <w:t>«От</w:t>
      </w:r>
      <w:r>
        <w:rPr>
          <w:spacing w:val="15"/>
        </w:rPr>
        <w:t xml:space="preserve"> </w:t>
      </w:r>
      <w:r>
        <w:t>якби</w:t>
      </w:r>
      <w:r>
        <w:rPr>
          <w:spacing w:val="12"/>
        </w:rPr>
        <w:t xml:space="preserve"> </w:t>
      </w:r>
      <w:r>
        <w:t>вони</w:t>
      </w:r>
      <w:r>
        <w:rPr>
          <w:spacing w:val="12"/>
        </w:rPr>
        <w:t xml:space="preserve"> </w:t>
      </w:r>
      <w:r>
        <w:t>не</w:t>
      </w:r>
      <w:r>
        <w:rPr>
          <w:spacing w:val="13"/>
        </w:rPr>
        <w:t xml:space="preserve"> </w:t>
      </w:r>
      <w:r>
        <w:t>робили</w:t>
      </w:r>
      <w:r>
        <w:rPr>
          <w:spacing w:val="12"/>
        </w:rPr>
        <w:t xml:space="preserve"> </w:t>
      </w:r>
      <w:r>
        <w:t>те-то</w:t>
      </w:r>
      <w:r>
        <w:rPr>
          <w:spacing w:val="18"/>
        </w:rPr>
        <w:t xml:space="preserve"> </w:t>
      </w:r>
      <w:r>
        <w:t>і</w:t>
      </w:r>
      <w:r>
        <w:rPr>
          <w:spacing w:val="7"/>
        </w:rPr>
        <w:t xml:space="preserve"> </w:t>
      </w:r>
      <w:r>
        <w:t>те-то,</w:t>
      </w:r>
      <w:r>
        <w:rPr>
          <w:spacing w:val="-67"/>
        </w:rPr>
        <w:t xml:space="preserve"> </w:t>
      </w:r>
      <w:r>
        <w:t>я</w:t>
      </w:r>
      <w:r>
        <w:rPr>
          <w:spacing w:val="2"/>
        </w:rPr>
        <w:t xml:space="preserve"> </w:t>
      </w:r>
      <w:r>
        <w:t>б</w:t>
      </w:r>
      <w:r>
        <w:rPr>
          <w:spacing w:val="2"/>
        </w:rPr>
        <w:t xml:space="preserve"> </w:t>
      </w:r>
      <w:r>
        <w:t>не</w:t>
      </w:r>
      <w:r>
        <w:rPr>
          <w:spacing w:val="-3"/>
        </w:rPr>
        <w:t xml:space="preserve"> </w:t>
      </w:r>
      <w:r>
        <w:t>став,</w:t>
      </w:r>
      <w:r>
        <w:rPr>
          <w:spacing w:val="3"/>
        </w:rPr>
        <w:t xml:space="preserve"> </w:t>
      </w:r>
      <w:r>
        <w:t>ось</w:t>
      </w:r>
      <w:r>
        <w:rPr>
          <w:spacing w:val="-2"/>
        </w:rPr>
        <w:t xml:space="preserve"> </w:t>
      </w:r>
      <w:r>
        <w:t>нехай знають,</w:t>
      </w:r>
      <w:r>
        <w:rPr>
          <w:spacing w:val="3"/>
        </w:rPr>
        <w:t xml:space="preserve"> </w:t>
      </w:r>
      <w:r>
        <w:t>що вони</w:t>
      </w:r>
      <w:r>
        <w:rPr>
          <w:spacing w:val="1"/>
        </w:rPr>
        <w:t xml:space="preserve"> </w:t>
      </w:r>
      <w:r>
        <w:t>зі мною</w:t>
      </w:r>
      <w:r>
        <w:rPr>
          <w:spacing w:val="-1"/>
        </w:rPr>
        <w:t xml:space="preserve"> </w:t>
      </w:r>
      <w:r>
        <w:t>зробили».</w:t>
      </w:r>
    </w:p>
    <w:p w:rsidR="00F36F15" w:rsidRDefault="00F36F15" w:rsidP="00F36F15">
      <w:pPr>
        <w:pStyle w:val="af5"/>
        <w:spacing w:line="360" w:lineRule="auto"/>
        <w:ind w:left="0" w:firstLine="706"/>
      </w:pPr>
      <w:r>
        <w:t>Ставлять на собі «хрест», думають: «Я все одно нікчемна людина, ну і</w:t>
      </w:r>
      <w:r>
        <w:rPr>
          <w:spacing w:val="1"/>
        </w:rPr>
        <w:t xml:space="preserve"> </w:t>
      </w:r>
      <w:r>
        <w:t>нехай я</w:t>
      </w:r>
      <w:r>
        <w:rPr>
          <w:spacing w:val="1"/>
        </w:rPr>
        <w:t xml:space="preserve"> </w:t>
      </w:r>
      <w:r>
        <w:t>загину»;</w:t>
      </w:r>
      <w:r>
        <w:rPr>
          <w:spacing w:val="1"/>
        </w:rPr>
        <w:t xml:space="preserve"> </w:t>
      </w:r>
      <w:r>
        <w:t>«Яка різниця,</w:t>
      </w:r>
      <w:r>
        <w:rPr>
          <w:spacing w:val="1"/>
        </w:rPr>
        <w:t xml:space="preserve"> </w:t>
      </w:r>
      <w:r>
        <w:t>що зі мною буде далі,</w:t>
      </w:r>
      <w:r>
        <w:rPr>
          <w:spacing w:val="1"/>
        </w:rPr>
        <w:t xml:space="preserve"> </w:t>
      </w:r>
      <w:r>
        <w:t>- я</w:t>
      </w:r>
      <w:r>
        <w:rPr>
          <w:spacing w:val="1"/>
        </w:rPr>
        <w:t xml:space="preserve"> </w:t>
      </w:r>
      <w:r>
        <w:t>знаю,</w:t>
      </w:r>
      <w:r>
        <w:rPr>
          <w:spacing w:val="1"/>
        </w:rPr>
        <w:t xml:space="preserve"> </w:t>
      </w:r>
      <w:r>
        <w:t>що нічого</w:t>
      </w:r>
      <w:r>
        <w:rPr>
          <w:spacing w:val="1"/>
        </w:rPr>
        <w:t xml:space="preserve"> </w:t>
      </w:r>
      <w:r>
        <w:t>хорошого все</w:t>
      </w:r>
      <w:r>
        <w:rPr>
          <w:spacing w:val="2"/>
        </w:rPr>
        <w:t xml:space="preserve"> </w:t>
      </w:r>
      <w:r>
        <w:t>одно</w:t>
      </w:r>
      <w:r>
        <w:rPr>
          <w:spacing w:val="1"/>
        </w:rPr>
        <w:t xml:space="preserve"> </w:t>
      </w:r>
      <w:r>
        <w:t>не</w:t>
      </w:r>
      <w:r>
        <w:rPr>
          <w:spacing w:val="1"/>
        </w:rPr>
        <w:t xml:space="preserve"> </w:t>
      </w:r>
      <w:r>
        <w:t>буде».</w:t>
      </w:r>
    </w:p>
    <w:p w:rsidR="00F36F15" w:rsidRDefault="00F36F15" w:rsidP="00F36F15">
      <w:pPr>
        <w:pStyle w:val="af5"/>
        <w:spacing w:line="360" w:lineRule="auto"/>
        <w:ind w:left="0" w:firstLine="706"/>
      </w:pPr>
      <w:r>
        <w:t>Представляють себе мучеником, кажуть: «Мені так погано, я повинен</w:t>
      </w:r>
      <w:r>
        <w:rPr>
          <w:spacing w:val="1"/>
        </w:rPr>
        <w:t xml:space="preserve"> </w:t>
      </w:r>
      <w:r>
        <w:t>якось</w:t>
      </w:r>
      <w:r>
        <w:rPr>
          <w:spacing w:val="-3"/>
        </w:rPr>
        <w:t xml:space="preserve"> </w:t>
      </w:r>
      <w:r>
        <w:t>розслабитися»</w:t>
      </w:r>
      <w:r>
        <w:rPr>
          <w:spacing w:val="-4"/>
        </w:rPr>
        <w:t xml:space="preserve"> </w:t>
      </w:r>
      <w:r>
        <w:t>або</w:t>
      </w:r>
      <w:r>
        <w:rPr>
          <w:spacing w:val="-1"/>
        </w:rPr>
        <w:t xml:space="preserve"> </w:t>
      </w:r>
      <w:r>
        <w:t>«Мені так</w:t>
      </w:r>
      <w:r>
        <w:rPr>
          <w:spacing w:val="-1"/>
        </w:rPr>
        <w:t xml:space="preserve"> </w:t>
      </w:r>
      <w:r>
        <w:t>нудно,</w:t>
      </w:r>
      <w:r>
        <w:rPr>
          <w:spacing w:val="2"/>
        </w:rPr>
        <w:t xml:space="preserve"> </w:t>
      </w:r>
      <w:r>
        <w:t>треба якось</w:t>
      </w:r>
      <w:r>
        <w:rPr>
          <w:spacing w:val="-2"/>
        </w:rPr>
        <w:t xml:space="preserve"> </w:t>
      </w:r>
      <w:r>
        <w:t>розважитися».</w:t>
      </w:r>
    </w:p>
    <w:p w:rsidR="00F36F15" w:rsidRDefault="00F36F15" w:rsidP="00F36F15">
      <w:pPr>
        <w:pStyle w:val="af5"/>
        <w:spacing w:line="360" w:lineRule="auto"/>
        <w:ind w:left="0" w:firstLine="706"/>
      </w:pPr>
      <w:r>
        <w:t>Представляють</w:t>
      </w:r>
      <w:r>
        <w:rPr>
          <w:spacing w:val="1"/>
        </w:rPr>
        <w:t xml:space="preserve"> </w:t>
      </w:r>
      <w:r>
        <w:t>себе</w:t>
      </w:r>
      <w:r>
        <w:rPr>
          <w:spacing w:val="1"/>
        </w:rPr>
        <w:t xml:space="preserve"> </w:t>
      </w:r>
      <w:r>
        <w:t>бранцем</w:t>
      </w:r>
      <w:r>
        <w:rPr>
          <w:spacing w:val="1"/>
        </w:rPr>
        <w:t xml:space="preserve"> </w:t>
      </w:r>
      <w:r>
        <w:t>обмежень,</w:t>
      </w:r>
      <w:r>
        <w:rPr>
          <w:spacing w:val="1"/>
        </w:rPr>
        <w:t xml:space="preserve"> </w:t>
      </w:r>
      <w:r>
        <w:t>шукачем</w:t>
      </w:r>
      <w:r>
        <w:rPr>
          <w:spacing w:val="1"/>
        </w:rPr>
        <w:t xml:space="preserve"> </w:t>
      </w:r>
      <w:r>
        <w:t>пригод,</w:t>
      </w:r>
      <w:r>
        <w:rPr>
          <w:spacing w:val="1"/>
        </w:rPr>
        <w:t xml:space="preserve"> </w:t>
      </w:r>
      <w:r>
        <w:t>якому</w:t>
      </w:r>
      <w:r>
        <w:rPr>
          <w:spacing w:val="1"/>
        </w:rPr>
        <w:t xml:space="preserve"> </w:t>
      </w:r>
      <w:r>
        <w:t>заважають</w:t>
      </w:r>
      <w:r>
        <w:rPr>
          <w:spacing w:val="1"/>
        </w:rPr>
        <w:t xml:space="preserve"> </w:t>
      </w:r>
      <w:r>
        <w:t>отримувати</w:t>
      </w:r>
      <w:r>
        <w:rPr>
          <w:spacing w:val="1"/>
        </w:rPr>
        <w:t xml:space="preserve"> </w:t>
      </w:r>
      <w:r>
        <w:t>досвід,</w:t>
      </w:r>
      <w:r>
        <w:rPr>
          <w:spacing w:val="1"/>
        </w:rPr>
        <w:t xml:space="preserve"> </w:t>
      </w:r>
      <w:r>
        <w:t>обмежують,</w:t>
      </w:r>
      <w:r>
        <w:rPr>
          <w:spacing w:val="1"/>
        </w:rPr>
        <w:t xml:space="preserve"> </w:t>
      </w:r>
      <w:r>
        <w:t>такі</w:t>
      </w:r>
      <w:r>
        <w:rPr>
          <w:spacing w:val="1"/>
        </w:rPr>
        <w:t xml:space="preserve"> </w:t>
      </w:r>
      <w:r>
        <w:t>люди</w:t>
      </w:r>
      <w:r>
        <w:rPr>
          <w:spacing w:val="1"/>
        </w:rPr>
        <w:t xml:space="preserve"> </w:t>
      </w:r>
      <w:r>
        <w:t>кажуть:</w:t>
      </w:r>
      <w:r>
        <w:rPr>
          <w:spacing w:val="1"/>
        </w:rPr>
        <w:t xml:space="preserve"> </w:t>
      </w:r>
      <w:r>
        <w:t>«Я</w:t>
      </w:r>
      <w:r>
        <w:rPr>
          <w:spacing w:val="1"/>
        </w:rPr>
        <w:t xml:space="preserve"> </w:t>
      </w:r>
      <w:r>
        <w:t>повинен</w:t>
      </w:r>
      <w:r>
        <w:rPr>
          <w:spacing w:val="1"/>
        </w:rPr>
        <w:t xml:space="preserve"> </w:t>
      </w:r>
      <w:r>
        <w:lastRenderedPageBreak/>
        <w:t>спробувати</w:t>
      </w:r>
      <w:r>
        <w:rPr>
          <w:spacing w:val="1"/>
        </w:rPr>
        <w:t xml:space="preserve"> </w:t>
      </w:r>
      <w:r>
        <w:t>все.</w:t>
      </w:r>
      <w:r>
        <w:rPr>
          <w:spacing w:val="1"/>
        </w:rPr>
        <w:t xml:space="preserve"> </w:t>
      </w:r>
      <w:r>
        <w:t>Чому</w:t>
      </w:r>
      <w:r>
        <w:rPr>
          <w:spacing w:val="1"/>
        </w:rPr>
        <w:t xml:space="preserve"> </w:t>
      </w:r>
      <w:r>
        <w:t>не</w:t>
      </w:r>
      <w:r>
        <w:rPr>
          <w:spacing w:val="1"/>
        </w:rPr>
        <w:t xml:space="preserve"> </w:t>
      </w:r>
      <w:r>
        <w:t>можна?»,</w:t>
      </w:r>
      <w:r>
        <w:rPr>
          <w:spacing w:val="1"/>
        </w:rPr>
        <w:t xml:space="preserve"> </w:t>
      </w:r>
      <w:r>
        <w:t>«Сірі</w:t>
      </w:r>
      <w:r>
        <w:rPr>
          <w:spacing w:val="1"/>
        </w:rPr>
        <w:t xml:space="preserve"> </w:t>
      </w:r>
      <w:r>
        <w:t>будні</w:t>
      </w:r>
      <w:r>
        <w:rPr>
          <w:spacing w:val="1"/>
        </w:rPr>
        <w:t xml:space="preserve"> </w:t>
      </w:r>
      <w:r>
        <w:t>і</w:t>
      </w:r>
      <w:r>
        <w:rPr>
          <w:spacing w:val="1"/>
        </w:rPr>
        <w:t xml:space="preserve"> </w:t>
      </w:r>
      <w:r>
        <w:t>обмеженість</w:t>
      </w:r>
      <w:r>
        <w:rPr>
          <w:spacing w:val="1"/>
        </w:rPr>
        <w:t xml:space="preserve"> </w:t>
      </w:r>
      <w:r>
        <w:t>оточуючих</w:t>
      </w:r>
      <w:r>
        <w:rPr>
          <w:spacing w:val="1"/>
        </w:rPr>
        <w:t xml:space="preserve"> </w:t>
      </w:r>
      <w:r>
        <w:t>заважають мені творчо проявлятися, мені потрібні екстремальні обставини», «Я</w:t>
      </w:r>
      <w:r>
        <w:rPr>
          <w:spacing w:val="-67"/>
        </w:rPr>
        <w:t xml:space="preserve"> </w:t>
      </w:r>
      <w:r>
        <w:t>доросла людина, я сам знаю, що мені можна, а що не можна» або «Я б і не став,</w:t>
      </w:r>
      <w:r>
        <w:rPr>
          <w:spacing w:val="1"/>
        </w:rPr>
        <w:t xml:space="preserve"> </w:t>
      </w:r>
      <w:r>
        <w:t>але</w:t>
      </w:r>
      <w:r>
        <w:rPr>
          <w:spacing w:val="1"/>
        </w:rPr>
        <w:t xml:space="preserve"> </w:t>
      </w:r>
      <w:r>
        <w:t>мої</w:t>
      </w:r>
      <w:r>
        <w:rPr>
          <w:spacing w:val="-5"/>
        </w:rPr>
        <w:t xml:space="preserve"> </w:t>
      </w:r>
      <w:r>
        <w:t>друзі</w:t>
      </w:r>
      <w:r>
        <w:rPr>
          <w:spacing w:val="-4"/>
        </w:rPr>
        <w:t xml:space="preserve"> </w:t>
      </w:r>
      <w:r>
        <w:t>...</w:t>
      </w:r>
      <w:r>
        <w:rPr>
          <w:spacing w:val="3"/>
        </w:rPr>
        <w:t xml:space="preserve"> </w:t>
      </w:r>
      <w:r>
        <w:t>Відмовитися</w:t>
      </w:r>
      <w:r>
        <w:rPr>
          <w:spacing w:val="7"/>
        </w:rPr>
        <w:t xml:space="preserve"> </w:t>
      </w:r>
      <w:r>
        <w:t>-</w:t>
      </w:r>
      <w:r>
        <w:rPr>
          <w:spacing w:val="-1"/>
        </w:rPr>
        <w:t xml:space="preserve"> </w:t>
      </w:r>
      <w:r>
        <w:t>значить</w:t>
      </w:r>
      <w:r>
        <w:rPr>
          <w:spacing w:val="-1"/>
        </w:rPr>
        <w:t xml:space="preserve"> </w:t>
      </w:r>
      <w:r>
        <w:t>втратити</w:t>
      </w:r>
      <w:r>
        <w:rPr>
          <w:spacing w:val="5"/>
        </w:rPr>
        <w:t xml:space="preserve"> </w:t>
      </w:r>
      <w:r>
        <w:t>їх».</w:t>
      </w:r>
    </w:p>
    <w:p w:rsidR="00F36F15" w:rsidRDefault="00F36F15" w:rsidP="00F36F15">
      <w:pPr>
        <w:pStyle w:val="af5"/>
        <w:spacing w:line="360" w:lineRule="auto"/>
        <w:ind w:left="0" w:firstLine="706"/>
      </w:pPr>
      <w:r>
        <w:t>Бачите, кожен раз, коли людина намагається виправдати свій вибір бути</w:t>
      </w:r>
      <w:r>
        <w:rPr>
          <w:spacing w:val="1"/>
        </w:rPr>
        <w:t xml:space="preserve"> </w:t>
      </w:r>
      <w:r>
        <w:t>залежним, вона ставить себе в позицію жертви - її або люди образили, або доля,</w:t>
      </w:r>
      <w:r>
        <w:rPr>
          <w:spacing w:val="-67"/>
        </w:rPr>
        <w:t xml:space="preserve"> </w:t>
      </w:r>
      <w:r>
        <w:t>або обставини так склалися, або їй не вистачає нових вражень (чому я не можу</w:t>
      </w:r>
      <w:r>
        <w:rPr>
          <w:spacing w:val="1"/>
        </w:rPr>
        <w:t xml:space="preserve"> </w:t>
      </w:r>
      <w:r>
        <w:t>спробувати?).</w:t>
      </w:r>
      <w:r>
        <w:rPr>
          <w:spacing w:val="1"/>
        </w:rPr>
        <w:t xml:space="preserve"> </w:t>
      </w:r>
      <w:r>
        <w:t>Давайте</w:t>
      </w:r>
      <w:r>
        <w:rPr>
          <w:spacing w:val="1"/>
        </w:rPr>
        <w:t xml:space="preserve"> </w:t>
      </w:r>
      <w:r>
        <w:t>запам'ятаємо</w:t>
      </w:r>
      <w:r>
        <w:rPr>
          <w:spacing w:val="1"/>
        </w:rPr>
        <w:t xml:space="preserve"> </w:t>
      </w:r>
      <w:r>
        <w:t>наступне.</w:t>
      </w:r>
      <w:r>
        <w:rPr>
          <w:spacing w:val="1"/>
        </w:rPr>
        <w:t xml:space="preserve"> </w:t>
      </w:r>
      <w:r>
        <w:t>Пошук</w:t>
      </w:r>
      <w:r>
        <w:rPr>
          <w:spacing w:val="1"/>
        </w:rPr>
        <w:t xml:space="preserve"> </w:t>
      </w:r>
      <w:r>
        <w:t>виправдань</w:t>
      </w:r>
      <w:r>
        <w:rPr>
          <w:spacing w:val="1"/>
        </w:rPr>
        <w:t xml:space="preserve"> </w:t>
      </w:r>
      <w:r>
        <w:t>тільки</w:t>
      </w:r>
      <w:r>
        <w:rPr>
          <w:spacing w:val="1"/>
        </w:rPr>
        <w:t xml:space="preserve"> </w:t>
      </w:r>
      <w:r>
        <w:t>створює ілюзію, ніби є особливі причини залежності. Насправді причина тільки</w:t>
      </w:r>
      <w:r>
        <w:rPr>
          <w:spacing w:val="-67"/>
        </w:rPr>
        <w:t xml:space="preserve"> </w:t>
      </w:r>
      <w:r>
        <w:t>в</w:t>
      </w:r>
      <w:r>
        <w:rPr>
          <w:spacing w:val="1"/>
        </w:rPr>
        <w:t xml:space="preserve"> </w:t>
      </w:r>
      <w:r>
        <w:t>тому,</w:t>
      </w:r>
      <w:r>
        <w:rPr>
          <w:spacing w:val="1"/>
        </w:rPr>
        <w:t xml:space="preserve"> </w:t>
      </w:r>
      <w:r>
        <w:t>що</w:t>
      </w:r>
      <w:r>
        <w:rPr>
          <w:spacing w:val="1"/>
        </w:rPr>
        <w:t xml:space="preserve"> </w:t>
      </w:r>
      <w:r>
        <w:t>людина</w:t>
      </w:r>
      <w:r>
        <w:rPr>
          <w:spacing w:val="1"/>
        </w:rPr>
        <w:t xml:space="preserve"> </w:t>
      </w:r>
      <w:r>
        <w:t>не</w:t>
      </w:r>
      <w:r>
        <w:rPr>
          <w:spacing w:val="1"/>
        </w:rPr>
        <w:t xml:space="preserve"> </w:t>
      </w:r>
      <w:r>
        <w:t>вміє,</w:t>
      </w:r>
      <w:r>
        <w:rPr>
          <w:spacing w:val="1"/>
        </w:rPr>
        <w:t xml:space="preserve"> </w:t>
      </w:r>
      <w:r>
        <w:t>а</w:t>
      </w:r>
      <w:r>
        <w:rPr>
          <w:spacing w:val="1"/>
        </w:rPr>
        <w:t xml:space="preserve"> </w:t>
      </w:r>
      <w:r>
        <w:t>може</w:t>
      </w:r>
      <w:r>
        <w:rPr>
          <w:spacing w:val="1"/>
        </w:rPr>
        <w:t xml:space="preserve"> </w:t>
      </w:r>
      <w:r>
        <w:t>бути,</w:t>
      </w:r>
      <w:r>
        <w:rPr>
          <w:spacing w:val="1"/>
        </w:rPr>
        <w:t xml:space="preserve"> </w:t>
      </w:r>
      <w:r>
        <w:t>не</w:t>
      </w:r>
      <w:r>
        <w:rPr>
          <w:spacing w:val="1"/>
        </w:rPr>
        <w:t xml:space="preserve"> </w:t>
      </w:r>
      <w:r>
        <w:t>хоче</w:t>
      </w:r>
      <w:r>
        <w:rPr>
          <w:spacing w:val="1"/>
        </w:rPr>
        <w:t xml:space="preserve"> </w:t>
      </w:r>
      <w:r>
        <w:t>змінити</w:t>
      </w:r>
      <w:r>
        <w:rPr>
          <w:spacing w:val="1"/>
        </w:rPr>
        <w:t xml:space="preserve"> </w:t>
      </w:r>
      <w:r>
        <w:t>своє</w:t>
      </w:r>
      <w:r>
        <w:rPr>
          <w:spacing w:val="1"/>
        </w:rPr>
        <w:t xml:space="preserve"> </w:t>
      </w:r>
      <w:r>
        <w:t>складне</w:t>
      </w:r>
      <w:r>
        <w:rPr>
          <w:spacing w:val="1"/>
        </w:rPr>
        <w:t xml:space="preserve"> </w:t>
      </w:r>
      <w:r>
        <w:t>становище іншим способом. Значить, є тільки одна причина – це вибір самої</w:t>
      </w:r>
      <w:r>
        <w:rPr>
          <w:spacing w:val="1"/>
        </w:rPr>
        <w:t xml:space="preserve"> </w:t>
      </w:r>
      <w:r>
        <w:t>людини.</w:t>
      </w:r>
      <w:r>
        <w:rPr>
          <w:spacing w:val="8"/>
        </w:rPr>
        <w:t xml:space="preserve"> </w:t>
      </w:r>
      <w:r>
        <w:t>Людина,</w:t>
      </w:r>
      <w:r>
        <w:rPr>
          <w:spacing w:val="8"/>
        </w:rPr>
        <w:t xml:space="preserve"> </w:t>
      </w:r>
      <w:r>
        <w:t>яка</w:t>
      </w:r>
      <w:r>
        <w:rPr>
          <w:spacing w:val="8"/>
        </w:rPr>
        <w:t xml:space="preserve"> </w:t>
      </w:r>
      <w:r>
        <w:t>робить</w:t>
      </w:r>
      <w:r>
        <w:rPr>
          <w:spacing w:val="9"/>
        </w:rPr>
        <w:t xml:space="preserve"> </w:t>
      </w:r>
      <w:r>
        <w:t>такий</w:t>
      </w:r>
      <w:r>
        <w:rPr>
          <w:spacing w:val="11"/>
        </w:rPr>
        <w:t xml:space="preserve"> </w:t>
      </w:r>
      <w:r>
        <w:t>вибір,</w:t>
      </w:r>
      <w:r>
        <w:rPr>
          <w:spacing w:val="8"/>
        </w:rPr>
        <w:t xml:space="preserve"> </w:t>
      </w:r>
      <w:r>
        <w:t>може</w:t>
      </w:r>
      <w:r>
        <w:rPr>
          <w:spacing w:val="8"/>
        </w:rPr>
        <w:t xml:space="preserve"> </w:t>
      </w:r>
      <w:r>
        <w:t>бути</w:t>
      </w:r>
      <w:r>
        <w:rPr>
          <w:spacing w:val="11"/>
        </w:rPr>
        <w:t xml:space="preserve"> </w:t>
      </w:r>
      <w:r>
        <w:t>і</w:t>
      </w:r>
      <w:r>
        <w:rPr>
          <w:spacing w:val="3"/>
        </w:rPr>
        <w:t xml:space="preserve"> </w:t>
      </w:r>
      <w:r>
        <w:t>сильною,</w:t>
      </w:r>
      <w:r>
        <w:rPr>
          <w:spacing w:val="13"/>
        </w:rPr>
        <w:t xml:space="preserve"> </w:t>
      </w:r>
      <w:r>
        <w:t>і</w:t>
      </w:r>
      <w:r>
        <w:rPr>
          <w:spacing w:val="19"/>
        </w:rPr>
        <w:t xml:space="preserve"> </w:t>
      </w:r>
      <w:r>
        <w:t>талановитою,</w:t>
      </w:r>
      <w:r>
        <w:rPr>
          <w:spacing w:val="-68"/>
        </w:rPr>
        <w:t xml:space="preserve"> </w:t>
      </w:r>
      <w:r>
        <w:t>і</w:t>
      </w:r>
      <w:r>
        <w:rPr>
          <w:spacing w:val="1"/>
        </w:rPr>
        <w:t xml:space="preserve"> </w:t>
      </w:r>
      <w:r>
        <w:t>володіти</w:t>
      </w:r>
      <w:r>
        <w:rPr>
          <w:spacing w:val="1"/>
        </w:rPr>
        <w:t xml:space="preserve"> </w:t>
      </w:r>
      <w:r>
        <w:t>безліччю</w:t>
      </w:r>
      <w:r>
        <w:rPr>
          <w:spacing w:val="1"/>
        </w:rPr>
        <w:t xml:space="preserve"> </w:t>
      </w:r>
      <w:r>
        <w:t>всяких</w:t>
      </w:r>
      <w:r>
        <w:rPr>
          <w:spacing w:val="1"/>
        </w:rPr>
        <w:t xml:space="preserve"> </w:t>
      </w:r>
      <w:r>
        <w:t>достоїнств.</w:t>
      </w:r>
      <w:r>
        <w:rPr>
          <w:spacing w:val="1"/>
        </w:rPr>
        <w:t xml:space="preserve"> </w:t>
      </w:r>
      <w:r>
        <w:t>Але</w:t>
      </w:r>
      <w:r>
        <w:rPr>
          <w:spacing w:val="1"/>
        </w:rPr>
        <w:t xml:space="preserve"> </w:t>
      </w:r>
      <w:r>
        <w:t>як</w:t>
      </w:r>
      <w:r>
        <w:rPr>
          <w:spacing w:val="1"/>
        </w:rPr>
        <w:t xml:space="preserve"> </w:t>
      </w:r>
      <w:r>
        <w:t>тільки</w:t>
      </w:r>
      <w:r>
        <w:rPr>
          <w:spacing w:val="1"/>
        </w:rPr>
        <w:t xml:space="preserve"> </w:t>
      </w:r>
      <w:r>
        <w:t>вона</w:t>
      </w:r>
      <w:r>
        <w:rPr>
          <w:spacing w:val="1"/>
        </w:rPr>
        <w:t xml:space="preserve"> </w:t>
      </w:r>
      <w:r>
        <w:t>починає</w:t>
      </w:r>
      <w:r>
        <w:rPr>
          <w:spacing w:val="1"/>
        </w:rPr>
        <w:t xml:space="preserve"> </w:t>
      </w:r>
      <w:r>
        <w:t>жити</w:t>
      </w:r>
      <w:r>
        <w:rPr>
          <w:spacing w:val="1"/>
        </w:rPr>
        <w:t xml:space="preserve"> </w:t>
      </w:r>
      <w:r>
        <w:t>відповідно</w:t>
      </w:r>
      <w:r>
        <w:rPr>
          <w:spacing w:val="-2"/>
        </w:rPr>
        <w:t xml:space="preserve"> </w:t>
      </w:r>
      <w:r>
        <w:t>до</w:t>
      </w:r>
      <w:r>
        <w:rPr>
          <w:spacing w:val="-1"/>
        </w:rPr>
        <w:t xml:space="preserve"> </w:t>
      </w:r>
      <w:r>
        <w:t>«формули</w:t>
      </w:r>
      <w:r>
        <w:rPr>
          <w:spacing w:val="-2"/>
        </w:rPr>
        <w:t xml:space="preserve"> </w:t>
      </w:r>
      <w:r>
        <w:t>невдахи»,</w:t>
      </w:r>
      <w:r>
        <w:rPr>
          <w:spacing w:val="2"/>
        </w:rPr>
        <w:t xml:space="preserve"> </w:t>
      </w:r>
      <w:r>
        <w:t>невдачі</w:t>
      </w:r>
      <w:r>
        <w:rPr>
          <w:spacing w:val="-7"/>
        </w:rPr>
        <w:t xml:space="preserve"> </w:t>
      </w:r>
      <w:r>
        <w:t>починають</w:t>
      </w:r>
      <w:r>
        <w:rPr>
          <w:spacing w:val="-3"/>
        </w:rPr>
        <w:t xml:space="preserve"> </w:t>
      </w:r>
      <w:r>
        <w:t>переслідувати</w:t>
      </w:r>
      <w:r>
        <w:rPr>
          <w:spacing w:val="-1"/>
        </w:rPr>
        <w:t xml:space="preserve"> </w:t>
      </w:r>
      <w:r>
        <w:t>її.</w:t>
      </w:r>
    </w:p>
    <w:p w:rsidR="00F36F15" w:rsidRDefault="00F36F15" w:rsidP="00F36F15">
      <w:pPr>
        <w:pStyle w:val="af5"/>
        <w:ind w:left="0" w:firstLine="706"/>
      </w:pPr>
      <w:r>
        <w:t>Давайте</w:t>
      </w:r>
      <w:r>
        <w:rPr>
          <w:spacing w:val="-2"/>
        </w:rPr>
        <w:t xml:space="preserve"> </w:t>
      </w:r>
      <w:r>
        <w:t>запам'ятаємо</w:t>
      </w:r>
      <w:r>
        <w:rPr>
          <w:spacing w:val="-3"/>
        </w:rPr>
        <w:t xml:space="preserve"> </w:t>
      </w:r>
      <w:r>
        <w:t>ці</w:t>
      </w:r>
      <w:r>
        <w:rPr>
          <w:spacing w:val="-7"/>
        </w:rPr>
        <w:t xml:space="preserve"> </w:t>
      </w:r>
      <w:r>
        <w:t>складові</w:t>
      </w:r>
      <w:r>
        <w:rPr>
          <w:spacing w:val="-3"/>
        </w:rPr>
        <w:t xml:space="preserve"> </w:t>
      </w:r>
      <w:r>
        <w:t>і</w:t>
      </w:r>
      <w:r>
        <w:rPr>
          <w:spacing w:val="-7"/>
        </w:rPr>
        <w:t xml:space="preserve"> </w:t>
      </w:r>
      <w:r>
        <w:t>саму</w:t>
      </w:r>
      <w:r>
        <w:rPr>
          <w:spacing w:val="-7"/>
        </w:rPr>
        <w:t xml:space="preserve"> </w:t>
      </w:r>
      <w:r>
        <w:t>«формулу</w:t>
      </w:r>
      <w:r>
        <w:rPr>
          <w:spacing w:val="-6"/>
        </w:rPr>
        <w:t xml:space="preserve"> </w:t>
      </w:r>
      <w:r>
        <w:t>невдахи».</w:t>
      </w:r>
    </w:p>
    <w:p w:rsidR="00F36F15" w:rsidRDefault="00F36F15" w:rsidP="00F36F15">
      <w:pPr>
        <w:pStyle w:val="af5"/>
        <w:spacing w:before="153" w:line="362" w:lineRule="auto"/>
        <w:ind w:left="0" w:firstLine="706"/>
      </w:pPr>
      <w:r>
        <w:t>Життєва</w:t>
      </w:r>
      <w:r>
        <w:rPr>
          <w:spacing w:val="1"/>
        </w:rPr>
        <w:t xml:space="preserve"> </w:t>
      </w:r>
      <w:r>
        <w:t>труднощі</w:t>
      </w:r>
      <w:r>
        <w:rPr>
          <w:spacing w:val="1"/>
        </w:rPr>
        <w:t xml:space="preserve"> </w:t>
      </w:r>
      <w:r>
        <w:t>+</w:t>
      </w:r>
      <w:r>
        <w:rPr>
          <w:spacing w:val="1"/>
        </w:rPr>
        <w:t xml:space="preserve"> </w:t>
      </w:r>
      <w:r>
        <w:t>Невміння</w:t>
      </w:r>
      <w:r>
        <w:rPr>
          <w:spacing w:val="1"/>
        </w:rPr>
        <w:t xml:space="preserve"> </w:t>
      </w:r>
      <w:r>
        <w:t>(небажання)</w:t>
      </w:r>
      <w:r>
        <w:rPr>
          <w:spacing w:val="1"/>
        </w:rPr>
        <w:t xml:space="preserve"> </w:t>
      </w:r>
      <w:r>
        <w:t>вирішувати</w:t>
      </w:r>
      <w:r>
        <w:rPr>
          <w:spacing w:val="1"/>
        </w:rPr>
        <w:t xml:space="preserve"> </w:t>
      </w:r>
      <w:r>
        <w:t>утруднення</w:t>
      </w:r>
      <w:r>
        <w:rPr>
          <w:spacing w:val="1"/>
        </w:rPr>
        <w:t xml:space="preserve"> </w:t>
      </w:r>
      <w:r>
        <w:t>+</w:t>
      </w:r>
      <w:r>
        <w:rPr>
          <w:spacing w:val="1"/>
        </w:rPr>
        <w:t xml:space="preserve"> </w:t>
      </w:r>
      <w:r>
        <w:t>Позиція</w:t>
      </w:r>
      <w:r>
        <w:rPr>
          <w:spacing w:val="2"/>
        </w:rPr>
        <w:t xml:space="preserve"> </w:t>
      </w:r>
      <w:r>
        <w:t>жертви</w:t>
      </w:r>
      <w:r>
        <w:rPr>
          <w:spacing w:val="1"/>
        </w:rPr>
        <w:t xml:space="preserve"> </w:t>
      </w:r>
      <w:r>
        <w:t>=</w:t>
      </w:r>
      <w:r>
        <w:rPr>
          <w:spacing w:val="2"/>
        </w:rPr>
        <w:t xml:space="preserve"> </w:t>
      </w:r>
      <w:r>
        <w:t>Невдаха</w:t>
      </w:r>
    </w:p>
    <w:p w:rsidR="00F36F15" w:rsidRDefault="00F36F15" w:rsidP="00F36F15">
      <w:pPr>
        <w:pStyle w:val="af5"/>
        <w:spacing w:line="362" w:lineRule="auto"/>
        <w:ind w:left="0" w:firstLine="706"/>
      </w:pPr>
      <w:r>
        <w:t>А якщо людина знає складові «формули невдахи», вона зможе на свій</w:t>
      </w:r>
      <w:r>
        <w:rPr>
          <w:spacing w:val="1"/>
        </w:rPr>
        <w:t xml:space="preserve"> </w:t>
      </w:r>
      <w:r>
        <w:t>вибір змінити її</w:t>
      </w:r>
      <w:r>
        <w:rPr>
          <w:spacing w:val="-1"/>
        </w:rPr>
        <w:t xml:space="preserve"> </w:t>
      </w:r>
      <w:r>
        <w:t>компоненти</w:t>
      </w:r>
      <w:r>
        <w:rPr>
          <w:spacing w:val="5"/>
        </w:rPr>
        <w:t xml:space="preserve"> </w:t>
      </w:r>
      <w:r>
        <w:t>і</w:t>
      </w:r>
      <w:r>
        <w:rPr>
          <w:spacing w:val="-5"/>
        </w:rPr>
        <w:t xml:space="preserve"> </w:t>
      </w:r>
      <w:r>
        <w:t>тим</w:t>
      </w:r>
      <w:r>
        <w:rPr>
          <w:spacing w:val="1"/>
        </w:rPr>
        <w:t xml:space="preserve"> </w:t>
      </w:r>
      <w:r>
        <w:t>самим</w:t>
      </w:r>
      <w:r>
        <w:rPr>
          <w:spacing w:val="8"/>
        </w:rPr>
        <w:t xml:space="preserve"> </w:t>
      </w:r>
      <w:r>
        <w:t>-</w:t>
      </w:r>
      <w:r>
        <w:rPr>
          <w:spacing w:val="-1"/>
        </w:rPr>
        <w:t xml:space="preserve"> </w:t>
      </w:r>
      <w:r>
        <w:t>саму</w:t>
      </w:r>
      <w:r>
        <w:rPr>
          <w:spacing w:val="-4"/>
        </w:rPr>
        <w:t xml:space="preserve"> </w:t>
      </w:r>
      <w:r>
        <w:t>ситуацію.</w:t>
      </w:r>
    </w:p>
    <w:p w:rsidR="00F36F15" w:rsidRDefault="00F36F15" w:rsidP="00F36F15">
      <w:pPr>
        <w:spacing w:line="320" w:lineRule="exact"/>
        <w:ind w:firstLine="706"/>
        <w:jc w:val="both"/>
      </w:pPr>
      <w:r>
        <w:rPr>
          <w:sz w:val="28"/>
        </w:rPr>
        <w:t>Вправа</w:t>
      </w:r>
      <w:r>
        <w:rPr>
          <w:spacing w:val="-5"/>
          <w:sz w:val="28"/>
        </w:rPr>
        <w:t xml:space="preserve"> </w:t>
      </w:r>
      <w:r>
        <w:rPr>
          <w:sz w:val="28"/>
        </w:rPr>
        <w:t>«Доміно».</w:t>
      </w:r>
    </w:p>
    <w:p w:rsidR="00F36F15" w:rsidRDefault="00F36F15" w:rsidP="00F36F15">
      <w:pPr>
        <w:pStyle w:val="af5"/>
        <w:spacing w:before="150"/>
        <w:ind w:left="0" w:firstLine="706"/>
      </w:pPr>
      <w:r>
        <w:t>Мета:</w:t>
      </w:r>
      <w:r>
        <w:rPr>
          <w:spacing w:val="-4"/>
        </w:rPr>
        <w:t xml:space="preserve"> </w:t>
      </w:r>
      <w:r>
        <w:t>інвентаризація</w:t>
      </w:r>
      <w:r>
        <w:rPr>
          <w:spacing w:val="2"/>
        </w:rPr>
        <w:t xml:space="preserve"> </w:t>
      </w:r>
      <w:r>
        <w:t>уявлень</w:t>
      </w:r>
      <w:r>
        <w:rPr>
          <w:spacing w:val="-6"/>
        </w:rPr>
        <w:t xml:space="preserve"> </w:t>
      </w:r>
      <w:r>
        <w:t>підлітків</w:t>
      </w:r>
      <w:r>
        <w:rPr>
          <w:spacing w:val="-4"/>
        </w:rPr>
        <w:t xml:space="preserve"> </w:t>
      </w:r>
      <w:r>
        <w:t>про</w:t>
      </w:r>
      <w:r>
        <w:rPr>
          <w:spacing w:val="-4"/>
        </w:rPr>
        <w:t xml:space="preserve"> </w:t>
      </w:r>
      <w:r>
        <w:t>наслідки</w:t>
      </w:r>
      <w:r>
        <w:rPr>
          <w:spacing w:val="-3"/>
        </w:rPr>
        <w:t xml:space="preserve"> </w:t>
      </w:r>
      <w:r>
        <w:t>залежної</w:t>
      </w:r>
      <w:r>
        <w:rPr>
          <w:spacing w:val="-9"/>
        </w:rPr>
        <w:t xml:space="preserve"> </w:t>
      </w:r>
      <w:r>
        <w:t>поведінки.</w:t>
      </w:r>
    </w:p>
    <w:p w:rsidR="00F36F15" w:rsidRDefault="00F36F15" w:rsidP="00F36F15">
      <w:pPr>
        <w:pStyle w:val="af5"/>
        <w:spacing w:before="86"/>
        <w:ind w:left="0" w:firstLine="706"/>
      </w:pPr>
      <w:r>
        <w:t>Час:</w:t>
      </w:r>
      <w:r>
        <w:rPr>
          <w:spacing w:val="-7"/>
        </w:rPr>
        <w:t xml:space="preserve"> </w:t>
      </w:r>
      <w:r>
        <w:t>25-30</w:t>
      </w:r>
      <w:r>
        <w:rPr>
          <w:spacing w:val="-2"/>
        </w:rPr>
        <w:t xml:space="preserve"> </w:t>
      </w:r>
      <w:r>
        <w:t>хвилин.</w:t>
      </w:r>
    </w:p>
    <w:p w:rsidR="00F36F15" w:rsidRDefault="00F36F15" w:rsidP="00F36F15">
      <w:pPr>
        <w:pStyle w:val="af5"/>
        <w:spacing w:before="163" w:line="360" w:lineRule="auto"/>
        <w:ind w:left="0" w:firstLine="706"/>
      </w:pPr>
      <w:r>
        <w:t>Матеріали:</w:t>
      </w:r>
      <w:r>
        <w:rPr>
          <w:spacing w:val="1"/>
        </w:rPr>
        <w:t xml:space="preserve"> </w:t>
      </w:r>
      <w:r>
        <w:t>4</w:t>
      </w:r>
      <w:r>
        <w:rPr>
          <w:spacing w:val="1"/>
        </w:rPr>
        <w:t xml:space="preserve"> </w:t>
      </w:r>
      <w:r>
        <w:t>трикутника</w:t>
      </w:r>
      <w:r>
        <w:rPr>
          <w:spacing w:val="1"/>
        </w:rPr>
        <w:t xml:space="preserve"> </w:t>
      </w:r>
      <w:r>
        <w:t>зі</w:t>
      </w:r>
      <w:r>
        <w:rPr>
          <w:spacing w:val="1"/>
        </w:rPr>
        <w:t xml:space="preserve"> </w:t>
      </w:r>
      <w:r>
        <w:t>сторонами</w:t>
      </w:r>
      <w:r>
        <w:rPr>
          <w:spacing w:val="1"/>
        </w:rPr>
        <w:t xml:space="preserve"> </w:t>
      </w:r>
      <w:r>
        <w:t>20-25</w:t>
      </w:r>
      <w:r>
        <w:rPr>
          <w:spacing w:val="1"/>
        </w:rPr>
        <w:t xml:space="preserve"> </w:t>
      </w:r>
      <w:r>
        <w:t>см,</w:t>
      </w:r>
      <w:r>
        <w:rPr>
          <w:spacing w:val="1"/>
        </w:rPr>
        <w:t xml:space="preserve"> </w:t>
      </w:r>
      <w:r>
        <w:t>в</w:t>
      </w:r>
      <w:r>
        <w:rPr>
          <w:spacing w:val="1"/>
        </w:rPr>
        <w:t xml:space="preserve"> </w:t>
      </w:r>
      <w:r>
        <w:t>центрі</w:t>
      </w:r>
      <w:r>
        <w:rPr>
          <w:spacing w:val="1"/>
        </w:rPr>
        <w:t xml:space="preserve"> </w:t>
      </w:r>
      <w:r>
        <w:t>написано</w:t>
      </w:r>
      <w:r>
        <w:rPr>
          <w:spacing w:val="1"/>
        </w:rPr>
        <w:t xml:space="preserve"> </w:t>
      </w:r>
      <w:r>
        <w:t>стартова</w:t>
      </w:r>
      <w:r>
        <w:rPr>
          <w:spacing w:val="1"/>
        </w:rPr>
        <w:t xml:space="preserve"> </w:t>
      </w:r>
      <w:r>
        <w:t>умова,</w:t>
      </w:r>
      <w:r>
        <w:rPr>
          <w:spacing w:val="1"/>
        </w:rPr>
        <w:t xml:space="preserve"> </w:t>
      </w:r>
      <w:r>
        <w:t>а</w:t>
      </w:r>
      <w:r>
        <w:rPr>
          <w:spacing w:val="1"/>
        </w:rPr>
        <w:t xml:space="preserve"> </w:t>
      </w:r>
      <w:r>
        <w:t>по</w:t>
      </w:r>
      <w:r>
        <w:rPr>
          <w:spacing w:val="1"/>
        </w:rPr>
        <w:t xml:space="preserve"> </w:t>
      </w:r>
      <w:r>
        <w:t>сторонам:</w:t>
      </w:r>
      <w:r>
        <w:rPr>
          <w:spacing w:val="1"/>
        </w:rPr>
        <w:t xml:space="preserve"> </w:t>
      </w:r>
      <w:r>
        <w:t>«здоров'я</w:t>
      </w:r>
      <w:r>
        <w:rPr>
          <w:spacing w:val="1"/>
        </w:rPr>
        <w:t xml:space="preserve"> </w:t>
      </w:r>
      <w:r>
        <w:t>та</w:t>
      </w:r>
      <w:r>
        <w:rPr>
          <w:spacing w:val="1"/>
        </w:rPr>
        <w:t xml:space="preserve"> </w:t>
      </w:r>
      <w:r>
        <w:t>емоційний</w:t>
      </w:r>
      <w:r>
        <w:rPr>
          <w:spacing w:val="1"/>
        </w:rPr>
        <w:t xml:space="preserve"> </w:t>
      </w:r>
      <w:r>
        <w:t>стан»,</w:t>
      </w:r>
      <w:r>
        <w:rPr>
          <w:spacing w:val="1"/>
        </w:rPr>
        <w:t xml:space="preserve"> </w:t>
      </w:r>
      <w:r>
        <w:t>«поведінка</w:t>
      </w:r>
      <w:r>
        <w:rPr>
          <w:spacing w:val="1"/>
        </w:rPr>
        <w:t xml:space="preserve"> </w:t>
      </w:r>
      <w:r>
        <w:t>і</w:t>
      </w:r>
      <w:r>
        <w:rPr>
          <w:spacing w:val="-67"/>
        </w:rPr>
        <w:t xml:space="preserve"> </w:t>
      </w:r>
      <w:r>
        <w:t>взаємини»,</w:t>
      </w:r>
      <w:r>
        <w:rPr>
          <w:spacing w:val="6"/>
        </w:rPr>
        <w:t xml:space="preserve"> </w:t>
      </w:r>
      <w:r>
        <w:t>«життя</w:t>
      </w:r>
      <w:r>
        <w:rPr>
          <w:spacing w:val="2"/>
        </w:rPr>
        <w:t xml:space="preserve"> </w:t>
      </w:r>
      <w:r>
        <w:t>в</w:t>
      </w:r>
      <w:r>
        <w:rPr>
          <w:spacing w:val="-1"/>
        </w:rPr>
        <w:t xml:space="preserve"> </w:t>
      </w:r>
      <w:r>
        <w:t>цілому»; 100-120 порожніх</w:t>
      </w:r>
      <w:r>
        <w:rPr>
          <w:spacing w:val="-5"/>
        </w:rPr>
        <w:t xml:space="preserve"> </w:t>
      </w:r>
      <w:r>
        <w:t>карток</w:t>
      </w:r>
      <w:r>
        <w:rPr>
          <w:spacing w:val="4"/>
        </w:rPr>
        <w:t xml:space="preserve"> </w:t>
      </w:r>
      <w:r>
        <w:t>А6.</w:t>
      </w:r>
    </w:p>
    <w:p w:rsidR="00F36F15" w:rsidRDefault="00F36F15" w:rsidP="00F36F15">
      <w:pPr>
        <w:pStyle w:val="af5"/>
        <w:spacing w:before="2" w:line="360" w:lineRule="auto"/>
        <w:ind w:left="0" w:firstLine="706"/>
      </w:pPr>
      <w:r>
        <w:t>Інструкція.</w:t>
      </w:r>
      <w:r>
        <w:rPr>
          <w:spacing w:val="1"/>
        </w:rPr>
        <w:t xml:space="preserve"> </w:t>
      </w:r>
      <w:r>
        <w:t>Ви</w:t>
      </w:r>
      <w:r>
        <w:rPr>
          <w:spacing w:val="1"/>
        </w:rPr>
        <w:t xml:space="preserve"> </w:t>
      </w:r>
      <w:r>
        <w:t>всі</w:t>
      </w:r>
      <w:r>
        <w:rPr>
          <w:spacing w:val="1"/>
        </w:rPr>
        <w:t xml:space="preserve"> </w:t>
      </w:r>
      <w:r>
        <w:t>знаєте</w:t>
      </w:r>
      <w:r>
        <w:rPr>
          <w:spacing w:val="1"/>
        </w:rPr>
        <w:t xml:space="preserve"> </w:t>
      </w:r>
      <w:r>
        <w:t>гру</w:t>
      </w:r>
      <w:r>
        <w:rPr>
          <w:spacing w:val="1"/>
        </w:rPr>
        <w:t xml:space="preserve"> </w:t>
      </w:r>
      <w:r>
        <w:t>в</w:t>
      </w:r>
      <w:r>
        <w:rPr>
          <w:spacing w:val="1"/>
        </w:rPr>
        <w:t xml:space="preserve"> </w:t>
      </w:r>
      <w:r>
        <w:t>доміно.</w:t>
      </w:r>
      <w:r>
        <w:rPr>
          <w:spacing w:val="1"/>
        </w:rPr>
        <w:t xml:space="preserve"> </w:t>
      </w:r>
      <w:r>
        <w:t>Там</w:t>
      </w:r>
      <w:r>
        <w:rPr>
          <w:spacing w:val="1"/>
        </w:rPr>
        <w:t xml:space="preserve"> </w:t>
      </w:r>
      <w:r>
        <w:t>кожен</w:t>
      </w:r>
      <w:r>
        <w:rPr>
          <w:spacing w:val="1"/>
        </w:rPr>
        <w:t xml:space="preserve"> </w:t>
      </w:r>
      <w:r>
        <w:t>наступний</w:t>
      </w:r>
      <w:r>
        <w:rPr>
          <w:spacing w:val="1"/>
        </w:rPr>
        <w:t xml:space="preserve"> </w:t>
      </w:r>
      <w:r>
        <w:t>хід</w:t>
      </w:r>
      <w:r>
        <w:rPr>
          <w:spacing w:val="1"/>
        </w:rPr>
        <w:t xml:space="preserve"> </w:t>
      </w:r>
      <w:r>
        <w:t>визначається</w:t>
      </w:r>
      <w:r>
        <w:rPr>
          <w:spacing w:val="1"/>
        </w:rPr>
        <w:t xml:space="preserve"> </w:t>
      </w:r>
      <w:r>
        <w:t>попереднім</w:t>
      </w:r>
      <w:r>
        <w:rPr>
          <w:spacing w:val="1"/>
        </w:rPr>
        <w:t xml:space="preserve"> </w:t>
      </w:r>
      <w:r>
        <w:t>кроком.</w:t>
      </w:r>
      <w:r>
        <w:rPr>
          <w:spacing w:val="1"/>
        </w:rPr>
        <w:t xml:space="preserve"> </w:t>
      </w:r>
      <w:r>
        <w:t>Зараз</w:t>
      </w:r>
      <w:r>
        <w:rPr>
          <w:spacing w:val="1"/>
        </w:rPr>
        <w:t xml:space="preserve"> </w:t>
      </w:r>
      <w:r>
        <w:t>нам</w:t>
      </w:r>
      <w:r>
        <w:rPr>
          <w:spacing w:val="1"/>
        </w:rPr>
        <w:t xml:space="preserve"> </w:t>
      </w:r>
      <w:r>
        <w:t>належить</w:t>
      </w:r>
      <w:r>
        <w:rPr>
          <w:spacing w:val="1"/>
        </w:rPr>
        <w:t xml:space="preserve"> </w:t>
      </w:r>
      <w:r>
        <w:t>зіграти</w:t>
      </w:r>
      <w:r>
        <w:rPr>
          <w:spacing w:val="1"/>
        </w:rPr>
        <w:t xml:space="preserve"> </w:t>
      </w:r>
      <w:r>
        <w:t>в</w:t>
      </w:r>
      <w:r>
        <w:rPr>
          <w:spacing w:val="1"/>
        </w:rPr>
        <w:t xml:space="preserve"> </w:t>
      </w:r>
      <w:r>
        <w:t>своєрідне</w:t>
      </w:r>
      <w:r>
        <w:rPr>
          <w:spacing w:val="1"/>
        </w:rPr>
        <w:t xml:space="preserve"> </w:t>
      </w:r>
      <w:r>
        <w:t>доміно.</w:t>
      </w:r>
      <w:r>
        <w:rPr>
          <w:spacing w:val="1"/>
        </w:rPr>
        <w:t xml:space="preserve"> </w:t>
      </w:r>
      <w:r>
        <w:t>Розділіться</w:t>
      </w:r>
      <w:r>
        <w:rPr>
          <w:spacing w:val="1"/>
        </w:rPr>
        <w:t xml:space="preserve"> </w:t>
      </w:r>
      <w:r>
        <w:t>на</w:t>
      </w:r>
      <w:r>
        <w:rPr>
          <w:spacing w:val="1"/>
        </w:rPr>
        <w:t xml:space="preserve"> </w:t>
      </w:r>
      <w:r>
        <w:t>4</w:t>
      </w:r>
      <w:r>
        <w:rPr>
          <w:spacing w:val="1"/>
        </w:rPr>
        <w:t xml:space="preserve"> </w:t>
      </w:r>
      <w:r>
        <w:t>підгрупи.</w:t>
      </w:r>
      <w:r>
        <w:rPr>
          <w:spacing w:val="1"/>
        </w:rPr>
        <w:t xml:space="preserve"> </w:t>
      </w:r>
      <w:r>
        <w:t>Кожній</w:t>
      </w:r>
      <w:r>
        <w:rPr>
          <w:spacing w:val="1"/>
        </w:rPr>
        <w:t xml:space="preserve"> </w:t>
      </w:r>
      <w:r>
        <w:t>підгрупі</w:t>
      </w:r>
      <w:r>
        <w:rPr>
          <w:spacing w:val="1"/>
        </w:rPr>
        <w:t xml:space="preserve"> </w:t>
      </w:r>
      <w:r>
        <w:t>я</w:t>
      </w:r>
      <w:r>
        <w:rPr>
          <w:spacing w:val="1"/>
        </w:rPr>
        <w:t xml:space="preserve"> </w:t>
      </w:r>
      <w:r>
        <w:t>вручаю</w:t>
      </w:r>
      <w:r>
        <w:rPr>
          <w:spacing w:val="1"/>
        </w:rPr>
        <w:t xml:space="preserve"> </w:t>
      </w:r>
      <w:r>
        <w:t>по</w:t>
      </w:r>
      <w:r>
        <w:rPr>
          <w:spacing w:val="1"/>
        </w:rPr>
        <w:t xml:space="preserve"> </w:t>
      </w:r>
      <w:r>
        <w:t>великому</w:t>
      </w:r>
      <w:r>
        <w:rPr>
          <w:spacing w:val="1"/>
        </w:rPr>
        <w:t xml:space="preserve"> </w:t>
      </w:r>
      <w:r>
        <w:t>трикутнику. На кожному написано одне з стартових умов (далі пропонуються</w:t>
      </w:r>
      <w:r>
        <w:rPr>
          <w:spacing w:val="1"/>
        </w:rPr>
        <w:t xml:space="preserve"> </w:t>
      </w:r>
      <w:r>
        <w:lastRenderedPageBreak/>
        <w:t>варіанти</w:t>
      </w:r>
      <w:r>
        <w:rPr>
          <w:spacing w:val="23"/>
        </w:rPr>
        <w:t xml:space="preserve"> </w:t>
      </w:r>
      <w:r>
        <w:t>відповідно</w:t>
      </w:r>
      <w:r>
        <w:rPr>
          <w:spacing w:val="28"/>
        </w:rPr>
        <w:t xml:space="preserve"> </w:t>
      </w:r>
      <w:r>
        <w:t>з</w:t>
      </w:r>
      <w:r>
        <w:rPr>
          <w:spacing w:val="24"/>
        </w:rPr>
        <w:t xml:space="preserve"> </w:t>
      </w:r>
      <w:r>
        <w:t>видом</w:t>
      </w:r>
      <w:r>
        <w:rPr>
          <w:spacing w:val="24"/>
        </w:rPr>
        <w:t xml:space="preserve"> </w:t>
      </w:r>
      <w:r>
        <w:t>відхилень</w:t>
      </w:r>
      <w:r>
        <w:rPr>
          <w:spacing w:val="26"/>
        </w:rPr>
        <w:t xml:space="preserve"> </w:t>
      </w:r>
      <w:r>
        <w:t>у</w:t>
      </w:r>
      <w:r>
        <w:rPr>
          <w:spacing w:val="18"/>
        </w:rPr>
        <w:t xml:space="preserve"> </w:t>
      </w:r>
      <w:r>
        <w:t>поведінці.</w:t>
      </w:r>
      <w:r>
        <w:rPr>
          <w:spacing w:val="30"/>
        </w:rPr>
        <w:t xml:space="preserve"> </w:t>
      </w:r>
      <w:r>
        <w:t>наприклад: куріння «травки»;</w:t>
      </w:r>
      <w:r>
        <w:rPr>
          <w:spacing w:val="1"/>
        </w:rPr>
        <w:t xml:space="preserve"> </w:t>
      </w:r>
      <w:r>
        <w:t>вживання</w:t>
      </w:r>
      <w:r>
        <w:rPr>
          <w:spacing w:val="1"/>
        </w:rPr>
        <w:t xml:space="preserve"> </w:t>
      </w:r>
      <w:r>
        <w:t>психотропних</w:t>
      </w:r>
      <w:r>
        <w:rPr>
          <w:spacing w:val="1"/>
        </w:rPr>
        <w:t xml:space="preserve"> </w:t>
      </w:r>
      <w:r>
        <w:t>таблеток;</w:t>
      </w:r>
      <w:r>
        <w:rPr>
          <w:spacing w:val="1"/>
        </w:rPr>
        <w:t xml:space="preserve"> </w:t>
      </w:r>
      <w:r>
        <w:t>вживання</w:t>
      </w:r>
      <w:r>
        <w:rPr>
          <w:spacing w:val="1"/>
        </w:rPr>
        <w:t xml:space="preserve"> </w:t>
      </w:r>
      <w:r>
        <w:t>внутрішньовенних</w:t>
      </w:r>
      <w:r>
        <w:rPr>
          <w:spacing w:val="-67"/>
        </w:rPr>
        <w:t xml:space="preserve"> </w:t>
      </w:r>
      <w:r>
        <w:t>наркотиків; дружба</w:t>
      </w:r>
      <w:r>
        <w:rPr>
          <w:spacing w:val="2"/>
        </w:rPr>
        <w:t xml:space="preserve"> </w:t>
      </w:r>
      <w:r>
        <w:t>з</w:t>
      </w:r>
      <w:r>
        <w:rPr>
          <w:spacing w:val="1"/>
        </w:rPr>
        <w:t xml:space="preserve"> </w:t>
      </w:r>
      <w:r>
        <w:t>наркоманом,</w:t>
      </w:r>
      <w:r>
        <w:rPr>
          <w:spacing w:val="4"/>
        </w:rPr>
        <w:t xml:space="preserve"> </w:t>
      </w:r>
      <w:r>
        <w:t>тощо.</w:t>
      </w:r>
    </w:p>
    <w:p w:rsidR="00F36F15" w:rsidRDefault="00F36F15" w:rsidP="00F36F15">
      <w:pPr>
        <w:pStyle w:val="af5"/>
        <w:spacing w:line="360" w:lineRule="auto"/>
        <w:ind w:left="0" w:firstLine="706"/>
      </w:pPr>
      <w:r>
        <w:t>Тепер</w:t>
      </w:r>
      <w:r>
        <w:rPr>
          <w:spacing w:val="7"/>
        </w:rPr>
        <w:t xml:space="preserve"> </w:t>
      </w:r>
      <w:r>
        <w:t>кожна</w:t>
      </w:r>
      <w:r>
        <w:rPr>
          <w:spacing w:val="8"/>
        </w:rPr>
        <w:t xml:space="preserve"> </w:t>
      </w:r>
      <w:r>
        <w:t>підгрупа</w:t>
      </w:r>
      <w:r>
        <w:rPr>
          <w:spacing w:val="9"/>
        </w:rPr>
        <w:t xml:space="preserve"> </w:t>
      </w:r>
      <w:r>
        <w:t>візьме</w:t>
      </w:r>
      <w:r>
        <w:rPr>
          <w:spacing w:val="8"/>
        </w:rPr>
        <w:t xml:space="preserve"> </w:t>
      </w:r>
      <w:r>
        <w:t>стопку</w:t>
      </w:r>
      <w:r>
        <w:rPr>
          <w:spacing w:val="3"/>
        </w:rPr>
        <w:t xml:space="preserve"> </w:t>
      </w:r>
      <w:r>
        <w:t>порожніх</w:t>
      </w:r>
      <w:r>
        <w:rPr>
          <w:spacing w:val="2"/>
        </w:rPr>
        <w:t xml:space="preserve"> </w:t>
      </w:r>
      <w:r>
        <w:t>карток</w:t>
      </w:r>
      <w:r>
        <w:rPr>
          <w:spacing w:val="7"/>
        </w:rPr>
        <w:t xml:space="preserve"> </w:t>
      </w:r>
      <w:r>
        <w:t>(не</w:t>
      </w:r>
      <w:r>
        <w:rPr>
          <w:spacing w:val="8"/>
        </w:rPr>
        <w:t xml:space="preserve"> </w:t>
      </w:r>
      <w:r>
        <w:t>менше</w:t>
      </w:r>
      <w:r>
        <w:rPr>
          <w:spacing w:val="9"/>
        </w:rPr>
        <w:t xml:space="preserve"> </w:t>
      </w:r>
      <w:r>
        <w:t>30</w:t>
      </w:r>
      <w:r>
        <w:rPr>
          <w:spacing w:val="7"/>
        </w:rPr>
        <w:t xml:space="preserve"> </w:t>
      </w:r>
      <w:r>
        <w:t>штук)</w:t>
      </w:r>
      <w:r>
        <w:rPr>
          <w:spacing w:val="-67"/>
        </w:rPr>
        <w:t xml:space="preserve"> </w:t>
      </w:r>
      <w:r>
        <w:t>і проведе картковий штурм: це означає, що кожен учасник висловить не менше</w:t>
      </w:r>
      <w:r>
        <w:rPr>
          <w:spacing w:val="1"/>
        </w:rPr>
        <w:t xml:space="preserve"> </w:t>
      </w:r>
      <w:r>
        <w:t>3-5 можливих негативних наслідків для тієї людини, яка поводить себе так, як</w:t>
      </w:r>
      <w:r>
        <w:rPr>
          <w:spacing w:val="1"/>
        </w:rPr>
        <w:t xml:space="preserve"> </w:t>
      </w:r>
      <w:r>
        <w:t>позначено</w:t>
      </w:r>
      <w:r>
        <w:rPr>
          <w:spacing w:val="1"/>
        </w:rPr>
        <w:t xml:space="preserve"> </w:t>
      </w:r>
      <w:r>
        <w:t>на</w:t>
      </w:r>
      <w:r>
        <w:rPr>
          <w:spacing w:val="1"/>
        </w:rPr>
        <w:t xml:space="preserve"> </w:t>
      </w:r>
      <w:r>
        <w:t>вашому</w:t>
      </w:r>
      <w:r>
        <w:rPr>
          <w:spacing w:val="1"/>
        </w:rPr>
        <w:t xml:space="preserve"> </w:t>
      </w:r>
      <w:r>
        <w:t>трикутнику.</w:t>
      </w:r>
      <w:r>
        <w:rPr>
          <w:spacing w:val="1"/>
        </w:rPr>
        <w:t xml:space="preserve"> </w:t>
      </w:r>
      <w:r>
        <w:t>Ці</w:t>
      </w:r>
      <w:r>
        <w:rPr>
          <w:spacing w:val="1"/>
        </w:rPr>
        <w:t xml:space="preserve"> </w:t>
      </w:r>
      <w:r>
        <w:t>наслідки</w:t>
      </w:r>
      <w:r>
        <w:rPr>
          <w:spacing w:val="1"/>
        </w:rPr>
        <w:t xml:space="preserve"> </w:t>
      </w:r>
      <w:r>
        <w:t>стосуються:</w:t>
      </w:r>
      <w:r>
        <w:rPr>
          <w:spacing w:val="1"/>
        </w:rPr>
        <w:t xml:space="preserve"> </w:t>
      </w:r>
      <w:r>
        <w:t>1)</w:t>
      </w:r>
      <w:r>
        <w:rPr>
          <w:spacing w:val="1"/>
        </w:rPr>
        <w:t xml:space="preserve"> </w:t>
      </w:r>
      <w:r>
        <w:t>здоров'я</w:t>
      </w:r>
      <w:r>
        <w:rPr>
          <w:spacing w:val="1"/>
        </w:rPr>
        <w:t xml:space="preserve"> </w:t>
      </w:r>
      <w:r>
        <w:t>та</w:t>
      </w:r>
      <w:r>
        <w:rPr>
          <w:spacing w:val="1"/>
        </w:rPr>
        <w:t xml:space="preserve"> </w:t>
      </w:r>
      <w:r>
        <w:t>емоційного стану; 2) взаємовідносин з людьми і 3) життя в цілому. Всі свої</w:t>
      </w:r>
      <w:r>
        <w:rPr>
          <w:spacing w:val="1"/>
        </w:rPr>
        <w:t xml:space="preserve"> </w:t>
      </w:r>
      <w:r>
        <w:t>припущення ви запишете на картках.</w:t>
      </w:r>
      <w:r>
        <w:rPr>
          <w:spacing w:val="1"/>
        </w:rPr>
        <w:t xml:space="preserve"> </w:t>
      </w:r>
      <w:r>
        <w:t>Звичайно, ви будете допомагати один</w:t>
      </w:r>
      <w:r>
        <w:rPr>
          <w:spacing w:val="1"/>
        </w:rPr>
        <w:t xml:space="preserve"> </w:t>
      </w:r>
      <w:r>
        <w:t>одному. Потім вам потрібно буде розкласти картки по мірі наростання шкоди,</w:t>
      </w:r>
      <w:r>
        <w:rPr>
          <w:spacing w:val="1"/>
        </w:rPr>
        <w:t xml:space="preserve"> </w:t>
      </w:r>
      <w:r>
        <w:t>яку</w:t>
      </w:r>
      <w:r>
        <w:rPr>
          <w:spacing w:val="1"/>
        </w:rPr>
        <w:t xml:space="preserve"> </w:t>
      </w:r>
      <w:r>
        <w:t>приносить</w:t>
      </w:r>
      <w:r>
        <w:rPr>
          <w:spacing w:val="1"/>
        </w:rPr>
        <w:t xml:space="preserve"> </w:t>
      </w:r>
      <w:r>
        <w:t>адитивна</w:t>
      </w:r>
      <w:r>
        <w:rPr>
          <w:spacing w:val="1"/>
        </w:rPr>
        <w:t xml:space="preserve"> </w:t>
      </w:r>
      <w:r>
        <w:t>поведінка,</w:t>
      </w:r>
      <w:r>
        <w:rPr>
          <w:spacing w:val="1"/>
        </w:rPr>
        <w:t xml:space="preserve"> </w:t>
      </w:r>
      <w:r>
        <w:t>позначена</w:t>
      </w:r>
      <w:r>
        <w:rPr>
          <w:spacing w:val="1"/>
        </w:rPr>
        <w:t xml:space="preserve"> </w:t>
      </w:r>
      <w:r>
        <w:t>на</w:t>
      </w:r>
      <w:r>
        <w:rPr>
          <w:spacing w:val="1"/>
        </w:rPr>
        <w:t xml:space="preserve"> </w:t>
      </w:r>
      <w:r>
        <w:t>вашій</w:t>
      </w:r>
      <w:r>
        <w:rPr>
          <w:spacing w:val="1"/>
        </w:rPr>
        <w:t xml:space="preserve"> </w:t>
      </w:r>
      <w:r>
        <w:t>картці.</w:t>
      </w:r>
      <w:r>
        <w:rPr>
          <w:spacing w:val="1"/>
        </w:rPr>
        <w:t xml:space="preserve"> </w:t>
      </w:r>
      <w:r>
        <w:t>Поруч</w:t>
      </w:r>
      <w:r>
        <w:rPr>
          <w:spacing w:val="1"/>
        </w:rPr>
        <w:t xml:space="preserve"> </w:t>
      </w:r>
      <w:r>
        <w:t>зі</w:t>
      </w:r>
      <w:r>
        <w:rPr>
          <w:spacing w:val="1"/>
        </w:rPr>
        <w:t xml:space="preserve"> </w:t>
      </w:r>
      <w:r>
        <w:t>стороною трикутника</w:t>
      </w:r>
      <w:r>
        <w:rPr>
          <w:spacing w:val="1"/>
        </w:rPr>
        <w:t xml:space="preserve"> </w:t>
      </w:r>
      <w:r>
        <w:t>«здоров'я</w:t>
      </w:r>
      <w:r>
        <w:rPr>
          <w:spacing w:val="1"/>
        </w:rPr>
        <w:t xml:space="preserve"> </w:t>
      </w:r>
      <w:r>
        <w:t>та емоційний стан» - картки з негативними</w:t>
      </w:r>
      <w:r>
        <w:rPr>
          <w:spacing w:val="1"/>
        </w:rPr>
        <w:t xml:space="preserve"> </w:t>
      </w:r>
      <w:r>
        <w:t>наслідками</w:t>
      </w:r>
      <w:r>
        <w:rPr>
          <w:spacing w:val="1"/>
        </w:rPr>
        <w:t xml:space="preserve"> </w:t>
      </w:r>
      <w:r>
        <w:t>для</w:t>
      </w:r>
      <w:r>
        <w:rPr>
          <w:spacing w:val="1"/>
        </w:rPr>
        <w:t xml:space="preserve"> </w:t>
      </w:r>
      <w:r>
        <w:t>здоров'я,</w:t>
      </w:r>
      <w:r>
        <w:rPr>
          <w:spacing w:val="1"/>
        </w:rPr>
        <w:t xml:space="preserve"> </w:t>
      </w:r>
      <w:r>
        <w:t>зі</w:t>
      </w:r>
      <w:r>
        <w:rPr>
          <w:spacing w:val="1"/>
        </w:rPr>
        <w:t xml:space="preserve"> </w:t>
      </w:r>
      <w:r>
        <w:t>сторонами</w:t>
      </w:r>
      <w:r>
        <w:rPr>
          <w:spacing w:val="1"/>
        </w:rPr>
        <w:t xml:space="preserve"> </w:t>
      </w:r>
      <w:r>
        <w:t>«поведінка</w:t>
      </w:r>
      <w:r>
        <w:rPr>
          <w:spacing w:val="1"/>
        </w:rPr>
        <w:t xml:space="preserve"> </w:t>
      </w:r>
      <w:r>
        <w:t>і</w:t>
      </w:r>
      <w:r>
        <w:rPr>
          <w:spacing w:val="1"/>
        </w:rPr>
        <w:t xml:space="preserve"> </w:t>
      </w:r>
      <w:r>
        <w:t>взаємини»,</w:t>
      </w:r>
      <w:r>
        <w:rPr>
          <w:spacing w:val="70"/>
        </w:rPr>
        <w:t xml:space="preserve"> </w:t>
      </w:r>
      <w:r>
        <w:t>«життя</w:t>
      </w:r>
      <w:r>
        <w:rPr>
          <w:spacing w:val="70"/>
        </w:rPr>
        <w:t xml:space="preserve"> </w:t>
      </w:r>
      <w:r>
        <w:t>в</w:t>
      </w:r>
      <w:r>
        <w:rPr>
          <w:spacing w:val="1"/>
        </w:rPr>
        <w:t xml:space="preserve"> </w:t>
      </w:r>
      <w:r>
        <w:t>цілому» - картки з наслідками, що змінюють відповідні сторони життя. На все у</w:t>
      </w:r>
      <w:r>
        <w:rPr>
          <w:spacing w:val="-67"/>
        </w:rPr>
        <w:t xml:space="preserve"> </w:t>
      </w:r>
      <w:r>
        <w:t>вас</w:t>
      </w:r>
      <w:r>
        <w:rPr>
          <w:spacing w:val="1"/>
        </w:rPr>
        <w:t xml:space="preserve"> </w:t>
      </w:r>
      <w:r>
        <w:t>є</w:t>
      </w:r>
      <w:r>
        <w:rPr>
          <w:spacing w:val="2"/>
        </w:rPr>
        <w:t xml:space="preserve"> </w:t>
      </w:r>
      <w:r>
        <w:t>15</w:t>
      </w:r>
      <w:r>
        <w:rPr>
          <w:spacing w:val="1"/>
        </w:rPr>
        <w:t xml:space="preserve"> </w:t>
      </w:r>
      <w:r>
        <w:t>хвилин.</w:t>
      </w:r>
    </w:p>
    <w:p w:rsidR="00F36F15" w:rsidRDefault="00F36F15" w:rsidP="00F36F15">
      <w:pPr>
        <w:pStyle w:val="af5"/>
        <w:spacing w:line="360" w:lineRule="auto"/>
        <w:ind w:left="0" w:firstLine="706"/>
      </w:pPr>
      <w:r>
        <w:t>(Після</w:t>
      </w:r>
      <w:r>
        <w:rPr>
          <w:spacing w:val="1"/>
        </w:rPr>
        <w:t xml:space="preserve"> </w:t>
      </w:r>
      <w:r>
        <w:t>виконання</w:t>
      </w:r>
      <w:r>
        <w:rPr>
          <w:spacing w:val="1"/>
        </w:rPr>
        <w:t xml:space="preserve"> </w:t>
      </w:r>
      <w:r>
        <w:t>завдання).</w:t>
      </w:r>
      <w:r>
        <w:rPr>
          <w:spacing w:val="1"/>
        </w:rPr>
        <w:t xml:space="preserve"> </w:t>
      </w:r>
      <w:r>
        <w:t>Давайте</w:t>
      </w:r>
      <w:r>
        <w:rPr>
          <w:spacing w:val="1"/>
        </w:rPr>
        <w:t xml:space="preserve"> </w:t>
      </w:r>
      <w:r>
        <w:t>подивимося,</w:t>
      </w:r>
      <w:r>
        <w:rPr>
          <w:spacing w:val="1"/>
        </w:rPr>
        <w:t xml:space="preserve"> </w:t>
      </w:r>
      <w:r>
        <w:t>що</w:t>
      </w:r>
      <w:r>
        <w:rPr>
          <w:spacing w:val="1"/>
        </w:rPr>
        <w:t xml:space="preserve"> </w:t>
      </w:r>
      <w:r>
        <w:t>у</w:t>
      </w:r>
      <w:r>
        <w:rPr>
          <w:spacing w:val="1"/>
        </w:rPr>
        <w:t xml:space="preserve"> </w:t>
      </w:r>
      <w:r>
        <w:t>вас</w:t>
      </w:r>
      <w:r>
        <w:rPr>
          <w:spacing w:val="70"/>
        </w:rPr>
        <w:t xml:space="preserve"> </w:t>
      </w:r>
      <w:r>
        <w:t>вийшло.</w:t>
      </w:r>
      <w:r>
        <w:rPr>
          <w:spacing w:val="1"/>
        </w:rPr>
        <w:t xml:space="preserve"> </w:t>
      </w:r>
      <w:r>
        <w:t>Нехай хтось із кожної підгрупи послідовно прочитає те, що ви написали на</w:t>
      </w:r>
      <w:r>
        <w:rPr>
          <w:spacing w:val="1"/>
        </w:rPr>
        <w:t xml:space="preserve"> </w:t>
      </w:r>
      <w:r>
        <w:t>картках. (В разі необхідності ведучий пропонує дописати наслідки, про які не</w:t>
      </w:r>
      <w:r>
        <w:rPr>
          <w:spacing w:val="1"/>
        </w:rPr>
        <w:t xml:space="preserve"> </w:t>
      </w:r>
      <w:r>
        <w:t>згадали</w:t>
      </w:r>
      <w:r>
        <w:rPr>
          <w:spacing w:val="1"/>
        </w:rPr>
        <w:t xml:space="preserve"> </w:t>
      </w:r>
      <w:r>
        <w:t>учасники,</w:t>
      </w:r>
      <w:r>
        <w:rPr>
          <w:spacing w:val="1"/>
        </w:rPr>
        <w:t xml:space="preserve"> </w:t>
      </w:r>
      <w:r>
        <w:t>на</w:t>
      </w:r>
      <w:r>
        <w:rPr>
          <w:spacing w:val="1"/>
        </w:rPr>
        <w:t xml:space="preserve"> </w:t>
      </w:r>
      <w:r>
        <w:t>додаткових</w:t>
      </w:r>
      <w:r>
        <w:rPr>
          <w:spacing w:val="1"/>
        </w:rPr>
        <w:t xml:space="preserve"> </w:t>
      </w:r>
      <w:r>
        <w:t>картках</w:t>
      </w:r>
      <w:r>
        <w:rPr>
          <w:spacing w:val="1"/>
        </w:rPr>
        <w:t xml:space="preserve"> </w:t>
      </w:r>
      <w:r>
        <w:t>і</w:t>
      </w:r>
      <w:r>
        <w:rPr>
          <w:spacing w:val="1"/>
        </w:rPr>
        <w:t xml:space="preserve"> </w:t>
      </w:r>
      <w:r>
        <w:t>покласти</w:t>
      </w:r>
      <w:r>
        <w:rPr>
          <w:spacing w:val="1"/>
        </w:rPr>
        <w:t xml:space="preserve"> </w:t>
      </w:r>
      <w:r>
        <w:t>їх</w:t>
      </w:r>
      <w:r>
        <w:rPr>
          <w:spacing w:val="1"/>
        </w:rPr>
        <w:t xml:space="preserve"> </w:t>
      </w:r>
      <w:r>
        <w:t>на</w:t>
      </w:r>
      <w:r>
        <w:rPr>
          <w:spacing w:val="1"/>
        </w:rPr>
        <w:t xml:space="preserve"> </w:t>
      </w:r>
      <w:r>
        <w:t>певне</w:t>
      </w:r>
      <w:r>
        <w:rPr>
          <w:spacing w:val="1"/>
        </w:rPr>
        <w:t xml:space="preserve"> </w:t>
      </w:r>
      <w:r>
        <w:t>місце</w:t>
      </w:r>
      <w:r>
        <w:rPr>
          <w:spacing w:val="1"/>
        </w:rPr>
        <w:t xml:space="preserve"> </w:t>
      </w:r>
      <w:r>
        <w:t>по</w:t>
      </w:r>
      <w:r>
        <w:rPr>
          <w:spacing w:val="1"/>
        </w:rPr>
        <w:t xml:space="preserve"> </w:t>
      </w:r>
      <w:r>
        <w:t>наростанню</w:t>
      </w:r>
      <w:r>
        <w:rPr>
          <w:spacing w:val="1"/>
        </w:rPr>
        <w:t xml:space="preserve"> </w:t>
      </w:r>
      <w:r>
        <w:t>шкоди).</w:t>
      </w:r>
    </w:p>
    <w:p w:rsidR="00F36F15" w:rsidRDefault="00F36F15" w:rsidP="00F36F15">
      <w:pPr>
        <w:pStyle w:val="af5"/>
        <w:spacing w:line="348" w:lineRule="auto"/>
        <w:ind w:left="0" w:firstLine="706"/>
      </w:pPr>
      <w:r>
        <w:t>Обговорення: Що ви можете сказати про майбутнє людини, що вибирає</w:t>
      </w:r>
      <w:r>
        <w:rPr>
          <w:spacing w:val="1"/>
        </w:rPr>
        <w:t xml:space="preserve"> </w:t>
      </w:r>
      <w:r>
        <w:t>залежну</w:t>
      </w:r>
      <w:r>
        <w:rPr>
          <w:spacing w:val="-4"/>
        </w:rPr>
        <w:t xml:space="preserve"> </w:t>
      </w:r>
      <w:r>
        <w:t>поведінку?</w:t>
      </w:r>
    </w:p>
    <w:p w:rsidR="00F36F15" w:rsidRDefault="00F36F15" w:rsidP="00F36F15">
      <w:pPr>
        <w:spacing w:line="314" w:lineRule="exact"/>
        <w:ind w:firstLine="706"/>
        <w:jc w:val="both"/>
      </w:pPr>
      <w:r>
        <w:rPr>
          <w:sz w:val="28"/>
        </w:rPr>
        <w:t>Вправа</w:t>
      </w:r>
      <w:r>
        <w:rPr>
          <w:spacing w:val="-4"/>
          <w:sz w:val="28"/>
        </w:rPr>
        <w:t xml:space="preserve"> </w:t>
      </w:r>
      <w:r>
        <w:rPr>
          <w:sz w:val="28"/>
        </w:rPr>
        <w:t>«Місце</w:t>
      </w:r>
      <w:r>
        <w:rPr>
          <w:spacing w:val="-3"/>
          <w:sz w:val="28"/>
        </w:rPr>
        <w:t xml:space="preserve"> </w:t>
      </w:r>
      <w:r>
        <w:rPr>
          <w:sz w:val="28"/>
        </w:rPr>
        <w:t>особистої</w:t>
      </w:r>
      <w:r>
        <w:rPr>
          <w:spacing w:val="-3"/>
          <w:sz w:val="28"/>
        </w:rPr>
        <w:t xml:space="preserve"> </w:t>
      </w:r>
      <w:r>
        <w:rPr>
          <w:sz w:val="28"/>
        </w:rPr>
        <w:t>сили»</w:t>
      </w:r>
    </w:p>
    <w:p w:rsidR="00F36F15" w:rsidRDefault="00F36F15" w:rsidP="00F36F15">
      <w:pPr>
        <w:pStyle w:val="af5"/>
        <w:spacing w:before="149"/>
        <w:ind w:left="0" w:firstLine="706"/>
      </w:pPr>
      <w:r>
        <w:t>Мета:</w:t>
      </w:r>
      <w:r>
        <w:rPr>
          <w:spacing w:val="-11"/>
        </w:rPr>
        <w:t xml:space="preserve"> </w:t>
      </w:r>
      <w:r>
        <w:t>навчання</w:t>
      </w:r>
      <w:r>
        <w:rPr>
          <w:spacing w:val="-1"/>
        </w:rPr>
        <w:t xml:space="preserve"> </w:t>
      </w:r>
      <w:r>
        <w:t>учасників</w:t>
      </w:r>
      <w:r>
        <w:rPr>
          <w:spacing w:val="-7"/>
        </w:rPr>
        <w:t xml:space="preserve"> </w:t>
      </w:r>
      <w:r>
        <w:t>прийомам</w:t>
      </w:r>
      <w:r>
        <w:rPr>
          <w:spacing w:val="-5"/>
        </w:rPr>
        <w:t xml:space="preserve"> </w:t>
      </w:r>
      <w:r>
        <w:t>зняття</w:t>
      </w:r>
      <w:r>
        <w:rPr>
          <w:spacing w:val="-4"/>
        </w:rPr>
        <w:t xml:space="preserve"> </w:t>
      </w:r>
      <w:r>
        <w:t>стресової</w:t>
      </w:r>
      <w:r>
        <w:rPr>
          <w:spacing w:val="-11"/>
        </w:rPr>
        <w:t xml:space="preserve"> </w:t>
      </w:r>
      <w:r>
        <w:t>напруги.</w:t>
      </w:r>
    </w:p>
    <w:p w:rsidR="00F36F15" w:rsidRDefault="00F36F15" w:rsidP="00F36F15">
      <w:pPr>
        <w:pStyle w:val="af5"/>
        <w:spacing w:before="158" w:line="362" w:lineRule="auto"/>
        <w:ind w:left="0" w:firstLine="706"/>
      </w:pPr>
      <w:r>
        <w:t>Інструкція.</w:t>
      </w:r>
      <w:r>
        <w:rPr>
          <w:spacing w:val="1"/>
        </w:rPr>
        <w:t xml:space="preserve"> </w:t>
      </w:r>
      <w:r>
        <w:t>Сядьте</w:t>
      </w:r>
      <w:r>
        <w:rPr>
          <w:spacing w:val="1"/>
        </w:rPr>
        <w:t xml:space="preserve"> </w:t>
      </w:r>
      <w:r>
        <w:t>зручно,</w:t>
      </w:r>
      <w:r>
        <w:rPr>
          <w:spacing w:val="1"/>
        </w:rPr>
        <w:t xml:space="preserve"> </w:t>
      </w:r>
      <w:r>
        <w:t>руки</w:t>
      </w:r>
      <w:r>
        <w:rPr>
          <w:spacing w:val="1"/>
        </w:rPr>
        <w:t xml:space="preserve"> </w:t>
      </w:r>
      <w:r>
        <w:t>опустіть</w:t>
      </w:r>
      <w:r>
        <w:rPr>
          <w:spacing w:val="1"/>
        </w:rPr>
        <w:t xml:space="preserve"> </w:t>
      </w:r>
      <w:r>
        <w:t>донизу,</w:t>
      </w:r>
      <w:r>
        <w:rPr>
          <w:spacing w:val="1"/>
        </w:rPr>
        <w:t xml:space="preserve"> </w:t>
      </w:r>
      <w:r>
        <w:t>нехай</w:t>
      </w:r>
      <w:r>
        <w:rPr>
          <w:spacing w:val="1"/>
        </w:rPr>
        <w:t xml:space="preserve"> </w:t>
      </w:r>
      <w:r>
        <w:t>вони</w:t>
      </w:r>
      <w:r>
        <w:rPr>
          <w:spacing w:val="70"/>
        </w:rPr>
        <w:t xml:space="preserve"> </w:t>
      </w:r>
      <w:r>
        <w:t>висять</w:t>
      </w:r>
      <w:r>
        <w:rPr>
          <w:spacing w:val="1"/>
        </w:rPr>
        <w:t xml:space="preserve"> </w:t>
      </w:r>
      <w:r>
        <w:t>вільно</w:t>
      </w:r>
      <w:r>
        <w:rPr>
          <w:spacing w:val="-1"/>
        </w:rPr>
        <w:t xml:space="preserve"> </w:t>
      </w:r>
      <w:r>
        <w:t>вздовж</w:t>
      </w:r>
      <w:r>
        <w:rPr>
          <w:spacing w:val="-1"/>
        </w:rPr>
        <w:t xml:space="preserve"> </w:t>
      </w:r>
      <w:r>
        <w:t>тіла.</w:t>
      </w:r>
      <w:r>
        <w:rPr>
          <w:spacing w:val="2"/>
        </w:rPr>
        <w:t xml:space="preserve"> </w:t>
      </w:r>
      <w:r>
        <w:t>Закрийте</w:t>
      </w:r>
      <w:r>
        <w:rPr>
          <w:spacing w:val="1"/>
        </w:rPr>
        <w:t xml:space="preserve"> </w:t>
      </w:r>
      <w:r>
        <w:t>очі</w:t>
      </w:r>
      <w:r>
        <w:rPr>
          <w:spacing w:val="-1"/>
        </w:rPr>
        <w:t xml:space="preserve"> </w:t>
      </w:r>
      <w:r>
        <w:t>і</w:t>
      </w:r>
      <w:r>
        <w:rPr>
          <w:spacing w:val="-6"/>
        </w:rPr>
        <w:t xml:space="preserve"> </w:t>
      </w:r>
      <w:r>
        <w:t>послухайте</w:t>
      </w:r>
      <w:r>
        <w:rPr>
          <w:spacing w:val="1"/>
        </w:rPr>
        <w:t xml:space="preserve"> </w:t>
      </w:r>
      <w:r>
        <w:t>своє дихання:</w:t>
      </w:r>
      <w:r>
        <w:rPr>
          <w:spacing w:val="-6"/>
        </w:rPr>
        <w:t xml:space="preserve"> </w:t>
      </w:r>
      <w:r>
        <w:t>вдих і</w:t>
      </w:r>
      <w:r>
        <w:rPr>
          <w:spacing w:val="-6"/>
        </w:rPr>
        <w:t xml:space="preserve"> </w:t>
      </w:r>
      <w:r>
        <w:t>видих</w:t>
      </w:r>
      <w:r>
        <w:rPr>
          <w:spacing w:val="-5"/>
        </w:rPr>
        <w:t xml:space="preserve"> </w:t>
      </w:r>
      <w:r>
        <w:t>...</w:t>
      </w:r>
    </w:p>
    <w:p w:rsidR="00F36F15" w:rsidRDefault="00F36F15" w:rsidP="00F36F15">
      <w:pPr>
        <w:pStyle w:val="af5"/>
        <w:spacing w:line="360" w:lineRule="auto"/>
        <w:ind w:left="0" w:firstLine="706"/>
      </w:pPr>
      <w:r>
        <w:t>Тепер</w:t>
      </w:r>
      <w:r>
        <w:rPr>
          <w:spacing w:val="1"/>
        </w:rPr>
        <w:t xml:space="preserve"> </w:t>
      </w:r>
      <w:r>
        <w:t>уявіть,</w:t>
      </w:r>
      <w:r>
        <w:rPr>
          <w:spacing w:val="1"/>
        </w:rPr>
        <w:t xml:space="preserve"> </w:t>
      </w:r>
      <w:r>
        <w:t>що</w:t>
      </w:r>
      <w:r>
        <w:rPr>
          <w:spacing w:val="1"/>
        </w:rPr>
        <w:t xml:space="preserve"> </w:t>
      </w:r>
      <w:r>
        <w:t>до</w:t>
      </w:r>
      <w:r>
        <w:rPr>
          <w:spacing w:val="1"/>
        </w:rPr>
        <w:t xml:space="preserve"> </w:t>
      </w:r>
      <w:r>
        <w:t>вас</w:t>
      </w:r>
      <w:r>
        <w:rPr>
          <w:spacing w:val="1"/>
        </w:rPr>
        <w:t xml:space="preserve"> </w:t>
      </w:r>
      <w:r>
        <w:t>підлітає</w:t>
      </w:r>
      <w:r>
        <w:rPr>
          <w:spacing w:val="1"/>
        </w:rPr>
        <w:t xml:space="preserve"> </w:t>
      </w:r>
      <w:r>
        <w:t>хмара</w:t>
      </w:r>
      <w:r>
        <w:rPr>
          <w:spacing w:val="1"/>
        </w:rPr>
        <w:t xml:space="preserve"> </w:t>
      </w:r>
      <w:r>
        <w:t>-</w:t>
      </w:r>
      <w:r>
        <w:rPr>
          <w:spacing w:val="1"/>
        </w:rPr>
        <w:t xml:space="preserve"> </w:t>
      </w:r>
      <w:r>
        <w:t>дуже</w:t>
      </w:r>
      <w:r>
        <w:rPr>
          <w:spacing w:val="1"/>
        </w:rPr>
        <w:t xml:space="preserve"> </w:t>
      </w:r>
      <w:r>
        <w:t>біла,</w:t>
      </w:r>
      <w:r>
        <w:rPr>
          <w:spacing w:val="1"/>
        </w:rPr>
        <w:t xml:space="preserve"> </w:t>
      </w:r>
      <w:r>
        <w:t>пухнаста.</w:t>
      </w:r>
      <w:r>
        <w:rPr>
          <w:spacing w:val="1"/>
        </w:rPr>
        <w:t xml:space="preserve"> </w:t>
      </w:r>
      <w:r>
        <w:t>Вона</w:t>
      </w:r>
      <w:r>
        <w:rPr>
          <w:spacing w:val="1"/>
        </w:rPr>
        <w:t xml:space="preserve"> </w:t>
      </w:r>
      <w:r>
        <w:t>запрошує вас долучитися до неї.</w:t>
      </w:r>
      <w:r>
        <w:rPr>
          <w:spacing w:val="1"/>
        </w:rPr>
        <w:t xml:space="preserve"> </w:t>
      </w:r>
      <w:r>
        <w:t>Ви торкаєтеся,</w:t>
      </w:r>
      <w:r>
        <w:rPr>
          <w:spacing w:val="70"/>
        </w:rPr>
        <w:t xml:space="preserve"> </w:t>
      </w:r>
      <w:r>
        <w:t>і виявляється, що вона м'яка,</w:t>
      </w:r>
      <w:r>
        <w:rPr>
          <w:spacing w:val="1"/>
        </w:rPr>
        <w:t xml:space="preserve"> </w:t>
      </w:r>
      <w:r>
        <w:t>але пружна ... Ви заходите на хмару, і вона приймає форму зручного крісла, що</w:t>
      </w:r>
      <w:r>
        <w:rPr>
          <w:spacing w:val="1"/>
        </w:rPr>
        <w:t xml:space="preserve"> </w:t>
      </w:r>
      <w:r>
        <w:t xml:space="preserve">обтікає ваше тіло. ви зручно влаштувалися, і хмара почала повільно </w:t>
      </w:r>
      <w:r>
        <w:lastRenderedPageBreak/>
        <w:t>рухатися ...</w:t>
      </w:r>
      <w:r>
        <w:rPr>
          <w:spacing w:val="1"/>
        </w:rPr>
        <w:t xml:space="preserve"> </w:t>
      </w:r>
      <w:r>
        <w:t>Це схоже на</w:t>
      </w:r>
      <w:r>
        <w:rPr>
          <w:spacing w:val="1"/>
        </w:rPr>
        <w:t xml:space="preserve"> </w:t>
      </w:r>
      <w:r>
        <w:t>човен, який злегка погойдується</w:t>
      </w:r>
      <w:r>
        <w:rPr>
          <w:spacing w:val="1"/>
        </w:rPr>
        <w:t xml:space="preserve"> </w:t>
      </w:r>
      <w:r>
        <w:t>на</w:t>
      </w:r>
      <w:r>
        <w:rPr>
          <w:spacing w:val="70"/>
        </w:rPr>
        <w:t xml:space="preserve"> </w:t>
      </w:r>
      <w:r>
        <w:t>хвилях... Тільки хмара</w:t>
      </w:r>
      <w:r>
        <w:rPr>
          <w:spacing w:val="70"/>
        </w:rPr>
        <w:t xml:space="preserve"> </w:t>
      </w:r>
      <w:r>
        <w:t>пливе</w:t>
      </w:r>
      <w:r>
        <w:rPr>
          <w:spacing w:val="1"/>
        </w:rPr>
        <w:t xml:space="preserve"> </w:t>
      </w:r>
      <w:r>
        <w:t>по небу...</w:t>
      </w:r>
      <w:r>
        <w:rPr>
          <w:spacing w:val="1"/>
        </w:rPr>
        <w:t xml:space="preserve"> </w:t>
      </w:r>
      <w:r>
        <w:t>Ви летите</w:t>
      </w:r>
      <w:r>
        <w:rPr>
          <w:spacing w:val="1"/>
        </w:rPr>
        <w:t xml:space="preserve"> </w:t>
      </w:r>
      <w:r>
        <w:t>і дивитесь на</w:t>
      </w:r>
      <w:r>
        <w:rPr>
          <w:spacing w:val="1"/>
        </w:rPr>
        <w:t xml:space="preserve"> </w:t>
      </w:r>
      <w:r>
        <w:t>картини, що проносяться під</w:t>
      </w:r>
      <w:r>
        <w:rPr>
          <w:spacing w:val="1"/>
        </w:rPr>
        <w:t xml:space="preserve"> </w:t>
      </w:r>
      <w:r>
        <w:t>вами...</w:t>
      </w:r>
      <w:r>
        <w:rPr>
          <w:spacing w:val="70"/>
        </w:rPr>
        <w:t xml:space="preserve"> </w:t>
      </w:r>
      <w:r>
        <w:t>Ви</w:t>
      </w:r>
      <w:r>
        <w:rPr>
          <w:spacing w:val="1"/>
        </w:rPr>
        <w:t xml:space="preserve"> </w:t>
      </w:r>
      <w:r>
        <w:t>летите над островом ... Він зелений, багато дерев, багато трави... Ви бачите, як</w:t>
      </w:r>
      <w:r>
        <w:rPr>
          <w:spacing w:val="1"/>
        </w:rPr>
        <w:t xml:space="preserve"> </w:t>
      </w:r>
      <w:r>
        <w:t>поблискує</w:t>
      </w:r>
      <w:r>
        <w:rPr>
          <w:spacing w:val="1"/>
        </w:rPr>
        <w:t xml:space="preserve"> </w:t>
      </w:r>
      <w:r>
        <w:t>блакитне</w:t>
      </w:r>
      <w:r>
        <w:rPr>
          <w:spacing w:val="1"/>
        </w:rPr>
        <w:t xml:space="preserve"> </w:t>
      </w:r>
      <w:r>
        <w:t>озеро...</w:t>
      </w:r>
      <w:r>
        <w:rPr>
          <w:spacing w:val="1"/>
        </w:rPr>
        <w:t xml:space="preserve"> </w:t>
      </w:r>
      <w:r>
        <w:t>Хлюпається</w:t>
      </w:r>
      <w:r>
        <w:rPr>
          <w:spacing w:val="1"/>
        </w:rPr>
        <w:t xml:space="preserve"> </w:t>
      </w:r>
      <w:r>
        <w:t>вода...</w:t>
      </w:r>
      <w:r>
        <w:rPr>
          <w:spacing w:val="1"/>
        </w:rPr>
        <w:t xml:space="preserve"> </w:t>
      </w:r>
      <w:r>
        <w:t>Ви</w:t>
      </w:r>
      <w:r>
        <w:rPr>
          <w:spacing w:val="1"/>
        </w:rPr>
        <w:t xml:space="preserve"> </w:t>
      </w:r>
      <w:r>
        <w:t>повільно</w:t>
      </w:r>
      <w:r>
        <w:rPr>
          <w:spacing w:val="1"/>
        </w:rPr>
        <w:t xml:space="preserve"> </w:t>
      </w:r>
      <w:r>
        <w:t>спускаєтеся</w:t>
      </w:r>
      <w:r>
        <w:rPr>
          <w:spacing w:val="1"/>
        </w:rPr>
        <w:t xml:space="preserve"> </w:t>
      </w:r>
      <w:r>
        <w:t>і</w:t>
      </w:r>
      <w:r>
        <w:rPr>
          <w:spacing w:val="1"/>
        </w:rPr>
        <w:t xml:space="preserve"> </w:t>
      </w:r>
      <w:r>
        <w:t>виходите з хмари... Ви ступаєте босоніж по м'якій шовкової траві... озираєтися...</w:t>
      </w:r>
      <w:r>
        <w:rPr>
          <w:spacing w:val="-67"/>
        </w:rPr>
        <w:t xml:space="preserve"> </w:t>
      </w:r>
      <w:r>
        <w:t>Подивіться,</w:t>
      </w:r>
      <w:r>
        <w:rPr>
          <w:spacing w:val="69"/>
        </w:rPr>
        <w:t xml:space="preserve"> </w:t>
      </w:r>
      <w:r>
        <w:t>яке</w:t>
      </w:r>
      <w:r>
        <w:rPr>
          <w:spacing w:val="68"/>
        </w:rPr>
        <w:t xml:space="preserve"> </w:t>
      </w:r>
      <w:r>
        <w:t>місце</w:t>
      </w:r>
      <w:r>
        <w:rPr>
          <w:spacing w:val="68"/>
        </w:rPr>
        <w:t xml:space="preserve"> </w:t>
      </w:r>
      <w:r>
        <w:t>вам</w:t>
      </w:r>
      <w:r>
        <w:rPr>
          <w:spacing w:val="3"/>
        </w:rPr>
        <w:t xml:space="preserve"> </w:t>
      </w:r>
      <w:r>
        <w:t>найбільше</w:t>
      </w:r>
      <w:r>
        <w:rPr>
          <w:spacing w:val="3"/>
        </w:rPr>
        <w:t xml:space="preserve"> </w:t>
      </w:r>
      <w:r>
        <w:t>подобається?</w:t>
      </w:r>
      <w:r>
        <w:rPr>
          <w:spacing w:val="68"/>
        </w:rPr>
        <w:t xml:space="preserve"> </w:t>
      </w:r>
      <w:r>
        <w:t>..</w:t>
      </w:r>
      <w:r>
        <w:rPr>
          <w:spacing w:val="69"/>
        </w:rPr>
        <w:t xml:space="preserve"> </w:t>
      </w:r>
      <w:r>
        <w:t>Ідіть</w:t>
      </w:r>
      <w:r>
        <w:rPr>
          <w:spacing w:val="70"/>
        </w:rPr>
        <w:t xml:space="preserve"> </w:t>
      </w:r>
      <w:r>
        <w:t>туди...</w:t>
      </w:r>
      <w:r>
        <w:rPr>
          <w:spacing w:val="69"/>
        </w:rPr>
        <w:t xml:space="preserve"> </w:t>
      </w:r>
      <w:r>
        <w:t>Тепер</w:t>
      </w:r>
      <w:r>
        <w:rPr>
          <w:spacing w:val="67"/>
        </w:rPr>
        <w:t xml:space="preserve"> </w:t>
      </w:r>
      <w:r>
        <w:t>ви можете лягти на траву... Трава м'яка, трохи прохолодна, але не холодна... Вам</w:t>
      </w:r>
      <w:r>
        <w:rPr>
          <w:spacing w:val="1"/>
        </w:rPr>
        <w:t xml:space="preserve"> </w:t>
      </w:r>
      <w:r>
        <w:t>добре...</w:t>
      </w:r>
      <w:r>
        <w:rPr>
          <w:spacing w:val="1"/>
        </w:rPr>
        <w:t xml:space="preserve"> </w:t>
      </w:r>
      <w:r>
        <w:t>Ви</w:t>
      </w:r>
      <w:r>
        <w:rPr>
          <w:spacing w:val="1"/>
        </w:rPr>
        <w:t xml:space="preserve"> </w:t>
      </w:r>
      <w:r>
        <w:t>відчуваєте,</w:t>
      </w:r>
      <w:r>
        <w:rPr>
          <w:spacing w:val="1"/>
        </w:rPr>
        <w:t xml:space="preserve"> </w:t>
      </w:r>
      <w:r>
        <w:t>як</w:t>
      </w:r>
      <w:r>
        <w:rPr>
          <w:spacing w:val="1"/>
        </w:rPr>
        <w:t xml:space="preserve"> </w:t>
      </w:r>
      <w:r>
        <w:t>сама</w:t>
      </w:r>
      <w:r>
        <w:rPr>
          <w:spacing w:val="1"/>
        </w:rPr>
        <w:t xml:space="preserve"> </w:t>
      </w:r>
      <w:r>
        <w:t>земля</w:t>
      </w:r>
      <w:r>
        <w:rPr>
          <w:spacing w:val="1"/>
        </w:rPr>
        <w:t xml:space="preserve"> </w:t>
      </w:r>
      <w:r>
        <w:t>ділиться</w:t>
      </w:r>
      <w:r>
        <w:rPr>
          <w:spacing w:val="1"/>
        </w:rPr>
        <w:t xml:space="preserve"> </w:t>
      </w:r>
      <w:r>
        <w:t>з</w:t>
      </w:r>
      <w:r>
        <w:rPr>
          <w:spacing w:val="1"/>
        </w:rPr>
        <w:t xml:space="preserve"> </w:t>
      </w:r>
      <w:r>
        <w:t>вами</w:t>
      </w:r>
      <w:r>
        <w:rPr>
          <w:spacing w:val="1"/>
        </w:rPr>
        <w:t xml:space="preserve"> </w:t>
      </w:r>
      <w:r>
        <w:t>своєю</w:t>
      </w:r>
      <w:r>
        <w:rPr>
          <w:spacing w:val="1"/>
        </w:rPr>
        <w:t xml:space="preserve"> </w:t>
      </w:r>
      <w:r>
        <w:t>силою...</w:t>
      </w:r>
      <w:r>
        <w:rPr>
          <w:spacing w:val="1"/>
        </w:rPr>
        <w:t xml:space="preserve"> </w:t>
      </w:r>
      <w:r>
        <w:t>Ви</w:t>
      </w:r>
      <w:r>
        <w:rPr>
          <w:spacing w:val="1"/>
        </w:rPr>
        <w:t xml:space="preserve"> </w:t>
      </w:r>
      <w:r>
        <w:t>відчуваєте,</w:t>
      </w:r>
      <w:r>
        <w:rPr>
          <w:spacing w:val="1"/>
        </w:rPr>
        <w:t xml:space="preserve"> </w:t>
      </w:r>
      <w:r>
        <w:t>як</w:t>
      </w:r>
      <w:r>
        <w:rPr>
          <w:spacing w:val="1"/>
        </w:rPr>
        <w:t xml:space="preserve"> </w:t>
      </w:r>
      <w:r>
        <w:t>вона</w:t>
      </w:r>
      <w:r>
        <w:rPr>
          <w:spacing w:val="1"/>
        </w:rPr>
        <w:t xml:space="preserve"> </w:t>
      </w:r>
      <w:r>
        <w:t>вливається</w:t>
      </w:r>
      <w:r>
        <w:rPr>
          <w:spacing w:val="1"/>
        </w:rPr>
        <w:t xml:space="preserve"> </w:t>
      </w:r>
      <w:r>
        <w:t>в</w:t>
      </w:r>
      <w:r>
        <w:rPr>
          <w:spacing w:val="1"/>
        </w:rPr>
        <w:t xml:space="preserve"> </w:t>
      </w:r>
      <w:r>
        <w:t>вас</w:t>
      </w:r>
      <w:r>
        <w:rPr>
          <w:spacing w:val="1"/>
        </w:rPr>
        <w:t xml:space="preserve"> </w:t>
      </w:r>
      <w:r>
        <w:t>...</w:t>
      </w:r>
      <w:r>
        <w:rPr>
          <w:spacing w:val="1"/>
        </w:rPr>
        <w:t xml:space="preserve"> </w:t>
      </w:r>
      <w:r>
        <w:t>як</w:t>
      </w:r>
      <w:r>
        <w:rPr>
          <w:spacing w:val="1"/>
        </w:rPr>
        <w:t xml:space="preserve"> </w:t>
      </w:r>
      <w:r>
        <w:t>кожна</w:t>
      </w:r>
      <w:r>
        <w:rPr>
          <w:spacing w:val="1"/>
        </w:rPr>
        <w:t xml:space="preserve"> </w:t>
      </w:r>
      <w:r>
        <w:t>клітинка</w:t>
      </w:r>
      <w:r>
        <w:rPr>
          <w:spacing w:val="1"/>
        </w:rPr>
        <w:t xml:space="preserve"> </w:t>
      </w:r>
      <w:r>
        <w:t>радіє,</w:t>
      </w:r>
      <w:r>
        <w:rPr>
          <w:spacing w:val="1"/>
        </w:rPr>
        <w:t xml:space="preserve"> </w:t>
      </w:r>
      <w:r>
        <w:t>розпрямляється... Земля любить вас... Трава ніжно гладить вас ... Ви повністю</w:t>
      </w:r>
      <w:r>
        <w:rPr>
          <w:spacing w:val="1"/>
        </w:rPr>
        <w:t xml:space="preserve"> </w:t>
      </w:r>
      <w:r>
        <w:t>насичуєтеся силою, любов'ю і ніжністю... Ви повільно встаєте і йдете до хмари.</w:t>
      </w:r>
      <w:r>
        <w:rPr>
          <w:spacing w:val="1"/>
        </w:rPr>
        <w:t xml:space="preserve"> </w:t>
      </w:r>
      <w:r>
        <w:t>Вона готова до польоту... Ви сідаєте в неї... і летите... І ось ви знову</w:t>
      </w:r>
      <w:r>
        <w:rPr>
          <w:spacing w:val="1"/>
        </w:rPr>
        <w:t xml:space="preserve"> </w:t>
      </w:r>
      <w:r>
        <w:t>тут...</w:t>
      </w:r>
      <w:r>
        <w:rPr>
          <w:spacing w:val="1"/>
        </w:rPr>
        <w:t xml:space="preserve"> </w:t>
      </w:r>
      <w:r>
        <w:t>Повільно відкрийте</w:t>
      </w:r>
      <w:r>
        <w:rPr>
          <w:spacing w:val="2"/>
        </w:rPr>
        <w:t xml:space="preserve"> </w:t>
      </w:r>
      <w:r>
        <w:t>очі...</w:t>
      </w:r>
      <w:r>
        <w:rPr>
          <w:spacing w:val="3"/>
        </w:rPr>
        <w:t xml:space="preserve"> </w:t>
      </w:r>
      <w:r>
        <w:t>З</w:t>
      </w:r>
      <w:r>
        <w:rPr>
          <w:spacing w:val="1"/>
        </w:rPr>
        <w:t xml:space="preserve"> </w:t>
      </w:r>
      <w:r>
        <w:t>прибуттям</w:t>
      </w:r>
      <w:r>
        <w:rPr>
          <w:spacing w:val="2"/>
        </w:rPr>
        <w:t xml:space="preserve"> </w:t>
      </w:r>
      <w:r>
        <w:t>вас!</w:t>
      </w:r>
      <w:r>
        <w:rPr>
          <w:spacing w:val="-10"/>
        </w:rPr>
        <w:t xml:space="preserve"> </w:t>
      </w:r>
      <w:r>
        <w:t>..</w:t>
      </w:r>
    </w:p>
    <w:p w:rsidR="00F36F15" w:rsidRDefault="00F36F15" w:rsidP="00F36F15">
      <w:pPr>
        <w:pStyle w:val="af5"/>
        <w:spacing w:before="5"/>
        <w:ind w:left="0" w:firstLine="706"/>
      </w:pPr>
      <w:r>
        <w:t>Обговорення.</w:t>
      </w:r>
      <w:r>
        <w:rPr>
          <w:spacing w:val="-13"/>
        </w:rPr>
        <w:t xml:space="preserve"> </w:t>
      </w:r>
      <w:r>
        <w:t>Поділіться</w:t>
      </w:r>
      <w:r>
        <w:rPr>
          <w:spacing w:val="-13"/>
        </w:rPr>
        <w:t xml:space="preserve"> </w:t>
      </w:r>
      <w:r>
        <w:t>враженнями.</w:t>
      </w:r>
    </w:p>
    <w:p w:rsidR="00F36F15" w:rsidRDefault="00F36F15" w:rsidP="00F36F15">
      <w:pPr>
        <w:pStyle w:val="af5"/>
        <w:spacing w:before="5"/>
        <w:ind w:left="0"/>
      </w:pPr>
    </w:p>
    <w:p w:rsidR="00F36F15" w:rsidRDefault="00F36F15" w:rsidP="00F36F15">
      <w:pPr>
        <w:pStyle w:val="af5"/>
        <w:spacing w:line="348" w:lineRule="auto"/>
        <w:ind w:left="0" w:firstLine="706"/>
      </w:pPr>
      <w:r>
        <w:rPr>
          <w:rStyle w:val="a9"/>
        </w:rPr>
        <w:t>Також задіяна в програмі тренінга Гештальт-техніка «Сила мови»</w:t>
      </w:r>
    </w:p>
    <w:p w:rsidR="00F36F15" w:rsidRDefault="00F36F15" w:rsidP="00F36F15">
      <w:pPr>
        <w:pStyle w:val="af5"/>
        <w:spacing w:after="283"/>
        <w:ind w:left="0" w:firstLine="706"/>
      </w:pPr>
      <w:r>
        <w:rPr>
          <w:rStyle w:val="a9"/>
        </w:rPr>
        <w:t>Цілі:</w:t>
      </w:r>
    </w:p>
    <w:p w:rsidR="00F36F15" w:rsidRDefault="00F36F15" w:rsidP="00F36F15">
      <w:pPr>
        <w:pStyle w:val="af5"/>
        <w:numPr>
          <w:ilvl w:val="0"/>
          <w:numId w:val="38"/>
        </w:numPr>
        <w:spacing w:after="283"/>
      </w:pPr>
      <w:r>
        <w:t>зрозуміти самого себе, свої справжні почуття і бажання, їх причини;</w:t>
      </w:r>
    </w:p>
    <w:p w:rsidR="00F36F15" w:rsidRDefault="00F36F15" w:rsidP="00F36F15">
      <w:pPr>
        <w:pStyle w:val="af5"/>
        <w:numPr>
          <w:ilvl w:val="0"/>
          <w:numId w:val="38"/>
        </w:numPr>
        <w:spacing w:after="283"/>
      </w:pPr>
      <w:r>
        <w:t>зменшити розрив між власними думками і почуттями;</w:t>
      </w:r>
    </w:p>
    <w:p w:rsidR="00F36F15" w:rsidRDefault="00F36F15" w:rsidP="00F36F15">
      <w:pPr>
        <w:pStyle w:val="af5"/>
        <w:numPr>
          <w:ilvl w:val="0"/>
          <w:numId w:val="38"/>
        </w:numPr>
        <w:spacing w:after="283"/>
      </w:pPr>
      <w:r>
        <w:t>розвиток вміння брати відповідальність за свої думки, почуття, вчинки.</w:t>
      </w:r>
    </w:p>
    <w:p w:rsidR="00F36F15" w:rsidRDefault="00F36F15" w:rsidP="00F36F15">
      <w:pPr>
        <w:pStyle w:val="af5"/>
        <w:spacing w:after="283" w:line="360" w:lineRule="auto"/>
        <w:ind w:left="0" w:firstLine="708"/>
      </w:pPr>
      <w:r>
        <w:rPr>
          <w:rStyle w:val="a9"/>
        </w:rPr>
        <w:t>Завдання:</w:t>
      </w:r>
    </w:p>
    <w:p w:rsidR="00F36F15" w:rsidRDefault="00F36F15" w:rsidP="00F36F15">
      <w:pPr>
        <w:pStyle w:val="af5"/>
        <w:spacing w:after="283" w:line="360" w:lineRule="auto"/>
        <w:ind w:left="0" w:firstLine="708"/>
      </w:pPr>
      <w:r>
        <w:t>Учасники розбиваються на пари і отримують перше завдання - дивлячись в очі своєму партнеру, звернутися до нього з трьома заявами, які починаються зі слів: «Я повинен ...». Після необхідно ще раз проговорити ті ж заяви, але змінюючи приставку «повинен» на «я вирішив (ла)». Друга частина пропозицій залишається без змін. Тренер нагадує, що необхідно звернути увагу на свої почуття при проголошенні цих фраз. Далі, учасники міняються ролями. Після важливо обмінятися своїми враженнями.</w:t>
      </w:r>
    </w:p>
    <w:p w:rsidR="00F36F15" w:rsidRDefault="00F36F15" w:rsidP="00F36F15">
      <w:pPr>
        <w:pStyle w:val="af5"/>
        <w:spacing w:after="283" w:line="360" w:lineRule="auto"/>
        <w:ind w:left="0"/>
      </w:pPr>
      <w:r>
        <w:lastRenderedPageBreak/>
        <w:t>Наступна частина вправи - по черзі повторити свої попередні пропозиції, але зі слів «Я не можу ...». А після, замінити їх на фразу: «Я не хочу ...», також залишивши другу частину такою ж. Далі необхідно вислухати свого партнера. Завершивши цю вправу, важливо поділитися враженнями і перевірити, чи вийшло у вас усвідомити власну здатність робити рішучу відмову, який замінив собою нерішучість і безсилля в ситуаціях, які вимагають визначеності.</w:t>
      </w:r>
    </w:p>
    <w:p w:rsidR="00F36F15" w:rsidRDefault="00F36F15" w:rsidP="00F36F15">
      <w:pPr>
        <w:pStyle w:val="af5"/>
        <w:spacing w:after="283" w:line="360" w:lineRule="auto"/>
        <w:ind w:left="0"/>
      </w:pPr>
      <w:r>
        <w:t>Третя частина вправи - вимовити по три пропозиції, які будуть починатися зі слів «Мені потрібно ...». Потім повторюємо ці фрази зі слів «Я хочу ...». Помінятися ролями. Знову поділитися власними враженнями з партнером і перевірити, чи привела заміна слова «треба» на «хочу» до почуття полегшення і свободи. Пропонується запитати себе, чи дійсно те, про що ви говорили, необхідно для вашого життя або без цього можна обійтися, хоча воно і здається корисним.</w:t>
      </w:r>
    </w:p>
    <w:p w:rsidR="00F36F15" w:rsidRDefault="00F36F15" w:rsidP="00F36F15">
      <w:pPr>
        <w:pStyle w:val="af5"/>
        <w:spacing w:after="283" w:line="360" w:lineRule="auto"/>
        <w:ind w:left="0"/>
      </w:pPr>
      <w:r>
        <w:t>Наступний етап - обмінятися репліками, які починаються часткою зі слів «Я боюся ...», замінивши їх на «Мені хотілося б ...», друга частина кожної фрази залишається без змін. Обговорити свої думки і почуття з приводу цієї вправи з партнером. Підводиться підсумок. Ділимося враженнями про те, який ефект відбувається через зміну мовних конструкцій.</w:t>
      </w:r>
    </w:p>
    <w:p w:rsidR="00F36F15" w:rsidRDefault="00F36F15" w:rsidP="00F36F15">
      <w:pPr>
        <w:pStyle w:val="af5"/>
        <w:spacing w:after="283" w:line="360" w:lineRule="auto"/>
        <w:ind w:left="0" w:firstLine="708"/>
      </w:pPr>
      <w:r>
        <w:rPr>
          <w:rStyle w:val="a9"/>
        </w:rPr>
        <w:t>Вправа "Невпевнені, впевнені та агресивні відповіді".</w:t>
      </w:r>
    </w:p>
    <w:p w:rsidR="00F36F15" w:rsidRDefault="00F36F15" w:rsidP="00F36F15">
      <w:pPr>
        <w:pStyle w:val="af5"/>
        <w:spacing w:after="283" w:line="360" w:lineRule="auto"/>
        <w:ind w:left="0" w:firstLine="708"/>
      </w:pPr>
      <w:r>
        <w:rPr>
          <w:rStyle w:val="a9"/>
        </w:rPr>
        <w:t>Цілі:</w:t>
      </w:r>
    </w:p>
    <w:p w:rsidR="00F36F15" w:rsidRDefault="00F36F15" w:rsidP="00F36F15">
      <w:pPr>
        <w:pStyle w:val="ae"/>
        <w:widowControl w:val="0"/>
        <w:numPr>
          <w:ilvl w:val="0"/>
          <w:numId w:val="39"/>
        </w:numPr>
        <w:suppressAutoHyphens/>
        <w:spacing w:line="360" w:lineRule="auto"/>
        <w:contextualSpacing w:val="0"/>
        <w:jc w:val="both"/>
        <w:rPr>
          <w:sz w:val="28"/>
          <w:szCs w:val="28"/>
        </w:rPr>
      </w:pPr>
      <w:r>
        <w:rPr>
          <w:sz w:val="28"/>
          <w:szCs w:val="28"/>
        </w:rPr>
        <w:t>формування в учнів адекватних реакцій в різних ситуаціях;</w:t>
      </w:r>
    </w:p>
    <w:p w:rsidR="00F36F15" w:rsidRDefault="00F36F15" w:rsidP="00F36F15">
      <w:pPr>
        <w:pStyle w:val="ae"/>
        <w:widowControl w:val="0"/>
        <w:numPr>
          <w:ilvl w:val="0"/>
          <w:numId w:val="39"/>
        </w:numPr>
        <w:suppressAutoHyphens/>
        <w:spacing w:line="360" w:lineRule="auto"/>
        <w:contextualSpacing w:val="0"/>
        <w:jc w:val="both"/>
        <w:rPr>
          <w:sz w:val="28"/>
          <w:szCs w:val="28"/>
        </w:rPr>
      </w:pPr>
      <w:r>
        <w:rPr>
          <w:sz w:val="28"/>
          <w:szCs w:val="28"/>
        </w:rPr>
        <w:t>розвиток здатності приймати відповідальність за свої вчинки і почуття;</w:t>
      </w:r>
    </w:p>
    <w:p w:rsidR="00F36F15" w:rsidRDefault="00F36F15" w:rsidP="00F36F15">
      <w:pPr>
        <w:pStyle w:val="ae"/>
        <w:widowControl w:val="0"/>
        <w:numPr>
          <w:ilvl w:val="0"/>
          <w:numId w:val="39"/>
        </w:numPr>
        <w:suppressAutoHyphens/>
        <w:spacing w:line="360" w:lineRule="auto"/>
        <w:contextualSpacing w:val="0"/>
        <w:jc w:val="both"/>
        <w:rPr>
          <w:sz w:val="28"/>
          <w:szCs w:val="28"/>
        </w:rPr>
      </w:pPr>
      <w:r>
        <w:rPr>
          <w:sz w:val="28"/>
          <w:szCs w:val="28"/>
        </w:rPr>
        <w:t>"трансактний аналіз" відповідей і формування необхідних "рольових" прибудов.</w:t>
      </w:r>
    </w:p>
    <w:p w:rsidR="00F36F15" w:rsidRDefault="00F36F15" w:rsidP="00F36F15"/>
    <w:p w:rsidR="00F36F15" w:rsidRDefault="00F36F15" w:rsidP="00F36F15">
      <w:pPr>
        <w:pStyle w:val="af5"/>
        <w:spacing w:after="283" w:line="360" w:lineRule="auto"/>
        <w:ind w:left="708"/>
      </w:pPr>
      <w:r>
        <w:rPr>
          <w:rStyle w:val="a9"/>
        </w:rPr>
        <w:t>Завдання:</w:t>
      </w:r>
    </w:p>
    <w:p w:rsidR="00F36F15" w:rsidRDefault="00F36F15" w:rsidP="00F36F15">
      <w:pPr>
        <w:pStyle w:val="af5"/>
        <w:spacing w:after="283" w:line="360" w:lineRule="auto"/>
        <w:ind w:left="0"/>
      </w:pPr>
      <w:r>
        <w:t xml:space="preserve">        Кожному учаснику необхідно продемонструвати в заданій ситуації </w:t>
      </w:r>
      <w:r>
        <w:lastRenderedPageBreak/>
        <w:t>невпевнений, впевнений і агресивний типи відповідей. Ситуації пропонуються такі:</w:t>
      </w:r>
    </w:p>
    <w:p w:rsidR="00F36F15" w:rsidRDefault="00F36F15" w:rsidP="00F36F15">
      <w:pPr>
        <w:pStyle w:val="af5"/>
        <w:numPr>
          <w:ilvl w:val="0"/>
          <w:numId w:val="40"/>
        </w:numPr>
        <w:spacing w:after="283" w:line="360" w:lineRule="auto"/>
      </w:pPr>
      <w:r>
        <w:t>У кафе ваш близький друг дуже довго, з мало важливими подробицями ділиться з вами, як він сам вважає, дуже цікавою інформацією, а ви спізнюєтеся на зустріч, яку вже не встигнете скасувати або перенести.</w:t>
      </w:r>
    </w:p>
    <w:p w:rsidR="00F36F15" w:rsidRDefault="00F36F15" w:rsidP="00F36F15">
      <w:pPr>
        <w:pStyle w:val="af5"/>
        <w:numPr>
          <w:ilvl w:val="0"/>
          <w:numId w:val="40"/>
        </w:numPr>
        <w:spacing w:after="283" w:line="360" w:lineRule="auto"/>
      </w:pPr>
      <w:r>
        <w:t>Друг запросив до себе на день народження людину, з якою ви в серйозній сварці. Ви і людина, з якою у вас конфлікт, зустрічаєтеся за святковим столом іменинника.</w:t>
      </w:r>
    </w:p>
    <w:p w:rsidR="00F36F15" w:rsidRDefault="00F36F15" w:rsidP="00F36F15">
      <w:pPr>
        <w:pStyle w:val="af5"/>
        <w:numPr>
          <w:ilvl w:val="0"/>
          <w:numId w:val="40"/>
        </w:numPr>
        <w:spacing w:after="283" w:line="360" w:lineRule="auto"/>
      </w:pPr>
      <w:r>
        <w:t>Однокласники, що сидять поруч, заважають вам своїми гучними розмовами розчути те, що говорить вчитель під час важливого іспиту.</w:t>
      </w:r>
    </w:p>
    <w:p w:rsidR="00F36F15" w:rsidRDefault="00F36F15" w:rsidP="00F36F15">
      <w:pPr>
        <w:pStyle w:val="af5"/>
        <w:spacing w:after="283" w:line="360" w:lineRule="auto"/>
        <w:ind w:left="0" w:firstLine="708"/>
      </w:pPr>
      <w:r>
        <w:rPr>
          <w:rStyle w:val="a9"/>
        </w:rPr>
        <w:t>Вправа самоменеджменту «Планування майбутнього»</w:t>
      </w:r>
    </w:p>
    <w:p w:rsidR="00F36F15" w:rsidRDefault="00F36F15" w:rsidP="00F36F15">
      <w:pPr>
        <w:pStyle w:val="af5"/>
        <w:spacing w:after="283" w:line="360" w:lineRule="auto"/>
        <w:ind w:left="0" w:firstLine="708"/>
      </w:pPr>
      <w:r>
        <w:rPr>
          <w:rStyle w:val="a9"/>
        </w:rPr>
        <w:t>Мета:</w:t>
      </w:r>
    </w:p>
    <w:p w:rsidR="00F36F15" w:rsidRDefault="00F36F15" w:rsidP="00F36F15">
      <w:pPr>
        <w:pStyle w:val="af5"/>
        <w:numPr>
          <w:ilvl w:val="0"/>
          <w:numId w:val="41"/>
        </w:numPr>
        <w:spacing w:after="283" w:line="360" w:lineRule="auto"/>
      </w:pPr>
      <w:r>
        <w:t>розвиток навичок постановки перед собою реальних цілей в різних життєвих сферах і детальне планування їх досягнень;</w:t>
      </w:r>
    </w:p>
    <w:p w:rsidR="00F36F15" w:rsidRDefault="00F36F15" w:rsidP="00F36F15">
      <w:pPr>
        <w:pStyle w:val="af5"/>
        <w:numPr>
          <w:ilvl w:val="0"/>
          <w:numId w:val="41"/>
        </w:numPr>
        <w:spacing w:after="283" w:line="360" w:lineRule="auto"/>
      </w:pPr>
      <w:r>
        <w:t>розвиток мотивації, навичок самоконтролю, особистої дисципліни, вміння брати відповідальність за своє майбутнє, підвищення ініціативності учнів;</w:t>
      </w:r>
    </w:p>
    <w:p w:rsidR="00F36F15" w:rsidRDefault="00F36F15" w:rsidP="00F36F15">
      <w:pPr>
        <w:pStyle w:val="af5"/>
        <w:numPr>
          <w:ilvl w:val="0"/>
          <w:numId w:val="41"/>
        </w:numPr>
        <w:spacing w:after="283" w:line="360" w:lineRule="auto"/>
      </w:pPr>
      <w:r>
        <w:t>пропозиція учасникам занятть альтернативи негативним звичкам.</w:t>
      </w:r>
    </w:p>
    <w:p w:rsidR="00F36F15" w:rsidRDefault="00F36F15" w:rsidP="00F36F15">
      <w:pPr>
        <w:pStyle w:val="af5"/>
        <w:spacing w:after="283" w:line="360" w:lineRule="auto"/>
        <w:ind w:left="0" w:firstLine="708"/>
      </w:pPr>
      <w:r>
        <w:rPr>
          <w:rStyle w:val="a9"/>
        </w:rPr>
        <w:t>Завдання:</w:t>
      </w:r>
    </w:p>
    <w:p w:rsidR="00F36F15" w:rsidRDefault="00F36F15" w:rsidP="00F36F15">
      <w:pPr>
        <w:pStyle w:val="af5"/>
        <w:spacing w:after="283" w:line="360" w:lineRule="auto"/>
        <w:ind w:left="0" w:firstLine="708"/>
      </w:pPr>
      <w:r>
        <w:t xml:space="preserve">«Пропонується написати приблизний план свого майбутнього. Для початку необхідно виділити основні сфери, присутні в житті кожної людини: вони допомагають один одному, або не надають один на одного ніякого впливу. Постарайтеся узгодити їх. Оцініть свої власні переваги і недоліки, які можуть вплинути на успішність досягнення різних цілей. Визначте шляхи </w:t>
      </w:r>
      <w:r>
        <w:lastRenderedPageBreak/>
        <w:t>подолання цих недоліків. Відзначте всі зовнішні перешкоди на шляху до ваших цілей. Визначте шляхи подолання зовнішніх перешкод. Таким чином, учасники тренінгу вчаться ставити перед собою позитивні реальні цілі в житті без шкідливих звичок: здоров'я; навчання; особистісний розвиток; дозвілля.</w:t>
      </w:r>
    </w:p>
    <w:p w:rsidR="00F36F15" w:rsidRDefault="00F36F15" w:rsidP="00F36F15">
      <w:pPr>
        <w:pStyle w:val="af5"/>
        <w:spacing w:after="283" w:line="360" w:lineRule="auto"/>
        <w:ind w:left="0" w:firstLine="708"/>
      </w:pPr>
      <w:r>
        <w:t>У кожній сфері необхідно намітити головні досягнення, яких ви хотіли б домогтися, події, які можуть статися або ви б хотіли, щоб вони відбулися. Постарайтеся поставити більш-менш реальні цілі і спрогнозувати реальні події. Тепер потрібно виділити ближні і найближчі цілі, як етапи і шляхи досягнення довгострокових цілей. Можна розташувати їх в хронологічному порядку і навіть написати приблизні дати. Зверніть увагу, чи немає протиріччя між цілями і подіями з різних областей вашого життя? Може вони допомагають один одному, або не надають один на одного ніякого впливу. Постарайтеся узгодити їх.</w:t>
      </w:r>
    </w:p>
    <w:p w:rsidR="00F36F15" w:rsidRDefault="00F36F15" w:rsidP="00F36F15">
      <w:pPr>
        <w:pStyle w:val="af5"/>
        <w:spacing w:after="283" w:line="360" w:lineRule="auto"/>
        <w:ind w:left="0" w:firstLine="708"/>
      </w:pPr>
      <w:r>
        <w:t>Оцініть свої власні переваги і недоліки, які можуть вплинути на успішність досягнення різних цілей. Визначте шляхи подолання цих недоліків. Відзначте всі зовнішні перешкоди на шляху до ваших цілей. Визначте шляхи подолання зовнішніх перешкод.</w:t>
      </w:r>
    </w:p>
    <w:p w:rsidR="00F36F15" w:rsidRDefault="00F36F15" w:rsidP="00F36F15">
      <w:pPr>
        <w:pStyle w:val="af5"/>
        <w:spacing w:after="283" w:line="360" w:lineRule="auto"/>
        <w:ind w:left="0" w:firstLine="706"/>
      </w:pPr>
      <w:r>
        <w:t>Оцініть можливість резервних варіантів у різних сферах життя (на випадок непереборних перешкод або глибокого протиріччя між цілями з різних сфер життя). З якою метою ви почнете практичну реалізацію свого плану? Вкажіть конкретну дату ». Таким чином, учасники вчаться ставити перед собою позитивні реальні цілі в житті без шкідливих звичок.</w:t>
      </w:r>
    </w:p>
    <w:p w:rsidR="00F36F15" w:rsidRDefault="00F36F15" w:rsidP="00F36F15">
      <w:pPr>
        <w:pStyle w:val="af5"/>
        <w:spacing w:line="360" w:lineRule="auto"/>
        <w:ind w:left="0" w:firstLine="706"/>
      </w:pPr>
      <w:r>
        <w:tab/>
      </w:r>
      <w:r>
        <w:rPr>
          <w:rStyle w:val="a9"/>
        </w:rPr>
        <w:t>Вправа "Cліпий-поводир"</w:t>
      </w:r>
    </w:p>
    <w:p w:rsidR="00F36F15" w:rsidRDefault="00F36F15" w:rsidP="00F36F15">
      <w:pPr>
        <w:pStyle w:val="af5"/>
        <w:spacing w:after="283" w:line="360" w:lineRule="auto"/>
        <w:ind w:left="0" w:firstLine="706"/>
      </w:pPr>
      <w:r>
        <w:t xml:space="preserve">Мета: на власному досвіді відчути, що значить бути залежним, комусь із учасників воно може нагадати відносини в родині, в класі, в дворовій компанії. Вправа допомагає підлітку більш чітко усвідомити свої життєві ролі і свою позицію. Вправа проводиться у парах. У кожній парі вибрати "сліпого" і "поводира". Інструкція "повидирям": "Ви ведете свого партнера за собою. Очі </w:t>
      </w:r>
      <w:r>
        <w:lastRenderedPageBreak/>
        <w:t>у нього закриті. Познайомте його з навколишнім світом". Учасники в парах розходяться по кімнаті (можливий вихід за межі приміщення). "Поводир" веде "сліпого" за собою (або підтримує його ззаду), знайомить його з предметами навколишнього світу, людьми, інтер'єром. Через десять хвилин учасники міняються ролями. Після завершення вправи проводиться обговорення. Учасники розповідають, як вони себе відчували в ролі "поводиря" і "сліпого", було їм зручно в цій ролі, довіряли вони своєму партнеру.</w:t>
      </w:r>
    </w:p>
    <w:p w:rsidR="00F36F15" w:rsidRDefault="00F36F15" w:rsidP="00F36F15">
      <w:pPr>
        <w:pStyle w:val="af5"/>
        <w:spacing w:after="283" w:line="360" w:lineRule="auto"/>
        <w:ind w:left="0" w:firstLine="706"/>
      </w:pPr>
      <w:r>
        <w:rPr>
          <w:rStyle w:val="a9"/>
        </w:rPr>
        <w:t>Рефлексія. </w:t>
      </w:r>
      <w:r>
        <w:t>Висновок «круглий стіл», де обговорюються отримані враження від занятть, що нового дізналися учасники, чи готові вони тепер сказати, що зможуть відмовитися від шкідливих звичок, вести здоровий спосіб життя і правильно організовувати своє дозвілля.</w:t>
      </w:r>
    </w:p>
    <w:p w:rsidR="00F36F15" w:rsidRDefault="00F36F15" w:rsidP="00F36F15">
      <w:pPr>
        <w:pStyle w:val="af5"/>
        <w:spacing w:after="283" w:line="360" w:lineRule="auto"/>
        <w:ind w:left="0"/>
        <w:jc w:val="center"/>
        <w:rPr>
          <w:b/>
          <w:bCs/>
        </w:rPr>
      </w:pPr>
    </w:p>
    <w:p w:rsidR="00F36F15" w:rsidRDefault="00F36F15" w:rsidP="00F36F15">
      <w:pPr>
        <w:pStyle w:val="af5"/>
        <w:spacing w:after="283" w:line="360" w:lineRule="auto"/>
        <w:ind w:left="0"/>
        <w:jc w:val="center"/>
        <w:rPr>
          <w:b/>
          <w:bCs/>
        </w:rPr>
      </w:pPr>
    </w:p>
    <w:p w:rsidR="00F36F15" w:rsidRDefault="00F36F15" w:rsidP="00F36F15">
      <w:pPr>
        <w:pStyle w:val="af5"/>
        <w:spacing w:after="283" w:line="360" w:lineRule="auto"/>
        <w:ind w:left="0"/>
        <w:jc w:val="center"/>
        <w:rPr>
          <w:b/>
          <w:bCs/>
        </w:rPr>
      </w:pPr>
    </w:p>
    <w:p w:rsidR="00F36F15" w:rsidRDefault="00F36F15" w:rsidP="00F36F15">
      <w:pPr>
        <w:pStyle w:val="af5"/>
        <w:spacing w:after="283" w:line="360" w:lineRule="auto"/>
        <w:ind w:left="0"/>
        <w:jc w:val="center"/>
      </w:pPr>
      <w:r>
        <w:rPr>
          <w:b/>
          <w:bCs/>
        </w:rPr>
        <w:t>Динаміка</w:t>
      </w:r>
      <w:r>
        <w:rPr>
          <w:b/>
          <w:bCs/>
          <w:spacing w:val="-2"/>
        </w:rPr>
        <w:t xml:space="preserve"> </w:t>
      </w:r>
      <w:r>
        <w:rPr>
          <w:b/>
          <w:bCs/>
        </w:rPr>
        <w:t>рівня</w:t>
      </w:r>
      <w:r>
        <w:rPr>
          <w:b/>
          <w:bCs/>
          <w:spacing w:val="-3"/>
        </w:rPr>
        <w:t xml:space="preserve"> </w:t>
      </w:r>
      <w:r>
        <w:rPr>
          <w:b/>
          <w:bCs/>
        </w:rPr>
        <w:t>тривожності</w:t>
      </w:r>
      <w:r>
        <w:rPr>
          <w:b/>
          <w:bCs/>
          <w:spacing w:val="-2"/>
        </w:rPr>
        <w:t xml:space="preserve"> </w:t>
      </w:r>
      <w:r>
        <w:rPr>
          <w:b/>
          <w:bCs/>
        </w:rPr>
        <w:t>підлітків</w:t>
      </w:r>
      <w:r>
        <w:rPr>
          <w:b/>
          <w:bCs/>
          <w:spacing w:val="1"/>
        </w:rPr>
        <w:t xml:space="preserve"> </w:t>
      </w:r>
      <w:r>
        <w:rPr>
          <w:b/>
          <w:bCs/>
        </w:rPr>
        <w:t>до</w:t>
      </w:r>
      <w:r>
        <w:rPr>
          <w:b/>
          <w:bCs/>
          <w:spacing w:val="-5"/>
        </w:rPr>
        <w:t xml:space="preserve"> </w:t>
      </w:r>
      <w:r>
        <w:rPr>
          <w:b/>
          <w:bCs/>
        </w:rPr>
        <w:t>та</w:t>
      </w:r>
      <w:r>
        <w:rPr>
          <w:b/>
          <w:bCs/>
          <w:spacing w:val="-2"/>
        </w:rPr>
        <w:t xml:space="preserve"> </w:t>
      </w:r>
      <w:r>
        <w:rPr>
          <w:b/>
          <w:bCs/>
        </w:rPr>
        <w:t>після</w:t>
      </w:r>
      <w:r>
        <w:rPr>
          <w:b/>
          <w:bCs/>
          <w:spacing w:val="-3"/>
        </w:rPr>
        <w:t xml:space="preserve"> </w:t>
      </w:r>
      <w:r>
        <w:rPr>
          <w:b/>
          <w:bCs/>
        </w:rPr>
        <w:t>участі</w:t>
      </w:r>
      <w:r>
        <w:rPr>
          <w:b/>
          <w:bCs/>
          <w:spacing w:val="-2"/>
        </w:rPr>
        <w:t xml:space="preserve"> </w:t>
      </w:r>
      <w:r>
        <w:rPr>
          <w:b/>
          <w:bCs/>
        </w:rPr>
        <w:t>у</w:t>
      </w:r>
      <w:r>
        <w:rPr>
          <w:b/>
          <w:bCs/>
          <w:spacing w:val="-1"/>
        </w:rPr>
        <w:t xml:space="preserve"> </w:t>
      </w:r>
      <w:r>
        <w:rPr>
          <w:b/>
          <w:bCs/>
        </w:rPr>
        <w:t>програмі-тренінгу</w:t>
      </w:r>
      <w:r>
        <w:rPr>
          <w:b/>
          <w:bCs/>
          <w:spacing w:val="-2"/>
        </w:rPr>
        <w:t xml:space="preserve"> </w:t>
      </w:r>
      <w:r>
        <w:rPr>
          <w:b/>
          <w:bCs/>
        </w:rPr>
        <w:t xml:space="preserve">за </w:t>
      </w:r>
      <w:r>
        <w:rPr>
          <w:b/>
        </w:rPr>
        <w:t>методикою</w:t>
      </w:r>
      <w:r>
        <w:rPr>
          <w:b/>
          <w:spacing w:val="-8"/>
        </w:rPr>
        <w:t xml:space="preserve"> </w:t>
      </w:r>
      <w:r>
        <w:rPr>
          <w:b/>
        </w:rPr>
        <w:t>Ч.Д.Спілберга</w:t>
      </w:r>
    </w:p>
    <w:p w:rsidR="00F36F15" w:rsidRDefault="00F36F15" w:rsidP="00F36F15">
      <w:pPr>
        <w:spacing w:before="163"/>
        <w:jc w:val="center"/>
        <w:rPr>
          <w:b/>
          <w:sz w:val="28"/>
        </w:rPr>
      </w:pPr>
      <w:r>
        <w:rPr>
          <w:b/>
          <w:sz w:val="28"/>
        </w:rPr>
        <w:t>Рівень</w:t>
      </w:r>
      <w:r>
        <w:rPr>
          <w:b/>
          <w:spacing w:val="-9"/>
          <w:sz w:val="28"/>
        </w:rPr>
        <w:t xml:space="preserve"> </w:t>
      </w:r>
      <w:r>
        <w:rPr>
          <w:b/>
          <w:sz w:val="28"/>
        </w:rPr>
        <w:t>тривожності підлітків</w:t>
      </w:r>
    </w:p>
    <w:p w:rsidR="00F36F15" w:rsidRDefault="00F36F15" w:rsidP="00F36F15">
      <w:pPr>
        <w:spacing w:beforeAutospacing="1" w:afterAutospacing="1"/>
        <w:jc w:val="right"/>
        <w:rPr>
          <w:b/>
          <w:bCs/>
        </w:rPr>
      </w:pPr>
      <w:r>
        <w:rPr>
          <w:b/>
          <w:bCs/>
          <w:sz w:val="28"/>
          <w:szCs w:val="28"/>
        </w:rPr>
        <w:t>Таблиця</w:t>
      </w:r>
      <w:r>
        <w:rPr>
          <w:b/>
          <w:bCs/>
          <w:spacing w:val="-3"/>
          <w:sz w:val="28"/>
          <w:szCs w:val="28"/>
        </w:rPr>
        <w:t xml:space="preserve"> 3</w:t>
      </w:r>
      <w:r>
        <w:rPr>
          <w:b/>
          <w:bCs/>
          <w:sz w:val="28"/>
          <w:szCs w:val="28"/>
        </w:rPr>
        <w:t>.1</w:t>
      </w:r>
    </w:p>
    <w:p w:rsidR="00F36F15" w:rsidRDefault="00F36F15" w:rsidP="00F36F15">
      <w:pPr>
        <w:pStyle w:val="af5"/>
        <w:spacing w:before="4"/>
        <w:ind w:left="0"/>
        <w:jc w:val="left"/>
        <w:rPr>
          <w:b/>
          <w:sz w:val="14"/>
        </w:rPr>
      </w:pPr>
    </w:p>
    <w:tbl>
      <w:tblPr>
        <w:tblStyle w:val="TableNormal"/>
        <w:tblW w:w="9237" w:type="dxa"/>
        <w:tblInd w:w="114" w:type="dxa"/>
        <w:tblLayout w:type="fixed"/>
        <w:tblCellMar>
          <w:left w:w="5" w:type="dxa"/>
          <w:right w:w="5" w:type="dxa"/>
        </w:tblCellMar>
        <w:tblLook w:val="01E0" w:firstRow="1" w:lastRow="1" w:firstColumn="1" w:lastColumn="1" w:noHBand="0" w:noVBand="0"/>
      </w:tblPr>
      <w:tblGrid>
        <w:gridCol w:w="2398"/>
        <w:gridCol w:w="2392"/>
        <w:gridCol w:w="2395"/>
        <w:gridCol w:w="2052"/>
      </w:tblGrid>
      <w:tr w:rsidR="00F36F15" w:rsidTr="0010197E">
        <w:trPr>
          <w:trHeight w:val="484"/>
        </w:trPr>
        <w:tc>
          <w:tcPr>
            <w:tcW w:w="239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rPr>
                <w:sz w:val="26"/>
              </w:rPr>
            </w:pPr>
          </w:p>
        </w:tc>
        <w:tc>
          <w:tcPr>
            <w:tcW w:w="239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Низький</w:t>
            </w:r>
            <w:r>
              <w:rPr>
                <w:spacing w:val="-5"/>
                <w:sz w:val="28"/>
              </w:rPr>
              <w:t xml:space="preserve"> </w:t>
            </w:r>
            <w:r>
              <w:rPr>
                <w:sz w:val="28"/>
              </w:rPr>
              <w:t>рівень</w:t>
            </w:r>
          </w:p>
        </w:tc>
        <w:tc>
          <w:tcPr>
            <w:tcW w:w="2395"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Середній</w:t>
            </w:r>
            <w:r>
              <w:rPr>
                <w:spacing w:val="-6"/>
                <w:sz w:val="28"/>
              </w:rPr>
              <w:t xml:space="preserve"> </w:t>
            </w:r>
            <w:r>
              <w:rPr>
                <w:sz w:val="28"/>
              </w:rPr>
              <w:t>рівень</w:t>
            </w:r>
          </w:p>
        </w:tc>
        <w:tc>
          <w:tcPr>
            <w:tcW w:w="205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5" w:lineRule="exact"/>
              <w:rPr>
                <w:sz w:val="28"/>
              </w:rPr>
            </w:pPr>
            <w:r>
              <w:rPr>
                <w:sz w:val="28"/>
              </w:rPr>
              <w:t>Високий</w:t>
            </w:r>
            <w:r>
              <w:rPr>
                <w:spacing w:val="-6"/>
                <w:sz w:val="28"/>
              </w:rPr>
              <w:t xml:space="preserve"> </w:t>
            </w:r>
            <w:r>
              <w:rPr>
                <w:sz w:val="28"/>
              </w:rPr>
              <w:t>рівень</w:t>
            </w:r>
          </w:p>
        </w:tc>
      </w:tr>
      <w:tr w:rsidR="00F36F15" w:rsidTr="0010197E">
        <w:trPr>
          <w:trHeight w:val="484"/>
        </w:trPr>
        <w:tc>
          <w:tcPr>
            <w:tcW w:w="239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Особистісна - до</w:t>
            </w:r>
          </w:p>
        </w:tc>
        <w:tc>
          <w:tcPr>
            <w:tcW w:w="239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23%</w:t>
            </w:r>
          </w:p>
        </w:tc>
        <w:tc>
          <w:tcPr>
            <w:tcW w:w="2395"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46%</w:t>
            </w:r>
          </w:p>
        </w:tc>
        <w:tc>
          <w:tcPr>
            <w:tcW w:w="205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rPr>
            </w:pPr>
            <w:r>
              <w:rPr>
                <w:sz w:val="28"/>
              </w:rPr>
              <w:t>31%</w:t>
            </w:r>
          </w:p>
        </w:tc>
      </w:tr>
      <w:tr w:rsidR="00F36F15" w:rsidTr="0010197E">
        <w:trPr>
          <w:trHeight w:val="556"/>
        </w:trPr>
        <w:tc>
          <w:tcPr>
            <w:tcW w:w="239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Реактивна - до</w:t>
            </w:r>
          </w:p>
        </w:tc>
        <w:tc>
          <w:tcPr>
            <w:tcW w:w="239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20%</w:t>
            </w:r>
          </w:p>
        </w:tc>
        <w:tc>
          <w:tcPr>
            <w:tcW w:w="2395"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53%</w:t>
            </w:r>
          </w:p>
        </w:tc>
        <w:tc>
          <w:tcPr>
            <w:tcW w:w="2052"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27%</w:t>
            </w:r>
          </w:p>
        </w:tc>
      </w:tr>
      <w:tr w:rsidR="00F36F15" w:rsidTr="0010197E">
        <w:trPr>
          <w:trHeight w:val="556"/>
        </w:trPr>
        <w:tc>
          <w:tcPr>
            <w:tcW w:w="2397" w:type="dxa"/>
            <w:tcBorders>
              <w:left w:val="single" w:sz="4" w:space="0" w:color="000000"/>
              <w:bottom w:val="single" w:sz="4" w:space="0" w:color="000000"/>
              <w:right w:val="single" w:sz="4" w:space="0" w:color="000000"/>
            </w:tcBorders>
          </w:tcPr>
          <w:p w:rsidR="00F36F15" w:rsidRDefault="00F36F15" w:rsidP="0010197E">
            <w:pPr>
              <w:pStyle w:val="TableParagraph"/>
              <w:spacing w:line="310" w:lineRule="exact"/>
              <w:rPr>
                <w:sz w:val="28"/>
                <w:szCs w:val="28"/>
              </w:rPr>
            </w:pPr>
            <w:r>
              <w:rPr>
                <w:sz w:val="28"/>
                <w:szCs w:val="28"/>
              </w:rPr>
              <w:t>Особистісна - після</w:t>
            </w:r>
          </w:p>
        </w:tc>
        <w:tc>
          <w:tcPr>
            <w:tcW w:w="2392"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27%</w:t>
            </w:r>
          </w:p>
        </w:tc>
        <w:tc>
          <w:tcPr>
            <w:tcW w:w="2395"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45%</w:t>
            </w:r>
          </w:p>
        </w:tc>
        <w:tc>
          <w:tcPr>
            <w:tcW w:w="2052"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28%</w:t>
            </w:r>
          </w:p>
        </w:tc>
      </w:tr>
      <w:tr w:rsidR="00F36F15" w:rsidTr="0010197E">
        <w:trPr>
          <w:trHeight w:val="556"/>
        </w:trPr>
        <w:tc>
          <w:tcPr>
            <w:tcW w:w="2397"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szCs w:val="28"/>
              </w:rPr>
            </w:pPr>
            <w:r>
              <w:rPr>
                <w:sz w:val="28"/>
                <w:szCs w:val="28"/>
              </w:rPr>
              <w:t>Реактивна - після</w:t>
            </w:r>
          </w:p>
        </w:tc>
        <w:tc>
          <w:tcPr>
            <w:tcW w:w="2392"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25%</w:t>
            </w:r>
          </w:p>
        </w:tc>
        <w:tc>
          <w:tcPr>
            <w:tcW w:w="2395"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50%</w:t>
            </w:r>
          </w:p>
        </w:tc>
        <w:tc>
          <w:tcPr>
            <w:tcW w:w="2052" w:type="dxa"/>
            <w:tcBorders>
              <w:left w:val="single" w:sz="4" w:space="0" w:color="000000"/>
              <w:bottom w:val="single" w:sz="4" w:space="0" w:color="000000"/>
              <w:right w:val="single" w:sz="4" w:space="0" w:color="000000"/>
            </w:tcBorders>
          </w:tcPr>
          <w:p w:rsidR="00F36F15" w:rsidRDefault="00F36F15" w:rsidP="0010197E">
            <w:pPr>
              <w:pStyle w:val="TableParagraph"/>
              <w:spacing w:line="311" w:lineRule="exact"/>
              <w:rPr>
                <w:sz w:val="28"/>
              </w:rPr>
            </w:pPr>
            <w:r>
              <w:rPr>
                <w:sz w:val="28"/>
              </w:rPr>
              <w:t>25%</w:t>
            </w:r>
          </w:p>
        </w:tc>
      </w:tr>
    </w:tbl>
    <w:p w:rsidR="00F36F15" w:rsidRDefault="00F36F15" w:rsidP="00F36F15">
      <w:pPr>
        <w:pStyle w:val="af5"/>
        <w:ind w:left="0"/>
        <w:jc w:val="left"/>
        <w:rPr>
          <w:b/>
          <w:sz w:val="20"/>
        </w:rPr>
      </w:pPr>
    </w:p>
    <w:p w:rsidR="00F36F15" w:rsidRDefault="00F36F15" w:rsidP="00F36F15">
      <w:pPr>
        <w:pStyle w:val="af5"/>
        <w:ind w:left="0"/>
        <w:jc w:val="left"/>
        <w:rPr>
          <w:b/>
          <w:sz w:val="20"/>
        </w:rPr>
      </w:pPr>
    </w:p>
    <w:p w:rsidR="00F36F15" w:rsidRDefault="00F36F15" w:rsidP="00F36F15">
      <w:pPr>
        <w:pStyle w:val="af5"/>
        <w:ind w:left="0"/>
        <w:jc w:val="left"/>
        <w:rPr>
          <w:b/>
          <w:sz w:val="20"/>
        </w:rPr>
      </w:pPr>
      <w:r>
        <w:rPr>
          <w:noProof/>
          <w:lang w:val="ru-RU"/>
        </w:rPr>
        <w:lastRenderedPageBreak/>
        <w:drawing>
          <wp:inline distT="0" distB="0" distL="0" distR="0" wp14:anchorId="3D3790AB" wp14:editId="17B5B595">
            <wp:extent cx="5649595" cy="3739515"/>
            <wp:effectExtent l="0" t="0" r="0" b="0"/>
            <wp:docPr id="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36F15" w:rsidRDefault="00F36F15" w:rsidP="00F36F15">
      <w:pPr>
        <w:pStyle w:val="af5"/>
        <w:ind w:left="0"/>
        <w:jc w:val="left"/>
        <w:rPr>
          <w:b/>
          <w:sz w:val="20"/>
        </w:rPr>
      </w:pPr>
    </w:p>
    <w:p w:rsidR="00F36F15" w:rsidRDefault="00F36F15" w:rsidP="00F36F15"/>
    <w:p w:rsidR="00F36F15" w:rsidRDefault="00F36F15" w:rsidP="00F36F15"/>
    <w:p w:rsidR="00F36F15" w:rsidRDefault="00F36F15" w:rsidP="00F36F15">
      <w:pPr>
        <w:jc w:val="center"/>
        <w:rPr>
          <w:b/>
          <w:sz w:val="28"/>
          <w:szCs w:val="28"/>
        </w:rPr>
      </w:pPr>
      <w:r>
        <w:rPr>
          <w:b/>
          <w:sz w:val="28"/>
          <w:szCs w:val="28"/>
        </w:rPr>
        <w:t>Рис.3.1 Динаміка рівня тривожності до і після проведення програми-тренінгу</w:t>
      </w:r>
    </w:p>
    <w:p w:rsidR="00F36F15" w:rsidRDefault="00F36F15" w:rsidP="00F36F15">
      <w:pPr>
        <w:spacing w:beforeAutospacing="1" w:afterAutospacing="1" w:line="360" w:lineRule="auto"/>
        <w:jc w:val="both"/>
        <w:rPr>
          <w:sz w:val="28"/>
          <w:szCs w:val="28"/>
        </w:rPr>
      </w:pPr>
      <w:r>
        <w:rPr>
          <w:sz w:val="28"/>
          <w:szCs w:val="28"/>
        </w:rPr>
        <w:t>Для визначення оцінки самоповаги використовували в дослідженні шкалу самоповаги Розенберга (Rosenberg’s Self-Esteem Scale) –  особистісний опитувальник для вимірювання рівня самоповаги</w:t>
      </w:r>
    </w:p>
    <w:p w:rsidR="00F36F15" w:rsidRDefault="00F36F15" w:rsidP="00F36F15">
      <w:pPr>
        <w:spacing w:beforeAutospacing="1" w:afterAutospacing="1"/>
        <w:jc w:val="right"/>
        <w:rPr>
          <w:b/>
          <w:bCs/>
        </w:rPr>
      </w:pPr>
      <w:r>
        <w:rPr>
          <w:b/>
          <w:bCs/>
          <w:sz w:val="28"/>
          <w:szCs w:val="28"/>
        </w:rPr>
        <w:t>Таблиця</w:t>
      </w:r>
      <w:r>
        <w:rPr>
          <w:b/>
          <w:bCs/>
          <w:spacing w:val="-3"/>
          <w:sz w:val="28"/>
          <w:szCs w:val="28"/>
        </w:rPr>
        <w:t xml:space="preserve"> 3</w:t>
      </w:r>
      <w:r>
        <w:rPr>
          <w:b/>
          <w:bCs/>
          <w:sz w:val="28"/>
          <w:szCs w:val="28"/>
        </w:rPr>
        <w:t>.2</w:t>
      </w:r>
    </w:p>
    <w:tbl>
      <w:tblPr>
        <w:tblW w:w="9324" w:type="dxa"/>
        <w:tblInd w:w="55" w:type="dxa"/>
        <w:tblLayout w:type="fixed"/>
        <w:tblCellMar>
          <w:top w:w="55" w:type="dxa"/>
          <w:left w:w="55" w:type="dxa"/>
          <w:bottom w:w="55" w:type="dxa"/>
          <w:right w:w="55" w:type="dxa"/>
        </w:tblCellMar>
        <w:tblLook w:val="04A0" w:firstRow="1" w:lastRow="0" w:firstColumn="1" w:lastColumn="0" w:noHBand="0" w:noVBand="1"/>
      </w:tblPr>
      <w:tblGrid>
        <w:gridCol w:w="3362"/>
        <w:gridCol w:w="3355"/>
        <w:gridCol w:w="2607"/>
      </w:tblGrid>
      <w:tr w:rsidR="00F36F15" w:rsidTr="0010197E">
        <w:tc>
          <w:tcPr>
            <w:tcW w:w="3362"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Не вистачає баласування</w:t>
            </w:r>
          </w:p>
        </w:tc>
        <w:tc>
          <w:tcPr>
            <w:tcW w:w="3355"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10-18 балів</w:t>
            </w:r>
          </w:p>
        </w:tc>
        <w:tc>
          <w:tcPr>
            <w:tcW w:w="2607"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18 %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Баласування між самоповагою та самознищенням -до</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18-22 бали</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42 %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Самоповага переважає - до</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23-34 бали</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24 %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Поважають себе,як особистість - до</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34-40 балів</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16 %</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Не вистачає баласування після</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10-18 балів</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16%</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Баласування між самоповагою та самознищенням - після</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10-18 балів</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16%</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lastRenderedPageBreak/>
              <w:t>Самоповага переважає - після</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18-22 бали</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43%</w:t>
            </w:r>
          </w:p>
        </w:tc>
      </w:tr>
      <w:tr w:rsidR="00F36F15" w:rsidTr="0010197E">
        <w:tc>
          <w:tcPr>
            <w:tcW w:w="336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Поважають себе,як особистість - після</w:t>
            </w:r>
          </w:p>
        </w:tc>
        <w:tc>
          <w:tcPr>
            <w:tcW w:w="3355"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34-40 балів</w:t>
            </w:r>
          </w:p>
        </w:tc>
        <w:tc>
          <w:tcPr>
            <w:tcW w:w="2607"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27%</w:t>
            </w:r>
          </w:p>
        </w:tc>
      </w:tr>
    </w:tbl>
    <w:p w:rsidR="00F36F15" w:rsidRDefault="00F36F15" w:rsidP="00F36F15">
      <w:pPr>
        <w:spacing w:beforeAutospacing="1" w:afterAutospacing="1"/>
        <w:jc w:val="both"/>
        <w:rPr>
          <w:sz w:val="28"/>
          <w:szCs w:val="28"/>
        </w:rPr>
      </w:pPr>
      <w:r>
        <w:rPr>
          <w:noProof/>
        </w:rPr>
        <w:drawing>
          <wp:inline distT="0" distB="0" distL="0" distR="0" wp14:anchorId="3103D738" wp14:editId="7B643AC2">
            <wp:extent cx="5687695" cy="3677920"/>
            <wp:effectExtent l="0" t="0" r="0" b="0"/>
            <wp:docPr id="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20"/>
                    <pic:cNvPicPr>
                      <a:picLocks noChangeAspect="1" noChangeArrowheads="1"/>
                    </pic:cNvPicPr>
                  </pic:nvPicPr>
                  <pic:blipFill>
                    <a:blip r:embed="rId18"/>
                    <a:stretch>
                      <a:fillRect/>
                    </a:stretch>
                  </pic:blipFill>
                  <pic:spPr bwMode="auto">
                    <a:xfrm>
                      <a:off x="0" y="0"/>
                      <a:ext cx="5687695" cy="3677920"/>
                    </a:xfrm>
                    <a:prstGeom prst="rect">
                      <a:avLst/>
                    </a:prstGeom>
                    <a:noFill/>
                  </pic:spPr>
                </pic:pic>
              </a:graphicData>
            </a:graphic>
          </wp:inline>
        </w:drawing>
      </w:r>
    </w:p>
    <w:p w:rsidR="00F36F15" w:rsidRDefault="00F36F15" w:rsidP="00F36F15">
      <w:pPr>
        <w:spacing w:line="360" w:lineRule="auto"/>
        <w:jc w:val="center"/>
        <w:rPr>
          <w:b/>
          <w:sz w:val="28"/>
          <w:szCs w:val="28"/>
        </w:rPr>
      </w:pPr>
      <w:r>
        <w:rPr>
          <w:b/>
          <w:sz w:val="28"/>
          <w:szCs w:val="28"/>
        </w:rPr>
        <w:t>Рис.3.2 Динаміка розвитку самооцінки до і після проведення програми-тренінгу.</w:t>
      </w:r>
    </w:p>
    <w:p w:rsidR="00F36F15" w:rsidRDefault="00F36F15" w:rsidP="00F36F15">
      <w:pPr>
        <w:spacing w:beforeAutospacing="1" w:afterAutospacing="1" w:line="360" w:lineRule="auto"/>
        <w:jc w:val="both"/>
        <w:rPr>
          <w:rStyle w:val="markedcontent"/>
          <w:sz w:val="28"/>
          <w:szCs w:val="28"/>
        </w:rPr>
      </w:pPr>
      <w:r>
        <w:rPr>
          <w:rStyle w:val="markedcontent"/>
          <w:sz w:val="28"/>
          <w:szCs w:val="28"/>
        </w:rPr>
        <w:t xml:space="preserve">Для вивчення рівня комунікативного контролю була використана методика діагностики М.Шнайдера </w:t>
      </w:r>
    </w:p>
    <w:p w:rsidR="00F36F15" w:rsidRDefault="00F36F15" w:rsidP="00F36F15">
      <w:pPr>
        <w:spacing w:beforeAutospacing="1" w:afterAutospacing="1"/>
        <w:jc w:val="right"/>
      </w:pPr>
      <w:r>
        <w:rPr>
          <w:b/>
          <w:bCs/>
          <w:sz w:val="28"/>
          <w:szCs w:val="28"/>
        </w:rPr>
        <w:t>Табл.3.3</w:t>
      </w:r>
    </w:p>
    <w:tbl>
      <w:tblPr>
        <w:tblpPr w:leftFromText="180" w:rightFromText="180" w:vertAnchor="text" w:horzAnchor="margin" w:tblpY="188"/>
        <w:tblW w:w="9473" w:type="dxa"/>
        <w:tblLayout w:type="fixed"/>
        <w:tblCellMar>
          <w:top w:w="55" w:type="dxa"/>
          <w:left w:w="55" w:type="dxa"/>
          <w:bottom w:w="55" w:type="dxa"/>
          <w:right w:w="55" w:type="dxa"/>
        </w:tblCellMar>
        <w:tblLook w:val="04A0" w:firstRow="1" w:lastRow="0" w:firstColumn="1" w:lastColumn="0" w:noHBand="0" w:noVBand="1"/>
      </w:tblPr>
      <w:tblGrid>
        <w:gridCol w:w="4242"/>
        <w:gridCol w:w="2336"/>
        <w:gridCol w:w="2895"/>
      </w:tblGrid>
      <w:tr w:rsidR="00F36F15" w:rsidTr="0010197E">
        <w:trPr>
          <w:trHeight w:val="665"/>
        </w:trPr>
        <w:tc>
          <w:tcPr>
            <w:tcW w:w="4242" w:type="dxa"/>
            <w:tcBorders>
              <w:top w:val="single" w:sz="4" w:space="0" w:color="000000"/>
              <w:left w:val="single" w:sz="4" w:space="0" w:color="000000"/>
              <w:bottom w:val="single" w:sz="4" w:space="0" w:color="000000"/>
            </w:tcBorders>
          </w:tcPr>
          <w:p w:rsidR="00F36F15" w:rsidRDefault="00F36F15" w:rsidP="0010197E">
            <w:pPr>
              <w:pStyle w:val="afd"/>
              <w:widowControl/>
              <w:jc w:val="both"/>
              <w:rPr>
                <w:sz w:val="28"/>
                <w:szCs w:val="28"/>
              </w:rPr>
            </w:pPr>
            <w:r>
              <w:rPr>
                <w:sz w:val="28"/>
                <w:szCs w:val="28"/>
              </w:rPr>
              <w:t>Низький комунікативний контроль - до</w:t>
            </w:r>
          </w:p>
        </w:tc>
        <w:tc>
          <w:tcPr>
            <w:tcW w:w="2336" w:type="dxa"/>
            <w:tcBorders>
              <w:top w:val="single" w:sz="4" w:space="0" w:color="000000"/>
              <w:left w:val="single" w:sz="4" w:space="0" w:color="000000"/>
              <w:bottom w:val="single" w:sz="4" w:space="0" w:color="000000"/>
            </w:tcBorders>
          </w:tcPr>
          <w:p w:rsidR="00F36F15" w:rsidRDefault="00F36F15" w:rsidP="0010197E">
            <w:pPr>
              <w:pStyle w:val="afd"/>
              <w:rPr>
                <w:sz w:val="28"/>
                <w:szCs w:val="28"/>
              </w:rPr>
            </w:pPr>
            <w:r>
              <w:rPr>
                <w:sz w:val="28"/>
                <w:szCs w:val="28"/>
              </w:rPr>
              <w:t>0-3 бали</w:t>
            </w:r>
          </w:p>
        </w:tc>
        <w:tc>
          <w:tcPr>
            <w:tcW w:w="2895" w:type="dxa"/>
            <w:tcBorders>
              <w:top w:val="single" w:sz="4" w:space="0" w:color="000000"/>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35 %</w:t>
            </w:r>
          </w:p>
        </w:tc>
      </w:tr>
      <w:tr w:rsidR="00F36F15" w:rsidTr="0010197E">
        <w:trPr>
          <w:trHeight w:val="412"/>
        </w:trPr>
        <w:tc>
          <w:tcPr>
            <w:tcW w:w="424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Середній комунікативний контроль - до</w:t>
            </w:r>
          </w:p>
        </w:tc>
        <w:tc>
          <w:tcPr>
            <w:tcW w:w="2336"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4-6 балів</w:t>
            </w:r>
          </w:p>
        </w:tc>
        <w:tc>
          <w:tcPr>
            <w:tcW w:w="2895"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43 %</w:t>
            </w:r>
          </w:p>
        </w:tc>
      </w:tr>
      <w:tr w:rsidR="00F36F15" w:rsidTr="0010197E">
        <w:trPr>
          <w:trHeight w:val="665"/>
        </w:trPr>
        <w:tc>
          <w:tcPr>
            <w:tcW w:w="4242"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Високий комунікативний контроль - до</w:t>
            </w:r>
          </w:p>
        </w:tc>
        <w:tc>
          <w:tcPr>
            <w:tcW w:w="2336"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7-10 балів</w:t>
            </w:r>
          </w:p>
        </w:tc>
        <w:tc>
          <w:tcPr>
            <w:tcW w:w="2895"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22 %</w:t>
            </w:r>
          </w:p>
        </w:tc>
      </w:tr>
      <w:tr w:rsidR="00F36F15" w:rsidTr="0010197E">
        <w:trPr>
          <w:trHeight w:val="612"/>
        </w:trPr>
        <w:tc>
          <w:tcPr>
            <w:tcW w:w="4242" w:type="dxa"/>
            <w:tcBorders>
              <w:left w:val="single" w:sz="4" w:space="0" w:color="000000"/>
              <w:bottom w:val="single" w:sz="4" w:space="0" w:color="000000"/>
            </w:tcBorders>
          </w:tcPr>
          <w:p w:rsidR="00F36F15" w:rsidRDefault="00F36F15" w:rsidP="0010197E">
            <w:pPr>
              <w:pStyle w:val="afd"/>
              <w:widowControl/>
              <w:jc w:val="both"/>
              <w:rPr>
                <w:sz w:val="26"/>
                <w:szCs w:val="26"/>
              </w:rPr>
            </w:pPr>
            <w:r>
              <w:rPr>
                <w:sz w:val="26"/>
                <w:szCs w:val="26"/>
              </w:rPr>
              <w:t>Низький комунікативний контроль - після</w:t>
            </w:r>
          </w:p>
        </w:tc>
        <w:tc>
          <w:tcPr>
            <w:tcW w:w="2336"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0-3 бали</w:t>
            </w:r>
          </w:p>
        </w:tc>
        <w:tc>
          <w:tcPr>
            <w:tcW w:w="2895"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31%</w:t>
            </w:r>
          </w:p>
        </w:tc>
      </w:tr>
      <w:tr w:rsidR="00F36F15" w:rsidTr="0010197E">
        <w:trPr>
          <w:trHeight w:val="476"/>
        </w:trPr>
        <w:tc>
          <w:tcPr>
            <w:tcW w:w="4242" w:type="dxa"/>
            <w:tcBorders>
              <w:left w:val="single" w:sz="4" w:space="0" w:color="000000"/>
              <w:bottom w:val="single" w:sz="4" w:space="0" w:color="000000"/>
            </w:tcBorders>
          </w:tcPr>
          <w:p w:rsidR="00F36F15" w:rsidRDefault="00F36F15" w:rsidP="0010197E">
            <w:pPr>
              <w:pStyle w:val="afd"/>
              <w:rPr>
                <w:sz w:val="26"/>
                <w:szCs w:val="26"/>
              </w:rPr>
            </w:pPr>
            <w:r>
              <w:rPr>
                <w:sz w:val="26"/>
                <w:szCs w:val="26"/>
              </w:rPr>
              <w:lastRenderedPageBreak/>
              <w:t>Середній комунікативний контроль - після</w:t>
            </w:r>
          </w:p>
        </w:tc>
        <w:tc>
          <w:tcPr>
            <w:tcW w:w="2336"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4-6 балів</w:t>
            </w:r>
          </w:p>
        </w:tc>
        <w:tc>
          <w:tcPr>
            <w:tcW w:w="2895"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46%</w:t>
            </w:r>
          </w:p>
        </w:tc>
      </w:tr>
      <w:tr w:rsidR="00F36F15" w:rsidTr="0010197E">
        <w:trPr>
          <w:trHeight w:val="476"/>
        </w:trPr>
        <w:tc>
          <w:tcPr>
            <w:tcW w:w="4242" w:type="dxa"/>
            <w:tcBorders>
              <w:left w:val="single" w:sz="4" w:space="0" w:color="000000"/>
              <w:bottom w:val="single" w:sz="4" w:space="0" w:color="000000"/>
            </w:tcBorders>
          </w:tcPr>
          <w:p w:rsidR="00F36F15" w:rsidRDefault="00F36F15" w:rsidP="0010197E">
            <w:pPr>
              <w:pStyle w:val="afd"/>
              <w:rPr>
                <w:sz w:val="26"/>
                <w:szCs w:val="26"/>
              </w:rPr>
            </w:pPr>
            <w:r>
              <w:rPr>
                <w:sz w:val="26"/>
                <w:szCs w:val="26"/>
              </w:rPr>
              <w:t>Високий комунікативний контроль - після</w:t>
            </w:r>
          </w:p>
        </w:tc>
        <w:tc>
          <w:tcPr>
            <w:tcW w:w="2336" w:type="dxa"/>
            <w:tcBorders>
              <w:left w:val="single" w:sz="4" w:space="0" w:color="000000"/>
              <w:bottom w:val="single" w:sz="4" w:space="0" w:color="000000"/>
            </w:tcBorders>
          </w:tcPr>
          <w:p w:rsidR="00F36F15" w:rsidRDefault="00F36F15" w:rsidP="0010197E">
            <w:pPr>
              <w:pStyle w:val="afd"/>
              <w:rPr>
                <w:sz w:val="28"/>
                <w:szCs w:val="28"/>
              </w:rPr>
            </w:pPr>
            <w:r>
              <w:rPr>
                <w:sz w:val="28"/>
                <w:szCs w:val="28"/>
              </w:rPr>
              <w:t>7-10 балів</w:t>
            </w:r>
          </w:p>
        </w:tc>
        <w:tc>
          <w:tcPr>
            <w:tcW w:w="2895" w:type="dxa"/>
            <w:tcBorders>
              <w:left w:val="single" w:sz="4" w:space="0" w:color="000000"/>
              <w:bottom w:val="single" w:sz="4" w:space="0" w:color="000000"/>
              <w:right w:val="single" w:sz="4" w:space="0" w:color="000000"/>
            </w:tcBorders>
          </w:tcPr>
          <w:p w:rsidR="00F36F15" w:rsidRDefault="00F36F15" w:rsidP="0010197E">
            <w:pPr>
              <w:pStyle w:val="afd"/>
              <w:rPr>
                <w:sz w:val="28"/>
                <w:szCs w:val="28"/>
              </w:rPr>
            </w:pPr>
            <w:r>
              <w:rPr>
                <w:sz w:val="28"/>
                <w:szCs w:val="28"/>
              </w:rPr>
              <w:t>23%</w:t>
            </w:r>
          </w:p>
        </w:tc>
      </w:tr>
    </w:tbl>
    <w:p w:rsidR="00F36F15" w:rsidRDefault="00F36F15" w:rsidP="00F36F15"/>
    <w:p w:rsidR="00F36F15" w:rsidRDefault="00F36F15" w:rsidP="00F36F15"/>
    <w:p w:rsidR="00F36F15" w:rsidRDefault="00F36F15" w:rsidP="00F36F15"/>
    <w:p w:rsidR="00F36F15" w:rsidRDefault="00F36F15" w:rsidP="00F36F15">
      <w:r>
        <w:rPr>
          <w:noProof/>
        </w:rPr>
        <w:drawing>
          <wp:anchor distT="0" distB="0" distL="0" distR="0" simplePos="0" relativeHeight="251660288" behindDoc="0" locked="0" layoutInCell="1" allowOverlap="1" wp14:anchorId="4F2F2640" wp14:editId="5EDB562A">
            <wp:simplePos x="0" y="0"/>
            <wp:positionH relativeFrom="column">
              <wp:posOffset>-1270</wp:posOffset>
            </wp:positionH>
            <wp:positionV relativeFrom="paragraph">
              <wp:posOffset>57785</wp:posOffset>
            </wp:positionV>
            <wp:extent cx="6139180" cy="4286885"/>
            <wp:effectExtent l="0" t="0" r="0" b="0"/>
            <wp:wrapNone/>
            <wp:docPr id="6" name="Об'єкт1" descr="діаграма"/>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 w:rsidR="00F36F15" w:rsidRDefault="00F36F15" w:rsidP="00F36F15">
      <w:pPr>
        <w:spacing w:line="360" w:lineRule="auto"/>
        <w:jc w:val="center"/>
        <w:rPr>
          <w:b/>
          <w:sz w:val="28"/>
          <w:szCs w:val="28"/>
        </w:rPr>
      </w:pPr>
    </w:p>
    <w:p w:rsidR="00F36F15" w:rsidRDefault="00F36F15" w:rsidP="00F36F15">
      <w:pPr>
        <w:spacing w:line="360" w:lineRule="auto"/>
        <w:jc w:val="center"/>
        <w:rPr>
          <w:b/>
          <w:sz w:val="28"/>
          <w:szCs w:val="28"/>
        </w:rPr>
      </w:pPr>
      <w:r>
        <w:rPr>
          <w:b/>
          <w:sz w:val="28"/>
          <w:szCs w:val="28"/>
        </w:rPr>
        <w:t>Рис.3.3 Динаміка розвитку комунікативного контролю.</w:t>
      </w:r>
    </w:p>
    <w:p w:rsidR="00F36F15" w:rsidRDefault="00F36F15" w:rsidP="00F36F15">
      <w:pPr>
        <w:pStyle w:val="af5"/>
        <w:spacing w:before="86" w:line="360" w:lineRule="auto"/>
        <w:ind w:left="0" w:firstLine="708"/>
      </w:pPr>
      <w:r>
        <w:t>З</w:t>
      </w:r>
      <w:r>
        <w:rPr>
          <w:spacing w:val="-3"/>
        </w:rPr>
        <w:t xml:space="preserve"> </w:t>
      </w:r>
      <w:r>
        <w:t>таблиці</w:t>
      </w:r>
      <w:r>
        <w:rPr>
          <w:spacing w:val="-7"/>
        </w:rPr>
        <w:t xml:space="preserve"> </w:t>
      </w:r>
      <w:r>
        <w:t>3.1 можна</w:t>
      </w:r>
      <w:r>
        <w:rPr>
          <w:spacing w:val="-1"/>
        </w:rPr>
        <w:t xml:space="preserve"> </w:t>
      </w:r>
      <w:r>
        <w:t>зробити</w:t>
      </w:r>
      <w:r>
        <w:rPr>
          <w:spacing w:val="-3"/>
        </w:rPr>
        <w:t xml:space="preserve"> </w:t>
      </w:r>
      <w:r>
        <w:t>декілька</w:t>
      </w:r>
      <w:r>
        <w:rPr>
          <w:spacing w:val="-2"/>
        </w:rPr>
        <w:t xml:space="preserve"> </w:t>
      </w:r>
      <w:r>
        <w:t>основних</w:t>
      </w:r>
      <w:r>
        <w:rPr>
          <w:spacing w:val="-2"/>
        </w:rPr>
        <w:t xml:space="preserve"> </w:t>
      </w:r>
      <w:r>
        <w:t>висновків:</w:t>
      </w:r>
    </w:p>
    <w:p w:rsidR="00F36F15" w:rsidRDefault="00F36F15" w:rsidP="00F36F15">
      <w:pPr>
        <w:spacing w:line="360" w:lineRule="auto"/>
        <w:rPr>
          <w:sz w:val="28"/>
          <w:szCs w:val="28"/>
        </w:rPr>
      </w:pPr>
      <w:r>
        <w:rPr>
          <w:sz w:val="28"/>
          <w:szCs w:val="28"/>
        </w:rPr>
        <w:t>Результати діагностики динаміки тривожності старшокласників контрольної групи до та після проведеної програми з такими змінами:</w:t>
      </w:r>
    </w:p>
    <w:p w:rsidR="00F36F15" w:rsidRDefault="00F36F15" w:rsidP="00F36F15">
      <w:pPr>
        <w:pStyle w:val="ae"/>
        <w:widowControl w:val="0"/>
        <w:numPr>
          <w:ilvl w:val="0"/>
          <w:numId w:val="42"/>
        </w:numPr>
        <w:suppressAutoHyphens/>
        <w:spacing w:line="360" w:lineRule="auto"/>
        <w:contextualSpacing w:val="0"/>
        <w:rPr>
          <w:sz w:val="28"/>
          <w:szCs w:val="28"/>
        </w:rPr>
      </w:pPr>
      <w:r>
        <w:rPr>
          <w:sz w:val="28"/>
          <w:szCs w:val="28"/>
        </w:rPr>
        <w:t>високий рівень тривожості знизився:</w:t>
      </w:r>
    </w:p>
    <w:p w:rsidR="00F36F15" w:rsidRDefault="00F36F15" w:rsidP="00F36F15">
      <w:pPr>
        <w:pStyle w:val="ae"/>
        <w:spacing w:line="360" w:lineRule="auto"/>
        <w:rPr>
          <w:sz w:val="28"/>
          <w:szCs w:val="28"/>
        </w:rPr>
      </w:pPr>
      <w:r>
        <w:rPr>
          <w:sz w:val="28"/>
          <w:szCs w:val="28"/>
        </w:rPr>
        <w:t>на 3 % - особистісна</w:t>
      </w:r>
    </w:p>
    <w:p w:rsidR="00F36F15" w:rsidRDefault="00F36F15" w:rsidP="00F36F15">
      <w:pPr>
        <w:pStyle w:val="ae"/>
        <w:spacing w:line="360" w:lineRule="auto"/>
        <w:rPr>
          <w:sz w:val="28"/>
          <w:szCs w:val="28"/>
        </w:rPr>
      </w:pPr>
      <w:r>
        <w:rPr>
          <w:sz w:val="28"/>
          <w:szCs w:val="28"/>
        </w:rPr>
        <w:t>на 2 % - реактивна</w:t>
      </w:r>
    </w:p>
    <w:p w:rsidR="00F36F15" w:rsidRDefault="00F36F15" w:rsidP="00F36F15">
      <w:pPr>
        <w:pStyle w:val="ae"/>
        <w:widowControl w:val="0"/>
        <w:numPr>
          <w:ilvl w:val="0"/>
          <w:numId w:val="42"/>
        </w:numPr>
        <w:suppressAutoHyphens/>
        <w:spacing w:line="360" w:lineRule="auto"/>
        <w:contextualSpacing w:val="0"/>
        <w:rPr>
          <w:sz w:val="28"/>
          <w:szCs w:val="28"/>
        </w:rPr>
      </w:pPr>
      <w:r>
        <w:rPr>
          <w:sz w:val="28"/>
          <w:szCs w:val="28"/>
        </w:rPr>
        <w:t>низький рівень тривожості  збільшився:</w:t>
      </w:r>
    </w:p>
    <w:p w:rsidR="00F36F15" w:rsidRDefault="00F36F15" w:rsidP="00F36F15">
      <w:pPr>
        <w:pStyle w:val="ae"/>
        <w:spacing w:line="360" w:lineRule="auto"/>
        <w:rPr>
          <w:sz w:val="28"/>
          <w:szCs w:val="28"/>
        </w:rPr>
      </w:pPr>
      <w:r>
        <w:rPr>
          <w:sz w:val="28"/>
          <w:szCs w:val="28"/>
        </w:rPr>
        <w:t>на 4 % - особистісна</w:t>
      </w:r>
    </w:p>
    <w:p w:rsidR="00F36F15" w:rsidRDefault="00F36F15" w:rsidP="00F36F15">
      <w:pPr>
        <w:pStyle w:val="ae"/>
        <w:spacing w:line="360" w:lineRule="auto"/>
        <w:rPr>
          <w:sz w:val="28"/>
          <w:szCs w:val="28"/>
        </w:rPr>
      </w:pPr>
      <w:r>
        <w:rPr>
          <w:sz w:val="28"/>
          <w:szCs w:val="28"/>
        </w:rPr>
        <w:lastRenderedPageBreak/>
        <w:t>на 5 % - реактивна</w:t>
      </w:r>
    </w:p>
    <w:p w:rsidR="00F36F15" w:rsidRDefault="00F36F15" w:rsidP="00F36F15">
      <w:pPr>
        <w:pStyle w:val="af5"/>
        <w:spacing w:line="360" w:lineRule="auto"/>
        <w:ind w:left="0"/>
      </w:pPr>
      <w:r>
        <w:tab/>
        <w:t>З таблиці 3.2 можна зробити висновки:</w:t>
      </w:r>
    </w:p>
    <w:p w:rsidR="00F36F15" w:rsidRDefault="00F36F15" w:rsidP="00F36F15">
      <w:pPr>
        <w:pStyle w:val="af5"/>
        <w:spacing w:line="360" w:lineRule="auto"/>
        <w:ind w:left="0" w:firstLine="708"/>
      </w:pPr>
      <w:r>
        <w:t>Рівень самооцінки:</w:t>
      </w:r>
    </w:p>
    <w:p w:rsidR="00F36F15" w:rsidRDefault="00F36F15" w:rsidP="00F36F15">
      <w:pPr>
        <w:pStyle w:val="af5"/>
        <w:numPr>
          <w:ilvl w:val="0"/>
          <w:numId w:val="42"/>
        </w:numPr>
        <w:spacing w:line="360" w:lineRule="auto"/>
      </w:pPr>
      <w:r>
        <w:t>не вистачає балансування - знизився рівень на 2 %;</w:t>
      </w:r>
    </w:p>
    <w:p w:rsidR="00F36F15" w:rsidRDefault="00F36F15" w:rsidP="00F36F15">
      <w:pPr>
        <w:pStyle w:val="afd"/>
        <w:numPr>
          <w:ilvl w:val="0"/>
          <w:numId w:val="42"/>
        </w:numPr>
        <w:spacing w:line="360" w:lineRule="auto"/>
      </w:pPr>
      <w:r>
        <w:rPr>
          <w:spacing w:val="1"/>
          <w:sz w:val="28"/>
          <w:szCs w:val="28"/>
        </w:rPr>
        <w:t>баласування між самоповагою та самознищенням - знизився рівень на 26 %;</w:t>
      </w:r>
    </w:p>
    <w:p w:rsidR="00F36F15" w:rsidRDefault="00F36F15" w:rsidP="00F36F15">
      <w:pPr>
        <w:pStyle w:val="afd"/>
        <w:numPr>
          <w:ilvl w:val="0"/>
          <w:numId w:val="42"/>
        </w:numPr>
        <w:spacing w:line="360" w:lineRule="auto"/>
      </w:pPr>
      <w:r>
        <w:rPr>
          <w:spacing w:val="1"/>
          <w:sz w:val="28"/>
          <w:szCs w:val="28"/>
        </w:rPr>
        <w:t>с</w:t>
      </w:r>
      <w:r>
        <w:rPr>
          <w:sz w:val="28"/>
          <w:szCs w:val="28"/>
        </w:rPr>
        <w:t>амоповага переважає - рівень підвищився на 9 %;</w:t>
      </w:r>
    </w:p>
    <w:p w:rsidR="00F36F15" w:rsidRDefault="00F36F15" w:rsidP="00F36F15">
      <w:pPr>
        <w:pStyle w:val="afd"/>
        <w:numPr>
          <w:ilvl w:val="0"/>
          <w:numId w:val="42"/>
        </w:numPr>
        <w:spacing w:line="360" w:lineRule="auto"/>
      </w:pPr>
      <w:r>
        <w:rPr>
          <w:sz w:val="28"/>
          <w:szCs w:val="28"/>
        </w:rPr>
        <w:t>поважають себе, як особистість - рівень підвищився на 9 %.</w:t>
      </w:r>
    </w:p>
    <w:p w:rsidR="00F36F15" w:rsidRDefault="00F36F15" w:rsidP="00F36F15">
      <w:pPr>
        <w:pStyle w:val="afd"/>
        <w:spacing w:line="360" w:lineRule="auto"/>
        <w:rPr>
          <w:sz w:val="28"/>
          <w:szCs w:val="28"/>
        </w:rPr>
      </w:pPr>
    </w:p>
    <w:p w:rsidR="00F36F15" w:rsidRDefault="00F36F15" w:rsidP="00F36F15">
      <w:pPr>
        <w:pStyle w:val="af5"/>
        <w:spacing w:line="360" w:lineRule="auto"/>
        <w:ind w:left="0" w:firstLine="708"/>
      </w:pPr>
      <w:r>
        <w:t>З таблиці 3.3 можна зробити висновки:</w:t>
      </w:r>
    </w:p>
    <w:p w:rsidR="00F36F15" w:rsidRDefault="00F36F15" w:rsidP="00F36F15">
      <w:pPr>
        <w:pStyle w:val="afd"/>
        <w:widowControl/>
        <w:numPr>
          <w:ilvl w:val="0"/>
          <w:numId w:val="43"/>
        </w:numPr>
        <w:spacing w:line="360" w:lineRule="auto"/>
        <w:jc w:val="both"/>
      </w:pPr>
      <w:r>
        <w:rPr>
          <w:sz w:val="28"/>
          <w:szCs w:val="28"/>
        </w:rPr>
        <w:t>низький комунікативний контроль — знизився на 4 %;</w:t>
      </w:r>
    </w:p>
    <w:p w:rsidR="00F36F15" w:rsidRDefault="00F36F15" w:rsidP="00F36F15">
      <w:pPr>
        <w:pStyle w:val="afd"/>
        <w:widowControl/>
        <w:numPr>
          <w:ilvl w:val="0"/>
          <w:numId w:val="43"/>
        </w:numPr>
        <w:spacing w:line="360" w:lineRule="auto"/>
        <w:jc w:val="both"/>
      </w:pPr>
      <w:r>
        <w:rPr>
          <w:spacing w:val="1"/>
          <w:sz w:val="28"/>
          <w:szCs w:val="28"/>
        </w:rPr>
        <w:t>середній комунікативний контроль — збільшився на 4 %;</w:t>
      </w:r>
    </w:p>
    <w:p w:rsidR="00F36F15" w:rsidRDefault="00F36F15" w:rsidP="00F36F15">
      <w:pPr>
        <w:pStyle w:val="afd"/>
        <w:numPr>
          <w:ilvl w:val="0"/>
          <w:numId w:val="43"/>
        </w:numPr>
        <w:spacing w:line="360" w:lineRule="auto"/>
      </w:pPr>
      <w:r>
        <w:rPr>
          <w:spacing w:val="1"/>
          <w:sz w:val="28"/>
          <w:szCs w:val="28"/>
        </w:rPr>
        <w:t>високий комунікативний контроль — збільшився на 1%.</w:t>
      </w:r>
    </w:p>
    <w:p w:rsidR="00F36F15" w:rsidRDefault="00F36F15" w:rsidP="00F36F15">
      <w:pPr>
        <w:pStyle w:val="afd"/>
        <w:spacing w:line="360" w:lineRule="auto"/>
        <w:rPr>
          <w:sz w:val="28"/>
          <w:szCs w:val="28"/>
        </w:rPr>
      </w:pPr>
    </w:p>
    <w:p w:rsidR="00F36F15" w:rsidRDefault="00F36F15" w:rsidP="00F36F15">
      <w:pPr>
        <w:pStyle w:val="af5"/>
        <w:spacing w:line="360" w:lineRule="auto"/>
        <w:ind w:left="0" w:firstLine="708"/>
      </w:pPr>
      <w:r>
        <w:t>З оглядом на подані вище результати можна зробити висновок про те, що стилі саморегуляції поведінки завдали деяких динамічних змін у респондентів, що брали участь у формувальному експерименті.</w:t>
      </w:r>
    </w:p>
    <w:p w:rsidR="00F36F15" w:rsidRDefault="00F36F15" w:rsidP="00F36F15">
      <w:pPr>
        <w:pStyle w:val="af5"/>
        <w:spacing w:line="360" w:lineRule="auto"/>
        <w:ind w:left="0" w:firstLine="708"/>
      </w:pPr>
    </w:p>
    <w:p w:rsidR="00F36F15" w:rsidRDefault="00F36F15" w:rsidP="00F36F15">
      <w:pPr>
        <w:jc w:val="center"/>
        <w:outlineLvl w:val="1"/>
        <w:rPr>
          <w:b/>
          <w:sz w:val="28"/>
          <w:szCs w:val="28"/>
        </w:rPr>
      </w:pPr>
      <w:bookmarkStart w:id="27" w:name="_Toc187141421"/>
      <w:r>
        <w:rPr>
          <w:b/>
          <w:sz w:val="28"/>
          <w:szCs w:val="28"/>
        </w:rPr>
        <w:t>Висновки до розділу 3</w:t>
      </w:r>
      <w:bookmarkEnd w:id="27"/>
    </w:p>
    <w:p w:rsidR="00F36F15" w:rsidRDefault="00F36F15" w:rsidP="00F36F15">
      <w:pPr>
        <w:pStyle w:val="af5"/>
        <w:spacing w:before="179" w:line="360" w:lineRule="auto"/>
        <w:ind w:left="0" w:firstLine="706"/>
      </w:pPr>
      <w:r>
        <w:rPr>
          <w:spacing w:val="1"/>
        </w:rPr>
        <w:t>З оглядом на теоретичне дослідження, представлене у розділі 1 та на емпіричні дані, отримані у розділі 2, у даному розділі ми</w:t>
      </w:r>
      <w:r>
        <w:rPr>
          <w:spacing w:val="70"/>
        </w:rPr>
        <w:t xml:space="preserve"> </w:t>
      </w:r>
      <w:r>
        <w:rPr>
          <w:spacing w:val="1"/>
        </w:rPr>
        <w:t>сформулювали основні</w:t>
      </w:r>
      <w:r>
        <w:rPr>
          <w:spacing w:val="-7"/>
        </w:rPr>
        <w:t xml:space="preserve"> </w:t>
      </w:r>
      <w:r>
        <w:rPr>
          <w:spacing w:val="1"/>
        </w:rPr>
        <w:t>положення для розробки</w:t>
      </w:r>
      <w:r>
        <w:rPr>
          <w:spacing w:val="-1"/>
        </w:rPr>
        <w:t xml:space="preserve"> </w:t>
      </w:r>
      <w:r>
        <w:rPr>
          <w:spacing w:val="1"/>
        </w:rPr>
        <w:t>профілактичної</w:t>
      </w:r>
      <w:r>
        <w:rPr>
          <w:spacing w:val="-6"/>
        </w:rPr>
        <w:t xml:space="preserve"> </w:t>
      </w:r>
      <w:r>
        <w:rPr>
          <w:spacing w:val="1"/>
        </w:rPr>
        <w:t>програми</w:t>
      </w:r>
      <w:r>
        <w:rPr>
          <w:spacing w:val="-1"/>
        </w:rPr>
        <w:t xml:space="preserve"> </w:t>
      </w:r>
      <w:r>
        <w:rPr>
          <w:spacing w:val="1"/>
        </w:rPr>
        <w:t>для старшокласників.</w:t>
      </w:r>
    </w:p>
    <w:p w:rsidR="00F36F15" w:rsidRDefault="00F36F15" w:rsidP="00F36F15">
      <w:pPr>
        <w:pStyle w:val="af5"/>
        <w:spacing w:before="86" w:line="360" w:lineRule="auto"/>
        <w:ind w:left="0" w:firstLine="710"/>
        <w:rPr>
          <w:spacing w:val="1"/>
        </w:rPr>
      </w:pPr>
      <w:r>
        <w:rPr>
          <w:spacing w:val="1"/>
        </w:rPr>
        <w:t>Можна зробити висновок про те, що досліджувані якості у експериментальній групі респондентів дійсно мають динаміку, яка підтверджується математично, а значить, розроблена нами програма соціально- психологічної профілактики підліткової адиктивної поведінки виявилася ефективною. Сутність програми профілактики адиктивної поведінки підлітків,</w:t>
      </w:r>
      <w:r>
        <w:rPr>
          <w:spacing w:val="-67"/>
        </w:rPr>
        <w:t xml:space="preserve"> </w:t>
      </w:r>
      <w:r>
        <w:rPr>
          <w:spacing w:val="1"/>
        </w:rPr>
        <w:t>повинна зводитися до реалізації системного впливу, спрямованого на зміцнення</w:t>
      </w:r>
      <w:r>
        <w:rPr>
          <w:spacing w:val="-67"/>
        </w:rPr>
        <w:t xml:space="preserve"> </w:t>
      </w:r>
      <w:r>
        <w:rPr>
          <w:spacing w:val="1"/>
        </w:rPr>
        <w:t xml:space="preserve">психічного здоров'я та благополуччя підлітків, </w:t>
      </w:r>
      <w:r>
        <w:rPr>
          <w:spacing w:val="1"/>
        </w:rPr>
        <w:lastRenderedPageBreak/>
        <w:t>розвиток і стабілізацію факторів особистісної стійкості і особистісного зростання. Велику увагу потрібно приділити формуванню таких особистісних якостей як асертивність, самоконтроль,</w:t>
      </w:r>
      <w:r>
        <w:rPr>
          <w:spacing w:val="-7"/>
        </w:rPr>
        <w:t xml:space="preserve"> </w:t>
      </w:r>
      <w:r>
        <w:rPr>
          <w:spacing w:val="1"/>
        </w:rPr>
        <w:t>саморегуляція,</w:t>
      </w:r>
      <w:r>
        <w:rPr>
          <w:spacing w:val="-6"/>
        </w:rPr>
        <w:t xml:space="preserve"> </w:t>
      </w:r>
      <w:r>
        <w:rPr>
          <w:spacing w:val="1"/>
        </w:rPr>
        <w:t>стресостійкість</w:t>
      </w:r>
      <w:r>
        <w:rPr>
          <w:spacing w:val="-11"/>
        </w:rPr>
        <w:t xml:space="preserve"> </w:t>
      </w:r>
      <w:r>
        <w:rPr>
          <w:spacing w:val="1"/>
        </w:rPr>
        <w:t>та</w:t>
      </w:r>
      <w:r>
        <w:rPr>
          <w:spacing w:val="-8"/>
        </w:rPr>
        <w:t xml:space="preserve"> </w:t>
      </w:r>
      <w:r>
        <w:rPr>
          <w:spacing w:val="1"/>
        </w:rPr>
        <w:t>комунікативна</w:t>
      </w:r>
      <w:r>
        <w:rPr>
          <w:spacing w:val="-9"/>
        </w:rPr>
        <w:t xml:space="preserve"> </w:t>
      </w:r>
      <w:r>
        <w:rPr>
          <w:spacing w:val="1"/>
        </w:rPr>
        <w:t>компетентність.</w:t>
      </w:r>
    </w:p>
    <w:p w:rsidR="00F36F15" w:rsidRDefault="00F36F15" w:rsidP="00F36F15">
      <w:pPr>
        <w:pStyle w:val="af5"/>
        <w:spacing w:before="86" w:line="360" w:lineRule="auto"/>
        <w:ind w:left="0" w:firstLine="710"/>
      </w:pPr>
      <w:r>
        <w:t>В</w:t>
      </w:r>
      <w:r>
        <w:rPr>
          <w:spacing w:val="1"/>
        </w:rPr>
        <w:t xml:space="preserve"> </w:t>
      </w:r>
      <w:r>
        <w:t>розробці</w:t>
      </w:r>
      <w:r>
        <w:rPr>
          <w:spacing w:val="1"/>
        </w:rPr>
        <w:t xml:space="preserve"> </w:t>
      </w:r>
      <w:r>
        <w:t>та</w:t>
      </w:r>
      <w:r>
        <w:rPr>
          <w:spacing w:val="1"/>
        </w:rPr>
        <w:t xml:space="preserve"> </w:t>
      </w:r>
      <w:r>
        <w:t>реалізації</w:t>
      </w:r>
      <w:r>
        <w:rPr>
          <w:spacing w:val="1"/>
        </w:rPr>
        <w:t xml:space="preserve"> </w:t>
      </w:r>
      <w:r>
        <w:t>профілактичної</w:t>
      </w:r>
      <w:r>
        <w:rPr>
          <w:spacing w:val="1"/>
        </w:rPr>
        <w:t xml:space="preserve"> </w:t>
      </w:r>
      <w:r>
        <w:t>програми</w:t>
      </w:r>
      <w:r>
        <w:rPr>
          <w:spacing w:val="1"/>
        </w:rPr>
        <w:t xml:space="preserve"> </w:t>
      </w:r>
      <w:r>
        <w:t>потрібне</w:t>
      </w:r>
      <w:r>
        <w:rPr>
          <w:spacing w:val="1"/>
        </w:rPr>
        <w:t xml:space="preserve"> </w:t>
      </w:r>
      <w:r>
        <w:t>дотримуватися</w:t>
      </w:r>
      <w:r>
        <w:rPr>
          <w:spacing w:val="2"/>
        </w:rPr>
        <w:t xml:space="preserve"> </w:t>
      </w:r>
      <w:r>
        <w:t>наступних</w:t>
      </w:r>
      <w:r>
        <w:rPr>
          <w:spacing w:val="-3"/>
        </w:rPr>
        <w:t xml:space="preserve"> </w:t>
      </w:r>
      <w:r>
        <w:t>принципів:</w:t>
      </w:r>
    </w:p>
    <w:p w:rsidR="00F36F15" w:rsidRDefault="00F36F15" w:rsidP="00F36F15">
      <w:pPr>
        <w:pStyle w:val="ae"/>
        <w:widowControl w:val="0"/>
        <w:numPr>
          <w:ilvl w:val="0"/>
          <w:numId w:val="44"/>
        </w:numPr>
        <w:tabs>
          <w:tab w:val="left" w:pos="1637"/>
        </w:tabs>
        <w:suppressAutoHyphens/>
        <w:spacing w:before="2" w:line="360" w:lineRule="auto"/>
        <w:contextualSpacing w:val="0"/>
        <w:jc w:val="both"/>
      </w:pPr>
      <w:r>
        <w:rPr>
          <w:sz w:val="28"/>
          <w:szCs w:val="28"/>
        </w:rPr>
        <w:t>універсальність,</w:t>
      </w:r>
      <w:r>
        <w:rPr>
          <w:spacing w:val="-4"/>
          <w:sz w:val="28"/>
          <w:szCs w:val="28"/>
        </w:rPr>
        <w:t xml:space="preserve"> </w:t>
      </w:r>
      <w:r>
        <w:rPr>
          <w:sz w:val="28"/>
          <w:szCs w:val="28"/>
        </w:rPr>
        <w:t>тобто</w:t>
      </w:r>
      <w:r>
        <w:rPr>
          <w:spacing w:val="-6"/>
          <w:sz w:val="28"/>
          <w:szCs w:val="28"/>
        </w:rPr>
        <w:t xml:space="preserve"> </w:t>
      </w:r>
      <w:r>
        <w:rPr>
          <w:sz w:val="28"/>
          <w:szCs w:val="28"/>
        </w:rPr>
        <w:t>зміна</w:t>
      </w:r>
      <w:r>
        <w:rPr>
          <w:spacing w:val="-5"/>
          <w:sz w:val="28"/>
          <w:szCs w:val="28"/>
        </w:rPr>
        <w:t xml:space="preserve"> </w:t>
      </w:r>
      <w:r>
        <w:rPr>
          <w:sz w:val="28"/>
          <w:szCs w:val="28"/>
        </w:rPr>
        <w:t>режиму</w:t>
      </w:r>
      <w:r>
        <w:rPr>
          <w:spacing w:val="-6"/>
          <w:sz w:val="28"/>
          <w:szCs w:val="28"/>
        </w:rPr>
        <w:t xml:space="preserve"> </w:t>
      </w:r>
      <w:r>
        <w:rPr>
          <w:sz w:val="28"/>
          <w:szCs w:val="28"/>
        </w:rPr>
        <w:t>профілактичних</w:t>
      </w:r>
      <w:r>
        <w:rPr>
          <w:spacing w:val="-10"/>
          <w:sz w:val="28"/>
          <w:szCs w:val="28"/>
        </w:rPr>
        <w:t xml:space="preserve"> </w:t>
      </w:r>
      <w:r>
        <w:rPr>
          <w:sz w:val="28"/>
          <w:szCs w:val="28"/>
        </w:rPr>
        <w:t>дій;</w:t>
      </w:r>
    </w:p>
    <w:p w:rsidR="00F36F15" w:rsidRDefault="00F36F15" w:rsidP="00F36F15">
      <w:pPr>
        <w:pStyle w:val="ae"/>
        <w:widowControl w:val="0"/>
        <w:numPr>
          <w:ilvl w:val="0"/>
          <w:numId w:val="44"/>
        </w:numPr>
        <w:tabs>
          <w:tab w:val="left" w:pos="1637"/>
        </w:tabs>
        <w:suppressAutoHyphens/>
        <w:spacing w:before="2" w:line="360" w:lineRule="auto"/>
        <w:contextualSpacing w:val="0"/>
        <w:jc w:val="both"/>
      </w:pPr>
      <w:r>
        <w:rPr>
          <w:sz w:val="28"/>
          <w:szCs w:val="28"/>
        </w:rPr>
        <w:t>конструктивність, тобто відсутність вузько направленого розгортання</w:t>
      </w:r>
      <w:r>
        <w:rPr>
          <w:spacing w:val="1"/>
          <w:sz w:val="28"/>
          <w:szCs w:val="28"/>
        </w:rPr>
        <w:t xml:space="preserve"> </w:t>
      </w:r>
      <w:r>
        <w:rPr>
          <w:sz w:val="28"/>
          <w:szCs w:val="28"/>
        </w:rPr>
        <w:t>профілактичної</w:t>
      </w:r>
      <w:r>
        <w:rPr>
          <w:spacing w:val="-5"/>
          <w:sz w:val="28"/>
          <w:szCs w:val="28"/>
        </w:rPr>
        <w:t xml:space="preserve"> </w:t>
      </w:r>
      <w:r>
        <w:rPr>
          <w:sz w:val="28"/>
          <w:szCs w:val="28"/>
        </w:rPr>
        <w:t>системи</w:t>
      </w:r>
      <w:r>
        <w:rPr>
          <w:spacing w:val="1"/>
          <w:sz w:val="28"/>
          <w:szCs w:val="28"/>
        </w:rPr>
        <w:t>- випереджаючий характер впливу, тобто передбачення негативних установок,</w:t>
      </w:r>
      <w:r>
        <w:rPr>
          <w:spacing w:val="-1"/>
          <w:sz w:val="28"/>
          <w:szCs w:val="28"/>
        </w:rPr>
        <w:t xml:space="preserve"> </w:t>
      </w:r>
      <w:r>
        <w:rPr>
          <w:spacing w:val="1"/>
          <w:sz w:val="28"/>
          <w:szCs w:val="28"/>
        </w:rPr>
        <w:t>що</w:t>
      </w:r>
      <w:r>
        <w:rPr>
          <w:spacing w:val="-3"/>
          <w:sz w:val="28"/>
          <w:szCs w:val="28"/>
        </w:rPr>
        <w:t xml:space="preserve"> </w:t>
      </w:r>
      <w:r>
        <w:rPr>
          <w:spacing w:val="1"/>
          <w:sz w:val="28"/>
          <w:szCs w:val="28"/>
        </w:rPr>
        <w:t>дозволить</w:t>
      </w:r>
      <w:r>
        <w:rPr>
          <w:spacing w:val="-6"/>
          <w:sz w:val="28"/>
          <w:szCs w:val="28"/>
        </w:rPr>
        <w:t xml:space="preserve"> </w:t>
      </w:r>
      <w:r>
        <w:rPr>
          <w:spacing w:val="1"/>
          <w:sz w:val="28"/>
          <w:szCs w:val="28"/>
        </w:rPr>
        <w:t>розвивати</w:t>
      </w:r>
      <w:r>
        <w:rPr>
          <w:spacing w:val="-3"/>
          <w:sz w:val="28"/>
          <w:szCs w:val="28"/>
        </w:rPr>
        <w:t xml:space="preserve"> </w:t>
      </w:r>
      <w:r>
        <w:rPr>
          <w:spacing w:val="1"/>
          <w:sz w:val="28"/>
          <w:szCs w:val="28"/>
        </w:rPr>
        <w:t>позитивні</w:t>
      </w:r>
      <w:r>
        <w:rPr>
          <w:spacing w:val="-3"/>
          <w:sz w:val="28"/>
          <w:szCs w:val="28"/>
        </w:rPr>
        <w:t xml:space="preserve"> </w:t>
      </w:r>
      <w:r>
        <w:rPr>
          <w:spacing w:val="1"/>
          <w:sz w:val="28"/>
          <w:szCs w:val="28"/>
        </w:rPr>
        <w:t>(бажані)</w:t>
      </w:r>
      <w:r>
        <w:rPr>
          <w:spacing w:val="-5"/>
          <w:sz w:val="28"/>
          <w:szCs w:val="28"/>
        </w:rPr>
        <w:t xml:space="preserve"> </w:t>
      </w:r>
      <w:r>
        <w:rPr>
          <w:spacing w:val="1"/>
          <w:sz w:val="28"/>
          <w:szCs w:val="28"/>
        </w:rPr>
        <w:t>особливості</w:t>
      </w:r>
      <w:r>
        <w:rPr>
          <w:spacing w:val="-8"/>
          <w:sz w:val="28"/>
          <w:szCs w:val="28"/>
        </w:rPr>
        <w:t xml:space="preserve"> </w:t>
      </w:r>
      <w:r>
        <w:rPr>
          <w:spacing w:val="1"/>
          <w:sz w:val="28"/>
          <w:szCs w:val="28"/>
        </w:rPr>
        <w:t xml:space="preserve">поведінки. </w:t>
      </w:r>
    </w:p>
    <w:p w:rsidR="00F36F15" w:rsidRDefault="00F36F15" w:rsidP="00F36F15">
      <w:pPr>
        <w:pStyle w:val="ae"/>
        <w:tabs>
          <w:tab w:val="left" w:pos="1229"/>
        </w:tabs>
        <w:spacing w:before="6" w:line="360" w:lineRule="auto"/>
        <w:ind w:left="0"/>
        <w:jc w:val="both"/>
        <w:rPr>
          <w:spacing w:val="1"/>
          <w:sz w:val="28"/>
          <w:szCs w:val="28"/>
        </w:rPr>
      </w:pPr>
      <w:r>
        <w:rPr>
          <w:spacing w:val="1"/>
          <w:sz w:val="28"/>
          <w:szCs w:val="28"/>
        </w:rPr>
        <w:t>Нами була розроблена програма-тренінг, після якої у респондентів: знизився рівень тривожності, піднявся рівень сомоцінки та комунікативого контролю. Це дає нам змогу зробити висновок про те, що розроблена нами програма виявилася</w:t>
      </w:r>
      <w:r>
        <w:rPr>
          <w:spacing w:val="3"/>
          <w:sz w:val="28"/>
          <w:szCs w:val="28"/>
        </w:rPr>
        <w:t xml:space="preserve"> </w:t>
      </w:r>
      <w:r>
        <w:rPr>
          <w:spacing w:val="1"/>
          <w:sz w:val="28"/>
          <w:szCs w:val="28"/>
        </w:rPr>
        <w:t>ефективною.</w:t>
      </w:r>
    </w:p>
    <w:p w:rsidR="00F36F15" w:rsidRDefault="00F36F15" w:rsidP="00F36F15">
      <w:pPr>
        <w:pStyle w:val="ae"/>
        <w:tabs>
          <w:tab w:val="left" w:pos="1229"/>
        </w:tabs>
        <w:spacing w:before="6" w:line="360" w:lineRule="auto"/>
        <w:ind w:left="0"/>
        <w:jc w:val="both"/>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p>
    <w:p w:rsidR="00F36F15" w:rsidRDefault="00F36F15" w:rsidP="00F36F15">
      <w:pPr>
        <w:jc w:val="center"/>
        <w:outlineLvl w:val="0"/>
        <w:rPr>
          <w:b/>
          <w:sz w:val="28"/>
          <w:szCs w:val="28"/>
        </w:rPr>
      </w:pPr>
      <w:bookmarkStart w:id="28" w:name="_Toc187141422"/>
      <w:r>
        <w:rPr>
          <w:b/>
          <w:sz w:val="28"/>
          <w:szCs w:val="28"/>
        </w:rPr>
        <w:t>ВИСНОВКИ</w:t>
      </w:r>
      <w:bookmarkEnd w:id="28"/>
    </w:p>
    <w:p w:rsidR="00F36F15" w:rsidRDefault="00F36F15" w:rsidP="00F36F15">
      <w:pPr>
        <w:pStyle w:val="1"/>
        <w:spacing w:before="87"/>
        <w:jc w:val="center"/>
        <w:rPr>
          <w:b w:val="0"/>
          <w:sz w:val="30"/>
        </w:rPr>
      </w:pPr>
    </w:p>
    <w:p w:rsidR="00F36F15" w:rsidRDefault="00F36F15" w:rsidP="00F36F15">
      <w:pPr>
        <w:spacing w:line="360" w:lineRule="auto"/>
        <w:ind w:firstLine="708"/>
        <w:jc w:val="both"/>
        <w:rPr>
          <w:sz w:val="28"/>
          <w:szCs w:val="28"/>
        </w:rPr>
      </w:pPr>
      <w:r>
        <w:rPr>
          <w:sz w:val="28"/>
          <w:szCs w:val="28"/>
        </w:rPr>
        <w:t>Нами проаналізовано сучасні зарубіжні та вітчизняні дослідження про поняття, сутність, види, механізми та чинники адиктивної поведінки та про методи її соціально-педагогічної та соціально-психологічної профілактики.</w:t>
      </w:r>
    </w:p>
    <w:p w:rsidR="00F36F15" w:rsidRDefault="00F36F15" w:rsidP="00F36F15">
      <w:pPr>
        <w:pStyle w:val="af5"/>
        <w:spacing w:before="1" w:line="360" w:lineRule="auto"/>
        <w:ind w:left="0" w:firstLine="710"/>
      </w:pPr>
      <w:r>
        <w:t>З’ясовано,</w:t>
      </w:r>
      <w:r>
        <w:rPr>
          <w:spacing w:val="1"/>
        </w:rPr>
        <w:t xml:space="preserve"> </w:t>
      </w:r>
      <w:r>
        <w:t>що</w:t>
      </w:r>
      <w:r>
        <w:rPr>
          <w:spacing w:val="1"/>
        </w:rPr>
        <w:t xml:space="preserve"> </w:t>
      </w:r>
      <w:r>
        <w:t>адиктивна</w:t>
      </w:r>
      <w:r>
        <w:rPr>
          <w:spacing w:val="1"/>
        </w:rPr>
        <w:t xml:space="preserve"> </w:t>
      </w:r>
      <w:r>
        <w:t>поведінка</w:t>
      </w:r>
      <w:r>
        <w:rPr>
          <w:spacing w:val="1"/>
        </w:rPr>
        <w:t xml:space="preserve"> </w:t>
      </w:r>
      <w:r>
        <w:t>проявляється</w:t>
      </w:r>
      <w:r>
        <w:rPr>
          <w:spacing w:val="1"/>
        </w:rPr>
        <w:t xml:space="preserve"> </w:t>
      </w:r>
      <w:r>
        <w:t>у</w:t>
      </w:r>
      <w:r>
        <w:rPr>
          <w:spacing w:val="1"/>
        </w:rPr>
        <w:t xml:space="preserve"> </w:t>
      </w:r>
      <w:r>
        <w:t>прагненні</w:t>
      </w:r>
      <w:r>
        <w:rPr>
          <w:spacing w:val="1"/>
        </w:rPr>
        <w:t xml:space="preserve"> </w:t>
      </w:r>
      <w:r>
        <w:t>людини</w:t>
      </w:r>
      <w:r>
        <w:rPr>
          <w:spacing w:val="1"/>
        </w:rPr>
        <w:t xml:space="preserve"> </w:t>
      </w:r>
      <w:r>
        <w:t>відійти від реальності, змінюючи свій психічний стан. Для цього людина може</w:t>
      </w:r>
      <w:r>
        <w:rPr>
          <w:spacing w:val="1"/>
        </w:rPr>
        <w:t xml:space="preserve"> </w:t>
      </w:r>
      <w:r>
        <w:t>вживати різні речовини або фіксувати свою увагу на певних видах діяльності,</w:t>
      </w:r>
      <w:r>
        <w:rPr>
          <w:spacing w:val="1"/>
        </w:rPr>
        <w:t xml:space="preserve"> </w:t>
      </w:r>
      <w:r>
        <w:t>маючи на</w:t>
      </w:r>
      <w:r>
        <w:rPr>
          <w:spacing w:val="1"/>
        </w:rPr>
        <w:t xml:space="preserve"> </w:t>
      </w:r>
      <w:r>
        <w:t>меті</w:t>
      </w:r>
      <w:r>
        <w:rPr>
          <w:spacing w:val="-4"/>
        </w:rPr>
        <w:t xml:space="preserve"> </w:t>
      </w:r>
      <w:r>
        <w:t>досягнення</w:t>
      </w:r>
      <w:r>
        <w:rPr>
          <w:spacing w:val="7"/>
        </w:rPr>
        <w:t xml:space="preserve"> </w:t>
      </w:r>
      <w:r>
        <w:t>інтенсивних</w:t>
      </w:r>
      <w:r>
        <w:rPr>
          <w:spacing w:val="-3"/>
        </w:rPr>
        <w:t xml:space="preserve"> </w:t>
      </w:r>
      <w:r>
        <w:t>емоцій.</w:t>
      </w:r>
    </w:p>
    <w:p w:rsidR="00F36F15" w:rsidRDefault="00F36F15" w:rsidP="00F36F15">
      <w:pPr>
        <w:pStyle w:val="af5"/>
        <w:spacing w:line="360" w:lineRule="auto"/>
        <w:ind w:left="0" w:firstLine="710"/>
      </w:pPr>
      <w:r>
        <w:t>Було</w:t>
      </w:r>
      <w:r>
        <w:rPr>
          <w:spacing w:val="1"/>
        </w:rPr>
        <w:t xml:space="preserve"> </w:t>
      </w:r>
      <w:r>
        <w:t>встановлено,</w:t>
      </w:r>
      <w:r>
        <w:rPr>
          <w:spacing w:val="1"/>
        </w:rPr>
        <w:t xml:space="preserve"> </w:t>
      </w:r>
      <w:r>
        <w:t>що</w:t>
      </w:r>
      <w:r>
        <w:rPr>
          <w:spacing w:val="1"/>
        </w:rPr>
        <w:t xml:space="preserve"> </w:t>
      </w:r>
      <w:r>
        <w:t>виникнення</w:t>
      </w:r>
      <w:r>
        <w:rPr>
          <w:spacing w:val="1"/>
        </w:rPr>
        <w:t xml:space="preserve"> </w:t>
      </w:r>
      <w:r>
        <w:t>адиктивної</w:t>
      </w:r>
      <w:r>
        <w:rPr>
          <w:spacing w:val="1"/>
        </w:rPr>
        <w:t xml:space="preserve"> </w:t>
      </w:r>
      <w:r>
        <w:t>поведінки</w:t>
      </w:r>
      <w:r>
        <w:rPr>
          <w:spacing w:val="1"/>
        </w:rPr>
        <w:t xml:space="preserve"> </w:t>
      </w:r>
      <w:r>
        <w:t>може</w:t>
      </w:r>
      <w:r>
        <w:rPr>
          <w:spacing w:val="1"/>
        </w:rPr>
        <w:t xml:space="preserve"> </w:t>
      </w:r>
      <w:r>
        <w:t>бути</w:t>
      </w:r>
      <w:r>
        <w:rPr>
          <w:spacing w:val="1"/>
        </w:rPr>
        <w:t xml:space="preserve"> </w:t>
      </w:r>
      <w:r>
        <w:t>пов’язане</w:t>
      </w:r>
      <w:r>
        <w:rPr>
          <w:spacing w:val="1"/>
        </w:rPr>
        <w:t xml:space="preserve"> </w:t>
      </w:r>
      <w:r>
        <w:t>із</w:t>
      </w:r>
      <w:r>
        <w:rPr>
          <w:spacing w:val="1"/>
        </w:rPr>
        <w:t xml:space="preserve"> </w:t>
      </w:r>
      <w:r>
        <w:t>соціальними,</w:t>
      </w:r>
      <w:r>
        <w:rPr>
          <w:spacing w:val="1"/>
        </w:rPr>
        <w:t xml:space="preserve"> </w:t>
      </w:r>
      <w:r>
        <w:t>біологічними</w:t>
      </w:r>
      <w:r>
        <w:rPr>
          <w:spacing w:val="1"/>
        </w:rPr>
        <w:t xml:space="preserve"> </w:t>
      </w:r>
      <w:r>
        <w:t>чинниками,</w:t>
      </w:r>
      <w:r>
        <w:rPr>
          <w:spacing w:val="1"/>
        </w:rPr>
        <w:t xml:space="preserve"> </w:t>
      </w:r>
      <w:r>
        <w:t>з</w:t>
      </w:r>
      <w:r>
        <w:rPr>
          <w:spacing w:val="1"/>
        </w:rPr>
        <w:t xml:space="preserve"> </w:t>
      </w:r>
      <w:r>
        <w:t>індивідуальними</w:t>
      </w:r>
      <w:r>
        <w:rPr>
          <w:spacing w:val="1"/>
        </w:rPr>
        <w:t xml:space="preserve"> </w:t>
      </w:r>
      <w:r>
        <w:t>особливостями</w:t>
      </w:r>
      <w:r>
        <w:rPr>
          <w:spacing w:val="1"/>
        </w:rPr>
        <w:t xml:space="preserve"> </w:t>
      </w:r>
      <w:r>
        <w:t>людини.</w:t>
      </w:r>
      <w:r>
        <w:rPr>
          <w:spacing w:val="1"/>
        </w:rPr>
        <w:t xml:space="preserve"> </w:t>
      </w:r>
      <w:r>
        <w:t>Поєднуючись,</w:t>
      </w:r>
      <w:r>
        <w:rPr>
          <w:spacing w:val="1"/>
        </w:rPr>
        <w:t xml:space="preserve"> </w:t>
      </w:r>
      <w:r>
        <w:t>ці</w:t>
      </w:r>
      <w:r>
        <w:rPr>
          <w:spacing w:val="1"/>
        </w:rPr>
        <w:t xml:space="preserve"> </w:t>
      </w:r>
      <w:r>
        <w:t>чинники</w:t>
      </w:r>
      <w:r>
        <w:rPr>
          <w:spacing w:val="1"/>
        </w:rPr>
        <w:t xml:space="preserve"> </w:t>
      </w:r>
      <w:r>
        <w:t>можуть</w:t>
      </w:r>
      <w:r>
        <w:rPr>
          <w:spacing w:val="1"/>
        </w:rPr>
        <w:t xml:space="preserve"> </w:t>
      </w:r>
      <w:r>
        <w:t>призводити</w:t>
      </w:r>
      <w:r>
        <w:rPr>
          <w:spacing w:val="1"/>
        </w:rPr>
        <w:t xml:space="preserve"> </w:t>
      </w:r>
      <w:r>
        <w:t>до</w:t>
      </w:r>
      <w:r>
        <w:rPr>
          <w:spacing w:val="1"/>
        </w:rPr>
        <w:t xml:space="preserve"> </w:t>
      </w:r>
      <w:r>
        <w:t>виникнення</w:t>
      </w:r>
      <w:r>
        <w:rPr>
          <w:spacing w:val="1"/>
        </w:rPr>
        <w:t xml:space="preserve"> </w:t>
      </w:r>
      <w:r>
        <w:t>залежностей.</w:t>
      </w:r>
    </w:p>
    <w:p w:rsidR="00F36F15" w:rsidRDefault="00F36F15" w:rsidP="00F36F15">
      <w:pPr>
        <w:pStyle w:val="af5"/>
        <w:spacing w:before="2" w:line="360" w:lineRule="auto"/>
        <w:ind w:left="0" w:firstLine="710"/>
      </w:pPr>
      <w:r>
        <w:t>Залежній</w:t>
      </w:r>
      <w:r>
        <w:rPr>
          <w:spacing w:val="1"/>
        </w:rPr>
        <w:t xml:space="preserve"> </w:t>
      </w:r>
      <w:r>
        <w:t>поведінці</w:t>
      </w:r>
      <w:r>
        <w:rPr>
          <w:spacing w:val="1"/>
        </w:rPr>
        <w:t xml:space="preserve"> </w:t>
      </w:r>
      <w:r>
        <w:t>властиві</w:t>
      </w:r>
      <w:r>
        <w:rPr>
          <w:spacing w:val="1"/>
        </w:rPr>
        <w:t xml:space="preserve"> </w:t>
      </w:r>
      <w:r>
        <w:t>такі</w:t>
      </w:r>
      <w:r>
        <w:rPr>
          <w:spacing w:val="1"/>
        </w:rPr>
        <w:t xml:space="preserve"> </w:t>
      </w:r>
      <w:r>
        <w:t>ознаки:</w:t>
      </w:r>
      <w:r>
        <w:rPr>
          <w:spacing w:val="1"/>
        </w:rPr>
        <w:t xml:space="preserve"> </w:t>
      </w:r>
      <w:r>
        <w:t>синдром</w:t>
      </w:r>
      <w:r>
        <w:rPr>
          <w:spacing w:val="1"/>
        </w:rPr>
        <w:t xml:space="preserve"> </w:t>
      </w:r>
      <w:r>
        <w:t>зміненої</w:t>
      </w:r>
      <w:r>
        <w:rPr>
          <w:spacing w:val="1"/>
        </w:rPr>
        <w:t xml:space="preserve"> </w:t>
      </w:r>
      <w:r>
        <w:t>сприйнятливості</w:t>
      </w:r>
      <w:r>
        <w:rPr>
          <w:spacing w:val="1"/>
        </w:rPr>
        <w:t xml:space="preserve"> </w:t>
      </w:r>
      <w:r>
        <w:t>організму</w:t>
      </w:r>
      <w:r>
        <w:rPr>
          <w:spacing w:val="1"/>
        </w:rPr>
        <w:t xml:space="preserve"> </w:t>
      </w:r>
      <w:r>
        <w:t>до</w:t>
      </w:r>
      <w:r>
        <w:rPr>
          <w:spacing w:val="1"/>
        </w:rPr>
        <w:t xml:space="preserve"> </w:t>
      </w:r>
      <w:r>
        <w:t>дії</w:t>
      </w:r>
      <w:r>
        <w:rPr>
          <w:spacing w:val="1"/>
        </w:rPr>
        <w:t xml:space="preserve"> </w:t>
      </w:r>
      <w:r>
        <w:t>певного</w:t>
      </w:r>
      <w:r>
        <w:rPr>
          <w:spacing w:val="1"/>
        </w:rPr>
        <w:t xml:space="preserve"> </w:t>
      </w:r>
      <w:r>
        <w:t>подразника;</w:t>
      </w:r>
      <w:r>
        <w:rPr>
          <w:spacing w:val="1"/>
        </w:rPr>
        <w:t xml:space="preserve"> </w:t>
      </w:r>
      <w:r>
        <w:t>синдром</w:t>
      </w:r>
      <w:r>
        <w:rPr>
          <w:spacing w:val="1"/>
        </w:rPr>
        <w:t xml:space="preserve"> </w:t>
      </w:r>
      <w:r>
        <w:t>психічної</w:t>
      </w:r>
      <w:r>
        <w:rPr>
          <w:spacing w:val="1"/>
        </w:rPr>
        <w:t xml:space="preserve"> </w:t>
      </w:r>
      <w:r>
        <w:t>залежності; синдром фізичної залежності (він більш виражений у людей, які</w:t>
      </w:r>
      <w:r>
        <w:rPr>
          <w:spacing w:val="1"/>
        </w:rPr>
        <w:t xml:space="preserve"> </w:t>
      </w:r>
      <w:r>
        <w:t>страждають залежністю від будь-яких хімічних речовин, але також може мати</w:t>
      </w:r>
      <w:r>
        <w:rPr>
          <w:spacing w:val="1"/>
        </w:rPr>
        <w:t xml:space="preserve"> </w:t>
      </w:r>
      <w:r>
        <w:t>місце</w:t>
      </w:r>
      <w:r>
        <w:rPr>
          <w:spacing w:val="1"/>
        </w:rPr>
        <w:t xml:space="preserve"> </w:t>
      </w:r>
      <w:r>
        <w:t>й</w:t>
      </w:r>
      <w:r>
        <w:rPr>
          <w:spacing w:val="5"/>
        </w:rPr>
        <w:t xml:space="preserve"> </w:t>
      </w:r>
      <w:r>
        <w:t>у</w:t>
      </w:r>
      <w:r>
        <w:rPr>
          <w:spacing w:val="-3"/>
        </w:rPr>
        <w:t xml:space="preserve"> </w:t>
      </w:r>
      <w:r>
        <w:t>людей із</w:t>
      </w:r>
      <w:r>
        <w:rPr>
          <w:spacing w:val="2"/>
        </w:rPr>
        <w:t xml:space="preserve"> </w:t>
      </w:r>
      <w:r>
        <w:t>нехімічними залежностями).</w:t>
      </w:r>
    </w:p>
    <w:p w:rsidR="00F36F15" w:rsidRDefault="00F36F15" w:rsidP="00F36F15">
      <w:pPr>
        <w:pStyle w:val="af5"/>
        <w:spacing w:line="360" w:lineRule="auto"/>
        <w:ind w:left="0" w:firstLine="710"/>
      </w:pPr>
      <w:r>
        <w:t>Дослідники сходяться</w:t>
      </w:r>
      <w:r>
        <w:rPr>
          <w:spacing w:val="1"/>
        </w:rPr>
        <w:t xml:space="preserve"> </w:t>
      </w:r>
      <w:r>
        <w:t>у тому, що криза у старшому шкільному віці є значущим</w:t>
      </w:r>
      <w:r>
        <w:rPr>
          <w:spacing w:val="1"/>
        </w:rPr>
        <w:t xml:space="preserve"> </w:t>
      </w:r>
      <w:r>
        <w:t>фактором</w:t>
      </w:r>
      <w:r>
        <w:rPr>
          <w:spacing w:val="1"/>
        </w:rPr>
        <w:t xml:space="preserve"> </w:t>
      </w:r>
      <w:r>
        <w:t>ризику</w:t>
      </w:r>
      <w:r>
        <w:rPr>
          <w:spacing w:val="1"/>
        </w:rPr>
        <w:t xml:space="preserve"> </w:t>
      </w:r>
      <w:r>
        <w:t>виникнення</w:t>
      </w:r>
      <w:r>
        <w:rPr>
          <w:spacing w:val="1"/>
        </w:rPr>
        <w:t xml:space="preserve"> </w:t>
      </w:r>
      <w:r>
        <w:t>деструктивної</w:t>
      </w:r>
      <w:r>
        <w:rPr>
          <w:spacing w:val="1"/>
        </w:rPr>
        <w:t xml:space="preserve"> </w:t>
      </w:r>
      <w:r>
        <w:t>поведінки,</w:t>
      </w:r>
      <w:r>
        <w:rPr>
          <w:spacing w:val="1"/>
        </w:rPr>
        <w:t xml:space="preserve"> </w:t>
      </w:r>
      <w:r>
        <w:t>різновидом</w:t>
      </w:r>
      <w:r>
        <w:rPr>
          <w:spacing w:val="1"/>
        </w:rPr>
        <w:t xml:space="preserve"> </w:t>
      </w:r>
      <w:r>
        <w:t>якої</w:t>
      </w:r>
      <w:r>
        <w:rPr>
          <w:spacing w:val="1"/>
        </w:rPr>
        <w:t xml:space="preserve"> </w:t>
      </w:r>
      <w:r>
        <w:t>є</w:t>
      </w:r>
      <w:r>
        <w:rPr>
          <w:spacing w:val="1"/>
        </w:rPr>
        <w:t xml:space="preserve"> </w:t>
      </w:r>
      <w:r>
        <w:t>виникнення</w:t>
      </w:r>
      <w:r>
        <w:rPr>
          <w:spacing w:val="1"/>
        </w:rPr>
        <w:t xml:space="preserve"> </w:t>
      </w:r>
      <w:r>
        <w:t>адикцій</w:t>
      </w:r>
      <w:r>
        <w:rPr>
          <w:spacing w:val="1"/>
        </w:rPr>
        <w:t xml:space="preserve"> </w:t>
      </w:r>
      <w:r>
        <w:t>через</w:t>
      </w:r>
      <w:r>
        <w:rPr>
          <w:spacing w:val="1"/>
        </w:rPr>
        <w:t xml:space="preserve"> </w:t>
      </w:r>
      <w:r>
        <w:t>зміни</w:t>
      </w:r>
      <w:r>
        <w:rPr>
          <w:spacing w:val="1"/>
        </w:rPr>
        <w:t xml:space="preserve"> </w:t>
      </w:r>
      <w:r>
        <w:t>та</w:t>
      </w:r>
      <w:r>
        <w:rPr>
          <w:spacing w:val="1"/>
        </w:rPr>
        <w:t xml:space="preserve"> </w:t>
      </w:r>
      <w:r>
        <w:t>складні</w:t>
      </w:r>
      <w:r>
        <w:rPr>
          <w:spacing w:val="1"/>
        </w:rPr>
        <w:t xml:space="preserve"> </w:t>
      </w:r>
      <w:r>
        <w:t>процеси</w:t>
      </w:r>
      <w:r>
        <w:rPr>
          <w:spacing w:val="1"/>
        </w:rPr>
        <w:t xml:space="preserve"> </w:t>
      </w:r>
      <w:r>
        <w:t>становлення,</w:t>
      </w:r>
      <w:r>
        <w:rPr>
          <w:spacing w:val="1"/>
        </w:rPr>
        <w:t xml:space="preserve"> </w:t>
      </w:r>
      <w:r>
        <w:t>самовизначення та самопошуку, що відбуваються з підлітком й через те, що</w:t>
      </w:r>
      <w:r>
        <w:rPr>
          <w:spacing w:val="1"/>
        </w:rPr>
        <w:t xml:space="preserve"> </w:t>
      </w:r>
      <w:r>
        <w:t>вплив</w:t>
      </w:r>
      <w:r>
        <w:rPr>
          <w:spacing w:val="-5"/>
        </w:rPr>
        <w:t xml:space="preserve"> </w:t>
      </w:r>
      <w:r>
        <w:t>навколишнього</w:t>
      </w:r>
      <w:r>
        <w:rPr>
          <w:spacing w:val="-3"/>
        </w:rPr>
        <w:t xml:space="preserve"> </w:t>
      </w:r>
      <w:r>
        <w:t>на</w:t>
      </w:r>
      <w:r>
        <w:rPr>
          <w:spacing w:val="-3"/>
        </w:rPr>
        <w:t xml:space="preserve"> </w:t>
      </w:r>
      <w:r>
        <w:t>ці</w:t>
      </w:r>
      <w:r>
        <w:rPr>
          <w:spacing w:val="-8"/>
        </w:rPr>
        <w:t xml:space="preserve"> </w:t>
      </w:r>
      <w:r>
        <w:t>процеси</w:t>
      </w:r>
      <w:r>
        <w:rPr>
          <w:spacing w:val="-4"/>
        </w:rPr>
        <w:t xml:space="preserve"> </w:t>
      </w:r>
      <w:r>
        <w:t>в</w:t>
      </w:r>
      <w:r>
        <w:rPr>
          <w:spacing w:val="-4"/>
        </w:rPr>
        <w:t xml:space="preserve"> </w:t>
      </w:r>
      <w:r>
        <w:t>даний</w:t>
      </w:r>
      <w:r>
        <w:rPr>
          <w:spacing w:val="-3"/>
        </w:rPr>
        <w:t xml:space="preserve"> </w:t>
      </w:r>
      <w:r>
        <w:t>віковий</w:t>
      </w:r>
      <w:r>
        <w:rPr>
          <w:spacing w:val="-4"/>
        </w:rPr>
        <w:t xml:space="preserve"> </w:t>
      </w:r>
      <w:r>
        <w:t>період</w:t>
      </w:r>
      <w:r>
        <w:rPr>
          <w:spacing w:val="-1"/>
        </w:rPr>
        <w:t xml:space="preserve"> </w:t>
      </w:r>
      <w:r>
        <w:t>дуже</w:t>
      </w:r>
      <w:r>
        <w:rPr>
          <w:spacing w:val="2"/>
        </w:rPr>
        <w:t xml:space="preserve"> </w:t>
      </w:r>
      <w:r>
        <w:t>інтенсивний.</w:t>
      </w:r>
    </w:p>
    <w:p w:rsidR="00F36F15" w:rsidRDefault="00F36F15" w:rsidP="00F36F15">
      <w:pPr>
        <w:spacing w:line="360" w:lineRule="auto"/>
        <w:ind w:firstLine="706"/>
        <w:jc w:val="both"/>
        <w:rPr>
          <w:sz w:val="28"/>
          <w:szCs w:val="28"/>
        </w:rPr>
      </w:pPr>
      <w:r>
        <w:rPr>
          <w:sz w:val="28"/>
          <w:szCs w:val="28"/>
        </w:rPr>
        <w:t xml:space="preserve">В ході емпіричного дослідження за методиками: «Діагностика рівня тривожності» Ч.Д. Спілберга, Ю.Л. Ханіна; методика самоповаги «Діагностика по шкалі Розенберга», методика «Діагностика комуікативного контролю Шнайдера»,  нами виявлений середній рівень схильності до </w:t>
      </w:r>
      <w:r>
        <w:rPr>
          <w:sz w:val="28"/>
          <w:szCs w:val="28"/>
        </w:rPr>
        <w:lastRenderedPageBreak/>
        <w:t>залежної поведінки у більшості підлітків, переважно середній рівень тривожності, низька самооцінка та середій рівень комукативний рівень. Найбільшу схильність підлітки мають до таких видів адикцій як: інтернет та комп’ютерна (16%); ігрова (13%); нікотинова (10%); трудоголізм (13%).</w:t>
      </w:r>
    </w:p>
    <w:p w:rsidR="00F36F15" w:rsidRDefault="00F36F15" w:rsidP="00F36F15">
      <w:pPr>
        <w:pStyle w:val="af5"/>
        <w:spacing w:before="1" w:line="360" w:lineRule="auto"/>
        <w:ind w:left="0" w:firstLine="706"/>
      </w:pPr>
      <w:r>
        <w:t>Кореляційний аналіз вияв</w:t>
      </w:r>
      <w:r>
        <w:rPr>
          <w:spacing w:val="1"/>
        </w:rPr>
        <w:t xml:space="preserve"> </w:t>
      </w:r>
      <w:r>
        <w:t>значимий прямий кореляційний зв'язок між</w:t>
      </w:r>
      <w:r>
        <w:rPr>
          <w:spacing w:val="1"/>
        </w:rPr>
        <w:t xml:space="preserve"> </w:t>
      </w:r>
      <w:r>
        <w:t>схильністю</w:t>
      </w:r>
      <w:r>
        <w:rPr>
          <w:spacing w:val="1"/>
        </w:rPr>
        <w:t xml:space="preserve"> </w:t>
      </w:r>
      <w:r>
        <w:t>до</w:t>
      </w:r>
      <w:r>
        <w:rPr>
          <w:spacing w:val="1"/>
        </w:rPr>
        <w:t xml:space="preserve"> </w:t>
      </w:r>
      <w:r>
        <w:t>адиктивної</w:t>
      </w:r>
      <w:r>
        <w:rPr>
          <w:spacing w:val="1"/>
        </w:rPr>
        <w:t xml:space="preserve"> </w:t>
      </w:r>
      <w:r>
        <w:t>поведінки</w:t>
      </w:r>
      <w:r>
        <w:rPr>
          <w:spacing w:val="1"/>
        </w:rPr>
        <w:t xml:space="preserve"> </w:t>
      </w:r>
      <w:r>
        <w:t>та</w:t>
      </w:r>
      <w:r>
        <w:rPr>
          <w:spacing w:val="1"/>
        </w:rPr>
        <w:t xml:space="preserve"> </w:t>
      </w:r>
      <w:r>
        <w:t>рівнем</w:t>
      </w:r>
      <w:r>
        <w:rPr>
          <w:spacing w:val="1"/>
        </w:rPr>
        <w:t xml:space="preserve"> </w:t>
      </w:r>
      <w:r>
        <w:t>тривожності</w:t>
      </w:r>
      <w:r>
        <w:rPr>
          <w:spacing w:val="1"/>
        </w:rPr>
        <w:t>, самоцінки та комунікативного розвитку.</w:t>
      </w:r>
      <w:r>
        <w:t>Тож</w:t>
      </w:r>
      <w:r>
        <w:rPr>
          <w:spacing w:val="1"/>
        </w:rPr>
        <w:t xml:space="preserve"> </w:t>
      </w:r>
      <w:r>
        <w:t>ми</w:t>
      </w:r>
      <w:r>
        <w:rPr>
          <w:spacing w:val="1"/>
        </w:rPr>
        <w:t xml:space="preserve"> </w:t>
      </w:r>
      <w:r>
        <w:t>можемо</w:t>
      </w:r>
      <w:r>
        <w:rPr>
          <w:spacing w:val="1"/>
        </w:rPr>
        <w:t xml:space="preserve"> </w:t>
      </w:r>
      <w:r>
        <w:t>говорити</w:t>
      </w:r>
      <w:r>
        <w:rPr>
          <w:spacing w:val="1"/>
        </w:rPr>
        <w:t xml:space="preserve"> </w:t>
      </w:r>
      <w:r>
        <w:t>про</w:t>
      </w:r>
      <w:r>
        <w:rPr>
          <w:spacing w:val="1"/>
        </w:rPr>
        <w:t xml:space="preserve"> </w:t>
      </w:r>
      <w:r>
        <w:t>те,</w:t>
      </w:r>
      <w:r>
        <w:rPr>
          <w:spacing w:val="1"/>
        </w:rPr>
        <w:t xml:space="preserve"> </w:t>
      </w:r>
      <w:r>
        <w:t>що</w:t>
      </w:r>
      <w:r>
        <w:rPr>
          <w:spacing w:val="1"/>
        </w:rPr>
        <w:t xml:space="preserve"> </w:t>
      </w:r>
      <w:r>
        <w:t>низький рівень рівень комунікативного розвитку та самооцінки особистості та високий рівень</w:t>
      </w:r>
      <w:r>
        <w:rPr>
          <w:spacing w:val="1"/>
        </w:rPr>
        <w:t xml:space="preserve"> </w:t>
      </w:r>
      <w:r>
        <w:t>тривожності</w:t>
      </w:r>
      <w:r>
        <w:rPr>
          <w:spacing w:val="1"/>
        </w:rPr>
        <w:t xml:space="preserve"> </w:t>
      </w:r>
      <w:r>
        <w:t>є</w:t>
      </w:r>
      <w:r>
        <w:rPr>
          <w:spacing w:val="1"/>
        </w:rPr>
        <w:t xml:space="preserve"> </w:t>
      </w:r>
      <w:r>
        <w:t>внутрішніми</w:t>
      </w:r>
      <w:r>
        <w:rPr>
          <w:spacing w:val="1"/>
        </w:rPr>
        <w:t xml:space="preserve"> </w:t>
      </w:r>
      <w:r>
        <w:t>чинниками</w:t>
      </w:r>
      <w:r>
        <w:rPr>
          <w:spacing w:val="1"/>
        </w:rPr>
        <w:t xml:space="preserve"> </w:t>
      </w:r>
      <w:r>
        <w:t>розвитку</w:t>
      </w:r>
      <w:r>
        <w:rPr>
          <w:spacing w:val="1"/>
        </w:rPr>
        <w:t xml:space="preserve"> </w:t>
      </w:r>
      <w:r>
        <w:t>адиктивної</w:t>
      </w:r>
      <w:r>
        <w:rPr>
          <w:spacing w:val="1"/>
        </w:rPr>
        <w:t xml:space="preserve"> </w:t>
      </w:r>
      <w:r>
        <w:t>поведінки</w:t>
      </w:r>
      <w:r>
        <w:rPr>
          <w:spacing w:val="1"/>
        </w:rPr>
        <w:t xml:space="preserve"> </w:t>
      </w:r>
      <w:r>
        <w:t>у</w:t>
      </w:r>
      <w:r>
        <w:rPr>
          <w:spacing w:val="1"/>
        </w:rPr>
        <w:t xml:space="preserve"> старшому шкільному </w:t>
      </w:r>
      <w:r>
        <w:t xml:space="preserve">віці та </w:t>
      </w:r>
      <w:r>
        <w:rPr>
          <w:spacing w:val="1"/>
        </w:rPr>
        <w:t xml:space="preserve"> </w:t>
      </w:r>
      <w:r>
        <w:t>взаємозв’язок між ними,</w:t>
      </w:r>
      <w:r>
        <w:rPr>
          <w:spacing w:val="1"/>
        </w:rPr>
        <w:t xml:space="preserve"> </w:t>
      </w:r>
      <w:r>
        <w:t>вказаний</w:t>
      </w:r>
      <w:r>
        <w:rPr>
          <w:spacing w:val="1"/>
        </w:rPr>
        <w:t xml:space="preserve"> </w:t>
      </w:r>
      <w:r>
        <w:t>у</w:t>
      </w:r>
      <w:r>
        <w:rPr>
          <w:spacing w:val="1"/>
        </w:rPr>
        <w:t xml:space="preserve"> </w:t>
      </w:r>
      <w:r>
        <w:t>гіпотезі</w:t>
      </w:r>
      <w:r>
        <w:rPr>
          <w:spacing w:val="1"/>
        </w:rPr>
        <w:t xml:space="preserve"> </w:t>
      </w:r>
      <w:r>
        <w:t>нашого</w:t>
      </w:r>
      <w:r>
        <w:rPr>
          <w:spacing w:val="1"/>
        </w:rPr>
        <w:t xml:space="preserve"> </w:t>
      </w:r>
      <w:r>
        <w:t>дослідження,</w:t>
      </w:r>
      <w:r>
        <w:rPr>
          <w:spacing w:val="3"/>
        </w:rPr>
        <w:t xml:space="preserve"> </w:t>
      </w:r>
      <w:r>
        <w:t>є</w:t>
      </w:r>
      <w:r>
        <w:rPr>
          <w:spacing w:val="1"/>
        </w:rPr>
        <w:t xml:space="preserve"> </w:t>
      </w:r>
      <w:r>
        <w:t>доведеним</w:t>
      </w:r>
      <w:r>
        <w:rPr>
          <w:spacing w:val="2"/>
        </w:rPr>
        <w:t xml:space="preserve"> </w:t>
      </w:r>
      <w:r>
        <w:t>математично.</w:t>
      </w:r>
    </w:p>
    <w:p w:rsidR="00F36F15" w:rsidRDefault="00F36F15" w:rsidP="00F36F15">
      <w:pPr>
        <w:pStyle w:val="ae"/>
        <w:tabs>
          <w:tab w:val="left" w:pos="1233"/>
        </w:tabs>
        <w:spacing w:before="5" w:line="360" w:lineRule="auto"/>
        <w:ind w:left="0"/>
        <w:jc w:val="both"/>
        <w:rPr>
          <w:sz w:val="28"/>
        </w:rPr>
      </w:pPr>
      <w:r>
        <w:rPr>
          <w:sz w:val="28"/>
        </w:rPr>
        <w:t xml:space="preserve"> Відповідно до сформульованих дослідниками принципів та положень</w:t>
      </w:r>
      <w:r>
        <w:rPr>
          <w:spacing w:val="1"/>
          <w:sz w:val="28"/>
        </w:rPr>
        <w:t xml:space="preserve"> </w:t>
      </w:r>
      <w:r>
        <w:rPr>
          <w:sz w:val="28"/>
        </w:rPr>
        <w:t>створення</w:t>
      </w:r>
      <w:r>
        <w:rPr>
          <w:spacing w:val="1"/>
          <w:sz w:val="28"/>
        </w:rPr>
        <w:t xml:space="preserve"> </w:t>
      </w:r>
      <w:r>
        <w:rPr>
          <w:sz w:val="28"/>
        </w:rPr>
        <w:t>програм</w:t>
      </w:r>
      <w:r>
        <w:rPr>
          <w:spacing w:val="1"/>
          <w:sz w:val="28"/>
        </w:rPr>
        <w:t xml:space="preserve"> </w:t>
      </w:r>
      <w:r>
        <w:rPr>
          <w:sz w:val="28"/>
        </w:rPr>
        <w:t>соціально-психологічної</w:t>
      </w:r>
      <w:r>
        <w:rPr>
          <w:spacing w:val="1"/>
          <w:sz w:val="28"/>
        </w:rPr>
        <w:t xml:space="preserve"> </w:t>
      </w:r>
      <w:r>
        <w:rPr>
          <w:sz w:val="28"/>
        </w:rPr>
        <w:t>профілактики,</w:t>
      </w:r>
      <w:r>
        <w:rPr>
          <w:spacing w:val="1"/>
          <w:sz w:val="28"/>
        </w:rPr>
        <w:t xml:space="preserve"> </w:t>
      </w:r>
      <w:r>
        <w:rPr>
          <w:sz w:val="28"/>
        </w:rPr>
        <w:t>нами</w:t>
      </w:r>
      <w:r>
        <w:rPr>
          <w:spacing w:val="1"/>
          <w:sz w:val="28"/>
        </w:rPr>
        <w:t xml:space="preserve"> </w:t>
      </w:r>
      <w:r>
        <w:rPr>
          <w:sz w:val="28"/>
        </w:rPr>
        <w:t>була</w:t>
      </w:r>
      <w:r>
        <w:rPr>
          <w:spacing w:val="1"/>
          <w:sz w:val="28"/>
        </w:rPr>
        <w:t xml:space="preserve"> </w:t>
      </w:r>
      <w:r>
        <w:rPr>
          <w:sz w:val="28"/>
        </w:rPr>
        <w:t>розроблена</w:t>
      </w:r>
      <w:r>
        <w:rPr>
          <w:spacing w:val="1"/>
          <w:sz w:val="28"/>
        </w:rPr>
        <w:t xml:space="preserve"> </w:t>
      </w:r>
      <w:r>
        <w:rPr>
          <w:sz w:val="28"/>
        </w:rPr>
        <w:t>тренінгова</w:t>
      </w:r>
      <w:r>
        <w:rPr>
          <w:spacing w:val="1"/>
          <w:sz w:val="28"/>
        </w:rPr>
        <w:t xml:space="preserve"> </w:t>
      </w:r>
      <w:r>
        <w:rPr>
          <w:sz w:val="28"/>
        </w:rPr>
        <w:t>програма</w:t>
      </w:r>
      <w:r>
        <w:rPr>
          <w:spacing w:val="1"/>
          <w:sz w:val="28"/>
        </w:rPr>
        <w:t xml:space="preserve"> </w:t>
      </w:r>
      <w:r>
        <w:rPr>
          <w:sz w:val="28"/>
        </w:rPr>
        <w:t>соціально-психологічної</w:t>
      </w:r>
      <w:r>
        <w:rPr>
          <w:spacing w:val="1"/>
          <w:sz w:val="28"/>
        </w:rPr>
        <w:t xml:space="preserve"> </w:t>
      </w:r>
      <w:r>
        <w:rPr>
          <w:sz w:val="28"/>
        </w:rPr>
        <w:t>профілактики</w:t>
      </w:r>
      <w:r>
        <w:rPr>
          <w:spacing w:val="1"/>
          <w:sz w:val="28"/>
        </w:rPr>
        <w:t xml:space="preserve"> </w:t>
      </w:r>
      <w:r>
        <w:rPr>
          <w:sz w:val="28"/>
        </w:rPr>
        <w:t>адиктивної</w:t>
      </w:r>
      <w:r>
        <w:rPr>
          <w:spacing w:val="-5"/>
          <w:sz w:val="28"/>
        </w:rPr>
        <w:t xml:space="preserve"> </w:t>
      </w:r>
      <w:r>
        <w:rPr>
          <w:sz w:val="28"/>
        </w:rPr>
        <w:t>поведінки</w:t>
      </w:r>
      <w:r>
        <w:rPr>
          <w:spacing w:val="1"/>
          <w:sz w:val="28"/>
        </w:rPr>
        <w:t xml:space="preserve"> </w:t>
      </w:r>
      <w:r>
        <w:rPr>
          <w:sz w:val="28"/>
        </w:rPr>
        <w:t>підлітків.</w:t>
      </w:r>
    </w:p>
    <w:p w:rsidR="00F36F15" w:rsidRDefault="00F36F15" w:rsidP="00F36F15">
      <w:pPr>
        <w:pStyle w:val="af5"/>
        <w:spacing w:line="360" w:lineRule="auto"/>
        <w:ind w:left="0" w:firstLine="706"/>
      </w:pPr>
      <w:r>
        <w:t>На</w:t>
      </w:r>
      <w:r>
        <w:rPr>
          <w:spacing w:val="1"/>
        </w:rPr>
        <w:t xml:space="preserve"> </w:t>
      </w:r>
      <w:r>
        <w:t>заключному</w:t>
      </w:r>
      <w:r>
        <w:rPr>
          <w:spacing w:val="1"/>
        </w:rPr>
        <w:t xml:space="preserve"> </w:t>
      </w:r>
      <w:r>
        <w:t>–</w:t>
      </w:r>
      <w:r>
        <w:rPr>
          <w:spacing w:val="1"/>
        </w:rPr>
        <w:t xml:space="preserve"> </w:t>
      </w:r>
      <w:r>
        <w:t>контрольному</w:t>
      </w:r>
      <w:r>
        <w:rPr>
          <w:spacing w:val="1"/>
        </w:rPr>
        <w:t xml:space="preserve"> </w:t>
      </w:r>
      <w:r>
        <w:t>етапі</w:t>
      </w:r>
      <w:r>
        <w:rPr>
          <w:spacing w:val="1"/>
        </w:rPr>
        <w:t xml:space="preserve"> </w:t>
      </w:r>
      <w:r>
        <w:t>дослідження,</w:t>
      </w:r>
      <w:r>
        <w:rPr>
          <w:spacing w:val="1"/>
        </w:rPr>
        <w:t xml:space="preserve"> </w:t>
      </w:r>
      <w:r>
        <w:t>ми</w:t>
      </w:r>
      <w:r>
        <w:rPr>
          <w:spacing w:val="1"/>
        </w:rPr>
        <w:t xml:space="preserve"> </w:t>
      </w:r>
      <w:r>
        <w:t>емпірично</w:t>
      </w:r>
      <w:r>
        <w:rPr>
          <w:spacing w:val="1"/>
        </w:rPr>
        <w:t xml:space="preserve"> </w:t>
      </w:r>
      <w:r>
        <w:t>та</w:t>
      </w:r>
      <w:r>
        <w:rPr>
          <w:spacing w:val="1"/>
        </w:rPr>
        <w:t xml:space="preserve"> </w:t>
      </w:r>
      <w:r>
        <w:t>математично</w:t>
      </w:r>
      <w:r>
        <w:rPr>
          <w:spacing w:val="1"/>
        </w:rPr>
        <w:t xml:space="preserve"> </w:t>
      </w:r>
      <w:r>
        <w:t>довели</w:t>
      </w:r>
      <w:r>
        <w:rPr>
          <w:spacing w:val="1"/>
        </w:rPr>
        <w:t xml:space="preserve"> </w:t>
      </w:r>
      <w:r>
        <w:t>ефективність</w:t>
      </w:r>
      <w:r>
        <w:rPr>
          <w:spacing w:val="1"/>
        </w:rPr>
        <w:t xml:space="preserve"> </w:t>
      </w:r>
      <w:r>
        <w:t>розробленої</w:t>
      </w:r>
      <w:r>
        <w:rPr>
          <w:spacing w:val="1"/>
        </w:rPr>
        <w:t xml:space="preserve"> </w:t>
      </w:r>
      <w:r>
        <w:t>та</w:t>
      </w:r>
      <w:r>
        <w:rPr>
          <w:spacing w:val="1"/>
        </w:rPr>
        <w:t xml:space="preserve"> </w:t>
      </w:r>
      <w:r>
        <w:t>втіленої</w:t>
      </w:r>
      <w:r>
        <w:rPr>
          <w:spacing w:val="1"/>
        </w:rPr>
        <w:t xml:space="preserve"> </w:t>
      </w:r>
      <w:r>
        <w:t>профілактичної</w:t>
      </w:r>
      <w:r>
        <w:rPr>
          <w:spacing w:val="1"/>
        </w:rPr>
        <w:t xml:space="preserve"> </w:t>
      </w:r>
      <w:r>
        <w:t>програми.</w:t>
      </w:r>
    </w:p>
    <w:p w:rsidR="00F36F15" w:rsidRDefault="00F36F15" w:rsidP="00F36F15">
      <w:pPr>
        <w:pStyle w:val="af5"/>
        <w:spacing w:line="360" w:lineRule="auto"/>
        <w:ind w:left="0" w:firstLine="706"/>
      </w:pPr>
      <w:r>
        <w:rPr>
          <w:spacing w:val="1"/>
        </w:rPr>
        <w:t>У експериментальній групі респондентів – старшокласників, де проводилися методи діагностики, знайдено значимі статистичні відмінності. Вони конкретизуються у динаміці показників загального рівня самооцінки, тривожності, рівня комунікативного контролю та схильності до адиктивної</w:t>
      </w:r>
      <w:r>
        <w:rPr>
          <w:spacing w:val="-9"/>
        </w:rPr>
        <w:t xml:space="preserve"> </w:t>
      </w:r>
      <w:r>
        <w:rPr>
          <w:spacing w:val="1"/>
        </w:rPr>
        <w:t>поведінки</w:t>
      </w:r>
      <w:r>
        <w:rPr>
          <w:spacing w:val="-4"/>
        </w:rPr>
        <w:t xml:space="preserve"> </w:t>
      </w:r>
      <w:r>
        <w:rPr>
          <w:spacing w:val="1"/>
        </w:rPr>
        <w:t>до</w:t>
      </w:r>
      <w:r>
        <w:rPr>
          <w:spacing w:val="-4"/>
        </w:rPr>
        <w:t xml:space="preserve"> </w:t>
      </w:r>
      <w:r>
        <w:rPr>
          <w:spacing w:val="1"/>
        </w:rPr>
        <w:t>та</w:t>
      </w:r>
      <w:r>
        <w:rPr>
          <w:spacing w:val="-3"/>
        </w:rPr>
        <w:t xml:space="preserve"> </w:t>
      </w:r>
      <w:r>
        <w:rPr>
          <w:spacing w:val="1"/>
        </w:rPr>
        <w:t>після</w:t>
      </w:r>
      <w:r>
        <w:rPr>
          <w:spacing w:val="-2"/>
        </w:rPr>
        <w:t xml:space="preserve"> </w:t>
      </w:r>
      <w:r>
        <w:rPr>
          <w:spacing w:val="1"/>
        </w:rPr>
        <w:t>проведення</w:t>
      </w:r>
      <w:r>
        <w:rPr>
          <w:spacing w:val="-3"/>
        </w:rPr>
        <w:t xml:space="preserve"> </w:t>
      </w:r>
      <w:r>
        <w:rPr>
          <w:spacing w:val="1"/>
        </w:rPr>
        <w:t>програми</w:t>
      </w:r>
      <w:r>
        <w:rPr>
          <w:spacing w:val="-4"/>
        </w:rPr>
        <w:t xml:space="preserve"> </w:t>
      </w:r>
      <w:r>
        <w:rPr>
          <w:spacing w:val="1"/>
        </w:rPr>
        <w:t>соціально-психологічної профілактики. Це дає нам змогу зробити висновок про те, що розроблена нами програма виявилася</w:t>
      </w:r>
      <w:r>
        <w:rPr>
          <w:spacing w:val="3"/>
        </w:rPr>
        <w:t xml:space="preserve"> </w:t>
      </w:r>
      <w:r>
        <w:rPr>
          <w:spacing w:val="1"/>
        </w:rPr>
        <w:t>ефективною.</w:t>
      </w:r>
    </w:p>
    <w:p w:rsidR="00F36F15" w:rsidRDefault="00F36F15" w:rsidP="00F36F15">
      <w:pPr>
        <w:pStyle w:val="af5"/>
        <w:spacing w:line="360" w:lineRule="auto"/>
        <w:ind w:left="0" w:firstLine="706"/>
        <w:rPr>
          <w:spacing w:val="1"/>
        </w:rPr>
      </w:pPr>
    </w:p>
    <w:p w:rsidR="00F36F15" w:rsidRDefault="00F36F15" w:rsidP="00F36F15">
      <w:pPr>
        <w:pStyle w:val="af5"/>
        <w:spacing w:line="360" w:lineRule="auto"/>
        <w:ind w:left="0" w:firstLine="706"/>
        <w:rPr>
          <w:spacing w:val="1"/>
        </w:rPr>
      </w:pPr>
    </w:p>
    <w:p w:rsidR="00F36F15" w:rsidRDefault="00F36F15" w:rsidP="00F36F15">
      <w:pPr>
        <w:pStyle w:val="af5"/>
        <w:spacing w:line="360" w:lineRule="auto"/>
        <w:ind w:left="0" w:firstLine="706"/>
        <w:rPr>
          <w:spacing w:val="1"/>
        </w:rPr>
      </w:pPr>
    </w:p>
    <w:p w:rsidR="00F36F15" w:rsidRDefault="00F36F15" w:rsidP="00F36F15">
      <w:pPr>
        <w:pStyle w:val="af5"/>
        <w:spacing w:line="360" w:lineRule="auto"/>
        <w:ind w:left="0" w:firstLine="706"/>
        <w:rPr>
          <w:spacing w:val="1"/>
        </w:rPr>
      </w:pPr>
    </w:p>
    <w:p w:rsidR="00F36F15" w:rsidRDefault="00F36F15" w:rsidP="00F36F15">
      <w:pPr>
        <w:pStyle w:val="af5"/>
        <w:spacing w:line="360" w:lineRule="auto"/>
        <w:ind w:left="0" w:firstLine="706"/>
        <w:rPr>
          <w:spacing w:val="1"/>
        </w:rPr>
      </w:pPr>
    </w:p>
    <w:p w:rsidR="00F36F15" w:rsidRDefault="00F36F15" w:rsidP="00F36F15">
      <w:pPr>
        <w:pStyle w:val="af5"/>
        <w:spacing w:line="360" w:lineRule="auto"/>
        <w:ind w:left="0" w:firstLine="706"/>
        <w:rPr>
          <w:spacing w:val="1"/>
        </w:rPr>
        <w:sectPr w:rsidR="00F36F15">
          <w:headerReference w:type="default" r:id="rId20"/>
          <w:footerReference w:type="default" r:id="rId21"/>
          <w:headerReference w:type="first" r:id="rId22"/>
          <w:footerReference w:type="first" r:id="rId23"/>
          <w:pgSz w:w="11906" w:h="16838"/>
          <w:pgMar w:top="1134" w:right="851" w:bottom="1134" w:left="1701" w:header="0" w:footer="283" w:gutter="0"/>
          <w:pgNumType w:start="2"/>
          <w:cols w:space="720"/>
          <w:formProt w:val="0"/>
          <w:titlePg/>
          <w:docGrid w:linePitch="299" w:charSpace="12288"/>
        </w:sectPr>
      </w:pPr>
    </w:p>
    <w:p w:rsidR="00F36F15" w:rsidRDefault="00F36F15" w:rsidP="00F36F15">
      <w:pPr>
        <w:jc w:val="center"/>
        <w:outlineLvl w:val="0"/>
        <w:rPr>
          <w:b/>
          <w:sz w:val="28"/>
          <w:szCs w:val="28"/>
        </w:rPr>
      </w:pPr>
      <w:bookmarkStart w:id="29" w:name="_bookmark14"/>
      <w:bookmarkStart w:id="30" w:name="_Toc187141423"/>
      <w:bookmarkEnd w:id="29"/>
      <w:r>
        <w:rPr>
          <w:b/>
          <w:sz w:val="28"/>
          <w:szCs w:val="28"/>
        </w:rPr>
        <w:lastRenderedPageBreak/>
        <w:t>СПИСОК ВИКОРИСТАНИХ ДЖЕРЕЛ</w:t>
      </w:r>
      <w:bookmarkEnd w:id="30"/>
    </w:p>
    <w:p w:rsidR="00F36F15" w:rsidRDefault="00F36F15" w:rsidP="00F36F15"/>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Андреєва Т. Вільний час підлітків та ризик вживання алкоголю / Т.Андреєва, О. Якунчикова // Соціальна психологія. 2011. № 2. С.70-79</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Барамзіна М. Адиктивна поведінка як соціально-психологічний феномен / М. Барамзіна // Здоров’я та фіз. культура. 2010. № 30. С.18-20</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Божович Л.И. Личность и ее формирование в детском возрасте / Л.И. Божович. СПб.: ПИТЕР, серия: Мастера психологи. 2008 г., 341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Бордюженко Т. А. Адиктивна поведінка підлітків як педагогічна проблема /Т.А. Бордюженко // Сучасні інформаційні технології та інноваційні методики навчання в підготовці фахівців: методологія, теорія, досвід, проблеми: Зб.наук.пр. Випуск 36. Київ-Вінниця: ТОВ фірма „Планер”, 2013. С.12-17.</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Бордюженко Т. А. Стан розробленості проблеми профілактики залежності підлітків від психоактивних речовин /Т. А. Бордюженко // Наукові записки Вінницького державного педагогічного університету. Серія: Педагогіка і психологія: Зб.наук. пр. – Випуск 40. Вінниця: ТОВ „Нілан ЛТД”, 2013. С.279- 284.</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Бордюженко Т. А. Напрями організації вчителями первинної профілактики залежності підлітків від психоактивних речовин /Т. А. Бордюженко // Наукові записки Вінницького державного педагогічного університету. Серія: Педагогіка і психологія: Зб.наук. пр. Випуск 42. Вінниця: ТОВ „Нілан ЛТД”, 2014. С.345-350.</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Бугайова Н.М. Психологічні закономірності розвитку адикцій в онтогенезі / Н.М. Бугайова // Проблеми загальної та педагогічної психології. 2010. т. XII, ч.4. С. 48–57.</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Вагнера, Э. Ф. Алкогольная и наркотическая зависимость у подростков: пути преодоления [Текст] / Э. Ф. Вагнера, Х. Б. Уолдрон. М. : Академия, 2006. 166 с.</w:t>
      </w:r>
    </w:p>
    <w:p w:rsidR="00F36F15" w:rsidRDefault="00F36F15" w:rsidP="00F36F15">
      <w:pPr>
        <w:pStyle w:val="ae"/>
        <w:widowControl w:val="0"/>
        <w:numPr>
          <w:ilvl w:val="0"/>
          <w:numId w:val="45"/>
        </w:numPr>
        <w:suppressAutoHyphens/>
        <w:spacing w:line="360" w:lineRule="auto"/>
        <w:contextualSpacing w:val="0"/>
        <w:jc w:val="both"/>
        <w:rPr>
          <w:sz w:val="28"/>
          <w:szCs w:val="28"/>
        </w:rPr>
        <w:sectPr w:rsidR="00F36F15">
          <w:headerReference w:type="default" r:id="rId24"/>
          <w:footerReference w:type="default" r:id="rId25"/>
          <w:headerReference w:type="first" r:id="rId26"/>
          <w:footerReference w:type="first" r:id="rId27"/>
          <w:pgSz w:w="11906" w:h="16838"/>
          <w:pgMar w:top="1134" w:right="851" w:bottom="1134" w:left="1701" w:header="0" w:footer="283" w:gutter="0"/>
          <w:pgNumType w:start="2"/>
          <w:cols w:space="720"/>
          <w:formProt w:val="0"/>
          <w:titlePg/>
          <w:docGrid w:linePitch="299" w:charSpace="12288"/>
        </w:sectPr>
      </w:pPr>
      <w:r>
        <w:rPr>
          <w:sz w:val="28"/>
          <w:szCs w:val="28"/>
        </w:rPr>
        <w:t>Вакуленко О. В., Зленко Т. О. Теоретико-методологічні засади профілактики</w:t>
      </w:r>
      <w:r>
        <w:rPr>
          <w:sz w:val="28"/>
          <w:szCs w:val="28"/>
        </w:rPr>
        <w:tab/>
        <w:t>нехімічної</w:t>
      </w:r>
      <w:r>
        <w:rPr>
          <w:sz w:val="28"/>
          <w:szCs w:val="28"/>
        </w:rPr>
        <w:tab/>
        <w:t>адиктивної</w:t>
      </w:r>
      <w:r>
        <w:rPr>
          <w:sz w:val="28"/>
          <w:szCs w:val="28"/>
        </w:rPr>
        <w:tab/>
        <w:t>поведінки</w:t>
      </w:r>
      <w:r>
        <w:rPr>
          <w:sz w:val="28"/>
          <w:szCs w:val="28"/>
        </w:rPr>
        <w:tab/>
        <w:t>учнів загальноосвітніх</w:t>
      </w:r>
    </w:p>
    <w:p w:rsidR="00F36F15" w:rsidRDefault="00F36F15" w:rsidP="00F36F15">
      <w:pPr>
        <w:pStyle w:val="ae"/>
        <w:spacing w:line="360" w:lineRule="auto"/>
        <w:ind w:left="360"/>
        <w:jc w:val="both"/>
        <w:rPr>
          <w:sz w:val="28"/>
          <w:szCs w:val="28"/>
        </w:rPr>
      </w:pPr>
      <w:r>
        <w:rPr>
          <w:sz w:val="28"/>
          <w:szCs w:val="28"/>
        </w:rPr>
        <w:lastRenderedPageBreak/>
        <w:t xml:space="preserve">навчальних закладів / О.В.Вакуленко, Т.О.Зленко [Електронний ресурс] Режим доступу: </w:t>
      </w:r>
      <w:hyperlink r:id="rId28">
        <w:r>
          <w:rPr>
            <w:rStyle w:val="a6"/>
            <w:sz w:val="28"/>
            <w:szCs w:val="28"/>
          </w:rPr>
          <w:t>http://enpuir.npu.edu.ua/bitstream/123456789/11583/3/Vakylenko%2C%20Zlenko.p</w:t>
        </w:r>
      </w:hyperlink>
      <w:r>
        <w:rPr>
          <w:sz w:val="28"/>
          <w:szCs w:val="28"/>
        </w:rPr>
        <w:t xml:space="preserve"> </w:t>
      </w:r>
      <w:hyperlink r:id="rId29">
        <w:r>
          <w:rPr>
            <w:rStyle w:val="a6"/>
            <w:sz w:val="28"/>
            <w:szCs w:val="28"/>
          </w:rPr>
          <w:t>df</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Великий В.М. Сутність і профілактика залежності від азартних ігор</w:t>
      </w:r>
    </w:p>
    <w:p w:rsidR="00F36F15" w:rsidRDefault="00F36F15" w:rsidP="00F36F15">
      <w:pPr>
        <w:pStyle w:val="ae"/>
        <w:spacing w:line="360" w:lineRule="auto"/>
        <w:ind w:left="360"/>
        <w:jc w:val="both"/>
        <w:rPr>
          <w:sz w:val="28"/>
          <w:szCs w:val="28"/>
        </w:rPr>
      </w:pPr>
      <w:r>
        <w:rPr>
          <w:sz w:val="28"/>
          <w:szCs w:val="28"/>
        </w:rPr>
        <w:t xml:space="preserve">/ В.М.Великий [Електронний ресурс] Режим доступу: </w:t>
      </w:r>
      <w:hyperlink r:id="rId30">
        <w:r>
          <w:rPr>
            <w:rStyle w:val="a6"/>
            <w:sz w:val="28"/>
            <w:szCs w:val="28"/>
          </w:rPr>
          <w:t>http://medicallaw.org.ua/uploads/media/02_051_01.pdf</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 xml:space="preserve">Гузьман О.А., Ляшенко Н.О. Комп’ютерна залежність підлітків: соціологічні аспекти дослідження / О.А.Гузьман, Н.О.Ляшенко [Електронний ресурс] Режим доступу: </w:t>
      </w:r>
      <w:hyperlink r:id="rId31">
        <w:r>
          <w:rPr>
            <w:rStyle w:val="a6"/>
            <w:sz w:val="28"/>
            <w:szCs w:val="28"/>
          </w:rPr>
          <w:t>http://web.kpi.kharkov.ua/sp/guzman-o-a-lyashenko-n-o-</w:t>
        </w:r>
      </w:hyperlink>
      <w:r>
        <w:rPr>
          <w:sz w:val="28"/>
          <w:szCs w:val="28"/>
        </w:rPr>
        <w:t xml:space="preserve"> </w:t>
      </w:r>
      <w:hyperlink r:id="rId32">
        <w:r>
          <w:rPr>
            <w:rStyle w:val="a6"/>
            <w:sz w:val="28"/>
            <w:szCs w:val="28"/>
          </w:rPr>
          <w:t>komp-yuterna-zalezhnist-pidlitkiv/</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Енциклопедія для фахівців соціальної сфери. 2-ге видання / За заг. ред. проф. І.Д. Звєрєвої. – Київ, Сімферополь: Універсам, 2013. 536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 xml:space="preserve">Железнякова Ю. В. Теоретичний аналіз особливостей сімейних відносин адиктивних підлітків [Електронний ресурс] / Ю. В. Железнякова // Проблеми сучасної психології. 2017. № 2. С. 28-33. Режим доступу: </w:t>
      </w:r>
      <w:hyperlink r:id="rId33">
        <w:r>
          <w:rPr>
            <w:rStyle w:val="a6"/>
            <w:sz w:val="28"/>
            <w:szCs w:val="28"/>
          </w:rPr>
          <w:t>http://nbuv.gov.ua/UJRN/pspz_2017_2_7</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Железнякова Ю. В. Основні характеристики адиктивної поведінки [Електронний ресурс] / Ю. В. Железнякова // Теорія і практика сучасної психології.</w:t>
      </w:r>
      <w:r>
        <w:rPr>
          <w:sz w:val="28"/>
          <w:szCs w:val="28"/>
        </w:rPr>
        <w:tab/>
        <w:t>2016.       №       2.</w:t>
      </w:r>
      <w:r>
        <w:rPr>
          <w:sz w:val="28"/>
          <w:szCs w:val="28"/>
        </w:rPr>
        <w:tab/>
        <w:t xml:space="preserve">С. 4-8. Режим доступу: </w:t>
      </w:r>
      <w:hyperlink r:id="rId34">
        <w:r>
          <w:rPr>
            <w:rStyle w:val="a6"/>
            <w:sz w:val="28"/>
            <w:szCs w:val="28"/>
          </w:rPr>
          <w:t>http://nbuv.gov.ua/UJRN/tpcp_2016_2_3</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Журавель Т.В. Соціальна профілактика як напрям соціальнопедагогічної діяльності // Соціальна педагогіка: навч. посібник / За заг. ред. О. В. Безпалько; Авт.-кол. О. В. Безпалько, І. Д. Звєрєва, Т. Г. Веретенко та ін. : К. : Академвидав, 2013. 312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Завадська Л.А. Профілактика адиктивної поведінки / Л.А.Завадська</w:t>
      </w:r>
    </w:p>
    <w:p w:rsidR="00F36F15" w:rsidRDefault="00F36F15" w:rsidP="00F36F15">
      <w:pPr>
        <w:pStyle w:val="ae"/>
        <w:spacing w:line="360" w:lineRule="auto"/>
        <w:ind w:left="360"/>
        <w:jc w:val="both"/>
        <w:rPr>
          <w:sz w:val="28"/>
          <w:szCs w:val="28"/>
        </w:rPr>
      </w:pPr>
      <w:r>
        <w:rPr>
          <w:sz w:val="28"/>
          <w:szCs w:val="28"/>
        </w:rPr>
        <w:t>// Соціальна педагогіка: [навч.-метод. посіб.] / за ред. Л.К.Грицюк, В.С.Петровича. Луцьк, 1999. С.105-111</w:t>
      </w:r>
    </w:p>
    <w:p w:rsidR="00F36F15" w:rsidRDefault="00F36F15" w:rsidP="00F36F15">
      <w:pPr>
        <w:pStyle w:val="ae"/>
        <w:widowControl w:val="0"/>
        <w:numPr>
          <w:ilvl w:val="0"/>
          <w:numId w:val="45"/>
        </w:numPr>
        <w:suppressAutoHyphens/>
        <w:spacing w:line="360" w:lineRule="auto"/>
        <w:contextualSpacing w:val="0"/>
        <w:jc w:val="both"/>
        <w:rPr>
          <w:sz w:val="28"/>
          <w:szCs w:val="28"/>
        </w:rPr>
        <w:sectPr w:rsidR="00F36F15">
          <w:headerReference w:type="default" r:id="rId35"/>
          <w:footerReference w:type="default" r:id="rId36"/>
          <w:headerReference w:type="first" r:id="rId37"/>
          <w:footerReference w:type="first" r:id="rId38"/>
          <w:pgSz w:w="11906" w:h="16838"/>
          <w:pgMar w:top="1134" w:right="851" w:bottom="1134" w:left="1701" w:header="0" w:footer="283" w:gutter="0"/>
          <w:cols w:space="720"/>
          <w:formProt w:val="0"/>
          <w:titlePg/>
          <w:docGrid w:linePitch="299" w:charSpace="12288"/>
        </w:sectPr>
      </w:pPr>
      <w:r>
        <w:rPr>
          <w:sz w:val="28"/>
          <w:szCs w:val="28"/>
        </w:rPr>
        <w:t>Золотова Г.Д. Сутність та зміст нехімічних адикцій дітей / Г.Д. Золотова // Вісник ЛНУ імені Тараса Шевченка № 22 (257), Ч. VІІІ, 2012, с. 12- 24</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lastRenderedPageBreak/>
        <w:t>Золотова Г.Д. Системний підхід до профілактики адиктивної поведінки дітей / Г.Д. Золотова //Вісник ЛНУ імені Тараса Шевченка № 5 (288), Ч. І, 2014, с. 163-178</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Золотова Г. Д. Соціально-педагогічна профілактика адиктивної поведінки неповнолітніх: навч. посіб. для студ. спец. „Соціальна педагогіка”,</w:t>
      </w:r>
    </w:p>
    <w:p w:rsidR="00F36F15" w:rsidRDefault="00F36F15" w:rsidP="00F36F15">
      <w:pPr>
        <w:pStyle w:val="ae"/>
        <w:spacing w:line="360" w:lineRule="auto"/>
        <w:ind w:left="360"/>
        <w:jc w:val="both"/>
        <w:rPr>
          <w:sz w:val="28"/>
          <w:szCs w:val="28"/>
        </w:rPr>
      </w:pPr>
      <w:r>
        <w:rPr>
          <w:sz w:val="28"/>
          <w:szCs w:val="28"/>
        </w:rPr>
        <w:t>„Соціальна робота”. Луганськ, Вид-во: ДЗ ЛНУ імені Тараса Шевченка, 2010. 231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Короленко Ц.   П.   Психодинамические   механизмы   аддикций   в</w:t>
      </w:r>
    </w:p>
    <w:p w:rsidR="00F36F15" w:rsidRDefault="00F36F15" w:rsidP="00F36F15">
      <w:pPr>
        <w:pStyle w:val="ae"/>
        <w:spacing w:line="360" w:lineRule="auto"/>
        <w:ind w:left="360"/>
        <w:jc w:val="both"/>
        <w:rPr>
          <w:sz w:val="28"/>
          <w:szCs w:val="28"/>
        </w:rPr>
      </w:pPr>
      <w:r>
        <w:rPr>
          <w:sz w:val="28"/>
          <w:szCs w:val="28"/>
        </w:rPr>
        <w:t>постсовременной культуре : [монография] / Ц. П. Короленко, Н. В. Дмитриева, Т. А. Шпикс. Саарбрукен : LAP, 2011. 188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Личко А.Е. Подростковая накорология: руководство / А.Е. Личко, В.С. Битенский. СПб.: Медицина, 305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Лютий В. П. Соціальна профілактика // Соціальна педагогіка : мала енциклопедія / за заг. ред. проф. І. Д. Звєрєвої. К. : Центр учбової літератури, 2008. С. 207.</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Лютий В.П. Нехімічні адикції як предмет соціальної роботи / В.П.Лютий // Вісник Луганського національного університету імені Тараса Шевченка (педагогічні науки). № 11 (270), 2013. С. 158 166.</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Малкина-Пых И. Г. Виктимология: психология поведения жертвы / И. Г. Малкина-Пых. М. : Эксмо, 2010. 864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Макартычева, Г. И. Коррекция девиантного поведения. Тренинги для подростков и их родителей [Текст] / Г. И. Макартычева. СПб. : Речь, 2007. 368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Максимова Н. Ю. Соціально-психологічний аспект профілактики адиктивної поведінки підлітків та молоді/Н.Ю. Максимова,С.</w:t>
      </w:r>
      <w:r>
        <w:rPr>
          <w:sz w:val="28"/>
          <w:szCs w:val="28"/>
        </w:rPr>
        <w:tab/>
        <w:t>В. Толстоухова. К., 2000. 198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Максимова Н. Ю. Психологія адиктивної поведінки: [навчальний посібник] / Н. Ю. Максимова. К. : ВПЦ „Київський університет”, 2002. 308.с.</w:t>
      </w:r>
    </w:p>
    <w:p w:rsidR="00F36F15" w:rsidRDefault="00F36F15" w:rsidP="00F36F15">
      <w:pPr>
        <w:pStyle w:val="ae"/>
        <w:widowControl w:val="0"/>
        <w:numPr>
          <w:ilvl w:val="0"/>
          <w:numId w:val="45"/>
        </w:numPr>
        <w:suppressAutoHyphens/>
        <w:spacing w:line="360" w:lineRule="auto"/>
        <w:contextualSpacing w:val="0"/>
        <w:jc w:val="both"/>
        <w:rPr>
          <w:sz w:val="28"/>
          <w:szCs w:val="28"/>
        </w:rPr>
        <w:sectPr w:rsidR="00F36F15">
          <w:headerReference w:type="default" r:id="rId39"/>
          <w:footerReference w:type="default" r:id="rId40"/>
          <w:headerReference w:type="first" r:id="rId41"/>
          <w:footerReference w:type="first" r:id="rId42"/>
          <w:pgSz w:w="11906" w:h="16838"/>
          <w:pgMar w:top="1134" w:right="851" w:bottom="1134" w:left="1701" w:header="0" w:footer="283" w:gutter="0"/>
          <w:cols w:space="720"/>
          <w:formProt w:val="0"/>
          <w:titlePg/>
          <w:docGrid w:linePitch="299" w:charSpace="12288"/>
        </w:sectPr>
      </w:pPr>
      <w:r>
        <w:rPr>
          <w:sz w:val="28"/>
          <w:szCs w:val="28"/>
        </w:rPr>
        <w:t xml:space="preserve">Марченко Н. В. Профілактика адиктивної поведінки неповнолітніх в </w:t>
      </w:r>
    </w:p>
    <w:p w:rsidR="00F36F15" w:rsidRDefault="00F36F15" w:rsidP="00F36F15">
      <w:pPr>
        <w:pStyle w:val="ae"/>
        <w:spacing w:line="360" w:lineRule="auto"/>
        <w:ind w:left="360"/>
        <w:jc w:val="both"/>
        <w:rPr>
          <w:sz w:val="28"/>
          <w:szCs w:val="28"/>
        </w:rPr>
      </w:pPr>
      <w:r>
        <w:rPr>
          <w:sz w:val="28"/>
          <w:szCs w:val="28"/>
        </w:rPr>
        <w:lastRenderedPageBreak/>
        <w:t>школі / Н. В. Марченко // проблеми педагогічних технологій: зб. наук.-метод.матеріалів / АПН України, Волинський державний університет ім. Л. Українки [та ін.]; редкол.: В. С. Зубович, О. Н. Дем’янчук, І. О. Смолюк та ін. – Луцьк, 2004. Вип. 3-4. С. 144 -149.</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Михайлишин У.Б. Теоретико-методологічне дослідження детермінант виникнення адитивної поведінки у студентів / У.Б. Михайлишин // Проблеми сучасної психології, Т. 41, 2018 р. С.176-187</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Николаева, А. Е. Особенности аддиктивного поведения подростков</w:t>
      </w:r>
    </w:p>
    <w:p w:rsidR="00F36F15" w:rsidRDefault="00F36F15" w:rsidP="00F36F15">
      <w:pPr>
        <w:pStyle w:val="ae"/>
        <w:spacing w:line="360" w:lineRule="auto"/>
        <w:ind w:left="360"/>
        <w:jc w:val="both"/>
        <w:rPr>
          <w:sz w:val="28"/>
          <w:szCs w:val="28"/>
        </w:rPr>
      </w:pPr>
      <w:r>
        <w:rPr>
          <w:sz w:val="28"/>
          <w:szCs w:val="28"/>
        </w:rPr>
        <w:t xml:space="preserve">/ А. Е. Николаева // Молодой ученый. 2017. № 13 (147). С. 585-587. Режим доступу: </w:t>
      </w:r>
      <w:hyperlink r:id="rId43">
        <w:r>
          <w:rPr>
            <w:rStyle w:val="a6"/>
            <w:sz w:val="28"/>
            <w:szCs w:val="28"/>
          </w:rPr>
          <w:t>https://moluch.ru/archive/147/41327/</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Овчарова, Р. В. Практическая психология образования: учеб. пособие для студентов психологических факультетов университетов [Текст] / Р. В. Овчарова. М. : Издательский центр «Академия», 2003. 448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Песоцька О.П. Подолання адиктивних залежностей особистості [Електронний      ресурс]      /      О.П.      Песоцька</w:t>
      </w:r>
      <w:r>
        <w:rPr>
          <w:sz w:val="28"/>
          <w:szCs w:val="28"/>
        </w:rPr>
        <w:tab/>
        <w:t xml:space="preserve">Режим доступу : </w:t>
      </w:r>
      <w:hyperlink r:id="rId44">
        <w:r>
          <w:rPr>
            <w:rStyle w:val="a6"/>
            <w:sz w:val="28"/>
            <w:szCs w:val="28"/>
          </w:rPr>
          <w:t>http://www.nbuv.gov.ua/portal/Soc_Gum/Vlush/Ped/2012_1/16.pdf</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Первичная профилактика аддиктивного поведения среди подростков : методическое руководство / А. А. Кралько [и др.]. Минск : Колорград, 2018. — 152 с. :</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Пиаже Ж. Избранные психологические труды / Ж. Пиаже. М.: Директ-медиа 2010 г. 291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Підпомога А. Вплив комплексної програми корекційно-оздоровчих заходів на соціальну поведінку, психічний та фізичний стан підлітків з адиктивною поведінкою / А.Піпомога // Теорія і методика фізичного виховання і спорту. 2011. №2. С. 76–80.</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Психологія людини: Л. С. Виготський та сучасна наука: зб.ст. /за ред. М. В. Папучі. Ніжин : НДУ ім. М. Гоголя, 2018. Вип 1. 127 с.</w:t>
      </w:r>
    </w:p>
    <w:p w:rsidR="00F36F15" w:rsidRDefault="00F36F15" w:rsidP="00F36F15">
      <w:pPr>
        <w:pStyle w:val="ae"/>
        <w:widowControl w:val="0"/>
        <w:numPr>
          <w:ilvl w:val="0"/>
          <w:numId w:val="45"/>
        </w:numPr>
        <w:suppressAutoHyphens/>
        <w:spacing w:line="360" w:lineRule="auto"/>
        <w:contextualSpacing w:val="0"/>
        <w:rPr>
          <w:sz w:val="28"/>
          <w:szCs w:val="28"/>
        </w:rPr>
        <w:sectPr w:rsidR="00F36F15">
          <w:headerReference w:type="default" r:id="rId45"/>
          <w:footerReference w:type="default" r:id="rId46"/>
          <w:headerReference w:type="first" r:id="rId47"/>
          <w:footerReference w:type="first" r:id="rId48"/>
          <w:pgSz w:w="11906" w:h="16838"/>
          <w:pgMar w:top="1134" w:right="851" w:bottom="1134" w:left="1701" w:header="0" w:footer="283" w:gutter="0"/>
          <w:cols w:space="720"/>
          <w:formProt w:val="0"/>
          <w:titlePg/>
          <w:docGrid w:linePitch="299" w:charSpace="12288"/>
        </w:sectPr>
      </w:pPr>
      <w:r>
        <w:rPr>
          <w:sz w:val="28"/>
          <w:szCs w:val="28"/>
        </w:rPr>
        <w:t>Профилактика аддиктивного поведения : учеб. пособие / [В. Г. Белов, Г. Григорьев, В. А. Кулганов, Ю. А. Парфенов]. СПб. : Православная инициатива, 2013. 260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lastRenderedPageBreak/>
        <w:t>Ратинська О.М. Соціальна профілактика адиктивної поведінки підлітків //Науковий вісник Ужгородського Університету. Серія: Педагогіка. Соціальна робота. 2016. Вип. 1 (38), с. 233-236</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Райгородский Д. Я. Практическая психодиагностика. Методики и тесты. Учебное пособие.-Самара: Издательский Дом «БАХРАХ», 1998-672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Самойлов А.М. Адиктивна поведінка як одна з форм девіантної поведінки підлітків / А.М. Самойлов // Наукові записки Вінницького державного педагогічного університету імені Михайла Коцюбинського. Серія: педагогіка і психологія, випуск №41, 2014 р., с. 405-409</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Семенюк Л.М. Хрестоматия по возрастной психологии: учебное пособие для студентов / Под ред. Д.И. Фельдштейна: издание 3-е, дополненное</w:t>
      </w:r>
    </w:p>
    <w:p w:rsidR="00F36F15" w:rsidRDefault="00F36F15" w:rsidP="00F36F15">
      <w:pPr>
        <w:pStyle w:val="ae"/>
        <w:spacing w:line="360" w:lineRule="auto"/>
        <w:ind w:left="360"/>
        <w:jc w:val="both"/>
        <w:rPr>
          <w:sz w:val="28"/>
          <w:szCs w:val="28"/>
        </w:rPr>
      </w:pPr>
      <w:r>
        <w:rPr>
          <w:sz w:val="28"/>
          <w:szCs w:val="28"/>
        </w:rPr>
        <w:t>Москва: Институт практической психологии, 304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Сенкевич Л. В. Трансформация защитных механизмов личности в процессе развития алкогольной зависимости на разных возрастных этапах / Л. В. Сенкевич, М. В. Сагалов, А. Е. Метелица // Системная психология и социология. 2016. № 4 (20). С. 39–49.</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Усенкова Е.В. Деструктивные изменения личности в генезисе аддиктивного поведения подростков / Усенкова Екатерина Владимировна // Апробаця: научно-практический журнал. Махачкала, 2013. №6(9). С.79-83.</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Ушакова І.М. Вікова психологія: курс лекцій / І.М. Ушакова. Х.: НУЦЗУ, 2016. 123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Христофорова М.И., Шипицина Л.М. Психологические особенности созависимых семей подростков-наркоманов // Cборник тезисов международной конференции: подросток и молодежь в меняющемся обществе (проблемы девиантного поведения). - М.: Изд. РГУ - 2001. - 220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Шабалина В. Аддиктивное поведение в подростковом и юношеском воздасте. М.: ВЕЧЕ, 2003. 384 с.</w:t>
      </w:r>
    </w:p>
    <w:p w:rsidR="00F36F15" w:rsidRDefault="00F36F15" w:rsidP="00F36F15">
      <w:pPr>
        <w:pStyle w:val="ae"/>
        <w:widowControl w:val="0"/>
        <w:numPr>
          <w:ilvl w:val="0"/>
          <w:numId w:val="45"/>
        </w:numPr>
        <w:suppressAutoHyphens/>
        <w:spacing w:line="360" w:lineRule="auto"/>
        <w:contextualSpacing w:val="0"/>
        <w:jc w:val="both"/>
        <w:rPr>
          <w:sz w:val="28"/>
          <w:szCs w:val="28"/>
        </w:rPr>
        <w:sectPr w:rsidR="00F36F15">
          <w:headerReference w:type="default" r:id="rId49"/>
          <w:footerReference w:type="default" r:id="rId50"/>
          <w:headerReference w:type="first" r:id="rId51"/>
          <w:footerReference w:type="first" r:id="rId52"/>
          <w:pgSz w:w="11906" w:h="16838"/>
          <w:pgMar w:top="1134" w:right="851" w:bottom="1134" w:left="1701" w:header="0" w:footer="283" w:gutter="0"/>
          <w:cols w:space="720"/>
          <w:formProt w:val="0"/>
          <w:titlePg/>
          <w:docGrid w:linePitch="299" w:charSpace="12288"/>
        </w:sectPr>
      </w:pPr>
      <w:r>
        <w:rPr>
          <w:sz w:val="28"/>
          <w:szCs w:val="28"/>
        </w:rPr>
        <w:t xml:space="preserve">Шереги Ф.Э., Арефьева А.Л. и др. Материалы международной </w:t>
      </w:r>
    </w:p>
    <w:p w:rsidR="00F36F15" w:rsidRDefault="00F36F15" w:rsidP="00F36F15">
      <w:pPr>
        <w:pStyle w:val="ae"/>
        <w:spacing w:line="360" w:lineRule="auto"/>
        <w:ind w:left="360"/>
        <w:jc w:val="both"/>
        <w:rPr>
          <w:sz w:val="28"/>
          <w:szCs w:val="28"/>
        </w:rPr>
      </w:pPr>
      <w:r>
        <w:rPr>
          <w:sz w:val="28"/>
          <w:szCs w:val="28"/>
        </w:rPr>
        <w:lastRenderedPageBreak/>
        <w:t>конференции «Подростки и молодежь в меняющемся обществе» (проблемы отклоняющегося поведения). М.: Изд. РГУ, 2001. 220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 xml:space="preserve">Штульман А.Д. Проблемы аддиктологии в историческом контексте становления системы помощи зависимым людям в США // Аддиктивное поведение: профилактика и реабилитация, 2011. [Електронний ресурс] Режим доступу: </w:t>
      </w:r>
      <w:hyperlink r:id="rId53">
        <w:r>
          <w:rPr>
            <w:rStyle w:val="a6"/>
            <w:sz w:val="28"/>
            <w:szCs w:val="28"/>
          </w:rPr>
          <w:t>https://psyjournals.ru/addictive_behavior/issue/46142.shtml</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Эльконин Д.Б. Избранные психологические труды / Д.Б. Эльконин. М.: Международная педагогическая академия. 2011 г. 237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Эйдемиллер Э. Г., Куликов С. А., Черемисин О. В. Исследование образа «Я» у подростков с аддиктивным поведением / Психологические исследования и психотерапия в наркологи. Л.: Наука, 1989. - 248 с.</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Юдкина А.А. Аддиктивное поведение учащихся: организация профилактической работы // Сибирский Учитель. Май-июнь 2003. №3 (27).</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 xml:space="preserve">Ялтонский В.М. Профилактика аддиктивного поведения: проблема, требующая обсуждения и решения // Аддиктивное поведение: профилактика и реабилитация, 2011. [Електронний ресурс] Режим доступу: </w:t>
      </w:r>
      <w:hyperlink r:id="rId54">
        <w:r>
          <w:rPr>
            <w:rStyle w:val="a6"/>
            <w:sz w:val="28"/>
            <w:szCs w:val="28"/>
          </w:rPr>
          <w:t>https://psyjournals.ru/addictive_behavior/issue/45945_full.shtml</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Brown R.I. Some contributions of the study of gambling to the study of other addictions// Gambling Behavior and Problem Gambling. Reno: University of Nevada Press. 1993. P. 241-272.</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Davis, R.A. (2001). A cognitive-behavioral model of pathological Internet use. Computers in Human Behavior, vol. 17(2), pp. 187–195.</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Griffiths M.D. Exercise addiction: a case study // Addiction Research. 1997. V.5, №2. P. 161168.</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Kjelsas E., Augestad L., Gotestam K. Exercise dependence in physically active women // Eur. J. Psychiatry. 2003. V.17, № 3. P. 145-155.</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McBride A.J. Toad’s syndrome: Addiction to joy riding // Addiction Research. 2000. Mar. V.8, № 2. P. 129-140.</w:t>
      </w:r>
    </w:p>
    <w:p w:rsidR="00F36F15" w:rsidRDefault="00F36F15" w:rsidP="00F36F15">
      <w:pPr>
        <w:pStyle w:val="ae"/>
        <w:widowControl w:val="0"/>
        <w:numPr>
          <w:ilvl w:val="0"/>
          <w:numId w:val="45"/>
        </w:numPr>
        <w:suppressAutoHyphens/>
        <w:spacing w:line="360" w:lineRule="auto"/>
        <w:contextualSpacing w:val="0"/>
        <w:jc w:val="both"/>
        <w:rPr>
          <w:sz w:val="28"/>
          <w:szCs w:val="28"/>
        </w:rPr>
        <w:sectPr w:rsidR="00F36F15">
          <w:headerReference w:type="default" r:id="rId55"/>
          <w:footerReference w:type="default" r:id="rId56"/>
          <w:headerReference w:type="first" r:id="rId57"/>
          <w:footerReference w:type="first" r:id="rId58"/>
          <w:pgSz w:w="11906" w:h="16838"/>
          <w:pgMar w:top="1134" w:right="851" w:bottom="1134" w:left="1701" w:header="0" w:footer="283" w:gutter="0"/>
          <w:cols w:space="720"/>
          <w:formProt w:val="0"/>
          <w:titlePg/>
          <w:docGrid w:linePitch="299" w:charSpace="12288"/>
        </w:sectPr>
      </w:pPr>
      <w:r>
        <w:rPr>
          <w:sz w:val="28"/>
          <w:szCs w:val="28"/>
        </w:rPr>
        <w:t>Orzack M.H. Computer addiction: What is it? // Psychiatric Times. 1998. Aug.</w:t>
      </w:r>
    </w:p>
    <w:p w:rsidR="00F36F15" w:rsidRDefault="00F36F15" w:rsidP="00F36F15">
      <w:pPr>
        <w:pStyle w:val="ae"/>
        <w:spacing w:line="360" w:lineRule="auto"/>
        <w:ind w:left="360"/>
        <w:jc w:val="both"/>
        <w:rPr>
          <w:rStyle w:val="a6"/>
          <w:sz w:val="28"/>
          <w:szCs w:val="28"/>
        </w:rPr>
      </w:pPr>
      <w:r>
        <w:rPr>
          <w:sz w:val="28"/>
          <w:szCs w:val="28"/>
        </w:rPr>
        <w:lastRenderedPageBreak/>
        <w:t>V.15,</w:t>
      </w:r>
      <w:r>
        <w:rPr>
          <w:sz w:val="28"/>
          <w:szCs w:val="28"/>
        </w:rPr>
        <w:tab/>
        <w:t xml:space="preserve">№8. [journal on-line]; available from </w:t>
      </w:r>
      <w:hyperlink r:id="rId59">
        <w:r>
          <w:rPr>
            <w:rStyle w:val="a6"/>
            <w:sz w:val="28"/>
            <w:szCs w:val="28"/>
          </w:rPr>
          <w:t>http://www.psychiatrictimes.com/p980852.html.</w:t>
        </w:r>
      </w:hyperlink>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Schneider J.P., Irons R.R. Assessment and treatment of addictive sexual disorders: relevance for chemical dependency relapse // Subst. Use Misuse. 2001. Dec. V. 36, 13. P. 1795-1820.</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Young K.S. Internet addiction: The emergence of a new clinical disorder</w:t>
      </w:r>
    </w:p>
    <w:p w:rsidR="00F36F15" w:rsidRDefault="00F36F15" w:rsidP="00F36F15">
      <w:pPr>
        <w:pStyle w:val="ae"/>
        <w:spacing w:line="360" w:lineRule="auto"/>
        <w:ind w:left="360"/>
        <w:jc w:val="both"/>
        <w:rPr>
          <w:sz w:val="28"/>
          <w:szCs w:val="28"/>
        </w:rPr>
      </w:pPr>
      <w:r>
        <w:rPr>
          <w:sz w:val="28"/>
          <w:szCs w:val="28"/>
        </w:rPr>
        <w:t>// Cyberpsychology and Behav. 1998. V. 1. P. 237-244.</w:t>
      </w:r>
    </w:p>
    <w:p w:rsidR="00F36F15" w:rsidRDefault="00F36F15" w:rsidP="00F36F15">
      <w:pPr>
        <w:pStyle w:val="ae"/>
        <w:widowControl w:val="0"/>
        <w:numPr>
          <w:ilvl w:val="0"/>
          <w:numId w:val="45"/>
        </w:numPr>
        <w:suppressAutoHyphens/>
        <w:spacing w:line="360" w:lineRule="auto"/>
        <w:contextualSpacing w:val="0"/>
        <w:jc w:val="both"/>
        <w:rPr>
          <w:sz w:val="28"/>
          <w:szCs w:val="28"/>
        </w:rPr>
      </w:pPr>
      <w:r>
        <w:rPr>
          <w:sz w:val="28"/>
          <w:szCs w:val="28"/>
        </w:rPr>
        <w:t>Young K.S. Clinical aspects of Internet addiction disorder. Med. psihol. Ross., 2015, no. 4(33), p. 2.</w:t>
      </w: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spacing w:line="360" w:lineRule="auto"/>
        <w:jc w:val="both"/>
        <w:rPr>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pPr>
    </w:p>
    <w:p w:rsidR="00F36F15" w:rsidRDefault="00F36F15" w:rsidP="00F36F15">
      <w:pPr>
        <w:jc w:val="center"/>
        <w:rPr>
          <w:b/>
          <w:bCs/>
          <w:sz w:val="28"/>
          <w:szCs w:val="28"/>
        </w:rPr>
        <w:sectPr w:rsidR="00F36F15">
          <w:headerReference w:type="default" r:id="rId60"/>
          <w:footerReference w:type="default" r:id="rId61"/>
          <w:headerReference w:type="first" r:id="rId62"/>
          <w:footerReference w:type="first" r:id="rId63"/>
          <w:pgSz w:w="11906" w:h="16838"/>
          <w:pgMar w:top="1134" w:right="851" w:bottom="1134" w:left="1701" w:header="0" w:footer="283" w:gutter="0"/>
          <w:cols w:space="720"/>
          <w:formProt w:val="0"/>
          <w:titlePg/>
          <w:docGrid w:linePitch="299" w:charSpace="12288"/>
        </w:sectPr>
      </w:pPr>
    </w:p>
    <w:p w:rsidR="00F36F15" w:rsidRDefault="00F36F15" w:rsidP="00F36F15">
      <w:pPr>
        <w:jc w:val="center"/>
        <w:outlineLvl w:val="0"/>
        <w:rPr>
          <w:b/>
          <w:bCs/>
          <w:sz w:val="28"/>
          <w:szCs w:val="28"/>
        </w:rPr>
      </w:pPr>
      <w:bookmarkStart w:id="31" w:name="_Toc187141424"/>
      <w:r>
        <w:rPr>
          <w:b/>
          <w:bCs/>
          <w:sz w:val="28"/>
          <w:szCs w:val="28"/>
        </w:rPr>
        <w:lastRenderedPageBreak/>
        <w:t>ДОДАТКИ</w:t>
      </w:r>
      <w:bookmarkEnd w:id="31"/>
    </w:p>
    <w:p w:rsidR="00F36F15" w:rsidRDefault="00F36F15" w:rsidP="00F36F15">
      <w:pPr>
        <w:jc w:val="center"/>
        <w:rPr>
          <w:b/>
          <w:bCs/>
          <w:sz w:val="28"/>
          <w:szCs w:val="28"/>
        </w:rPr>
      </w:pPr>
    </w:p>
    <w:p w:rsidR="00F36F15" w:rsidRDefault="00F36F15" w:rsidP="00F36F15">
      <w:pPr>
        <w:jc w:val="center"/>
        <w:rPr>
          <w:b/>
          <w:bCs/>
          <w:sz w:val="28"/>
          <w:szCs w:val="28"/>
        </w:rPr>
      </w:pPr>
      <w:r>
        <w:rPr>
          <w:b/>
          <w:bCs/>
          <w:sz w:val="28"/>
          <w:szCs w:val="28"/>
        </w:rPr>
        <w:t>Додаток А</w:t>
      </w:r>
    </w:p>
    <w:p w:rsidR="00F36F15" w:rsidRDefault="00F36F15" w:rsidP="00F36F15">
      <w:pPr>
        <w:rPr>
          <w:sz w:val="28"/>
          <w:szCs w:val="28"/>
        </w:rPr>
      </w:pPr>
    </w:p>
    <w:p w:rsidR="00F36F15" w:rsidRDefault="00F36F15" w:rsidP="00F36F15">
      <w:pPr>
        <w:pStyle w:val="af5"/>
        <w:spacing w:line="360" w:lineRule="auto"/>
      </w:pPr>
      <w:r>
        <w:rPr>
          <w:b/>
          <w:bCs/>
        </w:rPr>
        <w:t xml:space="preserve">Опитувальник Ч. Спілбергера- </w:t>
      </w:r>
      <w:r>
        <w:t>складається з двох шкал: 1) вимірювання тривожності як емоційного стану; 2) вимірювання тривожності як якості.</w:t>
      </w:r>
    </w:p>
    <w:p w:rsidR="00F36F15" w:rsidRDefault="00F36F15" w:rsidP="00F36F15">
      <w:pPr>
        <w:pStyle w:val="af5"/>
        <w:spacing w:line="360" w:lineRule="auto"/>
        <w:ind w:left="0"/>
      </w:pPr>
      <w:r>
        <w:rPr>
          <w:rStyle w:val="a9"/>
        </w:rPr>
        <w:t>Інструкція:</w:t>
      </w:r>
      <w:r>
        <w:t> Залежно від самопочуття в даний МОМЕНТ, вкажіть найбільш підходячу для Вас цифру: «1» - ні, це зовсім не так; «2» - мабуть так; «3» - вірно; «4» - абсолютно вірно:</w:t>
      </w:r>
    </w:p>
    <w:p w:rsidR="00F36F15" w:rsidRDefault="00F36F15" w:rsidP="00F36F15">
      <w:pPr>
        <w:pStyle w:val="af5"/>
        <w:ind w:left="0"/>
      </w:pPr>
      <w:r>
        <w:t> </w:t>
      </w:r>
    </w:p>
    <w:tbl>
      <w:tblPr>
        <w:tblW w:w="9638" w:type="dxa"/>
        <w:tblLayout w:type="fixed"/>
        <w:tblCellMar>
          <w:left w:w="0" w:type="dxa"/>
          <w:right w:w="0" w:type="dxa"/>
        </w:tblCellMar>
        <w:tblLook w:val="04A0" w:firstRow="1" w:lastRow="0" w:firstColumn="1" w:lastColumn="0" w:noHBand="0" w:noVBand="1"/>
      </w:tblPr>
      <w:tblGrid>
        <w:gridCol w:w="710"/>
        <w:gridCol w:w="3685"/>
        <w:gridCol w:w="1915"/>
        <w:gridCol w:w="1073"/>
        <w:gridCol w:w="415"/>
        <w:gridCol w:w="1840"/>
      </w:tblGrid>
      <w:tr w:rsidR="00F36F15" w:rsidTr="0010197E">
        <w:tc>
          <w:tcPr>
            <w:tcW w:w="709" w:type="dxa"/>
            <w:vAlign w:val="center"/>
          </w:tcPr>
          <w:p w:rsidR="00F36F15" w:rsidRDefault="00F36F15" w:rsidP="0010197E">
            <w:pPr>
              <w:pStyle w:val="afd"/>
              <w:spacing w:after="283"/>
              <w:rPr>
                <w:sz w:val="28"/>
                <w:szCs w:val="28"/>
              </w:rPr>
            </w:pPr>
            <w:r>
              <w:rPr>
                <w:sz w:val="28"/>
                <w:szCs w:val="28"/>
              </w:rPr>
              <w:t>№нп</w:t>
            </w:r>
          </w:p>
        </w:tc>
        <w:tc>
          <w:tcPr>
            <w:tcW w:w="3685" w:type="dxa"/>
            <w:vAlign w:val="center"/>
          </w:tcPr>
          <w:p w:rsidR="00F36F15" w:rsidRDefault="00F36F15" w:rsidP="0010197E">
            <w:pPr>
              <w:pStyle w:val="afd"/>
              <w:spacing w:after="283"/>
              <w:rPr>
                <w:sz w:val="28"/>
                <w:szCs w:val="28"/>
              </w:rPr>
            </w:pPr>
            <w:r>
              <w:rPr>
                <w:sz w:val="28"/>
                <w:szCs w:val="28"/>
              </w:rPr>
              <w:t>Судження СТ</w:t>
            </w:r>
          </w:p>
        </w:tc>
        <w:tc>
          <w:tcPr>
            <w:tcW w:w="1915" w:type="dxa"/>
            <w:vAlign w:val="center"/>
          </w:tcPr>
          <w:p w:rsidR="00F36F15" w:rsidRDefault="00F36F15" w:rsidP="0010197E">
            <w:pPr>
              <w:pStyle w:val="afd"/>
              <w:spacing w:after="283"/>
              <w:rPr>
                <w:sz w:val="28"/>
                <w:szCs w:val="28"/>
              </w:rPr>
            </w:pPr>
            <w:r>
              <w:rPr>
                <w:sz w:val="28"/>
                <w:szCs w:val="28"/>
              </w:rPr>
              <w:t>Ні, це зовсім не так</w:t>
            </w:r>
          </w:p>
        </w:tc>
        <w:tc>
          <w:tcPr>
            <w:tcW w:w="1073" w:type="dxa"/>
            <w:vAlign w:val="center"/>
          </w:tcPr>
          <w:p w:rsidR="00F36F15" w:rsidRDefault="00F36F15" w:rsidP="0010197E">
            <w:pPr>
              <w:pStyle w:val="afd"/>
              <w:spacing w:after="283"/>
              <w:rPr>
                <w:sz w:val="28"/>
                <w:szCs w:val="28"/>
              </w:rPr>
            </w:pPr>
            <w:r>
              <w:rPr>
                <w:sz w:val="28"/>
                <w:szCs w:val="28"/>
              </w:rPr>
              <w:t>Мабуть так</w:t>
            </w:r>
          </w:p>
        </w:tc>
        <w:tc>
          <w:tcPr>
            <w:tcW w:w="415" w:type="dxa"/>
            <w:vAlign w:val="center"/>
          </w:tcPr>
          <w:p w:rsidR="00F36F15" w:rsidRDefault="00F36F15" w:rsidP="0010197E">
            <w:pPr>
              <w:pStyle w:val="afd"/>
              <w:spacing w:after="283"/>
              <w:rPr>
                <w:sz w:val="28"/>
                <w:szCs w:val="28"/>
              </w:rPr>
            </w:pPr>
            <w:r>
              <w:rPr>
                <w:sz w:val="28"/>
                <w:szCs w:val="28"/>
              </w:rPr>
              <w:t>Вірно</w:t>
            </w:r>
          </w:p>
        </w:tc>
        <w:tc>
          <w:tcPr>
            <w:tcW w:w="1840" w:type="dxa"/>
            <w:vAlign w:val="center"/>
          </w:tcPr>
          <w:p w:rsidR="00F36F15" w:rsidRDefault="00F36F15" w:rsidP="0010197E">
            <w:pPr>
              <w:pStyle w:val="afd"/>
              <w:spacing w:after="283"/>
              <w:rPr>
                <w:sz w:val="28"/>
                <w:szCs w:val="28"/>
              </w:rPr>
            </w:pPr>
            <w:r>
              <w:rPr>
                <w:sz w:val="28"/>
                <w:szCs w:val="28"/>
              </w:rPr>
              <w:t>Абсолютно вірно</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w:t>
            </w:r>
          </w:p>
        </w:tc>
        <w:tc>
          <w:tcPr>
            <w:tcW w:w="3685" w:type="dxa"/>
            <w:vAlign w:val="center"/>
          </w:tcPr>
          <w:p w:rsidR="00F36F15" w:rsidRDefault="00F36F15" w:rsidP="0010197E">
            <w:pPr>
              <w:pStyle w:val="afd"/>
              <w:spacing w:after="283"/>
              <w:rPr>
                <w:sz w:val="28"/>
                <w:szCs w:val="28"/>
              </w:rPr>
            </w:pPr>
            <w:r>
              <w:rPr>
                <w:sz w:val="28"/>
                <w:szCs w:val="28"/>
              </w:rPr>
              <w:t>Ви спокійні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2</w:t>
            </w:r>
          </w:p>
        </w:tc>
        <w:tc>
          <w:tcPr>
            <w:tcW w:w="3685" w:type="dxa"/>
            <w:vAlign w:val="center"/>
          </w:tcPr>
          <w:p w:rsidR="00F36F15" w:rsidRDefault="00F36F15" w:rsidP="0010197E">
            <w:pPr>
              <w:pStyle w:val="afd"/>
              <w:spacing w:after="283"/>
              <w:rPr>
                <w:sz w:val="28"/>
                <w:szCs w:val="28"/>
              </w:rPr>
            </w:pPr>
            <w:r>
              <w:rPr>
                <w:sz w:val="28"/>
                <w:szCs w:val="28"/>
              </w:rPr>
              <w:t>Вам ніщо не загрожує</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3</w:t>
            </w:r>
          </w:p>
        </w:tc>
        <w:tc>
          <w:tcPr>
            <w:tcW w:w="3685" w:type="dxa"/>
            <w:vAlign w:val="center"/>
          </w:tcPr>
          <w:p w:rsidR="00F36F15" w:rsidRDefault="00F36F15" w:rsidP="0010197E">
            <w:pPr>
              <w:pStyle w:val="afd"/>
              <w:spacing w:after="283"/>
              <w:rPr>
                <w:sz w:val="28"/>
                <w:szCs w:val="28"/>
              </w:rPr>
            </w:pPr>
            <w:r>
              <w:rPr>
                <w:sz w:val="28"/>
                <w:szCs w:val="28"/>
              </w:rPr>
              <w:t>Ви знаходитесь в напрузі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4</w:t>
            </w:r>
          </w:p>
        </w:tc>
        <w:tc>
          <w:tcPr>
            <w:tcW w:w="3685" w:type="dxa"/>
            <w:vAlign w:val="center"/>
          </w:tcPr>
          <w:p w:rsidR="00F36F15" w:rsidRDefault="00F36F15" w:rsidP="0010197E">
            <w:pPr>
              <w:pStyle w:val="afd"/>
              <w:spacing w:after="283"/>
              <w:rPr>
                <w:sz w:val="28"/>
                <w:szCs w:val="28"/>
              </w:rPr>
            </w:pPr>
            <w:r>
              <w:rPr>
                <w:sz w:val="28"/>
                <w:szCs w:val="28"/>
              </w:rPr>
              <w:t>Ви відчуваєте співчуття</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5</w:t>
            </w:r>
          </w:p>
        </w:tc>
        <w:tc>
          <w:tcPr>
            <w:tcW w:w="3685" w:type="dxa"/>
            <w:vAlign w:val="center"/>
          </w:tcPr>
          <w:p w:rsidR="00F36F15" w:rsidRDefault="00F36F15" w:rsidP="0010197E">
            <w:pPr>
              <w:pStyle w:val="afd"/>
              <w:spacing w:after="283"/>
              <w:rPr>
                <w:sz w:val="28"/>
                <w:szCs w:val="28"/>
              </w:rPr>
            </w:pPr>
            <w:r>
              <w:rPr>
                <w:sz w:val="28"/>
                <w:szCs w:val="28"/>
              </w:rPr>
              <w:t>Ви відчуваєте себе вільно</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6</w:t>
            </w:r>
          </w:p>
        </w:tc>
        <w:tc>
          <w:tcPr>
            <w:tcW w:w="3685" w:type="dxa"/>
            <w:vAlign w:val="center"/>
          </w:tcPr>
          <w:p w:rsidR="00F36F15" w:rsidRDefault="00F36F15" w:rsidP="0010197E">
            <w:pPr>
              <w:pStyle w:val="afd"/>
              <w:spacing w:after="283"/>
              <w:rPr>
                <w:sz w:val="28"/>
                <w:szCs w:val="28"/>
              </w:rPr>
            </w:pPr>
            <w:r>
              <w:rPr>
                <w:sz w:val="28"/>
                <w:szCs w:val="28"/>
              </w:rPr>
              <w:t>Ви засмучені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7</w:t>
            </w:r>
          </w:p>
        </w:tc>
        <w:tc>
          <w:tcPr>
            <w:tcW w:w="3685" w:type="dxa"/>
            <w:vAlign w:val="center"/>
          </w:tcPr>
          <w:p w:rsidR="00F36F15" w:rsidRDefault="00F36F15" w:rsidP="0010197E">
            <w:pPr>
              <w:pStyle w:val="afd"/>
              <w:spacing w:after="283"/>
              <w:rPr>
                <w:sz w:val="28"/>
                <w:szCs w:val="28"/>
              </w:rPr>
            </w:pPr>
            <w:r>
              <w:rPr>
                <w:sz w:val="28"/>
                <w:szCs w:val="28"/>
              </w:rPr>
              <w:t>Вас хвилюють можливі невдачі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8</w:t>
            </w:r>
          </w:p>
        </w:tc>
        <w:tc>
          <w:tcPr>
            <w:tcW w:w="3685" w:type="dxa"/>
            <w:vAlign w:val="center"/>
          </w:tcPr>
          <w:p w:rsidR="00F36F15" w:rsidRDefault="00F36F15" w:rsidP="0010197E">
            <w:pPr>
              <w:pStyle w:val="afd"/>
              <w:spacing w:after="283"/>
              <w:rPr>
                <w:sz w:val="28"/>
                <w:szCs w:val="28"/>
              </w:rPr>
            </w:pPr>
            <w:r>
              <w:rPr>
                <w:sz w:val="28"/>
                <w:szCs w:val="28"/>
              </w:rPr>
              <w:t>Ви відчуваєте себе відпочившою людиною</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9</w:t>
            </w:r>
          </w:p>
        </w:tc>
        <w:tc>
          <w:tcPr>
            <w:tcW w:w="3685" w:type="dxa"/>
            <w:vAlign w:val="center"/>
          </w:tcPr>
          <w:p w:rsidR="00F36F15" w:rsidRDefault="00F36F15" w:rsidP="0010197E">
            <w:pPr>
              <w:pStyle w:val="afd"/>
              <w:spacing w:after="283"/>
              <w:rPr>
                <w:sz w:val="28"/>
                <w:szCs w:val="28"/>
              </w:rPr>
            </w:pPr>
            <w:r>
              <w:rPr>
                <w:sz w:val="28"/>
                <w:szCs w:val="28"/>
              </w:rPr>
              <w:t>Ви стривожені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10</w:t>
            </w:r>
          </w:p>
        </w:tc>
        <w:tc>
          <w:tcPr>
            <w:tcW w:w="3685" w:type="dxa"/>
            <w:vAlign w:val="center"/>
          </w:tcPr>
          <w:p w:rsidR="00F36F15" w:rsidRDefault="00F36F15" w:rsidP="0010197E">
            <w:pPr>
              <w:pStyle w:val="afd"/>
              <w:spacing w:after="283"/>
              <w:rPr>
                <w:sz w:val="28"/>
                <w:szCs w:val="28"/>
              </w:rPr>
            </w:pPr>
            <w:r>
              <w:rPr>
                <w:sz w:val="28"/>
                <w:szCs w:val="28"/>
              </w:rPr>
              <w:t>Ви відчуваєте почуття внутрішнього задоволення</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11</w:t>
            </w:r>
          </w:p>
        </w:tc>
        <w:tc>
          <w:tcPr>
            <w:tcW w:w="3685" w:type="dxa"/>
            <w:vAlign w:val="center"/>
          </w:tcPr>
          <w:p w:rsidR="00F36F15" w:rsidRDefault="00F36F15" w:rsidP="0010197E">
            <w:pPr>
              <w:pStyle w:val="afd"/>
              <w:spacing w:after="283"/>
              <w:rPr>
                <w:sz w:val="28"/>
                <w:szCs w:val="28"/>
              </w:rPr>
            </w:pPr>
            <w:r>
              <w:rPr>
                <w:sz w:val="28"/>
                <w:szCs w:val="28"/>
              </w:rPr>
              <w:t>Ви впевнені в собі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12</w:t>
            </w:r>
          </w:p>
        </w:tc>
        <w:tc>
          <w:tcPr>
            <w:tcW w:w="3685" w:type="dxa"/>
            <w:vAlign w:val="center"/>
          </w:tcPr>
          <w:p w:rsidR="00F36F15" w:rsidRDefault="00F36F15" w:rsidP="0010197E">
            <w:pPr>
              <w:pStyle w:val="afd"/>
              <w:spacing w:after="283"/>
              <w:rPr>
                <w:sz w:val="28"/>
                <w:szCs w:val="28"/>
              </w:rPr>
            </w:pPr>
            <w:r>
              <w:rPr>
                <w:sz w:val="28"/>
                <w:szCs w:val="28"/>
              </w:rPr>
              <w:t>Ви нервуєте</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13</w:t>
            </w:r>
          </w:p>
        </w:tc>
        <w:tc>
          <w:tcPr>
            <w:tcW w:w="3685" w:type="dxa"/>
            <w:vAlign w:val="center"/>
          </w:tcPr>
          <w:p w:rsidR="00F36F15" w:rsidRDefault="00F36F15" w:rsidP="0010197E">
            <w:pPr>
              <w:pStyle w:val="afd"/>
              <w:spacing w:after="283"/>
              <w:rPr>
                <w:sz w:val="28"/>
                <w:szCs w:val="28"/>
              </w:rPr>
            </w:pPr>
            <w:r>
              <w:rPr>
                <w:sz w:val="28"/>
                <w:szCs w:val="28"/>
              </w:rPr>
              <w:t>Ви не знаходите собі місця</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bl>
    <w:p w:rsidR="00F36F15" w:rsidRDefault="00F36F15" w:rsidP="00F36F15">
      <w:pPr>
        <w:sectPr w:rsidR="00F36F15">
          <w:headerReference w:type="default" r:id="rId64"/>
          <w:footerReference w:type="default" r:id="rId65"/>
          <w:headerReference w:type="first" r:id="rId66"/>
          <w:footerReference w:type="first" r:id="rId67"/>
          <w:pgSz w:w="11906" w:h="16838"/>
          <w:pgMar w:top="1134" w:right="851" w:bottom="1134" w:left="1701" w:header="0" w:footer="283" w:gutter="0"/>
          <w:cols w:space="720"/>
          <w:formProt w:val="0"/>
          <w:titlePg/>
          <w:docGrid w:linePitch="299" w:charSpace="12288"/>
        </w:sectPr>
      </w:pPr>
    </w:p>
    <w:tbl>
      <w:tblPr>
        <w:tblW w:w="9638" w:type="dxa"/>
        <w:tblLayout w:type="fixed"/>
        <w:tblCellMar>
          <w:left w:w="0" w:type="dxa"/>
          <w:right w:w="0" w:type="dxa"/>
        </w:tblCellMar>
        <w:tblLook w:val="04A0" w:firstRow="1" w:lastRow="0" w:firstColumn="1" w:lastColumn="0" w:noHBand="0" w:noVBand="1"/>
      </w:tblPr>
      <w:tblGrid>
        <w:gridCol w:w="710"/>
        <w:gridCol w:w="3685"/>
        <w:gridCol w:w="1915"/>
        <w:gridCol w:w="1073"/>
        <w:gridCol w:w="415"/>
        <w:gridCol w:w="1840"/>
      </w:tblGrid>
      <w:tr w:rsidR="00F36F15" w:rsidTr="0010197E">
        <w:tc>
          <w:tcPr>
            <w:tcW w:w="709" w:type="dxa"/>
            <w:vAlign w:val="center"/>
          </w:tcPr>
          <w:p w:rsidR="00F36F15" w:rsidRDefault="00F36F15" w:rsidP="0010197E">
            <w:pPr>
              <w:pStyle w:val="afd"/>
              <w:spacing w:after="283"/>
              <w:jc w:val="center"/>
              <w:rPr>
                <w:sz w:val="28"/>
                <w:szCs w:val="28"/>
              </w:rPr>
            </w:pPr>
            <w:r>
              <w:rPr>
                <w:sz w:val="28"/>
                <w:szCs w:val="28"/>
              </w:rPr>
              <w:lastRenderedPageBreak/>
              <w:t>14</w:t>
            </w:r>
          </w:p>
        </w:tc>
        <w:tc>
          <w:tcPr>
            <w:tcW w:w="3685" w:type="dxa"/>
            <w:vAlign w:val="center"/>
          </w:tcPr>
          <w:p w:rsidR="00F36F15" w:rsidRDefault="00F36F15" w:rsidP="0010197E">
            <w:pPr>
              <w:pStyle w:val="afd"/>
              <w:spacing w:after="283"/>
              <w:rPr>
                <w:sz w:val="28"/>
                <w:szCs w:val="28"/>
              </w:rPr>
            </w:pPr>
            <w:r>
              <w:rPr>
                <w:sz w:val="28"/>
                <w:szCs w:val="28"/>
              </w:rPr>
              <w:t>Ви напружені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15</w:t>
            </w:r>
          </w:p>
        </w:tc>
        <w:tc>
          <w:tcPr>
            <w:tcW w:w="3685" w:type="dxa"/>
            <w:vAlign w:val="center"/>
          </w:tcPr>
          <w:p w:rsidR="00F36F15" w:rsidRDefault="00F36F15" w:rsidP="0010197E">
            <w:pPr>
              <w:pStyle w:val="afd"/>
              <w:spacing w:after="283"/>
              <w:rPr>
                <w:sz w:val="28"/>
                <w:szCs w:val="28"/>
              </w:rPr>
            </w:pPr>
            <w:r>
              <w:rPr>
                <w:sz w:val="28"/>
                <w:szCs w:val="28"/>
              </w:rPr>
              <w:t>Ви не відчуваєте скутості і напруги</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16</w:t>
            </w:r>
          </w:p>
        </w:tc>
        <w:tc>
          <w:tcPr>
            <w:tcW w:w="3685" w:type="dxa"/>
            <w:vAlign w:val="center"/>
          </w:tcPr>
          <w:p w:rsidR="00F36F15" w:rsidRDefault="00F36F15" w:rsidP="0010197E">
            <w:pPr>
              <w:pStyle w:val="afd"/>
              <w:spacing w:after="283"/>
              <w:rPr>
                <w:sz w:val="28"/>
                <w:szCs w:val="28"/>
              </w:rPr>
            </w:pPr>
            <w:r>
              <w:rPr>
                <w:sz w:val="28"/>
                <w:szCs w:val="28"/>
              </w:rPr>
              <w:t>Ви задоволені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17</w:t>
            </w:r>
          </w:p>
        </w:tc>
        <w:tc>
          <w:tcPr>
            <w:tcW w:w="3685" w:type="dxa"/>
            <w:vAlign w:val="center"/>
          </w:tcPr>
          <w:p w:rsidR="00F36F15" w:rsidRDefault="00F36F15" w:rsidP="0010197E">
            <w:pPr>
              <w:pStyle w:val="afd"/>
              <w:spacing w:after="283"/>
              <w:rPr>
                <w:sz w:val="28"/>
                <w:szCs w:val="28"/>
              </w:rPr>
            </w:pPr>
            <w:r>
              <w:rPr>
                <w:sz w:val="28"/>
                <w:szCs w:val="28"/>
              </w:rPr>
              <w:t>Ви стурбовані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18</w:t>
            </w:r>
          </w:p>
        </w:tc>
        <w:tc>
          <w:tcPr>
            <w:tcW w:w="3685" w:type="dxa"/>
            <w:vAlign w:val="center"/>
          </w:tcPr>
          <w:p w:rsidR="00F36F15" w:rsidRDefault="00F36F15" w:rsidP="0010197E">
            <w:pPr>
              <w:pStyle w:val="afd"/>
              <w:spacing w:after="283"/>
              <w:rPr>
                <w:sz w:val="28"/>
                <w:szCs w:val="28"/>
              </w:rPr>
            </w:pPr>
            <w:r>
              <w:rPr>
                <w:sz w:val="28"/>
                <w:szCs w:val="28"/>
              </w:rPr>
              <w:t>Ви дуже збуджені і Вам не по собі</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19</w:t>
            </w:r>
          </w:p>
        </w:tc>
        <w:tc>
          <w:tcPr>
            <w:tcW w:w="3685" w:type="dxa"/>
            <w:vAlign w:val="center"/>
          </w:tcPr>
          <w:p w:rsidR="00F36F15" w:rsidRDefault="00F36F15" w:rsidP="0010197E">
            <w:pPr>
              <w:pStyle w:val="afd"/>
              <w:spacing w:after="283"/>
              <w:rPr>
                <w:sz w:val="28"/>
                <w:szCs w:val="28"/>
              </w:rPr>
            </w:pPr>
            <w:r>
              <w:rPr>
                <w:sz w:val="28"/>
                <w:szCs w:val="28"/>
              </w:rPr>
              <w:t>Вам радісно</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20</w:t>
            </w:r>
          </w:p>
        </w:tc>
        <w:tc>
          <w:tcPr>
            <w:tcW w:w="3685" w:type="dxa"/>
            <w:vAlign w:val="center"/>
          </w:tcPr>
          <w:p w:rsidR="00F36F15" w:rsidRDefault="00F36F15" w:rsidP="0010197E">
            <w:pPr>
              <w:pStyle w:val="afd"/>
              <w:spacing w:after="283"/>
              <w:rPr>
                <w:sz w:val="28"/>
                <w:szCs w:val="28"/>
              </w:rPr>
            </w:pPr>
            <w:r>
              <w:rPr>
                <w:sz w:val="28"/>
                <w:szCs w:val="28"/>
              </w:rPr>
              <w:t>Вам приємно</w:t>
            </w:r>
          </w:p>
        </w:tc>
        <w:tc>
          <w:tcPr>
            <w:tcW w:w="1915" w:type="dxa"/>
            <w:vAlign w:val="center"/>
          </w:tcPr>
          <w:p w:rsidR="00F36F15" w:rsidRDefault="00F36F15" w:rsidP="0010197E">
            <w:pPr>
              <w:pStyle w:val="afd"/>
              <w:spacing w:after="283"/>
              <w:jc w:val="center"/>
              <w:rPr>
                <w:sz w:val="28"/>
                <w:szCs w:val="28"/>
              </w:rPr>
            </w:pPr>
            <w:r>
              <w:rPr>
                <w:sz w:val="28"/>
                <w:szCs w:val="28"/>
              </w:rPr>
              <w:t>1</w:t>
            </w:r>
          </w:p>
        </w:tc>
        <w:tc>
          <w:tcPr>
            <w:tcW w:w="1073" w:type="dxa"/>
            <w:vAlign w:val="center"/>
          </w:tcPr>
          <w:p w:rsidR="00F36F15" w:rsidRDefault="00F36F15" w:rsidP="0010197E">
            <w:pPr>
              <w:pStyle w:val="afd"/>
              <w:spacing w:after="283"/>
              <w:jc w:val="center"/>
              <w:rPr>
                <w:sz w:val="28"/>
                <w:szCs w:val="28"/>
              </w:rPr>
            </w:pPr>
            <w:r>
              <w:rPr>
                <w:sz w:val="28"/>
                <w:szCs w:val="28"/>
              </w:rPr>
              <w:t>2</w:t>
            </w:r>
          </w:p>
        </w:tc>
        <w:tc>
          <w:tcPr>
            <w:tcW w:w="415" w:type="dxa"/>
            <w:vAlign w:val="center"/>
          </w:tcPr>
          <w:p w:rsidR="00F36F15" w:rsidRDefault="00F36F15" w:rsidP="0010197E">
            <w:pPr>
              <w:pStyle w:val="afd"/>
              <w:spacing w:after="283"/>
              <w:jc w:val="center"/>
              <w:rPr>
                <w:sz w:val="28"/>
                <w:szCs w:val="28"/>
              </w:rPr>
            </w:pPr>
            <w:r>
              <w:rPr>
                <w:sz w:val="28"/>
                <w:szCs w:val="28"/>
              </w:rPr>
              <w:t>3</w:t>
            </w:r>
          </w:p>
        </w:tc>
        <w:tc>
          <w:tcPr>
            <w:tcW w:w="1840" w:type="dxa"/>
            <w:vAlign w:val="center"/>
          </w:tcPr>
          <w:p w:rsidR="00F36F15" w:rsidRDefault="00F36F15" w:rsidP="0010197E">
            <w:pPr>
              <w:pStyle w:val="afd"/>
              <w:spacing w:after="283"/>
              <w:jc w:val="center"/>
              <w:rPr>
                <w:sz w:val="28"/>
                <w:szCs w:val="28"/>
              </w:rPr>
            </w:pPr>
            <w:r>
              <w:rPr>
                <w:sz w:val="28"/>
                <w:szCs w:val="28"/>
              </w:rPr>
              <w:t>4</w:t>
            </w:r>
          </w:p>
        </w:tc>
      </w:tr>
    </w:tbl>
    <w:p w:rsidR="00F36F15" w:rsidRDefault="00F36F15" w:rsidP="00F36F15">
      <w:pPr>
        <w:pStyle w:val="af5"/>
        <w:ind w:left="0"/>
      </w:pPr>
      <w:r>
        <w:t> </w:t>
      </w:r>
    </w:p>
    <w:p w:rsidR="00F36F15" w:rsidRDefault="00F36F15" w:rsidP="00F36F15">
      <w:pPr>
        <w:pStyle w:val="af5"/>
        <w:ind w:left="0"/>
      </w:pPr>
      <w:r>
        <w:rPr>
          <w:rStyle w:val="a9"/>
        </w:rPr>
        <w:t>Інструкція</w:t>
      </w:r>
      <w:r>
        <w:t> до другої групи суджень про самопочуття: Прочитайте (прослухайте) уважно кожне з наведених нижче пропозицій і закресліть (запишіть) підходячу для Вас цифру справа залежно від того, як Ви себе почуваєте ЗВИЧАЙНО: цифри справа означають «1» - майже ніколи; «2»- іноді;«3»- часто;«4»- майже завжди.</w:t>
      </w:r>
    </w:p>
    <w:p w:rsidR="00F36F15" w:rsidRDefault="00F36F15" w:rsidP="00F36F15">
      <w:pPr>
        <w:pStyle w:val="af5"/>
        <w:ind w:left="0"/>
      </w:pPr>
      <w:r>
        <w:t> </w:t>
      </w:r>
    </w:p>
    <w:tbl>
      <w:tblPr>
        <w:tblW w:w="9638" w:type="dxa"/>
        <w:tblLayout w:type="fixed"/>
        <w:tblCellMar>
          <w:left w:w="0" w:type="dxa"/>
          <w:right w:w="0" w:type="dxa"/>
        </w:tblCellMar>
        <w:tblLook w:val="04A0" w:firstRow="1" w:lastRow="0" w:firstColumn="1" w:lastColumn="0" w:noHBand="0" w:noVBand="1"/>
      </w:tblPr>
      <w:tblGrid>
        <w:gridCol w:w="709"/>
        <w:gridCol w:w="5103"/>
        <w:gridCol w:w="993"/>
        <w:gridCol w:w="851"/>
        <w:gridCol w:w="797"/>
        <w:gridCol w:w="1185"/>
      </w:tblGrid>
      <w:tr w:rsidR="00F36F15" w:rsidTr="0010197E">
        <w:tc>
          <w:tcPr>
            <w:tcW w:w="709" w:type="dxa"/>
            <w:vAlign w:val="center"/>
          </w:tcPr>
          <w:p w:rsidR="00F36F15" w:rsidRDefault="00F36F15" w:rsidP="0010197E">
            <w:pPr>
              <w:pStyle w:val="afd"/>
              <w:spacing w:after="283"/>
              <w:rPr>
                <w:sz w:val="28"/>
                <w:szCs w:val="28"/>
              </w:rPr>
            </w:pPr>
            <w:r>
              <w:rPr>
                <w:sz w:val="28"/>
                <w:szCs w:val="28"/>
              </w:rPr>
              <w:t>№нп</w:t>
            </w:r>
          </w:p>
        </w:tc>
        <w:tc>
          <w:tcPr>
            <w:tcW w:w="5102" w:type="dxa"/>
            <w:vAlign w:val="center"/>
          </w:tcPr>
          <w:p w:rsidR="00F36F15" w:rsidRDefault="00F36F15" w:rsidP="0010197E">
            <w:pPr>
              <w:pStyle w:val="afd"/>
              <w:spacing w:after="283"/>
              <w:rPr>
                <w:sz w:val="28"/>
                <w:szCs w:val="28"/>
              </w:rPr>
            </w:pPr>
            <w:r>
              <w:rPr>
                <w:sz w:val="28"/>
                <w:szCs w:val="28"/>
              </w:rPr>
              <w:t>Судження ОТ</w:t>
            </w:r>
          </w:p>
        </w:tc>
        <w:tc>
          <w:tcPr>
            <w:tcW w:w="993" w:type="dxa"/>
            <w:vAlign w:val="center"/>
          </w:tcPr>
          <w:p w:rsidR="00F36F15" w:rsidRDefault="00F36F15" w:rsidP="0010197E">
            <w:pPr>
              <w:pStyle w:val="afd"/>
              <w:spacing w:after="283"/>
              <w:rPr>
                <w:sz w:val="28"/>
                <w:szCs w:val="28"/>
              </w:rPr>
            </w:pPr>
            <w:r>
              <w:rPr>
                <w:sz w:val="28"/>
                <w:szCs w:val="28"/>
              </w:rPr>
              <w:t>Майже ніколи</w:t>
            </w:r>
          </w:p>
        </w:tc>
        <w:tc>
          <w:tcPr>
            <w:tcW w:w="851" w:type="dxa"/>
            <w:vAlign w:val="center"/>
          </w:tcPr>
          <w:p w:rsidR="00F36F15" w:rsidRDefault="00F36F15" w:rsidP="0010197E">
            <w:pPr>
              <w:pStyle w:val="afd"/>
              <w:spacing w:after="283"/>
              <w:rPr>
                <w:sz w:val="28"/>
                <w:szCs w:val="28"/>
              </w:rPr>
            </w:pPr>
            <w:r>
              <w:rPr>
                <w:sz w:val="28"/>
                <w:szCs w:val="28"/>
              </w:rPr>
              <w:t>Іноді</w:t>
            </w:r>
          </w:p>
        </w:tc>
        <w:tc>
          <w:tcPr>
            <w:tcW w:w="797" w:type="dxa"/>
            <w:vAlign w:val="center"/>
          </w:tcPr>
          <w:p w:rsidR="00F36F15" w:rsidRDefault="00F36F15" w:rsidP="0010197E">
            <w:pPr>
              <w:pStyle w:val="afd"/>
              <w:spacing w:after="283"/>
              <w:rPr>
                <w:sz w:val="28"/>
                <w:szCs w:val="28"/>
              </w:rPr>
            </w:pPr>
            <w:r>
              <w:rPr>
                <w:sz w:val="28"/>
                <w:szCs w:val="28"/>
              </w:rPr>
              <w:t>Часто</w:t>
            </w:r>
          </w:p>
        </w:tc>
        <w:tc>
          <w:tcPr>
            <w:tcW w:w="1185" w:type="dxa"/>
            <w:vAlign w:val="center"/>
          </w:tcPr>
          <w:p w:rsidR="00F36F15" w:rsidRDefault="00F36F15" w:rsidP="0010197E">
            <w:pPr>
              <w:pStyle w:val="afd"/>
              <w:spacing w:after="283"/>
              <w:rPr>
                <w:sz w:val="28"/>
                <w:szCs w:val="28"/>
              </w:rPr>
            </w:pPr>
            <w:r>
              <w:rPr>
                <w:sz w:val="28"/>
                <w:szCs w:val="28"/>
              </w:rPr>
              <w:t>Майже завжди</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w:t>
            </w:r>
          </w:p>
        </w:tc>
        <w:tc>
          <w:tcPr>
            <w:tcW w:w="5102" w:type="dxa"/>
            <w:vAlign w:val="center"/>
          </w:tcPr>
          <w:p w:rsidR="00F36F15" w:rsidRDefault="00F36F15" w:rsidP="0010197E">
            <w:pPr>
              <w:pStyle w:val="afd"/>
              <w:spacing w:after="283"/>
              <w:rPr>
                <w:sz w:val="28"/>
                <w:szCs w:val="28"/>
              </w:rPr>
            </w:pPr>
            <w:r>
              <w:rPr>
                <w:sz w:val="28"/>
                <w:szCs w:val="28"/>
              </w:rPr>
              <w:t>Ви відчуваєте задоволення</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2</w:t>
            </w:r>
          </w:p>
        </w:tc>
        <w:tc>
          <w:tcPr>
            <w:tcW w:w="5102" w:type="dxa"/>
            <w:vAlign w:val="center"/>
          </w:tcPr>
          <w:p w:rsidR="00F36F15" w:rsidRDefault="00F36F15" w:rsidP="0010197E">
            <w:pPr>
              <w:pStyle w:val="afd"/>
              <w:spacing w:after="283"/>
              <w:rPr>
                <w:sz w:val="28"/>
                <w:szCs w:val="28"/>
              </w:rPr>
            </w:pPr>
            <w:r>
              <w:rPr>
                <w:sz w:val="28"/>
                <w:szCs w:val="28"/>
              </w:rPr>
              <w:t>Ви швидко втомлюєтеся</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3</w:t>
            </w:r>
          </w:p>
        </w:tc>
        <w:tc>
          <w:tcPr>
            <w:tcW w:w="5102" w:type="dxa"/>
            <w:vAlign w:val="center"/>
          </w:tcPr>
          <w:p w:rsidR="00F36F15" w:rsidRDefault="00F36F15" w:rsidP="0010197E">
            <w:pPr>
              <w:pStyle w:val="afd"/>
              <w:spacing w:after="283"/>
              <w:rPr>
                <w:sz w:val="28"/>
                <w:szCs w:val="28"/>
              </w:rPr>
            </w:pPr>
            <w:r>
              <w:rPr>
                <w:sz w:val="28"/>
                <w:szCs w:val="28"/>
              </w:rPr>
              <w:t>Ви легко можете заплакати</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4</w:t>
            </w:r>
          </w:p>
        </w:tc>
        <w:tc>
          <w:tcPr>
            <w:tcW w:w="5102" w:type="dxa"/>
            <w:vAlign w:val="center"/>
          </w:tcPr>
          <w:p w:rsidR="00F36F15" w:rsidRDefault="00F36F15" w:rsidP="0010197E">
            <w:pPr>
              <w:pStyle w:val="afd"/>
              <w:spacing w:after="283"/>
              <w:rPr>
                <w:sz w:val="28"/>
                <w:szCs w:val="28"/>
              </w:rPr>
            </w:pPr>
            <w:r>
              <w:rPr>
                <w:sz w:val="28"/>
                <w:szCs w:val="28"/>
              </w:rPr>
              <w:t>Ви хотіли б бути такою ж щасливою людиною, як і інші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5</w:t>
            </w:r>
          </w:p>
        </w:tc>
        <w:tc>
          <w:tcPr>
            <w:tcW w:w="5102" w:type="dxa"/>
            <w:vAlign w:val="center"/>
          </w:tcPr>
          <w:p w:rsidR="00F36F15" w:rsidRDefault="00F36F15" w:rsidP="0010197E">
            <w:pPr>
              <w:pStyle w:val="afd"/>
              <w:spacing w:after="283"/>
              <w:rPr>
                <w:sz w:val="28"/>
                <w:szCs w:val="28"/>
              </w:rPr>
            </w:pPr>
            <w:r>
              <w:rPr>
                <w:sz w:val="28"/>
                <w:szCs w:val="28"/>
              </w:rPr>
              <w:t>Буває, що Ви програєте через те, що недостатньо швидко приймаєте рішення</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6</w:t>
            </w:r>
          </w:p>
        </w:tc>
        <w:tc>
          <w:tcPr>
            <w:tcW w:w="5102" w:type="dxa"/>
            <w:vAlign w:val="center"/>
          </w:tcPr>
          <w:p w:rsidR="00F36F15" w:rsidRDefault="00F36F15" w:rsidP="0010197E">
            <w:pPr>
              <w:pStyle w:val="afd"/>
              <w:spacing w:after="283"/>
              <w:rPr>
                <w:sz w:val="28"/>
                <w:szCs w:val="28"/>
              </w:rPr>
            </w:pPr>
            <w:r>
              <w:rPr>
                <w:sz w:val="28"/>
                <w:szCs w:val="28"/>
              </w:rPr>
              <w:t>Ви відчуваєте себе бадьорим чоловіком</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7</w:t>
            </w:r>
          </w:p>
        </w:tc>
        <w:tc>
          <w:tcPr>
            <w:tcW w:w="5102" w:type="dxa"/>
            <w:vAlign w:val="center"/>
          </w:tcPr>
          <w:p w:rsidR="00F36F15" w:rsidRDefault="00F36F15" w:rsidP="0010197E">
            <w:pPr>
              <w:pStyle w:val="afd"/>
              <w:spacing w:after="283"/>
              <w:rPr>
                <w:sz w:val="28"/>
                <w:szCs w:val="28"/>
              </w:rPr>
            </w:pPr>
            <w:r>
              <w:rPr>
                <w:sz w:val="28"/>
                <w:szCs w:val="28"/>
              </w:rPr>
              <w:t>Ви спокійні, холоднокровні і зібрані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8</w:t>
            </w:r>
          </w:p>
        </w:tc>
        <w:tc>
          <w:tcPr>
            <w:tcW w:w="5102" w:type="dxa"/>
            <w:vAlign w:val="center"/>
          </w:tcPr>
          <w:p w:rsidR="00F36F15" w:rsidRDefault="00F36F15" w:rsidP="0010197E">
            <w:pPr>
              <w:pStyle w:val="afd"/>
              <w:spacing w:after="283"/>
              <w:rPr>
                <w:sz w:val="28"/>
                <w:szCs w:val="28"/>
              </w:rPr>
            </w:pPr>
            <w:r>
              <w:rPr>
                <w:sz w:val="28"/>
                <w:szCs w:val="28"/>
              </w:rPr>
              <w:t>Очікування труднощів дуже турбує Вас</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bl>
    <w:p w:rsidR="00F36F15" w:rsidRDefault="00F36F15" w:rsidP="00F36F15">
      <w:pPr>
        <w:sectPr w:rsidR="00F36F15">
          <w:headerReference w:type="default" r:id="rId68"/>
          <w:footerReference w:type="default" r:id="rId69"/>
          <w:headerReference w:type="first" r:id="rId70"/>
          <w:footerReference w:type="first" r:id="rId71"/>
          <w:pgSz w:w="11906" w:h="16838"/>
          <w:pgMar w:top="1134" w:right="851" w:bottom="1134" w:left="1701" w:header="0" w:footer="283" w:gutter="0"/>
          <w:cols w:space="720"/>
          <w:formProt w:val="0"/>
          <w:titlePg/>
          <w:docGrid w:linePitch="299" w:charSpace="12288"/>
        </w:sectPr>
      </w:pPr>
    </w:p>
    <w:tbl>
      <w:tblPr>
        <w:tblW w:w="9638" w:type="dxa"/>
        <w:tblLayout w:type="fixed"/>
        <w:tblCellMar>
          <w:left w:w="0" w:type="dxa"/>
          <w:right w:w="0" w:type="dxa"/>
        </w:tblCellMar>
        <w:tblLook w:val="04A0" w:firstRow="1" w:lastRow="0" w:firstColumn="1" w:lastColumn="0" w:noHBand="0" w:noVBand="1"/>
      </w:tblPr>
      <w:tblGrid>
        <w:gridCol w:w="709"/>
        <w:gridCol w:w="5103"/>
        <w:gridCol w:w="993"/>
        <w:gridCol w:w="851"/>
        <w:gridCol w:w="797"/>
        <w:gridCol w:w="1185"/>
      </w:tblGrid>
      <w:tr w:rsidR="00F36F15" w:rsidTr="0010197E">
        <w:tc>
          <w:tcPr>
            <w:tcW w:w="709" w:type="dxa"/>
            <w:vAlign w:val="center"/>
          </w:tcPr>
          <w:p w:rsidR="00F36F15" w:rsidRDefault="00F36F15" w:rsidP="0010197E">
            <w:pPr>
              <w:pStyle w:val="afd"/>
              <w:spacing w:after="283"/>
              <w:jc w:val="center"/>
              <w:rPr>
                <w:sz w:val="28"/>
                <w:szCs w:val="28"/>
              </w:rPr>
            </w:pPr>
            <w:r>
              <w:rPr>
                <w:sz w:val="28"/>
                <w:szCs w:val="28"/>
              </w:rPr>
              <w:lastRenderedPageBreak/>
              <w:t>9</w:t>
            </w:r>
          </w:p>
        </w:tc>
        <w:tc>
          <w:tcPr>
            <w:tcW w:w="5102" w:type="dxa"/>
            <w:vAlign w:val="center"/>
          </w:tcPr>
          <w:p w:rsidR="00F36F15" w:rsidRDefault="00F36F15" w:rsidP="0010197E">
            <w:pPr>
              <w:pStyle w:val="afd"/>
              <w:spacing w:after="283"/>
              <w:rPr>
                <w:sz w:val="28"/>
                <w:szCs w:val="28"/>
              </w:rPr>
            </w:pPr>
            <w:r>
              <w:rPr>
                <w:sz w:val="28"/>
                <w:szCs w:val="28"/>
              </w:rPr>
              <w:t>Ви занадто переживаєте через дрібниці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10</w:t>
            </w:r>
          </w:p>
        </w:tc>
        <w:tc>
          <w:tcPr>
            <w:tcW w:w="5102" w:type="dxa"/>
            <w:vAlign w:val="center"/>
          </w:tcPr>
          <w:p w:rsidR="00F36F15" w:rsidRDefault="00F36F15" w:rsidP="0010197E">
            <w:pPr>
              <w:pStyle w:val="afd"/>
              <w:spacing w:after="283"/>
              <w:rPr>
                <w:sz w:val="28"/>
                <w:szCs w:val="28"/>
              </w:rPr>
            </w:pPr>
            <w:r>
              <w:rPr>
                <w:sz w:val="28"/>
                <w:szCs w:val="28"/>
              </w:rPr>
              <w:t>Ви буваєте цілком щасливі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11</w:t>
            </w:r>
          </w:p>
        </w:tc>
        <w:tc>
          <w:tcPr>
            <w:tcW w:w="5102" w:type="dxa"/>
            <w:vAlign w:val="center"/>
          </w:tcPr>
          <w:p w:rsidR="00F36F15" w:rsidRDefault="00F36F15" w:rsidP="0010197E">
            <w:pPr>
              <w:pStyle w:val="afd"/>
              <w:spacing w:after="283"/>
              <w:rPr>
                <w:sz w:val="28"/>
                <w:szCs w:val="28"/>
              </w:rPr>
            </w:pPr>
            <w:r>
              <w:rPr>
                <w:sz w:val="28"/>
                <w:szCs w:val="28"/>
              </w:rPr>
              <w:t>Ви приймаєте все занадто близько до серця</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12</w:t>
            </w:r>
          </w:p>
        </w:tc>
        <w:tc>
          <w:tcPr>
            <w:tcW w:w="5102" w:type="dxa"/>
            <w:vAlign w:val="center"/>
          </w:tcPr>
          <w:p w:rsidR="00F36F15" w:rsidRDefault="00F36F15" w:rsidP="0010197E">
            <w:pPr>
              <w:pStyle w:val="afd"/>
              <w:spacing w:after="283"/>
              <w:rPr>
                <w:sz w:val="28"/>
                <w:szCs w:val="28"/>
              </w:rPr>
            </w:pPr>
            <w:r>
              <w:rPr>
                <w:sz w:val="28"/>
                <w:szCs w:val="28"/>
              </w:rPr>
              <w:t>Вам не вистачає впевненості в собі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13</w:t>
            </w:r>
          </w:p>
        </w:tc>
        <w:tc>
          <w:tcPr>
            <w:tcW w:w="5102" w:type="dxa"/>
            <w:vAlign w:val="center"/>
          </w:tcPr>
          <w:p w:rsidR="00F36F15" w:rsidRDefault="00F36F15" w:rsidP="0010197E">
            <w:pPr>
              <w:pStyle w:val="afd"/>
              <w:spacing w:after="283"/>
              <w:rPr>
                <w:sz w:val="28"/>
                <w:szCs w:val="28"/>
              </w:rPr>
            </w:pPr>
            <w:r>
              <w:rPr>
                <w:sz w:val="28"/>
                <w:szCs w:val="28"/>
              </w:rPr>
              <w:t>Ви відчуваєте себе в безпеці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14</w:t>
            </w:r>
          </w:p>
        </w:tc>
        <w:tc>
          <w:tcPr>
            <w:tcW w:w="5102" w:type="dxa"/>
            <w:vAlign w:val="center"/>
          </w:tcPr>
          <w:p w:rsidR="00F36F15" w:rsidRDefault="00F36F15" w:rsidP="0010197E">
            <w:pPr>
              <w:pStyle w:val="afd"/>
              <w:spacing w:after="283"/>
              <w:rPr>
                <w:sz w:val="28"/>
                <w:szCs w:val="28"/>
              </w:rPr>
            </w:pPr>
            <w:r>
              <w:rPr>
                <w:sz w:val="28"/>
                <w:szCs w:val="28"/>
              </w:rPr>
              <w:t>Ви намагаєтеся уникати критичних ситуацій і труднощів</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15</w:t>
            </w:r>
          </w:p>
        </w:tc>
        <w:tc>
          <w:tcPr>
            <w:tcW w:w="5102" w:type="dxa"/>
            <w:vAlign w:val="center"/>
          </w:tcPr>
          <w:p w:rsidR="00F36F15" w:rsidRDefault="00F36F15" w:rsidP="0010197E">
            <w:pPr>
              <w:pStyle w:val="afd"/>
              <w:spacing w:after="283"/>
              <w:rPr>
                <w:sz w:val="28"/>
                <w:szCs w:val="28"/>
              </w:rPr>
            </w:pPr>
            <w:r>
              <w:rPr>
                <w:sz w:val="28"/>
                <w:szCs w:val="28"/>
              </w:rPr>
              <w:t>У Вас буває нудьга, туга</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16</w:t>
            </w:r>
          </w:p>
        </w:tc>
        <w:tc>
          <w:tcPr>
            <w:tcW w:w="5102" w:type="dxa"/>
            <w:vAlign w:val="center"/>
          </w:tcPr>
          <w:p w:rsidR="00F36F15" w:rsidRDefault="00F36F15" w:rsidP="0010197E">
            <w:pPr>
              <w:pStyle w:val="afd"/>
              <w:spacing w:after="283"/>
              <w:rPr>
                <w:sz w:val="28"/>
                <w:szCs w:val="28"/>
              </w:rPr>
            </w:pPr>
            <w:r>
              <w:rPr>
                <w:sz w:val="28"/>
                <w:szCs w:val="28"/>
              </w:rPr>
              <w:t>Ви буваєте задоволені</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17</w:t>
            </w:r>
          </w:p>
        </w:tc>
        <w:tc>
          <w:tcPr>
            <w:tcW w:w="5102" w:type="dxa"/>
            <w:vAlign w:val="center"/>
          </w:tcPr>
          <w:p w:rsidR="00F36F15" w:rsidRDefault="00F36F15" w:rsidP="0010197E">
            <w:pPr>
              <w:pStyle w:val="afd"/>
              <w:spacing w:after="283"/>
              <w:rPr>
                <w:sz w:val="28"/>
                <w:szCs w:val="28"/>
              </w:rPr>
            </w:pPr>
            <w:r>
              <w:rPr>
                <w:sz w:val="28"/>
                <w:szCs w:val="28"/>
              </w:rPr>
              <w:t>Будь-які дрібниці відволікають і хвилюють Вас</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18</w:t>
            </w:r>
          </w:p>
        </w:tc>
        <w:tc>
          <w:tcPr>
            <w:tcW w:w="5102" w:type="dxa"/>
            <w:vAlign w:val="center"/>
          </w:tcPr>
          <w:p w:rsidR="00F36F15" w:rsidRDefault="00F36F15" w:rsidP="0010197E">
            <w:pPr>
              <w:pStyle w:val="afd"/>
              <w:spacing w:after="283"/>
              <w:rPr>
                <w:sz w:val="28"/>
                <w:szCs w:val="28"/>
              </w:rPr>
            </w:pPr>
            <w:r>
              <w:rPr>
                <w:sz w:val="28"/>
                <w:szCs w:val="28"/>
              </w:rPr>
              <w:t>Ви так сильно переживаєте своє розчарування, що потім довго не можете про них забути</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19</w:t>
            </w:r>
          </w:p>
        </w:tc>
        <w:tc>
          <w:tcPr>
            <w:tcW w:w="5102" w:type="dxa"/>
            <w:vAlign w:val="center"/>
          </w:tcPr>
          <w:p w:rsidR="00F36F15" w:rsidRDefault="00F36F15" w:rsidP="0010197E">
            <w:pPr>
              <w:pStyle w:val="afd"/>
              <w:spacing w:after="283"/>
              <w:rPr>
                <w:sz w:val="28"/>
                <w:szCs w:val="28"/>
              </w:rPr>
            </w:pPr>
            <w:r>
              <w:rPr>
                <w:sz w:val="28"/>
                <w:szCs w:val="28"/>
              </w:rPr>
              <w:t>Ви врівноважена людина</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r w:rsidR="00F36F15" w:rsidTr="0010197E">
        <w:tc>
          <w:tcPr>
            <w:tcW w:w="709" w:type="dxa"/>
            <w:vAlign w:val="center"/>
          </w:tcPr>
          <w:p w:rsidR="00F36F15" w:rsidRDefault="00F36F15" w:rsidP="0010197E">
            <w:pPr>
              <w:pStyle w:val="afd"/>
              <w:spacing w:after="283"/>
              <w:jc w:val="center"/>
              <w:rPr>
                <w:sz w:val="28"/>
                <w:szCs w:val="28"/>
              </w:rPr>
            </w:pPr>
            <w:r>
              <w:rPr>
                <w:sz w:val="28"/>
                <w:szCs w:val="28"/>
              </w:rPr>
              <w:t>20</w:t>
            </w:r>
          </w:p>
        </w:tc>
        <w:tc>
          <w:tcPr>
            <w:tcW w:w="5102" w:type="dxa"/>
            <w:vAlign w:val="center"/>
          </w:tcPr>
          <w:p w:rsidR="00F36F15" w:rsidRDefault="00F36F15" w:rsidP="0010197E">
            <w:pPr>
              <w:pStyle w:val="afd"/>
              <w:spacing w:after="283"/>
              <w:rPr>
                <w:sz w:val="28"/>
                <w:szCs w:val="28"/>
              </w:rPr>
            </w:pPr>
            <w:r>
              <w:rPr>
                <w:sz w:val="28"/>
                <w:szCs w:val="28"/>
              </w:rPr>
              <w:t>Вас охоплює сильне занепокоєння, коли Ви думаєте про свої справи і турботи</w:t>
            </w:r>
          </w:p>
        </w:tc>
        <w:tc>
          <w:tcPr>
            <w:tcW w:w="993" w:type="dxa"/>
            <w:vAlign w:val="center"/>
          </w:tcPr>
          <w:p w:rsidR="00F36F15" w:rsidRDefault="00F36F15" w:rsidP="0010197E">
            <w:pPr>
              <w:pStyle w:val="afd"/>
              <w:spacing w:after="283"/>
              <w:jc w:val="center"/>
              <w:rPr>
                <w:sz w:val="28"/>
                <w:szCs w:val="28"/>
              </w:rPr>
            </w:pPr>
            <w:r>
              <w:rPr>
                <w:sz w:val="28"/>
                <w:szCs w:val="28"/>
              </w:rPr>
              <w:t>1</w:t>
            </w:r>
          </w:p>
        </w:tc>
        <w:tc>
          <w:tcPr>
            <w:tcW w:w="851" w:type="dxa"/>
            <w:vAlign w:val="center"/>
          </w:tcPr>
          <w:p w:rsidR="00F36F15" w:rsidRDefault="00F36F15" w:rsidP="0010197E">
            <w:pPr>
              <w:pStyle w:val="afd"/>
              <w:spacing w:after="283"/>
              <w:jc w:val="center"/>
              <w:rPr>
                <w:sz w:val="28"/>
                <w:szCs w:val="28"/>
              </w:rPr>
            </w:pPr>
            <w:r>
              <w:rPr>
                <w:sz w:val="28"/>
                <w:szCs w:val="28"/>
              </w:rPr>
              <w:t>2</w:t>
            </w:r>
          </w:p>
        </w:tc>
        <w:tc>
          <w:tcPr>
            <w:tcW w:w="797" w:type="dxa"/>
            <w:vAlign w:val="center"/>
          </w:tcPr>
          <w:p w:rsidR="00F36F15" w:rsidRDefault="00F36F15" w:rsidP="0010197E">
            <w:pPr>
              <w:pStyle w:val="afd"/>
              <w:spacing w:after="283"/>
              <w:jc w:val="center"/>
              <w:rPr>
                <w:sz w:val="28"/>
                <w:szCs w:val="28"/>
              </w:rPr>
            </w:pPr>
            <w:r>
              <w:rPr>
                <w:sz w:val="28"/>
                <w:szCs w:val="28"/>
              </w:rPr>
              <w:t>3</w:t>
            </w:r>
          </w:p>
        </w:tc>
        <w:tc>
          <w:tcPr>
            <w:tcW w:w="1185" w:type="dxa"/>
            <w:vAlign w:val="center"/>
          </w:tcPr>
          <w:p w:rsidR="00F36F15" w:rsidRDefault="00F36F15" w:rsidP="0010197E">
            <w:pPr>
              <w:pStyle w:val="afd"/>
              <w:spacing w:after="283"/>
              <w:jc w:val="center"/>
              <w:rPr>
                <w:sz w:val="28"/>
                <w:szCs w:val="28"/>
              </w:rPr>
            </w:pPr>
            <w:r>
              <w:rPr>
                <w:sz w:val="28"/>
                <w:szCs w:val="28"/>
              </w:rPr>
              <w:t>4</w:t>
            </w:r>
          </w:p>
        </w:tc>
      </w:tr>
    </w:tbl>
    <w:p w:rsidR="00F36F15" w:rsidRDefault="00F36F15" w:rsidP="00F36F15">
      <w:pPr>
        <w:pStyle w:val="af5"/>
        <w:ind w:left="0"/>
      </w:pPr>
      <w:r>
        <w:t> </w:t>
      </w:r>
    </w:p>
    <w:p w:rsidR="00F36F15" w:rsidRDefault="00F36F15" w:rsidP="00F36F15">
      <w:pPr>
        <w:pStyle w:val="af5"/>
        <w:spacing w:line="360" w:lineRule="auto"/>
        <w:ind w:left="0"/>
      </w:pPr>
      <w:r>
        <w:t>Ситуативна тривожність (CT) визначається по ключу:</w:t>
      </w:r>
    </w:p>
    <w:p w:rsidR="00F36F15" w:rsidRDefault="00F36F15" w:rsidP="00F36F15">
      <w:pPr>
        <w:pStyle w:val="af5"/>
        <w:spacing w:line="360" w:lineRule="auto"/>
        <w:ind w:left="0"/>
      </w:pPr>
      <w:r>
        <w:t>СТ = (3,4,6,7,9,12,13,14,17,18) – (1,2,5,8,10,11,15,16,19,20) + 50 =</w:t>
      </w:r>
    </w:p>
    <w:p w:rsidR="00F36F15" w:rsidRDefault="00F36F15" w:rsidP="00F36F15">
      <w:pPr>
        <w:pStyle w:val="af5"/>
        <w:spacing w:line="360" w:lineRule="auto"/>
        <w:ind w:left="0"/>
      </w:pPr>
      <w:r>
        <w:t> </w:t>
      </w:r>
    </w:p>
    <w:p w:rsidR="00F36F15" w:rsidRDefault="00F36F15" w:rsidP="00F36F15">
      <w:pPr>
        <w:pStyle w:val="af5"/>
        <w:spacing w:line="360" w:lineRule="auto"/>
        <w:ind w:left="0"/>
      </w:pPr>
      <w:r>
        <w:t>ОТ - Особистісна тривожність визначається по ключу:</w:t>
      </w:r>
    </w:p>
    <w:p w:rsidR="00F36F15" w:rsidRDefault="00F36F15" w:rsidP="00F36F15">
      <w:pPr>
        <w:pStyle w:val="af5"/>
        <w:spacing w:line="360" w:lineRule="auto"/>
        <w:ind w:left="0"/>
      </w:pPr>
      <w:r>
        <w:t>ОТ = (2,3,4,5,8,9,11,12,14,15,17,18,20) – (1,6,7,10,13,16, 19) + 35 =</w:t>
      </w:r>
    </w:p>
    <w:p w:rsidR="00F36F15" w:rsidRDefault="00F36F15" w:rsidP="00F36F15">
      <w:pPr>
        <w:pStyle w:val="af5"/>
        <w:spacing w:line="360" w:lineRule="auto"/>
        <w:ind w:left="0"/>
      </w:pPr>
      <w:r>
        <w:t> </w:t>
      </w:r>
    </w:p>
    <w:p w:rsidR="00F36F15" w:rsidRDefault="00F36F15" w:rsidP="00F36F15">
      <w:pPr>
        <w:pStyle w:val="af5"/>
        <w:spacing w:line="360" w:lineRule="auto"/>
        <w:ind w:left="0"/>
        <w:sectPr w:rsidR="00F36F15">
          <w:headerReference w:type="default" r:id="rId72"/>
          <w:footerReference w:type="default" r:id="rId73"/>
          <w:headerReference w:type="first" r:id="rId74"/>
          <w:footerReference w:type="first" r:id="rId75"/>
          <w:pgSz w:w="11906" w:h="16838"/>
          <w:pgMar w:top="1134" w:right="851" w:bottom="1134" w:left="1701" w:header="0" w:footer="283" w:gutter="0"/>
          <w:cols w:space="720"/>
          <w:formProt w:val="0"/>
          <w:titlePg/>
          <w:docGrid w:linePitch="299" w:charSpace="12288"/>
        </w:sectPr>
      </w:pPr>
      <w:r>
        <w:t xml:space="preserve">Поняття ситуативної (актуальною), - тобто реактивної тривожності і поняття особистісної, - тобто активної тривожності мають не тільки спеціальний, описаний вище, але й більш загальний психологічний сенс. З нашого досвіду, діагностика реактивної та активної тривожності дозволяє досить точно </w:t>
      </w:r>
    </w:p>
    <w:p w:rsidR="00F36F15" w:rsidRDefault="00F36F15" w:rsidP="00F36F15">
      <w:pPr>
        <w:pStyle w:val="af5"/>
        <w:spacing w:line="360" w:lineRule="auto"/>
        <w:ind w:left="0"/>
      </w:pPr>
      <w:r>
        <w:lastRenderedPageBreak/>
        <w:t>судити про прояв основних особливостей поведінки особистості в плані її ставлення до діяльності.</w:t>
      </w:r>
    </w:p>
    <w:p w:rsidR="00F36F15" w:rsidRDefault="00F36F15" w:rsidP="00F36F15">
      <w:pPr>
        <w:pStyle w:val="af5"/>
        <w:spacing w:line="360" w:lineRule="auto"/>
        <w:ind w:left="0"/>
      </w:pPr>
      <w:r>
        <w:t> Оцінка стану тривожності. Від суми відповідей на твердження № 3, 4, 6, 7, 9, 12, 13, 14, 17, 18 віднімається сума відповідей на твердження № 1, 2, 5, 8, 10, 11, 15, 16, 19, 20. До отриманого результату додається число 50.</w:t>
      </w:r>
    </w:p>
    <w:p w:rsidR="00F36F15" w:rsidRDefault="00F36F15" w:rsidP="00F36F15">
      <w:pPr>
        <w:pStyle w:val="af5"/>
        <w:spacing w:line="360" w:lineRule="auto"/>
        <w:ind w:left="0"/>
      </w:pPr>
      <w:r>
        <w:t>Рівні ситуативної (реактивної) тривожності:</w:t>
      </w:r>
    </w:p>
    <w:p w:rsidR="00F36F15" w:rsidRDefault="00F36F15" w:rsidP="00F36F15">
      <w:pPr>
        <w:pStyle w:val="af5"/>
        <w:spacing w:line="360" w:lineRule="auto"/>
        <w:ind w:left="0"/>
      </w:pPr>
      <w:r>
        <w:t>1) низький: менше 30 балів;</w:t>
      </w:r>
    </w:p>
    <w:p w:rsidR="00F36F15" w:rsidRDefault="00F36F15" w:rsidP="00F36F15">
      <w:pPr>
        <w:pStyle w:val="af5"/>
        <w:spacing w:line="360" w:lineRule="auto"/>
        <w:ind w:left="0"/>
      </w:pPr>
      <w:r>
        <w:t>2) середній: 30 − 45 балів;</w:t>
      </w:r>
    </w:p>
    <w:p w:rsidR="00F36F15" w:rsidRDefault="00F36F15" w:rsidP="00F36F15">
      <w:pPr>
        <w:pStyle w:val="af5"/>
        <w:spacing w:line="360" w:lineRule="auto"/>
        <w:ind w:left="0"/>
      </w:pPr>
      <w:r>
        <w:t>3) високий: більше 45 балів.</w:t>
      </w:r>
    </w:p>
    <w:p w:rsidR="00F36F15" w:rsidRDefault="00F36F15" w:rsidP="00F36F15">
      <w:pPr>
        <w:pStyle w:val="af5"/>
        <w:spacing w:line="360" w:lineRule="auto"/>
        <w:ind w:left="0"/>
      </w:pPr>
      <w:r>
        <w:t>Оцінка стану тривожності. Від суми відповідей на твердження № 2, 3, 4, 5, 8, 9, 11, 12, 14, 15, 17, 18, 20 віднімається сума відповідей на твердження № 1, 6, 7, 10, 13, 16, 19. До отриманого результату додається число 35.</w:t>
      </w:r>
    </w:p>
    <w:p w:rsidR="00F36F15" w:rsidRDefault="00F36F15" w:rsidP="00F36F15">
      <w:pPr>
        <w:pStyle w:val="af5"/>
        <w:spacing w:line="360" w:lineRule="auto"/>
        <w:ind w:left="0"/>
      </w:pPr>
      <w:r>
        <w:t>Рівні особистісної тривожності:</w:t>
      </w:r>
    </w:p>
    <w:p w:rsidR="00F36F15" w:rsidRDefault="00F36F15" w:rsidP="00F36F15">
      <w:pPr>
        <w:pStyle w:val="af5"/>
        <w:spacing w:line="360" w:lineRule="auto"/>
        <w:ind w:left="0"/>
      </w:pPr>
      <w:r>
        <w:t>1) низький: менше 30 балів;</w:t>
      </w:r>
    </w:p>
    <w:p w:rsidR="00F36F15" w:rsidRDefault="00F36F15" w:rsidP="00F36F15">
      <w:pPr>
        <w:pStyle w:val="af5"/>
        <w:spacing w:line="360" w:lineRule="auto"/>
        <w:ind w:left="0"/>
      </w:pPr>
      <w:r>
        <w:t>2) середній: 30 − 45 балів;</w:t>
      </w:r>
    </w:p>
    <w:p w:rsidR="00F36F15" w:rsidRDefault="00F36F15" w:rsidP="00F36F15">
      <w:pPr>
        <w:pStyle w:val="af5"/>
        <w:spacing w:line="360" w:lineRule="auto"/>
        <w:ind w:left="0"/>
      </w:pPr>
      <w:r>
        <w:t>3) високий: більше 45 балів.</w:t>
      </w:r>
    </w:p>
    <w:p w:rsidR="00F36F15" w:rsidRDefault="00F36F15" w:rsidP="00F36F15">
      <w:pPr>
        <w:pStyle w:val="af5"/>
        <w:spacing w:line="360" w:lineRule="auto"/>
        <w:ind w:left="0"/>
      </w:pPr>
      <w:r>
        <w:t> </w:t>
      </w:r>
    </w:p>
    <w:p w:rsidR="00F36F15" w:rsidRDefault="00F36F15" w:rsidP="00F36F15">
      <w:pPr>
        <w:pStyle w:val="af5"/>
        <w:spacing w:line="360" w:lineRule="auto"/>
        <w:ind w:left="0"/>
        <w:rPr>
          <w:rStyle w:val="a9"/>
        </w:rPr>
      </w:pPr>
    </w:p>
    <w:p w:rsidR="00F36F15" w:rsidRDefault="00F36F15" w:rsidP="00F36F15">
      <w:pPr>
        <w:pStyle w:val="af5"/>
        <w:spacing w:line="360" w:lineRule="auto"/>
        <w:jc w:val="center"/>
        <w:rPr>
          <w:b/>
          <w:bCs/>
        </w:rPr>
      </w:pPr>
      <w:r>
        <w:rPr>
          <w:b/>
          <w:bCs/>
        </w:rPr>
        <w:t>Додаток Б</w:t>
      </w:r>
    </w:p>
    <w:p w:rsidR="00F36F15" w:rsidRDefault="00F36F15" w:rsidP="00F36F15">
      <w:pPr>
        <w:pStyle w:val="af5"/>
        <w:spacing w:line="360" w:lineRule="auto"/>
        <w:ind w:left="0" w:firstLine="708"/>
      </w:pPr>
      <w:r>
        <w:rPr>
          <w:b/>
          <w:bCs/>
        </w:rPr>
        <w:t>Шкала самооцінки Розенберга (Rosenberg Self-Esteem Scale, RSE)</w:t>
      </w:r>
      <w:r>
        <w:t xml:space="preserve"> — це популярний інструмент для вимірювання самооцінки у соціо-психологічних дослідженнях. Спочатку вона була розроблена для самооцінки старшокласників, проте з моменту свого розвитку використовувалася з різними групами, включаючи дорослих. </w:t>
      </w:r>
    </w:p>
    <w:p w:rsidR="00F36F15" w:rsidRDefault="00F36F15" w:rsidP="00F36F15">
      <w:pPr>
        <w:pStyle w:val="af5"/>
        <w:spacing w:line="360" w:lineRule="auto"/>
        <w:ind w:left="0"/>
      </w:pPr>
      <w:r>
        <w:rPr>
          <w:rStyle w:val="a5"/>
        </w:rPr>
        <w:t>Самоповага – це суб’єктивна оцінка людиною себе як внутрішньо позитивної або негативної до певної міри. Сюди також входить впевненість у своїй цінності; дозвіл собі жити і бути щасливим; комфорт у вираженні своїх думок, бажань і потреб; почуття, що радість – це невід’ємне право.</w:t>
      </w:r>
    </w:p>
    <w:p w:rsidR="00F36F15" w:rsidRDefault="00F36F15" w:rsidP="00F36F15">
      <w:pPr>
        <w:pStyle w:val="af5"/>
        <w:spacing w:line="360" w:lineRule="auto"/>
        <w:ind w:left="0"/>
        <w:sectPr w:rsidR="00F36F15">
          <w:headerReference w:type="default" r:id="rId76"/>
          <w:footerReference w:type="default" r:id="rId77"/>
          <w:headerReference w:type="first" r:id="rId78"/>
          <w:footerReference w:type="first" r:id="rId79"/>
          <w:pgSz w:w="11906" w:h="16838"/>
          <w:pgMar w:top="1134" w:right="851" w:bottom="1134" w:left="1701" w:header="0" w:footer="283" w:gutter="0"/>
          <w:cols w:space="720"/>
          <w:formProt w:val="0"/>
          <w:titlePg/>
          <w:docGrid w:linePitch="299" w:charSpace="12288"/>
        </w:sectPr>
      </w:pPr>
      <w:r>
        <w:t xml:space="preserve">Опитувальник створювався і використовувався як одновимірний, хоча, проведений пізніше, факторний аналіз виявив два незалежні фактори: </w:t>
      </w:r>
    </w:p>
    <w:p w:rsidR="00F36F15" w:rsidRDefault="00F36F15" w:rsidP="00F36F15">
      <w:pPr>
        <w:pStyle w:val="af5"/>
        <w:spacing w:line="360" w:lineRule="auto"/>
        <w:ind w:left="0"/>
      </w:pPr>
      <w:r>
        <w:lastRenderedPageBreak/>
        <w:t>самоприниження і самоповагу: чим вище одна, тим нижче інша.</w:t>
      </w:r>
    </w:p>
    <w:p w:rsidR="00F36F15" w:rsidRDefault="00F36F15" w:rsidP="00F36F15">
      <w:pPr>
        <w:pStyle w:val="af5"/>
        <w:spacing w:line="360" w:lineRule="auto"/>
        <w:ind w:left="0"/>
      </w:pPr>
      <w:r>
        <w:t>Самоприниження може бути наслідком депресивного стану, тривожності і психосоматичних симптомів; самоповага є причиною і наслідком активності в спілкуванні, лідерства, почуття міжособистісної безпеки.</w:t>
      </w:r>
    </w:p>
    <w:p w:rsidR="00F36F15" w:rsidRDefault="00F36F15" w:rsidP="00F36F15">
      <w:pPr>
        <w:pStyle w:val="af5"/>
        <w:spacing w:line="360" w:lineRule="auto"/>
        <w:ind w:left="0"/>
      </w:pPr>
      <w:r>
        <w:t>Обидва чинники безпосередньо залежать від ставлення до тестованого його батьків в дитинстві. Опитувальник Розенберга складається з 10 суджень, на кожне з яких пропонується чотири градації відповідей, кодованих в балах за запропонованою схемою.</w:t>
      </w:r>
    </w:p>
    <w:p w:rsidR="00F36F15" w:rsidRDefault="00F36F15" w:rsidP="00F36F15">
      <w:pPr>
        <w:pStyle w:val="af5"/>
        <w:spacing w:line="360" w:lineRule="auto"/>
        <w:ind w:left="0"/>
        <w:rPr>
          <w:rStyle w:val="a9"/>
        </w:rPr>
      </w:pPr>
    </w:p>
    <w:p w:rsidR="00F36F15" w:rsidRDefault="00F36F15" w:rsidP="00F36F15">
      <w:pPr>
        <w:pStyle w:val="af5"/>
        <w:spacing w:line="360" w:lineRule="auto"/>
        <w:ind w:left="0"/>
      </w:pPr>
      <w:r>
        <w:rPr>
          <w:rStyle w:val="a9"/>
        </w:rPr>
        <w:t>Інструкція.</w:t>
      </w:r>
    </w:p>
    <w:p w:rsidR="00F36F15" w:rsidRDefault="00F36F15" w:rsidP="00F36F15">
      <w:pPr>
        <w:pStyle w:val="af5"/>
        <w:spacing w:line="360" w:lineRule="auto"/>
        <w:ind w:left="0"/>
      </w:pPr>
      <w:r>
        <w:t>Визначте, наскільки ви згодні або не згодні з наведеними нижче твердженнями. Поставте навпроти відповідну цифру.</w:t>
      </w:r>
    </w:p>
    <w:p w:rsidR="00F36F15" w:rsidRDefault="00F36F15" w:rsidP="00F36F15">
      <w:pPr>
        <w:pStyle w:val="af5"/>
        <w:spacing w:line="360" w:lineRule="auto"/>
        <w:ind w:left="0"/>
      </w:pPr>
      <w:r>
        <w:t>4 – повністю згоден</w:t>
      </w:r>
    </w:p>
    <w:p w:rsidR="00F36F15" w:rsidRDefault="00F36F15" w:rsidP="00F36F15">
      <w:pPr>
        <w:pStyle w:val="af5"/>
        <w:spacing w:line="360" w:lineRule="auto"/>
        <w:ind w:left="0"/>
      </w:pPr>
      <w:r>
        <w:t>3 – згоден</w:t>
      </w:r>
    </w:p>
    <w:p w:rsidR="00F36F15" w:rsidRDefault="00F36F15" w:rsidP="00F36F15">
      <w:pPr>
        <w:pStyle w:val="af5"/>
        <w:spacing w:line="360" w:lineRule="auto"/>
        <w:ind w:left="0"/>
      </w:pPr>
      <w:r>
        <w:t>2 – не згоден</w:t>
      </w:r>
    </w:p>
    <w:p w:rsidR="00F36F15" w:rsidRDefault="00F36F15" w:rsidP="00F36F15">
      <w:pPr>
        <w:pStyle w:val="af5"/>
        <w:spacing w:line="360" w:lineRule="auto"/>
        <w:ind w:left="0"/>
      </w:pPr>
      <w:r>
        <w:t>1 – абсолютно не згоден</w:t>
      </w:r>
    </w:p>
    <w:p w:rsidR="00F36F15" w:rsidRDefault="00F36F15" w:rsidP="00F36F15">
      <w:pPr>
        <w:pStyle w:val="af5"/>
        <w:spacing w:line="360" w:lineRule="auto"/>
        <w:ind w:left="0"/>
      </w:pPr>
      <w:r>
        <w:rPr>
          <w:rStyle w:val="a9"/>
        </w:rPr>
        <w:t>Тестовий матеріал</w:t>
      </w:r>
    </w:p>
    <w:p w:rsidR="00F36F15" w:rsidRDefault="00F36F15" w:rsidP="00F36F15">
      <w:pPr>
        <w:pStyle w:val="af5"/>
        <w:numPr>
          <w:ilvl w:val="0"/>
          <w:numId w:val="46"/>
        </w:numPr>
        <w:tabs>
          <w:tab w:val="left" w:pos="0"/>
        </w:tabs>
        <w:spacing w:line="360" w:lineRule="auto"/>
      </w:pPr>
      <w:r>
        <w:t>Я відчуваю, що я гідна людина, принаймні, не менше ніж інші.</w:t>
      </w:r>
    </w:p>
    <w:p w:rsidR="00F36F15" w:rsidRDefault="00F36F15" w:rsidP="00F36F15">
      <w:pPr>
        <w:pStyle w:val="af5"/>
        <w:numPr>
          <w:ilvl w:val="0"/>
          <w:numId w:val="46"/>
        </w:numPr>
        <w:tabs>
          <w:tab w:val="left" w:pos="0"/>
        </w:tabs>
        <w:spacing w:line="360" w:lineRule="auto"/>
      </w:pPr>
      <w:r>
        <w:t>Я завжди схильний відчувати себе невдахою.</w:t>
      </w:r>
    </w:p>
    <w:p w:rsidR="00F36F15" w:rsidRDefault="00F36F15" w:rsidP="00F36F15">
      <w:pPr>
        <w:pStyle w:val="af5"/>
        <w:numPr>
          <w:ilvl w:val="0"/>
          <w:numId w:val="46"/>
        </w:numPr>
        <w:tabs>
          <w:tab w:val="left" w:pos="0"/>
        </w:tabs>
        <w:spacing w:line="360" w:lineRule="auto"/>
      </w:pPr>
      <w:r>
        <w:t>Мені здається, у мене є ряд хороших якостей.</w:t>
      </w:r>
    </w:p>
    <w:p w:rsidR="00F36F15" w:rsidRDefault="00F36F15" w:rsidP="00F36F15">
      <w:pPr>
        <w:pStyle w:val="af5"/>
        <w:numPr>
          <w:ilvl w:val="0"/>
          <w:numId w:val="46"/>
        </w:numPr>
        <w:tabs>
          <w:tab w:val="left" w:pos="0"/>
        </w:tabs>
        <w:spacing w:line="360" w:lineRule="auto"/>
      </w:pPr>
      <w:r>
        <w:t>Я здатний дещо робити не гірше, ніж більшість.</w:t>
      </w:r>
    </w:p>
    <w:p w:rsidR="00F36F15" w:rsidRDefault="00F36F15" w:rsidP="00F36F15">
      <w:pPr>
        <w:pStyle w:val="af5"/>
        <w:numPr>
          <w:ilvl w:val="0"/>
          <w:numId w:val="46"/>
        </w:numPr>
        <w:tabs>
          <w:tab w:val="left" w:pos="0"/>
        </w:tabs>
        <w:spacing w:line="360" w:lineRule="auto"/>
      </w:pPr>
      <w:r>
        <w:t>Мені здається, що мені особливо нічим пишатися.</w:t>
      </w:r>
    </w:p>
    <w:p w:rsidR="00F36F15" w:rsidRDefault="00F36F15" w:rsidP="00F36F15">
      <w:pPr>
        <w:pStyle w:val="af5"/>
        <w:numPr>
          <w:ilvl w:val="0"/>
          <w:numId w:val="46"/>
        </w:numPr>
        <w:tabs>
          <w:tab w:val="left" w:pos="0"/>
        </w:tabs>
        <w:spacing w:line="360" w:lineRule="auto"/>
      </w:pPr>
      <w:r>
        <w:t>Я до себе добре ставлюся.</w:t>
      </w:r>
    </w:p>
    <w:p w:rsidR="00F36F15" w:rsidRDefault="00F36F15" w:rsidP="00F36F15">
      <w:pPr>
        <w:pStyle w:val="af5"/>
        <w:numPr>
          <w:ilvl w:val="0"/>
          <w:numId w:val="46"/>
        </w:numPr>
        <w:tabs>
          <w:tab w:val="left" w:pos="0"/>
        </w:tabs>
        <w:spacing w:line="360" w:lineRule="auto"/>
      </w:pPr>
      <w:r>
        <w:t>В цілому я задоволений собою.</w:t>
      </w:r>
    </w:p>
    <w:p w:rsidR="00F36F15" w:rsidRDefault="00F36F15" w:rsidP="00F36F15">
      <w:pPr>
        <w:pStyle w:val="af5"/>
        <w:numPr>
          <w:ilvl w:val="0"/>
          <w:numId w:val="46"/>
        </w:numPr>
        <w:tabs>
          <w:tab w:val="left" w:pos="0"/>
        </w:tabs>
        <w:spacing w:line="360" w:lineRule="auto"/>
      </w:pPr>
      <w:r>
        <w:t>Мені б хотілося більше поважати себе.</w:t>
      </w:r>
    </w:p>
    <w:p w:rsidR="00F36F15" w:rsidRDefault="00F36F15" w:rsidP="00F36F15">
      <w:pPr>
        <w:pStyle w:val="af5"/>
        <w:numPr>
          <w:ilvl w:val="0"/>
          <w:numId w:val="46"/>
        </w:numPr>
        <w:tabs>
          <w:tab w:val="left" w:pos="0"/>
        </w:tabs>
        <w:spacing w:line="360" w:lineRule="auto"/>
      </w:pPr>
      <w:r>
        <w:t>Іноді я ясно відчуваю свою неефективність.</w:t>
      </w:r>
    </w:p>
    <w:p w:rsidR="00F36F15" w:rsidRDefault="00F36F15" w:rsidP="00F36F15">
      <w:pPr>
        <w:pStyle w:val="af5"/>
        <w:numPr>
          <w:ilvl w:val="0"/>
          <w:numId w:val="46"/>
        </w:numPr>
        <w:tabs>
          <w:tab w:val="left" w:pos="0"/>
        </w:tabs>
        <w:spacing w:line="360" w:lineRule="auto"/>
      </w:pPr>
      <w:r>
        <w:t>Іноді я думаю, що я в усьому нехороший.</w:t>
      </w:r>
    </w:p>
    <w:p w:rsidR="00F36F15" w:rsidRDefault="00F36F15" w:rsidP="00F36F15">
      <w:pPr>
        <w:pStyle w:val="af5"/>
        <w:spacing w:line="360" w:lineRule="auto"/>
        <w:ind w:left="0"/>
      </w:pPr>
      <w:r>
        <w:rPr>
          <w:rStyle w:val="a9"/>
        </w:rPr>
        <w:t>Ключ і обробка результатів тесту.</w:t>
      </w:r>
    </w:p>
    <w:p w:rsidR="00F36F15" w:rsidRDefault="00F36F15" w:rsidP="00F36F15">
      <w:pPr>
        <w:pStyle w:val="af5"/>
        <w:spacing w:line="360" w:lineRule="auto"/>
        <w:ind w:left="0"/>
      </w:pPr>
      <w:r>
        <w:t>За кожну відповідь нарахуєте собі бали відповідно до ключа.</w:t>
      </w:r>
    </w:p>
    <w:p w:rsidR="00F36F15" w:rsidRDefault="00F36F15" w:rsidP="00F36F15">
      <w:pPr>
        <w:pStyle w:val="af5"/>
        <w:spacing w:line="360" w:lineRule="auto"/>
        <w:ind w:left="0"/>
        <w:jc w:val="left"/>
        <w:sectPr w:rsidR="00F36F15">
          <w:headerReference w:type="default" r:id="rId80"/>
          <w:footerReference w:type="default" r:id="rId81"/>
          <w:headerReference w:type="first" r:id="rId82"/>
          <w:footerReference w:type="first" r:id="rId83"/>
          <w:pgSz w:w="11906" w:h="16838"/>
          <w:pgMar w:top="1134" w:right="851" w:bottom="1134" w:left="1701" w:header="0" w:footer="283" w:gutter="0"/>
          <w:cols w:space="720"/>
          <w:formProt w:val="0"/>
          <w:titlePg/>
          <w:docGrid w:linePitch="299" w:charSpace="12288"/>
        </w:sectPr>
      </w:pPr>
      <w:r>
        <w:t>прямі запитання: 1,3,4,6</w:t>
      </w:r>
    </w:p>
    <w:p w:rsidR="00F36F15" w:rsidRDefault="00F36F15" w:rsidP="00F36F15">
      <w:pPr>
        <w:pStyle w:val="af5"/>
        <w:spacing w:line="360" w:lineRule="auto"/>
        <w:ind w:left="0"/>
      </w:pPr>
      <w:r>
        <w:lastRenderedPageBreak/>
        <w:t>зворотні питання – 2,5,7,8,9,10 – бали в них нараховуються навпаки: 4 = 1, 3 = 2, 2 = 3, 1 = 4. Рівень самоповаги дорівнює сумі балів.</w:t>
      </w:r>
    </w:p>
    <w:p w:rsidR="00F36F15" w:rsidRDefault="00F36F15" w:rsidP="00F36F15">
      <w:pPr>
        <w:pStyle w:val="af5"/>
        <w:spacing w:line="360" w:lineRule="auto"/>
        <w:ind w:left="0"/>
      </w:pPr>
      <w:r>
        <w:rPr>
          <w:rStyle w:val="a9"/>
        </w:rPr>
        <w:t>Інтерпретація.</w:t>
      </w:r>
    </w:p>
    <w:p w:rsidR="00F36F15" w:rsidRDefault="00F36F15" w:rsidP="00F36F15">
      <w:pPr>
        <w:pStyle w:val="af5"/>
        <w:spacing w:line="360" w:lineRule="auto"/>
        <w:ind w:left="0"/>
      </w:pPr>
      <w:r>
        <w:rPr>
          <w:rStyle w:val="a9"/>
        </w:rPr>
        <w:t>10 – 18 балів</w:t>
      </w:r>
      <w:r>
        <w:t> – вам не вистачає самоповаги, її дуже мало, ви схильні в усьому поганому звинувачувати себе, бачите тільки свої недоліки і акцентуєте увагу тільки на своїх слабких сторонах, ви потрапили в замкнене коло самознищення, яке не дозволяє вам ставити цілі і досягати успіху. У кожній події ви шукайте підтвердження своєї нікчемності.</w:t>
      </w:r>
    </w:p>
    <w:p w:rsidR="00F36F15" w:rsidRDefault="00F36F15" w:rsidP="00F36F15">
      <w:pPr>
        <w:pStyle w:val="af5"/>
        <w:spacing w:line="360" w:lineRule="auto"/>
        <w:ind w:left="0"/>
      </w:pPr>
      <w:r>
        <w:rPr>
          <w:rStyle w:val="a9"/>
        </w:rPr>
        <w:t>18 – 22 балів </w:t>
      </w:r>
      <w:r>
        <w:t>– ви балансуєте між самоповагою і самознищенням, успіхи піднімають вас до небувалих вершин і самоповага зашкалює, проте невдачі підживлюють низьку самооцінку і скидають вас в прірву, ваша думка про себе коливається то в одну, то в іншу сторону.</w:t>
      </w:r>
    </w:p>
    <w:p w:rsidR="00F36F15" w:rsidRDefault="00F36F15" w:rsidP="00F36F15">
      <w:pPr>
        <w:pStyle w:val="af5"/>
        <w:spacing w:line="360" w:lineRule="auto"/>
        <w:ind w:left="0"/>
      </w:pPr>
      <w:r>
        <w:rPr>
          <w:rStyle w:val="a9"/>
        </w:rPr>
        <w:t>23 – 34 бали</w:t>
      </w:r>
      <w:r>
        <w:t> – самоповага у вас переважає, і ви можете адекватно оцінювати свої достоїнства і недоліки, можете погодитися з тим, що буваєте неправі, зберігаєте повагу до себе при невдачах, але схильні іноді займатися затягнутим «самобичуванням», що чогось не передбачили, не помітили, «соломку НЕ підстелили», в результаті, така поведінка не дозволяє змиритися з тим, що змінити неможливо і швидко зреагувати і відкоригувати там, де є можливість.</w:t>
      </w:r>
    </w:p>
    <w:p w:rsidR="00F36F15" w:rsidRDefault="00F36F15" w:rsidP="00F36F15">
      <w:pPr>
        <w:pStyle w:val="af5"/>
        <w:spacing w:line="360" w:lineRule="auto"/>
        <w:ind w:left="0"/>
      </w:pPr>
      <w:r>
        <w:rPr>
          <w:rStyle w:val="a9"/>
        </w:rPr>
        <w:t>35 – 40 балів</w:t>
      </w:r>
      <w:r>
        <w:t> – ви поважаєте себе як людину, особистість, професіонала і робите все для того, щоб продовжувати поважати себе і далі: розвиваєтеся, вдосконалюєтеся в професії, духовному та інтелектуальному плані, в сфері відносин, вмієте робити уроки з помилок і важких ситуацій . Це норма, до якої варто прагнути.</w:t>
      </w:r>
    </w:p>
    <w:p w:rsidR="00F36F15" w:rsidRDefault="00F36F15" w:rsidP="00F36F15">
      <w:pPr>
        <w:pStyle w:val="af5"/>
        <w:spacing w:line="360" w:lineRule="auto"/>
        <w:jc w:val="center"/>
        <w:rPr>
          <w:b/>
          <w:bCs/>
        </w:rPr>
      </w:pPr>
      <w:r>
        <w:rPr>
          <w:b/>
          <w:bCs/>
        </w:rPr>
        <w:t>Додаток В</w:t>
      </w:r>
    </w:p>
    <w:p w:rsidR="00F36F15" w:rsidRDefault="00F36F15" w:rsidP="00F36F15">
      <w:pPr>
        <w:spacing w:line="360" w:lineRule="auto"/>
        <w:ind w:left="219" w:firstLine="219"/>
        <w:jc w:val="both"/>
        <w:rPr>
          <w:b/>
          <w:sz w:val="28"/>
          <w:szCs w:val="28"/>
        </w:rPr>
      </w:pPr>
      <w:bookmarkStart w:id="32" w:name="102"/>
      <w:bookmarkEnd w:id="32"/>
      <w:r>
        <w:rPr>
          <w:b/>
          <w:sz w:val="28"/>
          <w:szCs w:val="28"/>
        </w:rPr>
        <w:t>Методика діагностики комунікативного контролю (за м. Шнайдером)</w:t>
      </w:r>
    </w:p>
    <w:p w:rsidR="00F36F15" w:rsidRDefault="00F36F15" w:rsidP="00F36F15">
      <w:pPr>
        <w:pStyle w:val="af5"/>
        <w:widowControl/>
        <w:spacing w:line="360" w:lineRule="auto"/>
        <w:ind w:left="0"/>
        <w:rPr>
          <w:color w:val="000000"/>
        </w:rPr>
      </w:pPr>
      <w:r>
        <w:rPr>
          <w:b/>
          <w:color w:val="000000"/>
        </w:rPr>
        <w:t>Мета</w:t>
      </w:r>
      <w:r>
        <w:rPr>
          <w:i/>
          <w:color w:val="000000"/>
        </w:rPr>
        <w:t xml:space="preserve">: </w:t>
      </w:r>
      <w:r>
        <w:rPr>
          <w:color w:val="000000"/>
        </w:rPr>
        <w:t>визначення рівня комунікативного контролю особистості школяра.</w:t>
      </w:r>
    </w:p>
    <w:p w:rsidR="00F36F15" w:rsidRDefault="00F36F15" w:rsidP="00F36F15">
      <w:pPr>
        <w:pStyle w:val="af5"/>
        <w:widowControl/>
        <w:spacing w:line="360" w:lineRule="auto"/>
        <w:ind w:left="0"/>
        <w:rPr>
          <w:color w:val="000000"/>
        </w:rPr>
        <w:sectPr w:rsidR="00F36F15">
          <w:headerReference w:type="default" r:id="rId84"/>
          <w:footerReference w:type="default" r:id="rId85"/>
          <w:headerReference w:type="first" r:id="rId86"/>
          <w:footerReference w:type="first" r:id="rId87"/>
          <w:pgSz w:w="11906" w:h="16838"/>
          <w:pgMar w:top="1134" w:right="851" w:bottom="1134" w:left="1701" w:header="0" w:footer="283" w:gutter="0"/>
          <w:cols w:space="720"/>
          <w:formProt w:val="0"/>
          <w:titlePg/>
          <w:docGrid w:linePitch="299" w:charSpace="12288"/>
        </w:sectPr>
      </w:pPr>
      <w:r>
        <w:rPr>
          <w:color w:val="000000"/>
          <w:u w:val="single"/>
        </w:rPr>
        <w:t>Інструкція</w:t>
      </w:r>
      <w:r>
        <w:rPr>
          <w:color w:val="000000"/>
        </w:rPr>
        <w:t xml:space="preserve">: Уважно прочитайте 10 висловлювань, які відображають реакції на деякі ситуації спілкування. Кожне з них оцініть як правильне (П) або </w:t>
      </w:r>
    </w:p>
    <w:p w:rsidR="00F36F15" w:rsidRDefault="00F36F15" w:rsidP="00F36F15">
      <w:pPr>
        <w:pStyle w:val="af5"/>
        <w:widowControl/>
        <w:spacing w:line="360" w:lineRule="auto"/>
        <w:ind w:left="0"/>
        <w:rPr>
          <w:color w:val="000000"/>
        </w:rPr>
      </w:pPr>
      <w:r>
        <w:rPr>
          <w:color w:val="000000"/>
        </w:rPr>
        <w:lastRenderedPageBreak/>
        <w:t>неправильне (Н) стосовно себе, поставивши поряд із кожним пунктом відповідну букву.</w:t>
      </w:r>
    </w:p>
    <w:p w:rsidR="00F36F15" w:rsidRDefault="00F36F15" w:rsidP="00F36F15">
      <w:pPr>
        <w:pStyle w:val="af5"/>
        <w:widowControl/>
        <w:spacing w:line="360" w:lineRule="auto"/>
        <w:ind w:left="0"/>
        <w:rPr>
          <w:color w:val="000000"/>
        </w:rPr>
      </w:pPr>
      <w:r>
        <w:rPr>
          <w:color w:val="000000"/>
          <w:u w:val="single"/>
        </w:rPr>
        <w:t>Обладнання</w:t>
      </w:r>
      <w:r>
        <w:rPr>
          <w:color w:val="000000"/>
        </w:rPr>
        <w:t>: папір та ручка.</w:t>
      </w:r>
    </w:p>
    <w:p w:rsidR="00F36F15" w:rsidRDefault="00F36F15" w:rsidP="00F36F15">
      <w:pPr>
        <w:pStyle w:val="af5"/>
        <w:widowControl/>
        <w:spacing w:line="360" w:lineRule="auto"/>
        <w:ind w:left="0"/>
        <w:rPr>
          <w:color w:val="000000"/>
        </w:rPr>
      </w:pPr>
      <w:r>
        <w:rPr>
          <w:color w:val="000000"/>
          <w:u w:val="single"/>
        </w:rPr>
        <w:t>Опитувальник</w:t>
      </w:r>
      <w:r>
        <w:rPr>
          <w:color w:val="000000"/>
        </w:rPr>
        <w:t>:</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Мені здається важким наслідувати інших людей.</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Я міг би покривлятися, щоб звернути увагу оточуючих.</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З мене міг би вийти непоганий актор.</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Іншим людям інколи здається, що мої переживання глибші, ніж це є насправді.</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У компанії я рідко опиняюся в центрі уваги.</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У різних ситуаціях у спілкуванні з іншими людьми я часто поводжуся по-різному.</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Я можу відстоювати тільки те, у чому щиро впевнений.</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Щоб досягти успіхів у справах та у відносинах з людьми, я часто буваю таким, яким мене хочуть бачити.</w:t>
      </w:r>
    </w:p>
    <w:p w:rsidR="00F36F15" w:rsidRDefault="00F36F15" w:rsidP="00F36F15">
      <w:pPr>
        <w:pStyle w:val="af5"/>
        <w:widowControl/>
        <w:numPr>
          <w:ilvl w:val="0"/>
          <w:numId w:val="47"/>
        </w:numPr>
        <w:tabs>
          <w:tab w:val="clear" w:pos="0"/>
          <w:tab w:val="left" w:pos="-1"/>
        </w:tabs>
        <w:spacing w:line="360" w:lineRule="auto"/>
        <w:ind w:left="708"/>
        <w:rPr>
          <w:color w:val="000000"/>
        </w:rPr>
      </w:pPr>
      <w:r>
        <w:rPr>
          <w:color w:val="000000"/>
        </w:rPr>
        <w:t>Я можу бути дружелюбним з людьми, яких я не терплю.</w:t>
      </w:r>
    </w:p>
    <w:p w:rsidR="00F36F15" w:rsidRDefault="00F36F15" w:rsidP="00F36F15">
      <w:pPr>
        <w:pStyle w:val="af5"/>
        <w:widowControl/>
        <w:spacing w:line="360" w:lineRule="auto"/>
        <w:ind w:left="708"/>
        <w:rPr>
          <w:color w:val="000000"/>
        </w:rPr>
      </w:pPr>
      <w:r>
        <w:rPr>
          <w:color w:val="000000"/>
        </w:rPr>
        <w:t>10.Я не завжди такий, яким здаюся.</w:t>
      </w:r>
    </w:p>
    <w:p w:rsidR="00F36F15" w:rsidRDefault="00F36F15" w:rsidP="00F36F15">
      <w:pPr>
        <w:pStyle w:val="af5"/>
        <w:widowControl/>
        <w:spacing w:line="360" w:lineRule="auto"/>
        <w:ind w:left="0"/>
        <w:rPr>
          <w:color w:val="000000"/>
        </w:rPr>
      </w:pPr>
      <w:r>
        <w:rPr>
          <w:b/>
          <w:color w:val="000000"/>
        </w:rPr>
        <w:t>Обробка результатів</w:t>
      </w:r>
      <w:r>
        <w:rPr>
          <w:color w:val="000000"/>
        </w:rPr>
        <w:t>. По одному балу нараховується за відповідь «Н» на питання 1, 5, 7 і за відповідь «П» на всі інші запитання. Підраховується сума балів, яка співвідноситься із шкалою.</w:t>
      </w:r>
    </w:p>
    <w:p w:rsidR="00F36F15" w:rsidRDefault="00F36F15" w:rsidP="00F36F15">
      <w:pPr>
        <w:pStyle w:val="af5"/>
        <w:widowControl/>
        <w:spacing w:line="360" w:lineRule="auto"/>
        <w:ind w:left="0"/>
        <w:rPr>
          <w:b/>
          <w:color w:val="000000"/>
        </w:rPr>
      </w:pPr>
      <w:r>
        <w:rPr>
          <w:b/>
          <w:color w:val="000000"/>
        </w:rPr>
        <w:t>Інтерпретація.</w:t>
      </w:r>
    </w:p>
    <w:p w:rsidR="00F36F15" w:rsidRDefault="00F36F15" w:rsidP="00F36F15">
      <w:pPr>
        <w:pStyle w:val="af5"/>
        <w:widowControl/>
        <w:spacing w:line="360" w:lineRule="auto"/>
        <w:ind w:left="0"/>
        <w:rPr>
          <w:color w:val="000000"/>
        </w:rPr>
      </w:pPr>
      <w:r>
        <w:rPr>
          <w:color w:val="000000"/>
        </w:rPr>
        <w:t>Люди з високим комунікативним контролем постійно слідкують за собою, добре обізнані, як поводитись, управляють своїми емоційними виявленнями. Разом із тим вони відчувають значні труднощі у спонтанності самовираження, не люблять непередбачуваних ситуацій. Люди з низьким комунікативним контролем безпосередні і відкриті, але можуть сприйматися оточуючими як занадто прямолінійні та нав’язливі.</w:t>
      </w:r>
    </w:p>
    <w:p w:rsidR="00F36F15" w:rsidRDefault="00F36F15" w:rsidP="00F36F15">
      <w:pPr>
        <w:pStyle w:val="af5"/>
        <w:widowControl/>
        <w:spacing w:line="360" w:lineRule="auto"/>
        <w:ind w:left="0"/>
        <w:rPr>
          <w:color w:val="000000"/>
        </w:rPr>
        <w:sectPr w:rsidR="00F36F15">
          <w:headerReference w:type="default" r:id="rId88"/>
          <w:footerReference w:type="default" r:id="rId89"/>
          <w:headerReference w:type="first" r:id="rId90"/>
          <w:footerReference w:type="first" r:id="rId91"/>
          <w:pgSz w:w="11906" w:h="16838"/>
          <w:pgMar w:top="1134" w:right="851" w:bottom="1134" w:left="1701" w:header="0" w:footer="283" w:gutter="0"/>
          <w:cols w:space="720"/>
          <w:formProt w:val="0"/>
          <w:titlePg/>
          <w:docGrid w:linePitch="299" w:charSpace="12288"/>
        </w:sectPr>
      </w:pPr>
      <w:r>
        <w:rPr>
          <w:color w:val="000000"/>
        </w:rPr>
        <w:t xml:space="preserve">0-3 балів – низький комунікативний контроль; висока імпульсивність у спілкуванні, відкритість, розкутість, поведінка може мало змінюватися в </w:t>
      </w:r>
    </w:p>
    <w:p w:rsidR="00F36F15" w:rsidRDefault="00F36F15" w:rsidP="00F36F15">
      <w:pPr>
        <w:pStyle w:val="af5"/>
        <w:widowControl/>
        <w:spacing w:line="360" w:lineRule="auto"/>
        <w:ind w:left="0"/>
        <w:rPr>
          <w:color w:val="000000"/>
        </w:rPr>
      </w:pPr>
      <w:r>
        <w:rPr>
          <w:color w:val="000000"/>
        </w:rPr>
        <w:lastRenderedPageBreak/>
        <w:t>залежності від ситуації спілкування і не завжди співвідноситись із поведінкою інших людей.</w:t>
      </w:r>
    </w:p>
    <w:p w:rsidR="00F36F15" w:rsidRDefault="00F36F15" w:rsidP="00F36F15">
      <w:pPr>
        <w:pStyle w:val="af5"/>
        <w:widowControl/>
        <w:spacing w:line="360" w:lineRule="auto"/>
        <w:ind w:left="0"/>
        <w:rPr>
          <w:color w:val="000000"/>
        </w:rPr>
      </w:pPr>
      <w:r>
        <w:rPr>
          <w:color w:val="000000"/>
        </w:rPr>
        <w:t>4-6 балів – середній комунікативний контроль; у спілкуванні щирий, щиро ставиться до інших, але стриманий в емоційних проявах, співвідносить свої реакції з поведінкою оточуючих людей.</w:t>
      </w:r>
    </w:p>
    <w:p w:rsidR="00F36F15" w:rsidRDefault="00F36F15" w:rsidP="00F36F15">
      <w:pPr>
        <w:pStyle w:val="af5"/>
        <w:widowControl/>
        <w:spacing w:line="360" w:lineRule="auto"/>
        <w:ind w:left="0"/>
        <w:rPr>
          <w:color w:val="000000"/>
        </w:rPr>
      </w:pPr>
      <w:r>
        <w:rPr>
          <w:color w:val="000000"/>
        </w:rPr>
        <w:t>7-10 балів – високий комунікативний контроль; постійно слідкує за собою, управляє проявом своїх емоцій.</w:t>
      </w:r>
    </w:p>
    <w:p w:rsidR="00F36F15" w:rsidRDefault="00F36F15" w:rsidP="00F36F15">
      <w:pPr>
        <w:pStyle w:val="af5"/>
        <w:widowControl/>
        <w:spacing w:line="360" w:lineRule="auto"/>
        <w:ind w:left="0"/>
        <w:rPr>
          <w:color w:val="000000"/>
        </w:rPr>
      </w:pPr>
      <w:r>
        <w:rPr>
          <w:color w:val="000000"/>
        </w:rPr>
        <w:t>У висновках характеризується ступінь комунікативного самоконтролю підлітка та наводяться психологічні рекомендації по забезпеченню процесу формування навичок саморегуляції у спілкуванні підлітків.</w:t>
      </w:r>
    </w:p>
    <w:p w:rsidR="00F36F15" w:rsidRDefault="00F36F15" w:rsidP="00F36F15">
      <w:pPr>
        <w:pStyle w:val="af5"/>
        <w:widowControl/>
        <w:spacing w:line="360" w:lineRule="auto"/>
        <w:ind w:left="0"/>
        <w:rPr>
          <w:color w:val="000000"/>
        </w:rPr>
      </w:pPr>
      <w:r>
        <w:rPr>
          <w:color w:val="000000"/>
        </w:rPr>
        <w:t>За даними дослідження по всіх методиках пишеться стисла характеристика (за наведеною схемою):</w:t>
      </w:r>
    </w:p>
    <w:p w:rsidR="00F36F15" w:rsidRDefault="00F36F15" w:rsidP="00F36F15">
      <w:pPr>
        <w:pStyle w:val="af5"/>
        <w:widowControl/>
        <w:spacing w:line="360" w:lineRule="auto"/>
        <w:ind w:left="0"/>
        <w:jc w:val="center"/>
        <w:rPr>
          <w:b/>
          <w:color w:val="000000"/>
        </w:rPr>
      </w:pPr>
      <w:r>
        <w:rPr>
          <w:b/>
          <w:color w:val="000000"/>
        </w:rPr>
        <w:t>Схема</w:t>
      </w:r>
    </w:p>
    <w:p w:rsidR="00F36F15" w:rsidRDefault="00F36F15" w:rsidP="00F36F15">
      <w:pPr>
        <w:pStyle w:val="2"/>
        <w:widowControl/>
        <w:spacing w:before="0" w:after="0" w:line="360" w:lineRule="auto"/>
        <w:ind w:firstLine="708"/>
        <w:jc w:val="both"/>
        <w:rPr>
          <w:rFonts w:ascii="Times New Roman" w:hAnsi="Times New Roman"/>
          <w:b w:val="0"/>
          <w:color w:val="000000"/>
        </w:rPr>
      </w:pPr>
      <w:bookmarkStart w:id="33" w:name="103"/>
      <w:bookmarkStart w:id="34" w:name="_Toc187141425"/>
      <w:bookmarkStart w:id="35" w:name="_Toc187141165"/>
      <w:bookmarkEnd w:id="33"/>
      <w:r>
        <w:rPr>
          <w:rFonts w:ascii="Times New Roman" w:hAnsi="Times New Roman"/>
          <w:b w:val="0"/>
          <w:color w:val="000000"/>
        </w:rPr>
        <w:t>Психологічної характеристики комунікативних якостей учня.</w:t>
      </w:r>
      <w:bookmarkEnd w:id="34"/>
      <w:bookmarkEnd w:id="35"/>
    </w:p>
    <w:p w:rsidR="00F36F15" w:rsidRDefault="00F36F15" w:rsidP="00F36F15">
      <w:pPr>
        <w:pStyle w:val="af5"/>
        <w:widowControl/>
        <w:spacing w:line="360" w:lineRule="auto"/>
        <w:ind w:left="0"/>
        <w:rPr>
          <w:color w:val="000000"/>
        </w:rPr>
      </w:pPr>
      <w:r>
        <w:rPr>
          <w:color w:val="000000"/>
        </w:rPr>
        <w:t>Загальна характеристика особистості як суб’єкта спілкування: рівень розвитку потреби в спілкуванні та особливості її прояву в поведінці досліджуваного.</w:t>
      </w:r>
    </w:p>
    <w:p w:rsidR="00F36F15" w:rsidRDefault="00F36F15" w:rsidP="00F36F15">
      <w:pPr>
        <w:pStyle w:val="af5"/>
        <w:widowControl/>
        <w:spacing w:line="360" w:lineRule="auto"/>
        <w:ind w:left="0"/>
        <w:rPr>
          <w:color w:val="000000"/>
        </w:rPr>
      </w:pPr>
      <w:r>
        <w:rPr>
          <w:color w:val="000000"/>
        </w:rPr>
        <w:t>Індивідуальні особливості, що виявляються в процесі комунікації: рівень комунікативного контролю особистості.</w:t>
      </w:r>
    </w:p>
    <w:p w:rsidR="00F36F15" w:rsidRDefault="00F36F15" w:rsidP="00F36F15">
      <w:pPr>
        <w:pStyle w:val="af5"/>
        <w:widowControl/>
        <w:spacing w:line="360" w:lineRule="auto"/>
        <w:ind w:left="0"/>
        <w:rPr>
          <w:color w:val="000000"/>
        </w:rPr>
      </w:pPr>
      <w:r>
        <w:rPr>
          <w:color w:val="000000"/>
        </w:rPr>
        <w:t>Індивідуальні особливості досліджуваного, що виявляються в процесі соціальної перцепції: загальний рівень розвитку полікомунікативної емпатії, сфери найвищого прояву емпатійних тенденцій у досліджуваного (ставлення до батьків, тварин, людей похилого віку, дітей, героїв художніх творів, незнайомих та малознайомих людей).</w:t>
      </w:r>
    </w:p>
    <w:p w:rsidR="00F36F15" w:rsidRDefault="00F36F15" w:rsidP="00F36F15">
      <w:pPr>
        <w:pStyle w:val="af5"/>
        <w:widowControl/>
        <w:spacing w:line="360" w:lineRule="auto"/>
        <w:ind w:left="0"/>
        <w:rPr>
          <w:color w:val="000000"/>
        </w:rPr>
        <w:sectPr w:rsidR="00F36F15">
          <w:headerReference w:type="default" r:id="rId92"/>
          <w:footerReference w:type="default" r:id="rId93"/>
          <w:headerReference w:type="first" r:id="rId94"/>
          <w:footerReference w:type="first" r:id="rId95"/>
          <w:pgSz w:w="11906" w:h="16838"/>
          <w:pgMar w:top="1134" w:right="851" w:bottom="1134" w:left="1701" w:header="0" w:footer="283" w:gutter="0"/>
          <w:cols w:space="720"/>
          <w:formProt w:val="0"/>
          <w:titlePg/>
          <w:docGrid w:linePitch="299" w:charSpace="12288"/>
        </w:sectPr>
      </w:pPr>
      <w:r>
        <w:rPr>
          <w:color w:val="000000"/>
        </w:rPr>
        <w:t>Наявність ускладнень у спілкуванні: притаманні особистості емоційні бар’єри (невміння керувати емоціями, дозувати їх; неадекватний прояв емоцій; негнучкість та невиразність емоцій; домінування негативних емоцій; небажання зближуватися з людьми на емоційному ґрунті).</w:t>
      </w:r>
    </w:p>
    <w:p w:rsidR="00F36F15" w:rsidRDefault="00F36F15" w:rsidP="00F36F15">
      <w:pPr>
        <w:pStyle w:val="af5"/>
        <w:widowControl/>
        <w:spacing w:line="360" w:lineRule="auto"/>
        <w:ind w:left="0"/>
        <w:rPr>
          <w:color w:val="000000"/>
        </w:rPr>
      </w:pPr>
      <w:r>
        <w:rPr>
          <w:color w:val="000000"/>
        </w:rPr>
        <w:lastRenderedPageBreak/>
        <w:t>Загальні рекомендації стосуються виокремлення конкретних шляхів і психологічних умов, спрямованих на гармонізацію спілкування і міжособистісної взаємодії підлітка.</w:t>
      </w:r>
    </w:p>
    <w:p w:rsidR="00F36F15" w:rsidRDefault="00F36F15" w:rsidP="00F36F15">
      <w:pPr>
        <w:pStyle w:val="af5"/>
        <w:spacing w:line="360" w:lineRule="auto"/>
      </w:pPr>
    </w:p>
    <w:p w:rsidR="00F36F15" w:rsidRDefault="00F36F15" w:rsidP="00F36F15">
      <w:pPr>
        <w:pStyle w:val="af5"/>
        <w:spacing w:line="360" w:lineRule="auto"/>
        <w:jc w:val="center"/>
        <w:rPr>
          <w:b/>
          <w:bCs/>
        </w:rPr>
      </w:pPr>
      <w:r>
        <w:rPr>
          <w:b/>
          <w:bCs/>
        </w:rPr>
        <w:t>Додаток Г</w:t>
      </w:r>
    </w:p>
    <w:p w:rsidR="00F36F15" w:rsidRDefault="00F36F15" w:rsidP="00F36F15">
      <w:pPr>
        <w:pStyle w:val="af5"/>
        <w:spacing w:line="360" w:lineRule="auto"/>
        <w:jc w:val="center"/>
        <w:rPr>
          <w:b/>
          <w:color w:val="000000"/>
        </w:rPr>
      </w:pPr>
      <w:r>
        <w:rPr>
          <w:b/>
          <w:color w:val="000000"/>
        </w:rPr>
        <w:t>Тест на зависимость (аддикцию).</w:t>
      </w:r>
    </w:p>
    <w:p w:rsidR="00F36F15" w:rsidRDefault="00F36F15" w:rsidP="00F36F15">
      <w:pPr>
        <w:pStyle w:val="af5"/>
        <w:widowControl/>
        <w:spacing w:line="360" w:lineRule="auto"/>
        <w:ind w:left="0"/>
        <w:jc w:val="center"/>
        <w:rPr>
          <w:b/>
          <w:color w:val="000000"/>
        </w:rPr>
      </w:pPr>
      <w:r>
        <w:rPr>
          <w:b/>
          <w:color w:val="000000"/>
        </w:rPr>
        <w:t>Методика диагностики склонности к 13 видам зависимостей,</w:t>
      </w:r>
    </w:p>
    <w:p w:rsidR="00F36F15" w:rsidRDefault="00F36F15" w:rsidP="00F36F15">
      <w:pPr>
        <w:pStyle w:val="af5"/>
        <w:widowControl/>
        <w:spacing w:line="360" w:lineRule="auto"/>
        <w:ind w:left="0"/>
        <w:jc w:val="center"/>
        <w:rPr>
          <w:b/>
          <w:color w:val="000000"/>
        </w:rPr>
      </w:pPr>
      <w:r>
        <w:rPr>
          <w:b/>
          <w:color w:val="000000"/>
        </w:rPr>
        <w:t>Лозовая Г.В.</w:t>
      </w:r>
    </w:p>
    <w:p w:rsidR="00F36F15" w:rsidRDefault="00F36F15" w:rsidP="00F36F15">
      <w:pPr>
        <w:pStyle w:val="af5"/>
        <w:widowControl/>
        <w:spacing w:line="360" w:lineRule="auto"/>
        <w:ind w:left="0"/>
        <w:jc w:val="center"/>
      </w:pPr>
    </w:p>
    <w:p w:rsidR="00F36F15" w:rsidRDefault="00F36F15" w:rsidP="00F36F15">
      <w:pPr>
        <w:pStyle w:val="af5"/>
        <w:widowControl/>
        <w:spacing w:line="360" w:lineRule="auto"/>
        <w:ind w:left="0"/>
        <w:rPr>
          <w:color w:val="000000"/>
        </w:rPr>
      </w:pPr>
      <w:r>
        <w:rPr>
          <w:color w:val="000000"/>
        </w:rPr>
        <w:t>1. Алкогольная зависимость.</w:t>
      </w:r>
    </w:p>
    <w:p w:rsidR="00F36F15" w:rsidRDefault="00F36F15" w:rsidP="00F36F15">
      <w:pPr>
        <w:pStyle w:val="af5"/>
        <w:widowControl/>
        <w:spacing w:line="360" w:lineRule="auto"/>
        <w:ind w:left="0"/>
        <w:rPr>
          <w:color w:val="000000"/>
        </w:rPr>
      </w:pPr>
      <w:r>
        <w:rPr>
          <w:color w:val="000000"/>
        </w:rPr>
        <w:t>2. Интернет и компьютерная зависимость.</w:t>
      </w:r>
    </w:p>
    <w:p w:rsidR="00F36F15" w:rsidRDefault="00F36F15" w:rsidP="00F36F15">
      <w:pPr>
        <w:pStyle w:val="af5"/>
        <w:widowControl/>
        <w:spacing w:line="360" w:lineRule="auto"/>
        <w:ind w:left="0"/>
        <w:rPr>
          <w:color w:val="000000"/>
        </w:rPr>
      </w:pPr>
      <w:r>
        <w:rPr>
          <w:color w:val="000000"/>
        </w:rPr>
        <w:t>3. Любовная зависимость.</w:t>
      </w:r>
    </w:p>
    <w:p w:rsidR="00F36F15" w:rsidRDefault="00F36F15" w:rsidP="00F36F15">
      <w:pPr>
        <w:pStyle w:val="af5"/>
        <w:widowControl/>
        <w:spacing w:line="360" w:lineRule="auto"/>
        <w:ind w:left="0"/>
        <w:rPr>
          <w:color w:val="000000"/>
        </w:rPr>
      </w:pPr>
      <w:r>
        <w:rPr>
          <w:color w:val="000000"/>
        </w:rPr>
        <w:t>4. Наркотическая зависимость.</w:t>
      </w:r>
    </w:p>
    <w:p w:rsidR="00F36F15" w:rsidRDefault="00F36F15" w:rsidP="00F36F15">
      <w:pPr>
        <w:pStyle w:val="af5"/>
        <w:widowControl/>
        <w:spacing w:line="360" w:lineRule="auto"/>
        <w:ind w:left="0"/>
        <w:rPr>
          <w:color w:val="000000"/>
        </w:rPr>
      </w:pPr>
      <w:r>
        <w:rPr>
          <w:color w:val="000000"/>
        </w:rPr>
        <w:t>5. Игровая зависимость.</w:t>
      </w:r>
    </w:p>
    <w:p w:rsidR="00F36F15" w:rsidRDefault="00F36F15" w:rsidP="00F36F15">
      <w:pPr>
        <w:pStyle w:val="af5"/>
        <w:widowControl/>
        <w:spacing w:line="360" w:lineRule="auto"/>
        <w:ind w:left="0"/>
        <w:rPr>
          <w:color w:val="000000"/>
        </w:rPr>
      </w:pPr>
      <w:r>
        <w:rPr>
          <w:color w:val="000000"/>
        </w:rPr>
        <w:t>6. Никотиновая зависимость.</w:t>
      </w:r>
    </w:p>
    <w:p w:rsidR="00F36F15" w:rsidRDefault="00F36F15" w:rsidP="00F36F15">
      <w:pPr>
        <w:pStyle w:val="af5"/>
        <w:widowControl/>
        <w:spacing w:line="360" w:lineRule="auto"/>
        <w:ind w:left="0"/>
        <w:rPr>
          <w:color w:val="000000"/>
        </w:rPr>
      </w:pPr>
      <w:r>
        <w:rPr>
          <w:color w:val="000000"/>
        </w:rPr>
        <w:t>7. Пищевая зависимость.</w:t>
      </w:r>
    </w:p>
    <w:p w:rsidR="00F36F15" w:rsidRDefault="00F36F15" w:rsidP="00F36F15">
      <w:pPr>
        <w:pStyle w:val="af5"/>
        <w:widowControl/>
        <w:spacing w:line="360" w:lineRule="auto"/>
        <w:ind w:left="0"/>
        <w:rPr>
          <w:color w:val="000000"/>
        </w:rPr>
      </w:pPr>
      <w:r>
        <w:rPr>
          <w:color w:val="000000"/>
        </w:rPr>
        <w:t>8. Зависимость от межполовых отношений.</w:t>
      </w:r>
    </w:p>
    <w:p w:rsidR="00F36F15" w:rsidRDefault="00F36F15" w:rsidP="00F36F15">
      <w:pPr>
        <w:pStyle w:val="af5"/>
        <w:widowControl/>
        <w:spacing w:line="360" w:lineRule="auto"/>
        <w:ind w:left="0"/>
        <w:rPr>
          <w:color w:val="000000"/>
        </w:rPr>
      </w:pPr>
      <w:r>
        <w:rPr>
          <w:color w:val="000000"/>
        </w:rPr>
        <w:t>9. Трудоголизм.</w:t>
      </w:r>
    </w:p>
    <w:p w:rsidR="00F36F15" w:rsidRDefault="00F36F15" w:rsidP="00F36F15">
      <w:pPr>
        <w:pStyle w:val="af5"/>
        <w:widowControl/>
        <w:spacing w:line="360" w:lineRule="auto"/>
        <w:ind w:left="0"/>
        <w:rPr>
          <w:color w:val="000000"/>
        </w:rPr>
      </w:pPr>
      <w:r>
        <w:rPr>
          <w:color w:val="000000"/>
        </w:rPr>
        <w:t>10. Телевизионная зависимость.</w:t>
      </w:r>
    </w:p>
    <w:p w:rsidR="00F36F15" w:rsidRDefault="00F36F15" w:rsidP="00F36F15">
      <w:pPr>
        <w:pStyle w:val="af5"/>
        <w:widowControl/>
        <w:spacing w:line="360" w:lineRule="auto"/>
        <w:ind w:left="0"/>
        <w:rPr>
          <w:color w:val="000000"/>
        </w:rPr>
      </w:pPr>
      <w:r>
        <w:rPr>
          <w:color w:val="000000"/>
        </w:rPr>
        <w:t>11. Религиозная зависимость.</w:t>
      </w:r>
    </w:p>
    <w:p w:rsidR="00F36F15" w:rsidRDefault="00F36F15" w:rsidP="00F36F15">
      <w:pPr>
        <w:pStyle w:val="af5"/>
        <w:widowControl/>
        <w:spacing w:line="360" w:lineRule="auto"/>
        <w:ind w:left="0"/>
        <w:rPr>
          <w:color w:val="000000"/>
        </w:rPr>
      </w:pPr>
      <w:r>
        <w:rPr>
          <w:color w:val="000000"/>
        </w:rPr>
        <w:t>12. Зависимость от здорового образа жизни.</w:t>
      </w:r>
    </w:p>
    <w:p w:rsidR="00F36F15" w:rsidRDefault="00F36F15" w:rsidP="00F36F15">
      <w:pPr>
        <w:pStyle w:val="af5"/>
        <w:widowControl/>
        <w:spacing w:line="360" w:lineRule="auto"/>
        <w:ind w:left="0"/>
        <w:rPr>
          <w:color w:val="000000"/>
        </w:rPr>
      </w:pPr>
      <w:r>
        <w:rPr>
          <w:color w:val="000000"/>
        </w:rPr>
        <w:t>13. Лекарственная зависимость.</w:t>
      </w:r>
    </w:p>
    <w:p w:rsidR="00F36F15" w:rsidRDefault="00F36F15" w:rsidP="00F36F15">
      <w:pPr>
        <w:pStyle w:val="af5"/>
        <w:widowControl/>
        <w:spacing w:line="360" w:lineRule="auto"/>
        <w:ind w:left="0"/>
        <w:rPr>
          <w:color w:val="000000"/>
        </w:rPr>
      </w:pPr>
      <w:r>
        <w:rPr>
          <w:color w:val="000000"/>
        </w:rPr>
        <w:t>14. Общая склонность к зависимостям.</w:t>
      </w:r>
    </w:p>
    <w:p w:rsidR="00F36F15" w:rsidRDefault="00F36F15" w:rsidP="00F36F15">
      <w:pPr>
        <w:pStyle w:val="af5"/>
        <w:widowControl/>
        <w:spacing w:line="360" w:lineRule="auto"/>
        <w:ind w:left="0"/>
      </w:pPr>
    </w:p>
    <w:p w:rsidR="00F36F15" w:rsidRDefault="00F36F15" w:rsidP="00F36F15">
      <w:pPr>
        <w:pStyle w:val="af5"/>
        <w:widowControl/>
        <w:spacing w:line="360" w:lineRule="auto"/>
        <w:ind w:left="0"/>
        <w:rPr>
          <w:color w:val="000000"/>
        </w:rPr>
      </w:pPr>
      <w:r>
        <w:rPr>
          <w:color w:val="000000"/>
        </w:rPr>
        <w:t>На основании результатов тестирования нельзя ставить диагноз, методика является ориентировочной и показывает общую склонность к той или иной зависимости.</w:t>
      </w:r>
    </w:p>
    <w:p w:rsidR="00F36F15" w:rsidRDefault="00F36F15" w:rsidP="00F36F15">
      <w:pPr>
        <w:pStyle w:val="af5"/>
        <w:widowControl/>
        <w:spacing w:line="360" w:lineRule="auto"/>
        <w:ind w:left="0"/>
      </w:pPr>
    </w:p>
    <w:p w:rsidR="00F36F15" w:rsidRDefault="00F36F15" w:rsidP="00F36F15">
      <w:pPr>
        <w:pStyle w:val="af5"/>
        <w:widowControl/>
        <w:spacing w:line="360" w:lineRule="auto"/>
        <w:ind w:left="0"/>
        <w:jc w:val="center"/>
        <w:rPr>
          <w:b/>
          <w:color w:val="000000"/>
        </w:rPr>
        <w:sectPr w:rsidR="00F36F15">
          <w:headerReference w:type="default" r:id="rId96"/>
          <w:footerReference w:type="default" r:id="rId97"/>
          <w:headerReference w:type="first" r:id="rId98"/>
          <w:footerReference w:type="first" r:id="rId99"/>
          <w:pgSz w:w="11906" w:h="16838"/>
          <w:pgMar w:top="1134" w:right="851" w:bottom="1134" w:left="1701" w:header="0" w:footer="283" w:gutter="0"/>
          <w:cols w:space="720"/>
          <w:formProt w:val="0"/>
          <w:titlePg/>
          <w:docGrid w:linePitch="299" w:charSpace="12288"/>
        </w:sectPr>
      </w:pPr>
      <w:r>
        <w:rPr>
          <w:b/>
          <w:color w:val="000000"/>
        </w:rPr>
        <w:t>Тест на зависимость (аддикцию) (Методика диагностики склонности к 13 видам зависимостей, Лозовая Г.В.):</w:t>
      </w:r>
    </w:p>
    <w:p w:rsidR="00F36F15" w:rsidRDefault="00F36F15" w:rsidP="00F36F15">
      <w:pPr>
        <w:pStyle w:val="af5"/>
        <w:widowControl/>
        <w:spacing w:line="360" w:lineRule="auto"/>
        <w:ind w:left="0"/>
        <w:rPr>
          <w:b/>
          <w:color w:val="000000"/>
        </w:rPr>
      </w:pPr>
      <w:r>
        <w:rPr>
          <w:b/>
          <w:color w:val="000000"/>
        </w:rPr>
        <w:lastRenderedPageBreak/>
        <w:t>Инструкция.</w:t>
      </w:r>
    </w:p>
    <w:p w:rsidR="00F36F15" w:rsidRDefault="00F36F15" w:rsidP="00F36F15">
      <w:pPr>
        <w:pStyle w:val="af5"/>
        <w:widowControl/>
        <w:spacing w:line="360" w:lineRule="auto"/>
        <w:ind w:left="0"/>
        <w:rPr>
          <w:color w:val="000000"/>
        </w:rPr>
      </w:pPr>
      <w:r>
        <w:rPr>
          <w:color w:val="000000"/>
        </w:rPr>
        <w:t>Вам предлагается тестовый материал, состоящий из 70 вопросов (суждений). Внимательно прочитайте утверждение и, не раздумывая очень долго, выберите один из вариантов ответа.</w:t>
      </w:r>
    </w:p>
    <w:p w:rsidR="00F36F15" w:rsidRDefault="00F36F15" w:rsidP="00F36F15">
      <w:pPr>
        <w:pStyle w:val="af5"/>
        <w:widowControl/>
        <w:spacing w:line="360" w:lineRule="auto"/>
        <w:ind w:left="0"/>
        <w:rPr>
          <w:color w:val="000000"/>
        </w:rPr>
      </w:pPr>
      <w:r>
        <w:rPr>
          <w:color w:val="000000"/>
        </w:rPr>
        <w:t>1. Нет -1 балл;</w:t>
      </w:r>
    </w:p>
    <w:p w:rsidR="00F36F15" w:rsidRDefault="00F36F15" w:rsidP="00F36F15">
      <w:pPr>
        <w:pStyle w:val="af5"/>
        <w:widowControl/>
        <w:spacing w:line="360" w:lineRule="auto"/>
        <w:ind w:left="0"/>
        <w:rPr>
          <w:color w:val="000000"/>
        </w:rPr>
      </w:pPr>
      <w:r>
        <w:rPr>
          <w:color w:val="000000"/>
        </w:rPr>
        <w:t>2. Скорее нет – 2 балла;</w:t>
      </w:r>
    </w:p>
    <w:p w:rsidR="00F36F15" w:rsidRDefault="00F36F15" w:rsidP="00F36F15">
      <w:pPr>
        <w:pStyle w:val="af5"/>
        <w:widowControl/>
        <w:spacing w:line="360" w:lineRule="auto"/>
        <w:ind w:left="0"/>
        <w:rPr>
          <w:color w:val="000000"/>
        </w:rPr>
      </w:pPr>
      <w:r>
        <w:rPr>
          <w:color w:val="000000"/>
        </w:rPr>
        <w:t>3. Ни да, ни нет -3 балла;</w:t>
      </w:r>
    </w:p>
    <w:p w:rsidR="00F36F15" w:rsidRDefault="00F36F15" w:rsidP="00F36F15">
      <w:pPr>
        <w:pStyle w:val="af5"/>
        <w:widowControl/>
        <w:spacing w:line="360" w:lineRule="auto"/>
        <w:ind w:left="0"/>
        <w:rPr>
          <w:color w:val="000000"/>
        </w:rPr>
      </w:pPr>
      <w:r>
        <w:rPr>
          <w:color w:val="000000"/>
        </w:rPr>
        <w:t>4. Скорее да – 4 балла;</w:t>
      </w:r>
    </w:p>
    <w:p w:rsidR="00F36F15" w:rsidRDefault="00F36F15" w:rsidP="00F36F15">
      <w:pPr>
        <w:pStyle w:val="af5"/>
        <w:widowControl/>
        <w:spacing w:line="360" w:lineRule="auto"/>
        <w:ind w:left="0"/>
        <w:rPr>
          <w:color w:val="000000"/>
        </w:rPr>
      </w:pPr>
      <w:r>
        <w:rPr>
          <w:color w:val="000000"/>
        </w:rPr>
        <w:t>5. Да – 5 баллов.</w:t>
      </w:r>
    </w:p>
    <w:p w:rsidR="00F36F15" w:rsidRDefault="00F36F15" w:rsidP="00F36F15">
      <w:pPr>
        <w:pStyle w:val="af5"/>
        <w:widowControl/>
        <w:spacing w:line="360" w:lineRule="auto"/>
        <w:ind w:left="0"/>
      </w:pPr>
    </w:p>
    <w:p w:rsidR="00F36F15" w:rsidRDefault="00F36F15" w:rsidP="00F36F15">
      <w:pPr>
        <w:pStyle w:val="af5"/>
        <w:widowControl/>
        <w:spacing w:line="360" w:lineRule="auto"/>
        <w:ind w:left="0"/>
        <w:rPr>
          <w:b/>
          <w:bCs/>
          <w:color w:val="000000"/>
        </w:rPr>
      </w:pPr>
      <w:r>
        <w:rPr>
          <w:b/>
          <w:bCs/>
          <w:color w:val="000000"/>
        </w:rPr>
        <w:t>Тестовый материал.</w:t>
      </w:r>
    </w:p>
    <w:p w:rsidR="00F36F15" w:rsidRDefault="00F36F15" w:rsidP="00F36F15">
      <w:pPr>
        <w:pStyle w:val="af5"/>
        <w:widowControl/>
        <w:spacing w:line="360" w:lineRule="auto"/>
        <w:ind w:left="0"/>
        <w:rPr>
          <w:color w:val="000000"/>
        </w:rPr>
      </w:pPr>
      <w:r>
        <w:rPr>
          <w:color w:val="000000"/>
        </w:rPr>
        <w:t>1. Время от времени мне очень хочется выпить, чтобы расслабиться</w:t>
      </w:r>
    </w:p>
    <w:p w:rsidR="00F36F15" w:rsidRDefault="00F36F15" w:rsidP="00F36F15">
      <w:pPr>
        <w:pStyle w:val="af5"/>
        <w:widowControl/>
        <w:spacing w:line="360" w:lineRule="auto"/>
        <w:ind w:left="0"/>
        <w:rPr>
          <w:color w:val="000000"/>
        </w:rPr>
      </w:pPr>
      <w:r>
        <w:rPr>
          <w:color w:val="000000"/>
        </w:rPr>
        <w:t>2. В свое свободное время я чаще всего смотрю телевизор.</w:t>
      </w:r>
    </w:p>
    <w:p w:rsidR="00F36F15" w:rsidRDefault="00F36F15" w:rsidP="00F36F15">
      <w:pPr>
        <w:pStyle w:val="af5"/>
        <w:widowControl/>
        <w:spacing w:line="360" w:lineRule="auto"/>
        <w:ind w:left="0"/>
        <w:rPr>
          <w:color w:val="000000"/>
        </w:rPr>
      </w:pPr>
      <w:r>
        <w:rPr>
          <w:color w:val="000000"/>
        </w:rPr>
        <w:t>3. Я считаю, что одиночество – это самое страшное в жизни</w:t>
      </w:r>
    </w:p>
    <w:p w:rsidR="00F36F15" w:rsidRDefault="00F36F15" w:rsidP="00F36F15">
      <w:pPr>
        <w:pStyle w:val="af5"/>
        <w:widowControl/>
        <w:spacing w:line="360" w:lineRule="auto"/>
        <w:ind w:left="0"/>
        <w:rPr>
          <w:color w:val="000000"/>
        </w:rPr>
      </w:pPr>
      <w:r>
        <w:rPr>
          <w:color w:val="000000"/>
        </w:rPr>
        <w:t>4. Я – человек азартный и люблю азартные игры.</w:t>
      </w:r>
    </w:p>
    <w:p w:rsidR="00F36F15" w:rsidRDefault="00F36F15" w:rsidP="00F36F15">
      <w:pPr>
        <w:pStyle w:val="af5"/>
        <w:widowControl/>
        <w:spacing w:line="360" w:lineRule="auto"/>
        <w:ind w:left="0"/>
        <w:rPr>
          <w:color w:val="000000"/>
        </w:rPr>
      </w:pPr>
      <w:r>
        <w:rPr>
          <w:color w:val="000000"/>
        </w:rPr>
        <w:t>5. Межполовые отношения – это самое большое удовольствие в жизни.</w:t>
      </w:r>
    </w:p>
    <w:p w:rsidR="00F36F15" w:rsidRDefault="00F36F15" w:rsidP="00F36F15">
      <w:pPr>
        <w:pStyle w:val="af5"/>
        <w:widowControl/>
        <w:spacing w:line="360" w:lineRule="auto"/>
        <w:ind w:left="0"/>
        <w:rPr>
          <w:color w:val="000000"/>
        </w:rPr>
      </w:pPr>
      <w:r>
        <w:rPr>
          <w:color w:val="000000"/>
        </w:rPr>
        <w:t>6. Я довольно часто ем не от голода, а для получения удовольствия.</w:t>
      </w:r>
    </w:p>
    <w:p w:rsidR="00F36F15" w:rsidRDefault="00F36F15" w:rsidP="00F36F15">
      <w:pPr>
        <w:pStyle w:val="af5"/>
        <w:widowControl/>
        <w:spacing w:line="360" w:lineRule="auto"/>
        <w:ind w:left="0"/>
        <w:rPr>
          <w:color w:val="000000"/>
        </w:rPr>
      </w:pPr>
      <w:r>
        <w:rPr>
          <w:color w:val="000000"/>
        </w:rPr>
        <w:t>7. Я соблюдаю религиозные ритуалы.</w:t>
      </w:r>
    </w:p>
    <w:p w:rsidR="00F36F15" w:rsidRDefault="00F36F15" w:rsidP="00F36F15">
      <w:pPr>
        <w:pStyle w:val="af5"/>
        <w:widowControl/>
        <w:spacing w:line="360" w:lineRule="auto"/>
        <w:ind w:left="0"/>
        <w:rPr>
          <w:color w:val="000000"/>
        </w:rPr>
      </w:pPr>
      <w:r>
        <w:rPr>
          <w:color w:val="000000"/>
        </w:rPr>
        <w:t>8. Я все время думаю о работе, о том, как сделать ее лучше</w:t>
      </w:r>
    </w:p>
    <w:p w:rsidR="00F36F15" w:rsidRDefault="00F36F15" w:rsidP="00F36F15">
      <w:pPr>
        <w:pStyle w:val="af5"/>
        <w:widowControl/>
        <w:spacing w:line="360" w:lineRule="auto"/>
        <w:ind w:left="0"/>
        <w:rPr>
          <w:color w:val="000000"/>
        </w:rPr>
      </w:pPr>
      <w:r>
        <w:rPr>
          <w:color w:val="000000"/>
        </w:rPr>
        <w:t>9. Я довольно часто принимаю лекарства</w:t>
      </w:r>
    </w:p>
    <w:p w:rsidR="00F36F15" w:rsidRDefault="00F36F15" w:rsidP="00F36F15">
      <w:pPr>
        <w:pStyle w:val="af5"/>
        <w:widowControl/>
        <w:spacing w:line="360" w:lineRule="auto"/>
        <w:ind w:left="0"/>
        <w:rPr>
          <w:color w:val="000000"/>
        </w:rPr>
      </w:pPr>
      <w:r>
        <w:rPr>
          <w:color w:val="000000"/>
        </w:rPr>
        <w:t>10. Я провожу очень много времени за компьютером</w:t>
      </w:r>
    </w:p>
    <w:p w:rsidR="00F36F15" w:rsidRDefault="00F36F15" w:rsidP="00F36F15">
      <w:pPr>
        <w:pStyle w:val="af5"/>
        <w:widowControl/>
        <w:spacing w:line="360" w:lineRule="auto"/>
        <w:ind w:left="0"/>
        <w:rPr>
          <w:color w:val="000000"/>
        </w:rPr>
      </w:pPr>
      <w:r>
        <w:rPr>
          <w:color w:val="000000"/>
        </w:rPr>
        <w:t>11. Не представляю свою жизнь без сигарет</w:t>
      </w:r>
    </w:p>
    <w:p w:rsidR="00F36F15" w:rsidRDefault="00F36F15" w:rsidP="00F36F15">
      <w:pPr>
        <w:pStyle w:val="af5"/>
        <w:widowControl/>
        <w:spacing w:line="360" w:lineRule="auto"/>
        <w:ind w:left="0"/>
        <w:rPr>
          <w:color w:val="000000"/>
        </w:rPr>
      </w:pPr>
      <w:r>
        <w:rPr>
          <w:color w:val="000000"/>
        </w:rPr>
        <w:t>12. Я активно интересуюсь проблемами здоровья</w:t>
      </w:r>
    </w:p>
    <w:p w:rsidR="00F36F15" w:rsidRDefault="00F36F15" w:rsidP="00F36F15">
      <w:pPr>
        <w:pStyle w:val="af5"/>
        <w:widowControl/>
        <w:spacing w:line="360" w:lineRule="auto"/>
        <w:ind w:left="0"/>
        <w:rPr>
          <w:color w:val="000000"/>
        </w:rPr>
      </w:pPr>
      <w:r>
        <w:rPr>
          <w:color w:val="000000"/>
        </w:rPr>
        <w:t>13. Я пробовал наркотические вещества</w:t>
      </w:r>
    </w:p>
    <w:p w:rsidR="00F36F15" w:rsidRDefault="00F36F15" w:rsidP="00F36F15">
      <w:pPr>
        <w:pStyle w:val="af5"/>
        <w:widowControl/>
        <w:spacing w:line="360" w:lineRule="auto"/>
        <w:ind w:left="0"/>
        <w:rPr>
          <w:color w:val="000000"/>
        </w:rPr>
      </w:pPr>
      <w:r>
        <w:rPr>
          <w:color w:val="000000"/>
        </w:rPr>
        <w:t>14. Мне тяжело бороться со своими привычками</w:t>
      </w:r>
    </w:p>
    <w:p w:rsidR="00F36F15" w:rsidRDefault="00F36F15" w:rsidP="00F36F15">
      <w:pPr>
        <w:pStyle w:val="af5"/>
        <w:widowControl/>
        <w:spacing w:line="360" w:lineRule="auto"/>
        <w:ind w:left="0"/>
        <w:rPr>
          <w:color w:val="000000"/>
        </w:rPr>
      </w:pPr>
      <w:r>
        <w:rPr>
          <w:color w:val="000000"/>
        </w:rPr>
        <w:t>15. Иногда я не помню произошедшего во время опьянения</w:t>
      </w:r>
    </w:p>
    <w:p w:rsidR="00F36F15" w:rsidRDefault="00F36F15" w:rsidP="00F36F15">
      <w:pPr>
        <w:pStyle w:val="af5"/>
        <w:widowControl/>
        <w:spacing w:line="360" w:lineRule="auto"/>
        <w:ind w:left="0"/>
        <w:rPr>
          <w:color w:val="000000"/>
        </w:rPr>
      </w:pPr>
      <w:r>
        <w:rPr>
          <w:color w:val="000000"/>
        </w:rPr>
        <w:t>16. Я могу долго щелкать пультом в поисках чего нить интересного по телевизору</w:t>
      </w:r>
    </w:p>
    <w:p w:rsidR="00F36F15" w:rsidRDefault="00F36F15" w:rsidP="00F36F15">
      <w:pPr>
        <w:pStyle w:val="af5"/>
        <w:widowControl/>
        <w:spacing w:line="360" w:lineRule="auto"/>
        <w:ind w:left="0"/>
        <w:rPr>
          <w:color w:val="000000"/>
        </w:rPr>
      </w:pPr>
      <w:r>
        <w:rPr>
          <w:color w:val="000000"/>
        </w:rPr>
        <w:t>17. Главное чтобы любимый человек всегда был рядом</w:t>
      </w:r>
    </w:p>
    <w:p w:rsidR="00F36F15" w:rsidRDefault="00F36F15" w:rsidP="00F36F15">
      <w:pPr>
        <w:pStyle w:val="af5"/>
        <w:widowControl/>
        <w:spacing w:line="360" w:lineRule="auto"/>
        <w:ind w:left="0"/>
        <w:jc w:val="left"/>
        <w:rPr>
          <w:color w:val="000000"/>
        </w:rPr>
        <w:sectPr w:rsidR="00F36F15">
          <w:headerReference w:type="default" r:id="rId100"/>
          <w:footerReference w:type="default" r:id="rId101"/>
          <w:headerReference w:type="first" r:id="rId102"/>
          <w:footerReference w:type="first" r:id="rId103"/>
          <w:pgSz w:w="11906" w:h="16838"/>
          <w:pgMar w:top="1134" w:right="851" w:bottom="1134" w:left="1701" w:header="0" w:footer="283" w:gutter="0"/>
          <w:cols w:space="720"/>
          <w:formProt w:val="0"/>
          <w:titlePg/>
          <w:docGrid w:linePitch="299" w:charSpace="12288"/>
        </w:sectPr>
      </w:pPr>
      <w:r>
        <w:rPr>
          <w:color w:val="000000"/>
        </w:rPr>
        <w:t>18. Время от времени я посещаю игровые автоматы</w:t>
      </w:r>
    </w:p>
    <w:p w:rsidR="00F36F15" w:rsidRDefault="00F36F15" w:rsidP="00F36F15">
      <w:pPr>
        <w:pStyle w:val="af5"/>
        <w:widowControl/>
        <w:spacing w:line="360" w:lineRule="auto"/>
        <w:ind w:left="0"/>
        <w:rPr>
          <w:color w:val="000000"/>
        </w:rPr>
      </w:pPr>
      <w:r>
        <w:rPr>
          <w:color w:val="000000"/>
        </w:rPr>
        <w:lastRenderedPageBreak/>
        <w:t>19. Я не думаю о межполовых отношениях только когда я сплю</w:t>
      </w:r>
    </w:p>
    <w:p w:rsidR="00F36F15" w:rsidRDefault="00F36F15" w:rsidP="00F36F15">
      <w:pPr>
        <w:pStyle w:val="af5"/>
        <w:widowControl/>
        <w:spacing w:line="360" w:lineRule="auto"/>
        <w:ind w:left="0"/>
        <w:rPr>
          <w:color w:val="000000"/>
        </w:rPr>
      </w:pPr>
      <w:r>
        <w:rPr>
          <w:color w:val="000000"/>
        </w:rPr>
        <w:t>20. Я постоянно думаю о еде, представляю себе разные вкусности</w:t>
      </w:r>
    </w:p>
    <w:p w:rsidR="00F36F15" w:rsidRDefault="00F36F15" w:rsidP="00F36F15">
      <w:pPr>
        <w:pStyle w:val="af5"/>
        <w:widowControl/>
        <w:spacing w:line="360" w:lineRule="auto"/>
        <w:ind w:left="0"/>
        <w:rPr>
          <w:color w:val="000000"/>
        </w:rPr>
      </w:pPr>
      <w:r>
        <w:rPr>
          <w:color w:val="000000"/>
        </w:rPr>
        <w:t>21. Я довольно активный член религиозной общины</w:t>
      </w:r>
    </w:p>
    <w:p w:rsidR="00F36F15" w:rsidRDefault="00F36F15" w:rsidP="00F36F15">
      <w:pPr>
        <w:pStyle w:val="af5"/>
        <w:widowControl/>
        <w:spacing w:line="360" w:lineRule="auto"/>
        <w:ind w:left="0"/>
        <w:rPr>
          <w:color w:val="000000"/>
        </w:rPr>
      </w:pPr>
      <w:r>
        <w:rPr>
          <w:color w:val="000000"/>
        </w:rPr>
        <w:t>22. Я не умею отдыхать, чувствую себя плохо во время выходных</w:t>
      </w:r>
    </w:p>
    <w:p w:rsidR="00F36F15" w:rsidRDefault="00F36F15" w:rsidP="00F36F15">
      <w:pPr>
        <w:pStyle w:val="af5"/>
        <w:widowControl/>
        <w:spacing w:line="360" w:lineRule="auto"/>
        <w:ind w:left="0"/>
        <w:rPr>
          <w:color w:val="000000"/>
        </w:rPr>
      </w:pPr>
      <w:r>
        <w:rPr>
          <w:color w:val="000000"/>
        </w:rPr>
        <w:t>23. Лекарства – самый простой способ улучшить самочувствие</w:t>
      </w:r>
    </w:p>
    <w:p w:rsidR="00F36F15" w:rsidRDefault="00F36F15" w:rsidP="00F36F15">
      <w:pPr>
        <w:pStyle w:val="af5"/>
        <w:widowControl/>
        <w:spacing w:line="360" w:lineRule="auto"/>
        <w:ind w:left="0"/>
        <w:rPr>
          <w:color w:val="000000"/>
        </w:rPr>
      </w:pPr>
      <w:r>
        <w:rPr>
          <w:color w:val="000000"/>
        </w:rPr>
        <w:t>24. Компьютер – это реальная возможность жить полной жизнью</w:t>
      </w:r>
    </w:p>
    <w:p w:rsidR="00F36F15" w:rsidRDefault="00F36F15" w:rsidP="00F36F15">
      <w:pPr>
        <w:pStyle w:val="af5"/>
        <w:widowControl/>
        <w:spacing w:line="360" w:lineRule="auto"/>
        <w:ind w:left="0"/>
        <w:rPr>
          <w:color w:val="000000"/>
        </w:rPr>
      </w:pPr>
      <w:r>
        <w:rPr>
          <w:color w:val="000000"/>
        </w:rPr>
        <w:t>25. Сигареты всегда со мной</w:t>
      </w:r>
    </w:p>
    <w:p w:rsidR="00F36F15" w:rsidRDefault="00F36F15" w:rsidP="00F36F15">
      <w:pPr>
        <w:pStyle w:val="af5"/>
        <w:widowControl/>
        <w:spacing w:line="360" w:lineRule="auto"/>
        <w:ind w:left="0"/>
        <w:rPr>
          <w:color w:val="000000"/>
        </w:rPr>
      </w:pPr>
      <w:r>
        <w:rPr>
          <w:color w:val="000000"/>
        </w:rPr>
        <w:t>26. На поддержание здоровья не жалею ни сил, ни денег, ни времени</w:t>
      </w:r>
    </w:p>
    <w:p w:rsidR="00F36F15" w:rsidRDefault="00F36F15" w:rsidP="00F36F15">
      <w:pPr>
        <w:pStyle w:val="af5"/>
        <w:widowControl/>
        <w:spacing w:line="360" w:lineRule="auto"/>
        <w:ind w:left="0"/>
        <w:rPr>
          <w:color w:val="000000"/>
        </w:rPr>
      </w:pPr>
      <w:r>
        <w:rPr>
          <w:color w:val="000000"/>
        </w:rPr>
        <w:t>27. Попробовать наркотик – это получить интересный жизненный урок</w:t>
      </w:r>
    </w:p>
    <w:p w:rsidR="00F36F15" w:rsidRDefault="00F36F15" w:rsidP="00F36F15">
      <w:pPr>
        <w:pStyle w:val="af5"/>
        <w:widowControl/>
        <w:spacing w:line="360" w:lineRule="auto"/>
        <w:ind w:left="0"/>
        <w:rPr>
          <w:color w:val="000000"/>
        </w:rPr>
      </w:pPr>
      <w:r>
        <w:rPr>
          <w:color w:val="000000"/>
        </w:rPr>
        <w:t>28. Я считаю, что каждый человек от чего то зависим</w:t>
      </w:r>
    </w:p>
    <w:p w:rsidR="00F36F15" w:rsidRDefault="00F36F15" w:rsidP="00F36F15">
      <w:pPr>
        <w:pStyle w:val="af5"/>
        <w:widowControl/>
        <w:spacing w:line="360" w:lineRule="auto"/>
        <w:ind w:left="0"/>
        <w:rPr>
          <w:color w:val="000000"/>
        </w:rPr>
      </w:pPr>
      <w:r>
        <w:rPr>
          <w:color w:val="000000"/>
        </w:rPr>
        <w:t>29. Бывает что я чуть чуть перебираю когда выпиваю</w:t>
      </w:r>
    </w:p>
    <w:p w:rsidR="00F36F15" w:rsidRDefault="00F36F15" w:rsidP="00F36F15">
      <w:pPr>
        <w:pStyle w:val="af5"/>
        <w:widowControl/>
        <w:spacing w:line="360" w:lineRule="auto"/>
        <w:ind w:left="0"/>
        <w:rPr>
          <w:color w:val="000000"/>
        </w:rPr>
      </w:pPr>
      <w:r>
        <w:rPr>
          <w:color w:val="000000"/>
        </w:rPr>
        <w:t>30. Телевизор включен большее время моего пребывания дома</w:t>
      </w:r>
    </w:p>
    <w:p w:rsidR="00F36F15" w:rsidRDefault="00F36F15" w:rsidP="00F36F15">
      <w:pPr>
        <w:pStyle w:val="af5"/>
        <w:widowControl/>
        <w:spacing w:line="360" w:lineRule="auto"/>
        <w:ind w:left="0"/>
        <w:rPr>
          <w:color w:val="000000"/>
        </w:rPr>
      </w:pPr>
      <w:r>
        <w:rPr>
          <w:color w:val="000000"/>
        </w:rPr>
        <w:t>31. Когда я не вместе с любимым человеком, я постоянно думаю о нем</w:t>
      </w:r>
    </w:p>
    <w:p w:rsidR="00F36F15" w:rsidRDefault="00F36F15" w:rsidP="00F36F15">
      <w:pPr>
        <w:pStyle w:val="af5"/>
        <w:widowControl/>
        <w:spacing w:line="360" w:lineRule="auto"/>
        <w:ind w:left="0"/>
        <w:rPr>
          <w:color w:val="000000"/>
        </w:rPr>
      </w:pPr>
      <w:r>
        <w:rPr>
          <w:color w:val="000000"/>
        </w:rPr>
        <w:t>32. Игра дает самые острые ощущения в жизни</w:t>
      </w:r>
    </w:p>
    <w:p w:rsidR="00F36F15" w:rsidRDefault="00F36F15" w:rsidP="00F36F15">
      <w:pPr>
        <w:pStyle w:val="af5"/>
        <w:widowControl/>
        <w:spacing w:line="360" w:lineRule="auto"/>
        <w:ind w:left="0"/>
        <w:rPr>
          <w:color w:val="000000"/>
        </w:rPr>
      </w:pPr>
      <w:r>
        <w:rPr>
          <w:color w:val="000000"/>
        </w:rPr>
        <w:t>33. Я готов идти на "случайные связи", ведь воздержание для меня крайне тяжело.</w:t>
      </w:r>
    </w:p>
    <w:p w:rsidR="00F36F15" w:rsidRDefault="00F36F15" w:rsidP="00F36F15">
      <w:pPr>
        <w:pStyle w:val="af5"/>
        <w:widowControl/>
        <w:spacing w:line="360" w:lineRule="auto"/>
        <w:ind w:left="0"/>
        <w:rPr>
          <w:color w:val="000000"/>
        </w:rPr>
      </w:pPr>
      <w:r>
        <w:rPr>
          <w:color w:val="000000"/>
        </w:rPr>
        <w:t>34. Если кушанье очень вкусное то я не удержусь от добавки</w:t>
      </w:r>
    </w:p>
    <w:p w:rsidR="00F36F15" w:rsidRDefault="00F36F15" w:rsidP="00F36F15">
      <w:pPr>
        <w:pStyle w:val="af5"/>
        <w:widowControl/>
        <w:spacing w:line="360" w:lineRule="auto"/>
        <w:ind w:left="0"/>
        <w:rPr>
          <w:color w:val="000000"/>
        </w:rPr>
      </w:pPr>
      <w:r>
        <w:rPr>
          <w:color w:val="000000"/>
        </w:rPr>
        <w:t>35. Считаю что религия – единственное что может спасти мир.</w:t>
      </w:r>
    </w:p>
    <w:p w:rsidR="00F36F15" w:rsidRDefault="00F36F15" w:rsidP="00F36F15">
      <w:pPr>
        <w:pStyle w:val="af5"/>
        <w:widowControl/>
        <w:spacing w:line="360" w:lineRule="auto"/>
        <w:ind w:left="0"/>
        <w:rPr>
          <w:color w:val="000000"/>
        </w:rPr>
      </w:pPr>
      <w:r>
        <w:rPr>
          <w:color w:val="000000"/>
        </w:rPr>
        <w:t>36. Близкие часто жалуются, что я постоянно работаю</w:t>
      </w:r>
    </w:p>
    <w:p w:rsidR="00F36F15" w:rsidRDefault="00F36F15" w:rsidP="00F36F15">
      <w:pPr>
        <w:pStyle w:val="af5"/>
        <w:widowControl/>
        <w:spacing w:line="360" w:lineRule="auto"/>
        <w:ind w:left="0"/>
        <w:rPr>
          <w:color w:val="000000"/>
        </w:rPr>
      </w:pPr>
      <w:r>
        <w:rPr>
          <w:color w:val="000000"/>
        </w:rPr>
        <w:t>37. В моем доме много медицинских и подобных препаратов</w:t>
      </w:r>
    </w:p>
    <w:p w:rsidR="00F36F15" w:rsidRDefault="00F36F15" w:rsidP="00F36F15">
      <w:pPr>
        <w:pStyle w:val="af5"/>
        <w:widowControl/>
        <w:spacing w:line="360" w:lineRule="auto"/>
        <w:ind w:left="0"/>
        <w:rPr>
          <w:color w:val="000000"/>
        </w:rPr>
      </w:pPr>
      <w:r>
        <w:rPr>
          <w:color w:val="000000"/>
        </w:rPr>
        <w:t>38. Иногда, сидя у компьютера я забываю поесть или о каких то делах</w:t>
      </w:r>
    </w:p>
    <w:p w:rsidR="00F36F15" w:rsidRDefault="00F36F15" w:rsidP="00F36F15">
      <w:pPr>
        <w:pStyle w:val="af5"/>
        <w:widowControl/>
        <w:spacing w:line="360" w:lineRule="auto"/>
        <w:ind w:left="0"/>
        <w:rPr>
          <w:color w:val="000000"/>
        </w:rPr>
      </w:pPr>
      <w:r>
        <w:rPr>
          <w:color w:val="000000"/>
        </w:rPr>
        <w:t>39. Сигарета это самый простой способ расслабиться</w:t>
      </w:r>
    </w:p>
    <w:p w:rsidR="00F36F15" w:rsidRDefault="00F36F15" w:rsidP="00F36F15">
      <w:pPr>
        <w:pStyle w:val="af5"/>
        <w:widowControl/>
        <w:spacing w:line="360" w:lineRule="auto"/>
        <w:ind w:left="0"/>
        <w:rPr>
          <w:color w:val="000000"/>
        </w:rPr>
      </w:pPr>
      <w:r>
        <w:rPr>
          <w:color w:val="000000"/>
        </w:rPr>
        <w:t>40. Я читаю медицинские журналы и газеты, смотрю передачи о здоровье</w:t>
      </w:r>
    </w:p>
    <w:p w:rsidR="00F36F15" w:rsidRDefault="00F36F15" w:rsidP="00F36F15">
      <w:pPr>
        <w:pStyle w:val="af5"/>
        <w:widowControl/>
        <w:spacing w:line="360" w:lineRule="auto"/>
        <w:ind w:left="0"/>
        <w:rPr>
          <w:color w:val="000000"/>
        </w:rPr>
      </w:pPr>
      <w:r>
        <w:rPr>
          <w:color w:val="000000"/>
        </w:rPr>
        <w:t>41. Наркотик дает самые сильные ощущения из всех возможных</w:t>
      </w:r>
    </w:p>
    <w:p w:rsidR="00F36F15" w:rsidRDefault="00F36F15" w:rsidP="00F36F15">
      <w:pPr>
        <w:pStyle w:val="af5"/>
        <w:widowControl/>
        <w:spacing w:line="360" w:lineRule="auto"/>
        <w:ind w:left="0"/>
        <w:rPr>
          <w:color w:val="000000"/>
        </w:rPr>
      </w:pPr>
      <w:r>
        <w:rPr>
          <w:color w:val="000000"/>
        </w:rPr>
        <w:t>42. Привычка – вторая натура, и избавиться от нее глупо</w:t>
      </w:r>
    </w:p>
    <w:p w:rsidR="00F36F15" w:rsidRDefault="00F36F15" w:rsidP="00F36F15">
      <w:pPr>
        <w:pStyle w:val="af5"/>
        <w:widowControl/>
        <w:spacing w:line="360" w:lineRule="auto"/>
        <w:ind w:left="0"/>
        <w:rPr>
          <w:color w:val="000000"/>
        </w:rPr>
      </w:pPr>
      <w:r>
        <w:rPr>
          <w:color w:val="000000"/>
        </w:rPr>
        <w:t>43. Алкоголь в нашей жизни – основное средство расслабления и повышения настроения</w:t>
      </w:r>
    </w:p>
    <w:p w:rsidR="00F36F15" w:rsidRDefault="00F36F15" w:rsidP="00F36F15">
      <w:pPr>
        <w:pStyle w:val="af5"/>
        <w:widowControl/>
        <w:spacing w:line="360" w:lineRule="auto"/>
        <w:ind w:left="0"/>
        <w:rPr>
          <w:color w:val="000000"/>
        </w:rPr>
      </w:pPr>
      <w:r>
        <w:rPr>
          <w:color w:val="000000"/>
        </w:rPr>
        <w:t>44. Если сломался телевизор, то я не буду знать чем себя развлечь вечером</w:t>
      </w:r>
    </w:p>
    <w:p w:rsidR="00F36F15" w:rsidRDefault="00F36F15" w:rsidP="00F36F15">
      <w:pPr>
        <w:pStyle w:val="af5"/>
        <w:widowControl/>
        <w:spacing w:line="360" w:lineRule="auto"/>
        <w:ind w:left="0"/>
        <w:jc w:val="left"/>
        <w:rPr>
          <w:color w:val="000000"/>
        </w:rPr>
        <w:sectPr w:rsidR="00F36F15">
          <w:headerReference w:type="default" r:id="rId104"/>
          <w:footerReference w:type="default" r:id="rId105"/>
          <w:headerReference w:type="first" r:id="rId106"/>
          <w:footerReference w:type="first" r:id="rId107"/>
          <w:pgSz w:w="11906" w:h="16838"/>
          <w:pgMar w:top="1134" w:right="851" w:bottom="1134" w:left="1701" w:header="0" w:footer="283" w:gutter="0"/>
          <w:cols w:space="720"/>
          <w:formProt w:val="0"/>
          <w:titlePg/>
          <w:docGrid w:linePitch="299" w:charSpace="12288"/>
        </w:sectPr>
      </w:pPr>
      <w:r>
        <w:rPr>
          <w:color w:val="000000"/>
        </w:rPr>
        <w:t>45. Быть покинутым любимым человеком – самое большое несчастье, которое может произойти</w:t>
      </w:r>
    </w:p>
    <w:p w:rsidR="00F36F15" w:rsidRDefault="00F36F15" w:rsidP="00F36F15">
      <w:pPr>
        <w:pStyle w:val="af5"/>
        <w:widowControl/>
        <w:spacing w:line="360" w:lineRule="auto"/>
        <w:ind w:left="0"/>
        <w:rPr>
          <w:color w:val="000000"/>
        </w:rPr>
      </w:pPr>
      <w:r>
        <w:rPr>
          <w:color w:val="000000"/>
        </w:rPr>
        <w:lastRenderedPageBreak/>
        <w:t>46. Я понимаю азартных игроков, которые могут в одну ночь выиграть состояние а в другую проиграть два.</w:t>
      </w:r>
    </w:p>
    <w:p w:rsidR="00F36F15" w:rsidRDefault="00F36F15" w:rsidP="00F36F15">
      <w:pPr>
        <w:pStyle w:val="af5"/>
        <w:widowControl/>
        <w:spacing w:line="360" w:lineRule="auto"/>
        <w:ind w:left="0"/>
        <w:rPr>
          <w:color w:val="000000"/>
        </w:rPr>
      </w:pPr>
      <w:r>
        <w:rPr>
          <w:color w:val="000000"/>
        </w:rPr>
        <w:t>47. Самое страшное это получить физическое увечье, которое сделает невозможным удовлетворить партнера в постели.</w:t>
      </w:r>
    </w:p>
    <w:p w:rsidR="00F36F15" w:rsidRDefault="00F36F15" w:rsidP="00F36F15">
      <w:pPr>
        <w:pStyle w:val="af5"/>
        <w:widowControl/>
        <w:spacing w:line="360" w:lineRule="auto"/>
        <w:ind w:left="0"/>
        <w:rPr>
          <w:color w:val="000000"/>
        </w:rPr>
      </w:pPr>
      <w:r>
        <w:rPr>
          <w:color w:val="000000"/>
        </w:rPr>
        <w:t>48. При походе в магазин не могу удержаться что бы не купить что нить вкусненькое</w:t>
      </w:r>
    </w:p>
    <w:p w:rsidR="00F36F15" w:rsidRDefault="00F36F15" w:rsidP="00F36F15">
      <w:pPr>
        <w:pStyle w:val="af5"/>
        <w:widowControl/>
        <w:spacing w:line="360" w:lineRule="auto"/>
        <w:ind w:left="0"/>
        <w:rPr>
          <w:color w:val="000000"/>
        </w:rPr>
      </w:pPr>
      <w:r>
        <w:rPr>
          <w:color w:val="000000"/>
        </w:rPr>
        <w:t>49. Самое главное в жизни – жить наполненной религиозной жизнью</w:t>
      </w:r>
    </w:p>
    <w:p w:rsidR="00F36F15" w:rsidRDefault="00F36F15" w:rsidP="00F36F15">
      <w:pPr>
        <w:pStyle w:val="af5"/>
        <w:widowControl/>
        <w:spacing w:line="360" w:lineRule="auto"/>
        <w:ind w:left="0"/>
        <w:rPr>
          <w:color w:val="000000"/>
        </w:rPr>
      </w:pPr>
      <w:r>
        <w:rPr>
          <w:color w:val="000000"/>
        </w:rPr>
        <w:t>50. Мера ценности человека заключается в том, на сколько он отдает себя работе</w:t>
      </w:r>
    </w:p>
    <w:p w:rsidR="00F36F15" w:rsidRDefault="00F36F15" w:rsidP="00F36F15">
      <w:pPr>
        <w:pStyle w:val="af5"/>
        <w:widowControl/>
        <w:spacing w:line="360" w:lineRule="auto"/>
        <w:ind w:left="0"/>
        <w:rPr>
          <w:color w:val="000000"/>
        </w:rPr>
      </w:pPr>
      <w:r>
        <w:rPr>
          <w:color w:val="000000"/>
        </w:rPr>
        <w:t>51. Я довольно часто принимаю лекарства</w:t>
      </w:r>
    </w:p>
    <w:p w:rsidR="00F36F15" w:rsidRDefault="00F36F15" w:rsidP="00F36F15">
      <w:pPr>
        <w:pStyle w:val="af5"/>
        <w:widowControl/>
        <w:spacing w:line="360" w:lineRule="auto"/>
        <w:ind w:left="0"/>
        <w:rPr>
          <w:color w:val="000000"/>
        </w:rPr>
      </w:pPr>
      <w:r>
        <w:rPr>
          <w:color w:val="000000"/>
        </w:rPr>
        <w:t>52. "Виртуальная реальность" более интересна чем обычная жизнь</w:t>
      </w:r>
    </w:p>
    <w:p w:rsidR="00F36F15" w:rsidRDefault="00F36F15" w:rsidP="00F36F15">
      <w:pPr>
        <w:pStyle w:val="af5"/>
        <w:widowControl/>
        <w:spacing w:line="360" w:lineRule="auto"/>
        <w:ind w:left="0"/>
        <w:rPr>
          <w:color w:val="000000"/>
        </w:rPr>
      </w:pPr>
      <w:r>
        <w:rPr>
          <w:color w:val="000000"/>
        </w:rPr>
        <w:t>53. Я ежедневно курю</w:t>
      </w:r>
    </w:p>
    <w:p w:rsidR="00F36F15" w:rsidRDefault="00F36F15" w:rsidP="00F36F15">
      <w:pPr>
        <w:pStyle w:val="af5"/>
        <w:widowControl/>
        <w:spacing w:line="360" w:lineRule="auto"/>
        <w:ind w:left="0"/>
        <w:rPr>
          <w:color w:val="000000"/>
        </w:rPr>
      </w:pPr>
      <w:r>
        <w:rPr>
          <w:color w:val="000000"/>
        </w:rPr>
        <w:t>54. Я стараюсь неотступно соблюдать правила здорового образа жизни</w:t>
      </w:r>
    </w:p>
    <w:p w:rsidR="00F36F15" w:rsidRDefault="00F36F15" w:rsidP="00F36F15">
      <w:pPr>
        <w:pStyle w:val="af5"/>
        <w:widowControl/>
        <w:spacing w:line="360" w:lineRule="auto"/>
        <w:ind w:left="0"/>
        <w:rPr>
          <w:color w:val="000000"/>
        </w:rPr>
      </w:pPr>
      <w:r>
        <w:rPr>
          <w:color w:val="000000"/>
        </w:rPr>
        <w:t>55. Иногда я употребляю средства, считающиеся наркотическими</w:t>
      </w:r>
    </w:p>
    <w:p w:rsidR="00F36F15" w:rsidRDefault="00F36F15" w:rsidP="00F36F15">
      <w:pPr>
        <w:pStyle w:val="af5"/>
        <w:widowControl/>
        <w:spacing w:line="360" w:lineRule="auto"/>
        <w:ind w:left="0"/>
        <w:rPr>
          <w:color w:val="000000"/>
        </w:rPr>
      </w:pPr>
      <w:r>
        <w:rPr>
          <w:color w:val="000000"/>
        </w:rPr>
        <w:t>56. Человек – существо слабое, нужно быть терпимым к его вредным привычкам</w:t>
      </w:r>
    </w:p>
    <w:p w:rsidR="00F36F15" w:rsidRDefault="00F36F15" w:rsidP="00F36F15">
      <w:pPr>
        <w:pStyle w:val="af5"/>
        <w:widowControl/>
        <w:spacing w:line="360" w:lineRule="auto"/>
        <w:ind w:left="0"/>
        <w:rPr>
          <w:color w:val="000000"/>
        </w:rPr>
      </w:pPr>
      <w:r>
        <w:rPr>
          <w:color w:val="000000"/>
        </w:rPr>
        <w:t>57. Мне нравится выпить и повеселиться в веселой компании</w:t>
      </w:r>
    </w:p>
    <w:p w:rsidR="00F36F15" w:rsidRDefault="00F36F15" w:rsidP="00F36F15">
      <w:pPr>
        <w:pStyle w:val="af5"/>
        <w:widowControl/>
        <w:spacing w:line="360" w:lineRule="auto"/>
        <w:ind w:left="0"/>
        <w:rPr>
          <w:color w:val="000000"/>
        </w:rPr>
      </w:pPr>
      <w:r>
        <w:rPr>
          <w:color w:val="000000"/>
        </w:rPr>
        <w:t>58. В наше время почти все можно узнать из телевизора</w:t>
      </w:r>
    </w:p>
    <w:p w:rsidR="00F36F15" w:rsidRDefault="00F36F15" w:rsidP="00F36F15">
      <w:pPr>
        <w:pStyle w:val="af5"/>
        <w:widowControl/>
        <w:spacing w:line="360" w:lineRule="auto"/>
        <w:ind w:left="0"/>
        <w:rPr>
          <w:color w:val="000000"/>
        </w:rPr>
      </w:pPr>
      <w:r>
        <w:rPr>
          <w:color w:val="000000"/>
        </w:rPr>
        <w:t>59. Любить и быть любимым это главное в жизни</w:t>
      </w:r>
    </w:p>
    <w:p w:rsidR="00F36F15" w:rsidRDefault="00F36F15" w:rsidP="00F36F15">
      <w:pPr>
        <w:pStyle w:val="af5"/>
        <w:widowControl/>
        <w:spacing w:line="360" w:lineRule="auto"/>
        <w:ind w:left="0"/>
        <w:rPr>
          <w:color w:val="000000"/>
        </w:rPr>
      </w:pPr>
      <w:r>
        <w:rPr>
          <w:color w:val="000000"/>
        </w:rPr>
        <w:t>60. Игра – это реальный шанс сорвать куш, выиграть много денег</w:t>
      </w:r>
    </w:p>
    <w:p w:rsidR="00F36F15" w:rsidRDefault="00F36F15" w:rsidP="00F36F15">
      <w:pPr>
        <w:pStyle w:val="af5"/>
        <w:widowControl/>
        <w:spacing w:line="360" w:lineRule="auto"/>
        <w:ind w:left="0"/>
        <w:rPr>
          <w:color w:val="000000"/>
        </w:rPr>
      </w:pPr>
      <w:r>
        <w:rPr>
          <w:color w:val="000000"/>
        </w:rPr>
        <w:t>61. Межполовые отношения – это лучшее времяпровождение</w:t>
      </w:r>
    </w:p>
    <w:p w:rsidR="00F36F15" w:rsidRDefault="00F36F15" w:rsidP="00F36F15">
      <w:pPr>
        <w:pStyle w:val="af5"/>
        <w:widowControl/>
        <w:spacing w:line="360" w:lineRule="auto"/>
        <w:ind w:left="0"/>
        <w:rPr>
          <w:color w:val="000000"/>
        </w:rPr>
      </w:pPr>
      <w:r>
        <w:rPr>
          <w:color w:val="000000"/>
        </w:rPr>
        <w:t>62. Я очень люблю готовить и делаю это так часто, как могу</w:t>
      </w:r>
    </w:p>
    <w:p w:rsidR="00F36F15" w:rsidRDefault="00F36F15" w:rsidP="00F36F15">
      <w:pPr>
        <w:pStyle w:val="af5"/>
        <w:widowControl/>
        <w:spacing w:line="360" w:lineRule="auto"/>
        <w:ind w:left="0"/>
        <w:rPr>
          <w:color w:val="000000"/>
        </w:rPr>
      </w:pPr>
      <w:r>
        <w:rPr>
          <w:color w:val="000000"/>
        </w:rPr>
        <w:t>63. Я часто посещаю религиозные заведения</w:t>
      </w:r>
    </w:p>
    <w:p w:rsidR="00F36F15" w:rsidRDefault="00F36F15" w:rsidP="00F36F15">
      <w:pPr>
        <w:pStyle w:val="af5"/>
        <w:widowControl/>
        <w:spacing w:line="360" w:lineRule="auto"/>
        <w:ind w:left="0"/>
        <w:rPr>
          <w:color w:val="000000"/>
        </w:rPr>
      </w:pPr>
      <w:r>
        <w:rPr>
          <w:color w:val="000000"/>
        </w:rPr>
        <w:t>64. Я считаю, что человек должен работать на совесть, ведь деньги это не главное</w:t>
      </w:r>
    </w:p>
    <w:p w:rsidR="00F36F15" w:rsidRDefault="00F36F15" w:rsidP="00F36F15">
      <w:pPr>
        <w:pStyle w:val="af5"/>
        <w:widowControl/>
        <w:spacing w:line="360" w:lineRule="auto"/>
        <w:ind w:left="0"/>
        <w:rPr>
          <w:color w:val="000000"/>
        </w:rPr>
      </w:pPr>
      <w:r>
        <w:rPr>
          <w:color w:val="000000"/>
        </w:rPr>
        <w:t>65. Когда я нервничаю, я предпочитаю принять успокоительное</w:t>
      </w:r>
    </w:p>
    <w:p w:rsidR="00F36F15" w:rsidRDefault="00F36F15" w:rsidP="00F36F15">
      <w:pPr>
        <w:pStyle w:val="af5"/>
        <w:widowControl/>
        <w:spacing w:line="360" w:lineRule="auto"/>
        <w:ind w:left="0"/>
        <w:rPr>
          <w:color w:val="000000"/>
        </w:rPr>
      </w:pPr>
      <w:r>
        <w:rPr>
          <w:color w:val="000000"/>
        </w:rPr>
        <w:t>66. Если бы я мог то все время занимался бы компьютером</w:t>
      </w:r>
    </w:p>
    <w:p w:rsidR="00F36F15" w:rsidRDefault="00F36F15" w:rsidP="00F36F15">
      <w:pPr>
        <w:pStyle w:val="af5"/>
        <w:widowControl/>
        <w:spacing w:line="360" w:lineRule="auto"/>
        <w:ind w:left="0"/>
        <w:rPr>
          <w:color w:val="000000"/>
        </w:rPr>
      </w:pPr>
      <w:r>
        <w:rPr>
          <w:color w:val="000000"/>
        </w:rPr>
        <w:t>67. Я – курильщик со стажем</w:t>
      </w:r>
    </w:p>
    <w:p w:rsidR="00F36F15" w:rsidRDefault="00F36F15" w:rsidP="00F36F15">
      <w:pPr>
        <w:pStyle w:val="af5"/>
        <w:widowControl/>
        <w:spacing w:line="360" w:lineRule="auto"/>
        <w:ind w:left="0"/>
        <w:jc w:val="left"/>
        <w:rPr>
          <w:color w:val="000000"/>
        </w:rPr>
        <w:sectPr w:rsidR="00F36F15">
          <w:headerReference w:type="default" r:id="rId108"/>
          <w:footerReference w:type="default" r:id="rId109"/>
          <w:headerReference w:type="first" r:id="rId110"/>
          <w:footerReference w:type="first" r:id="rId111"/>
          <w:pgSz w:w="11906" w:h="16838"/>
          <w:pgMar w:top="1134" w:right="851" w:bottom="1134" w:left="1701" w:header="0" w:footer="283" w:gutter="0"/>
          <w:cols w:space="720"/>
          <w:formProt w:val="0"/>
          <w:titlePg/>
          <w:docGrid w:linePitch="299" w:charSpace="12288"/>
        </w:sectPr>
      </w:pPr>
      <w:r>
        <w:rPr>
          <w:color w:val="000000"/>
        </w:rPr>
        <w:t>68. Я беспокоюсь за здоровье близких, стараюсь привлечь их к здоровому образу</w:t>
      </w:r>
      <w:r>
        <w:rPr>
          <w:color w:val="000000"/>
          <w:lang w:val="ru-RU"/>
        </w:rPr>
        <w:t xml:space="preserve"> </w:t>
      </w:r>
      <w:r>
        <w:rPr>
          <w:color w:val="000000"/>
        </w:rPr>
        <w:t>жизни</w:t>
      </w:r>
    </w:p>
    <w:p w:rsidR="00F36F15" w:rsidRDefault="00F36F15" w:rsidP="00F36F15">
      <w:pPr>
        <w:pStyle w:val="af5"/>
        <w:widowControl/>
        <w:spacing w:line="360" w:lineRule="auto"/>
        <w:ind w:left="0"/>
        <w:rPr>
          <w:color w:val="000000"/>
        </w:rPr>
      </w:pPr>
      <w:r>
        <w:rPr>
          <w:color w:val="000000"/>
        </w:rPr>
        <w:lastRenderedPageBreak/>
        <w:t>69. По интенсивности ощущений наркотик не может сравниться ни с чем</w:t>
      </w:r>
    </w:p>
    <w:p w:rsidR="00F36F15" w:rsidRDefault="00F36F15" w:rsidP="00F36F15">
      <w:pPr>
        <w:pStyle w:val="af5"/>
        <w:widowControl/>
        <w:spacing w:line="360" w:lineRule="auto"/>
        <w:ind w:left="0"/>
        <w:rPr>
          <w:color w:val="000000"/>
        </w:rPr>
      </w:pPr>
      <w:r>
        <w:rPr>
          <w:color w:val="000000"/>
        </w:rPr>
        <w:t>70. Глупо пытаться показать свою силу воли и отказаться от различных радостей жизни.</w:t>
      </w:r>
    </w:p>
    <w:p w:rsidR="00F36F15" w:rsidRDefault="00F36F15" w:rsidP="00F36F15">
      <w:pPr>
        <w:pStyle w:val="af5"/>
        <w:widowControl/>
        <w:spacing w:line="360" w:lineRule="auto"/>
        <w:ind w:left="0"/>
        <w:rPr>
          <w:color w:val="000000"/>
        </w:rPr>
      </w:pPr>
      <w:r>
        <w:rPr>
          <w:color w:val="000000"/>
        </w:rPr>
        <w:t>Ключ к тесту. Обработка результатов теста.</w:t>
      </w:r>
    </w:p>
    <w:p w:rsidR="00F36F15" w:rsidRDefault="00F36F15" w:rsidP="00F36F15">
      <w:pPr>
        <w:pStyle w:val="af5"/>
        <w:widowControl/>
        <w:spacing w:line="360" w:lineRule="auto"/>
        <w:ind w:left="0"/>
        <w:rPr>
          <w:color w:val="000000"/>
        </w:rPr>
      </w:pPr>
      <w:r>
        <w:rPr>
          <w:color w:val="000000"/>
        </w:rPr>
        <w:t>Суммируйте баллы по отдельным видам склонностей к зависимостям:</w:t>
      </w:r>
    </w:p>
    <w:p w:rsidR="00F36F15" w:rsidRDefault="00F36F15" w:rsidP="00F36F15">
      <w:pPr>
        <w:pStyle w:val="af5"/>
        <w:widowControl/>
        <w:spacing w:line="360" w:lineRule="auto"/>
        <w:ind w:left="0"/>
        <w:rPr>
          <w:color w:val="000000"/>
        </w:rPr>
      </w:pPr>
      <w:r>
        <w:rPr>
          <w:color w:val="000000"/>
        </w:rPr>
        <w:t>1. Зависимость от алкоголя: 1, 15, 29, 43, 57.</w:t>
      </w:r>
    </w:p>
    <w:p w:rsidR="00F36F15" w:rsidRDefault="00F36F15" w:rsidP="00F36F15">
      <w:pPr>
        <w:pStyle w:val="af5"/>
        <w:widowControl/>
        <w:spacing w:line="360" w:lineRule="auto"/>
        <w:ind w:left="0"/>
        <w:rPr>
          <w:color w:val="000000"/>
        </w:rPr>
      </w:pPr>
      <w:r>
        <w:rPr>
          <w:color w:val="000000"/>
        </w:rPr>
        <w:t>2. Телевизионная зависимость: 2, 16, 30, 44 ,58.</w:t>
      </w:r>
    </w:p>
    <w:p w:rsidR="00F36F15" w:rsidRDefault="00F36F15" w:rsidP="00F36F15">
      <w:pPr>
        <w:pStyle w:val="af5"/>
        <w:widowControl/>
        <w:spacing w:line="360" w:lineRule="auto"/>
        <w:ind w:left="0"/>
        <w:rPr>
          <w:color w:val="000000"/>
        </w:rPr>
      </w:pPr>
      <w:r>
        <w:rPr>
          <w:color w:val="000000"/>
        </w:rPr>
        <w:t>3. Любовная зависимость: 3, 17, 31, 45, 59.</w:t>
      </w:r>
    </w:p>
    <w:p w:rsidR="00F36F15" w:rsidRDefault="00F36F15" w:rsidP="00F36F15">
      <w:pPr>
        <w:pStyle w:val="af5"/>
        <w:widowControl/>
        <w:spacing w:line="360" w:lineRule="auto"/>
        <w:ind w:left="0"/>
        <w:rPr>
          <w:color w:val="000000"/>
        </w:rPr>
      </w:pPr>
      <w:r>
        <w:rPr>
          <w:color w:val="000000"/>
        </w:rPr>
        <w:t>4. Игровая зависимость: 4, 18, 32, 46, 60.</w:t>
      </w:r>
    </w:p>
    <w:p w:rsidR="00F36F15" w:rsidRDefault="00F36F15" w:rsidP="00F36F15">
      <w:pPr>
        <w:pStyle w:val="af5"/>
        <w:widowControl/>
        <w:spacing w:line="360" w:lineRule="auto"/>
        <w:ind w:left="0"/>
        <w:rPr>
          <w:color w:val="000000"/>
        </w:rPr>
      </w:pPr>
      <w:r>
        <w:rPr>
          <w:color w:val="000000"/>
        </w:rPr>
        <w:t>5. Зависимость от межполовых отношений: 5, 19, 33, 47, 61.</w:t>
      </w:r>
    </w:p>
    <w:p w:rsidR="00F36F15" w:rsidRDefault="00F36F15" w:rsidP="00F36F15">
      <w:pPr>
        <w:pStyle w:val="af5"/>
        <w:widowControl/>
        <w:spacing w:line="360" w:lineRule="auto"/>
        <w:ind w:left="0"/>
        <w:rPr>
          <w:color w:val="000000"/>
        </w:rPr>
      </w:pPr>
      <w:r>
        <w:rPr>
          <w:color w:val="000000"/>
        </w:rPr>
        <w:t>6. Пищевая зависимость: 6, 20, 34, 48, 62.</w:t>
      </w:r>
    </w:p>
    <w:p w:rsidR="00F36F15" w:rsidRDefault="00F36F15" w:rsidP="00F36F15">
      <w:pPr>
        <w:pStyle w:val="af5"/>
        <w:widowControl/>
        <w:spacing w:line="360" w:lineRule="auto"/>
        <w:ind w:left="0"/>
        <w:rPr>
          <w:color w:val="000000"/>
        </w:rPr>
      </w:pPr>
      <w:r>
        <w:rPr>
          <w:color w:val="000000"/>
        </w:rPr>
        <w:t>7. Религиозная зависимость: 7, 21, 35, 49, 63.</w:t>
      </w:r>
    </w:p>
    <w:p w:rsidR="00F36F15" w:rsidRDefault="00F36F15" w:rsidP="00F36F15">
      <w:pPr>
        <w:pStyle w:val="af5"/>
        <w:widowControl/>
        <w:spacing w:line="360" w:lineRule="auto"/>
        <w:ind w:left="0"/>
        <w:rPr>
          <w:color w:val="000000"/>
        </w:rPr>
      </w:pPr>
      <w:r>
        <w:rPr>
          <w:color w:val="000000"/>
        </w:rPr>
        <w:t>8. Трудовая зависимость: 8, 22, 36, 50, 64.</w:t>
      </w:r>
    </w:p>
    <w:p w:rsidR="00F36F15" w:rsidRDefault="00F36F15" w:rsidP="00F36F15">
      <w:pPr>
        <w:pStyle w:val="af5"/>
        <w:widowControl/>
        <w:spacing w:line="360" w:lineRule="auto"/>
        <w:ind w:left="0"/>
        <w:rPr>
          <w:color w:val="000000"/>
        </w:rPr>
      </w:pPr>
      <w:r>
        <w:rPr>
          <w:color w:val="000000"/>
        </w:rPr>
        <w:t>9. Лекарственная зависимость: 9,23,37,51,65.</w:t>
      </w:r>
    </w:p>
    <w:p w:rsidR="00F36F15" w:rsidRDefault="00F36F15" w:rsidP="00F36F15">
      <w:pPr>
        <w:pStyle w:val="af5"/>
        <w:widowControl/>
        <w:spacing w:line="360" w:lineRule="auto"/>
        <w:ind w:left="0"/>
        <w:rPr>
          <w:color w:val="000000"/>
        </w:rPr>
      </w:pPr>
      <w:r>
        <w:rPr>
          <w:color w:val="000000"/>
        </w:rPr>
        <w:t>10. Зависимость от компьютера (интернета, социальных сетей): 10,24,38,52,66.</w:t>
      </w:r>
    </w:p>
    <w:p w:rsidR="00F36F15" w:rsidRDefault="00F36F15" w:rsidP="00F36F15">
      <w:pPr>
        <w:pStyle w:val="af5"/>
        <w:widowControl/>
        <w:spacing w:line="360" w:lineRule="auto"/>
        <w:ind w:left="0"/>
        <w:rPr>
          <w:color w:val="000000"/>
        </w:rPr>
      </w:pPr>
      <w:r>
        <w:rPr>
          <w:color w:val="000000"/>
        </w:rPr>
        <w:t>11. Зависимость от курения: 11, 25, 39, 53, 67.</w:t>
      </w:r>
    </w:p>
    <w:p w:rsidR="00F36F15" w:rsidRDefault="00F36F15" w:rsidP="00F36F15">
      <w:pPr>
        <w:pStyle w:val="af5"/>
        <w:widowControl/>
        <w:spacing w:line="360" w:lineRule="auto"/>
        <w:ind w:left="0"/>
        <w:rPr>
          <w:color w:val="000000"/>
        </w:rPr>
      </w:pPr>
      <w:r>
        <w:rPr>
          <w:color w:val="000000"/>
        </w:rPr>
        <w:t>12. Зависимость от здорового образа жизни: 12, 26, 40, 54, 68.</w:t>
      </w:r>
    </w:p>
    <w:p w:rsidR="00F36F15" w:rsidRDefault="00F36F15" w:rsidP="00F36F15">
      <w:pPr>
        <w:pStyle w:val="af5"/>
        <w:widowControl/>
        <w:spacing w:line="360" w:lineRule="auto"/>
        <w:ind w:left="0"/>
        <w:rPr>
          <w:color w:val="000000"/>
        </w:rPr>
      </w:pPr>
      <w:r>
        <w:rPr>
          <w:color w:val="000000"/>
        </w:rPr>
        <w:t>13. Наркотическая зависимость: 13, 27, 41, 55, 69.</w:t>
      </w:r>
    </w:p>
    <w:p w:rsidR="00F36F15" w:rsidRDefault="00F36F15" w:rsidP="00F36F15">
      <w:pPr>
        <w:pStyle w:val="af5"/>
        <w:widowControl/>
        <w:spacing w:line="360" w:lineRule="auto"/>
        <w:ind w:left="0"/>
        <w:rPr>
          <w:color w:val="000000"/>
        </w:rPr>
      </w:pPr>
      <w:r>
        <w:rPr>
          <w:color w:val="000000"/>
        </w:rPr>
        <w:t>14. Общая склонность к зависимостям: 14, 28, 42, 56, 70.</w:t>
      </w:r>
    </w:p>
    <w:p w:rsidR="00F36F15" w:rsidRDefault="00F36F15" w:rsidP="00F36F15">
      <w:pPr>
        <w:pStyle w:val="af5"/>
        <w:widowControl/>
        <w:spacing w:line="360" w:lineRule="auto"/>
        <w:ind w:left="0"/>
      </w:pPr>
    </w:p>
    <w:p w:rsidR="00F36F15" w:rsidRDefault="00F36F15" w:rsidP="00F36F15">
      <w:pPr>
        <w:pStyle w:val="af5"/>
        <w:widowControl/>
        <w:spacing w:line="360" w:lineRule="auto"/>
        <w:ind w:left="0"/>
        <w:rPr>
          <w:color w:val="000000"/>
        </w:rPr>
      </w:pPr>
      <w:r>
        <w:rPr>
          <w:color w:val="000000"/>
        </w:rPr>
        <w:t>Интерпретация (расшифровка -условные нормы):</w:t>
      </w:r>
    </w:p>
    <w:p w:rsidR="00F36F15" w:rsidRDefault="00F36F15" w:rsidP="00F36F15">
      <w:pPr>
        <w:pStyle w:val="af5"/>
        <w:widowControl/>
        <w:spacing w:line="360" w:lineRule="auto"/>
        <w:ind w:left="0"/>
        <w:rPr>
          <w:color w:val="000000"/>
        </w:rPr>
      </w:pPr>
      <w:r>
        <w:rPr>
          <w:color w:val="000000"/>
        </w:rPr>
        <w:t>5-11 баллов – низкая;</w:t>
      </w:r>
    </w:p>
    <w:p w:rsidR="00F36F15" w:rsidRDefault="00F36F15" w:rsidP="00F36F15">
      <w:pPr>
        <w:pStyle w:val="af5"/>
        <w:widowControl/>
        <w:spacing w:line="360" w:lineRule="auto"/>
        <w:ind w:left="0"/>
        <w:rPr>
          <w:color w:val="000000"/>
        </w:rPr>
      </w:pPr>
      <w:r>
        <w:rPr>
          <w:color w:val="000000"/>
        </w:rPr>
        <w:t>12-18 средняя;</w:t>
      </w:r>
    </w:p>
    <w:p w:rsidR="00F36F15" w:rsidRDefault="00F36F15" w:rsidP="00F36F15">
      <w:pPr>
        <w:pStyle w:val="af5"/>
        <w:widowControl/>
        <w:spacing w:line="360" w:lineRule="auto"/>
        <w:ind w:left="0"/>
        <w:rPr>
          <w:color w:val="000000"/>
        </w:rPr>
      </w:pPr>
      <w:r>
        <w:rPr>
          <w:color w:val="000000"/>
        </w:rPr>
        <w:t>19-25 – высокая степень склонности к зависимостям.</w:t>
      </w:r>
    </w:p>
    <w:p w:rsidR="00F36F15" w:rsidRDefault="00F36F15" w:rsidP="00F36F15">
      <w:pPr>
        <w:pStyle w:val="af5"/>
        <w:widowControl/>
        <w:spacing w:line="360" w:lineRule="auto"/>
        <w:ind w:left="0"/>
        <w:rPr>
          <w:color w:val="000000"/>
        </w:rPr>
      </w:pPr>
      <w:r>
        <w:rPr>
          <w:color w:val="000000"/>
        </w:rPr>
        <w:t>Аддиктивное (зависимое) поведение представляет собой попытку бегства от реальности при помощи изменения своего психического состояния, обеспечивающего мнимую безопасность и эмоциональный комфорт.</w:t>
      </w:r>
    </w:p>
    <w:p w:rsidR="00F36F15" w:rsidRDefault="00F36F15" w:rsidP="00F36F15">
      <w:pPr>
        <w:pStyle w:val="af5"/>
        <w:widowControl/>
        <w:spacing w:line="360" w:lineRule="auto"/>
        <w:ind w:left="0"/>
        <w:rPr>
          <w:color w:val="000000"/>
        </w:rPr>
        <w:sectPr w:rsidR="00F36F15">
          <w:headerReference w:type="default" r:id="rId112"/>
          <w:footerReference w:type="default" r:id="rId113"/>
          <w:headerReference w:type="first" r:id="rId114"/>
          <w:footerReference w:type="first" r:id="rId115"/>
          <w:pgSz w:w="11906" w:h="16838"/>
          <w:pgMar w:top="1134" w:right="851" w:bottom="1134" w:left="1701" w:header="0" w:footer="283" w:gutter="0"/>
          <w:cols w:space="720"/>
          <w:formProt w:val="0"/>
          <w:titlePg/>
          <w:docGrid w:linePitch="299" w:charSpace="12288"/>
        </w:sectPr>
      </w:pPr>
    </w:p>
    <w:p w:rsidR="00F36F15" w:rsidRDefault="00F36F15" w:rsidP="00F36F15">
      <w:pPr>
        <w:pStyle w:val="af5"/>
        <w:widowControl/>
        <w:spacing w:line="360" w:lineRule="auto"/>
        <w:ind w:left="0"/>
        <w:rPr>
          <w:color w:val="000000"/>
        </w:rPr>
      </w:pPr>
      <w:r>
        <w:rPr>
          <w:color w:val="000000"/>
        </w:rPr>
        <w:lastRenderedPageBreak/>
        <w:t>Несмотря на кажущиеся внешние различия, зависимые формы поведения имеют принципиально схожие психологические механизмы. В связи с этим выделяют общие признаки аддиктивного поведения.</w:t>
      </w:r>
    </w:p>
    <w:p w:rsidR="00F36F15" w:rsidRDefault="00F36F15" w:rsidP="00F36F15">
      <w:pPr>
        <w:pStyle w:val="af5"/>
        <w:widowControl/>
        <w:spacing w:line="360" w:lineRule="auto"/>
        <w:ind w:left="0"/>
        <w:rPr>
          <w:color w:val="000000"/>
        </w:rPr>
      </w:pPr>
      <w:r>
        <w:rPr>
          <w:color w:val="000000"/>
        </w:rPr>
        <w:t>Прежде всего, зависимое поведение личности проявляется в ее устойчивом стремлении к изменению психофизического состояния. Данное влечение переживается человеком как импульсивно-категоричное, непреодолимое, ненасыщаемое. Внешне это может выглядеть как борьба с самим собой, а чаще - как утрата самоконтроля.</w:t>
      </w:r>
    </w:p>
    <w:p w:rsidR="00F36F15" w:rsidRDefault="00F36F15" w:rsidP="00F36F15">
      <w:pPr>
        <w:pStyle w:val="af5"/>
        <w:widowControl/>
        <w:spacing w:line="360" w:lineRule="auto"/>
        <w:ind w:left="0"/>
        <w:rPr>
          <w:color w:val="000000"/>
        </w:rPr>
      </w:pPr>
      <w:r>
        <w:rPr>
          <w:color w:val="000000"/>
        </w:rPr>
        <w:t>Аддиктивное поведение появляется не вдруг, оно представляет собой непрерывный процесс формирования и развития аддикции (зависимости). Аддикция имеет начало (нередко безобидное), индивидуальное течение (с усилием зависимости) и исход. Мотивация поведения различна на различных стадиях зависимости.</w:t>
      </w:r>
    </w:p>
    <w:p w:rsidR="00F36F15" w:rsidRDefault="00F36F15" w:rsidP="00F36F15">
      <w:pPr>
        <w:pStyle w:val="af5"/>
        <w:widowControl/>
        <w:spacing w:line="360" w:lineRule="auto"/>
        <w:ind w:left="0"/>
        <w:rPr>
          <w:color w:val="000000"/>
        </w:rPr>
      </w:pPr>
      <w:r>
        <w:rPr>
          <w:color w:val="000000"/>
        </w:rPr>
        <w:t>Длительность и характер протекания стадий зависят от особенностей объекта (например, вида наркотического вещества) и индивидуальных особенностей аддикта (например, возраста, социальных связей, интеллекта, способности к сублимации).</w:t>
      </w:r>
    </w:p>
    <w:p w:rsidR="00F36F15" w:rsidRDefault="00F36F15" w:rsidP="00F36F15">
      <w:pPr>
        <w:pStyle w:val="af5"/>
        <w:widowControl/>
        <w:spacing w:line="360" w:lineRule="auto"/>
        <w:ind w:left="0"/>
        <w:rPr>
          <w:color w:val="000000"/>
        </w:rPr>
      </w:pPr>
      <w:r>
        <w:rPr>
          <w:color w:val="000000"/>
        </w:rPr>
        <w:t>Еще одной характерной особенностью зависимого поведения является его цикличность.</w:t>
      </w:r>
    </w:p>
    <w:p w:rsidR="00F36F15" w:rsidRDefault="00F36F15" w:rsidP="00F36F15">
      <w:pPr>
        <w:pStyle w:val="af5"/>
        <w:widowControl/>
        <w:spacing w:line="360" w:lineRule="auto"/>
        <w:ind w:left="0"/>
        <w:rPr>
          <w:color w:val="000000"/>
        </w:rPr>
      </w:pPr>
      <w:r>
        <w:rPr>
          <w:color w:val="000000"/>
        </w:rPr>
        <w:t>Фазы одного цикла:</w:t>
      </w:r>
    </w:p>
    <w:p w:rsidR="00F36F15" w:rsidRDefault="00F36F15" w:rsidP="00F36F15">
      <w:pPr>
        <w:pStyle w:val="af5"/>
        <w:widowControl/>
        <w:spacing w:line="360" w:lineRule="auto"/>
        <w:ind w:left="0"/>
        <w:rPr>
          <w:color w:val="000000"/>
        </w:rPr>
      </w:pPr>
      <w:r>
        <w:rPr>
          <w:color w:val="000000"/>
        </w:rPr>
        <w:t>- наличие внутренней готовности к аддиктивному поведению;</w:t>
      </w:r>
    </w:p>
    <w:p w:rsidR="00F36F15" w:rsidRDefault="00F36F15" w:rsidP="00F36F15">
      <w:pPr>
        <w:pStyle w:val="af5"/>
        <w:widowControl/>
        <w:spacing w:line="360" w:lineRule="auto"/>
        <w:ind w:left="0"/>
        <w:rPr>
          <w:color w:val="000000"/>
        </w:rPr>
      </w:pPr>
      <w:r>
        <w:rPr>
          <w:color w:val="000000"/>
        </w:rPr>
        <w:t>- усиление желания и напряжения;</w:t>
      </w:r>
    </w:p>
    <w:p w:rsidR="00F36F15" w:rsidRDefault="00F36F15" w:rsidP="00F36F15">
      <w:pPr>
        <w:pStyle w:val="af5"/>
        <w:widowControl/>
        <w:spacing w:line="360" w:lineRule="auto"/>
        <w:ind w:left="0"/>
        <w:rPr>
          <w:color w:val="000000"/>
        </w:rPr>
      </w:pPr>
      <w:r>
        <w:rPr>
          <w:color w:val="000000"/>
        </w:rPr>
        <w:t>- ожидание и активный поиск объекта аддикции;</w:t>
      </w:r>
    </w:p>
    <w:p w:rsidR="00F36F15" w:rsidRDefault="00F36F15" w:rsidP="00F36F15">
      <w:pPr>
        <w:pStyle w:val="af5"/>
        <w:widowControl/>
        <w:spacing w:line="360" w:lineRule="auto"/>
        <w:ind w:left="0"/>
        <w:rPr>
          <w:color w:val="000000"/>
        </w:rPr>
      </w:pPr>
      <w:r>
        <w:rPr>
          <w:color w:val="000000"/>
        </w:rPr>
        <w:t>- получение объекта и достижение специфических переживаний;</w:t>
      </w:r>
    </w:p>
    <w:p w:rsidR="00F36F15" w:rsidRDefault="00F36F15" w:rsidP="00F36F15">
      <w:pPr>
        <w:pStyle w:val="af5"/>
        <w:widowControl/>
        <w:spacing w:line="360" w:lineRule="auto"/>
        <w:ind w:left="0"/>
        <w:rPr>
          <w:color w:val="000000"/>
        </w:rPr>
      </w:pPr>
      <w:r>
        <w:rPr>
          <w:color w:val="000000"/>
        </w:rPr>
        <w:t>- расслабление;</w:t>
      </w:r>
    </w:p>
    <w:p w:rsidR="00F36F15" w:rsidRDefault="00F36F15" w:rsidP="00F36F15">
      <w:pPr>
        <w:pStyle w:val="af5"/>
        <w:widowControl/>
        <w:spacing w:line="360" w:lineRule="auto"/>
        <w:ind w:left="0"/>
        <w:rPr>
          <w:color w:val="000000"/>
        </w:rPr>
      </w:pPr>
      <w:r>
        <w:rPr>
          <w:color w:val="000000"/>
        </w:rPr>
        <w:t>- фаза ремиссии (относительного покоя).</w:t>
      </w:r>
    </w:p>
    <w:p w:rsidR="00F36F15" w:rsidRDefault="00F36F15" w:rsidP="00F36F15">
      <w:pPr>
        <w:pStyle w:val="af5"/>
        <w:widowControl/>
        <w:spacing w:line="360" w:lineRule="auto"/>
        <w:ind w:left="0"/>
        <w:rPr>
          <w:color w:val="000000"/>
        </w:rPr>
      </w:pPr>
      <w:r>
        <w:rPr>
          <w:color w:val="000000"/>
        </w:rPr>
        <w:t>Далее цикл повторяется с индивидуальной частотой и выраженностью.</w:t>
      </w:r>
    </w:p>
    <w:p w:rsidR="00F36F15" w:rsidRDefault="00F36F15" w:rsidP="00F36F15">
      <w:pPr>
        <w:pStyle w:val="af5"/>
        <w:widowControl/>
        <w:spacing w:line="360" w:lineRule="auto"/>
        <w:ind w:left="0"/>
        <w:rPr>
          <w:color w:val="000000"/>
        </w:rPr>
      </w:pPr>
      <w:bookmarkStart w:id="36" w:name="_GoBack_копія_3"/>
      <w:bookmarkEnd w:id="36"/>
      <w:r>
        <w:rPr>
          <w:color w:val="000000"/>
        </w:rPr>
        <w:t>Зависимое поведение совсем не обязательно приводит к заболеванию или смерти, но закономерно вызывает обратимые личностные изменения.</w:t>
      </w:r>
    </w:p>
    <w:p w:rsidR="00F36F15" w:rsidRDefault="00F36F15" w:rsidP="00F36F15">
      <w:pPr>
        <w:spacing w:line="360" w:lineRule="auto"/>
        <w:jc w:val="both"/>
        <w:rPr>
          <w:sz w:val="28"/>
          <w:szCs w:val="28"/>
        </w:rPr>
      </w:pPr>
    </w:p>
    <w:p w:rsidR="00B22844" w:rsidRPr="00A46B57" w:rsidRDefault="00D11D0E" w:rsidP="004D2FEF">
      <w:pPr>
        <w:shd w:val="clear" w:color="auto" w:fill="FFFFFF"/>
        <w:spacing w:line="360" w:lineRule="auto"/>
        <w:ind w:right="567"/>
        <w:jc w:val="both"/>
        <w:rPr>
          <w:lang w:val="uk-UA"/>
        </w:rPr>
      </w:pPr>
      <w:bookmarkStart w:id="37" w:name="_GoBack"/>
      <w:bookmarkEnd w:id="37"/>
      <w:r>
        <w:rPr>
          <w:sz w:val="28"/>
          <w:szCs w:val="28"/>
          <w:lang w:val="uk-UA" w:eastAsia="en-US"/>
        </w:rPr>
        <w:t xml:space="preserve"> </w:t>
      </w:r>
    </w:p>
    <w:p w:rsidR="00B22844" w:rsidRPr="00A46B57" w:rsidRDefault="00B22844" w:rsidP="0053797A">
      <w:pPr>
        <w:shd w:val="clear" w:color="auto" w:fill="FFFFFF"/>
        <w:jc w:val="both"/>
        <w:rPr>
          <w:rFonts w:cs="Arial"/>
          <w:color w:val="000000"/>
          <w:lang w:val="uk-UA"/>
        </w:rPr>
      </w:pPr>
    </w:p>
    <w:sectPr w:rsidR="00B22844" w:rsidRPr="00A46B57" w:rsidSect="00813E2A">
      <w:headerReference w:type="default" r:id="rId116"/>
      <w:pgSz w:w="11906" w:h="16838"/>
      <w:pgMar w:top="567"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68B4" w:rsidRDefault="00FB68B4" w:rsidP="004975E8">
      <w:r>
        <w:separator/>
      </w:r>
    </w:p>
  </w:endnote>
  <w:endnote w:type="continuationSeparator" w:id="0">
    <w:p w:rsidR="00FB68B4" w:rsidRDefault="00FB68B4" w:rsidP="00497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OpenSymbol">
    <w:altName w:val="Arial Unicode MS"/>
    <w:charset w:val="CC"/>
    <w:family w:val="auto"/>
    <w:pitch w:val="variable"/>
  </w:font>
  <w:font w:name="Liberation Sans">
    <w:altName w:val="Arial"/>
    <w:charset w:val="CC"/>
    <w:family w:val="swiss"/>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Liberation Mono">
    <w:altName w:val="Courier New"/>
    <w:charset w:val="CC"/>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8064651"/>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3</w:t>
        </w:r>
        <w:r>
          <w:fldChar w:fldCharType="end"/>
        </w:r>
      </w:p>
    </w:sdtContent>
  </w:sdt>
  <w:p w:rsidR="00F36F15" w:rsidRDefault="00F36F15"/>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194185"/>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979792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1342186"/>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606318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594041"/>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9</w:t>
        </w:r>
        <w:r>
          <w:fldChar w:fldCharType="end"/>
        </w:r>
      </w:p>
    </w:sdtContent>
  </w:sdt>
  <w:p w:rsidR="00F36F15" w:rsidRDefault="00F36F1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241374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10</w:t>
        </w:r>
        <w:r>
          <w:fldChar w:fldCharType="end"/>
        </w:r>
      </w:p>
    </w:sdtContent>
  </w:sdt>
  <w:p w:rsidR="00F36F15" w:rsidRDefault="00F36F15"/>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7681589"/>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11</w:t>
        </w:r>
        <w:r>
          <w:fldChar w:fldCharType="end"/>
        </w:r>
      </w:p>
    </w:sdtContent>
  </w:sdt>
  <w:p w:rsidR="00F36F15" w:rsidRDefault="00F36F15"/>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268471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12</w:t>
        </w:r>
        <w:r>
          <w:fldChar w:fldCharType="end"/>
        </w:r>
      </w:p>
    </w:sdtContent>
  </w:sdt>
  <w:p w:rsidR="00F36F15" w:rsidRDefault="00F36F15"/>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301598"/>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13</w:t>
        </w:r>
        <w:r>
          <w:fldChar w:fldCharType="end"/>
        </w:r>
      </w:p>
    </w:sdtContent>
  </w:sdt>
  <w:p w:rsidR="00F36F15" w:rsidRDefault="00F36F15"/>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561643"/>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14</w:t>
        </w:r>
        <w:r>
          <w:fldChar w:fldCharType="end"/>
        </w:r>
      </w:p>
    </w:sdtContent>
  </w:sdt>
  <w:p w:rsidR="00F36F15" w:rsidRDefault="00F36F1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4644471"/>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3</w:t>
        </w:r>
        <w:r>
          <w:fldChar w:fldCharType="end"/>
        </w:r>
      </w:p>
    </w:sdtContent>
  </w:sdt>
  <w:p w:rsidR="00F36F15" w:rsidRDefault="00F36F15"/>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929256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15</w:t>
        </w:r>
        <w:r>
          <w:fldChar w:fldCharType="end"/>
        </w:r>
      </w:p>
    </w:sdtContent>
  </w:sdt>
  <w:p w:rsidR="00F36F15" w:rsidRDefault="00F36F15"/>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7474682"/>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16</w:t>
        </w:r>
        <w:r>
          <w:fldChar w:fldCharType="end"/>
        </w:r>
      </w:p>
    </w:sdtContent>
  </w:sdt>
  <w:p w:rsidR="00F36F15" w:rsidRDefault="00F36F15"/>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3181669"/>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17</w:t>
        </w:r>
        <w:r>
          <w:fldChar w:fldCharType="end"/>
        </w:r>
      </w:p>
    </w:sdtContent>
  </w:sdt>
  <w:p w:rsidR="00F36F15" w:rsidRDefault="00F36F15"/>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9564969"/>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19</w:t>
        </w:r>
        <w:r>
          <w:fldChar w:fldCharType="end"/>
        </w:r>
      </w:p>
    </w:sdtContent>
  </w:sdt>
  <w:p w:rsidR="00F36F15" w:rsidRDefault="00F36F15"/>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0566528"/>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20</w:t>
        </w:r>
        <w:r>
          <w:fldChar w:fldCharType="end"/>
        </w:r>
      </w:p>
    </w:sdtContent>
  </w:sdt>
  <w:p w:rsidR="00F36F15" w:rsidRDefault="00F36F15"/>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5751400"/>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21</w:t>
        </w:r>
        <w:r>
          <w:fldChar w:fldCharType="end"/>
        </w:r>
      </w:p>
    </w:sdtContent>
  </w:sdt>
  <w:p w:rsidR="00F36F15" w:rsidRDefault="00F36F15"/>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3117713"/>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21</w:t>
        </w:r>
        <w:r>
          <w:fldChar w:fldCharType="end"/>
        </w:r>
      </w:p>
    </w:sdtContent>
  </w:sdt>
  <w:p w:rsidR="00F36F15" w:rsidRDefault="00F36F15"/>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5953607"/>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rPr>
            <w:noProof/>
          </w:rPr>
          <w:t>23</w:t>
        </w:r>
        <w:r>
          <w:fldChar w:fldCharType="end"/>
        </w:r>
      </w:p>
    </w:sdtContent>
  </w:sdt>
  <w:p w:rsidR="00F36F15" w:rsidRDefault="00F36F15"/>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246495"/>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rPr>
            <w:noProof/>
          </w:rPr>
          <w:t>83</w:t>
        </w:r>
        <w:r>
          <w:fldChar w:fldCharType="end"/>
        </w:r>
      </w:p>
    </w:sdtContent>
  </w:sdt>
  <w:p w:rsidR="00F36F15" w:rsidRDefault="00F36F15"/>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12129"/>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1429836"/>
      <w:docPartObj>
        <w:docPartGallery w:val="Page Numbers (Bottom of Page)"/>
        <w:docPartUnique/>
      </w:docPartObj>
    </w:sdtPr>
    <w:sdtContent>
      <w:p w:rsidR="00F36F15" w:rsidRDefault="00F36F15">
        <w:pPr>
          <w:pStyle w:val="ac"/>
          <w:jc w:val="right"/>
        </w:pPr>
        <w:r>
          <w:fldChar w:fldCharType="begin"/>
        </w:r>
        <w:r>
          <w:instrText xml:space="preserve"> PAGE </w:instrText>
        </w:r>
        <w:r>
          <w:fldChar w:fldCharType="separate"/>
        </w:r>
        <w:r>
          <w:t>0</w:t>
        </w:r>
        <w:r>
          <w:fldChar w:fldCharType="end"/>
        </w:r>
      </w:p>
    </w:sdtContent>
  </w:sdt>
  <w:p w:rsidR="00F36F15" w:rsidRDefault="00F36F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68B4" w:rsidRDefault="00FB68B4" w:rsidP="004975E8">
      <w:r>
        <w:separator/>
      </w:r>
    </w:p>
  </w:footnote>
  <w:footnote w:type="continuationSeparator" w:id="0">
    <w:p w:rsidR="00FB68B4" w:rsidRDefault="00FB68B4" w:rsidP="004975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1312" behindDoc="1" locked="0" layoutInCell="0" allowOverlap="1" wp14:anchorId="30E09642" wp14:editId="32F139B8">
              <wp:simplePos x="0" y="0"/>
              <wp:positionH relativeFrom="page">
                <wp:posOffset>7023735</wp:posOffset>
              </wp:positionH>
              <wp:positionV relativeFrom="page">
                <wp:posOffset>461645</wp:posOffset>
              </wp:positionV>
              <wp:extent cx="217805" cy="165735"/>
              <wp:effectExtent l="635" t="635" r="0" b="0"/>
              <wp:wrapNone/>
              <wp:docPr id="2" name="Фігура10"/>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30E09642" id="Фігура10" o:spid="_x0000_s1026" style="position:absolute;margin-left:553.05pt;margin-top:36.35pt;width:17.15pt;height:13.05pt;z-index:-251655168;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0288" behindDoc="1" locked="0" layoutInCell="0" allowOverlap="1" wp14:anchorId="50320492" wp14:editId="29E62750">
              <wp:simplePos x="0" y="0"/>
              <wp:positionH relativeFrom="page">
                <wp:posOffset>0</wp:posOffset>
              </wp:positionH>
              <wp:positionV relativeFrom="page">
                <wp:posOffset>0</wp:posOffset>
              </wp:positionV>
              <wp:extent cx="217805" cy="165735"/>
              <wp:effectExtent l="635" t="635" r="0" b="0"/>
              <wp:wrapNone/>
              <wp:docPr id="10" name="Фігура 7"/>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50320492" id="Фігура 7" o:spid="_x0000_s1031" style="position:absolute;margin-left:0;margin-top:0;width:17.15pt;height:13.05pt;z-index:-251656192;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5408" behindDoc="1" locked="0" layoutInCell="0" allowOverlap="1" wp14:anchorId="7D7EEC78" wp14:editId="0942B195">
              <wp:simplePos x="0" y="0"/>
              <wp:positionH relativeFrom="page">
                <wp:posOffset>0</wp:posOffset>
              </wp:positionH>
              <wp:positionV relativeFrom="page">
                <wp:posOffset>0</wp:posOffset>
              </wp:positionV>
              <wp:extent cx="217805" cy="165735"/>
              <wp:effectExtent l="635" t="635" r="0" b="0"/>
              <wp:wrapNone/>
              <wp:docPr id="11" name="Фігура 4"/>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7D7EEC78" id="Фігура 4" o:spid="_x0000_s1032" style="position:absolute;margin-left:0;margin-top:0;width:17.15pt;height:13.05pt;z-index:-251651072;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6432" behindDoc="1" locked="0" layoutInCell="0" allowOverlap="1" wp14:anchorId="5EA34984" wp14:editId="3948231F">
              <wp:simplePos x="0" y="0"/>
              <wp:positionH relativeFrom="page">
                <wp:posOffset>0</wp:posOffset>
              </wp:positionH>
              <wp:positionV relativeFrom="page">
                <wp:posOffset>0</wp:posOffset>
              </wp:positionV>
              <wp:extent cx="217805" cy="165735"/>
              <wp:effectExtent l="635" t="635" r="0" b="0"/>
              <wp:wrapNone/>
              <wp:docPr id="12" name="Фігура 5"/>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5EA34984" id="Фігура 5" o:spid="_x0000_s1033" style="position:absolute;margin-left:0;margin-top:0;width:17.15pt;height:13.05pt;z-index:-251650048;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7456" behindDoc="1" locked="0" layoutInCell="0" allowOverlap="1" wp14:anchorId="1F7831C2" wp14:editId="61199C9E">
              <wp:simplePos x="0" y="0"/>
              <wp:positionH relativeFrom="page">
                <wp:posOffset>0</wp:posOffset>
              </wp:positionH>
              <wp:positionV relativeFrom="page">
                <wp:posOffset>0</wp:posOffset>
              </wp:positionV>
              <wp:extent cx="217805" cy="165735"/>
              <wp:effectExtent l="635" t="635" r="0" b="0"/>
              <wp:wrapNone/>
              <wp:docPr id="13" name="Фігура 6"/>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1F7831C2" id="Фігура 6" o:spid="_x0000_s1034" style="position:absolute;margin-left:0;margin-top:0;width:17.15pt;height:13.05pt;z-index:-251649024;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8480" behindDoc="1" locked="0" layoutInCell="0" allowOverlap="1" wp14:anchorId="2E9A3BA1" wp14:editId="6DEE6E58">
              <wp:simplePos x="0" y="0"/>
              <wp:positionH relativeFrom="page">
                <wp:posOffset>7023735</wp:posOffset>
              </wp:positionH>
              <wp:positionV relativeFrom="page">
                <wp:posOffset>461645</wp:posOffset>
              </wp:positionV>
              <wp:extent cx="217805" cy="165735"/>
              <wp:effectExtent l="635" t="635" r="0" b="0"/>
              <wp:wrapNone/>
              <wp:docPr id="14" name="Фігура 8"/>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2E9A3BA1" id="Фігура 8" o:spid="_x0000_s1035" style="position:absolute;margin-left:553.05pt;margin-top:36.35pt;width:17.15pt;height:13.05pt;z-index:-251648000;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9504" behindDoc="1" locked="0" layoutInCell="0" allowOverlap="1" wp14:anchorId="6F0C2485" wp14:editId="3FE1FA94">
              <wp:simplePos x="0" y="0"/>
              <wp:positionH relativeFrom="page">
                <wp:posOffset>7023735</wp:posOffset>
              </wp:positionH>
              <wp:positionV relativeFrom="page">
                <wp:posOffset>461645</wp:posOffset>
              </wp:positionV>
              <wp:extent cx="217805" cy="165735"/>
              <wp:effectExtent l="635" t="635" r="0" b="0"/>
              <wp:wrapNone/>
              <wp:docPr id="15" name="Фігура 9"/>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6F0C2485" id="Фігура 9" o:spid="_x0000_s1036" style="position:absolute;margin-left:553.05pt;margin-top:36.35pt;width:17.15pt;height:13.05pt;z-index:-251646976;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0528" behindDoc="1" locked="0" layoutInCell="0" allowOverlap="1" wp14:anchorId="5B56C7C5" wp14:editId="2B3ABFC3">
              <wp:simplePos x="0" y="0"/>
              <wp:positionH relativeFrom="page">
                <wp:posOffset>7023735</wp:posOffset>
              </wp:positionH>
              <wp:positionV relativeFrom="page">
                <wp:posOffset>461645</wp:posOffset>
              </wp:positionV>
              <wp:extent cx="217805" cy="165735"/>
              <wp:effectExtent l="635" t="635" r="0" b="0"/>
              <wp:wrapNone/>
              <wp:docPr id="16" name="Фігура 10"/>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5B56C7C5" id="Фігура 10" o:spid="_x0000_s1037" style="position:absolute;margin-left:553.05pt;margin-top:36.35pt;width:17.15pt;height:13.05pt;z-index:-251645952;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1552" behindDoc="1" locked="0" layoutInCell="0" allowOverlap="1" wp14:anchorId="07DB6499" wp14:editId="06AF035F">
              <wp:simplePos x="0" y="0"/>
              <wp:positionH relativeFrom="page">
                <wp:posOffset>7023735</wp:posOffset>
              </wp:positionH>
              <wp:positionV relativeFrom="page">
                <wp:posOffset>461645</wp:posOffset>
              </wp:positionV>
              <wp:extent cx="217805" cy="165735"/>
              <wp:effectExtent l="635" t="635" r="0" b="0"/>
              <wp:wrapNone/>
              <wp:docPr id="17" name="Фігура 11"/>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07DB6499" id="Фігура 11" o:spid="_x0000_s1038" style="position:absolute;margin-left:553.05pt;margin-top:36.35pt;width:17.15pt;height:13.05pt;z-index:-251644928;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2576" behindDoc="1" locked="0" layoutInCell="0" allowOverlap="1" wp14:anchorId="0321196D" wp14:editId="27D909C5">
              <wp:simplePos x="0" y="0"/>
              <wp:positionH relativeFrom="page">
                <wp:posOffset>7023735</wp:posOffset>
              </wp:positionH>
              <wp:positionV relativeFrom="page">
                <wp:posOffset>461645</wp:posOffset>
              </wp:positionV>
              <wp:extent cx="217805" cy="165735"/>
              <wp:effectExtent l="635" t="635" r="0" b="0"/>
              <wp:wrapNone/>
              <wp:docPr id="18" name="Фігура 12"/>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0321196D" id="Фігура 12" o:spid="_x0000_s1039" style="position:absolute;margin-left:553.05pt;margin-top:36.35pt;width:17.15pt;height:13.05pt;z-index:-251643904;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3600" behindDoc="1" locked="0" layoutInCell="0" allowOverlap="1" wp14:anchorId="4C5893A0" wp14:editId="7D242F6C">
              <wp:simplePos x="0" y="0"/>
              <wp:positionH relativeFrom="page">
                <wp:posOffset>7023735</wp:posOffset>
              </wp:positionH>
              <wp:positionV relativeFrom="page">
                <wp:posOffset>461645</wp:posOffset>
              </wp:positionV>
              <wp:extent cx="217805" cy="165735"/>
              <wp:effectExtent l="635" t="635" r="0" b="0"/>
              <wp:wrapNone/>
              <wp:docPr id="19" name="Фігура 13"/>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4C5893A0" id="Фігура 13" o:spid="_x0000_s1040" style="position:absolute;margin-left:553.05pt;margin-top:36.35pt;width:17.15pt;height:13.05pt;z-index:-251642880;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O2EJYT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2336" behindDoc="1" locked="0" layoutInCell="0" allowOverlap="1" wp14:anchorId="6B401637" wp14:editId="14A13C09">
              <wp:simplePos x="0" y="0"/>
              <wp:positionH relativeFrom="page">
                <wp:posOffset>7023735</wp:posOffset>
              </wp:positionH>
              <wp:positionV relativeFrom="page">
                <wp:posOffset>461645</wp:posOffset>
              </wp:positionV>
              <wp:extent cx="217805" cy="165735"/>
              <wp:effectExtent l="635" t="635" r="0" b="0"/>
              <wp:wrapNone/>
              <wp:docPr id="3" name="Фігура 1"/>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6B401637" id="Фігура 1" o:spid="_x0000_s1027" style="position:absolute;margin-left:553.05pt;margin-top:36.35pt;width:17.15pt;height:13.05pt;z-index:-251654144;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4624" behindDoc="1" locked="0" layoutInCell="0" allowOverlap="1" wp14:anchorId="703C3B51" wp14:editId="51BC80A5">
              <wp:simplePos x="0" y="0"/>
              <wp:positionH relativeFrom="page">
                <wp:posOffset>7023735</wp:posOffset>
              </wp:positionH>
              <wp:positionV relativeFrom="page">
                <wp:posOffset>461645</wp:posOffset>
              </wp:positionV>
              <wp:extent cx="217805" cy="165735"/>
              <wp:effectExtent l="635" t="635" r="0" b="0"/>
              <wp:wrapNone/>
              <wp:docPr id="20" name="Фігура 14"/>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703C3B51" id="Фігура 14" o:spid="_x0000_s1041" style="position:absolute;margin-left:553.05pt;margin-top:36.35pt;width:17.15pt;height:13.05pt;z-index:-251641856;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Ecr2Uf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5648" behindDoc="1" locked="0" layoutInCell="0" allowOverlap="1" wp14:anchorId="47A01B46" wp14:editId="64432465">
              <wp:simplePos x="0" y="0"/>
              <wp:positionH relativeFrom="page">
                <wp:posOffset>7023735</wp:posOffset>
              </wp:positionH>
              <wp:positionV relativeFrom="page">
                <wp:posOffset>461645</wp:posOffset>
              </wp:positionV>
              <wp:extent cx="217805" cy="165735"/>
              <wp:effectExtent l="635" t="635" r="0" b="0"/>
              <wp:wrapNone/>
              <wp:docPr id="21" name="Фігура 15"/>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47A01B46" id="Фігура 15" o:spid="_x0000_s1042" style="position:absolute;margin-left:553.05pt;margin-top:36.35pt;width:17.15pt;height:13.05pt;z-index:-251640832;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LGM5fL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6672" behindDoc="1" locked="0" layoutInCell="0" allowOverlap="1" wp14:anchorId="7ED819F8" wp14:editId="436932C8">
              <wp:simplePos x="0" y="0"/>
              <wp:positionH relativeFrom="page">
                <wp:posOffset>7023735</wp:posOffset>
              </wp:positionH>
              <wp:positionV relativeFrom="page">
                <wp:posOffset>461645</wp:posOffset>
              </wp:positionV>
              <wp:extent cx="217805" cy="165735"/>
              <wp:effectExtent l="635" t="635" r="0" b="0"/>
              <wp:wrapNone/>
              <wp:docPr id="22" name="Фігура 16"/>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7ED819F8" id="Фігура 16" o:spid="_x0000_s1043" style="position:absolute;margin-left:553.05pt;margin-top:36.35pt;width:17.15pt;height:13.05pt;z-index:-251639808;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GsgUpX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7696" behindDoc="1" locked="0" layoutInCell="0" allowOverlap="1" wp14:anchorId="35CE0DE1" wp14:editId="3CF747CE">
              <wp:simplePos x="0" y="0"/>
              <wp:positionH relativeFrom="page">
                <wp:posOffset>7023735</wp:posOffset>
              </wp:positionH>
              <wp:positionV relativeFrom="page">
                <wp:posOffset>461645</wp:posOffset>
              </wp:positionV>
              <wp:extent cx="217805" cy="165735"/>
              <wp:effectExtent l="635" t="635" r="0" b="0"/>
              <wp:wrapNone/>
              <wp:docPr id="23" name="Фігура 17"/>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35CE0DE1" id="Фігура 17" o:spid="_x0000_s1044" style="position:absolute;margin-left:553.05pt;margin-top:36.35pt;width:17.15pt;height:13.05pt;z-index:-251638784;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B5A64T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8720" behindDoc="1" locked="0" layoutInCell="0" allowOverlap="1" wp14:anchorId="758A8638" wp14:editId="5E4C111F">
              <wp:simplePos x="0" y="0"/>
              <wp:positionH relativeFrom="page">
                <wp:posOffset>7023735</wp:posOffset>
              </wp:positionH>
              <wp:positionV relativeFrom="page">
                <wp:posOffset>461645</wp:posOffset>
              </wp:positionV>
              <wp:extent cx="217805" cy="165735"/>
              <wp:effectExtent l="635" t="635" r="0" b="0"/>
              <wp:wrapNone/>
              <wp:docPr id="24" name="Фігура 18"/>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758A8638" id="Фігура 18" o:spid="_x0000_s1045" style="position:absolute;margin-left:553.05pt;margin-top:36.35pt;width:17.15pt;height:13.05pt;z-index:-251637760;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79744" behindDoc="1" locked="0" layoutInCell="0" allowOverlap="1" wp14:anchorId="2739B8FE" wp14:editId="6C7A9CDF">
              <wp:simplePos x="0" y="0"/>
              <wp:positionH relativeFrom="page">
                <wp:posOffset>7023735</wp:posOffset>
              </wp:positionH>
              <wp:positionV relativeFrom="page">
                <wp:posOffset>461645</wp:posOffset>
              </wp:positionV>
              <wp:extent cx="217805" cy="165735"/>
              <wp:effectExtent l="635" t="635" r="0" b="0"/>
              <wp:wrapNone/>
              <wp:docPr id="25" name="Фігура 19"/>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2739B8FE" id="Фігура 19" o:spid="_x0000_s1046" style="position:absolute;margin-left:553.05pt;margin-top:36.35pt;width:17.15pt;height:13.05pt;z-index:-251636736;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80768" behindDoc="1" locked="0" layoutInCell="0" allowOverlap="1" wp14:anchorId="36E1047C" wp14:editId="7175CB0E">
              <wp:simplePos x="0" y="0"/>
              <wp:positionH relativeFrom="page">
                <wp:posOffset>7023735</wp:posOffset>
              </wp:positionH>
              <wp:positionV relativeFrom="page">
                <wp:posOffset>461645</wp:posOffset>
              </wp:positionV>
              <wp:extent cx="217805" cy="165735"/>
              <wp:effectExtent l="635" t="635" r="0" b="0"/>
              <wp:wrapNone/>
              <wp:docPr id="26" name="Фігура 20"/>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36E1047C" id="Фігура 20" o:spid="_x0000_s1047" style="position:absolute;margin-left:553.05pt;margin-top:36.35pt;width:17.15pt;height:13.05pt;z-index:-251635712;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81792" behindDoc="1" locked="0" layoutInCell="0" allowOverlap="1" wp14:anchorId="4EFBD943" wp14:editId="2ECABEE0">
              <wp:simplePos x="0" y="0"/>
              <wp:positionH relativeFrom="page">
                <wp:posOffset>7023735</wp:posOffset>
              </wp:positionH>
              <wp:positionV relativeFrom="page">
                <wp:posOffset>461645</wp:posOffset>
              </wp:positionV>
              <wp:extent cx="217805" cy="165735"/>
              <wp:effectExtent l="635" t="635" r="0" b="0"/>
              <wp:wrapNone/>
              <wp:docPr id="27" name="Фігура 21"/>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4EFBD943" id="Фігура 21" o:spid="_x0000_s1048" style="position:absolute;margin-left:553.05pt;margin-top:36.35pt;width:17.15pt;height:13.05pt;z-index:-251634688;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68B4" w:rsidRDefault="00FB68B4">
    <w:pPr>
      <w:pStyle w:val="aa"/>
      <w:rPr>
        <w:lang w:val="en-US"/>
      </w:rPr>
    </w:pPr>
  </w:p>
  <w:p w:rsidR="00FB68B4" w:rsidRDefault="00FB68B4">
    <w:pPr>
      <w:pStyle w:val="aa"/>
      <w:rPr>
        <w:lang w:val="en-US"/>
      </w:rPr>
    </w:pPr>
  </w:p>
  <w:p w:rsidR="00FB68B4" w:rsidRPr="004975E8" w:rsidRDefault="00FB68B4">
    <w:pPr>
      <w:pStyle w:val="aa"/>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3360" behindDoc="1" locked="0" layoutInCell="0" allowOverlap="1" wp14:anchorId="0888E915" wp14:editId="07628CDF">
              <wp:simplePos x="0" y="0"/>
              <wp:positionH relativeFrom="page">
                <wp:posOffset>7023735</wp:posOffset>
              </wp:positionH>
              <wp:positionV relativeFrom="page">
                <wp:posOffset>461645</wp:posOffset>
              </wp:positionV>
              <wp:extent cx="217805" cy="165735"/>
              <wp:effectExtent l="635" t="635" r="0" b="0"/>
              <wp:wrapNone/>
              <wp:docPr id="7" name="Фігура 2"/>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0888E915" id="Фігура 2" o:spid="_x0000_s1028" style="position:absolute;margin-left:553.05pt;margin-top:36.35pt;width:17.15pt;height:13.05pt;z-index:-251653120;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64384" behindDoc="1" locked="0" layoutInCell="0" allowOverlap="1" wp14:anchorId="6AC2EA00" wp14:editId="5297FB88">
              <wp:simplePos x="0" y="0"/>
              <wp:positionH relativeFrom="page">
                <wp:posOffset>0</wp:posOffset>
              </wp:positionH>
              <wp:positionV relativeFrom="page">
                <wp:posOffset>0</wp:posOffset>
              </wp:positionV>
              <wp:extent cx="217805" cy="165735"/>
              <wp:effectExtent l="635" t="635" r="0" b="0"/>
              <wp:wrapNone/>
              <wp:docPr id="8" name="Фігура 3"/>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6AC2EA00" id="Фігура 3" o:spid="_x0000_s1029" style="position:absolute;margin-left:0;margin-top:0;width:17.15pt;height:13.05pt;z-index:-251652096;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F15" w:rsidRDefault="00F36F15">
    <w:pPr>
      <w:pStyle w:val="af5"/>
      <w:spacing w:line="0" w:lineRule="atLeast"/>
      <w:ind w:left="0"/>
      <w:jc w:val="left"/>
      <w:rPr>
        <w:sz w:val="20"/>
      </w:rPr>
    </w:pPr>
    <w:r>
      <w:rPr>
        <w:noProof/>
        <w:sz w:val="20"/>
        <w:lang w:val="ru-RU"/>
      </w:rPr>
      <mc:AlternateContent>
        <mc:Choice Requires="wps">
          <w:drawing>
            <wp:anchor distT="635" distB="0" distL="635" distR="0" simplePos="0" relativeHeight="251659264" behindDoc="1" locked="0" layoutInCell="0" allowOverlap="1" wp14:anchorId="2B998213" wp14:editId="3B1FDB6F">
              <wp:simplePos x="0" y="0"/>
              <wp:positionH relativeFrom="page">
                <wp:posOffset>0</wp:posOffset>
              </wp:positionH>
              <wp:positionV relativeFrom="page">
                <wp:posOffset>0</wp:posOffset>
              </wp:positionV>
              <wp:extent cx="217805" cy="165735"/>
              <wp:effectExtent l="635" t="635" r="0" b="0"/>
              <wp:wrapNone/>
              <wp:docPr id="9" name="Фігура 2"/>
              <wp:cNvGraphicFramePr/>
              <a:graphic xmlns:a="http://schemas.openxmlformats.org/drawingml/2006/main">
                <a:graphicData uri="http://schemas.microsoft.com/office/word/2010/wordprocessingShape">
                  <wps:wsp>
                    <wps:cNvSpPr/>
                    <wps:spPr>
                      <a:xfrm>
                        <a:off x="0" y="0"/>
                        <a:ext cx="217800" cy="165600"/>
                      </a:xfrm>
                      <a:prstGeom prst="rect">
                        <a:avLst/>
                      </a:prstGeom>
                      <a:noFill/>
                      <a:ln w="0">
                        <a:noFill/>
                      </a:ln>
                    </wps:spPr>
                    <wps:style>
                      <a:lnRef idx="0">
                        <a:scrgbClr r="0" g="0" b="0"/>
                      </a:lnRef>
                      <a:fillRef idx="0">
                        <a:scrgbClr r="0" g="0" b="0"/>
                      </a:fillRef>
                      <a:effectRef idx="0">
                        <a:scrgbClr r="0" g="0" b="0"/>
                      </a:effectRef>
                      <a:fontRef idx="minor"/>
                    </wps:style>
                    <wps:txbx>
                      <w:txbxContent>
                        <w:p w:rsidR="00F36F15" w:rsidRDefault="00F36F15">
                          <w:pPr>
                            <w:pStyle w:val="aff"/>
                            <w:spacing w:line="245" w:lineRule="exact"/>
                            <w:ind w:left="60"/>
                            <w:rPr>
                              <w:rFonts w:ascii="Calibri" w:hAnsi="Calibri"/>
                            </w:rPr>
                          </w:pPr>
                        </w:p>
                      </w:txbxContent>
                    </wps:txbx>
                    <wps:bodyPr lIns="0" tIns="0" rIns="0" bIns="0" anchor="t">
                      <a:noAutofit/>
                    </wps:bodyPr>
                  </wps:wsp>
                </a:graphicData>
              </a:graphic>
            </wp:anchor>
          </w:drawing>
        </mc:Choice>
        <mc:Fallback>
          <w:pict>
            <v:rect w14:anchorId="2B998213" id="_x0000_s1030" style="position:absolute;margin-left:0;margin-top:0;width:17.15pt;height:13.05pt;z-index:-251657216;visibility:visible;mso-wrap-style:square;mso-wrap-distance-left:.05pt;mso-wrap-distance-top:.05pt;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" o:allowincell="f" filled="f" stroked="f" strokeweight="0">
              <v:textbox inset="0,0,0,0">
                <w:txbxContent>
                  <w:p w:rsidR="00F36F15" w:rsidRDefault="00F36F15">
                    <w:pPr>
                      <w:pStyle w:val="aff"/>
                      <w:spacing w:line="245" w:lineRule="exact"/>
                      <w:ind w:left="60"/>
                      <w:rPr>
                        <w:rFonts w:ascii="Calibri" w:hAnsi="Calibri"/>
                      </w:rPr>
                    </w:pPr>
                  </w:p>
                </w:txbxContent>
              </v:textbox>
              <w10:wrap anchorx="page"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D4045"/>
    <w:multiLevelType w:val="multilevel"/>
    <w:tmpl w:val="B5E6D4E0"/>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 w15:restartNumberingAfterBreak="0">
    <w:nsid w:val="0CF41385"/>
    <w:multiLevelType w:val="multilevel"/>
    <w:tmpl w:val="37808AB6"/>
    <w:lvl w:ilvl="0">
      <w:start w:val="1"/>
      <w:numFmt w:val="decimal"/>
      <w:lvlText w:val="%1."/>
      <w:lvlJc w:val="left"/>
      <w:pPr>
        <w:tabs>
          <w:tab w:val="num" w:pos="0"/>
        </w:tabs>
        <w:ind w:left="219" w:hanging="283"/>
      </w:pPr>
      <w:rPr>
        <w:rFonts w:ascii="Calibri" w:hAnsi="Calibri" w:cs="Times New Roman"/>
      </w:rPr>
    </w:lvl>
    <w:lvl w:ilvl="1">
      <w:numFmt w:val="bullet"/>
      <w:lvlText w:val=""/>
      <w:lvlJc w:val="left"/>
      <w:pPr>
        <w:tabs>
          <w:tab w:val="num" w:pos="0"/>
        </w:tabs>
        <w:ind w:left="1206" w:hanging="283"/>
      </w:pPr>
      <w:rPr>
        <w:rFonts w:ascii="Symbol" w:hAnsi="Symbol" w:cs="Symbol" w:hint="default"/>
      </w:rPr>
    </w:lvl>
    <w:lvl w:ilvl="2">
      <w:numFmt w:val="bullet"/>
      <w:lvlText w:val=""/>
      <w:lvlJc w:val="left"/>
      <w:pPr>
        <w:tabs>
          <w:tab w:val="num" w:pos="0"/>
        </w:tabs>
        <w:ind w:left="2192" w:hanging="283"/>
      </w:pPr>
      <w:rPr>
        <w:rFonts w:ascii="Symbol" w:hAnsi="Symbol" w:cs="Symbol" w:hint="default"/>
      </w:rPr>
    </w:lvl>
    <w:lvl w:ilvl="3">
      <w:numFmt w:val="bullet"/>
      <w:lvlText w:val=""/>
      <w:lvlJc w:val="left"/>
      <w:pPr>
        <w:tabs>
          <w:tab w:val="num" w:pos="0"/>
        </w:tabs>
        <w:ind w:left="3179" w:hanging="283"/>
      </w:pPr>
      <w:rPr>
        <w:rFonts w:ascii="Symbol" w:hAnsi="Symbol" w:cs="Symbol" w:hint="default"/>
      </w:rPr>
    </w:lvl>
    <w:lvl w:ilvl="4">
      <w:numFmt w:val="bullet"/>
      <w:lvlText w:val=""/>
      <w:lvlJc w:val="left"/>
      <w:pPr>
        <w:tabs>
          <w:tab w:val="num" w:pos="0"/>
        </w:tabs>
        <w:ind w:left="4165" w:hanging="283"/>
      </w:pPr>
      <w:rPr>
        <w:rFonts w:ascii="Symbol" w:hAnsi="Symbol" w:cs="Symbol" w:hint="default"/>
      </w:rPr>
    </w:lvl>
    <w:lvl w:ilvl="5">
      <w:numFmt w:val="bullet"/>
      <w:lvlText w:val=""/>
      <w:lvlJc w:val="left"/>
      <w:pPr>
        <w:tabs>
          <w:tab w:val="num" w:pos="0"/>
        </w:tabs>
        <w:ind w:left="5152" w:hanging="283"/>
      </w:pPr>
      <w:rPr>
        <w:rFonts w:ascii="Symbol" w:hAnsi="Symbol" w:cs="Symbol" w:hint="default"/>
      </w:rPr>
    </w:lvl>
    <w:lvl w:ilvl="6">
      <w:numFmt w:val="bullet"/>
      <w:lvlText w:val=""/>
      <w:lvlJc w:val="left"/>
      <w:pPr>
        <w:tabs>
          <w:tab w:val="num" w:pos="0"/>
        </w:tabs>
        <w:ind w:left="6138" w:hanging="283"/>
      </w:pPr>
      <w:rPr>
        <w:rFonts w:ascii="Symbol" w:hAnsi="Symbol" w:cs="Symbol" w:hint="default"/>
      </w:rPr>
    </w:lvl>
    <w:lvl w:ilvl="7">
      <w:numFmt w:val="bullet"/>
      <w:lvlText w:val=""/>
      <w:lvlJc w:val="left"/>
      <w:pPr>
        <w:tabs>
          <w:tab w:val="num" w:pos="0"/>
        </w:tabs>
        <w:ind w:left="7124" w:hanging="283"/>
      </w:pPr>
      <w:rPr>
        <w:rFonts w:ascii="Symbol" w:hAnsi="Symbol" w:cs="Symbol" w:hint="default"/>
      </w:rPr>
    </w:lvl>
    <w:lvl w:ilvl="8">
      <w:numFmt w:val="bullet"/>
      <w:lvlText w:val=""/>
      <w:lvlJc w:val="left"/>
      <w:pPr>
        <w:tabs>
          <w:tab w:val="num" w:pos="0"/>
        </w:tabs>
        <w:ind w:left="8111" w:hanging="283"/>
      </w:pPr>
      <w:rPr>
        <w:rFonts w:ascii="Symbol" w:hAnsi="Symbol" w:cs="Symbol" w:hint="default"/>
      </w:rPr>
    </w:lvl>
  </w:abstractNum>
  <w:abstractNum w:abstractNumId="2" w15:restartNumberingAfterBreak="0">
    <w:nsid w:val="0FEE4A50"/>
    <w:multiLevelType w:val="multilevel"/>
    <w:tmpl w:val="62D84C6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100968CC"/>
    <w:multiLevelType w:val="multilevel"/>
    <w:tmpl w:val="41CCAC3A"/>
    <w:lvl w:ilvl="0">
      <w:start w:val="1"/>
      <w:numFmt w:val="decimal"/>
      <w:lvlText w:val="%1)"/>
      <w:lvlJc w:val="left"/>
      <w:pPr>
        <w:tabs>
          <w:tab w:val="num" w:pos="0"/>
        </w:tabs>
        <w:ind w:left="375" w:hanging="375"/>
      </w:pPr>
    </w:lvl>
    <w:lvl w:ilvl="1">
      <w:start w:val="2"/>
      <w:numFmt w:val="decimal"/>
      <w:lvlText w:val="%1.%2"/>
      <w:lvlJc w:val="left"/>
      <w:pPr>
        <w:tabs>
          <w:tab w:val="num" w:pos="0"/>
        </w:tabs>
        <w:ind w:left="1083" w:hanging="375"/>
      </w:pPr>
    </w:lvl>
    <w:lvl w:ilvl="2">
      <w:start w:val="1"/>
      <w:numFmt w:val="decimal"/>
      <w:lvlText w:val="%1.%2.%3"/>
      <w:lvlJc w:val="left"/>
      <w:pPr>
        <w:tabs>
          <w:tab w:val="num" w:pos="0"/>
        </w:tabs>
        <w:ind w:left="2136" w:hanging="720"/>
      </w:pPr>
    </w:lvl>
    <w:lvl w:ilvl="3">
      <w:start w:val="1"/>
      <w:numFmt w:val="decimal"/>
      <w:lvlText w:val="%1.%2.%3.%4"/>
      <w:lvlJc w:val="left"/>
      <w:pPr>
        <w:tabs>
          <w:tab w:val="num" w:pos="0"/>
        </w:tabs>
        <w:ind w:left="3204" w:hanging="1080"/>
      </w:pPr>
    </w:lvl>
    <w:lvl w:ilvl="4">
      <w:start w:val="1"/>
      <w:numFmt w:val="decimal"/>
      <w:lvlText w:val="%1.%2.%3.%4.%5"/>
      <w:lvlJc w:val="left"/>
      <w:pPr>
        <w:tabs>
          <w:tab w:val="num" w:pos="0"/>
        </w:tabs>
        <w:ind w:left="3912" w:hanging="1080"/>
      </w:pPr>
    </w:lvl>
    <w:lvl w:ilvl="5">
      <w:start w:val="1"/>
      <w:numFmt w:val="decimal"/>
      <w:lvlText w:val="%1.%2.%3.%4.%5.%6"/>
      <w:lvlJc w:val="left"/>
      <w:pPr>
        <w:tabs>
          <w:tab w:val="num" w:pos="0"/>
        </w:tabs>
        <w:ind w:left="4980" w:hanging="1440"/>
      </w:pPr>
    </w:lvl>
    <w:lvl w:ilvl="6">
      <w:start w:val="1"/>
      <w:numFmt w:val="decimal"/>
      <w:lvlText w:val="%1.%2.%3.%4.%5.%6.%7"/>
      <w:lvlJc w:val="left"/>
      <w:pPr>
        <w:tabs>
          <w:tab w:val="num" w:pos="0"/>
        </w:tabs>
        <w:ind w:left="5688" w:hanging="1440"/>
      </w:pPr>
    </w:lvl>
    <w:lvl w:ilvl="7">
      <w:start w:val="1"/>
      <w:numFmt w:val="decimal"/>
      <w:lvlText w:val="%1.%2.%3.%4.%5.%6.%7.%8"/>
      <w:lvlJc w:val="left"/>
      <w:pPr>
        <w:tabs>
          <w:tab w:val="num" w:pos="0"/>
        </w:tabs>
        <w:ind w:left="6756" w:hanging="1800"/>
      </w:pPr>
    </w:lvl>
    <w:lvl w:ilvl="8">
      <w:start w:val="1"/>
      <w:numFmt w:val="decimal"/>
      <w:lvlText w:val="%1.%2.%3.%4.%5.%6.%7.%8.%9"/>
      <w:lvlJc w:val="left"/>
      <w:pPr>
        <w:tabs>
          <w:tab w:val="num" w:pos="0"/>
        </w:tabs>
        <w:ind w:left="7824" w:hanging="2160"/>
      </w:pPr>
    </w:lvl>
  </w:abstractNum>
  <w:abstractNum w:abstractNumId="4" w15:restartNumberingAfterBreak="0">
    <w:nsid w:val="157427C1"/>
    <w:multiLevelType w:val="multilevel"/>
    <w:tmpl w:val="A858AEFC"/>
    <w:lvl w:ilvl="0">
      <w:start w:val="1"/>
      <w:numFmt w:val="decimal"/>
      <w:lvlText w:val="%1)"/>
      <w:lvlJc w:val="left"/>
      <w:pPr>
        <w:tabs>
          <w:tab w:val="num" w:pos="0"/>
        </w:tabs>
        <w:ind w:left="219" w:hanging="34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46"/>
      </w:pPr>
      <w:rPr>
        <w:rFonts w:ascii="Symbol" w:hAnsi="Symbol" w:cs="Symbol" w:hint="default"/>
        <w:lang w:val="uk-UA" w:eastAsia="en-US" w:bidi="ar-SA"/>
      </w:rPr>
    </w:lvl>
    <w:lvl w:ilvl="2">
      <w:numFmt w:val="bullet"/>
      <w:lvlText w:val=""/>
      <w:lvlJc w:val="left"/>
      <w:pPr>
        <w:tabs>
          <w:tab w:val="num" w:pos="0"/>
        </w:tabs>
        <w:ind w:left="2192" w:hanging="346"/>
      </w:pPr>
      <w:rPr>
        <w:rFonts w:ascii="Symbol" w:hAnsi="Symbol" w:cs="Symbol" w:hint="default"/>
        <w:lang w:val="uk-UA" w:eastAsia="en-US" w:bidi="ar-SA"/>
      </w:rPr>
    </w:lvl>
    <w:lvl w:ilvl="3">
      <w:numFmt w:val="bullet"/>
      <w:lvlText w:val=""/>
      <w:lvlJc w:val="left"/>
      <w:pPr>
        <w:tabs>
          <w:tab w:val="num" w:pos="0"/>
        </w:tabs>
        <w:ind w:left="3179" w:hanging="346"/>
      </w:pPr>
      <w:rPr>
        <w:rFonts w:ascii="Symbol" w:hAnsi="Symbol" w:cs="Symbol" w:hint="default"/>
        <w:lang w:val="uk-UA" w:eastAsia="en-US" w:bidi="ar-SA"/>
      </w:rPr>
    </w:lvl>
    <w:lvl w:ilvl="4">
      <w:numFmt w:val="bullet"/>
      <w:lvlText w:val=""/>
      <w:lvlJc w:val="left"/>
      <w:pPr>
        <w:tabs>
          <w:tab w:val="num" w:pos="0"/>
        </w:tabs>
        <w:ind w:left="4165" w:hanging="346"/>
      </w:pPr>
      <w:rPr>
        <w:rFonts w:ascii="Symbol" w:hAnsi="Symbol" w:cs="Symbol" w:hint="default"/>
        <w:lang w:val="uk-UA" w:eastAsia="en-US" w:bidi="ar-SA"/>
      </w:rPr>
    </w:lvl>
    <w:lvl w:ilvl="5">
      <w:numFmt w:val="bullet"/>
      <w:lvlText w:val=""/>
      <w:lvlJc w:val="left"/>
      <w:pPr>
        <w:tabs>
          <w:tab w:val="num" w:pos="0"/>
        </w:tabs>
        <w:ind w:left="5152" w:hanging="346"/>
      </w:pPr>
      <w:rPr>
        <w:rFonts w:ascii="Symbol" w:hAnsi="Symbol" w:cs="Symbol" w:hint="default"/>
        <w:lang w:val="uk-UA" w:eastAsia="en-US" w:bidi="ar-SA"/>
      </w:rPr>
    </w:lvl>
    <w:lvl w:ilvl="6">
      <w:numFmt w:val="bullet"/>
      <w:lvlText w:val=""/>
      <w:lvlJc w:val="left"/>
      <w:pPr>
        <w:tabs>
          <w:tab w:val="num" w:pos="0"/>
        </w:tabs>
        <w:ind w:left="6138" w:hanging="346"/>
      </w:pPr>
      <w:rPr>
        <w:rFonts w:ascii="Symbol" w:hAnsi="Symbol" w:cs="Symbol" w:hint="default"/>
        <w:lang w:val="uk-UA" w:eastAsia="en-US" w:bidi="ar-SA"/>
      </w:rPr>
    </w:lvl>
    <w:lvl w:ilvl="7">
      <w:numFmt w:val="bullet"/>
      <w:lvlText w:val=""/>
      <w:lvlJc w:val="left"/>
      <w:pPr>
        <w:tabs>
          <w:tab w:val="num" w:pos="0"/>
        </w:tabs>
        <w:ind w:left="7124" w:hanging="346"/>
      </w:pPr>
      <w:rPr>
        <w:rFonts w:ascii="Symbol" w:hAnsi="Symbol" w:cs="Symbol" w:hint="default"/>
        <w:lang w:val="uk-UA" w:eastAsia="en-US" w:bidi="ar-SA"/>
      </w:rPr>
    </w:lvl>
    <w:lvl w:ilvl="8">
      <w:numFmt w:val="bullet"/>
      <w:lvlText w:val=""/>
      <w:lvlJc w:val="left"/>
      <w:pPr>
        <w:tabs>
          <w:tab w:val="num" w:pos="0"/>
        </w:tabs>
        <w:ind w:left="8111" w:hanging="346"/>
      </w:pPr>
      <w:rPr>
        <w:rFonts w:ascii="Symbol" w:hAnsi="Symbol" w:cs="Symbol" w:hint="default"/>
        <w:lang w:val="uk-UA" w:eastAsia="en-US" w:bidi="ar-SA"/>
      </w:rPr>
    </w:lvl>
  </w:abstractNum>
  <w:abstractNum w:abstractNumId="5" w15:restartNumberingAfterBreak="0">
    <w:nsid w:val="19E174FE"/>
    <w:multiLevelType w:val="multilevel"/>
    <w:tmpl w:val="EFD44E6A"/>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6" w15:restartNumberingAfterBreak="0">
    <w:nsid w:val="1A031653"/>
    <w:multiLevelType w:val="multilevel"/>
    <w:tmpl w:val="2740128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7" w15:restartNumberingAfterBreak="0">
    <w:nsid w:val="1C0939A4"/>
    <w:multiLevelType w:val="multilevel"/>
    <w:tmpl w:val="2606337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C243D32"/>
    <w:multiLevelType w:val="multilevel"/>
    <w:tmpl w:val="BF96893C"/>
    <w:lvl w:ilvl="0">
      <w:start w:val="1"/>
      <w:numFmt w:val="decimal"/>
      <w:suff w:val="nothing"/>
      <w:lvlText w:val="%1."/>
      <w:lvlJc w:val="left"/>
      <w:pPr>
        <w:tabs>
          <w:tab w:val="num" w:pos="0"/>
        </w:tabs>
        <w:ind w:left="0" w:firstLine="0"/>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9" w15:restartNumberingAfterBreak="0">
    <w:nsid w:val="1CB63A40"/>
    <w:multiLevelType w:val="multilevel"/>
    <w:tmpl w:val="E98413E2"/>
    <w:lvl w:ilvl="0">
      <w:start w:val="2"/>
      <w:numFmt w:val="decimal"/>
      <w:lvlText w:val="%1"/>
      <w:lvlJc w:val="left"/>
      <w:pPr>
        <w:tabs>
          <w:tab w:val="num" w:pos="0"/>
        </w:tabs>
        <w:ind w:left="375" w:hanging="375"/>
      </w:pPr>
    </w:lvl>
    <w:lvl w:ilvl="1">
      <w:start w:val="2"/>
      <w:numFmt w:val="decimal"/>
      <w:lvlText w:val="%1.%2"/>
      <w:lvlJc w:val="left"/>
      <w:pPr>
        <w:tabs>
          <w:tab w:val="num" w:pos="0"/>
        </w:tabs>
        <w:ind w:left="1083" w:hanging="375"/>
      </w:pPr>
    </w:lvl>
    <w:lvl w:ilvl="2">
      <w:start w:val="1"/>
      <w:numFmt w:val="decimal"/>
      <w:lvlText w:val="%1.%2.%3"/>
      <w:lvlJc w:val="left"/>
      <w:pPr>
        <w:tabs>
          <w:tab w:val="num" w:pos="0"/>
        </w:tabs>
        <w:ind w:left="2136" w:hanging="720"/>
      </w:pPr>
    </w:lvl>
    <w:lvl w:ilvl="3">
      <w:start w:val="1"/>
      <w:numFmt w:val="decimal"/>
      <w:lvlText w:val="%1.%2.%3.%4"/>
      <w:lvlJc w:val="left"/>
      <w:pPr>
        <w:tabs>
          <w:tab w:val="num" w:pos="0"/>
        </w:tabs>
        <w:ind w:left="3204" w:hanging="1080"/>
      </w:pPr>
    </w:lvl>
    <w:lvl w:ilvl="4">
      <w:start w:val="1"/>
      <w:numFmt w:val="decimal"/>
      <w:lvlText w:val="%1.%2.%3.%4.%5"/>
      <w:lvlJc w:val="left"/>
      <w:pPr>
        <w:tabs>
          <w:tab w:val="num" w:pos="0"/>
        </w:tabs>
        <w:ind w:left="3912" w:hanging="1080"/>
      </w:pPr>
    </w:lvl>
    <w:lvl w:ilvl="5">
      <w:start w:val="1"/>
      <w:numFmt w:val="decimal"/>
      <w:lvlText w:val="%1.%2.%3.%4.%5.%6"/>
      <w:lvlJc w:val="left"/>
      <w:pPr>
        <w:tabs>
          <w:tab w:val="num" w:pos="0"/>
        </w:tabs>
        <w:ind w:left="4980" w:hanging="1440"/>
      </w:pPr>
    </w:lvl>
    <w:lvl w:ilvl="6">
      <w:start w:val="1"/>
      <w:numFmt w:val="decimal"/>
      <w:lvlText w:val="%1.%2.%3.%4.%5.%6.%7"/>
      <w:lvlJc w:val="left"/>
      <w:pPr>
        <w:tabs>
          <w:tab w:val="num" w:pos="0"/>
        </w:tabs>
        <w:ind w:left="5688" w:hanging="1440"/>
      </w:pPr>
    </w:lvl>
    <w:lvl w:ilvl="7">
      <w:start w:val="1"/>
      <w:numFmt w:val="decimal"/>
      <w:lvlText w:val="%1.%2.%3.%4.%5.%6.%7.%8"/>
      <w:lvlJc w:val="left"/>
      <w:pPr>
        <w:tabs>
          <w:tab w:val="num" w:pos="0"/>
        </w:tabs>
        <w:ind w:left="6756" w:hanging="1800"/>
      </w:pPr>
    </w:lvl>
    <w:lvl w:ilvl="8">
      <w:start w:val="1"/>
      <w:numFmt w:val="decimal"/>
      <w:lvlText w:val="%1.%2.%3.%4.%5.%6.%7.%8.%9"/>
      <w:lvlJc w:val="left"/>
      <w:pPr>
        <w:tabs>
          <w:tab w:val="num" w:pos="0"/>
        </w:tabs>
        <w:ind w:left="7824" w:hanging="2160"/>
      </w:pPr>
    </w:lvl>
  </w:abstractNum>
  <w:abstractNum w:abstractNumId="10" w15:restartNumberingAfterBreak="0">
    <w:nsid w:val="1CDB25EF"/>
    <w:multiLevelType w:val="multilevel"/>
    <w:tmpl w:val="18B675EE"/>
    <w:lvl w:ilvl="0">
      <w:start w:val="1"/>
      <w:numFmt w:val="decimal"/>
      <w:lvlText w:val="%1)"/>
      <w:lvlJc w:val="left"/>
      <w:pPr>
        <w:tabs>
          <w:tab w:val="num" w:pos="0"/>
        </w:tabs>
        <w:ind w:left="219" w:hanging="404"/>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404"/>
      </w:pPr>
      <w:rPr>
        <w:rFonts w:ascii="Symbol" w:hAnsi="Symbol" w:cs="Symbol" w:hint="default"/>
        <w:lang w:val="uk-UA" w:eastAsia="en-US" w:bidi="ar-SA"/>
      </w:rPr>
    </w:lvl>
    <w:lvl w:ilvl="2">
      <w:numFmt w:val="bullet"/>
      <w:lvlText w:val=""/>
      <w:lvlJc w:val="left"/>
      <w:pPr>
        <w:tabs>
          <w:tab w:val="num" w:pos="0"/>
        </w:tabs>
        <w:ind w:left="2192" w:hanging="404"/>
      </w:pPr>
      <w:rPr>
        <w:rFonts w:ascii="Symbol" w:hAnsi="Symbol" w:cs="Symbol" w:hint="default"/>
        <w:lang w:val="uk-UA" w:eastAsia="en-US" w:bidi="ar-SA"/>
      </w:rPr>
    </w:lvl>
    <w:lvl w:ilvl="3">
      <w:numFmt w:val="bullet"/>
      <w:lvlText w:val=""/>
      <w:lvlJc w:val="left"/>
      <w:pPr>
        <w:tabs>
          <w:tab w:val="num" w:pos="0"/>
        </w:tabs>
        <w:ind w:left="3179" w:hanging="404"/>
      </w:pPr>
      <w:rPr>
        <w:rFonts w:ascii="Symbol" w:hAnsi="Symbol" w:cs="Symbol" w:hint="default"/>
        <w:lang w:val="uk-UA" w:eastAsia="en-US" w:bidi="ar-SA"/>
      </w:rPr>
    </w:lvl>
    <w:lvl w:ilvl="4">
      <w:numFmt w:val="bullet"/>
      <w:lvlText w:val=""/>
      <w:lvlJc w:val="left"/>
      <w:pPr>
        <w:tabs>
          <w:tab w:val="num" w:pos="0"/>
        </w:tabs>
        <w:ind w:left="4165" w:hanging="404"/>
      </w:pPr>
      <w:rPr>
        <w:rFonts w:ascii="Symbol" w:hAnsi="Symbol" w:cs="Symbol" w:hint="default"/>
        <w:lang w:val="uk-UA" w:eastAsia="en-US" w:bidi="ar-SA"/>
      </w:rPr>
    </w:lvl>
    <w:lvl w:ilvl="5">
      <w:numFmt w:val="bullet"/>
      <w:lvlText w:val=""/>
      <w:lvlJc w:val="left"/>
      <w:pPr>
        <w:tabs>
          <w:tab w:val="num" w:pos="0"/>
        </w:tabs>
        <w:ind w:left="5152" w:hanging="404"/>
      </w:pPr>
      <w:rPr>
        <w:rFonts w:ascii="Symbol" w:hAnsi="Symbol" w:cs="Symbol" w:hint="default"/>
        <w:lang w:val="uk-UA" w:eastAsia="en-US" w:bidi="ar-SA"/>
      </w:rPr>
    </w:lvl>
    <w:lvl w:ilvl="6">
      <w:numFmt w:val="bullet"/>
      <w:lvlText w:val=""/>
      <w:lvlJc w:val="left"/>
      <w:pPr>
        <w:tabs>
          <w:tab w:val="num" w:pos="0"/>
        </w:tabs>
        <w:ind w:left="6138" w:hanging="404"/>
      </w:pPr>
      <w:rPr>
        <w:rFonts w:ascii="Symbol" w:hAnsi="Symbol" w:cs="Symbol" w:hint="default"/>
        <w:lang w:val="uk-UA" w:eastAsia="en-US" w:bidi="ar-SA"/>
      </w:rPr>
    </w:lvl>
    <w:lvl w:ilvl="7">
      <w:numFmt w:val="bullet"/>
      <w:lvlText w:val=""/>
      <w:lvlJc w:val="left"/>
      <w:pPr>
        <w:tabs>
          <w:tab w:val="num" w:pos="0"/>
        </w:tabs>
        <w:ind w:left="7124" w:hanging="404"/>
      </w:pPr>
      <w:rPr>
        <w:rFonts w:ascii="Symbol" w:hAnsi="Symbol" w:cs="Symbol" w:hint="default"/>
        <w:lang w:val="uk-UA" w:eastAsia="en-US" w:bidi="ar-SA"/>
      </w:rPr>
    </w:lvl>
    <w:lvl w:ilvl="8">
      <w:numFmt w:val="bullet"/>
      <w:lvlText w:val=""/>
      <w:lvlJc w:val="left"/>
      <w:pPr>
        <w:tabs>
          <w:tab w:val="num" w:pos="0"/>
        </w:tabs>
        <w:ind w:left="8111" w:hanging="404"/>
      </w:pPr>
      <w:rPr>
        <w:rFonts w:ascii="Symbol" w:hAnsi="Symbol" w:cs="Symbol" w:hint="default"/>
        <w:lang w:val="uk-UA" w:eastAsia="en-US" w:bidi="ar-SA"/>
      </w:rPr>
    </w:lvl>
  </w:abstractNum>
  <w:abstractNum w:abstractNumId="11" w15:restartNumberingAfterBreak="0">
    <w:nsid w:val="1CF21D7B"/>
    <w:multiLevelType w:val="multilevel"/>
    <w:tmpl w:val="6424279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2096B71"/>
    <w:multiLevelType w:val="multilevel"/>
    <w:tmpl w:val="5A6C5ABA"/>
    <w:lvl w:ilvl="0">
      <w:start w:val="1"/>
      <w:numFmt w:val="decimal"/>
      <w:suff w:val="nothing"/>
      <w:lvlText w:val="%1."/>
      <w:lvlJc w:val="left"/>
      <w:pPr>
        <w:tabs>
          <w:tab w:val="num" w:pos="0"/>
        </w:tabs>
        <w:ind w:left="928" w:firstLine="0"/>
      </w:pPr>
    </w:lvl>
    <w:lvl w:ilvl="1">
      <w:start w:val="1"/>
      <w:numFmt w:val="decimal"/>
      <w:lvlText w:val="%2."/>
      <w:lvlJc w:val="left"/>
      <w:pPr>
        <w:tabs>
          <w:tab w:val="num" w:pos="1637"/>
        </w:tabs>
        <w:ind w:left="1637" w:hanging="283"/>
      </w:pPr>
    </w:lvl>
    <w:lvl w:ilvl="2">
      <w:start w:val="1"/>
      <w:numFmt w:val="decimal"/>
      <w:lvlText w:val="%3."/>
      <w:lvlJc w:val="left"/>
      <w:pPr>
        <w:tabs>
          <w:tab w:val="num" w:pos="2346"/>
        </w:tabs>
        <w:ind w:left="2346" w:hanging="283"/>
      </w:pPr>
    </w:lvl>
    <w:lvl w:ilvl="3">
      <w:start w:val="1"/>
      <w:numFmt w:val="decimal"/>
      <w:lvlText w:val="%4."/>
      <w:lvlJc w:val="left"/>
      <w:pPr>
        <w:tabs>
          <w:tab w:val="num" w:pos="3055"/>
        </w:tabs>
        <w:ind w:left="3055" w:hanging="283"/>
      </w:pPr>
    </w:lvl>
    <w:lvl w:ilvl="4">
      <w:start w:val="1"/>
      <w:numFmt w:val="decimal"/>
      <w:lvlText w:val="%5."/>
      <w:lvlJc w:val="left"/>
      <w:pPr>
        <w:tabs>
          <w:tab w:val="num" w:pos="3764"/>
        </w:tabs>
        <w:ind w:left="3764" w:hanging="283"/>
      </w:pPr>
    </w:lvl>
    <w:lvl w:ilvl="5">
      <w:start w:val="1"/>
      <w:numFmt w:val="decimal"/>
      <w:lvlText w:val="%6."/>
      <w:lvlJc w:val="left"/>
      <w:pPr>
        <w:tabs>
          <w:tab w:val="num" w:pos="4473"/>
        </w:tabs>
        <w:ind w:left="4473" w:hanging="283"/>
      </w:pPr>
    </w:lvl>
    <w:lvl w:ilvl="6">
      <w:start w:val="1"/>
      <w:numFmt w:val="decimal"/>
      <w:lvlText w:val="%7."/>
      <w:lvlJc w:val="left"/>
      <w:pPr>
        <w:tabs>
          <w:tab w:val="num" w:pos="5182"/>
        </w:tabs>
        <w:ind w:left="5182" w:hanging="283"/>
      </w:pPr>
    </w:lvl>
    <w:lvl w:ilvl="7">
      <w:start w:val="1"/>
      <w:numFmt w:val="decimal"/>
      <w:lvlText w:val="%8."/>
      <w:lvlJc w:val="left"/>
      <w:pPr>
        <w:tabs>
          <w:tab w:val="num" w:pos="5891"/>
        </w:tabs>
        <w:ind w:left="5891" w:hanging="283"/>
      </w:pPr>
    </w:lvl>
    <w:lvl w:ilvl="8">
      <w:start w:val="1"/>
      <w:numFmt w:val="decimal"/>
      <w:lvlText w:val="%9."/>
      <w:lvlJc w:val="left"/>
      <w:pPr>
        <w:tabs>
          <w:tab w:val="num" w:pos="6600"/>
        </w:tabs>
        <w:ind w:left="6600" w:hanging="283"/>
      </w:pPr>
    </w:lvl>
  </w:abstractNum>
  <w:abstractNum w:abstractNumId="13" w15:restartNumberingAfterBreak="0">
    <w:nsid w:val="28784C04"/>
    <w:multiLevelType w:val="multilevel"/>
    <w:tmpl w:val="F4B093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2A01319F"/>
    <w:multiLevelType w:val="multilevel"/>
    <w:tmpl w:val="DFFA0D4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2A3D290D"/>
    <w:multiLevelType w:val="multilevel"/>
    <w:tmpl w:val="34340E9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2D623A77"/>
    <w:multiLevelType w:val="multilevel"/>
    <w:tmpl w:val="2AE8678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2D6B11BA"/>
    <w:multiLevelType w:val="multilevel"/>
    <w:tmpl w:val="98104CA2"/>
    <w:lvl w:ilvl="0">
      <w:start w:val="1"/>
      <w:numFmt w:val="decimal"/>
      <w:lvlText w:val="%1.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8" w15:restartNumberingAfterBreak="0">
    <w:nsid w:val="2FD5414C"/>
    <w:multiLevelType w:val="multilevel"/>
    <w:tmpl w:val="9BB4EF5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30ED2EF1"/>
    <w:multiLevelType w:val="multilevel"/>
    <w:tmpl w:val="20C21F9A"/>
    <w:lvl w:ilvl="0">
      <w:start w:val="1"/>
      <w:numFmt w:val="decimal"/>
      <w:lvlText w:val="%1."/>
      <w:lvlJc w:val="left"/>
      <w:pPr>
        <w:tabs>
          <w:tab w:val="num" w:pos="0"/>
        </w:tabs>
        <w:ind w:left="219" w:hanging="341"/>
      </w:pPr>
      <w:rPr>
        <w:rFonts w:ascii="Times New Roman" w:eastAsia="Times New Roman" w:hAnsi="Times New Roman" w:cs="Times New Roman"/>
        <w:i w:val="0"/>
        <w:iCs w:val="0"/>
        <w:w w:val="99"/>
        <w:sz w:val="28"/>
        <w:szCs w:val="28"/>
        <w:lang w:val="uk-UA" w:eastAsia="en-US" w:bidi="ar-SA"/>
      </w:rPr>
    </w:lvl>
    <w:lvl w:ilvl="1">
      <w:numFmt w:val="bullet"/>
      <w:lvlText w:val=""/>
      <w:lvlJc w:val="left"/>
      <w:pPr>
        <w:tabs>
          <w:tab w:val="num" w:pos="0"/>
        </w:tabs>
        <w:ind w:left="1206" w:hanging="341"/>
      </w:pPr>
      <w:rPr>
        <w:rFonts w:ascii="Symbol" w:hAnsi="Symbol" w:cs="Symbol" w:hint="default"/>
        <w:lang w:val="uk-UA" w:eastAsia="en-US" w:bidi="ar-SA"/>
      </w:rPr>
    </w:lvl>
    <w:lvl w:ilvl="2">
      <w:numFmt w:val="bullet"/>
      <w:lvlText w:val=""/>
      <w:lvlJc w:val="left"/>
      <w:pPr>
        <w:tabs>
          <w:tab w:val="num" w:pos="0"/>
        </w:tabs>
        <w:ind w:left="2192" w:hanging="341"/>
      </w:pPr>
      <w:rPr>
        <w:rFonts w:ascii="Symbol" w:hAnsi="Symbol" w:cs="Symbol" w:hint="default"/>
        <w:lang w:val="uk-UA" w:eastAsia="en-US" w:bidi="ar-SA"/>
      </w:rPr>
    </w:lvl>
    <w:lvl w:ilvl="3">
      <w:numFmt w:val="bullet"/>
      <w:lvlText w:val=""/>
      <w:lvlJc w:val="left"/>
      <w:pPr>
        <w:tabs>
          <w:tab w:val="num" w:pos="0"/>
        </w:tabs>
        <w:ind w:left="3179" w:hanging="341"/>
      </w:pPr>
      <w:rPr>
        <w:rFonts w:ascii="Symbol" w:hAnsi="Symbol" w:cs="Symbol" w:hint="default"/>
        <w:lang w:val="uk-UA" w:eastAsia="en-US" w:bidi="ar-SA"/>
      </w:rPr>
    </w:lvl>
    <w:lvl w:ilvl="4">
      <w:numFmt w:val="bullet"/>
      <w:lvlText w:val=""/>
      <w:lvlJc w:val="left"/>
      <w:pPr>
        <w:tabs>
          <w:tab w:val="num" w:pos="0"/>
        </w:tabs>
        <w:ind w:left="4165" w:hanging="341"/>
      </w:pPr>
      <w:rPr>
        <w:rFonts w:ascii="Symbol" w:hAnsi="Symbol" w:cs="Symbol" w:hint="default"/>
        <w:lang w:val="uk-UA" w:eastAsia="en-US" w:bidi="ar-SA"/>
      </w:rPr>
    </w:lvl>
    <w:lvl w:ilvl="5">
      <w:numFmt w:val="bullet"/>
      <w:lvlText w:val=""/>
      <w:lvlJc w:val="left"/>
      <w:pPr>
        <w:tabs>
          <w:tab w:val="num" w:pos="0"/>
        </w:tabs>
        <w:ind w:left="5152" w:hanging="341"/>
      </w:pPr>
      <w:rPr>
        <w:rFonts w:ascii="Symbol" w:hAnsi="Symbol" w:cs="Symbol" w:hint="default"/>
        <w:lang w:val="uk-UA" w:eastAsia="en-US" w:bidi="ar-SA"/>
      </w:rPr>
    </w:lvl>
    <w:lvl w:ilvl="6">
      <w:numFmt w:val="bullet"/>
      <w:lvlText w:val=""/>
      <w:lvlJc w:val="left"/>
      <w:pPr>
        <w:tabs>
          <w:tab w:val="num" w:pos="0"/>
        </w:tabs>
        <w:ind w:left="6138" w:hanging="341"/>
      </w:pPr>
      <w:rPr>
        <w:rFonts w:ascii="Symbol" w:hAnsi="Symbol" w:cs="Symbol" w:hint="default"/>
        <w:lang w:val="uk-UA" w:eastAsia="en-US" w:bidi="ar-SA"/>
      </w:rPr>
    </w:lvl>
    <w:lvl w:ilvl="7">
      <w:numFmt w:val="bullet"/>
      <w:lvlText w:val=""/>
      <w:lvlJc w:val="left"/>
      <w:pPr>
        <w:tabs>
          <w:tab w:val="num" w:pos="0"/>
        </w:tabs>
        <w:ind w:left="7124" w:hanging="341"/>
      </w:pPr>
      <w:rPr>
        <w:rFonts w:ascii="Symbol" w:hAnsi="Symbol" w:cs="Symbol" w:hint="default"/>
        <w:lang w:val="uk-UA" w:eastAsia="en-US" w:bidi="ar-SA"/>
      </w:rPr>
    </w:lvl>
    <w:lvl w:ilvl="8">
      <w:numFmt w:val="bullet"/>
      <w:lvlText w:val=""/>
      <w:lvlJc w:val="left"/>
      <w:pPr>
        <w:tabs>
          <w:tab w:val="num" w:pos="0"/>
        </w:tabs>
        <w:ind w:left="8111" w:hanging="341"/>
      </w:pPr>
      <w:rPr>
        <w:rFonts w:ascii="Symbol" w:hAnsi="Symbol" w:cs="Symbol" w:hint="default"/>
        <w:lang w:val="uk-UA" w:eastAsia="en-US" w:bidi="ar-SA"/>
      </w:rPr>
    </w:lvl>
  </w:abstractNum>
  <w:abstractNum w:abstractNumId="20" w15:restartNumberingAfterBreak="0">
    <w:nsid w:val="33F748B9"/>
    <w:multiLevelType w:val="multilevel"/>
    <w:tmpl w:val="3710E7A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413F5C33"/>
    <w:multiLevelType w:val="multilevel"/>
    <w:tmpl w:val="CE02B048"/>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22" w15:restartNumberingAfterBreak="0">
    <w:nsid w:val="483E2FB0"/>
    <w:multiLevelType w:val="multilevel"/>
    <w:tmpl w:val="54D4B61A"/>
    <w:lvl w:ilvl="0">
      <w:start w:val="1"/>
      <w:numFmt w:val="decimal"/>
      <w:lvlText w:val="%1)"/>
      <w:lvlJc w:val="left"/>
      <w:pPr>
        <w:tabs>
          <w:tab w:val="num" w:pos="0"/>
        </w:tabs>
        <w:ind w:left="219" w:hanging="355"/>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55"/>
      </w:pPr>
      <w:rPr>
        <w:rFonts w:ascii="Symbol" w:hAnsi="Symbol" w:cs="Symbol" w:hint="default"/>
        <w:lang w:val="uk-UA" w:eastAsia="en-US" w:bidi="ar-SA"/>
      </w:rPr>
    </w:lvl>
    <w:lvl w:ilvl="2">
      <w:numFmt w:val="bullet"/>
      <w:lvlText w:val=""/>
      <w:lvlJc w:val="left"/>
      <w:pPr>
        <w:tabs>
          <w:tab w:val="num" w:pos="0"/>
        </w:tabs>
        <w:ind w:left="2192" w:hanging="355"/>
      </w:pPr>
      <w:rPr>
        <w:rFonts w:ascii="Symbol" w:hAnsi="Symbol" w:cs="Symbol" w:hint="default"/>
        <w:lang w:val="uk-UA" w:eastAsia="en-US" w:bidi="ar-SA"/>
      </w:rPr>
    </w:lvl>
    <w:lvl w:ilvl="3">
      <w:numFmt w:val="bullet"/>
      <w:lvlText w:val=""/>
      <w:lvlJc w:val="left"/>
      <w:pPr>
        <w:tabs>
          <w:tab w:val="num" w:pos="0"/>
        </w:tabs>
        <w:ind w:left="3179" w:hanging="355"/>
      </w:pPr>
      <w:rPr>
        <w:rFonts w:ascii="Symbol" w:hAnsi="Symbol" w:cs="Symbol" w:hint="default"/>
        <w:lang w:val="uk-UA" w:eastAsia="en-US" w:bidi="ar-SA"/>
      </w:rPr>
    </w:lvl>
    <w:lvl w:ilvl="4">
      <w:numFmt w:val="bullet"/>
      <w:lvlText w:val=""/>
      <w:lvlJc w:val="left"/>
      <w:pPr>
        <w:tabs>
          <w:tab w:val="num" w:pos="0"/>
        </w:tabs>
        <w:ind w:left="4165" w:hanging="355"/>
      </w:pPr>
      <w:rPr>
        <w:rFonts w:ascii="Symbol" w:hAnsi="Symbol" w:cs="Symbol" w:hint="default"/>
        <w:lang w:val="uk-UA" w:eastAsia="en-US" w:bidi="ar-SA"/>
      </w:rPr>
    </w:lvl>
    <w:lvl w:ilvl="5">
      <w:numFmt w:val="bullet"/>
      <w:lvlText w:val=""/>
      <w:lvlJc w:val="left"/>
      <w:pPr>
        <w:tabs>
          <w:tab w:val="num" w:pos="0"/>
        </w:tabs>
        <w:ind w:left="5152" w:hanging="355"/>
      </w:pPr>
      <w:rPr>
        <w:rFonts w:ascii="Symbol" w:hAnsi="Symbol" w:cs="Symbol" w:hint="default"/>
        <w:lang w:val="uk-UA" w:eastAsia="en-US" w:bidi="ar-SA"/>
      </w:rPr>
    </w:lvl>
    <w:lvl w:ilvl="6">
      <w:numFmt w:val="bullet"/>
      <w:lvlText w:val=""/>
      <w:lvlJc w:val="left"/>
      <w:pPr>
        <w:tabs>
          <w:tab w:val="num" w:pos="0"/>
        </w:tabs>
        <w:ind w:left="6138" w:hanging="355"/>
      </w:pPr>
      <w:rPr>
        <w:rFonts w:ascii="Symbol" w:hAnsi="Symbol" w:cs="Symbol" w:hint="default"/>
        <w:lang w:val="uk-UA" w:eastAsia="en-US" w:bidi="ar-SA"/>
      </w:rPr>
    </w:lvl>
    <w:lvl w:ilvl="7">
      <w:numFmt w:val="bullet"/>
      <w:lvlText w:val=""/>
      <w:lvlJc w:val="left"/>
      <w:pPr>
        <w:tabs>
          <w:tab w:val="num" w:pos="0"/>
        </w:tabs>
        <w:ind w:left="7124" w:hanging="355"/>
      </w:pPr>
      <w:rPr>
        <w:rFonts w:ascii="Symbol" w:hAnsi="Symbol" w:cs="Symbol" w:hint="default"/>
        <w:lang w:val="uk-UA" w:eastAsia="en-US" w:bidi="ar-SA"/>
      </w:rPr>
    </w:lvl>
    <w:lvl w:ilvl="8">
      <w:numFmt w:val="bullet"/>
      <w:lvlText w:val=""/>
      <w:lvlJc w:val="left"/>
      <w:pPr>
        <w:tabs>
          <w:tab w:val="num" w:pos="0"/>
        </w:tabs>
        <w:ind w:left="8111" w:hanging="355"/>
      </w:pPr>
      <w:rPr>
        <w:rFonts w:ascii="Symbol" w:hAnsi="Symbol" w:cs="Symbol" w:hint="default"/>
        <w:lang w:val="uk-UA" w:eastAsia="en-US" w:bidi="ar-SA"/>
      </w:rPr>
    </w:lvl>
  </w:abstractNum>
  <w:abstractNum w:abstractNumId="23" w15:restartNumberingAfterBreak="0">
    <w:nsid w:val="498955ED"/>
    <w:multiLevelType w:val="multilevel"/>
    <w:tmpl w:val="592671F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F0369EA"/>
    <w:multiLevelType w:val="multilevel"/>
    <w:tmpl w:val="F648C07A"/>
    <w:lvl w:ilvl="0">
      <w:start w:val="1"/>
      <w:numFmt w:val="decimal"/>
      <w:lvlText w:val="%1."/>
      <w:lvlJc w:val="left"/>
      <w:pPr>
        <w:tabs>
          <w:tab w:val="num" w:pos="0"/>
        </w:tabs>
        <w:ind w:left="750" w:hanging="375"/>
      </w:pPr>
    </w:lvl>
    <w:lvl w:ilvl="1">
      <w:start w:val="2"/>
      <w:numFmt w:val="decimal"/>
      <w:lvlText w:val="%1.%2"/>
      <w:lvlJc w:val="left"/>
      <w:pPr>
        <w:tabs>
          <w:tab w:val="num" w:pos="0"/>
        </w:tabs>
        <w:ind w:left="1458" w:hanging="375"/>
      </w:pPr>
    </w:lvl>
    <w:lvl w:ilvl="2">
      <w:start w:val="1"/>
      <w:numFmt w:val="decimal"/>
      <w:lvlText w:val="%1.%2.%3"/>
      <w:lvlJc w:val="left"/>
      <w:pPr>
        <w:tabs>
          <w:tab w:val="num" w:pos="0"/>
        </w:tabs>
        <w:ind w:left="2511" w:hanging="720"/>
      </w:pPr>
    </w:lvl>
    <w:lvl w:ilvl="3">
      <w:start w:val="1"/>
      <w:numFmt w:val="decimal"/>
      <w:lvlText w:val="%1.%2.%3.%4"/>
      <w:lvlJc w:val="left"/>
      <w:pPr>
        <w:tabs>
          <w:tab w:val="num" w:pos="0"/>
        </w:tabs>
        <w:ind w:left="3579" w:hanging="1080"/>
      </w:pPr>
    </w:lvl>
    <w:lvl w:ilvl="4">
      <w:start w:val="1"/>
      <w:numFmt w:val="decimal"/>
      <w:lvlText w:val="%1.%2.%3.%4.%5"/>
      <w:lvlJc w:val="left"/>
      <w:pPr>
        <w:tabs>
          <w:tab w:val="num" w:pos="0"/>
        </w:tabs>
        <w:ind w:left="4287" w:hanging="1080"/>
      </w:pPr>
    </w:lvl>
    <w:lvl w:ilvl="5">
      <w:start w:val="1"/>
      <w:numFmt w:val="decimal"/>
      <w:lvlText w:val="%1.%2.%3.%4.%5.%6"/>
      <w:lvlJc w:val="left"/>
      <w:pPr>
        <w:tabs>
          <w:tab w:val="num" w:pos="0"/>
        </w:tabs>
        <w:ind w:left="5355" w:hanging="1440"/>
      </w:pPr>
    </w:lvl>
    <w:lvl w:ilvl="6">
      <w:start w:val="1"/>
      <w:numFmt w:val="decimal"/>
      <w:lvlText w:val="%1.%2.%3.%4.%5.%6.%7"/>
      <w:lvlJc w:val="left"/>
      <w:pPr>
        <w:tabs>
          <w:tab w:val="num" w:pos="0"/>
        </w:tabs>
        <w:ind w:left="6063" w:hanging="1440"/>
      </w:pPr>
    </w:lvl>
    <w:lvl w:ilvl="7">
      <w:start w:val="1"/>
      <w:numFmt w:val="decimal"/>
      <w:lvlText w:val="%1.%2.%3.%4.%5.%6.%7.%8"/>
      <w:lvlJc w:val="left"/>
      <w:pPr>
        <w:tabs>
          <w:tab w:val="num" w:pos="0"/>
        </w:tabs>
        <w:ind w:left="7131" w:hanging="1800"/>
      </w:pPr>
    </w:lvl>
    <w:lvl w:ilvl="8">
      <w:start w:val="1"/>
      <w:numFmt w:val="decimal"/>
      <w:lvlText w:val="%1.%2.%3.%4.%5.%6.%7.%8.%9"/>
      <w:lvlJc w:val="left"/>
      <w:pPr>
        <w:tabs>
          <w:tab w:val="num" w:pos="0"/>
        </w:tabs>
        <w:ind w:left="8199" w:hanging="2160"/>
      </w:pPr>
    </w:lvl>
  </w:abstractNum>
  <w:abstractNum w:abstractNumId="25" w15:restartNumberingAfterBreak="0">
    <w:nsid w:val="501B6962"/>
    <w:multiLevelType w:val="multilevel"/>
    <w:tmpl w:val="5CFCA9B4"/>
    <w:lvl w:ilvl="0">
      <w:start w:val="1"/>
      <w:numFmt w:val="decimal"/>
      <w:lvlText w:val="%1."/>
      <w:lvlJc w:val="left"/>
      <w:pPr>
        <w:tabs>
          <w:tab w:val="num" w:pos="0"/>
        </w:tabs>
        <w:ind w:left="750" w:hanging="375"/>
      </w:pPr>
    </w:lvl>
    <w:lvl w:ilvl="1">
      <w:start w:val="2"/>
      <w:numFmt w:val="decimal"/>
      <w:lvlText w:val="%1.%2"/>
      <w:lvlJc w:val="left"/>
      <w:pPr>
        <w:tabs>
          <w:tab w:val="num" w:pos="0"/>
        </w:tabs>
        <w:ind w:left="1458" w:hanging="375"/>
      </w:pPr>
    </w:lvl>
    <w:lvl w:ilvl="2">
      <w:start w:val="1"/>
      <w:numFmt w:val="decimal"/>
      <w:lvlText w:val="%1.%2.%3"/>
      <w:lvlJc w:val="left"/>
      <w:pPr>
        <w:tabs>
          <w:tab w:val="num" w:pos="0"/>
        </w:tabs>
        <w:ind w:left="2511" w:hanging="720"/>
      </w:pPr>
    </w:lvl>
    <w:lvl w:ilvl="3">
      <w:start w:val="1"/>
      <w:numFmt w:val="decimal"/>
      <w:lvlText w:val="%1.%2.%3.%4"/>
      <w:lvlJc w:val="left"/>
      <w:pPr>
        <w:tabs>
          <w:tab w:val="num" w:pos="0"/>
        </w:tabs>
        <w:ind w:left="3579" w:hanging="1080"/>
      </w:pPr>
    </w:lvl>
    <w:lvl w:ilvl="4">
      <w:start w:val="1"/>
      <w:numFmt w:val="decimal"/>
      <w:lvlText w:val="%1.%2.%3.%4.%5"/>
      <w:lvlJc w:val="left"/>
      <w:pPr>
        <w:tabs>
          <w:tab w:val="num" w:pos="0"/>
        </w:tabs>
        <w:ind w:left="4287" w:hanging="1080"/>
      </w:pPr>
    </w:lvl>
    <w:lvl w:ilvl="5">
      <w:start w:val="1"/>
      <w:numFmt w:val="decimal"/>
      <w:lvlText w:val="%1.%2.%3.%4.%5.%6"/>
      <w:lvlJc w:val="left"/>
      <w:pPr>
        <w:tabs>
          <w:tab w:val="num" w:pos="0"/>
        </w:tabs>
        <w:ind w:left="5355" w:hanging="1440"/>
      </w:pPr>
    </w:lvl>
    <w:lvl w:ilvl="6">
      <w:start w:val="1"/>
      <w:numFmt w:val="decimal"/>
      <w:lvlText w:val="%1.%2.%3.%4.%5.%6.%7"/>
      <w:lvlJc w:val="left"/>
      <w:pPr>
        <w:tabs>
          <w:tab w:val="num" w:pos="0"/>
        </w:tabs>
        <w:ind w:left="6063" w:hanging="1440"/>
      </w:pPr>
    </w:lvl>
    <w:lvl w:ilvl="7">
      <w:start w:val="1"/>
      <w:numFmt w:val="decimal"/>
      <w:lvlText w:val="%1.%2.%3.%4.%5.%6.%7.%8"/>
      <w:lvlJc w:val="left"/>
      <w:pPr>
        <w:tabs>
          <w:tab w:val="num" w:pos="0"/>
        </w:tabs>
        <w:ind w:left="7131" w:hanging="1800"/>
      </w:pPr>
    </w:lvl>
    <w:lvl w:ilvl="8">
      <w:start w:val="1"/>
      <w:numFmt w:val="decimal"/>
      <w:lvlText w:val="%1.%2.%3.%4.%5.%6.%7.%8.%9"/>
      <w:lvlJc w:val="left"/>
      <w:pPr>
        <w:tabs>
          <w:tab w:val="num" w:pos="0"/>
        </w:tabs>
        <w:ind w:left="8199" w:hanging="2160"/>
      </w:pPr>
    </w:lvl>
  </w:abstractNum>
  <w:abstractNum w:abstractNumId="26" w15:restartNumberingAfterBreak="0">
    <w:nsid w:val="53BD34BC"/>
    <w:multiLevelType w:val="multilevel"/>
    <w:tmpl w:val="8230E87C"/>
    <w:lvl w:ilvl="0">
      <w:start w:val="1"/>
      <w:numFmt w:val="decimal"/>
      <w:lvlText w:val="%1)"/>
      <w:lvlJc w:val="left"/>
      <w:pPr>
        <w:tabs>
          <w:tab w:val="num" w:pos="0"/>
        </w:tabs>
        <w:ind w:left="219" w:hanging="399"/>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99"/>
      </w:pPr>
      <w:rPr>
        <w:rFonts w:ascii="Symbol" w:hAnsi="Symbol" w:cs="Symbol" w:hint="default"/>
        <w:lang w:val="uk-UA" w:eastAsia="en-US" w:bidi="ar-SA"/>
      </w:rPr>
    </w:lvl>
    <w:lvl w:ilvl="2">
      <w:numFmt w:val="bullet"/>
      <w:lvlText w:val=""/>
      <w:lvlJc w:val="left"/>
      <w:pPr>
        <w:tabs>
          <w:tab w:val="num" w:pos="0"/>
        </w:tabs>
        <w:ind w:left="2192" w:hanging="399"/>
      </w:pPr>
      <w:rPr>
        <w:rFonts w:ascii="Symbol" w:hAnsi="Symbol" w:cs="Symbol" w:hint="default"/>
        <w:lang w:val="uk-UA" w:eastAsia="en-US" w:bidi="ar-SA"/>
      </w:rPr>
    </w:lvl>
    <w:lvl w:ilvl="3">
      <w:numFmt w:val="bullet"/>
      <w:lvlText w:val=""/>
      <w:lvlJc w:val="left"/>
      <w:pPr>
        <w:tabs>
          <w:tab w:val="num" w:pos="0"/>
        </w:tabs>
        <w:ind w:left="3179" w:hanging="399"/>
      </w:pPr>
      <w:rPr>
        <w:rFonts w:ascii="Symbol" w:hAnsi="Symbol" w:cs="Symbol" w:hint="default"/>
        <w:lang w:val="uk-UA" w:eastAsia="en-US" w:bidi="ar-SA"/>
      </w:rPr>
    </w:lvl>
    <w:lvl w:ilvl="4">
      <w:numFmt w:val="bullet"/>
      <w:lvlText w:val=""/>
      <w:lvlJc w:val="left"/>
      <w:pPr>
        <w:tabs>
          <w:tab w:val="num" w:pos="0"/>
        </w:tabs>
        <w:ind w:left="4165" w:hanging="399"/>
      </w:pPr>
      <w:rPr>
        <w:rFonts w:ascii="Symbol" w:hAnsi="Symbol" w:cs="Symbol" w:hint="default"/>
        <w:lang w:val="uk-UA" w:eastAsia="en-US" w:bidi="ar-SA"/>
      </w:rPr>
    </w:lvl>
    <w:lvl w:ilvl="5">
      <w:numFmt w:val="bullet"/>
      <w:lvlText w:val=""/>
      <w:lvlJc w:val="left"/>
      <w:pPr>
        <w:tabs>
          <w:tab w:val="num" w:pos="0"/>
        </w:tabs>
        <w:ind w:left="5152" w:hanging="399"/>
      </w:pPr>
      <w:rPr>
        <w:rFonts w:ascii="Symbol" w:hAnsi="Symbol" w:cs="Symbol" w:hint="default"/>
        <w:lang w:val="uk-UA" w:eastAsia="en-US" w:bidi="ar-SA"/>
      </w:rPr>
    </w:lvl>
    <w:lvl w:ilvl="6">
      <w:numFmt w:val="bullet"/>
      <w:lvlText w:val=""/>
      <w:lvlJc w:val="left"/>
      <w:pPr>
        <w:tabs>
          <w:tab w:val="num" w:pos="0"/>
        </w:tabs>
        <w:ind w:left="6138" w:hanging="399"/>
      </w:pPr>
      <w:rPr>
        <w:rFonts w:ascii="Symbol" w:hAnsi="Symbol" w:cs="Symbol" w:hint="default"/>
        <w:lang w:val="uk-UA" w:eastAsia="en-US" w:bidi="ar-SA"/>
      </w:rPr>
    </w:lvl>
    <w:lvl w:ilvl="7">
      <w:numFmt w:val="bullet"/>
      <w:lvlText w:val=""/>
      <w:lvlJc w:val="left"/>
      <w:pPr>
        <w:tabs>
          <w:tab w:val="num" w:pos="0"/>
        </w:tabs>
        <w:ind w:left="7124" w:hanging="399"/>
      </w:pPr>
      <w:rPr>
        <w:rFonts w:ascii="Symbol" w:hAnsi="Symbol" w:cs="Symbol" w:hint="default"/>
        <w:lang w:val="uk-UA" w:eastAsia="en-US" w:bidi="ar-SA"/>
      </w:rPr>
    </w:lvl>
    <w:lvl w:ilvl="8">
      <w:numFmt w:val="bullet"/>
      <w:lvlText w:val=""/>
      <w:lvlJc w:val="left"/>
      <w:pPr>
        <w:tabs>
          <w:tab w:val="num" w:pos="0"/>
        </w:tabs>
        <w:ind w:left="8111" w:hanging="399"/>
      </w:pPr>
      <w:rPr>
        <w:rFonts w:ascii="Symbol" w:hAnsi="Symbol" w:cs="Symbol" w:hint="default"/>
        <w:lang w:val="uk-UA" w:eastAsia="en-US" w:bidi="ar-SA"/>
      </w:rPr>
    </w:lvl>
  </w:abstractNum>
  <w:abstractNum w:abstractNumId="27" w15:restartNumberingAfterBreak="0">
    <w:nsid w:val="542C67A4"/>
    <w:multiLevelType w:val="multilevel"/>
    <w:tmpl w:val="8A0EE26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54D07CBC"/>
    <w:multiLevelType w:val="multilevel"/>
    <w:tmpl w:val="29A0658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55E9207F"/>
    <w:multiLevelType w:val="multilevel"/>
    <w:tmpl w:val="BF48A8A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0" w15:restartNumberingAfterBreak="0">
    <w:nsid w:val="588A66AD"/>
    <w:multiLevelType w:val="multilevel"/>
    <w:tmpl w:val="6E96070C"/>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1" w15:restartNumberingAfterBreak="0">
    <w:nsid w:val="59A842B6"/>
    <w:multiLevelType w:val="multilevel"/>
    <w:tmpl w:val="24F88650"/>
    <w:lvl w:ilvl="0">
      <w:start w:val="1"/>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5C740D3B"/>
    <w:multiLevelType w:val="multilevel"/>
    <w:tmpl w:val="6942A250"/>
    <w:lvl w:ilvl="0">
      <w:start w:val="1"/>
      <w:numFmt w:val="decimal"/>
      <w:lvlText w:val="%1."/>
      <w:lvlJc w:val="left"/>
      <w:pPr>
        <w:tabs>
          <w:tab w:val="num" w:pos="0"/>
        </w:tabs>
        <w:ind w:left="1081" w:hanging="375"/>
      </w:pPr>
    </w:lvl>
    <w:lvl w:ilvl="1">
      <w:start w:val="2"/>
      <w:numFmt w:val="decimal"/>
      <w:lvlText w:val="%1.%2"/>
      <w:lvlJc w:val="left"/>
      <w:pPr>
        <w:tabs>
          <w:tab w:val="num" w:pos="0"/>
        </w:tabs>
        <w:ind w:left="1789" w:hanging="375"/>
      </w:pPr>
    </w:lvl>
    <w:lvl w:ilvl="2">
      <w:start w:val="1"/>
      <w:numFmt w:val="decimal"/>
      <w:lvlText w:val="%1.%2.%3"/>
      <w:lvlJc w:val="left"/>
      <w:pPr>
        <w:tabs>
          <w:tab w:val="num" w:pos="0"/>
        </w:tabs>
        <w:ind w:left="2842" w:hanging="720"/>
      </w:pPr>
    </w:lvl>
    <w:lvl w:ilvl="3">
      <w:start w:val="1"/>
      <w:numFmt w:val="decimal"/>
      <w:lvlText w:val="%1.%2.%3.%4"/>
      <w:lvlJc w:val="left"/>
      <w:pPr>
        <w:tabs>
          <w:tab w:val="num" w:pos="0"/>
        </w:tabs>
        <w:ind w:left="3910" w:hanging="1080"/>
      </w:pPr>
    </w:lvl>
    <w:lvl w:ilvl="4">
      <w:start w:val="1"/>
      <w:numFmt w:val="decimal"/>
      <w:lvlText w:val="%1.%2.%3.%4.%5"/>
      <w:lvlJc w:val="left"/>
      <w:pPr>
        <w:tabs>
          <w:tab w:val="num" w:pos="0"/>
        </w:tabs>
        <w:ind w:left="4618" w:hanging="1080"/>
      </w:pPr>
    </w:lvl>
    <w:lvl w:ilvl="5">
      <w:start w:val="1"/>
      <w:numFmt w:val="decimal"/>
      <w:lvlText w:val="%1.%2.%3.%4.%5.%6"/>
      <w:lvlJc w:val="left"/>
      <w:pPr>
        <w:tabs>
          <w:tab w:val="num" w:pos="0"/>
        </w:tabs>
        <w:ind w:left="5686" w:hanging="1440"/>
      </w:pPr>
    </w:lvl>
    <w:lvl w:ilvl="6">
      <w:start w:val="1"/>
      <w:numFmt w:val="decimal"/>
      <w:lvlText w:val="%1.%2.%3.%4.%5.%6.%7"/>
      <w:lvlJc w:val="left"/>
      <w:pPr>
        <w:tabs>
          <w:tab w:val="num" w:pos="0"/>
        </w:tabs>
        <w:ind w:left="6394" w:hanging="1440"/>
      </w:pPr>
    </w:lvl>
    <w:lvl w:ilvl="7">
      <w:start w:val="1"/>
      <w:numFmt w:val="decimal"/>
      <w:lvlText w:val="%1.%2.%3.%4.%5.%6.%7.%8"/>
      <w:lvlJc w:val="left"/>
      <w:pPr>
        <w:tabs>
          <w:tab w:val="num" w:pos="0"/>
        </w:tabs>
        <w:ind w:left="7462" w:hanging="1800"/>
      </w:pPr>
    </w:lvl>
    <w:lvl w:ilvl="8">
      <w:start w:val="1"/>
      <w:numFmt w:val="decimal"/>
      <w:lvlText w:val="%1.%2.%3.%4.%5.%6.%7.%8.%9"/>
      <w:lvlJc w:val="left"/>
      <w:pPr>
        <w:tabs>
          <w:tab w:val="num" w:pos="0"/>
        </w:tabs>
        <w:ind w:left="8530" w:hanging="2160"/>
      </w:pPr>
    </w:lvl>
  </w:abstractNum>
  <w:abstractNum w:abstractNumId="33" w15:restartNumberingAfterBreak="0">
    <w:nsid w:val="5E9C4C43"/>
    <w:multiLevelType w:val="multilevel"/>
    <w:tmpl w:val="DB96A17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4" w15:restartNumberingAfterBreak="0">
    <w:nsid w:val="63F27757"/>
    <w:multiLevelType w:val="multilevel"/>
    <w:tmpl w:val="1AE044EA"/>
    <w:lvl w:ilvl="0">
      <w:numFmt w:val="bullet"/>
      <w:lvlText w:val="-"/>
      <w:lvlJc w:val="left"/>
      <w:pPr>
        <w:tabs>
          <w:tab w:val="num" w:pos="0"/>
        </w:tabs>
        <w:ind w:left="219" w:hanging="198"/>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219" w:hanging="178"/>
      </w:pPr>
      <w:rPr>
        <w:rFonts w:ascii="Times New Roman" w:hAnsi="Times New Roman" w:cs="Times New Roman" w:hint="default"/>
        <w:lang w:val="uk-UA" w:eastAsia="en-US" w:bidi="ar-SA"/>
      </w:rPr>
    </w:lvl>
    <w:lvl w:ilvl="2">
      <w:numFmt w:val="bullet"/>
      <w:lvlText w:val=""/>
      <w:lvlJc w:val="left"/>
      <w:pPr>
        <w:tabs>
          <w:tab w:val="num" w:pos="0"/>
        </w:tabs>
        <w:ind w:left="2192" w:hanging="178"/>
      </w:pPr>
      <w:rPr>
        <w:rFonts w:ascii="Symbol" w:hAnsi="Symbol" w:cs="Symbol" w:hint="default"/>
        <w:lang w:val="uk-UA" w:eastAsia="en-US" w:bidi="ar-SA"/>
      </w:rPr>
    </w:lvl>
    <w:lvl w:ilvl="3">
      <w:numFmt w:val="bullet"/>
      <w:lvlText w:val=""/>
      <w:lvlJc w:val="left"/>
      <w:pPr>
        <w:tabs>
          <w:tab w:val="num" w:pos="0"/>
        </w:tabs>
        <w:ind w:left="3179" w:hanging="178"/>
      </w:pPr>
      <w:rPr>
        <w:rFonts w:ascii="Symbol" w:hAnsi="Symbol" w:cs="Symbol" w:hint="default"/>
        <w:lang w:val="uk-UA" w:eastAsia="en-US" w:bidi="ar-SA"/>
      </w:rPr>
    </w:lvl>
    <w:lvl w:ilvl="4">
      <w:numFmt w:val="bullet"/>
      <w:lvlText w:val=""/>
      <w:lvlJc w:val="left"/>
      <w:pPr>
        <w:tabs>
          <w:tab w:val="num" w:pos="0"/>
        </w:tabs>
        <w:ind w:left="4165" w:hanging="178"/>
      </w:pPr>
      <w:rPr>
        <w:rFonts w:ascii="Symbol" w:hAnsi="Symbol" w:cs="Symbol" w:hint="default"/>
        <w:lang w:val="uk-UA" w:eastAsia="en-US" w:bidi="ar-SA"/>
      </w:rPr>
    </w:lvl>
    <w:lvl w:ilvl="5">
      <w:numFmt w:val="bullet"/>
      <w:lvlText w:val=""/>
      <w:lvlJc w:val="left"/>
      <w:pPr>
        <w:tabs>
          <w:tab w:val="num" w:pos="0"/>
        </w:tabs>
        <w:ind w:left="5152" w:hanging="178"/>
      </w:pPr>
      <w:rPr>
        <w:rFonts w:ascii="Symbol" w:hAnsi="Symbol" w:cs="Symbol" w:hint="default"/>
        <w:lang w:val="uk-UA" w:eastAsia="en-US" w:bidi="ar-SA"/>
      </w:rPr>
    </w:lvl>
    <w:lvl w:ilvl="6">
      <w:numFmt w:val="bullet"/>
      <w:lvlText w:val=""/>
      <w:lvlJc w:val="left"/>
      <w:pPr>
        <w:tabs>
          <w:tab w:val="num" w:pos="0"/>
        </w:tabs>
        <w:ind w:left="6138" w:hanging="178"/>
      </w:pPr>
      <w:rPr>
        <w:rFonts w:ascii="Symbol" w:hAnsi="Symbol" w:cs="Symbol" w:hint="default"/>
        <w:lang w:val="uk-UA" w:eastAsia="en-US" w:bidi="ar-SA"/>
      </w:rPr>
    </w:lvl>
    <w:lvl w:ilvl="7">
      <w:numFmt w:val="bullet"/>
      <w:lvlText w:val=""/>
      <w:lvlJc w:val="left"/>
      <w:pPr>
        <w:tabs>
          <w:tab w:val="num" w:pos="0"/>
        </w:tabs>
        <w:ind w:left="7124" w:hanging="178"/>
      </w:pPr>
      <w:rPr>
        <w:rFonts w:ascii="Symbol" w:hAnsi="Symbol" w:cs="Symbol" w:hint="default"/>
        <w:lang w:val="uk-UA" w:eastAsia="en-US" w:bidi="ar-SA"/>
      </w:rPr>
    </w:lvl>
    <w:lvl w:ilvl="8">
      <w:numFmt w:val="bullet"/>
      <w:lvlText w:val=""/>
      <w:lvlJc w:val="left"/>
      <w:pPr>
        <w:tabs>
          <w:tab w:val="num" w:pos="0"/>
        </w:tabs>
        <w:ind w:left="8111" w:hanging="178"/>
      </w:pPr>
      <w:rPr>
        <w:rFonts w:ascii="Symbol" w:hAnsi="Symbol" w:cs="Symbol" w:hint="default"/>
        <w:lang w:val="uk-UA" w:eastAsia="en-US" w:bidi="ar-SA"/>
      </w:rPr>
    </w:lvl>
  </w:abstractNum>
  <w:abstractNum w:abstractNumId="35" w15:restartNumberingAfterBreak="0">
    <w:nsid w:val="64CE78E7"/>
    <w:multiLevelType w:val="multilevel"/>
    <w:tmpl w:val="30FA421A"/>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6" w15:restartNumberingAfterBreak="0">
    <w:nsid w:val="65884C15"/>
    <w:multiLevelType w:val="multilevel"/>
    <w:tmpl w:val="31804CF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7" w15:restartNumberingAfterBreak="0">
    <w:nsid w:val="65EB33F5"/>
    <w:multiLevelType w:val="multilevel"/>
    <w:tmpl w:val="D6EA684E"/>
    <w:lvl w:ilvl="0">
      <w:start w:val="1"/>
      <w:numFmt w:val="decimal"/>
      <w:lvlText w:val="%1."/>
      <w:lvlJc w:val="left"/>
      <w:pPr>
        <w:tabs>
          <w:tab w:val="num" w:pos="0"/>
        </w:tabs>
        <w:ind w:left="219" w:hanging="322"/>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22"/>
      </w:pPr>
      <w:rPr>
        <w:rFonts w:ascii="Symbol" w:hAnsi="Symbol" w:cs="Symbol" w:hint="default"/>
        <w:lang w:val="uk-UA" w:eastAsia="en-US" w:bidi="ar-SA"/>
      </w:rPr>
    </w:lvl>
    <w:lvl w:ilvl="2">
      <w:numFmt w:val="bullet"/>
      <w:lvlText w:val=""/>
      <w:lvlJc w:val="left"/>
      <w:pPr>
        <w:tabs>
          <w:tab w:val="num" w:pos="0"/>
        </w:tabs>
        <w:ind w:left="2192" w:hanging="322"/>
      </w:pPr>
      <w:rPr>
        <w:rFonts w:ascii="Symbol" w:hAnsi="Symbol" w:cs="Symbol" w:hint="default"/>
        <w:lang w:val="uk-UA" w:eastAsia="en-US" w:bidi="ar-SA"/>
      </w:rPr>
    </w:lvl>
    <w:lvl w:ilvl="3">
      <w:numFmt w:val="bullet"/>
      <w:lvlText w:val=""/>
      <w:lvlJc w:val="left"/>
      <w:pPr>
        <w:tabs>
          <w:tab w:val="num" w:pos="0"/>
        </w:tabs>
        <w:ind w:left="3179" w:hanging="322"/>
      </w:pPr>
      <w:rPr>
        <w:rFonts w:ascii="Symbol" w:hAnsi="Symbol" w:cs="Symbol" w:hint="default"/>
        <w:lang w:val="uk-UA" w:eastAsia="en-US" w:bidi="ar-SA"/>
      </w:rPr>
    </w:lvl>
    <w:lvl w:ilvl="4">
      <w:numFmt w:val="bullet"/>
      <w:lvlText w:val=""/>
      <w:lvlJc w:val="left"/>
      <w:pPr>
        <w:tabs>
          <w:tab w:val="num" w:pos="0"/>
        </w:tabs>
        <w:ind w:left="4165" w:hanging="322"/>
      </w:pPr>
      <w:rPr>
        <w:rFonts w:ascii="Symbol" w:hAnsi="Symbol" w:cs="Symbol" w:hint="default"/>
        <w:lang w:val="uk-UA" w:eastAsia="en-US" w:bidi="ar-SA"/>
      </w:rPr>
    </w:lvl>
    <w:lvl w:ilvl="5">
      <w:numFmt w:val="bullet"/>
      <w:lvlText w:val=""/>
      <w:lvlJc w:val="left"/>
      <w:pPr>
        <w:tabs>
          <w:tab w:val="num" w:pos="0"/>
        </w:tabs>
        <w:ind w:left="5152" w:hanging="322"/>
      </w:pPr>
      <w:rPr>
        <w:rFonts w:ascii="Symbol" w:hAnsi="Symbol" w:cs="Symbol" w:hint="default"/>
        <w:lang w:val="uk-UA" w:eastAsia="en-US" w:bidi="ar-SA"/>
      </w:rPr>
    </w:lvl>
    <w:lvl w:ilvl="6">
      <w:numFmt w:val="bullet"/>
      <w:lvlText w:val=""/>
      <w:lvlJc w:val="left"/>
      <w:pPr>
        <w:tabs>
          <w:tab w:val="num" w:pos="0"/>
        </w:tabs>
        <w:ind w:left="6138" w:hanging="322"/>
      </w:pPr>
      <w:rPr>
        <w:rFonts w:ascii="Symbol" w:hAnsi="Symbol" w:cs="Symbol" w:hint="default"/>
        <w:lang w:val="uk-UA" w:eastAsia="en-US" w:bidi="ar-SA"/>
      </w:rPr>
    </w:lvl>
    <w:lvl w:ilvl="7">
      <w:numFmt w:val="bullet"/>
      <w:lvlText w:val=""/>
      <w:lvlJc w:val="left"/>
      <w:pPr>
        <w:tabs>
          <w:tab w:val="num" w:pos="0"/>
        </w:tabs>
        <w:ind w:left="7124" w:hanging="322"/>
      </w:pPr>
      <w:rPr>
        <w:rFonts w:ascii="Symbol" w:hAnsi="Symbol" w:cs="Symbol" w:hint="default"/>
        <w:lang w:val="uk-UA" w:eastAsia="en-US" w:bidi="ar-SA"/>
      </w:rPr>
    </w:lvl>
    <w:lvl w:ilvl="8">
      <w:numFmt w:val="bullet"/>
      <w:lvlText w:val=""/>
      <w:lvlJc w:val="left"/>
      <w:pPr>
        <w:tabs>
          <w:tab w:val="num" w:pos="0"/>
        </w:tabs>
        <w:ind w:left="8111" w:hanging="322"/>
      </w:pPr>
      <w:rPr>
        <w:rFonts w:ascii="Symbol" w:hAnsi="Symbol" w:cs="Symbol" w:hint="default"/>
        <w:lang w:val="uk-UA" w:eastAsia="en-US" w:bidi="ar-SA"/>
      </w:rPr>
    </w:lvl>
  </w:abstractNum>
  <w:abstractNum w:abstractNumId="38" w15:restartNumberingAfterBreak="0">
    <w:nsid w:val="68915B29"/>
    <w:multiLevelType w:val="multilevel"/>
    <w:tmpl w:val="034E0EF0"/>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39" w15:restartNumberingAfterBreak="0">
    <w:nsid w:val="6E981C35"/>
    <w:multiLevelType w:val="multilevel"/>
    <w:tmpl w:val="9182C6D8"/>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0" w15:restartNumberingAfterBreak="0">
    <w:nsid w:val="70DC6F3D"/>
    <w:multiLevelType w:val="multilevel"/>
    <w:tmpl w:val="993AB636"/>
    <w:lvl w:ilvl="0">
      <w:start w:val="1"/>
      <w:numFmt w:val="decimal"/>
      <w:lvlText w:val="%1)"/>
      <w:lvlJc w:val="left"/>
      <w:pPr>
        <w:tabs>
          <w:tab w:val="num" w:pos="0"/>
        </w:tabs>
        <w:ind w:left="219" w:hanging="384"/>
      </w:pPr>
      <w:rPr>
        <w:rFonts w:ascii="Calibri" w:hAnsi="Calibri" w:cs="Times New Roman"/>
        <w:w w:val="99"/>
        <w:sz w:val="28"/>
        <w:szCs w:val="28"/>
        <w:lang w:val="uk-UA" w:eastAsia="en-US" w:bidi="ar-SA"/>
      </w:rPr>
    </w:lvl>
    <w:lvl w:ilvl="1">
      <w:numFmt w:val="bullet"/>
      <w:lvlText w:val=""/>
      <w:lvlJc w:val="left"/>
      <w:pPr>
        <w:tabs>
          <w:tab w:val="num" w:pos="0"/>
        </w:tabs>
        <w:ind w:left="1206" w:hanging="384"/>
      </w:pPr>
      <w:rPr>
        <w:rFonts w:ascii="Symbol" w:hAnsi="Symbol" w:cs="Symbol" w:hint="default"/>
        <w:w w:val="99"/>
        <w:sz w:val="28"/>
        <w:szCs w:val="28"/>
        <w:lang w:val="uk-UA" w:eastAsia="en-US" w:bidi="ar-SA"/>
      </w:rPr>
    </w:lvl>
    <w:lvl w:ilvl="2">
      <w:numFmt w:val="bullet"/>
      <w:lvlText w:val=""/>
      <w:lvlJc w:val="left"/>
      <w:pPr>
        <w:tabs>
          <w:tab w:val="num" w:pos="0"/>
        </w:tabs>
        <w:ind w:left="2192" w:hanging="384"/>
      </w:pPr>
      <w:rPr>
        <w:rFonts w:ascii="Symbol" w:hAnsi="Symbol" w:cs="Symbol" w:hint="default"/>
        <w:lang w:val="uk-UA" w:eastAsia="en-US" w:bidi="ar-SA"/>
      </w:rPr>
    </w:lvl>
    <w:lvl w:ilvl="3">
      <w:numFmt w:val="bullet"/>
      <w:lvlText w:val=""/>
      <w:lvlJc w:val="left"/>
      <w:pPr>
        <w:tabs>
          <w:tab w:val="num" w:pos="0"/>
        </w:tabs>
        <w:ind w:left="3179" w:hanging="384"/>
      </w:pPr>
      <w:rPr>
        <w:rFonts w:ascii="Symbol" w:hAnsi="Symbol" w:cs="Symbol" w:hint="default"/>
        <w:lang w:val="uk-UA" w:eastAsia="en-US" w:bidi="ar-SA"/>
      </w:rPr>
    </w:lvl>
    <w:lvl w:ilvl="4">
      <w:numFmt w:val="bullet"/>
      <w:lvlText w:val=""/>
      <w:lvlJc w:val="left"/>
      <w:pPr>
        <w:tabs>
          <w:tab w:val="num" w:pos="0"/>
        </w:tabs>
        <w:ind w:left="4165" w:hanging="384"/>
      </w:pPr>
      <w:rPr>
        <w:rFonts w:ascii="Symbol" w:hAnsi="Symbol" w:cs="Symbol" w:hint="default"/>
        <w:lang w:val="uk-UA" w:eastAsia="en-US" w:bidi="ar-SA"/>
      </w:rPr>
    </w:lvl>
    <w:lvl w:ilvl="5">
      <w:numFmt w:val="bullet"/>
      <w:lvlText w:val=""/>
      <w:lvlJc w:val="left"/>
      <w:pPr>
        <w:tabs>
          <w:tab w:val="num" w:pos="0"/>
        </w:tabs>
        <w:ind w:left="5152" w:hanging="384"/>
      </w:pPr>
      <w:rPr>
        <w:rFonts w:ascii="Symbol" w:hAnsi="Symbol" w:cs="Symbol" w:hint="default"/>
        <w:lang w:val="uk-UA" w:eastAsia="en-US" w:bidi="ar-SA"/>
      </w:rPr>
    </w:lvl>
    <w:lvl w:ilvl="6">
      <w:numFmt w:val="bullet"/>
      <w:lvlText w:val=""/>
      <w:lvlJc w:val="left"/>
      <w:pPr>
        <w:tabs>
          <w:tab w:val="num" w:pos="0"/>
        </w:tabs>
        <w:ind w:left="6138" w:hanging="384"/>
      </w:pPr>
      <w:rPr>
        <w:rFonts w:ascii="Symbol" w:hAnsi="Symbol" w:cs="Symbol" w:hint="default"/>
        <w:lang w:val="uk-UA" w:eastAsia="en-US" w:bidi="ar-SA"/>
      </w:rPr>
    </w:lvl>
    <w:lvl w:ilvl="7">
      <w:numFmt w:val="bullet"/>
      <w:lvlText w:val=""/>
      <w:lvlJc w:val="left"/>
      <w:pPr>
        <w:tabs>
          <w:tab w:val="num" w:pos="0"/>
        </w:tabs>
        <w:ind w:left="7124" w:hanging="384"/>
      </w:pPr>
      <w:rPr>
        <w:rFonts w:ascii="Symbol" w:hAnsi="Symbol" w:cs="Symbol" w:hint="default"/>
        <w:lang w:val="uk-UA" w:eastAsia="en-US" w:bidi="ar-SA"/>
      </w:rPr>
    </w:lvl>
    <w:lvl w:ilvl="8">
      <w:numFmt w:val="bullet"/>
      <w:lvlText w:val=""/>
      <w:lvlJc w:val="left"/>
      <w:pPr>
        <w:tabs>
          <w:tab w:val="num" w:pos="0"/>
        </w:tabs>
        <w:ind w:left="8111" w:hanging="384"/>
      </w:pPr>
      <w:rPr>
        <w:rFonts w:ascii="Symbol" w:hAnsi="Symbol" w:cs="Symbol" w:hint="default"/>
        <w:lang w:val="uk-UA" w:eastAsia="en-US" w:bidi="ar-SA"/>
      </w:rPr>
    </w:lvl>
  </w:abstractNum>
  <w:abstractNum w:abstractNumId="41" w15:restartNumberingAfterBreak="0">
    <w:nsid w:val="77885BC6"/>
    <w:multiLevelType w:val="multilevel"/>
    <w:tmpl w:val="E8FE043E"/>
    <w:lvl w:ilvl="0">
      <w:numFmt w:val="bullet"/>
      <w:lvlText w:val="–"/>
      <w:lvlJc w:val="left"/>
      <w:pPr>
        <w:tabs>
          <w:tab w:val="num" w:pos="0"/>
        </w:tabs>
        <w:ind w:left="219" w:hanging="706"/>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1206" w:hanging="706"/>
      </w:pPr>
      <w:rPr>
        <w:rFonts w:ascii="Symbol" w:hAnsi="Symbol" w:cs="Symbol" w:hint="default"/>
        <w:lang w:val="uk-UA" w:eastAsia="en-US" w:bidi="ar-SA"/>
      </w:rPr>
    </w:lvl>
    <w:lvl w:ilvl="2">
      <w:numFmt w:val="bullet"/>
      <w:lvlText w:val=""/>
      <w:lvlJc w:val="left"/>
      <w:pPr>
        <w:tabs>
          <w:tab w:val="num" w:pos="0"/>
        </w:tabs>
        <w:ind w:left="2192" w:hanging="706"/>
      </w:pPr>
      <w:rPr>
        <w:rFonts w:ascii="Symbol" w:hAnsi="Symbol" w:cs="Symbol" w:hint="default"/>
        <w:lang w:val="uk-UA" w:eastAsia="en-US" w:bidi="ar-SA"/>
      </w:rPr>
    </w:lvl>
    <w:lvl w:ilvl="3">
      <w:numFmt w:val="bullet"/>
      <w:lvlText w:val=""/>
      <w:lvlJc w:val="left"/>
      <w:pPr>
        <w:tabs>
          <w:tab w:val="num" w:pos="0"/>
        </w:tabs>
        <w:ind w:left="3179" w:hanging="706"/>
      </w:pPr>
      <w:rPr>
        <w:rFonts w:ascii="Symbol" w:hAnsi="Symbol" w:cs="Symbol" w:hint="default"/>
        <w:lang w:val="uk-UA" w:eastAsia="en-US" w:bidi="ar-SA"/>
      </w:rPr>
    </w:lvl>
    <w:lvl w:ilvl="4">
      <w:numFmt w:val="bullet"/>
      <w:lvlText w:val=""/>
      <w:lvlJc w:val="left"/>
      <w:pPr>
        <w:tabs>
          <w:tab w:val="num" w:pos="0"/>
        </w:tabs>
        <w:ind w:left="4165" w:hanging="706"/>
      </w:pPr>
      <w:rPr>
        <w:rFonts w:ascii="Symbol" w:hAnsi="Symbol" w:cs="Symbol" w:hint="default"/>
        <w:lang w:val="uk-UA" w:eastAsia="en-US" w:bidi="ar-SA"/>
      </w:rPr>
    </w:lvl>
    <w:lvl w:ilvl="5">
      <w:numFmt w:val="bullet"/>
      <w:lvlText w:val=""/>
      <w:lvlJc w:val="left"/>
      <w:pPr>
        <w:tabs>
          <w:tab w:val="num" w:pos="0"/>
        </w:tabs>
        <w:ind w:left="5152" w:hanging="706"/>
      </w:pPr>
      <w:rPr>
        <w:rFonts w:ascii="Symbol" w:hAnsi="Symbol" w:cs="Symbol" w:hint="default"/>
        <w:lang w:val="uk-UA" w:eastAsia="en-US" w:bidi="ar-SA"/>
      </w:rPr>
    </w:lvl>
    <w:lvl w:ilvl="6">
      <w:numFmt w:val="bullet"/>
      <w:lvlText w:val=""/>
      <w:lvlJc w:val="left"/>
      <w:pPr>
        <w:tabs>
          <w:tab w:val="num" w:pos="0"/>
        </w:tabs>
        <w:ind w:left="6138" w:hanging="706"/>
      </w:pPr>
      <w:rPr>
        <w:rFonts w:ascii="Symbol" w:hAnsi="Symbol" w:cs="Symbol" w:hint="default"/>
        <w:lang w:val="uk-UA" w:eastAsia="en-US" w:bidi="ar-SA"/>
      </w:rPr>
    </w:lvl>
    <w:lvl w:ilvl="7">
      <w:numFmt w:val="bullet"/>
      <w:lvlText w:val=""/>
      <w:lvlJc w:val="left"/>
      <w:pPr>
        <w:tabs>
          <w:tab w:val="num" w:pos="0"/>
        </w:tabs>
        <w:ind w:left="7124" w:hanging="706"/>
      </w:pPr>
      <w:rPr>
        <w:rFonts w:ascii="Symbol" w:hAnsi="Symbol" w:cs="Symbol" w:hint="default"/>
        <w:lang w:val="uk-UA" w:eastAsia="en-US" w:bidi="ar-SA"/>
      </w:rPr>
    </w:lvl>
    <w:lvl w:ilvl="8">
      <w:numFmt w:val="bullet"/>
      <w:lvlText w:val=""/>
      <w:lvlJc w:val="left"/>
      <w:pPr>
        <w:tabs>
          <w:tab w:val="num" w:pos="0"/>
        </w:tabs>
        <w:ind w:left="8111" w:hanging="706"/>
      </w:pPr>
      <w:rPr>
        <w:rFonts w:ascii="Symbol" w:hAnsi="Symbol" w:cs="Symbol" w:hint="default"/>
        <w:lang w:val="uk-UA" w:eastAsia="en-US" w:bidi="ar-SA"/>
      </w:rPr>
    </w:lvl>
  </w:abstractNum>
  <w:abstractNum w:abstractNumId="42" w15:restartNumberingAfterBreak="0">
    <w:nsid w:val="7A026790"/>
    <w:multiLevelType w:val="multilevel"/>
    <w:tmpl w:val="BF6E998E"/>
    <w:lvl w:ilvl="0">
      <w:start w:val="1"/>
      <w:numFmt w:val="decimal"/>
      <w:lvlText w:val="%1.1"/>
      <w:lvlJc w:val="left"/>
      <w:pPr>
        <w:tabs>
          <w:tab w:val="num" w:pos="0"/>
        </w:tabs>
        <w:ind w:left="750" w:hanging="375"/>
      </w:pPr>
    </w:lvl>
    <w:lvl w:ilvl="1">
      <w:start w:val="2"/>
      <w:numFmt w:val="decimal"/>
      <w:lvlText w:val="%1.%2"/>
      <w:lvlJc w:val="left"/>
      <w:pPr>
        <w:tabs>
          <w:tab w:val="num" w:pos="0"/>
        </w:tabs>
        <w:ind w:left="1458" w:hanging="375"/>
      </w:pPr>
    </w:lvl>
    <w:lvl w:ilvl="2">
      <w:start w:val="1"/>
      <w:numFmt w:val="decimal"/>
      <w:lvlText w:val="%1.%2.%3"/>
      <w:lvlJc w:val="left"/>
      <w:pPr>
        <w:tabs>
          <w:tab w:val="num" w:pos="0"/>
        </w:tabs>
        <w:ind w:left="2511" w:hanging="720"/>
      </w:pPr>
    </w:lvl>
    <w:lvl w:ilvl="3">
      <w:start w:val="1"/>
      <w:numFmt w:val="decimal"/>
      <w:lvlText w:val="%1.%2.%3.%4"/>
      <w:lvlJc w:val="left"/>
      <w:pPr>
        <w:tabs>
          <w:tab w:val="num" w:pos="0"/>
        </w:tabs>
        <w:ind w:left="3579" w:hanging="1080"/>
      </w:pPr>
    </w:lvl>
    <w:lvl w:ilvl="4">
      <w:start w:val="1"/>
      <w:numFmt w:val="decimal"/>
      <w:lvlText w:val="%1.%2.%3.%4.%5"/>
      <w:lvlJc w:val="left"/>
      <w:pPr>
        <w:tabs>
          <w:tab w:val="num" w:pos="0"/>
        </w:tabs>
        <w:ind w:left="4287" w:hanging="1080"/>
      </w:pPr>
    </w:lvl>
    <w:lvl w:ilvl="5">
      <w:start w:val="1"/>
      <w:numFmt w:val="decimal"/>
      <w:lvlText w:val="%1.%2.%3.%4.%5.%6"/>
      <w:lvlJc w:val="left"/>
      <w:pPr>
        <w:tabs>
          <w:tab w:val="num" w:pos="0"/>
        </w:tabs>
        <w:ind w:left="5355" w:hanging="1440"/>
      </w:pPr>
    </w:lvl>
    <w:lvl w:ilvl="6">
      <w:start w:val="1"/>
      <w:numFmt w:val="decimal"/>
      <w:lvlText w:val="%1.%2.%3.%4.%5.%6.%7"/>
      <w:lvlJc w:val="left"/>
      <w:pPr>
        <w:tabs>
          <w:tab w:val="num" w:pos="0"/>
        </w:tabs>
        <w:ind w:left="6063" w:hanging="1440"/>
      </w:pPr>
    </w:lvl>
    <w:lvl w:ilvl="7">
      <w:start w:val="1"/>
      <w:numFmt w:val="decimal"/>
      <w:lvlText w:val="%1.%2.%3.%4.%5.%6.%7.%8"/>
      <w:lvlJc w:val="left"/>
      <w:pPr>
        <w:tabs>
          <w:tab w:val="num" w:pos="0"/>
        </w:tabs>
        <w:ind w:left="7131" w:hanging="1800"/>
      </w:pPr>
    </w:lvl>
    <w:lvl w:ilvl="8">
      <w:start w:val="1"/>
      <w:numFmt w:val="decimal"/>
      <w:lvlText w:val="%1.%2.%3.%4.%5.%6.%7.%8.%9"/>
      <w:lvlJc w:val="left"/>
      <w:pPr>
        <w:tabs>
          <w:tab w:val="num" w:pos="0"/>
        </w:tabs>
        <w:ind w:left="8199" w:hanging="2160"/>
      </w:pPr>
    </w:lvl>
  </w:abstractNum>
  <w:abstractNum w:abstractNumId="43" w15:restartNumberingAfterBreak="0">
    <w:nsid w:val="7A8D3DEF"/>
    <w:multiLevelType w:val="multilevel"/>
    <w:tmpl w:val="59302074"/>
    <w:lvl w:ilvl="0">
      <w:start w:val="1"/>
      <w:numFmt w:val="decimal"/>
      <w:lvlText w:val="%1.1"/>
      <w:lvlJc w:val="left"/>
      <w:pPr>
        <w:tabs>
          <w:tab w:val="num" w:pos="0"/>
        </w:tabs>
        <w:ind w:left="375" w:hanging="375"/>
      </w:pPr>
    </w:lvl>
    <w:lvl w:ilvl="1">
      <w:start w:val="2"/>
      <w:numFmt w:val="decimal"/>
      <w:lvlText w:val="%1.%2"/>
      <w:lvlJc w:val="left"/>
      <w:pPr>
        <w:tabs>
          <w:tab w:val="num" w:pos="0"/>
        </w:tabs>
        <w:ind w:left="750" w:hanging="375"/>
      </w:pPr>
    </w:lvl>
    <w:lvl w:ilvl="2">
      <w:start w:val="1"/>
      <w:numFmt w:val="decimal"/>
      <w:lvlText w:val="%3.1"/>
      <w:lvlJc w:val="left"/>
      <w:pPr>
        <w:tabs>
          <w:tab w:val="num" w:pos="0"/>
        </w:tabs>
        <w:ind w:left="1470" w:hanging="720"/>
      </w:pPr>
    </w:lvl>
    <w:lvl w:ilvl="3">
      <w:start w:val="1"/>
      <w:numFmt w:val="decimal"/>
      <w:lvlText w:val="%1.%2.%3.%4"/>
      <w:lvlJc w:val="left"/>
      <w:pPr>
        <w:tabs>
          <w:tab w:val="num" w:pos="0"/>
        </w:tabs>
        <w:ind w:left="2205" w:hanging="1080"/>
      </w:pPr>
    </w:lvl>
    <w:lvl w:ilvl="4">
      <w:start w:val="1"/>
      <w:numFmt w:val="decimal"/>
      <w:lvlText w:val="%1.%2.%3.%4.%5"/>
      <w:lvlJc w:val="left"/>
      <w:pPr>
        <w:tabs>
          <w:tab w:val="num" w:pos="0"/>
        </w:tabs>
        <w:ind w:left="2580" w:hanging="1080"/>
      </w:pPr>
    </w:lvl>
    <w:lvl w:ilvl="5">
      <w:start w:val="1"/>
      <w:numFmt w:val="decimal"/>
      <w:lvlText w:val="%1.%2.%3.%4.%5.%6"/>
      <w:lvlJc w:val="left"/>
      <w:pPr>
        <w:tabs>
          <w:tab w:val="num" w:pos="0"/>
        </w:tabs>
        <w:ind w:left="3315" w:hanging="1440"/>
      </w:pPr>
    </w:lvl>
    <w:lvl w:ilvl="6">
      <w:start w:val="1"/>
      <w:numFmt w:val="decimal"/>
      <w:lvlText w:val="%1.%2.%3.%4.%5.%6.%7"/>
      <w:lvlJc w:val="left"/>
      <w:pPr>
        <w:tabs>
          <w:tab w:val="num" w:pos="0"/>
        </w:tabs>
        <w:ind w:left="3690" w:hanging="1440"/>
      </w:pPr>
    </w:lvl>
    <w:lvl w:ilvl="7">
      <w:start w:val="1"/>
      <w:numFmt w:val="decimal"/>
      <w:lvlText w:val="%1.%2.%3.%4.%5.%6.%7.%8"/>
      <w:lvlJc w:val="left"/>
      <w:pPr>
        <w:tabs>
          <w:tab w:val="num" w:pos="0"/>
        </w:tabs>
        <w:ind w:left="4425" w:hanging="1800"/>
      </w:pPr>
    </w:lvl>
    <w:lvl w:ilvl="8">
      <w:start w:val="1"/>
      <w:numFmt w:val="decimal"/>
      <w:lvlText w:val="%1.%2.%3.%4.%5.%6.%7.%8.%9"/>
      <w:lvlJc w:val="left"/>
      <w:pPr>
        <w:tabs>
          <w:tab w:val="num" w:pos="0"/>
        </w:tabs>
        <w:ind w:left="5160" w:hanging="2160"/>
      </w:pPr>
    </w:lvl>
  </w:abstractNum>
  <w:abstractNum w:abstractNumId="44" w15:restartNumberingAfterBreak="0">
    <w:nsid w:val="7B4432E7"/>
    <w:multiLevelType w:val="multilevel"/>
    <w:tmpl w:val="F9446BC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5" w15:restartNumberingAfterBreak="0">
    <w:nsid w:val="7E7A677C"/>
    <w:multiLevelType w:val="multilevel"/>
    <w:tmpl w:val="9DE271E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6" w15:restartNumberingAfterBreak="0">
    <w:nsid w:val="7F3C6F5B"/>
    <w:multiLevelType w:val="multilevel"/>
    <w:tmpl w:val="AFD0477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4"/>
  </w:num>
  <w:num w:numId="2">
    <w:abstractNumId w:val="22"/>
  </w:num>
  <w:num w:numId="3">
    <w:abstractNumId w:val="26"/>
  </w:num>
  <w:num w:numId="4">
    <w:abstractNumId w:val="19"/>
  </w:num>
  <w:num w:numId="5">
    <w:abstractNumId w:val="37"/>
  </w:num>
  <w:num w:numId="6">
    <w:abstractNumId w:val="41"/>
  </w:num>
  <w:num w:numId="7">
    <w:abstractNumId w:val="1"/>
  </w:num>
  <w:num w:numId="8">
    <w:abstractNumId w:val="46"/>
  </w:num>
  <w:num w:numId="9">
    <w:abstractNumId w:val="40"/>
  </w:num>
  <w:num w:numId="10">
    <w:abstractNumId w:val="34"/>
  </w:num>
  <w:num w:numId="11">
    <w:abstractNumId w:val="10"/>
  </w:num>
  <w:num w:numId="12">
    <w:abstractNumId w:val="30"/>
  </w:num>
  <w:num w:numId="13">
    <w:abstractNumId w:val="35"/>
  </w:num>
  <w:num w:numId="14">
    <w:abstractNumId w:val="17"/>
  </w:num>
  <w:num w:numId="15">
    <w:abstractNumId w:val="14"/>
  </w:num>
  <w:num w:numId="16">
    <w:abstractNumId w:val="16"/>
  </w:num>
  <w:num w:numId="17">
    <w:abstractNumId w:val="29"/>
  </w:num>
  <w:num w:numId="18">
    <w:abstractNumId w:val="28"/>
  </w:num>
  <w:num w:numId="19">
    <w:abstractNumId w:val="39"/>
  </w:num>
  <w:num w:numId="20">
    <w:abstractNumId w:val="45"/>
  </w:num>
  <w:num w:numId="21">
    <w:abstractNumId w:val="7"/>
  </w:num>
  <w:num w:numId="22">
    <w:abstractNumId w:val="44"/>
  </w:num>
  <w:num w:numId="23">
    <w:abstractNumId w:val="15"/>
  </w:num>
  <w:num w:numId="24">
    <w:abstractNumId w:val="43"/>
  </w:num>
  <w:num w:numId="25">
    <w:abstractNumId w:val="20"/>
  </w:num>
  <w:num w:numId="26">
    <w:abstractNumId w:val="0"/>
  </w:num>
  <w:num w:numId="27">
    <w:abstractNumId w:val="5"/>
  </w:num>
  <w:num w:numId="28">
    <w:abstractNumId w:val="38"/>
  </w:num>
  <w:num w:numId="29">
    <w:abstractNumId w:val="21"/>
  </w:num>
  <w:num w:numId="30">
    <w:abstractNumId w:val="9"/>
  </w:num>
  <w:num w:numId="31">
    <w:abstractNumId w:val="2"/>
  </w:num>
  <w:num w:numId="32">
    <w:abstractNumId w:val="6"/>
  </w:num>
  <w:num w:numId="33">
    <w:abstractNumId w:val="3"/>
  </w:num>
  <w:num w:numId="34">
    <w:abstractNumId w:val="25"/>
  </w:num>
  <w:num w:numId="35">
    <w:abstractNumId w:val="42"/>
  </w:num>
  <w:num w:numId="36">
    <w:abstractNumId w:val="13"/>
  </w:num>
  <w:num w:numId="37">
    <w:abstractNumId w:val="32"/>
  </w:num>
  <w:num w:numId="38">
    <w:abstractNumId w:val="18"/>
  </w:num>
  <w:num w:numId="39">
    <w:abstractNumId w:val="23"/>
  </w:num>
  <w:num w:numId="40">
    <w:abstractNumId w:val="24"/>
  </w:num>
  <w:num w:numId="41">
    <w:abstractNumId w:val="27"/>
  </w:num>
  <w:num w:numId="42">
    <w:abstractNumId w:val="11"/>
  </w:num>
  <w:num w:numId="43">
    <w:abstractNumId w:val="36"/>
  </w:num>
  <w:num w:numId="44">
    <w:abstractNumId w:val="33"/>
  </w:num>
  <w:num w:numId="45">
    <w:abstractNumId w:val="31"/>
  </w:num>
  <w:num w:numId="46">
    <w:abstractNumId w:val="8"/>
  </w:num>
  <w:num w:numId="47">
    <w:abstractNumId w:val="1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198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47D"/>
    <w:rsid w:val="000025AB"/>
    <w:rsid w:val="00002B29"/>
    <w:rsid w:val="000051CF"/>
    <w:rsid w:val="00007556"/>
    <w:rsid w:val="0000780E"/>
    <w:rsid w:val="00007A48"/>
    <w:rsid w:val="00007E35"/>
    <w:rsid w:val="0001127C"/>
    <w:rsid w:val="00011617"/>
    <w:rsid w:val="000128F9"/>
    <w:rsid w:val="00012C76"/>
    <w:rsid w:val="00012F47"/>
    <w:rsid w:val="00013479"/>
    <w:rsid w:val="00013F2F"/>
    <w:rsid w:val="00014FD0"/>
    <w:rsid w:val="00016D81"/>
    <w:rsid w:val="0001700D"/>
    <w:rsid w:val="0002062C"/>
    <w:rsid w:val="0002211B"/>
    <w:rsid w:val="00022918"/>
    <w:rsid w:val="00023708"/>
    <w:rsid w:val="00023A2E"/>
    <w:rsid w:val="000249C9"/>
    <w:rsid w:val="000254C2"/>
    <w:rsid w:val="0002558E"/>
    <w:rsid w:val="00027356"/>
    <w:rsid w:val="0003022D"/>
    <w:rsid w:val="00031439"/>
    <w:rsid w:val="00032CAC"/>
    <w:rsid w:val="00033033"/>
    <w:rsid w:val="00033F97"/>
    <w:rsid w:val="000347F4"/>
    <w:rsid w:val="00034E0B"/>
    <w:rsid w:val="000366EE"/>
    <w:rsid w:val="00036977"/>
    <w:rsid w:val="00037365"/>
    <w:rsid w:val="00040753"/>
    <w:rsid w:val="00040920"/>
    <w:rsid w:val="00041344"/>
    <w:rsid w:val="00043BAF"/>
    <w:rsid w:val="0004576F"/>
    <w:rsid w:val="00045D7C"/>
    <w:rsid w:val="00046895"/>
    <w:rsid w:val="0005056D"/>
    <w:rsid w:val="000518DF"/>
    <w:rsid w:val="00052C00"/>
    <w:rsid w:val="000556A2"/>
    <w:rsid w:val="0005680E"/>
    <w:rsid w:val="00056B08"/>
    <w:rsid w:val="00057C5C"/>
    <w:rsid w:val="00062B6A"/>
    <w:rsid w:val="0006318C"/>
    <w:rsid w:val="0006392E"/>
    <w:rsid w:val="00064B46"/>
    <w:rsid w:val="00066374"/>
    <w:rsid w:val="000669AF"/>
    <w:rsid w:val="00067ED7"/>
    <w:rsid w:val="00070A70"/>
    <w:rsid w:val="00074823"/>
    <w:rsid w:val="00075162"/>
    <w:rsid w:val="0007583B"/>
    <w:rsid w:val="00075D76"/>
    <w:rsid w:val="00077929"/>
    <w:rsid w:val="000822C8"/>
    <w:rsid w:val="0008231E"/>
    <w:rsid w:val="00085323"/>
    <w:rsid w:val="0008657B"/>
    <w:rsid w:val="0008691A"/>
    <w:rsid w:val="00086CD2"/>
    <w:rsid w:val="000872F2"/>
    <w:rsid w:val="00087ADF"/>
    <w:rsid w:val="00087F57"/>
    <w:rsid w:val="00087FAC"/>
    <w:rsid w:val="00090085"/>
    <w:rsid w:val="00090285"/>
    <w:rsid w:val="00090297"/>
    <w:rsid w:val="000919D4"/>
    <w:rsid w:val="00093559"/>
    <w:rsid w:val="00093F93"/>
    <w:rsid w:val="000940A5"/>
    <w:rsid w:val="000944D9"/>
    <w:rsid w:val="00094934"/>
    <w:rsid w:val="00094E33"/>
    <w:rsid w:val="00094ED5"/>
    <w:rsid w:val="00096751"/>
    <w:rsid w:val="0009790A"/>
    <w:rsid w:val="000A08BD"/>
    <w:rsid w:val="000A0B91"/>
    <w:rsid w:val="000A1451"/>
    <w:rsid w:val="000A2CB8"/>
    <w:rsid w:val="000A2F69"/>
    <w:rsid w:val="000A3733"/>
    <w:rsid w:val="000A5465"/>
    <w:rsid w:val="000A5A63"/>
    <w:rsid w:val="000A60D1"/>
    <w:rsid w:val="000A6A69"/>
    <w:rsid w:val="000B21B2"/>
    <w:rsid w:val="000B2469"/>
    <w:rsid w:val="000B263E"/>
    <w:rsid w:val="000B31DB"/>
    <w:rsid w:val="000B3692"/>
    <w:rsid w:val="000B42CE"/>
    <w:rsid w:val="000B433F"/>
    <w:rsid w:val="000B6629"/>
    <w:rsid w:val="000B74F0"/>
    <w:rsid w:val="000B7ADE"/>
    <w:rsid w:val="000C0A2A"/>
    <w:rsid w:val="000C4F44"/>
    <w:rsid w:val="000C5959"/>
    <w:rsid w:val="000C596A"/>
    <w:rsid w:val="000C668B"/>
    <w:rsid w:val="000C728B"/>
    <w:rsid w:val="000D094C"/>
    <w:rsid w:val="000D120B"/>
    <w:rsid w:val="000D2128"/>
    <w:rsid w:val="000D21A9"/>
    <w:rsid w:val="000D2E3F"/>
    <w:rsid w:val="000D6390"/>
    <w:rsid w:val="000E054F"/>
    <w:rsid w:val="000E2771"/>
    <w:rsid w:val="000E2800"/>
    <w:rsid w:val="000E3248"/>
    <w:rsid w:val="000E4391"/>
    <w:rsid w:val="000E53C3"/>
    <w:rsid w:val="000E585E"/>
    <w:rsid w:val="000E5D51"/>
    <w:rsid w:val="000E6B66"/>
    <w:rsid w:val="000E6B8A"/>
    <w:rsid w:val="000E76F9"/>
    <w:rsid w:val="000E797C"/>
    <w:rsid w:val="000E7B8B"/>
    <w:rsid w:val="000E7F23"/>
    <w:rsid w:val="000F0C95"/>
    <w:rsid w:val="000F0F4A"/>
    <w:rsid w:val="000F3467"/>
    <w:rsid w:val="000F3E13"/>
    <w:rsid w:val="001006FE"/>
    <w:rsid w:val="0010115C"/>
    <w:rsid w:val="0010185B"/>
    <w:rsid w:val="00101B92"/>
    <w:rsid w:val="00102C5D"/>
    <w:rsid w:val="001043CB"/>
    <w:rsid w:val="00105E66"/>
    <w:rsid w:val="00105F88"/>
    <w:rsid w:val="001068D7"/>
    <w:rsid w:val="00106BBA"/>
    <w:rsid w:val="001070CD"/>
    <w:rsid w:val="0010714E"/>
    <w:rsid w:val="00107643"/>
    <w:rsid w:val="0010798E"/>
    <w:rsid w:val="00110C59"/>
    <w:rsid w:val="00115B91"/>
    <w:rsid w:val="00116519"/>
    <w:rsid w:val="00116BB7"/>
    <w:rsid w:val="00117098"/>
    <w:rsid w:val="00123AA2"/>
    <w:rsid w:val="00123B8C"/>
    <w:rsid w:val="00123D77"/>
    <w:rsid w:val="00124582"/>
    <w:rsid w:val="0012585F"/>
    <w:rsid w:val="001314F5"/>
    <w:rsid w:val="00133310"/>
    <w:rsid w:val="001333A5"/>
    <w:rsid w:val="001334A6"/>
    <w:rsid w:val="001335BA"/>
    <w:rsid w:val="00134350"/>
    <w:rsid w:val="001364CB"/>
    <w:rsid w:val="00136728"/>
    <w:rsid w:val="00137776"/>
    <w:rsid w:val="00142D83"/>
    <w:rsid w:val="00144738"/>
    <w:rsid w:val="00146281"/>
    <w:rsid w:val="00146B60"/>
    <w:rsid w:val="0015013B"/>
    <w:rsid w:val="0015021B"/>
    <w:rsid w:val="00153C78"/>
    <w:rsid w:val="001549B1"/>
    <w:rsid w:val="00160F79"/>
    <w:rsid w:val="001614C2"/>
    <w:rsid w:val="0016246A"/>
    <w:rsid w:val="00162D90"/>
    <w:rsid w:val="001639DA"/>
    <w:rsid w:val="00164721"/>
    <w:rsid w:val="0016545C"/>
    <w:rsid w:val="00165E2B"/>
    <w:rsid w:val="00167B4A"/>
    <w:rsid w:val="00170C97"/>
    <w:rsid w:val="00171796"/>
    <w:rsid w:val="001739EF"/>
    <w:rsid w:val="00174968"/>
    <w:rsid w:val="0017590C"/>
    <w:rsid w:val="00175A5E"/>
    <w:rsid w:val="00180B0B"/>
    <w:rsid w:val="001810ED"/>
    <w:rsid w:val="001820C4"/>
    <w:rsid w:val="00184899"/>
    <w:rsid w:val="0018493B"/>
    <w:rsid w:val="001851D2"/>
    <w:rsid w:val="0018546D"/>
    <w:rsid w:val="00186E4F"/>
    <w:rsid w:val="00190CFE"/>
    <w:rsid w:val="00191929"/>
    <w:rsid w:val="001926F7"/>
    <w:rsid w:val="001933BC"/>
    <w:rsid w:val="00194308"/>
    <w:rsid w:val="001950FC"/>
    <w:rsid w:val="00197770"/>
    <w:rsid w:val="001A0ECB"/>
    <w:rsid w:val="001A27F2"/>
    <w:rsid w:val="001A2A16"/>
    <w:rsid w:val="001A319C"/>
    <w:rsid w:val="001A3DF8"/>
    <w:rsid w:val="001A43F3"/>
    <w:rsid w:val="001A4B42"/>
    <w:rsid w:val="001A5F9B"/>
    <w:rsid w:val="001A6300"/>
    <w:rsid w:val="001A6ACC"/>
    <w:rsid w:val="001A6C51"/>
    <w:rsid w:val="001A7713"/>
    <w:rsid w:val="001B272B"/>
    <w:rsid w:val="001B3794"/>
    <w:rsid w:val="001B7D2B"/>
    <w:rsid w:val="001C0EA8"/>
    <w:rsid w:val="001C1277"/>
    <w:rsid w:val="001C2B92"/>
    <w:rsid w:val="001C52F3"/>
    <w:rsid w:val="001D1399"/>
    <w:rsid w:val="001D6453"/>
    <w:rsid w:val="001D6B29"/>
    <w:rsid w:val="001D6D5A"/>
    <w:rsid w:val="001D7408"/>
    <w:rsid w:val="001E0FD3"/>
    <w:rsid w:val="001E1BBB"/>
    <w:rsid w:val="001E23E5"/>
    <w:rsid w:val="001E3F79"/>
    <w:rsid w:val="001E5889"/>
    <w:rsid w:val="001E6571"/>
    <w:rsid w:val="001E7752"/>
    <w:rsid w:val="001E78D0"/>
    <w:rsid w:val="001E7E6B"/>
    <w:rsid w:val="001F319D"/>
    <w:rsid w:val="001F68E8"/>
    <w:rsid w:val="001F6EB1"/>
    <w:rsid w:val="00200E84"/>
    <w:rsid w:val="00201A47"/>
    <w:rsid w:val="00201B23"/>
    <w:rsid w:val="00202280"/>
    <w:rsid w:val="00202848"/>
    <w:rsid w:val="00203127"/>
    <w:rsid w:val="00203573"/>
    <w:rsid w:val="002066FD"/>
    <w:rsid w:val="00210ABD"/>
    <w:rsid w:val="00211AC0"/>
    <w:rsid w:val="00211E9B"/>
    <w:rsid w:val="002132E2"/>
    <w:rsid w:val="00214909"/>
    <w:rsid w:val="00220CA2"/>
    <w:rsid w:val="0022136D"/>
    <w:rsid w:val="00221EDF"/>
    <w:rsid w:val="0022231A"/>
    <w:rsid w:val="00222499"/>
    <w:rsid w:val="00222F86"/>
    <w:rsid w:val="00223144"/>
    <w:rsid w:val="00224B2B"/>
    <w:rsid w:val="00224D61"/>
    <w:rsid w:val="00224D82"/>
    <w:rsid w:val="00225560"/>
    <w:rsid w:val="002257DE"/>
    <w:rsid w:val="00225C35"/>
    <w:rsid w:val="002266CA"/>
    <w:rsid w:val="00230926"/>
    <w:rsid w:val="00230C59"/>
    <w:rsid w:val="00230D88"/>
    <w:rsid w:val="00232197"/>
    <w:rsid w:val="00243B6C"/>
    <w:rsid w:val="00245784"/>
    <w:rsid w:val="002464B5"/>
    <w:rsid w:val="00250CBB"/>
    <w:rsid w:val="00252879"/>
    <w:rsid w:val="002531DF"/>
    <w:rsid w:val="002537BB"/>
    <w:rsid w:val="00255865"/>
    <w:rsid w:val="0025662E"/>
    <w:rsid w:val="002568AC"/>
    <w:rsid w:val="00256AF2"/>
    <w:rsid w:val="002606A5"/>
    <w:rsid w:val="00260AB8"/>
    <w:rsid w:val="00263202"/>
    <w:rsid w:val="00264ED7"/>
    <w:rsid w:val="002651E7"/>
    <w:rsid w:val="00265336"/>
    <w:rsid w:val="00270872"/>
    <w:rsid w:val="00271230"/>
    <w:rsid w:val="002714A1"/>
    <w:rsid w:val="00272345"/>
    <w:rsid w:val="002724DA"/>
    <w:rsid w:val="002726D4"/>
    <w:rsid w:val="00273BAE"/>
    <w:rsid w:val="00273E11"/>
    <w:rsid w:val="00275812"/>
    <w:rsid w:val="00275977"/>
    <w:rsid w:val="002760C3"/>
    <w:rsid w:val="00276B8C"/>
    <w:rsid w:val="002776DD"/>
    <w:rsid w:val="00281512"/>
    <w:rsid w:val="00281F92"/>
    <w:rsid w:val="0028292A"/>
    <w:rsid w:val="00283367"/>
    <w:rsid w:val="002921F2"/>
    <w:rsid w:val="0029295C"/>
    <w:rsid w:val="00292E0E"/>
    <w:rsid w:val="00293258"/>
    <w:rsid w:val="00294319"/>
    <w:rsid w:val="002955B8"/>
    <w:rsid w:val="00295B1F"/>
    <w:rsid w:val="00295BBE"/>
    <w:rsid w:val="00295E0A"/>
    <w:rsid w:val="00295FF6"/>
    <w:rsid w:val="002968C2"/>
    <w:rsid w:val="002A0C7D"/>
    <w:rsid w:val="002A14E9"/>
    <w:rsid w:val="002A1792"/>
    <w:rsid w:val="002A180A"/>
    <w:rsid w:val="002A3179"/>
    <w:rsid w:val="002A39EA"/>
    <w:rsid w:val="002A69EF"/>
    <w:rsid w:val="002A750B"/>
    <w:rsid w:val="002B050C"/>
    <w:rsid w:val="002B0DFE"/>
    <w:rsid w:val="002B11B6"/>
    <w:rsid w:val="002B15E6"/>
    <w:rsid w:val="002B1C3B"/>
    <w:rsid w:val="002B2859"/>
    <w:rsid w:val="002B35B7"/>
    <w:rsid w:val="002B660C"/>
    <w:rsid w:val="002B7E6D"/>
    <w:rsid w:val="002C138A"/>
    <w:rsid w:val="002C288B"/>
    <w:rsid w:val="002C2E8F"/>
    <w:rsid w:val="002C3FC1"/>
    <w:rsid w:val="002C45B8"/>
    <w:rsid w:val="002C6F32"/>
    <w:rsid w:val="002C7A2D"/>
    <w:rsid w:val="002D2104"/>
    <w:rsid w:val="002D3C42"/>
    <w:rsid w:val="002D3DD4"/>
    <w:rsid w:val="002D3F83"/>
    <w:rsid w:val="002E065C"/>
    <w:rsid w:val="002E1484"/>
    <w:rsid w:val="002E29B2"/>
    <w:rsid w:val="002E2A78"/>
    <w:rsid w:val="002E3735"/>
    <w:rsid w:val="002E43A6"/>
    <w:rsid w:val="002E4CC6"/>
    <w:rsid w:val="002E4FFF"/>
    <w:rsid w:val="002E534B"/>
    <w:rsid w:val="002E53F0"/>
    <w:rsid w:val="002E53F6"/>
    <w:rsid w:val="002E5588"/>
    <w:rsid w:val="002E5B87"/>
    <w:rsid w:val="002E65D5"/>
    <w:rsid w:val="002E7E0F"/>
    <w:rsid w:val="002F1C61"/>
    <w:rsid w:val="002F75B6"/>
    <w:rsid w:val="003008C8"/>
    <w:rsid w:val="003009AB"/>
    <w:rsid w:val="003013B1"/>
    <w:rsid w:val="0030225F"/>
    <w:rsid w:val="00303E0D"/>
    <w:rsid w:val="003057EC"/>
    <w:rsid w:val="003066C1"/>
    <w:rsid w:val="00306749"/>
    <w:rsid w:val="00306C4C"/>
    <w:rsid w:val="0030750C"/>
    <w:rsid w:val="00310344"/>
    <w:rsid w:val="00310CC6"/>
    <w:rsid w:val="003112BD"/>
    <w:rsid w:val="00311F2C"/>
    <w:rsid w:val="003133D4"/>
    <w:rsid w:val="00313AC9"/>
    <w:rsid w:val="00313ED8"/>
    <w:rsid w:val="003143DE"/>
    <w:rsid w:val="00314BA7"/>
    <w:rsid w:val="00316A9F"/>
    <w:rsid w:val="00317C0A"/>
    <w:rsid w:val="003217FD"/>
    <w:rsid w:val="003228EA"/>
    <w:rsid w:val="00323711"/>
    <w:rsid w:val="0032510F"/>
    <w:rsid w:val="0032637A"/>
    <w:rsid w:val="00326387"/>
    <w:rsid w:val="00327024"/>
    <w:rsid w:val="00327470"/>
    <w:rsid w:val="003278A8"/>
    <w:rsid w:val="0033015B"/>
    <w:rsid w:val="00330967"/>
    <w:rsid w:val="0033380F"/>
    <w:rsid w:val="003347C0"/>
    <w:rsid w:val="0033555A"/>
    <w:rsid w:val="00337B9A"/>
    <w:rsid w:val="00340A79"/>
    <w:rsid w:val="00342C7E"/>
    <w:rsid w:val="00342DD6"/>
    <w:rsid w:val="00344491"/>
    <w:rsid w:val="003467FB"/>
    <w:rsid w:val="00346C1D"/>
    <w:rsid w:val="00351284"/>
    <w:rsid w:val="003516BD"/>
    <w:rsid w:val="003518D2"/>
    <w:rsid w:val="00351A78"/>
    <w:rsid w:val="00351AFD"/>
    <w:rsid w:val="00351E16"/>
    <w:rsid w:val="00352DB0"/>
    <w:rsid w:val="003532CA"/>
    <w:rsid w:val="00355078"/>
    <w:rsid w:val="003550B3"/>
    <w:rsid w:val="00357248"/>
    <w:rsid w:val="00361BC0"/>
    <w:rsid w:val="00362430"/>
    <w:rsid w:val="00363A46"/>
    <w:rsid w:val="003642D1"/>
    <w:rsid w:val="00365141"/>
    <w:rsid w:val="00365834"/>
    <w:rsid w:val="00367A02"/>
    <w:rsid w:val="00370E7E"/>
    <w:rsid w:val="003710C0"/>
    <w:rsid w:val="00371AB1"/>
    <w:rsid w:val="0037231F"/>
    <w:rsid w:val="0037282C"/>
    <w:rsid w:val="003738BD"/>
    <w:rsid w:val="003740E7"/>
    <w:rsid w:val="0037487D"/>
    <w:rsid w:val="00375799"/>
    <w:rsid w:val="003769AE"/>
    <w:rsid w:val="00377525"/>
    <w:rsid w:val="00377A33"/>
    <w:rsid w:val="00377B17"/>
    <w:rsid w:val="00380C4B"/>
    <w:rsid w:val="00382156"/>
    <w:rsid w:val="00382C73"/>
    <w:rsid w:val="00384126"/>
    <w:rsid w:val="0038627C"/>
    <w:rsid w:val="00387843"/>
    <w:rsid w:val="00390FC8"/>
    <w:rsid w:val="0039147C"/>
    <w:rsid w:val="00391C4C"/>
    <w:rsid w:val="00391E10"/>
    <w:rsid w:val="0039202C"/>
    <w:rsid w:val="00392B7E"/>
    <w:rsid w:val="0039433E"/>
    <w:rsid w:val="0039440C"/>
    <w:rsid w:val="00394E31"/>
    <w:rsid w:val="00395E64"/>
    <w:rsid w:val="00396BAA"/>
    <w:rsid w:val="00396F33"/>
    <w:rsid w:val="00397EAA"/>
    <w:rsid w:val="003A0A89"/>
    <w:rsid w:val="003A33F9"/>
    <w:rsid w:val="003A3A82"/>
    <w:rsid w:val="003A4CEF"/>
    <w:rsid w:val="003A5313"/>
    <w:rsid w:val="003A5343"/>
    <w:rsid w:val="003A627B"/>
    <w:rsid w:val="003A703C"/>
    <w:rsid w:val="003A7369"/>
    <w:rsid w:val="003A7692"/>
    <w:rsid w:val="003A7C83"/>
    <w:rsid w:val="003B0350"/>
    <w:rsid w:val="003B1AEC"/>
    <w:rsid w:val="003B1C70"/>
    <w:rsid w:val="003B4585"/>
    <w:rsid w:val="003C40BB"/>
    <w:rsid w:val="003C4F8B"/>
    <w:rsid w:val="003C51AF"/>
    <w:rsid w:val="003C54DC"/>
    <w:rsid w:val="003C700B"/>
    <w:rsid w:val="003C7BB3"/>
    <w:rsid w:val="003D08C3"/>
    <w:rsid w:val="003D0AE4"/>
    <w:rsid w:val="003D0C34"/>
    <w:rsid w:val="003D219D"/>
    <w:rsid w:val="003D221F"/>
    <w:rsid w:val="003D2DA4"/>
    <w:rsid w:val="003D3E26"/>
    <w:rsid w:val="003D54BF"/>
    <w:rsid w:val="003D5F97"/>
    <w:rsid w:val="003D7497"/>
    <w:rsid w:val="003D7E70"/>
    <w:rsid w:val="003E2F6F"/>
    <w:rsid w:val="003E4E07"/>
    <w:rsid w:val="003E55E6"/>
    <w:rsid w:val="003E73E4"/>
    <w:rsid w:val="003E7479"/>
    <w:rsid w:val="003F0143"/>
    <w:rsid w:val="003F245D"/>
    <w:rsid w:val="003F2F31"/>
    <w:rsid w:val="003F30BD"/>
    <w:rsid w:val="003F3E86"/>
    <w:rsid w:val="003F425E"/>
    <w:rsid w:val="003F465C"/>
    <w:rsid w:val="003F4A1E"/>
    <w:rsid w:val="003F521F"/>
    <w:rsid w:val="003F5DA1"/>
    <w:rsid w:val="003F6E34"/>
    <w:rsid w:val="0040091E"/>
    <w:rsid w:val="00400DDA"/>
    <w:rsid w:val="004014DB"/>
    <w:rsid w:val="00401ACA"/>
    <w:rsid w:val="00401AE5"/>
    <w:rsid w:val="0040267F"/>
    <w:rsid w:val="0040421C"/>
    <w:rsid w:val="00404589"/>
    <w:rsid w:val="00405FEB"/>
    <w:rsid w:val="00406B72"/>
    <w:rsid w:val="00406E28"/>
    <w:rsid w:val="004108A3"/>
    <w:rsid w:val="00410F29"/>
    <w:rsid w:val="004122E3"/>
    <w:rsid w:val="00412937"/>
    <w:rsid w:val="004145AB"/>
    <w:rsid w:val="00415DFF"/>
    <w:rsid w:val="00416439"/>
    <w:rsid w:val="00416EAB"/>
    <w:rsid w:val="00420207"/>
    <w:rsid w:val="0042153C"/>
    <w:rsid w:val="00421DB9"/>
    <w:rsid w:val="00423310"/>
    <w:rsid w:val="00425260"/>
    <w:rsid w:val="0042578F"/>
    <w:rsid w:val="00426774"/>
    <w:rsid w:val="004269C1"/>
    <w:rsid w:val="004304EE"/>
    <w:rsid w:val="00431988"/>
    <w:rsid w:val="004333BA"/>
    <w:rsid w:val="004354AE"/>
    <w:rsid w:val="004364C9"/>
    <w:rsid w:val="0043774E"/>
    <w:rsid w:val="00441CDB"/>
    <w:rsid w:val="00444B4F"/>
    <w:rsid w:val="004459F7"/>
    <w:rsid w:val="00445FFD"/>
    <w:rsid w:val="004471B9"/>
    <w:rsid w:val="00447AE1"/>
    <w:rsid w:val="004502C2"/>
    <w:rsid w:val="004519DA"/>
    <w:rsid w:val="004528E6"/>
    <w:rsid w:val="00454305"/>
    <w:rsid w:val="004546CE"/>
    <w:rsid w:val="004548D2"/>
    <w:rsid w:val="00465ACE"/>
    <w:rsid w:val="00466A69"/>
    <w:rsid w:val="00466C9B"/>
    <w:rsid w:val="00467620"/>
    <w:rsid w:val="00472602"/>
    <w:rsid w:val="004729B4"/>
    <w:rsid w:val="00474AD3"/>
    <w:rsid w:val="00474FA1"/>
    <w:rsid w:val="004763F7"/>
    <w:rsid w:val="00480C78"/>
    <w:rsid w:val="00483E3D"/>
    <w:rsid w:val="00484B4B"/>
    <w:rsid w:val="004853F2"/>
    <w:rsid w:val="00485C85"/>
    <w:rsid w:val="00485CF1"/>
    <w:rsid w:val="00490E95"/>
    <w:rsid w:val="004914DB"/>
    <w:rsid w:val="0049229A"/>
    <w:rsid w:val="00493501"/>
    <w:rsid w:val="00494CBE"/>
    <w:rsid w:val="004956AC"/>
    <w:rsid w:val="004959C8"/>
    <w:rsid w:val="00496BC5"/>
    <w:rsid w:val="004975E8"/>
    <w:rsid w:val="00497DE5"/>
    <w:rsid w:val="004A4E44"/>
    <w:rsid w:val="004A5CFC"/>
    <w:rsid w:val="004A5E2F"/>
    <w:rsid w:val="004A612E"/>
    <w:rsid w:val="004B17C0"/>
    <w:rsid w:val="004B193F"/>
    <w:rsid w:val="004B2B82"/>
    <w:rsid w:val="004B3C96"/>
    <w:rsid w:val="004B49D6"/>
    <w:rsid w:val="004C40F0"/>
    <w:rsid w:val="004C6EC3"/>
    <w:rsid w:val="004C7D04"/>
    <w:rsid w:val="004D24D9"/>
    <w:rsid w:val="004D2DBB"/>
    <w:rsid w:val="004D2FEF"/>
    <w:rsid w:val="004D301A"/>
    <w:rsid w:val="004D314A"/>
    <w:rsid w:val="004D63BB"/>
    <w:rsid w:val="004D7008"/>
    <w:rsid w:val="004D78D7"/>
    <w:rsid w:val="004E0621"/>
    <w:rsid w:val="004E1B7A"/>
    <w:rsid w:val="004E1F1F"/>
    <w:rsid w:val="004E1F90"/>
    <w:rsid w:val="004E26AB"/>
    <w:rsid w:val="004E2AF0"/>
    <w:rsid w:val="004E2C78"/>
    <w:rsid w:val="004E442F"/>
    <w:rsid w:val="004E4E2F"/>
    <w:rsid w:val="004E5D7F"/>
    <w:rsid w:val="004E7640"/>
    <w:rsid w:val="004F1FCD"/>
    <w:rsid w:val="004F2E9B"/>
    <w:rsid w:val="004F396F"/>
    <w:rsid w:val="004F3DCE"/>
    <w:rsid w:val="004F4F8D"/>
    <w:rsid w:val="004F54CB"/>
    <w:rsid w:val="004F5A90"/>
    <w:rsid w:val="004F5C49"/>
    <w:rsid w:val="00501C09"/>
    <w:rsid w:val="00505FF5"/>
    <w:rsid w:val="00507970"/>
    <w:rsid w:val="00510951"/>
    <w:rsid w:val="00511F57"/>
    <w:rsid w:val="0051218E"/>
    <w:rsid w:val="005168D7"/>
    <w:rsid w:val="0052475D"/>
    <w:rsid w:val="005251BD"/>
    <w:rsid w:val="005252E2"/>
    <w:rsid w:val="0053121B"/>
    <w:rsid w:val="00531E00"/>
    <w:rsid w:val="00532EBA"/>
    <w:rsid w:val="005347EB"/>
    <w:rsid w:val="00534C24"/>
    <w:rsid w:val="005354D9"/>
    <w:rsid w:val="00536CA1"/>
    <w:rsid w:val="005376BA"/>
    <w:rsid w:val="0053797A"/>
    <w:rsid w:val="0054058F"/>
    <w:rsid w:val="0054116E"/>
    <w:rsid w:val="005419FB"/>
    <w:rsid w:val="00541E91"/>
    <w:rsid w:val="005433D1"/>
    <w:rsid w:val="00543A64"/>
    <w:rsid w:val="00545B30"/>
    <w:rsid w:val="0054624B"/>
    <w:rsid w:val="0055026D"/>
    <w:rsid w:val="0055236C"/>
    <w:rsid w:val="00552885"/>
    <w:rsid w:val="00552B51"/>
    <w:rsid w:val="00553390"/>
    <w:rsid w:val="005537EE"/>
    <w:rsid w:val="00553917"/>
    <w:rsid w:val="00555FA2"/>
    <w:rsid w:val="005564EF"/>
    <w:rsid w:val="00556D52"/>
    <w:rsid w:val="00557CC6"/>
    <w:rsid w:val="00561648"/>
    <w:rsid w:val="005637C6"/>
    <w:rsid w:val="005639F2"/>
    <w:rsid w:val="0056513B"/>
    <w:rsid w:val="00565C1A"/>
    <w:rsid w:val="00566355"/>
    <w:rsid w:val="00566484"/>
    <w:rsid w:val="00566DCD"/>
    <w:rsid w:val="005678C9"/>
    <w:rsid w:val="00567A8A"/>
    <w:rsid w:val="005702D1"/>
    <w:rsid w:val="00570F7C"/>
    <w:rsid w:val="00573BC3"/>
    <w:rsid w:val="005740BB"/>
    <w:rsid w:val="00574179"/>
    <w:rsid w:val="005761FB"/>
    <w:rsid w:val="0057756D"/>
    <w:rsid w:val="00577830"/>
    <w:rsid w:val="00580679"/>
    <w:rsid w:val="005813E2"/>
    <w:rsid w:val="00586DD7"/>
    <w:rsid w:val="005871EE"/>
    <w:rsid w:val="005902FC"/>
    <w:rsid w:val="00590A3B"/>
    <w:rsid w:val="0059126E"/>
    <w:rsid w:val="00591E17"/>
    <w:rsid w:val="00592093"/>
    <w:rsid w:val="00595088"/>
    <w:rsid w:val="0059572F"/>
    <w:rsid w:val="005965DC"/>
    <w:rsid w:val="0059784B"/>
    <w:rsid w:val="00597A5B"/>
    <w:rsid w:val="00597EDB"/>
    <w:rsid w:val="005A2130"/>
    <w:rsid w:val="005A34BE"/>
    <w:rsid w:val="005A3B9B"/>
    <w:rsid w:val="005A45A8"/>
    <w:rsid w:val="005A4B5D"/>
    <w:rsid w:val="005A71F7"/>
    <w:rsid w:val="005A7D91"/>
    <w:rsid w:val="005A7EC4"/>
    <w:rsid w:val="005A7F99"/>
    <w:rsid w:val="005B047D"/>
    <w:rsid w:val="005B0D2C"/>
    <w:rsid w:val="005B14F9"/>
    <w:rsid w:val="005B5036"/>
    <w:rsid w:val="005B7182"/>
    <w:rsid w:val="005B798E"/>
    <w:rsid w:val="005B7DF2"/>
    <w:rsid w:val="005C0F2A"/>
    <w:rsid w:val="005C14EF"/>
    <w:rsid w:val="005C1746"/>
    <w:rsid w:val="005C1CC4"/>
    <w:rsid w:val="005C211D"/>
    <w:rsid w:val="005C2F2B"/>
    <w:rsid w:val="005C43DA"/>
    <w:rsid w:val="005C49A9"/>
    <w:rsid w:val="005C5495"/>
    <w:rsid w:val="005C6B1C"/>
    <w:rsid w:val="005C6FFD"/>
    <w:rsid w:val="005D0714"/>
    <w:rsid w:val="005D2E14"/>
    <w:rsid w:val="005D4028"/>
    <w:rsid w:val="005D4CC8"/>
    <w:rsid w:val="005D4D89"/>
    <w:rsid w:val="005D7E2D"/>
    <w:rsid w:val="005E03A4"/>
    <w:rsid w:val="005E0A8F"/>
    <w:rsid w:val="005E0B81"/>
    <w:rsid w:val="005E0EC4"/>
    <w:rsid w:val="005E1232"/>
    <w:rsid w:val="005E155F"/>
    <w:rsid w:val="005E2D34"/>
    <w:rsid w:val="005E5CCA"/>
    <w:rsid w:val="005E62B0"/>
    <w:rsid w:val="005E79CA"/>
    <w:rsid w:val="005F32AA"/>
    <w:rsid w:val="005F3C5F"/>
    <w:rsid w:val="005F5014"/>
    <w:rsid w:val="005F5EBC"/>
    <w:rsid w:val="005F68EF"/>
    <w:rsid w:val="005F7B38"/>
    <w:rsid w:val="00601D9F"/>
    <w:rsid w:val="0060319B"/>
    <w:rsid w:val="006067E7"/>
    <w:rsid w:val="0061240C"/>
    <w:rsid w:val="00613CD2"/>
    <w:rsid w:val="0061607A"/>
    <w:rsid w:val="006161E8"/>
    <w:rsid w:val="00620057"/>
    <w:rsid w:val="006201FF"/>
    <w:rsid w:val="00620B78"/>
    <w:rsid w:val="006211AE"/>
    <w:rsid w:val="00622F84"/>
    <w:rsid w:val="006232EF"/>
    <w:rsid w:val="00624E1F"/>
    <w:rsid w:val="0062503E"/>
    <w:rsid w:val="0063147B"/>
    <w:rsid w:val="00631993"/>
    <w:rsid w:val="00633BEB"/>
    <w:rsid w:val="006363B8"/>
    <w:rsid w:val="006367C0"/>
    <w:rsid w:val="0063754A"/>
    <w:rsid w:val="006379C7"/>
    <w:rsid w:val="0064002D"/>
    <w:rsid w:val="00640EC9"/>
    <w:rsid w:val="006411B8"/>
    <w:rsid w:val="00643CDE"/>
    <w:rsid w:val="0064524B"/>
    <w:rsid w:val="006472DF"/>
    <w:rsid w:val="00647E9F"/>
    <w:rsid w:val="0065194D"/>
    <w:rsid w:val="006526EF"/>
    <w:rsid w:val="00652F14"/>
    <w:rsid w:val="00652F62"/>
    <w:rsid w:val="0065441C"/>
    <w:rsid w:val="0065553C"/>
    <w:rsid w:val="00656386"/>
    <w:rsid w:val="00656922"/>
    <w:rsid w:val="00661FFF"/>
    <w:rsid w:val="006629B2"/>
    <w:rsid w:val="00662E63"/>
    <w:rsid w:val="00665BB7"/>
    <w:rsid w:val="00670EC7"/>
    <w:rsid w:val="006712BA"/>
    <w:rsid w:val="00671360"/>
    <w:rsid w:val="0067247D"/>
    <w:rsid w:val="00672CDB"/>
    <w:rsid w:val="00674102"/>
    <w:rsid w:val="00674984"/>
    <w:rsid w:val="00675F75"/>
    <w:rsid w:val="00677221"/>
    <w:rsid w:val="0067799A"/>
    <w:rsid w:val="00677E9F"/>
    <w:rsid w:val="006833A8"/>
    <w:rsid w:val="006853D6"/>
    <w:rsid w:val="00685B78"/>
    <w:rsid w:val="00686BAA"/>
    <w:rsid w:val="00687840"/>
    <w:rsid w:val="0069007D"/>
    <w:rsid w:val="00690474"/>
    <w:rsid w:val="0069091E"/>
    <w:rsid w:val="00690DB4"/>
    <w:rsid w:val="006930C0"/>
    <w:rsid w:val="00695257"/>
    <w:rsid w:val="0069527A"/>
    <w:rsid w:val="00695CDD"/>
    <w:rsid w:val="0069699E"/>
    <w:rsid w:val="00696C3F"/>
    <w:rsid w:val="006971B1"/>
    <w:rsid w:val="00697731"/>
    <w:rsid w:val="006A0B75"/>
    <w:rsid w:val="006A1675"/>
    <w:rsid w:val="006A46CA"/>
    <w:rsid w:val="006A68EC"/>
    <w:rsid w:val="006A6A1A"/>
    <w:rsid w:val="006A77BA"/>
    <w:rsid w:val="006B0E33"/>
    <w:rsid w:val="006B337C"/>
    <w:rsid w:val="006B3BD0"/>
    <w:rsid w:val="006B506B"/>
    <w:rsid w:val="006B5FFB"/>
    <w:rsid w:val="006C0895"/>
    <w:rsid w:val="006C2DAA"/>
    <w:rsid w:val="006C40B0"/>
    <w:rsid w:val="006C4ADB"/>
    <w:rsid w:val="006C62EB"/>
    <w:rsid w:val="006C696A"/>
    <w:rsid w:val="006C72B9"/>
    <w:rsid w:val="006D0499"/>
    <w:rsid w:val="006D0C09"/>
    <w:rsid w:val="006D3C8C"/>
    <w:rsid w:val="006D4064"/>
    <w:rsid w:val="006D6723"/>
    <w:rsid w:val="006D75DB"/>
    <w:rsid w:val="006E02E0"/>
    <w:rsid w:val="006E36DB"/>
    <w:rsid w:val="006E3E3C"/>
    <w:rsid w:val="006E5C42"/>
    <w:rsid w:val="006E5F96"/>
    <w:rsid w:val="006E6BD6"/>
    <w:rsid w:val="006E7740"/>
    <w:rsid w:val="006E7B3B"/>
    <w:rsid w:val="006E7D65"/>
    <w:rsid w:val="006F1EF2"/>
    <w:rsid w:val="006F4406"/>
    <w:rsid w:val="006F7818"/>
    <w:rsid w:val="006F7A70"/>
    <w:rsid w:val="007009B2"/>
    <w:rsid w:val="00702D0B"/>
    <w:rsid w:val="0070371B"/>
    <w:rsid w:val="00703B96"/>
    <w:rsid w:val="00705712"/>
    <w:rsid w:val="00705F3C"/>
    <w:rsid w:val="00706398"/>
    <w:rsid w:val="007064DA"/>
    <w:rsid w:val="007066E1"/>
    <w:rsid w:val="0071016A"/>
    <w:rsid w:val="0071234C"/>
    <w:rsid w:val="007165A1"/>
    <w:rsid w:val="0072014B"/>
    <w:rsid w:val="007203FB"/>
    <w:rsid w:val="00720B10"/>
    <w:rsid w:val="0072128C"/>
    <w:rsid w:val="007214DB"/>
    <w:rsid w:val="00724B0E"/>
    <w:rsid w:val="007256D5"/>
    <w:rsid w:val="00726CD0"/>
    <w:rsid w:val="007319D4"/>
    <w:rsid w:val="00732107"/>
    <w:rsid w:val="0073275E"/>
    <w:rsid w:val="00734513"/>
    <w:rsid w:val="0073526F"/>
    <w:rsid w:val="00736B9D"/>
    <w:rsid w:val="00737041"/>
    <w:rsid w:val="00741BF9"/>
    <w:rsid w:val="00741C97"/>
    <w:rsid w:val="00742D35"/>
    <w:rsid w:val="00743540"/>
    <w:rsid w:val="0074433E"/>
    <w:rsid w:val="0074642E"/>
    <w:rsid w:val="0075001F"/>
    <w:rsid w:val="007500BA"/>
    <w:rsid w:val="0075204C"/>
    <w:rsid w:val="00753E34"/>
    <w:rsid w:val="00755979"/>
    <w:rsid w:val="00756313"/>
    <w:rsid w:val="007578FE"/>
    <w:rsid w:val="0076053B"/>
    <w:rsid w:val="007611F3"/>
    <w:rsid w:val="00761F63"/>
    <w:rsid w:val="00762CE9"/>
    <w:rsid w:val="00763E29"/>
    <w:rsid w:val="00764C31"/>
    <w:rsid w:val="007662EC"/>
    <w:rsid w:val="00766353"/>
    <w:rsid w:val="007704EF"/>
    <w:rsid w:val="00770C16"/>
    <w:rsid w:val="007721B2"/>
    <w:rsid w:val="00772ACC"/>
    <w:rsid w:val="007749E0"/>
    <w:rsid w:val="007751E3"/>
    <w:rsid w:val="007762DE"/>
    <w:rsid w:val="00777B2C"/>
    <w:rsid w:val="00781462"/>
    <w:rsid w:val="00783AF0"/>
    <w:rsid w:val="00784CA7"/>
    <w:rsid w:val="007858FC"/>
    <w:rsid w:val="0078648D"/>
    <w:rsid w:val="00786F93"/>
    <w:rsid w:val="00791158"/>
    <w:rsid w:val="007913EA"/>
    <w:rsid w:val="00792E3B"/>
    <w:rsid w:val="007937E9"/>
    <w:rsid w:val="007969CF"/>
    <w:rsid w:val="00797720"/>
    <w:rsid w:val="007A0067"/>
    <w:rsid w:val="007A145F"/>
    <w:rsid w:val="007A5EE3"/>
    <w:rsid w:val="007A7A3C"/>
    <w:rsid w:val="007A7FF9"/>
    <w:rsid w:val="007B0078"/>
    <w:rsid w:val="007B097E"/>
    <w:rsid w:val="007B1A06"/>
    <w:rsid w:val="007B28D5"/>
    <w:rsid w:val="007B4851"/>
    <w:rsid w:val="007B4A7A"/>
    <w:rsid w:val="007B65AB"/>
    <w:rsid w:val="007B676D"/>
    <w:rsid w:val="007C1E29"/>
    <w:rsid w:val="007C1EAD"/>
    <w:rsid w:val="007C2632"/>
    <w:rsid w:val="007C33B9"/>
    <w:rsid w:val="007C4A46"/>
    <w:rsid w:val="007C5FC9"/>
    <w:rsid w:val="007C660B"/>
    <w:rsid w:val="007D032D"/>
    <w:rsid w:val="007D1135"/>
    <w:rsid w:val="007D1954"/>
    <w:rsid w:val="007D20DD"/>
    <w:rsid w:val="007D2764"/>
    <w:rsid w:val="007D51E9"/>
    <w:rsid w:val="007D7E9B"/>
    <w:rsid w:val="007E0C7C"/>
    <w:rsid w:val="007E0D93"/>
    <w:rsid w:val="007E231F"/>
    <w:rsid w:val="007E4D0C"/>
    <w:rsid w:val="007E5162"/>
    <w:rsid w:val="007E5899"/>
    <w:rsid w:val="007E5FCE"/>
    <w:rsid w:val="007E77BF"/>
    <w:rsid w:val="007E7EF7"/>
    <w:rsid w:val="007F149F"/>
    <w:rsid w:val="007F19DC"/>
    <w:rsid w:val="007F1E42"/>
    <w:rsid w:val="007F2938"/>
    <w:rsid w:val="007F2A0D"/>
    <w:rsid w:val="007F2EB7"/>
    <w:rsid w:val="007F316B"/>
    <w:rsid w:val="007F3241"/>
    <w:rsid w:val="007F3B04"/>
    <w:rsid w:val="007F48C9"/>
    <w:rsid w:val="007F5617"/>
    <w:rsid w:val="007F5955"/>
    <w:rsid w:val="007F7931"/>
    <w:rsid w:val="007F7C55"/>
    <w:rsid w:val="007F7CD8"/>
    <w:rsid w:val="00803654"/>
    <w:rsid w:val="0080412E"/>
    <w:rsid w:val="0080431C"/>
    <w:rsid w:val="00805AE5"/>
    <w:rsid w:val="00806095"/>
    <w:rsid w:val="008101D0"/>
    <w:rsid w:val="008113C1"/>
    <w:rsid w:val="00813E2A"/>
    <w:rsid w:val="00814452"/>
    <w:rsid w:val="0081467D"/>
    <w:rsid w:val="00815F59"/>
    <w:rsid w:val="00817B8B"/>
    <w:rsid w:val="008232B0"/>
    <w:rsid w:val="008241B9"/>
    <w:rsid w:val="008244A5"/>
    <w:rsid w:val="00825031"/>
    <w:rsid w:val="00825246"/>
    <w:rsid w:val="008256A2"/>
    <w:rsid w:val="0082596A"/>
    <w:rsid w:val="00825FAC"/>
    <w:rsid w:val="008263EB"/>
    <w:rsid w:val="00826AA8"/>
    <w:rsid w:val="00827517"/>
    <w:rsid w:val="00827A04"/>
    <w:rsid w:val="00831F70"/>
    <w:rsid w:val="00835714"/>
    <w:rsid w:val="00841690"/>
    <w:rsid w:val="00842609"/>
    <w:rsid w:val="00842A9F"/>
    <w:rsid w:val="00842DBD"/>
    <w:rsid w:val="008438E7"/>
    <w:rsid w:val="00844321"/>
    <w:rsid w:val="00844B81"/>
    <w:rsid w:val="00845606"/>
    <w:rsid w:val="00845BC3"/>
    <w:rsid w:val="0084753E"/>
    <w:rsid w:val="00847A06"/>
    <w:rsid w:val="008500C3"/>
    <w:rsid w:val="00850BCF"/>
    <w:rsid w:val="008529DC"/>
    <w:rsid w:val="00852E30"/>
    <w:rsid w:val="00853871"/>
    <w:rsid w:val="00854C81"/>
    <w:rsid w:val="008564F9"/>
    <w:rsid w:val="00861857"/>
    <w:rsid w:val="00862F2B"/>
    <w:rsid w:val="0086441D"/>
    <w:rsid w:val="00864590"/>
    <w:rsid w:val="00865C0A"/>
    <w:rsid w:val="00865C75"/>
    <w:rsid w:val="00866886"/>
    <w:rsid w:val="00867221"/>
    <w:rsid w:val="00871DB1"/>
    <w:rsid w:val="008722DA"/>
    <w:rsid w:val="00874958"/>
    <w:rsid w:val="0087532B"/>
    <w:rsid w:val="008756D1"/>
    <w:rsid w:val="00875C3F"/>
    <w:rsid w:val="008765D6"/>
    <w:rsid w:val="008810E3"/>
    <w:rsid w:val="00883464"/>
    <w:rsid w:val="00883ACF"/>
    <w:rsid w:val="00884049"/>
    <w:rsid w:val="00884A7F"/>
    <w:rsid w:val="00884DE6"/>
    <w:rsid w:val="00885890"/>
    <w:rsid w:val="00886685"/>
    <w:rsid w:val="00887159"/>
    <w:rsid w:val="00887666"/>
    <w:rsid w:val="00887A77"/>
    <w:rsid w:val="008905E9"/>
    <w:rsid w:val="0089119A"/>
    <w:rsid w:val="008915B9"/>
    <w:rsid w:val="00894439"/>
    <w:rsid w:val="008946AC"/>
    <w:rsid w:val="00895592"/>
    <w:rsid w:val="008957DA"/>
    <w:rsid w:val="00896014"/>
    <w:rsid w:val="00897A63"/>
    <w:rsid w:val="00897FB4"/>
    <w:rsid w:val="008A1005"/>
    <w:rsid w:val="008A1117"/>
    <w:rsid w:val="008A446D"/>
    <w:rsid w:val="008A5BA0"/>
    <w:rsid w:val="008A6D91"/>
    <w:rsid w:val="008A73B2"/>
    <w:rsid w:val="008B0114"/>
    <w:rsid w:val="008B1DA8"/>
    <w:rsid w:val="008B2A57"/>
    <w:rsid w:val="008B403D"/>
    <w:rsid w:val="008B40B3"/>
    <w:rsid w:val="008B631F"/>
    <w:rsid w:val="008B6BB1"/>
    <w:rsid w:val="008B752F"/>
    <w:rsid w:val="008C09A9"/>
    <w:rsid w:val="008C0FE1"/>
    <w:rsid w:val="008C37F1"/>
    <w:rsid w:val="008C4DFE"/>
    <w:rsid w:val="008C5AE7"/>
    <w:rsid w:val="008C5C0D"/>
    <w:rsid w:val="008C67E4"/>
    <w:rsid w:val="008C73BA"/>
    <w:rsid w:val="008D01A7"/>
    <w:rsid w:val="008D155C"/>
    <w:rsid w:val="008D15DC"/>
    <w:rsid w:val="008D1EE9"/>
    <w:rsid w:val="008D49FE"/>
    <w:rsid w:val="008D4EF4"/>
    <w:rsid w:val="008E0A7E"/>
    <w:rsid w:val="008E11A2"/>
    <w:rsid w:val="008E12CC"/>
    <w:rsid w:val="008E13A0"/>
    <w:rsid w:val="008E1F08"/>
    <w:rsid w:val="008E2273"/>
    <w:rsid w:val="008E4597"/>
    <w:rsid w:val="008E4ED8"/>
    <w:rsid w:val="008E71B5"/>
    <w:rsid w:val="008F06AC"/>
    <w:rsid w:val="008F2F1A"/>
    <w:rsid w:val="008F3C1C"/>
    <w:rsid w:val="008F4041"/>
    <w:rsid w:val="008F4552"/>
    <w:rsid w:val="008F49AF"/>
    <w:rsid w:val="008F7051"/>
    <w:rsid w:val="0090067C"/>
    <w:rsid w:val="00900E63"/>
    <w:rsid w:val="009018EF"/>
    <w:rsid w:val="009102C6"/>
    <w:rsid w:val="00916184"/>
    <w:rsid w:val="00917907"/>
    <w:rsid w:val="00920051"/>
    <w:rsid w:val="009205F1"/>
    <w:rsid w:val="009216C9"/>
    <w:rsid w:val="00922B8B"/>
    <w:rsid w:val="00924B2E"/>
    <w:rsid w:val="009256FE"/>
    <w:rsid w:val="00925DB8"/>
    <w:rsid w:val="00930313"/>
    <w:rsid w:val="0093055E"/>
    <w:rsid w:val="00932F84"/>
    <w:rsid w:val="0093445D"/>
    <w:rsid w:val="00935D18"/>
    <w:rsid w:val="00941110"/>
    <w:rsid w:val="0094126E"/>
    <w:rsid w:val="009423AA"/>
    <w:rsid w:val="0094249A"/>
    <w:rsid w:val="009431CE"/>
    <w:rsid w:val="00945925"/>
    <w:rsid w:val="00945D21"/>
    <w:rsid w:val="00945E29"/>
    <w:rsid w:val="0094616A"/>
    <w:rsid w:val="0095029F"/>
    <w:rsid w:val="00953AFE"/>
    <w:rsid w:val="009550E8"/>
    <w:rsid w:val="0095584B"/>
    <w:rsid w:val="00957C61"/>
    <w:rsid w:val="00960D3A"/>
    <w:rsid w:val="009629C1"/>
    <w:rsid w:val="00962AE1"/>
    <w:rsid w:val="0096678A"/>
    <w:rsid w:val="00966E60"/>
    <w:rsid w:val="009674B0"/>
    <w:rsid w:val="009704C9"/>
    <w:rsid w:val="009706FE"/>
    <w:rsid w:val="00970E1B"/>
    <w:rsid w:val="009715EA"/>
    <w:rsid w:val="00971CFB"/>
    <w:rsid w:val="00972216"/>
    <w:rsid w:val="00974AEE"/>
    <w:rsid w:val="00975644"/>
    <w:rsid w:val="00975F8F"/>
    <w:rsid w:val="00976F5A"/>
    <w:rsid w:val="0097737E"/>
    <w:rsid w:val="00977902"/>
    <w:rsid w:val="00985995"/>
    <w:rsid w:val="009945CF"/>
    <w:rsid w:val="009A08DD"/>
    <w:rsid w:val="009A0927"/>
    <w:rsid w:val="009A36CB"/>
    <w:rsid w:val="009A4894"/>
    <w:rsid w:val="009A5161"/>
    <w:rsid w:val="009A563A"/>
    <w:rsid w:val="009A761F"/>
    <w:rsid w:val="009B1513"/>
    <w:rsid w:val="009B2145"/>
    <w:rsid w:val="009B250C"/>
    <w:rsid w:val="009B313C"/>
    <w:rsid w:val="009B52C6"/>
    <w:rsid w:val="009B541A"/>
    <w:rsid w:val="009B591E"/>
    <w:rsid w:val="009B6619"/>
    <w:rsid w:val="009B74AC"/>
    <w:rsid w:val="009C1AAE"/>
    <w:rsid w:val="009C5D90"/>
    <w:rsid w:val="009C5F76"/>
    <w:rsid w:val="009C64C6"/>
    <w:rsid w:val="009D009E"/>
    <w:rsid w:val="009D19CC"/>
    <w:rsid w:val="009D22A6"/>
    <w:rsid w:val="009D316A"/>
    <w:rsid w:val="009D330F"/>
    <w:rsid w:val="009D6459"/>
    <w:rsid w:val="009E0C00"/>
    <w:rsid w:val="009E1A51"/>
    <w:rsid w:val="009E1F1A"/>
    <w:rsid w:val="009E2EA7"/>
    <w:rsid w:val="009E43E9"/>
    <w:rsid w:val="009E4E3B"/>
    <w:rsid w:val="009E5233"/>
    <w:rsid w:val="009E68B7"/>
    <w:rsid w:val="009E6961"/>
    <w:rsid w:val="009E6E51"/>
    <w:rsid w:val="009F0CA4"/>
    <w:rsid w:val="009F1EAD"/>
    <w:rsid w:val="009F30B0"/>
    <w:rsid w:val="009F46D2"/>
    <w:rsid w:val="009F473E"/>
    <w:rsid w:val="009F4E6F"/>
    <w:rsid w:val="009F669C"/>
    <w:rsid w:val="009F72AA"/>
    <w:rsid w:val="009F7302"/>
    <w:rsid w:val="009F7AD8"/>
    <w:rsid w:val="00A020BA"/>
    <w:rsid w:val="00A03EAC"/>
    <w:rsid w:val="00A04B13"/>
    <w:rsid w:val="00A04D81"/>
    <w:rsid w:val="00A0517F"/>
    <w:rsid w:val="00A05DC1"/>
    <w:rsid w:val="00A068D9"/>
    <w:rsid w:val="00A11D71"/>
    <w:rsid w:val="00A12726"/>
    <w:rsid w:val="00A13836"/>
    <w:rsid w:val="00A13B8D"/>
    <w:rsid w:val="00A157B8"/>
    <w:rsid w:val="00A16675"/>
    <w:rsid w:val="00A17CEE"/>
    <w:rsid w:val="00A20E95"/>
    <w:rsid w:val="00A21CEE"/>
    <w:rsid w:val="00A22994"/>
    <w:rsid w:val="00A23011"/>
    <w:rsid w:val="00A248E5"/>
    <w:rsid w:val="00A30298"/>
    <w:rsid w:val="00A30603"/>
    <w:rsid w:val="00A30D13"/>
    <w:rsid w:val="00A3111E"/>
    <w:rsid w:val="00A32CB3"/>
    <w:rsid w:val="00A344F5"/>
    <w:rsid w:val="00A345D9"/>
    <w:rsid w:val="00A3508B"/>
    <w:rsid w:val="00A359A7"/>
    <w:rsid w:val="00A4039F"/>
    <w:rsid w:val="00A41ED4"/>
    <w:rsid w:val="00A426C3"/>
    <w:rsid w:val="00A42C76"/>
    <w:rsid w:val="00A43A71"/>
    <w:rsid w:val="00A45B8B"/>
    <w:rsid w:val="00A46B57"/>
    <w:rsid w:val="00A50808"/>
    <w:rsid w:val="00A50A64"/>
    <w:rsid w:val="00A52362"/>
    <w:rsid w:val="00A52CA7"/>
    <w:rsid w:val="00A55391"/>
    <w:rsid w:val="00A55646"/>
    <w:rsid w:val="00A55A6D"/>
    <w:rsid w:val="00A56103"/>
    <w:rsid w:val="00A63BC0"/>
    <w:rsid w:val="00A655C5"/>
    <w:rsid w:val="00A65988"/>
    <w:rsid w:val="00A65BBB"/>
    <w:rsid w:val="00A65C6A"/>
    <w:rsid w:val="00A65C92"/>
    <w:rsid w:val="00A676BA"/>
    <w:rsid w:val="00A67BA6"/>
    <w:rsid w:val="00A71F2C"/>
    <w:rsid w:val="00A73C73"/>
    <w:rsid w:val="00A74AF0"/>
    <w:rsid w:val="00A74CF2"/>
    <w:rsid w:val="00A75975"/>
    <w:rsid w:val="00A76C7F"/>
    <w:rsid w:val="00A77A0F"/>
    <w:rsid w:val="00A77ECA"/>
    <w:rsid w:val="00A803B5"/>
    <w:rsid w:val="00A807AA"/>
    <w:rsid w:val="00A80933"/>
    <w:rsid w:val="00A82001"/>
    <w:rsid w:val="00A82D3F"/>
    <w:rsid w:val="00A83402"/>
    <w:rsid w:val="00A83777"/>
    <w:rsid w:val="00A84000"/>
    <w:rsid w:val="00A878BB"/>
    <w:rsid w:val="00A87BEA"/>
    <w:rsid w:val="00A90458"/>
    <w:rsid w:val="00A91407"/>
    <w:rsid w:val="00A91EF1"/>
    <w:rsid w:val="00A9505E"/>
    <w:rsid w:val="00A95C7C"/>
    <w:rsid w:val="00A96AA6"/>
    <w:rsid w:val="00A96E37"/>
    <w:rsid w:val="00AA0019"/>
    <w:rsid w:val="00AA3698"/>
    <w:rsid w:val="00AB148A"/>
    <w:rsid w:val="00AB287D"/>
    <w:rsid w:val="00AB29BB"/>
    <w:rsid w:val="00AB48A2"/>
    <w:rsid w:val="00AB4DCC"/>
    <w:rsid w:val="00AB4F6A"/>
    <w:rsid w:val="00AB5703"/>
    <w:rsid w:val="00AB7EDE"/>
    <w:rsid w:val="00AC18A7"/>
    <w:rsid w:val="00AC246A"/>
    <w:rsid w:val="00AC25A9"/>
    <w:rsid w:val="00AC4EB1"/>
    <w:rsid w:val="00AC7C0D"/>
    <w:rsid w:val="00AD0254"/>
    <w:rsid w:val="00AD286A"/>
    <w:rsid w:val="00AD4513"/>
    <w:rsid w:val="00AD4A8C"/>
    <w:rsid w:val="00AD4BC4"/>
    <w:rsid w:val="00AD60D9"/>
    <w:rsid w:val="00AD639E"/>
    <w:rsid w:val="00AD6B38"/>
    <w:rsid w:val="00AD6EE3"/>
    <w:rsid w:val="00AD7982"/>
    <w:rsid w:val="00AD7B0E"/>
    <w:rsid w:val="00AE0370"/>
    <w:rsid w:val="00AE081C"/>
    <w:rsid w:val="00AE15FD"/>
    <w:rsid w:val="00AE16A2"/>
    <w:rsid w:val="00AE72C0"/>
    <w:rsid w:val="00AF0BED"/>
    <w:rsid w:val="00AF0F04"/>
    <w:rsid w:val="00AF1DAC"/>
    <w:rsid w:val="00AF36C1"/>
    <w:rsid w:val="00AF68BE"/>
    <w:rsid w:val="00B00853"/>
    <w:rsid w:val="00B02340"/>
    <w:rsid w:val="00B03B34"/>
    <w:rsid w:val="00B03F57"/>
    <w:rsid w:val="00B047A6"/>
    <w:rsid w:val="00B05E33"/>
    <w:rsid w:val="00B07193"/>
    <w:rsid w:val="00B07B73"/>
    <w:rsid w:val="00B11A98"/>
    <w:rsid w:val="00B11AFD"/>
    <w:rsid w:val="00B11C9A"/>
    <w:rsid w:val="00B12F79"/>
    <w:rsid w:val="00B137BE"/>
    <w:rsid w:val="00B20500"/>
    <w:rsid w:val="00B20975"/>
    <w:rsid w:val="00B21560"/>
    <w:rsid w:val="00B2162B"/>
    <w:rsid w:val="00B22844"/>
    <w:rsid w:val="00B24F24"/>
    <w:rsid w:val="00B25A1A"/>
    <w:rsid w:val="00B3009C"/>
    <w:rsid w:val="00B30912"/>
    <w:rsid w:val="00B3099F"/>
    <w:rsid w:val="00B30BA9"/>
    <w:rsid w:val="00B313FC"/>
    <w:rsid w:val="00B33846"/>
    <w:rsid w:val="00B36372"/>
    <w:rsid w:val="00B37063"/>
    <w:rsid w:val="00B403CD"/>
    <w:rsid w:val="00B42D4C"/>
    <w:rsid w:val="00B44251"/>
    <w:rsid w:val="00B4459B"/>
    <w:rsid w:val="00B44AD4"/>
    <w:rsid w:val="00B50D8C"/>
    <w:rsid w:val="00B5146A"/>
    <w:rsid w:val="00B5204C"/>
    <w:rsid w:val="00B52D40"/>
    <w:rsid w:val="00B5497A"/>
    <w:rsid w:val="00B54D11"/>
    <w:rsid w:val="00B55F02"/>
    <w:rsid w:val="00B61966"/>
    <w:rsid w:val="00B631E2"/>
    <w:rsid w:val="00B63E35"/>
    <w:rsid w:val="00B6695F"/>
    <w:rsid w:val="00B70BAC"/>
    <w:rsid w:val="00B71082"/>
    <w:rsid w:val="00B71606"/>
    <w:rsid w:val="00B7239C"/>
    <w:rsid w:val="00B72B1F"/>
    <w:rsid w:val="00B72DD7"/>
    <w:rsid w:val="00B73206"/>
    <w:rsid w:val="00B74FC6"/>
    <w:rsid w:val="00B75FEF"/>
    <w:rsid w:val="00B76F59"/>
    <w:rsid w:val="00B77AA4"/>
    <w:rsid w:val="00B77CDD"/>
    <w:rsid w:val="00B82944"/>
    <w:rsid w:val="00B83E3F"/>
    <w:rsid w:val="00B84243"/>
    <w:rsid w:val="00B850EA"/>
    <w:rsid w:val="00B854CF"/>
    <w:rsid w:val="00B862FB"/>
    <w:rsid w:val="00B868D1"/>
    <w:rsid w:val="00B86F4F"/>
    <w:rsid w:val="00B87AB2"/>
    <w:rsid w:val="00B90813"/>
    <w:rsid w:val="00B91756"/>
    <w:rsid w:val="00B917C1"/>
    <w:rsid w:val="00B918C8"/>
    <w:rsid w:val="00B91A46"/>
    <w:rsid w:val="00B92FCA"/>
    <w:rsid w:val="00B93777"/>
    <w:rsid w:val="00B957D9"/>
    <w:rsid w:val="00B962A9"/>
    <w:rsid w:val="00B9699B"/>
    <w:rsid w:val="00B96E8F"/>
    <w:rsid w:val="00B97A4B"/>
    <w:rsid w:val="00B97DBF"/>
    <w:rsid w:val="00BA01AD"/>
    <w:rsid w:val="00BA0DCB"/>
    <w:rsid w:val="00BA1D23"/>
    <w:rsid w:val="00BA2F85"/>
    <w:rsid w:val="00BA46D5"/>
    <w:rsid w:val="00BA6B9C"/>
    <w:rsid w:val="00BB0872"/>
    <w:rsid w:val="00BB31AC"/>
    <w:rsid w:val="00BB33D2"/>
    <w:rsid w:val="00BB3F76"/>
    <w:rsid w:val="00BB6E03"/>
    <w:rsid w:val="00BB7953"/>
    <w:rsid w:val="00BC118A"/>
    <w:rsid w:val="00BC287E"/>
    <w:rsid w:val="00BC327B"/>
    <w:rsid w:val="00BC3A74"/>
    <w:rsid w:val="00BC3AAE"/>
    <w:rsid w:val="00BC3B88"/>
    <w:rsid w:val="00BC4170"/>
    <w:rsid w:val="00BC458E"/>
    <w:rsid w:val="00BC49E0"/>
    <w:rsid w:val="00BC5190"/>
    <w:rsid w:val="00BC637F"/>
    <w:rsid w:val="00BD050D"/>
    <w:rsid w:val="00BD3BB8"/>
    <w:rsid w:val="00BD3BE1"/>
    <w:rsid w:val="00BD45F7"/>
    <w:rsid w:val="00BD6483"/>
    <w:rsid w:val="00BD6624"/>
    <w:rsid w:val="00BD6BFB"/>
    <w:rsid w:val="00BD774F"/>
    <w:rsid w:val="00BE0D14"/>
    <w:rsid w:val="00BE13CC"/>
    <w:rsid w:val="00BE200F"/>
    <w:rsid w:val="00BE211A"/>
    <w:rsid w:val="00BE3142"/>
    <w:rsid w:val="00BE4704"/>
    <w:rsid w:val="00BE5693"/>
    <w:rsid w:val="00BE7E92"/>
    <w:rsid w:val="00BF1C75"/>
    <w:rsid w:val="00BF2056"/>
    <w:rsid w:val="00BF21C9"/>
    <w:rsid w:val="00BF2410"/>
    <w:rsid w:val="00BF5248"/>
    <w:rsid w:val="00BF6446"/>
    <w:rsid w:val="00BF6B4F"/>
    <w:rsid w:val="00BF7536"/>
    <w:rsid w:val="00C00C7A"/>
    <w:rsid w:val="00C011E7"/>
    <w:rsid w:val="00C02527"/>
    <w:rsid w:val="00C028F6"/>
    <w:rsid w:val="00C12B68"/>
    <w:rsid w:val="00C13AA7"/>
    <w:rsid w:val="00C143DC"/>
    <w:rsid w:val="00C15E1D"/>
    <w:rsid w:val="00C1663C"/>
    <w:rsid w:val="00C16C44"/>
    <w:rsid w:val="00C172F3"/>
    <w:rsid w:val="00C17E26"/>
    <w:rsid w:val="00C21743"/>
    <w:rsid w:val="00C21869"/>
    <w:rsid w:val="00C21B22"/>
    <w:rsid w:val="00C2284F"/>
    <w:rsid w:val="00C22881"/>
    <w:rsid w:val="00C25253"/>
    <w:rsid w:val="00C258CA"/>
    <w:rsid w:val="00C259A4"/>
    <w:rsid w:val="00C266F8"/>
    <w:rsid w:val="00C27DA1"/>
    <w:rsid w:val="00C3250D"/>
    <w:rsid w:val="00C3459F"/>
    <w:rsid w:val="00C3490F"/>
    <w:rsid w:val="00C34DBB"/>
    <w:rsid w:val="00C37849"/>
    <w:rsid w:val="00C41706"/>
    <w:rsid w:val="00C42691"/>
    <w:rsid w:val="00C43675"/>
    <w:rsid w:val="00C43FB5"/>
    <w:rsid w:val="00C4637F"/>
    <w:rsid w:val="00C46788"/>
    <w:rsid w:val="00C46F26"/>
    <w:rsid w:val="00C47253"/>
    <w:rsid w:val="00C50D50"/>
    <w:rsid w:val="00C513F9"/>
    <w:rsid w:val="00C5223E"/>
    <w:rsid w:val="00C522B7"/>
    <w:rsid w:val="00C55529"/>
    <w:rsid w:val="00C57B21"/>
    <w:rsid w:val="00C60290"/>
    <w:rsid w:val="00C60AEA"/>
    <w:rsid w:val="00C6165B"/>
    <w:rsid w:val="00C623D0"/>
    <w:rsid w:val="00C6257B"/>
    <w:rsid w:val="00C62BAE"/>
    <w:rsid w:val="00C63612"/>
    <w:rsid w:val="00C6532D"/>
    <w:rsid w:val="00C706C3"/>
    <w:rsid w:val="00C70F55"/>
    <w:rsid w:val="00C71B43"/>
    <w:rsid w:val="00C74A39"/>
    <w:rsid w:val="00C74B6B"/>
    <w:rsid w:val="00C77B9F"/>
    <w:rsid w:val="00C80507"/>
    <w:rsid w:val="00C80FBF"/>
    <w:rsid w:val="00C8259C"/>
    <w:rsid w:val="00C82BF2"/>
    <w:rsid w:val="00C830D0"/>
    <w:rsid w:val="00C85293"/>
    <w:rsid w:val="00C85815"/>
    <w:rsid w:val="00C85ABA"/>
    <w:rsid w:val="00C869CF"/>
    <w:rsid w:val="00C90A39"/>
    <w:rsid w:val="00C92194"/>
    <w:rsid w:val="00CA0561"/>
    <w:rsid w:val="00CA10DD"/>
    <w:rsid w:val="00CA2C58"/>
    <w:rsid w:val="00CA4E93"/>
    <w:rsid w:val="00CA4FE9"/>
    <w:rsid w:val="00CA5ACC"/>
    <w:rsid w:val="00CA7201"/>
    <w:rsid w:val="00CA7923"/>
    <w:rsid w:val="00CB12C6"/>
    <w:rsid w:val="00CB18A2"/>
    <w:rsid w:val="00CB2440"/>
    <w:rsid w:val="00CB3EEF"/>
    <w:rsid w:val="00CB6575"/>
    <w:rsid w:val="00CB6FB6"/>
    <w:rsid w:val="00CC2188"/>
    <w:rsid w:val="00CC258C"/>
    <w:rsid w:val="00CC5F89"/>
    <w:rsid w:val="00CC62BB"/>
    <w:rsid w:val="00CC68ED"/>
    <w:rsid w:val="00CD037E"/>
    <w:rsid w:val="00CD3142"/>
    <w:rsid w:val="00CD542B"/>
    <w:rsid w:val="00CE01B2"/>
    <w:rsid w:val="00CE1E88"/>
    <w:rsid w:val="00CE3301"/>
    <w:rsid w:val="00CE4157"/>
    <w:rsid w:val="00CE4C8F"/>
    <w:rsid w:val="00CE5FC4"/>
    <w:rsid w:val="00CE5FD2"/>
    <w:rsid w:val="00CE683F"/>
    <w:rsid w:val="00CE6D83"/>
    <w:rsid w:val="00CF07A1"/>
    <w:rsid w:val="00CF1750"/>
    <w:rsid w:val="00CF1D99"/>
    <w:rsid w:val="00CF7AA9"/>
    <w:rsid w:val="00D0181C"/>
    <w:rsid w:val="00D02494"/>
    <w:rsid w:val="00D025C6"/>
    <w:rsid w:val="00D0719D"/>
    <w:rsid w:val="00D072DB"/>
    <w:rsid w:val="00D10A3F"/>
    <w:rsid w:val="00D11D0E"/>
    <w:rsid w:val="00D1318F"/>
    <w:rsid w:val="00D14DC2"/>
    <w:rsid w:val="00D14F2D"/>
    <w:rsid w:val="00D17812"/>
    <w:rsid w:val="00D21095"/>
    <w:rsid w:val="00D21C9A"/>
    <w:rsid w:val="00D221F6"/>
    <w:rsid w:val="00D2255D"/>
    <w:rsid w:val="00D226E0"/>
    <w:rsid w:val="00D24346"/>
    <w:rsid w:val="00D24974"/>
    <w:rsid w:val="00D24EA9"/>
    <w:rsid w:val="00D2685C"/>
    <w:rsid w:val="00D31610"/>
    <w:rsid w:val="00D3287B"/>
    <w:rsid w:val="00D34390"/>
    <w:rsid w:val="00D4048C"/>
    <w:rsid w:val="00D41018"/>
    <w:rsid w:val="00D4261A"/>
    <w:rsid w:val="00D4412B"/>
    <w:rsid w:val="00D447B4"/>
    <w:rsid w:val="00D44AC0"/>
    <w:rsid w:val="00D455D6"/>
    <w:rsid w:val="00D458EA"/>
    <w:rsid w:val="00D47A71"/>
    <w:rsid w:val="00D47D48"/>
    <w:rsid w:val="00D5072E"/>
    <w:rsid w:val="00D50981"/>
    <w:rsid w:val="00D50C6F"/>
    <w:rsid w:val="00D52011"/>
    <w:rsid w:val="00D52937"/>
    <w:rsid w:val="00D53065"/>
    <w:rsid w:val="00D53A4C"/>
    <w:rsid w:val="00D53E92"/>
    <w:rsid w:val="00D57218"/>
    <w:rsid w:val="00D602B5"/>
    <w:rsid w:val="00D62BCB"/>
    <w:rsid w:val="00D6318F"/>
    <w:rsid w:val="00D631EA"/>
    <w:rsid w:val="00D64114"/>
    <w:rsid w:val="00D665CC"/>
    <w:rsid w:val="00D66691"/>
    <w:rsid w:val="00D70A60"/>
    <w:rsid w:val="00D72654"/>
    <w:rsid w:val="00D72C1D"/>
    <w:rsid w:val="00D73A41"/>
    <w:rsid w:val="00D7432A"/>
    <w:rsid w:val="00D7455A"/>
    <w:rsid w:val="00D75446"/>
    <w:rsid w:val="00D77665"/>
    <w:rsid w:val="00D80E5E"/>
    <w:rsid w:val="00D8150C"/>
    <w:rsid w:val="00D82080"/>
    <w:rsid w:val="00D8477D"/>
    <w:rsid w:val="00D854FF"/>
    <w:rsid w:val="00D86FDC"/>
    <w:rsid w:val="00D87F3D"/>
    <w:rsid w:val="00D92C86"/>
    <w:rsid w:val="00D93D5F"/>
    <w:rsid w:val="00D96942"/>
    <w:rsid w:val="00D979EA"/>
    <w:rsid w:val="00DA1241"/>
    <w:rsid w:val="00DA3E51"/>
    <w:rsid w:val="00DA4A07"/>
    <w:rsid w:val="00DA5A77"/>
    <w:rsid w:val="00DA6131"/>
    <w:rsid w:val="00DA779F"/>
    <w:rsid w:val="00DB4C0E"/>
    <w:rsid w:val="00DB5585"/>
    <w:rsid w:val="00DB5DC1"/>
    <w:rsid w:val="00DB7618"/>
    <w:rsid w:val="00DC06C2"/>
    <w:rsid w:val="00DC0732"/>
    <w:rsid w:val="00DC0887"/>
    <w:rsid w:val="00DC1D0C"/>
    <w:rsid w:val="00DC3A84"/>
    <w:rsid w:val="00DC4024"/>
    <w:rsid w:val="00DC44B6"/>
    <w:rsid w:val="00DC50CC"/>
    <w:rsid w:val="00DC7E7A"/>
    <w:rsid w:val="00DC7ECF"/>
    <w:rsid w:val="00DD0663"/>
    <w:rsid w:val="00DD10D7"/>
    <w:rsid w:val="00DD29A4"/>
    <w:rsid w:val="00DD5827"/>
    <w:rsid w:val="00DD7444"/>
    <w:rsid w:val="00DD75F4"/>
    <w:rsid w:val="00DD7AD4"/>
    <w:rsid w:val="00DE0DC3"/>
    <w:rsid w:val="00DE1738"/>
    <w:rsid w:val="00DE5331"/>
    <w:rsid w:val="00DE632E"/>
    <w:rsid w:val="00DE753D"/>
    <w:rsid w:val="00DF0CF0"/>
    <w:rsid w:val="00DF1F98"/>
    <w:rsid w:val="00DF3650"/>
    <w:rsid w:val="00DF3C7D"/>
    <w:rsid w:val="00DF4CBD"/>
    <w:rsid w:val="00DF54E3"/>
    <w:rsid w:val="00DF59DD"/>
    <w:rsid w:val="00DF62E1"/>
    <w:rsid w:val="00E00368"/>
    <w:rsid w:val="00E00C0F"/>
    <w:rsid w:val="00E014A0"/>
    <w:rsid w:val="00E035FB"/>
    <w:rsid w:val="00E0435B"/>
    <w:rsid w:val="00E04573"/>
    <w:rsid w:val="00E07052"/>
    <w:rsid w:val="00E10704"/>
    <w:rsid w:val="00E10B54"/>
    <w:rsid w:val="00E11A23"/>
    <w:rsid w:val="00E13851"/>
    <w:rsid w:val="00E139E2"/>
    <w:rsid w:val="00E13E32"/>
    <w:rsid w:val="00E13ECC"/>
    <w:rsid w:val="00E150F9"/>
    <w:rsid w:val="00E15C55"/>
    <w:rsid w:val="00E160C9"/>
    <w:rsid w:val="00E1675F"/>
    <w:rsid w:val="00E21631"/>
    <w:rsid w:val="00E219CB"/>
    <w:rsid w:val="00E21E61"/>
    <w:rsid w:val="00E21EC8"/>
    <w:rsid w:val="00E2277E"/>
    <w:rsid w:val="00E228D8"/>
    <w:rsid w:val="00E23CD5"/>
    <w:rsid w:val="00E25983"/>
    <w:rsid w:val="00E25AB8"/>
    <w:rsid w:val="00E26100"/>
    <w:rsid w:val="00E30428"/>
    <w:rsid w:val="00E3046E"/>
    <w:rsid w:val="00E33FC9"/>
    <w:rsid w:val="00E34E00"/>
    <w:rsid w:val="00E36C1E"/>
    <w:rsid w:val="00E37304"/>
    <w:rsid w:val="00E3799E"/>
    <w:rsid w:val="00E402E8"/>
    <w:rsid w:val="00E4761A"/>
    <w:rsid w:val="00E4798D"/>
    <w:rsid w:val="00E47FED"/>
    <w:rsid w:val="00E50A73"/>
    <w:rsid w:val="00E50CD3"/>
    <w:rsid w:val="00E52485"/>
    <w:rsid w:val="00E53FD5"/>
    <w:rsid w:val="00E55422"/>
    <w:rsid w:val="00E561BA"/>
    <w:rsid w:val="00E60368"/>
    <w:rsid w:val="00E639EC"/>
    <w:rsid w:val="00E6619A"/>
    <w:rsid w:val="00E67B5C"/>
    <w:rsid w:val="00E67C32"/>
    <w:rsid w:val="00E67F1C"/>
    <w:rsid w:val="00E712D8"/>
    <w:rsid w:val="00E73BFC"/>
    <w:rsid w:val="00E75D6D"/>
    <w:rsid w:val="00E80A00"/>
    <w:rsid w:val="00E81BF9"/>
    <w:rsid w:val="00E8230D"/>
    <w:rsid w:val="00E900F3"/>
    <w:rsid w:val="00E913E4"/>
    <w:rsid w:val="00E914B3"/>
    <w:rsid w:val="00E91565"/>
    <w:rsid w:val="00E918DD"/>
    <w:rsid w:val="00E92C8E"/>
    <w:rsid w:val="00E92F33"/>
    <w:rsid w:val="00E9355E"/>
    <w:rsid w:val="00E93B2C"/>
    <w:rsid w:val="00E93B3A"/>
    <w:rsid w:val="00E9436C"/>
    <w:rsid w:val="00E94B88"/>
    <w:rsid w:val="00E94BD0"/>
    <w:rsid w:val="00E959AA"/>
    <w:rsid w:val="00E95AD8"/>
    <w:rsid w:val="00E96022"/>
    <w:rsid w:val="00EA0824"/>
    <w:rsid w:val="00EA0A88"/>
    <w:rsid w:val="00EA101B"/>
    <w:rsid w:val="00EA53AF"/>
    <w:rsid w:val="00EA58DC"/>
    <w:rsid w:val="00EA5A43"/>
    <w:rsid w:val="00EA5A62"/>
    <w:rsid w:val="00EA69D4"/>
    <w:rsid w:val="00EA6DD4"/>
    <w:rsid w:val="00EB0A95"/>
    <w:rsid w:val="00EB19CE"/>
    <w:rsid w:val="00EB2881"/>
    <w:rsid w:val="00EB3BD4"/>
    <w:rsid w:val="00EB3F73"/>
    <w:rsid w:val="00EB55D9"/>
    <w:rsid w:val="00EC04AF"/>
    <w:rsid w:val="00EC052D"/>
    <w:rsid w:val="00EC0D4E"/>
    <w:rsid w:val="00EC0FFE"/>
    <w:rsid w:val="00EC133F"/>
    <w:rsid w:val="00EC20FB"/>
    <w:rsid w:val="00EC2388"/>
    <w:rsid w:val="00EC7590"/>
    <w:rsid w:val="00EC77F7"/>
    <w:rsid w:val="00ED237D"/>
    <w:rsid w:val="00ED2A56"/>
    <w:rsid w:val="00EE05A1"/>
    <w:rsid w:val="00EE0833"/>
    <w:rsid w:val="00EE122E"/>
    <w:rsid w:val="00EE34A7"/>
    <w:rsid w:val="00EE39D5"/>
    <w:rsid w:val="00EE47A5"/>
    <w:rsid w:val="00EE64A5"/>
    <w:rsid w:val="00EE7C2B"/>
    <w:rsid w:val="00EF0210"/>
    <w:rsid w:val="00EF2997"/>
    <w:rsid w:val="00EF2CE4"/>
    <w:rsid w:val="00EF3480"/>
    <w:rsid w:val="00EF41E0"/>
    <w:rsid w:val="00EF5245"/>
    <w:rsid w:val="00EF623F"/>
    <w:rsid w:val="00EF738F"/>
    <w:rsid w:val="00EF76C0"/>
    <w:rsid w:val="00F02DCB"/>
    <w:rsid w:val="00F04256"/>
    <w:rsid w:val="00F04E10"/>
    <w:rsid w:val="00F059A0"/>
    <w:rsid w:val="00F06955"/>
    <w:rsid w:val="00F0787D"/>
    <w:rsid w:val="00F107A1"/>
    <w:rsid w:val="00F10962"/>
    <w:rsid w:val="00F10D0E"/>
    <w:rsid w:val="00F11A0E"/>
    <w:rsid w:val="00F1364C"/>
    <w:rsid w:val="00F13E4A"/>
    <w:rsid w:val="00F13F00"/>
    <w:rsid w:val="00F14047"/>
    <w:rsid w:val="00F14ADD"/>
    <w:rsid w:val="00F1657B"/>
    <w:rsid w:val="00F20411"/>
    <w:rsid w:val="00F230A8"/>
    <w:rsid w:val="00F23559"/>
    <w:rsid w:val="00F24F85"/>
    <w:rsid w:val="00F25362"/>
    <w:rsid w:val="00F25C0E"/>
    <w:rsid w:val="00F26B5D"/>
    <w:rsid w:val="00F271B6"/>
    <w:rsid w:val="00F309BB"/>
    <w:rsid w:val="00F31B40"/>
    <w:rsid w:val="00F3395D"/>
    <w:rsid w:val="00F3559B"/>
    <w:rsid w:val="00F35888"/>
    <w:rsid w:val="00F36279"/>
    <w:rsid w:val="00F36F15"/>
    <w:rsid w:val="00F4066E"/>
    <w:rsid w:val="00F40CF6"/>
    <w:rsid w:val="00F42946"/>
    <w:rsid w:val="00F50C03"/>
    <w:rsid w:val="00F50C8D"/>
    <w:rsid w:val="00F535D8"/>
    <w:rsid w:val="00F53ACC"/>
    <w:rsid w:val="00F54BE1"/>
    <w:rsid w:val="00F54C62"/>
    <w:rsid w:val="00F5555E"/>
    <w:rsid w:val="00F56AD8"/>
    <w:rsid w:val="00F61883"/>
    <w:rsid w:val="00F635BA"/>
    <w:rsid w:val="00F6727A"/>
    <w:rsid w:val="00F675BC"/>
    <w:rsid w:val="00F70C7F"/>
    <w:rsid w:val="00F717AD"/>
    <w:rsid w:val="00F73F31"/>
    <w:rsid w:val="00F755BB"/>
    <w:rsid w:val="00F76128"/>
    <w:rsid w:val="00F76403"/>
    <w:rsid w:val="00F76B98"/>
    <w:rsid w:val="00F802BA"/>
    <w:rsid w:val="00F82D15"/>
    <w:rsid w:val="00F83F5F"/>
    <w:rsid w:val="00F842BA"/>
    <w:rsid w:val="00F848C1"/>
    <w:rsid w:val="00F864C6"/>
    <w:rsid w:val="00F86D71"/>
    <w:rsid w:val="00F902CA"/>
    <w:rsid w:val="00F90DD5"/>
    <w:rsid w:val="00F91509"/>
    <w:rsid w:val="00F91ED1"/>
    <w:rsid w:val="00F93B6E"/>
    <w:rsid w:val="00F95200"/>
    <w:rsid w:val="00F95462"/>
    <w:rsid w:val="00F97AAC"/>
    <w:rsid w:val="00FA2D6B"/>
    <w:rsid w:val="00FA4145"/>
    <w:rsid w:val="00FA4636"/>
    <w:rsid w:val="00FB010E"/>
    <w:rsid w:val="00FB0826"/>
    <w:rsid w:val="00FB1E22"/>
    <w:rsid w:val="00FB26A2"/>
    <w:rsid w:val="00FB2821"/>
    <w:rsid w:val="00FB42DD"/>
    <w:rsid w:val="00FB68B4"/>
    <w:rsid w:val="00FC00C4"/>
    <w:rsid w:val="00FC3188"/>
    <w:rsid w:val="00FC406B"/>
    <w:rsid w:val="00FD233A"/>
    <w:rsid w:val="00FD33B1"/>
    <w:rsid w:val="00FD44DD"/>
    <w:rsid w:val="00FD77A2"/>
    <w:rsid w:val="00FE0A67"/>
    <w:rsid w:val="00FE0CDF"/>
    <w:rsid w:val="00FE0EA3"/>
    <w:rsid w:val="00FE17CD"/>
    <w:rsid w:val="00FE1EAF"/>
    <w:rsid w:val="00FE30FB"/>
    <w:rsid w:val="00FE3E70"/>
    <w:rsid w:val="00FE3F50"/>
    <w:rsid w:val="00FE67A6"/>
    <w:rsid w:val="00FE67FA"/>
    <w:rsid w:val="00FE6CCD"/>
    <w:rsid w:val="00FE75CD"/>
    <w:rsid w:val="00FF126B"/>
    <w:rsid w:val="00FF3D2C"/>
    <w:rsid w:val="00FF4433"/>
    <w:rsid w:val="00FF4976"/>
    <w:rsid w:val="00FF59B4"/>
    <w:rsid w:val="00FF66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15:docId w15:val="{D52FAAD5-AA01-494E-AD6E-2FF923F1B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06AC"/>
    <w:rPr>
      <w:sz w:val="24"/>
      <w:szCs w:val="24"/>
    </w:rPr>
  </w:style>
  <w:style w:type="paragraph" w:styleId="1">
    <w:name w:val="heading 1"/>
    <w:basedOn w:val="a"/>
    <w:link w:val="10"/>
    <w:uiPriority w:val="1"/>
    <w:qFormat/>
    <w:rsid w:val="000E3248"/>
    <w:pPr>
      <w:spacing w:before="100" w:beforeAutospacing="1" w:after="100" w:afterAutospacing="1"/>
      <w:outlineLvl w:val="0"/>
    </w:pPr>
    <w:rPr>
      <w:b/>
      <w:bCs/>
      <w:kern w:val="36"/>
      <w:sz w:val="48"/>
      <w:szCs w:val="48"/>
    </w:rPr>
  </w:style>
  <w:style w:type="paragraph" w:styleId="2">
    <w:name w:val="heading 2"/>
    <w:basedOn w:val="a"/>
    <w:next w:val="a"/>
    <w:link w:val="20"/>
    <w:qFormat/>
    <w:rsid w:val="00EA53AF"/>
    <w:pPr>
      <w:keepNext/>
      <w:widowControl w:val="0"/>
      <w:autoSpaceDE w:val="0"/>
      <w:autoSpaceDN w:val="0"/>
      <w:adjustRightInd w:val="0"/>
      <w:spacing w:before="240" w:after="60"/>
      <w:outlineLvl w:val="1"/>
    </w:pPr>
    <w:rPr>
      <w:rFonts w:ascii="Cambria" w:hAnsi="Cambria"/>
      <w:b/>
      <w:bCs/>
      <w:i/>
      <w:iCs/>
      <w:sz w:val="28"/>
      <w:szCs w:val="28"/>
    </w:rPr>
  </w:style>
  <w:style w:type="paragraph" w:styleId="3">
    <w:name w:val="heading 3"/>
    <w:basedOn w:val="a"/>
    <w:next w:val="a"/>
    <w:link w:val="30"/>
    <w:qFormat/>
    <w:rsid w:val="00B6695F"/>
    <w:pPr>
      <w:keepNext/>
      <w:spacing w:before="240" w:after="60"/>
      <w:outlineLvl w:val="2"/>
    </w:pPr>
    <w:rPr>
      <w:rFonts w:ascii="Cambria" w:hAnsi="Cambria"/>
      <w:b/>
      <w:bCs/>
      <w:sz w:val="26"/>
      <w:szCs w:val="26"/>
      <w:lang w:val="uk-UA"/>
    </w:rPr>
  </w:style>
  <w:style w:type="paragraph" w:styleId="4">
    <w:name w:val="heading 4"/>
    <w:basedOn w:val="a"/>
    <w:next w:val="a"/>
    <w:link w:val="40"/>
    <w:semiHidden/>
    <w:unhideWhenUsed/>
    <w:qFormat/>
    <w:rsid w:val="00351A78"/>
    <w:pPr>
      <w:keepNext/>
      <w:spacing w:before="240" w:after="60"/>
      <w:outlineLvl w:val="3"/>
    </w:pPr>
    <w:rPr>
      <w:rFonts w:ascii="Calibri" w:hAnsi="Calibri"/>
      <w:b/>
      <w:bCs/>
      <w:sz w:val="28"/>
      <w:szCs w:val="28"/>
    </w:rPr>
  </w:style>
  <w:style w:type="paragraph" w:styleId="5">
    <w:name w:val="heading 5"/>
    <w:basedOn w:val="a"/>
    <w:next w:val="a"/>
    <w:link w:val="50"/>
    <w:unhideWhenUsed/>
    <w:qFormat/>
    <w:rsid w:val="00351A78"/>
    <w:pPr>
      <w:spacing w:before="240" w:after="60"/>
      <w:outlineLvl w:val="4"/>
    </w:pPr>
    <w:rPr>
      <w:rFonts w:ascii="Calibri" w:hAnsi="Calibri"/>
      <w:b/>
      <w:bCs/>
      <w:i/>
      <w:iCs/>
      <w:sz w:val="26"/>
      <w:szCs w:val="26"/>
    </w:rPr>
  </w:style>
  <w:style w:type="paragraph" w:styleId="6">
    <w:name w:val="heading 6"/>
    <w:basedOn w:val="a"/>
    <w:next w:val="a"/>
    <w:link w:val="60"/>
    <w:qFormat/>
    <w:rsid w:val="00EA53AF"/>
    <w:pPr>
      <w:widowControl w:val="0"/>
      <w:autoSpaceDE w:val="0"/>
      <w:autoSpaceDN w:val="0"/>
      <w:adjustRightInd w:val="0"/>
      <w:spacing w:before="240" w:after="60"/>
      <w:outlineLvl w:val="5"/>
    </w:pPr>
    <w:rPr>
      <w:rFonts w:ascii="Calibri" w:hAnsi="Calibri"/>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269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uiPriority w:val="1"/>
    <w:qFormat/>
    <w:rsid w:val="000E3248"/>
    <w:rPr>
      <w:b/>
      <w:bCs/>
      <w:kern w:val="36"/>
      <w:sz w:val="48"/>
      <w:szCs w:val="48"/>
    </w:rPr>
  </w:style>
  <w:style w:type="character" w:customStyle="1" w:styleId="apple-converted-space">
    <w:name w:val="apple-converted-space"/>
    <w:rsid w:val="000E3248"/>
  </w:style>
  <w:style w:type="character" w:customStyle="1" w:styleId="30">
    <w:name w:val="Заголовок 3 Знак"/>
    <w:link w:val="3"/>
    <w:semiHidden/>
    <w:rsid w:val="00B6695F"/>
    <w:rPr>
      <w:rFonts w:ascii="Cambria" w:eastAsia="Times New Roman" w:hAnsi="Cambria" w:cs="Times New Roman"/>
      <w:b/>
      <w:bCs/>
      <w:sz w:val="26"/>
      <w:szCs w:val="26"/>
      <w:lang w:val="uk-UA"/>
    </w:rPr>
  </w:style>
  <w:style w:type="paragraph" w:styleId="a4">
    <w:name w:val="Normal (Web)"/>
    <w:basedOn w:val="a"/>
    <w:uiPriority w:val="99"/>
    <w:unhideWhenUsed/>
    <w:qFormat/>
    <w:rsid w:val="00B6695F"/>
    <w:pPr>
      <w:spacing w:before="100" w:beforeAutospacing="1" w:after="100" w:afterAutospacing="1"/>
    </w:pPr>
  </w:style>
  <w:style w:type="character" w:customStyle="1" w:styleId="21">
    <w:name w:val="Основной текст (2)_"/>
    <w:link w:val="22"/>
    <w:locked/>
    <w:rsid w:val="001B7D2B"/>
    <w:rPr>
      <w:sz w:val="19"/>
      <w:szCs w:val="19"/>
      <w:shd w:val="clear" w:color="auto" w:fill="FFFFFF"/>
    </w:rPr>
  </w:style>
  <w:style w:type="paragraph" w:customStyle="1" w:styleId="22">
    <w:name w:val="Основной текст (2)"/>
    <w:basedOn w:val="a"/>
    <w:link w:val="21"/>
    <w:rsid w:val="001B7D2B"/>
    <w:pPr>
      <w:widowControl w:val="0"/>
      <w:shd w:val="clear" w:color="auto" w:fill="FFFFFF"/>
      <w:spacing w:after="360" w:line="0" w:lineRule="atLeast"/>
      <w:jc w:val="center"/>
    </w:pPr>
    <w:rPr>
      <w:sz w:val="19"/>
      <w:szCs w:val="19"/>
    </w:rPr>
  </w:style>
  <w:style w:type="character" w:customStyle="1" w:styleId="apple-tab-span">
    <w:name w:val="apple-tab-span"/>
    <w:rsid w:val="00EB0A95"/>
  </w:style>
  <w:style w:type="character" w:styleId="a5">
    <w:name w:val="Emphasis"/>
    <w:qFormat/>
    <w:rsid w:val="00827A04"/>
    <w:rPr>
      <w:i/>
      <w:iCs/>
    </w:rPr>
  </w:style>
  <w:style w:type="character" w:styleId="a6">
    <w:name w:val="Hyperlink"/>
    <w:uiPriority w:val="99"/>
    <w:rsid w:val="000E797C"/>
    <w:rPr>
      <w:color w:val="0563C1"/>
      <w:u w:val="single"/>
    </w:rPr>
  </w:style>
  <w:style w:type="paragraph" w:styleId="a7">
    <w:name w:val="Balloon Text"/>
    <w:basedOn w:val="a"/>
    <w:link w:val="a8"/>
    <w:rsid w:val="00B862FB"/>
    <w:rPr>
      <w:rFonts w:ascii="Tahoma" w:hAnsi="Tahoma"/>
      <w:sz w:val="16"/>
      <w:szCs w:val="16"/>
      <w:lang w:val="uk-UA"/>
    </w:rPr>
  </w:style>
  <w:style w:type="character" w:customStyle="1" w:styleId="a8">
    <w:name w:val="Текст выноски Знак"/>
    <w:link w:val="a7"/>
    <w:rsid w:val="00B862FB"/>
    <w:rPr>
      <w:rFonts w:ascii="Tahoma" w:hAnsi="Tahoma" w:cs="Tahoma"/>
      <w:sz w:val="16"/>
      <w:szCs w:val="16"/>
      <w:lang w:val="uk-UA"/>
    </w:rPr>
  </w:style>
  <w:style w:type="character" w:styleId="a9">
    <w:name w:val="Strong"/>
    <w:basedOn w:val="a0"/>
    <w:qFormat/>
    <w:rsid w:val="00033F97"/>
    <w:rPr>
      <w:b/>
      <w:bCs/>
    </w:rPr>
  </w:style>
  <w:style w:type="character" w:customStyle="1" w:styleId="40">
    <w:name w:val="Заголовок 4 Знак"/>
    <w:basedOn w:val="a0"/>
    <w:link w:val="4"/>
    <w:semiHidden/>
    <w:rsid w:val="00351A78"/>
    <w:rPr>
      <w:rFonts w:ascii="Calibri" w:eastAsia="Times New Roman" w:hAnsi="Calibri" w:cs="Times New Roman"/>
      <w:b/>
      <w:bCs/>
      <w:sz w:val="28"/>
      <w:szCs w:val="28"/>
      <w:lang w:val="uk-UA"/>
    </w:rPr>
  </w:style>
  <w:style w:type="character" w:customStyle="1" w:styleId="50">
    <w:name w:val="Заголовок 5 Знак"/>
    <w:basedOn w:val="a0"/>
    <w:link w:val="5"/>
    <w:rsid w:val="00351A78"/>
    <w:rPr>
      <w:rFonts w:ascii="Calibri" w:eastAsia="Times New Roman" w:hAnsi="Calibri" w:cs="Times New Roman"/>
      <w:b/>
      <w:bCs/>
      <w:i/>
      <w:iCs/>
      <w:sz w:val="26"/>
      <w:szCs w:val="26"/>
      <w:lang w:val="uk-UA"/>
    </w:rPr>
  </w:style>
  <w:style w:type="character" w:customStyle="1" w:styleId="20">
    <w:name w:val="Заголовок 2 Знак"/>
    <w:basedOn w:val="a0"/>
    <w:link w:val="2"/>
    <w:uiPriority w:val="9"/>
    <w:rsid w:val="00EA53AF"/>
    <w:rPr>
      <w:rFonts w:ascii="Cambria" w:hAnsi="Cambria"/>
      <w:b/>
      <w:bCs/>
      <w:i/>
      <w:iCs/>
      <w:sz w:val="28"/>
      <w:szCs w:val="28"/>
    </w:rPr>
  </w:style>
  <w:style w:type="character" w:customStyle="1" w:styleId="60">
    <w:name w:val="Заголовок 6 Знак"/>
    <w:basedOn w:val="a0"/>
    <w:link w:val="6"/>
    <w:rsid w:val="00EA53AF"/>
    <w:rPr>
      <w:rFonts w:ascii="Calibri" w:hAnsi="Calibri"/>
      <w:b/>
      <w:bCs/>
      <w:sz w:val="22"/>
      <w:szCs w:val="22"/>
    </w:rPr>
  </w:style>
  <w:style w:type="character" w:customStyle="1" w:styleId="mw-headline">
    <w:name w:val="mw-headline"/>
    <w:basedOn w:val="a0"/>
    <w:rsid w:val="00EA53AF"/>
  </w:style>
  <w:style w:type="paragraph" w:customStyle="1" w:styleId="11">
    <w:name w:val="Строгий1"/>
    <w:basedOn w:val="a"/>
    <w:rsid w:val="00EA53AF"/>
    <w:pPr>
      <w:spacing w:before="100" w:beforeAutospacing="1" w:after="100" w:afterAutospacing="1"/>
    </w:pPr>
  </w:style>
  <w:style w:type="character" w:customStyle="1" w:styleId="noprint">
    <w:name w:val="noprint"/>
    <w:rsid w:val="00DB4C0E"/>
  </w:style>
  <w:style w:type="character" w:customStyle="1" w:styleId="mw-editsection">
    <w:name w:val="mw-editsection"/>
    <w:basedOn w:val="a0"/>
    <w:rsid w:val="003C7BB3"/>
  </w:style>
  <w:style w:type="character" w:customStyle="1" w:styleId="mw-editsection-bracket">
    <w:name w:val="mw-editsection-bracket"/>
    <w:basedOn w:val="a0"/>
    <w:rsid w:val="003C7BB3"/>
  </w:style>
  <w:style w:type="character" w:customStyle="1" w:styleId="mw-editsection-divider">
    <w:name w:val="mw-editsection-divider"/>
    <w:basedOn w:val="a0"/>
    <w:rsid w:val="003C7BB3"/>
  </w:style>
  <w:style w:type="character" w:customStyle="1" w:styleId="link-ru">
    <w:name w:val="link-ru"/>
    <w:basedOn w:val="a0"/>
    <w:rsid w:val="003C7BB3"/>
  </w:style>
  <w:style w:type="character" w:customStyle="1" w:styleId="ams">
    <w:name w:val="ams"/>
    <w:basedOn w:val="a0"/>
    <w:rsid w:val="00A22994"/>
  </w:style>
  <w:style w:type="paragraph" w:styleId="aa">
    <w:name w:val="header"/>
    <w:basedOn w:val="a"/>
    <w:link w:val="ab"/>
    <w:rsid w:val="004975E8"/>
    <w:pPr>
      <w:tabs>
        <w:tab w:val="center" w:pos="4677"/>
        <w:tab w:val="right" w:pos="9355"/>
      </w:tabs>
    </w:pPr>
  </w:style>
  <w:style w:type="character" w:customStyle="1" w:styleId="ab">
    <w:name w:val="Верхний колонтитул Знак"/>
    <w:basedOn w:val="a0"/>
    <w:link w:val="aa"/>
    <w:uiPriority w:val="99"/>
    <w:rsid w:val="004975E8"/>
    <w:rPr>
      <w:sz w:val="24"/>
      <w:szCs w:val="24"/>
      <w:lang w:val="uk-UA"/>
    </w:rPr>
  </w:style>
  <w:style w:type="paragraph" w:styleId="ac">
    <w:name w:val="footer"/>
    <w:basedOn w:val="a"/>
    <w:link w:val="ad"/>
    <w:uiPriority w:val="99"/>
    <w:rsid w:val="004975E8"/>
    <w:pPr>
      <w:tabs>
        <w:tab w:val="center" w:pos="4677"/>
        <w:tab w:val="right" w:pos="9355"/>
      </w:tabs>
    </w:pPr>
  </w:style>
  <w:style w:type="character" w:customStyle="1" w:styleId="ad">
    <w:name w:val="Нижний колонтитул Знак"/>
    <w:basedOn w:val="a0"/>
    <w:link w:val="ac"/>
    <w:uiPriority w:val="99"/>
    <w:qFormat/>
    <w:rsid w:val="004975E8"/>
    <w:rPr>
      <w:sz w:val="24"/>
      <w:szCs w:val="24"/>
      <w:lang w:val="uk-UA"/>
    </w:rPr>
  </w:style>
  <w:style w:type="character" w:customStyle="1" w:styleId="gd">
    <w:name w:val="gd"/>
    <w:basedOn w:val="a0"/>
    <w:rsid w:val="008F4041"/>
  </w:style>
  <w:style w:type="character" w:customStyle="1" w:styleId="g3">
    <w:name w:val="g3"/>
    <w:basedOn w:val="a0"/>
    <w:rsid w:val="008F4041"/>
  </w:style>
  <w:style w:type="character" w:customStyle="1" w:styleId="hb">
    <w:name w:val="hb"/>
    <w:basedOn w:val="a0"/>
    <w:rsid w:val="008F4041"/>
  </w:style>
  <w:style w:type="character" w:customStyle="1" w:styleId="g2">
    <w:name w:val="g2"/>
    <w:basedOn w:val="a0"/>
    <w:rsid w:val="008F4041"/>
  </w:style>
  <w:style w:type="character" w:customStyle="1" w:styleId="nowrap">
    <w:name w:val="nowrap"/>
    <w:basedOn w:val="a0"/>
    <w:rsid w:val="005168D7"/>
  </w:style>
  <w:style w:type="character" w:customStyle="1" w:styleId="citation">
    <w:name w:val="citation"/>
    <w:basedOn w:val="a0"/>
    <w:rsid w:val="00090285"/>
  </w:style>
  <w:style w:type="character" w:customStyle="1" w:styleId="a-text-bold">
    <w:name w:val="a-text-bold"/>
    <w:basedOn w:val="a0"/>
    <w:rsid w:val="00090085"/>
  </w:style>
  <w:style w:type="paragraph" w:styleId="ae">
    <w:name w:val="List Paragraph"/>
    <w:basedOn w:val="a"/>
    <w:uiPriority w:val="1"/>
    <w:qFormat/>
    <w:rsid w:val="003518D2"/>
    <w:pPr>
      <w:ind w:left="720"/>
      <w:contextualSpacing/>
    </w:pPr>
  </w:style>
  <w:style w:type="character" w:customStyle="1" w:styleId="af">
    <w:name w:val="Нет"/>
    <w:rsid w:val="007913EA"/>
    <w:rPr>
      <w:lang w:val="ru-RU"/>
    </w:rPr>
  </w:style>
  <w:style w:type="paragraph" w:styleId="af0">
    <w:name w:val="Plain Text"/>
    <w:basedOn w:val="a"/>
    <w:link w:val="af1"/>
    <w:rsid w:val="007913EA"/>
    <w:pPr>
      <w:autoSpaceDE w:val="0"/>
      <w:autoSpaceDN w:val="0"/>
    </w:pPr>
    <w:rPr>
      <w:rFonts w:ascii="Courier New" w:eastAsiaTheme="minorEastAsia" w:hAnsi="Courier New" w:cs="Courier New"/>
      <w:sz w:val="20"/>
      <w:szCs w:val="20"/>
      <w:lang w:val="uk-UA"/>
    </w:rPr>
  </w:style>
  <w:style w:type="character" w:customStyle="1" w:styleId="af1">
    <w:name w:val="Текст Знак"/>
    <w:basedOn w:val="a0"/>
    <w:link w:val="af0"/>
    <w:rsid w:val="007913EA"/>
    <w:rPr>
      <w:rFonts w:ascii="Courier New" w:eastAsiaTheme="minorEastAsia" w:hAnsi="Courier New" w:cs="Courier New"/>
      <w:lang w:val="uk-UA"/>
    </w:rPr>
  </w:style>
  <w:style w:type="paragraph" w:customStyle="1" w:styleId="TableContents">
    <w:name w:val="Table Contents"/>
    <w:rsid w:val="007913EA"/>
    <w:pPr>
      <w:widowControl w:val="0"/>
      <w:suppressAutoHyphens/>
    </w:pPr>
    <w:rPr>
      <w:rFonts w:eastAsia="Arial Unicode MS" w:cs="Arial Unicode MS"/>
      <w:color w:val="000000"/>
      <w:kern w:val="3"/>
      <w:sz w:val="24"/>
      <w:szCs w:val="24"/>
      <w:u w:color="000000"/>
    </w:rPr>
  </w:style>
  <w:style w:type="character" w:customStyle="1" w:styleId="8">
    <w:name w:val="Основной текст (8)_"/>
    <w:basedOn w:val="a0"/>
    <w:link w:val="80"/>
    <w:rsid w:val="007913EA"/>
    <w:rPr>
      <w:spacing w:val="3"/>
      <w:sz w:val="21"/>
      <w:szCs w:val="21"/>
      <w:shd w:val="clear" w:color="auto" w:fill="FFFFFF"/>
    </w:rPr>
  </w:style>
  <w:style w:type="character" w:customStyle="1" w:styleId="80pt">
    <w:name w:val="Основной текст (8) + Интервал 0 pt"/>
    <w:basedOn w:val="8"/>
    <w:rsid w:val="007913EA"/>
    <w:rPr>
      <w:color w:val="000000"/>
      <w:spacing w:val="4"/>
      <w:w w:val="100"/>
      <w:position w:val="0"/>
      <w:sz w:val="21"/>
      <w:szCs w:val="21"/>
      <w:shd w:val="clear" w:color="auto" w:fill="FFFFFF"/>
      <w:lang w:val="uk-UA" w:eastAsia="uk-UA" w:bidi="uk-UA"/>
    </w:rPr>
  </w:style>
  <w:style w:type="paragraph" w:customStyle="1" w:styleId="80">
    <w:name w:val="Основной текст (8)"/>
    <w:basedOn w:val="a"/>
    <w:link w:val="8"/>
    <w:rsid w:val="007913EA"/>
    <w:pPr>
      <w:widowControl w:val="0"/>
      <w:shd w:val="clear" w:color="auto" w:fill="FFFFFF"/>
      <w:spacing w:line="274" w:lineRule="exact"/>
    </w:pPr>
    <w:rPr>
      <w:spacing w:val="3"/>
      <w:sz w:val="21"/>
      <w:szCs w:val="21"/>
    </w:rPr>
  </w:style>
  <w:style w:type="character" w:customStyle="1" w:styleId="review-count">
    <w:name w:val="review-count"/>
    <w:basedOn w:val="a0"/>
    <w:rsid w:val="00B5497A"/>
  </w:style>
  <w:style w:type="character" w:customStyle="1" w:styleId="review-text">
    <w:name w:val="review-text"/>
    <w:basedOn w:val="a0"/>
    <w:rsid w:val="00B5497A"/>
  </w:style>
  <w:style w:type="character" w:customStyle="1" w:styleId="options-title">
    <w:name w:val="options-title"/>
    <w:basedOn w:val="a0"/>
    <w:rsid w:val="00B5497A"/>
  </w:style>
  <w:style w:type="character" w:customStyle="1" w:styleId="ui-price-displaycurrency">
    <w:name w:val="ui-price-display__currency"/>
    <w:basedOn w:val="a0"/>
    <w:rsid w:val="00B5497A"/>
  </w:style>
  <w:style w:type="paragraph" w:customStyle="1" w:styleId="23">
    <w:name w:val="Строгий2"/>
    <w:basedOn w:val="a"/>
    <w:rsid w:val="008C5C0D"/>
    <w:pPr>
      <w:spacing w:before="100" w:beforeAutospacing="1" w:after="100" w:afterAutospacing="1"/>
    </w:pPr>
  </w:style>
  <w:style w:type="paragraph" w:customStyle="1" w:styleId="af2">
    <w:name w:val="Шапка тітул"/>
    <w:basedOn w:val="a"/>
    <w:qFormat/>
    <w:rsid w:val="009A5161"/>
    <w:pPr>
      <w:spacing w:line="360" w:lineRule="auto"/>
      <w:ind w:firstLine="709"/>
      <w:jc w:val="center"/>
    </w:pPr>
    <w:rPr>
      <w:rFonts w:eastAsia="Calibri"/>
      <w:sz w:val="28"/>
      <w:lang w:eastAsia="en-US"/>
    </w:rPr>
  </w:style>
  <w:style w:type="paragraph" w:customStyle="1" w:styleId="af3">
    <w:name w:val="ніз дока"/>
    <w:basedOn w:val="a"/>
    <w:qFormat/>
    <w:rsid w:val="009A5161"/>
    <w:pPr>
      <w:spacing w:before="1080" w:line="360" w:lineRule="auto"/>
      <w:ind w:firstLine="709"/>
      <w:jc w:val="center"/>
    </w:pPr>
    <w:rPr>
      <w:rFonts w:eastAsia="Calibri"/>
      <w:sz w:val="28"/>
      <w:lang w:eastAsia="en-US"/>
    </w:rPr>
  </w:style>
  <w:style w:type="paragraph" w:customStyle="1" w:styleId="book">
    <w:name w:val="book"/>
    <w:basedOn w:val="a"/>
    <w:rsid w:val="007D20DD"/>
    <w:pPr>
      <w:spacing w:before="100" w:beforeAutospacing="1" w:after="100" w:afterAutospacing="1"/>
    </w:pPr>
  </w:style>
  <w:style w:type="character" w:customStyle="1" w:styleId="af4">
    <w:name w:val="Основной текст Знак"/>
    <w:basedOn w:val="a0"/>
    <w:link w:val="af5"/>
    <w:uiPriority w:val="1"/>
    <w:qFormat/>
    <w:rsid w:val="00F36F15"/>
    <w:rPr>
      <w:sz w:val="28"/>
      <w:szCs w:val="28"/>
      <w:lang w:val="uk-UA"/>
    </w:rPr>
  </w:style>
  <w:style w:type="character" w:customStyle="1" w:styleId="hgkelc">
    <w:name w:val="hgkelc"/>
    <w:basedOn w:val="a0"/>
    <w:qFormat/>
    <w:rsid w:val="00F36F15"/>
  </w:style>
  <w:style w:type="character" w:customStyle="1" w:styleId="markedcontent">
    <w:name w:val="markedcontent"/>
    <w:basedOn w:val="a0"/>
    <w:qFormat/>
    <w:rsid w:val="00F36F15"/>
  </w:style>
  <w:style w:type="character" w:customStyle="1" w:styleId="highlight">
    <w:name w:val="highlight"/>
    <w:basedOn w:val="a0"/>
    <w:qFormat/>
    <w:rsid w:val="00F36F15"/>
  </w:style>
  <w:style w:type="character" w:customStyle="1" w:styleId="HTML">
    <w:name w:val="Стандартный HTML Знак"/>
    <w:basedOn w:val="a0"/>
    <w:link w:val="HTML0"/>
    <w:uiPriority w:val="99"/>
    <w:qFormat/>
    <w:rsid w:val="00F36F15"/>
    <w:rPr>
      <w:rFonts w:ascii="Consolas" w:hAnsi="Consolas" w:cs="Consolas"/>
      <w:lang w:val="uk-UA"/>
    </w:rPr>
  </w:style>
  <w:style w:type="character" w:customStyle="1" w:styleId="af6">
    <w:name w:val="Маркери"/>
    <w:qFormat/>
    <w:rsid w:val="00F36F15"/>
    <w:rPr>
      <w:rFonts w:ascii="OpenSymbol" w:eastAsia="OpenSymbol" w:hAnsi="OpenSymbol" w:cs="OpenSymbol"/>
    </w:rPr>
  </w:style>
  <w:style w:type="character" w:customStyle="1" w:styleId="af7">
    <w:name w:val="Посилання покажчика"/>
    <w:qFormat/>
    <w:rsid w:val="00F36F15"/>
  </w:style>
  <w:style w:type="character" w:customStyle="1" w:styleId="af8">
    <w:name w:val="Символ нумерації"/>
    <w:qFormat/>
    <w:rsid w:val="00F36F15"/>
  </w:style>
  <w:style w:type="paragraph" w:customStyle="1" w:styleId="af9">
    <w:name w:val="Заголовок"/>
    <w:basedOn w:val="a"/>
    <w:next w:val="af5"/>
    <w:qFormat/>
    <w:rsid w:val="00F36F15"/>
    <w:pPr>
      <w:keepNext/>
      <w:widowControl w:val="0"/>
      <w:suppressAutoHyphens/>
      <w:spacing w:before="240" w:after="120"/>
    </w:pPr>
    <w:rPr>
      <w:rFonts w:ascii="Liberation Sans" w:eastAsia="Microsoft YaHei" w:hAnsi="Liberation Sans" w:cs="Arial"/>
      <w:sz w:val="28"/>
      <w:szCs w:val="28"/>
      <w:lang w:val="uk-UA" w:eastAsia="en-US"/>
    </w:rPr>
  </w:style>
  <w:style w:type="paragraph" w:styleId="af5">
    <w:name w:val="Body Text"/>
    <w:basedOn w:val="a"/>
    <w:link w:val="af4"/>
    <w:uiPriority w:val="1"/>
    <w:qFormat/>
    <w:rsid w:val="00F36F15"/>
    <w:pPr>
      <w:widowControl w:val="0"/>
      <w:suppressAutoHyphens/>
      <w:ind w:left="219"/>
      <w:jc w:val="both"/>
    </w:pPr>
    <w:rPr>
      <w:sz w:val="28"/>
      <w:szCs w:val="28"/>
      <w:lang w:val="uk-UA"/>
    </w:rPr>
  </w:style>
  <w:style w:type="character" w:customStyle="1" w:styleId="12">
    <w:name w:val="Основной текст Знак1"/>
    <w:basedOn w:val="a0"/>
    <w:semiHidden/>
    <w:rsid w:val="00F36F15"/>
    <w:rPr>
      <w:sz w:val="24"/>
      <w:szCs w:val="24"/>
    </w:rPr>
  </w:style>
  <w:style w:type="paragraph" w:styleId="afa">
    <w:name w:val="List"/>
    <w:basedOn w:val="af5"/>
    <w:rsid w:val="00F36F15"/>
    <w:rPr>
      <w:rFonts w:cs="Arial"/>
    </w:rPr>
  </w:style>
  <w:style w:type="paragraph" w:styleId="afb">
    <w:name w:val="caption"/>
    <w:basedOn w:val="a"/>
    <w:qFormat/>
    <w:rsid w:val="00F36F15"/>
    <w:pPr>
      <w:widowControl w:val="0"/>
      <w:suppressLineNumbers/>
      <w:suppressAutoHyphens/>
      <w:spacing w:before="120" w:after="120"/>
    </w:pPr>
    <w:rPr>
      <w:rFonts w:cs="Arial"/>
      <w:i/>
      <w:iCs/>
      <w:lang w:val="uk-UA" w:eastAsia="en-US"/>
    </w:rPr>
  </w:style>
  <w:style w:type="paragraph" w:customStyle="1" w:styleId="afc">
    <w:name w:val="Покажчик"/>
    <w:basedOn w:val="a"/>
    <w:qFormat/>
    <w:rsid w:val="00F36F15"/>
    <w:pPr>
      <w:widowControl w:val="0"/>
      <w:suppressLineNumbers/>
      <w:suppressAutoHyphens/>
    </w:pPr>
    <w:rPr>
      <w:rFonts w:cs="Arial"/>
      <w:sz w:val="22"/>
      <w:szCs w:val="22"/>
      <w:lang w:val="uk-UA" w:eastAsia="en-US"/>
    </w:rPr>
  </w:style>
  <w:style w:type="paragraph" w:styleId="13">
    <w:name w:val="toc 1"/>
    <w:basedOn w:val="a"/>
    <w:uiPriority w:val="39"/>
    <w:qFormat/>
    <w:rsid w:val="00F36F15"/>
    <w:pPr>
      <w:widowControl w:val="0"/>
      <w:suppressAutoHyphens/>
      <w:ind w:left="219"/>
    </w:pPr>
    <w:rPr>
      <w:sz w:val="28"/>
      <w:szCs w:val="28"/>
      <w:lang w:val="uk-UA" w:eastAsia="en-US"/>
    </w:rPr>
  </w:style>
  <w:style w:type="paragraph" w:styleId="24">
    <w:name w:val="toc 2"/>
    <w:basedOn w:val="a"/>
    <w:uiPriority w:val="39"/>
    <w:qFormat/>
    <w:rsid w:val="00F36F15"/>
    <w:pPr>
      <w:widowControl w:val="0"/>
      <w:suppressAutoHyphens/>
      <w:spacing w:line="313" w:lineRule="exact"/>
      <w:ind w:left="1780"/>
    </w:pPr>
    <w:rPr>
      <w:sz w:val="28"/>
      <w:szCs w:val="28"/>
      <w:lang w:val="uk-UA" w:eastAsia="en-US"/>
    </w:rPr>
  </w:style>
  <w:style w:type="paragraph" w:customStyle="1" w:styleId="TableParagraph">
    <w:name w:val="Table Paragraph"/>
    <w:basedOn w:val="a"/>
    <w:uiPriority w:val="1"/>
    <w:qFormat/>
    <w:rsid w:val="00F36F15"/>
    <w:pPr>
      <w:widowControl w:val="0"/>
      <w:suppressAutoHyphens/>
    </w:pPr>
    <w:rPr>
      <w:sz w:val="22"/>
      <w:szCs w:val="22"/>
      <w:lang w:val="uk-UA" w:eastAsia="en-US"/>
    </w:rPr>
  </w:style>
  <w:style w:type="paragraph" w:styleId="HTML0">
    <w:name w:val="HTML Preformatted"/>
    <w:basedOn w:val="a"/>
    <w:link w:val="HTML"/>
    <w:uiPriority w:val="99"/>
    <w:unhideWhenUsed/>
    <w:qFormat/>
    <w:rsid w:val="00F36F15"/>
    <w:pPr>
      <w:widowControl w:val="0"/>
      <w:suppressAutoHyphens/>
    </w:pPr>
    <w:rPr>
      <w:rFonts w:ascii="Consolas" w:hAnsi="Consolas" w:cs="Consolas"/>
      <w:sz w:val="20"/>
      <w:szCs w:val="20"/>
      <w:lang w:val="uk-UA"/>
    </w:rPr>
  </w:style>
  <w:style w:type="character" w:customStyle="1" w:styleId="HTML1">
    <w:name w:val="Стандартный HTML Знак1"/>
    <w:basedOn w:val="a0"/>
    <w:semiHidden/>
    <w:rsid w:val="00F36F15"/>
    <w:rPr>
      <w:rFonts w:ascii="Consolas" w:hAnsi="Consolas" w:cs="Consolas"/>
    </w:rPr>
  </w:style>
  <w:style w:type="paragraph" w:customStyle="1" w:styleId="afd">
    <w:name w:val="Вміст таблиці"/>
    <w:basedOn w:val="a"/>
    <w:qFormat/>
    <w:rsid w:val="00F36F15"/>
    <w:pPr>
      <w:widowControl w:val="0"/>
      <w:suppressLineNumbers/>
      <w:suppressAutoHyphens/>
    </w:pPr>
    <w:rPr>
      <w:sz w:val="22"/>
      <w:szCs w:val="22"/>
      <w:lang w:val="uk-UA" w:eastAsia="en-US"/>
    </w:rPr>
  </w:style>
  <w:style w:type="paragraph" w:customStyle="1" w:styleId="afe">
    <w:name w:val="Заголовок таблиці"/>
    <w:basedOn w:val="afd"/>
    <w:qFormat/>
    <w:rsid w:val="00F36F15"/>
    <w:pPr>
      <w:jc w:val="center"/>
    </w:pPr>
    <w:rPr>
      <w:b/>
      <w:bCs/>
    </w:rPr>
  </w:style>
  <w:style w:type="paragraph" w:customStyle="1" w:styleId="aff">
    <w:name w:val="Вміст рамки"/>
    <w:basedOn w:val="a"/>
    <w:qFormat/>
    <w:rsid w:val="00F36F15"/>
    <w:pPr>
      <w:widowControl w:val="0"/>
      <w:suppressAutoHyphens/>
    </w:pPr>
    <w:rPr>
      <w:sz w:val="22"/>
      <w:szCs w:val="22"/>
      <w:lang w:val="uk-UA" w:eastAsia="en-US"/>
    </w:rPr>
  </w:style>
  <w:style w:type="paragraph" w:customStyle="1" w:styleId="HeaderandFooter">
    <w:name w:val="Header and Footer"/>
    <w:basedOn w:val="a"/>
    <w:qFormat/>
    <w:rsid w:val="00F36F15"/>
    <w:pPr>
      <w:widowControl w:val="0"/>
      <w:suppressAutoHyphens/>
    </w:pPr>
    <w:rPr>
      <w:sz w:val="22"/>
      <w:szCs w:val="22"/>
      <w:lang w:val="uk-UA" w:eastAsia="en-US"/>
    </w:rPr>
  </w:style>
  <w:style w:type="paragraph" w:customStyle="1" w:styleId="aff0">
    <w:name w:val="Текст у вказаному форматі"/>
    <w:basedOn w:val="a"/>
    <w:qFormat/>
    <w:rsid w:val="00F36F15"/>
    <w:pPr>
      <w:widowControl w:val="0"/>
      <w:suppressAutoHyphens/>
    </w:pPr>
    <w:rPr>
      <w:rFonts w:ascii="Liberation Mono" w:eastAsia="Liberation Mono" w:hAnsi="Liberation Mono" w:cs="Liberation Mono"/>
      <w:sz w:val="20"/>
      <w:szCs w:val="20"/>
      <w:lang w:val="uk-UA" w:eastAsia="en-US"/>
    </w:rPr>
  </w:style>
  <w:style w:type="paragraph" w:customStyle="1" w:styleId="aff1">
    <w:name w:val="Верхній колонтитул ліворуч"/>
    <w:basedOn w:val="aa"/>
    <w:qFormat/>
    <w:rsid w:val="00F36F15"/>
    <w:pPr>
      <w:widowControl w:val="0"/>
      <w:tabs>
        <w:tab w:val="clear" w:pos="4677"/>
        <w:tab w:val="clear" w:pos="9355"/>
      </w:tabs>
      <w:suppressAutoHyphens/>
    </w:pPr>
    <w:rPr>
      <w:sz w:val="22"/>
      <w:szCs w:val="22"/>
      <w:lang w:val="uk-UA" w:eastAsia="en-US"/>
    </w:rPr>
  </w:style>
  <w:style w:type="numbering" w:customStyle="1" w:styleId="aff2">
    <w:name w:val="Без маркерів"/>
    <w:uiPriority w:val="99"/>
    <w:semiHidden/>
    <w:unhideWhenUsed/>
    <w:qFormat/>
    <w:rsid w:val="00F36F15"/>
  </w:style>
  <w:style w:type="table" w:customStyle="1" w:styleId="TableNormal">
    <w:name w:val="Table Normal"/>
    <w:uiPriority w:val="2"/>
    <w:semiHidden/>
    <w:unhideWhenUsed/>
    <w:qFormat/>
    <w:rsid w:val="00F36F15"/>
    <w:pPr>
      <w:suppressAutoHyphens/>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1235">
      <w:bodyDiv w:val="1"/>
      <w:marLeft w:val="0"/>
      <w:marRight w:val="0"/>
      <w:marTop w:val="0"/>
      <w:marBottom w:val="0"/>
      <w:divBdr>
        <w:top w:val="none" w:sz="0" w:space="0" w:color="auto"/>
        <w:left w:val="none" w:sz="0" w:space="0" w:color="auto"/>
        <w:bottom w:val="none" w:sz="0" w:space="0" w:color="auto"/>
        <w:right w:val="none" w:sz="0" w:space="0" w:color="auto"/>
      </w:divBdr>
    </w:div>
    <w:div w:id="7145607">
      <w:bodyDiv w:val="1"/>
      <w:marLeft w:val="0"/>
      <w:marRight w:val="0"/>
      <w:marTop w:val="0"/>
      <w:marBottom w:val="0"/>
      <w:divBdr>
        <w:top w:val="none" w:sz="0" w:space="0" w:color="auto"/>
        <w:left w:val="none" w:sz="0" w:space="0" w:color="auto"/>
        <w:bottom w:val="none" w:sz="0" w:space="0" w:color="auto"/>
        <w:right w:val="none" w:sz="0" w:space="0" w:color="auto"/>
      </w:divBdr>
    </w:div>
    <w:div w:id="10382873">
      <w:bodyDiv w:val="1"/>
      <w:marLeft w:val="0"/>
      <w:marRight w:val="0"/>
      <w:marTop w:val="0"/>
      <w:marBottom w:val="0"/>
      <w:divBdr>
        <w:top w:val="none" w:sz="0" w:space="0" w:color="auto"/>
        <w:left w:val="none" w:sz="0" w:space="0" w:color="auto"/>
        <w:bottom w:val="none" w:sz="0" w:space="0" w:color="auto"/>
        <w:right w:val="none" w:sz="0" w:space="0" w:color="auto"/>
      </w:divBdr>
      <w:divsChild>
        <w:div w:id="44524868">
          <w:marLeft w:val="0"/>
          <w:marRight w:val="336"/>
          <w:marTop w:val="120"/>
          <w:marBottom w:val="312"/>
          <w:divBdr>
            <w:top w:val="none" w:sz="0" w:space="0" w:color="auto"/>
            <w:left w:val="none" w:sz="0" w:space="0" w:color="auto"/>
            <w:bottom w:val="none" w:sz="0" w:space="0" w:color="auto"/>
            <w:right w:val="none" w:sz="0" w:space="0" w:color="auto"/>
          </w:divBdr>
          <w:divsChild>
            <w:div w:id="112519693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314705">
      <w:bodyDiv w:val="1"/>
      <w:marLeft w:val="0"/>
      <w:marRight w:val="0"/>
      <w:marTop w:val="0"/>
      <w:marBottom w:val="0"/>
      <w:divBdr>
        <w:top w:val="none" w:sz="0" w:space="0" w:color="auto"/>
        <w:left w:val="none" w:sz="0" w:space="0" w:color="auto"/>
        <w:bottom w:val="none" w:sz="0" w:space="0" w:color="auto"/>
        <w:right w:val="none" w:sz="0" w:space="0" w:color="auto"/>
      </w:divBdr>
    </w:div>
    <w:div w:id="20253833">
      <w:bodyDiv w:val="1"/>
      <w:marLeft w:val="0"/>
      <w:marRight w:val="0"/>
      <w:marTop w:val="0"/>
      <w:marBottom w:val="0"/>
      <w:divBdr>
        <w:top w:val="none" w:sz="0" w:space="0" w:color="auto"/>
        <w:left w:val="none" w:sz="0" w:space="0" w:color="auto"/>
        <w:bottom w:val="none" w:sz="0" w:space="0" w:color="auto"/>
        <w:right w:val="none" w:sz="0" w:space="0" w:color="auto"/>
      </w:divBdr>
    </w:div>
    <w:div w:id="39020835">
      <w:bodyDiv w:val="1"/>
      <w:marLeft w:val="0"/>
      <w:marRight w:val="0"/>
      <w:marTop w:val="0"/>
      <w:marBottom w:val="0"/>
      <w:divBdr>
        <w:top w:val="none" w:sz="0" w:space="0" w:color="auto"/>
        <w:left w:val="none" w:sz="0" w:space="0" w:color="auto"/>
        <w:bottom w:val="none" w:sz="0" w:space="0" w:color="auto"/>
        <w:right w:val="none" w:sz="0" w:space="0" w:color="auto"/>
      </w:divBdr>
      <w:divsChild>
        <w:div w:id="1734811587">
          <w:marLeft w:val="0"/>
          <w:marRight w:val="0"/>
          <w:marTop w:val="0"/>
          <w:marBottom w:val="0"/>
          <w:divBdr>
            <w:top w:val="none" w:sz="0" w:space="0" w:color="auto"/>
            <w:left w:val="none" w:sz="0" w:space="0" w:color="auto"/>
            <w:bottom w:val="single" w:sz="8" w:space="0" w:color="A2A9B1"/>
            <w:right w:val="none" w:sz="0" w:space="0" w:color="auto"/>
          </w:divBdr>
        </w:div>
      </w:divsChild>
    </w:div>
    <w:div w:id="41295212">
      <w:bodyDiv w:val="1"/>
      <w:marLeft w:val="0"/>
      <w:marRight w:val="0"/>
      <w:marTop w:val="0"/>
      <w:marBottom w:val="0"/>
      <w:divBdr>
        <w:top w:val="none" w:sz="0" w:space="0" w:color="auto"/>
        <w:left w:val="none" w:sz="0" w:space="0" w:color="auto"/>
        <w:bottom w:val="none" w:sz="0" w:space="0" w:color="auto"/>
        <w:right w:val="none" w:sz="0" w:space="0" w:color="auto"/>
      </w:divBdr>
      <w:divsChild>
        <w:div w:id="761530740">
          <w:marLeft w:val="0"/>
          <w:marRight w:val="0"/>
          <w:marTop w:val="0"/>
          <w:marBottom w:val="0"/>
          <w:divBdr>
            <w:top w:val="none" w:sz="0" w:space="0" w:color="auto"/>
            <w:left w:val="none" w:sz="0" w:space="0" w:color="auto"/>
            <w:bottom w:val="none" w:sz="0" w:space="0" w:color="auto"/>
            <w:right w:val="none" w:sz="0" w:space="0" w:color="auto"/>
          </w:divBdr>
          <w:divsChild>
            <w:div w:id="440149219">
              <w:marLeft w:val="0"/>
              <w:marRight w:val="0"/>
              <w:marTop w:val="0"/>
              <w:marBottom w:val="0"/>
              <w:divBdr>
                <w:top w:val="none" w:sz="0" w:space="0" w:color="auto"/>
                <w:left w:val="none" w:sz="0" w:space="0" w:color="auto"/>
                <w:bottom w:val="none" w:sz="0" w:space="0" w:color="auto"/>
                <w:right w:val="none" w:sz="0" w:space="0" w:color="auto"/>
              </w:divBdr>
            </w:div>
          </w:divsChild>
        </w:div>
        <w:div w:id="1707559748">
          <w:marLeft w:val="0"/>
          <w:marRight w:val="0"/>
          <w:marTop w:val="0"/>
          <w:marBottom w:val="0"/>
          <w:divBdr>
            <w:top w:val="none" w:sz="0" w:space="0" w:color="auto"/>
            <w:left w:val="none" w:sz="0" w:space="0" w:color="auto"/>
            <w:bottom w:val="none" w:sz="0" w:space="0" w:color="auto"/>
            <w:right w:val="none" w:sz="0" w:space="0" w:color="auto"/>
          </w:divBdr>
          <w:divsChild>
            <w:div w:id="491218844">
              <w:marLeft w:val="0"/>
              <w:marRight w:val="0"/>
              <w:marTop w:val="0"/>
              <w:marBottom w:val="0"/>
              <w:divBdr>
                <w:top w:val="none" w:sz="0" w:space="0" w:color="auto"/>
                <w:left w:val="none" w:sz="0" w:space="0" w:color="auto"/>
                <w:bottom w:val="none" w:sz="0" w:space="0" w:color="auto"/>
                <w:right w:val="none" w:sz="0" w:space="0" w:color="auto"/>
              </w:divBdr>
              <w:divsChild>
                <w:div w:id="156307971">
                  <w:marLeft w:val="60"/>
                  <w:marRight w:val="0"/>
                  <w:marTop w:val="0"/>
                  <w:marBottom w:val="0"/>
                  <w:divBdr>
                    <w:top w:val="none" w:sz="0" w:space="0" w:color="auto"/>
                    <w:left w:val="none" w:sz="0" w:space="0" w:color="auto"/>
                    <w:bottom w:val="none" w:sz="0" w:space="0" w:color="auto"/>
                    <w:right w:val="none" w:sz="0" w:space="0" w:color="auto"/>
                  </w:divBdr>
                </w:div>
                <w:div w:id="156500650">
                  <w:marLeft w:val="300"/>
                  <w:marRight w:val="0"/>
                  <w:marTop w:val="0"/>
                  <w:marBottom w:val="0"/>
                  <w:divBdr>
                    <w:top w:val="none" w:sz="0" w:space="0" w:color="auto"/>
                    <w:left w:val="none" w:sz="0" w:space="0" w:color="auto"/>
                    <w:bottom w:val="none" w:sz="0" w:space="0" w:color="auto"/>
                    <w:right w:val="none" w:sz="0" w:space="0" w:color="auto"/>
                  </w:divBdr>
                </w:div>
                <w:div w:id="747848505">
                  <w:marLeft w:val="0"/>
                  <w:marRight w:val="0"/>
                  <w:marTop w:val="0"/>
                  <w:marBottom w:val="0"/>
                  <w:divBdr>
                    <w:top w:val="none" w:sz="0" w:space="0" w:color="auto"/>
                    <w:left w:val="none" w:sz="0" w:space="0" w:color="auto"/>
                    <w:bottom w:val="none" w:sz="0" w:space="0" w:color="auto"/>
                    <w:right w:val="none" w:sz="0" w:space="0" w:color="auto"/>
                  </w:divBdr>
                </w:div>
                <w:div w:id="930549508">
                  <w:marLeft w:val="0"/>
                  <w:marRight w:val="0"/>
                  <w:marTop w:val="0"/>
                  <w:marBottom w:val="0"/>
                  <w:divBdr>
                    <w:top w:val="none" w:sz="0" w:space="0" w:color="auto"/>
                    <w:left w:val="none" w:sz="0" w:space="0" w:color="auto"/>
                    <w:bottom w:val="none" w:sz="0" w:space="0" w:color="auto"/>
                    <w:right w:val="none" w:sz="0" w:space="0" w:color="auto"/>
                  </w:divBdr>
                </w:div>
                <w:div w:id="1166017964">
                  <w:marLeft w:val="300"/>
                  <w:marRight w:val="0"/>
                  <w:marTop w:val="0"/>
                  <w:marBottom w:val="0"/>
                  <w:divBdr>
                    <w:top w:val="none" w:sz="0" w:space="0" w:color="auto"/>
                    <w:left w:val="none" w:sz="0" w:space="0" w:color="auto"/>
                    <w:bottom w:val="none" w:sz="0" w:space="0" w:color="auto"/>
                    <w:right w:val="none" w:sz="0" w:space="0" w:color="auto"/>
                  </w:divBdr>
                </w:div>
              </w:divsChild>
            </w:div>
            <w:div w:id="1012294545">
              <w:marLeft w:val="0"/>
              <w:marRight w:val="0"/>
              <w:marTop w:val="0"/>
              <w:marBottom w:val="0"/>
              <w:divBdr>
                <w:top w:val="none" w:sz="0" w:space="0" w:color="auto"/>
                <w:left w:val="none" w:sz="0" w:space="0" w:color="auto"/>
                <w:bottom w:val="none" w:sz="0" w:space="0" w:color="auto"/>
                <w:right w:val="none" w:sz="0" w:space="0" w:color="auto"/>
              </w:divBdr>
              <w:divsChild>
                <w:div w:id="2132628684">
                  <w:marLeft w:val="0"/>
                  <w:marRight w:val="0"/>
                  <w:marTop w:val="120"/>
                  <w:marBottom w:val="0"/>
                  <w:divBdr>
                    <w:top w:val="none" w:sz="0" w:space="0" w:color="auto"/>
                    <w:left w:val="none" w:sz="0" w:space="0" w:color="auto"/>
                    <w:bottom w:val="none" w:sz="0" w:space="0" w:color="auto"/>
                    <w:right w:val="none" w:sz="0" w:space="0" w:color="auto"/>
                  </w:divBdr>
                  <w:divsChild>
                    <w:div w:id="826094025">
                      <w:marLeft w:val="0"/>
                      <w:marRight w:val="0"/>
                      <w:marTop w:val="0"/>
                      <w:marBottom w:val="0"/>
                      <w:divBdr>
                        <w:top w:val="none" w:sz="0" w:space="0" w:color="auto"/>
                        <w:left w:val="none" w:sz="0" w:space="0" w:color="auto"/>
                        <w:bottom w:val="none" w:sz="0" w:space="0" w:color="auto"/>
                        <w:right w:val="none" w:sz="0" w:space="0" w:color="auto"/>
                      </w:divBdr>
                      <w:divsChild>
                        <w:div w:id="204501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06374">
      <w:bodyDiv w:val="1"/>
      <w:marLeft w:val="0"/>
      <w:marRight w:val="0"/>
      <w:marTop w:val="0"/>
      <w:marBottom w:val="0"/>
      <w:divBdr>
        <w:top w:val="none" w:sz="0" w:space="0" w:color="auto"/>
        <w:left w:val="none" w:sz="0" w:space="0" w:color="auto"/>
        <w:bottom w:val="none" w:sz="0" w:space="0" w:color="auto"/>
        <w:right w:val="none" w:sz="0" w:space="0" w:color="auto"/>
      </w:divBdr>
      <w:divsChild>
        <w:div w:id="186914687">
          <w:marLeft w:val="450"/>
          <w:marRight w:val="450"/>
          <w:marTop w:val="300"/>
          <w:marBottom w:val="300"/>
          <w:divBdr>
            <w:top w:val="none" w:sz="0" w:space="0" w:color="auto"/>
            <w:left w:val="none" w:sz="0" w:space="0" w:color="auto"/>
            <w:bottom w:val="none" w:sz="0" w:space="0" w:color="auto"/>
            <w:right w:val="none" w:sz="0" w:space="0" w:color="auto"/>
          </w:divBdr>
        </w:div>
      </w:divsChild>
    </w:div>
    <w:div w:id="68382821">
      <w:bodyDiv w:val="1"/>
      <w:marLeft w:val="0"/>
      <w:marRight w:val="0"/>
      <w:marTop w:val="0"/>
      <w:marBottom w:val="0"/>
      <w:divBdr>
        <w:top w:val="none" w:sz="0" w:space="0" w:color="auto"/>
        <w:left w:val="none" w:sz="0" w:space="0" w:color="auto"/>
        <w:bottom w:val="none" w:sz="0" w:space="0" w:color="auto"/>
        <w:right w:val="none" w:sz="0" w:space="0" w:color="auto"/>
      </w:divBdr>
    </w:div>
    <w:div w:id="79761950">
      <w:bodyDiv w:val="1"/>
      <w:marLeft w:val="0"/>
      <w:marRight w:val="0"/>
      <w:marTop w:val="0"/>
      <w:marBottom w:val="0"/>
      <w:divBdr>
        <w:top w:val="none" w:sz="0" w:space="0" w:color="auto"/>
        <w:left w:val="none" w:sz="0" w:space="0" w:color="auto"/>
        <w:bottom w:val="none" w:sz="0" w:space="0" w:color="auto"/>
        <w:right w:val="none" w:sz="0" w:space="0" w:color="auto"/>
      </w:divBdr>
    </w:div>
    <w:div w:id="80224487">
      <w:bodyDiv w:val="1"/>
      <w:marLeft w:val="0"/>
      <w:marRight w:val="0"/>
      <w:marTop w:val="0"/>
      <w:marBottom w:val="0"/>
      <w:divBdr>
        <w:top w:val="none" w:sz="0" w:space="0" w:color="auto"/>
        <w:left w:val="none" w:sz="0" w:space="0" w:color="auto"/>
        <w:bottom w:val="none" w:sz="0" w:space="0" w:color="auto"/>
        <w:right w:val="none" w:sz="0" w:space="0" w:color="auto"/>
      </w:divBdr>
    </w:div>
    <w:div w:id="99037213">
      <w:bodyDiv w:val="1"/>
      <w:marLeft w:val="0"/>
      <w:marRight w:val="0"/>
      <w:marTop w:val="0"/>
      <w:marBottom w:val="0"/>
      <w:divBdr>
        <w:top w:val="none" w:sz="0" w:space="0" w:color="auto"/>
        <w:left w:val="none" w:sz="0" w:space="0" w:color="auto"/>
        <w:bottom w:val="none" w:sz="0" w:space="0" w:color="auto"/>
        <w:right w:val="none" w:sz="0" w:space="0" w:color="auto"/>
      </w:divBdr>
    </w:div>
    <w:div w:id="120999050">
      <w:bodyDiv w:val="1"/>
      <w:marLeft w:val="0"/>
      <w:marRight w:val="0"/>
      <w:marTop w:val="0"/>
      <w:marBottom w:val="0"/>
      <w:divBdr>
        <w:top w:val="none" w:sz="0" w:space="0" w:color="auto"/>
        <w:left w:val="none" w:sz="0" w:space="0" w:color="auto"/>
        <w:bottom w:val="none" w:sz="0" w:space="0" w:color="auto"/>
        <w:right w:val="none" w:sz="0" w:space="0" w:color="auto"/>
      </w:divBdr>
    </w:div>
    <w:div w:id="151650913">
      <w:bodyDiv w:val="1"/>
      <w:marLeft w:val="0"/>
      <w:marRight w:val="0"/>
      <w:marTop w:val="0"/>
      <w:marBottom w:val="0"/>
      <w:divBdr>
        <w:top w:val="none" w:sz="0" w:space="0" w:color="auto"/>
        <w:left w:val="none" w:sz="0" w:space="0" w:color="auto"/>
        <w:bottom w:val="none" w:sz="0" w:space="0" w:color="auto"/>
        <w:right w:val="none" w:sz="0" w:space="0" w:color="auto"/>
      </w:divBdr>
    </w:div>
    <w:div w:id="170871653">
      <w:bodyDiv w:val="1"/>
      <w:marLeft w:val="0"/>
      <w:marRight w:val="0"/>
      <w:marTop w:val="0"/>
      <w:marBottom w:val="0"/>
      <w:divBdr>
        <w:top w:val="none" w:sz="0" w:space="0" w:color="auto"/>
        <w:left w:val="none" w:sz="0" w:space="0" w:color="auto"/>
        <w:bottom w:val="none" w:sz="0" w:space="0" w:color="auto"/>
        <w:right w:val="none" w:sz="0" w:space="0" w:color="auto"/>
      </w:divBdr>
    </w:div>
    <w:div w:id="189299612">
      <w:bodyDiv w:val="1"/>
      <w:marLeft w:val="0"/>
      <w:marRight w:val="0"/>
      <w:marTop w:val="0"/>
      <w:marBottom w:val="0"/>
      <w:divBdr>
        <w:top w:val="none" w:sz="0" w:space="0" w:color="auto"/>
        <w:left w:val="none" w:sz="0" w:space="0" w:color="auto"/>
        <w:bottom w:val="none" w:sz="0" w:space="0" w:color="auto"/>
        <w:right w:val="none" w:sz="0" w:space="0" w:color="auto"/>
      </w:divBdr>
    </w:div>
    <w:div w:id="201481225">
      <w:bodyDiv w:val="1"/>
      <w:marLeft w:val="0"/>
      <w:marRight w:val="0"/>
      <w:marTop w:val="0"/>
      <w:marBottom w:val="0"/>
      <w:divBdr>
        <w:top w:val="none" w:sz="0" w:space="0" w:color="auto"/>
        <w:left w:val="none" w:sz="0" w:space="0" w:color="auto"/>
        <w:bottom w:val="none" w:sz="0" w:space="0" w:color="auto"/>
        <w:right w:val="none" w:sz="0" w:space="0" w:color="auto"/>
      </w:divBdr>
      <w:divsChild>
        <w:div w:id="1637566704">
          <w:marLeft w:val="0"/>
          <w:marRight w:val="0"/>
          <w:marTop w:val="15"/>
          <w:marBottom w:val="0"/>
          <w:divBdr>
            <w:top w:val="single" w:sz="48" w:space="0" w:color="auto"/>
            <w:left w:val="single" w:sz="48" w:space="0" w:color="auto"/>
            <w:bottom w:val="single" w:sz="48" w:space="0" w:color="auto"/>
            <w:right w:val="single" w:sz="48" w:space="0" w:color="auto"/>
          </w:divBdr>
          <w:divsChild>
            <w:div w:id="863447803">
              <w:marLeft w:val="0"/>
              <w:marRight w:val="0"/>
              <w:marTop w:val="0"/>
              <w:marBottom w:val="0"/>
              <w:divBdr>
                <w:top w:val="none" w:sz="0" w:space="0" w:color="auto"/>
                <w:left w:val="none" w:sz="0" w:space="0" w:color="auto"/>
                <w:bottom w:val="none" w:sz="0" w:space="0" w:color="auto"/>
                <w:right w:val="none" w:sz="0" w:space="0" w:color="auto"/>
              </w:divBdr>
            </w:div>
          </w:divsChild>
        </w:div>
        <w:div w:id="364987313">
          <w:marLeft w:val="0"/>
          <w:marRight w:val="0"/>
          <w:marTop w:val="15"/>
          <w:marBottom w:val="0"/>
          <w:divBdr>
            <w:top w:val="single" w:sz="48" w:space="0" w:color="auto"/>
            <w:left w:val="single" w:sz="48" w:space="0" w:color="auto"/>
            <w:bottom w:val="single" w:sz="48" w:space="0" w:color="auto"/>
            <w:right w:val="single" w:sz="48" w:space="0" w:color="auto"/>
          </w:divBdr>
          <w:divsChild>
            <w:div w:id="1255554843">
              <w:marLeft w:val="0"/>
              <w:marRight w:val="0"/>
              <w:marTop w:val="0"/>
              <w:marBottom w:val="0"/>
              <w:divBdr>
                <w:top w:val="none" w:sz="0" w:space="0" w:color="auto"/>
                <w:left w:val="none" w:sz="0" w:space="0" w:color="auto"/>
                <w:bottom w:val="none" w:sz="0" w:space="0" w:color="auto"/>
                <w:right w:val="none" w:sz="0" w:space="0" w:color="auto"/>
              </w:divBdr>
            </w:div>
          </w:divsChild>
        </w:div>
        <w:div w:id="412051600">
          <w:marLeft w:val="0"/>
          <w:marRight w:val="0"/>
          <w:marTop w:val="15"/>
          <w:marBottom w:val="0"/>
          <w:divBdr>
            <w:top w:val="single" w:sz="48" w:space="0" w:color="auto"/>
            <w:left w:val="single" w:sz="48" w:space="0" w:color="auto"/>
            <w:bottom w:val="single" w:sz="48" w:space="0" w:color="auto"/>
            <w:right w:val="single" w:sz="48" w:space="0" w:color="auto"/>
          </w:divBdr>
          <w:divsChild>
            <w:div w:id="2079328430">
              <w:marLeft w:val="0"/>
              <w:marRight w:val="0"/>
              <w:marTop w:val="0"/>
              <w:marBottom w:val="0"/>
              <w:divBdr>
                <w:top w:val="none" w:sz="0" w:space="0" w:color="auto"/>
                <w:left w:val="none" w:sz="0" w:space="0" w:color="auto"/>
                <w:bottom w:val="none" w:sz="0" w:space="0" w:color="auto"/>
                <w:right w:val="none" w:sz="0" w:space="0" w:color="auto"/>
              </w:divBdr>
            </w:div>
          </w:divsChild>
        </w:div>
        <w:div w:id="1835684798">
          <w:marLeft w:val="0"/>
          <w:marRight w:val="0"/>
          <w:marTop w:val="15"/>
          <w:marBottom w:val="0"/>
          <w:divBdr>
            <w:top w:val="single" w:sz="48" w:space="0" w:color="auto"/>
            <w:left w:val="single" w:sz="48" w:space="0" w:color="auto"/>
            <w:bottom w:val="single" w:sz="48" w:space="0" w:color="auto"/>
            <w:right w:val="single" w:sz="48" w:space="0" w:color="auto"/>
          </w:divBdr>
          <w:divsChild>
            <w:div w:id="304049399">
              <w:marLeft w:val="0"/>
              <w:marRight w:val="0"/>
              <w:marTop w:val="0"/>
              <w:marBottom w:val="0"/>
              <w:divBdr>
                <w:top w:val="none" w:sz="0" w:space="0" w:color="auto"/>
                <w:left w:val="none" w:sz="0" w:space="0" w:color="auto"/>
                <w:bottom w:val="none" w:sz="0" w:space="0" w:color="auto"/>
                <w:right w:val="none" w:sz="0" w:space="0" w:color="auto"/>
              </w:divBdr>
            </w:div>
          </w:divsChild>
        </w:div>
        <w:div w:id="710686877">
          <w:marLeft w:val="0"/>
          <w:marRight w:val="0"/>
          <w:marTop w:val="15"/>
          <w:marBottom w:val="0"/>
          <w:divBdr>
            <w:top w:val="single" w:sz="48" w:space="0" w:color="auto"/>
            <w:left w:val="single" w:sz="48" w:space="0" w:color="auto"/>
            <w:bottom w:val="single" w:sz="48" w:space="0" w:color="auto"/>
            <w:right w:val="single" w:sz="48" w:space="0" w:color="auto"/>
          </w:divBdr>
          <w:divsChild>
            <w:div w:id="106367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40567">
      <w:bodyDiv w:val="1"/>
      <w:marLeft w:val="0"/>
      <w:marRight w:val="0"/>
      <w:marTop w:val="0"/>
      <w:marBottom w:val="0"/>
      <w:divBdr>
        <w:top w:val="none" w:sz="0" w:space="0" w:color="auto"/>
        <w:left w:val="none" w:sz="0" w:space="0" w:color="auto"/>
        <w:bottom w:val="none" w:sz="0" w:space="0" w:color="auto"/>
        <w:right w:val="none" w:sz="0" w:space="0" w:color="auto"/>
      </w:divBdr>
      <w:divsChild>
        <w:div w:id="1643191305">
          <w:marLeft w:val="336"/>
          <w:marRight w:val="0"/>
          <w:marTop w:val="120"/>
          <w:marBottom w:val="312"/>
          <w:divBdr>
            <w:top w:val="none" w:sz="0" w:space="0" w:color="auto"/>
            <w:left w:val="none" w:sz="0" w:space="0" w:color="auto"/>
            <w:bottom w:val="none" w:sz="0" w:space="0" w:color="auto"/>
            <w:right w:val="none" w:sz="0" w:space="0" w:color="auto"/>
          </w:divBdr>
          <w:divsChild>
            <w:div w:id="5198604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20795202">
      <w:bodyDiv w:val="1"/>
      <w:marLeft w:val="0"/>
      <w:marRight w:val="0"/>
      <w:marTop w:val="0"/>
      <w:marBottom w:val="0"/>
      <w:divBdr>
        <w:top w:val="none" w:sz="0" w:space="0" w:color="auto"/>
        <w:left w:val="none" w:sz="0" w:space="0" w:color="auto"/>
        <w:bottom w:val="none" w:sz="0" w:space="0" w:color="auto"/>
        <w:right w:val="none" w:sz="0" w:space="0" w:color="auto"/>
      </w:divBdr>
      <w:divsChild>
        <w:div w:id="1484391845">
          <w:marLeft w:val="0"/>
          <w:marRight w:val="0"/>
          <w:marTop w:val="0"/>
          <w:marBottom w:val="0"/>
          <w:divBdr>
            <w:top w:val="none" w:sz="0" w:space="0" w:color="auto"/>
            <w:left w:val="none" w:sz="0" w:space="0" w:color="auto"/>
            <w:bottom w:val="none" w:sz="0" w:space="0" w:color="auto"/>
            <w:right w:val="none" w:sz="0" w:space="0" w:color="auto"/>
          </w:divBdr>
          <w:divsChild>
            <w:div w:id="69442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61244">
      <w:bodyDiv w:val="1"/>
      <w:marLeft w:val="0"/>
      <w:marRight w:val="0"/>
      <w:marTop w:val="0"/>
      <w:marBottom w:val="0"/>
      <w:divBdr>
        <w:top w:val="none" w:sz="0" w:space="0" w:color="auto"/>
        <w:left w:val="none" w:sz="0" w:space="0" w:color="auto"/>
        <w:bottom w:val="none" w:sz="0" w:space="0" w:color="auto"/>
        <w:right w:val="none" w:sz="0" w:space="0" w:color="auto"/>
      </w:divBdr>
    </w:div>
    <w:div w:id="264578490">
      <w:bodyDiv w:val="1"/>
      <w:marLeft w:val="0"/>
      <w:marRight w:val="0"/>
      <w:marTop w:val="0"/>
      <w:marBottom w:val="0"/>
      <w:divBdr>
        <w:top w:val="none" w:sz="0" w:space="0" w:color="auto"/>
        <w:left w:val="none" w:sz="0" w:space="0" w:color="auto"/>
        <w:bottom w:val="none" w:sz="0" w:space="0" w:color="auto"/>
        <w:right w:val="none" w:sz="0" w:space="0" w:color="auto"/>
      </w:divBdr>
    </w:div>
    <w:div w:id="295259339">
      <w:bodyDiv w:val="1"/>
      <w:marLeft w:val="0"/>
      <w:marRight w:val="0"/>
      <w:marTop w:val="0"/>
      <w:marBottom w:val="0"/>
      <w:divBdr>
        <w:top w:val="none" w:sz="0" w:space="0" w:color="auto"/>
        <w:left w:val="none" w:sz="0" w:space="0" w:color="auto"/>
        <w:bottom w:val="none" w:sz="0" w:space="0" w:color="auto"/>
        <w:right w:val="none" w:sz="0" w:space="0" w:color="auto"/>
      </w:divBdr>
    </w:div>
    <w:div w:id="308479385">
      <w:bodyDiv w:val="1"/>
      <w:marLeft w:val="0"/>
      <w:marRight w:val="0"/>
      <w:marTop w:val="0"/>
      <w:marBottom w:val="0"/>
      <w:divBdr>
        <w:top w:val="none" w:sz="0" w:space="0" w:color="auto"/>
        <w:left w:val="none" w:sz="0" w:space="0" w:color="auto"/>
        <w:bottom w:val="none" w:sz="0" w:space="0" w:color="auto"/>
        <w:right w:val="none" w:sz="0" w:space="0" w:color="auto"/>
      </w:divBdr>
      <w:divsChild>
        <w:div w:id="1243679822">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314573170">
      <w:bodyDiv w:val="1"/>
      <w:marLeft w:val="0"/>
      <w:marRight w:val="0"/>
      <w:marTop w:val="0"/>
      <w:marBottom w:val="0"/>
      <w:divBdr>
        <w:top w:val="none" w:sz="0" w:space="0" w:color="auto"/>
        <w:left w:val="none" w:sz="0" w:space="0" w:color="auto"/>
        <w:bottom w:val="none" w:sz="0" w:space="0" w:color="auto"/>
        <w:right w:val="none" w:sz="0" w:space="0" w:color="auto"/>
      </w:divBdr>
    </w:div>
    <w:div w:id="341593771">
      <w:bodyDiv w:val="1"/>
      <w:marLeft w:val="0"/>
      <w:marRight w:val="0"/>
      <w:marTop w:val="0"/>
      <w:marBottom w:val="0"/>
      <w:divBdr>
        <w:top w:val="none" w:sz="0" w:space="0" w:color="auto"/>
        <w:left w:val="none" w:sz="0" w:space="0" w:color="auto"/>
        <w:bottom w:val="none" w:sz="0" w:space="0" w:color="auto"/>
        <w:right w:val="none" w:sz="0" w:space="0" w:color="auto"/>
      </w:divBdr>
    </w:div>
    <w:div w:id="347758587">
      <w:bodyDiv w:val="1"/>
      <w:marLeft w:val="0"/>
      <w:marRight w:val="0"/>
      <w:marTop w:val="0"/>
      <w:marBottom w:val="0"/>
      <w:divBdr>
        <w:top w:val="none" w:sz="0" w:space="0" w:color="auto"/>
        <w:left w:val="none" w:sz="0" w:space="0" w:color="auto"/>
        <w:bottom w:val="none" w:sz="0" w:space="0" w:color="auto"/>
        <w:right w:val="none" w:sz="0" w:space="0" w:color="auto"/>
      </w:divBdr>
    </w:div>
    <w:div w:id="347947451">
      <w:bodyDiv w:val="1"/>
      <w:marLeft w:val="0"/>
      <w:marRight w:val="0"/>
      <w:marTop w:val="0"/>
      <w:marBottom w:val="0"/>
      <w:divBdr>
        <w:top w:val="none" w:sz="0" w:space="0" w:color="auto"/>
        <w:left w:val="none" w:sz="0" w:space="0" w:color="auto"/>
        <w:bottom w:val="none" w:sz="0" w:space="0" w:color="auto"/>
        <w:right w:val="none" w:sz="0" w:space="0" w:color="auto"/>
      </w:divBdr>
      <w:divsChild>
        <w:div w:id="329334270">
          <w:marLeft w:val="336"/>
          <w:marRight w:val="0"/>
          <w:marTop w:val="120"/>
          <w:marBottom w:val="312"/>
          <w:divBdr>
            <w:top w:val="none" w:sz="0" w:space="0" w:color="auto"/>
            <w:left w:val="none" w:sz="0" w:space="0" w:color="auto"/>
            <w:bottom w:val="none" w:sz="0" w:space="0" w:color="auto"/>
            <w:right w:val="none" w:sz="0" w:space="0" w:color="auto"/>
          </w:divBdr>
          <w:divsChild>
            <w:div w:id="102093388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645821652">
          <w:marLeft w:val="0"/>
          <w:marRight w:val="0"/>
          <w:marTop w:val="0"/>
          <w:marBottom w:val="0"/>
          <w:divBdr>
            <w:top w:val="none" w:sz="0" w:space="0" w:color="auto"/>
            <w:left w:val="none" w:sz="0" w:space="0" w:color="auto"/>
            <w:bottom w:val="none" w:sz="0" w:space="0" w:color="auto"/>
            <w:right w:val="none" w:sz="0" w:space="0" w:color="auto"/>
          </w:divBdr>
        </w:div>
        <w:div w:id="783959476">
          <w:marLeft w:val="336"/>
          <w:marRight w:val="0"/>
          <w:marTop w:val="120"/>
          <w:marBottom w:val="312"/>
          <w:divBdr>
            <w:top w:val="none" w:sz="0" w:space="0" w:color="auto"/>
            <w:left w:val="none" w:sz="0" w:space="0" w:color="auto"/>
            <w:bottom w:val="none" w:sz="0" w:space="0" w:color="auto"/>
            <w:right w:val="none" w:sz="0" w:space="0" w:color="auto"/>
          </w:divBdr>
          <w:divsChild>
            <w:div w:id="41124349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381711030">
      <w:bodyDiv w:val="1"/>
      <w:marLeft w:val="0"/>
      <w:marRight w:val="0"/>
      <w:marTop w:val="0"/>
      <w:marBottom w:val="0"/>
      <w:divBdr>
        <w:top w:val="none" w:sz="0" w:space="0" w:color="auto"/>
        <w:left w:val="none" w:sz="0" w:space="0" w:color="auto"/>
        <w:bottom w:val="none" w:sz="0" w:space="0" w:color="auto"/>
        <w:right w:val="none" w:sz="0" w:space="0" w:color="auto"/>
      </w:divBdr>
    </w:div>
    <w:div w:id="393507641">
      <w:bodyDiv w:val="1"/>
      <w:marLeft w:val="0"/>
      <w:marRight w:val="0"/>
      <w:marTop w:val="0"/>
      <w:marBottom w:val="0"/>
      <w:divBdr>
        <w:top w:val="none" w:sz="0" w:space="0" w:color="auto"/>
        <w:left w:val="none" w:sz="0" w:space="0" w:color="auto"/>
        <w:bottom w:val="none" w:sz="0" w:space="0" w:color="auto"/>
        <w:right w:val="none" w:sz="0" w:space="0" w:color="auto"/>
      </w:divBdr>
      <w:divsChild>
        <w:div w:id="2035426409">
          <w:marLeft w:val="0"/>
          <w:marRight w:val="0"/>
          <w:marTop w:val="15"/>
          <w:marBottom w:val="0"/>
          <w:divBdr>
            <w:top w:val="single" w:sz="48" w:space="0" w:color="auto"/>
            <w:left w:val="single" w:sz="48" w:space="0" w:color="auto"/>
            <w:bottom w:val="single" w:sz="48" w:space="0" w:color="auto"/>
            <w:right w:val="single" w:sz="48" w:space="0" w:color="auto"/>
          </w:divBdr>
          <w:divsChild>
            <w:div w:id="1196505479">
              <w:marLeft w:val="0"/>
              <w:marRight w:val="0"/>
              <w:marTop w:val="0"/>
              <w:marBottom w:val="0"/>
              <w:divBdr>
                <w:top w:val="none" w:sz="0" w:space="0" w:color="auto"/>
                <w:left w:val="none" w:sz="0" w:space="0" w:color="auto"/>
                <w:bottom w:val="none" w:sz="0" w:space="0" w:color="auto"/>
                <w:right w:val="none" w:sz="0" w:space="0" w:color="auto"/>
              </w:divBdr>
            </w:div>
          </w:divsChild>
        </w:div>
        <w:div w:id="1051152348">
          <w:marLeft w:val="0"/>
          <w:marRight w:val="0"/>
          <w:marTop w:val="15"/>
          <w:marBottom w:val="0"/>
          <w:divBdr>
            <w:top w:val="single" w:sz="48" w:space="0" w:color="auto"/>
            <w:left w:val="single" w:sz="48" w:space="0" w:color="auto"/>
            <w:bottom w:val="single" w:sz="48" w:space="0" w:color="auto"/>
            <w:right w:val="single" w:sz="48" w:space="0" w:color="auto"/>
          </w:divBdr>
          <w:divsChild>
            <w:div w:id="1902330973">
              <w:marLeft w:val="0"/>
              <w:marRight w:val="0"/>
              <w:marTop w:val="0"/>
              <w:marBottom w:val="0"/>
              <w:divBdr>
                <w:top w:val="none" w:sz="0" w:space="0" w:color="auto"/>
                <w:left w:val="none" w:sz="0" w:space="0" w:color="auto"/>
                <w:bottom w:val="none" w:sz="0" w:space="0" w:color="auto"/>
                <w:right w:val="none" w:sz="0" w:space="0" w:color="auto"/>
              </w:divBdr>
            </w:div>
          </w:divsChild>
        </w:div>
        <w:div w:id="1369836238">
          <w:marLeft w:val="0"/>
          <w:marRight w:val="0"/>
          <w:marTop w:val="15"/>
          <w:marBottom w:val="0"/>
          <w:divBdr>
            <w:top w:val="single" w:sz="48" w:space="0" w:color="auto"/>
            <w:left w:val="single" w:sz="48" w:space="0" w:color="auto"/>
            <w:bottom w:val="single" w:sz="48" w:space="0" w:color="auto"/>
            <w:right w:val="single" w:sz="48" w:space="0" w:color="auto"/>
          </w:divBdr>
          <w:divsChild>
            <w:div w:id="1128011643">
              <w:marLeft w:val="0"/>
              <w:marRight w:val="0"/>
              <w:marTop w:val="0"/>
              <w:marBottom w:val="0"/>
              <w:divBdr>
                <w:top w:val="none" w:sz="0" w:space="0" w:color="auto"/>
                <w:left w:val="none" w:sz="0" w:space="0" w:color="auto"/>
                <w:bottom w:val="none" w:sz="0" w:space="0" w:color="auto"/>
                <w:right w:val="none" w:sz="0" w:space="0" w:color="auto"/>
              </w:divBdr>
            </w:div>
          </w:divsChild>
        </w:div>
        <w:div w:id="1368794280">
          <w:marLeft w:val="0"/>
          <w:marRight w:val="0"/>
          <w:marTop w:val="15"/>
          <w:marBottom w:val="0"/>
          <w:divBdr>
            <w:top w:val="single" w:sz="48" w:space="0" w:color="auto"/>
            <w:left w:val="single" w:sz="48" w:space="0" w:color="auto"/>
            <w:bottom w:val="single" w:sz="48" w:space="0" w:color="auto"/>
            <w:right w:val="single" w:sz="48" w:space="0" w:color="auto"/>
          </w:divBdr>
          <w:divsChild>
            <w:div w:id="323779478">
              <w:marLeft w:val="0"/>
              <w:marRight w:val="0"/>
              <w:marTop w:val="0"/>
              <w:marBottom w:val="0"/>
              <w:divBdr>
                <w:top w:val="none" w:sz="0" w:space="0" w:color="auto"/>
                <w:left w:val="none" w:sz="0" w:space="0" w:color="auto"/>
                <w:bottom w:val="none" w:sz="0" w:space="0" w:color="auto"/>
                <w:right w:val="none" w:sz="0" w:space="0" w:color="auto"/>
              </w:divBdr>
            </w:div>
          </w:divsChild>
        </w:div>
        <w:div w:id="1569073577">
          <w:marLeft w:val="0"/>
          <w:marRight w:val="0"/>
          <w:marTop w:val="15"/>
          <w:marBottom w:val="0"/>
          <w:divBdr>
            <w:top w:val="single" w:sz="48" w:space="0" w:color="auto"/>
            <w:left w:val="single" w:sz="48" w:space="0" w:color="auto"/>
            <w:bottom w:val="single" w:sz="48" w:space="0" w:color="auto"/>
            <w:right w:val="single" w:sz="48" w:space="0" w:color="auto"/>
          </w:divBdr>
          <w:divsChild>
            <w:div w:id="1531989667">
              <w:marLeft w:val="0"/>
              <w:marRight w:val="0"/>
              <w:marTop w:val="0"/>
              <w:marBottom w:val="0"/>
              <w:divBdr>
                <w:top w:val="none" w:sz="0" w:space="0" w:color="auto"/>
                <w:left w:val="none" w:sz="0" w:space="0" w:color="auto"/>
                <w:bottom w:val="none" w:sz="0" w:space="0" w:color="auto"/>
                <w:right w:val="none" w:sz="0" w:space="0" w:color="auto"/>
              </w:divBdr>
            </w:div>
          </w:divsChild>
        </w:div>
        <w:div w:id="2047872876">
          <w:marLeft w:val="0"/>
          <w:marRight w:val="0"/>
          <w:marTop w:val="15"/>
          <w:marBottom w:val="0"/>
          <w:divBdr>
            <w:top w:val="single" w:sz="48" w:space="0" w:color="auto"/>
            <w:left w:val="single" w:sz="48" w:space="0" w:color="auto"/>
            <w:bottom w:val="single" w:sz="48" w:space="0" w:color="auto"/>
            <w:right w:val="single" w:sz="48" w:space="0" w:color="auto"/>
          </w:divBdr>
          <w:divsChild>
            <w:div w:id="1545098679">
              <w:marLeft w:val="0"/>
              <w:marRight w:val="0"/>
              <w:marTop w:val="0"/>
              <w:marBottom w:val="0"/>
              <w:divBdr>
                <w:top w:val="none" w:sz="0" w:space="0" w:color="auto"/>
                <w:left w:val="none" w:sz="0" w:space="0" w:color="auto"/>
                <w:bottom w:val="none" w:sz="0" w:space="0" w:color="auto"/>
                <w:right w:val="none" w:sz="0" w:space="0" w:color="auto"/>
              </w:divBdr>
            </w:div>
          </w:divsChild>
        </w:div>
        <w:div w:id="2042439623">
          <w:marLeft w:val="0"/>
          <w:marRight w:val="0"/>
          <w:marTop w:val="15"/>
          <w:marBottom w:val="0"/>
          <w:divBdr>
            <w:top w:val="single" w:sz="48" w:space="0" w:color="auto"/>
            <w:left w:val="single" w:sz="48" w:space="0" w:color="auto"/>
            <w:bottom w:val="single" w:sz="48" w:space="0" w:color="auto"/>
            <w:right w:val="single" w:sz="48" w:space="0" w:color="auto"/>
          </w:divBdr>
          <w:divsChild>
            <w:div w:id="102578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3896235">
      <w:bodyDiv w:val="1"/>
      <w:marLeft w:val="0"/>
      <w:marRight w:val="0"/>
      <w:marTop w:val="0"/>
      <w:marBottom w:val="0"/>
      <w:divBdr>
        <w:top w:val="none" w:sz="0" w:space="0" w:color="auto"/>
        <w:left w:val="none" w:sz="0" w:space="0" w:color="auto"/>
        <w:bottom w:val="none" w:sz="0" w:space="0" w:color="auto"/>
        <w:right w:val="none" w:sz="0" w:space="0" w:color="auto"/>
      </w:divBdr>
    </w:div>
    <w:div w:id="400906298">
      <w:bodyDiv w:val="1"/>
      <w:marLeft w:val="0"/>
      <w:marRight w:val="0"/>
      <w:marTop w:val="0"/>
      <w:marBottom w:val="0"/>
      <w:divBdr>
        <w:top w:val="none" w:sz="0" w:space="0" w:color="auto"/>
        <w:left w:val="none" w:sz="0" w:space="0" w:color="auto"/>
        <w:bottom w:val="none" w:sz="0" w:space="0" w:color="auto"/>
        <w:right w:val="none" w:sz="0" w:space="0" w:color="auto"/>
      </w:divBdr>
    </w:div>
    <w:div w:id="407263214">
      <w:bodyDiv w:val="1"/>
      <w:marLeft w:val="0"/>
      <w:marRight w:val="0"/>
      <w:marTop w:val="0"/>
      <w:marBottom w:val="0"/>
      <w:divBdr>
        <w:top w:val="none" w:sz="0" w:space="0" w:color="auto"/>
        <w:left w:val="none" w:sz="0" w:space="0" w:color="auto"/>
        <w:bottom w:val="none" w:sz="0" w:space="0" w:color="auto"/>
        <w:right w:val="none" w:sz="0" w:space="0" w:color="auto"/>
      </w:divBdr>
      <w:divsChild>
        <w:div w:id="1075707905">
          <w:marLeft w:val="0"/>
          <w:marRight w:val="0"/>
          <w:marTop w:val="0"/>
          <w:marBottom w:val="0"/>
          <w:divBdr>
            <w:top w:val="single" w:sz="2" w:space="0" w:color="CCCCCC"/>
            <w:left w:val="single" w:sz="2" w:space="0" w:color="CCCCCC"/>
            <w:bottom w:val="single" w:sz="2" w:space="0" w:color="CCCCCC"/>
            <w:right w:val="single" w:sz="2" w:space="0" w:color="CCCCCC"/>
          </w:divBdr>
          <w:divsChild>
            <w:div w:id="1263341774">
              <w:marLeft w:val="0"/>
              <w:marRight w:val="0"/>
              <w:marTop w:val="0"/>
              <w:marBottom w:val="0"/>
              <w:divBdr>
                <w:top w:val="none" w:sz="0" w:space="0" w:color="auto"/>
                <w:left w:val="none" w:sz="0" w:space="0" w:color="auto"/>
                <w:bottom w:val="none" w:sz="0" w:space="0" w:color="auto"/>
                <w:right w:val="none" w:sz="0" w:space="0" w:color="auto"/>
              </w:divBdr>
              <w:divsChild>
                <w:div w:id="1587110724">
                  <w:marLeft w:val="-300"/>
                  <w:marRight w:val="-300"/>
                  <w:marTop w:val="0"/>
                  <w:marBottom w:val="0"/>
                  <w:divBdr>
                    <w:top w:val="none" w:sz="0" w:space="0" w:color="auto"/>
                    <w:left w:val="none" w:sz="0" w:space="0" w:color="auto"/>
                    <w:bottom w:val="none" w:sz="0" w:space="0" w:color="auto"/>
                    <w:right w:val="none" w:sz="0" w:space="0" w:color="auto"/>
                  </w:divBdr>
                  <w:divsChild>
                    <w:div w:id="2045448687">
                      <w:marLeft w:val="0"/>
                      <w:marRight w:val="0"/>
                      <w:marTop w:val="0"/>
                      <w:marBottom w:val="0"/>
                      <w:divBdr>
                        <w:top w:val="single" w:sz="2" w:space="0" w:color="FFFFFF"/>
                        <w:left w:val="single" w:sz="2" w:space="15" w:color="FFFFFF"/>
                        <w:bottom w:val="single" w:sz="2" w:space="0" w:color="FFFFFF"/>
                        <w:right w:val="single" w:sz="2" w:space="15" w:color="FFFFFF"/>
                      </w:divBdr>
                      <w:divsChild>
                        <w:div w:id="446386244">
                          <w:marLeft w:val="75"/>
                          <w:marRight w:val="0"/>
                          <w:marTop w:val="0"/>
                          <w:marBottom w:val="0"/>
                          <w:divBdr>
                            <w:top w:val="single" w:sz="2" w:space="0" w:color="000000"/>
                            <w:left w:val="single" w:sz="2" w:space="0" w:color="000000"/>
                            <w:bottom w:val="single" w:sz="2" w:space="0" w:color="000000"/>
                            <w:right w:val="single" w:sz="2" w:space="0" w:color="000000"/>
                          </w:divBdr>
                        </w:div>
                        <w:div w:id="1124542478">
                          <w:marLeft w:val="0"/>
                          <w:marRight w:val="0"/>
                          <w:marTop w:val="150"/>
                          <w:marBottom w:val="0"/>
                          <w:divBdr>
                            <w:top w:val="none" w:sz="0" w:space="0" w:color="auto"/>
                            <w:left w:val="none" w:sz="0" w:space="0" w:color="auto"/>
                            <w:bottom w:val="none" w:sz="0" w:space="0" w:color="auto"/>
                            <w:right w:val="none" w:sz="0" w:space="0" w:color="auto"/>
                          </w:divBdr>
                          <w:divsChild>
                            <w:div w:id="1874418149">
                              <w:marLeft w:val="0"/>
                              <w:marRight w:val="0"/>
                              <w:marTop w:val="0"/>
                              <w:marBottom w:val="0"/>
                              <w:divBdr>
                                <w:top w:val="none" w:sz="0" w:space="0" w:color="auto"/>
                                <w:left w:val="none" w:sz="0" w:space="0" w:color="auto"/>
                                <w:bottom w:val="none" w:sz="0" w:space="0" w:color="auto"/>
                                <w:right w:val="none" w:sz="0" w:space="0" w:color="auto"/>
                              </w:divBdr>
                            </w:div>
                          </w:divsChild>
                        </w:div>
                        <w:div w:id="734671468">
                          <w:marLeft w:val="0"/>
                          <w:marRight w:val="0"/>
                          <w:marTop w:val="0"/>
                          <w:marBottom w:val="0"/>
                          <w:divBdr>
                            <w:top w:val="single" w:sz="2" w:space="0" w:color="CCCCCC"/>
                            <w:left w:val="single" w:sz="2" w:space="0" w:color="CCCCCC"/>
                            <w:bottom w:val="single" w:sz="2" w:space="0" w:color="CCCCCC"/>
                            <w:right w:val="single" w:sz="2" w:space="0" w:color="CCCCCC"/>
                          </w:divBdr>
                          <w:divsChild>
                            <w:div w:id="1762750236">
                              <w:marLeft w:val="0"/>
                              <w:marRight w:val="0"/>
                              <w:marTop w:val="0"/>
                              <w:marBottom w:val="0"/>
                              <w:divBdr>
                                <w:top w:val="none" w:sz="0" w:space="0" w:color="auto"/>
                                <w:left w:val="none" w:sz="0" w:space="0" w:color="auto"/>
                                <w:bottom w:val="none" w:sz="0" w:space="0" w:color="auto"/>
                                <w:right w:val="none" w:sz="0" w:space="0" w:color="auto"/>
                              </w:divBdr>
                              <w:divsChild>
                                <w:div w:id="1990935636">
                                  <w:marLeft w:val="0"/>
                                  <w:marRight w:val="0"/>
                                  <w:marTop w:val="0"/>
                                  <w:marBottom w:val="0"/>
                                  <w:divBdr>
                                    <w:top w:val="none" w:sz="0" w:space="0" w:color="auto"/>
                                    <w:left w:val="none" w:sz="0" w:space="0" w:color="auto"/>
                                    <w:bottom w:val="none" w:sz="0" w:space="0" w:color="auto"/>
                                    <w:right w:val="none" w:sz="0" w:space="0" w:color="auto"/>
                                  </w:divBdr>
                                  <w:divsChild>
                                    <w:div w:id="511605085">
                                      <w:marLeft w:val="0"/>
                                      <w:marRight w:val="0"/>
                                      <w:marTop w:val="0"/>
                                      <w:marBottom w:val="0"/>
                                      <w:divBdr>
                                        <w:top w:val="single" w:sz="2" w:space="0" w:color="FFFFFF"/>
                                        <w:left w:val="single" w:sz="2" w:space="0" w:color="FFFFFF"/>
                                        <w:bottom w:val="single" w:sz="2" w:space="0" w:color="FFFFFF"/>
                                        <w:right w:val="single" w:sz="2" w:space="0" w:color="FFFFFF"/>
                                      </w:divBdr>
                                      <w:divsChild>
                                        <w:div w:id="666326702">
                                          <w:marLeft w:val="0"/>
                                          <w:marRight w:val="0"/>
                                          <w:marTop w:val="300"/>
                                          <w:marBottom w:val="0"/>
                                          <w:divBdr>
                                            <w:top w:val="none" w:sz="0" w:space="0" w:color="auto"/>
                                            <w:left w:val="none" w:sz="0" w:space="0" w:color="auto"/>
                                            <w:bottom w:val="none" w:sz="0" w:space="0" w:color="auto"/>
                                            <w:right w:val="none" w:sz="0" w:space="0" w:color="auto"/>
                                          </w:divBdr>
                                        </w:div>
                                        <w:div w:id="1648976390">
                                          <w:marLeft w:val="0"/>
                                          <w:marRight w:val="0"/>
                                          <w:marTop w:val="0"/>
                                          <w:marBottom w:val="0"/>
                                          <w:divBdr>
                                            <w:top w:val="none" w:sz="0" w:space="0" w:color="auto"/>
                                            <w:left w:val="none" w:sz="0" w:space="0" w:color="auto"/>
                                            <w:bottom w:val="none" w:sz="0" w:space="0" w:color="auto"/>
                                            <w:right w:val="none" w:sz="0" w:space="0" w:color="auto"/>
                                          </w:divBdr>
                                        </w:div>
                                      </w:divsChild>
                                    </w:div>
                                    <w:div w:id="672145310">
                                      <w:marLeft w:val="0"/>
                                      <w:marRight w:val="0"/>
                                      <w:marTop w:val="0"/>
                                      <w:marBottom w:val="0"/>
                                      <w:divBdr>
                                        <w:top w:val="single" w:sz="2" w:space="0" w:color="FFFFFF"/>
                                        <w:left w:val="single" w:sz="2" w:space="0" w:color="FFFFFF"/>
                                        <w:bottom w:val="single" w:sz="2" w:space="0" w:color="FFFFFF"/>
                                        <w:right w:val="single" w:sz="2" w:space="0" w:color="FFFFFF"/>
                                      </w:divBdr>
                                      <w:divsChild>
                                        <w:div w:id="89087863">
                                          <w:marLeft w:val="120"/>
                                          <w:marRight w:val="0"/>
                                          <w:marTop w:val="225"/>
                                          <w:marBottom w:val="0"/>
                                          <w:divBdr>
                                            <w:top w:val="single" w:sz="2" w:space="5" w:color="000000"/>
                                            <w:left w:val="single" w:sz="2" w:space="0" w:color="000000"/>
                                            <w:bottom w:val="single" w:sz="2" w:space="0" w:color="000000"/>
                                            <w:right w:val="single" w:sz="2" w:space="0" w:color="000000"/>
                                          </w:divBdr>
                                        </w:div>
                                        <w:div w:id="238251260">
                                          <w:marLeft w:val="120"/>
                                          <w:marRight w:val="0"/>
                                          <w:marTop w:val="75"/>
                                          <w:marBottom w:val="0"/>
                                          <w:divBdr>
                                            <w:top w:val="single" w:sz="2" w:space="5" w:color="000000"/>
                                            <w:left w:val="single" w:sz="2" w:space="0" w:color="000000"/>
                                            <w:bottom w:val="single" w:sz="2" w:space="0" w:color="000000"/>
                                            <w:right w:val="single" w:sz="2" w:space="0" w:color="000000"/>
                                          </w:divBdr>
                                        </w:div>
                                      </w:divsChild>
                                    </w:div>
                                  </w:divsChild>
                                </w:div>
                              </w:divsChild>
                            </w:div>
                          </w:divsChild>
                        </w:div>
                      </w:divsChild>
                    </w:div>
                    <w:div w:id="2056586970">
                      <w:marLeft w:val="0"/>
                      <w:marRight w:val="0"/>
                      <w:marTop w:val="0"/>
                      <w:marBottom w:val="0"/>
                      <w:divBdr>
                        <w:top w:val="single" w:sz="2" w:space="0" w:color="FFFFFF"/>
                        <w:left w:val="single" w:sz="2" w:space="15" w:color="FFFFFF"/>
                        <w:bottom w:val="single" w:sz="2" w:space="0" w:color="FFFFFF"/>
                        <w:right w:val="single" w:sz="2" w:space="15" w:color="FFFFFF"/>
                      </w:divBdr>
                      <w:divsChild>
                        <w:div w:id="417486743">
                          <w:marLeft w:val="0"/>
                          <w:marRight w:val="0"/>
                          <w:marTop w:val="0"/>
                          <w:marBottom w:val="0"/>
                          <w:divBdr>
                            <w:top w:val="single" w:sz="2" w:space="0" w:color="000000"/>
                            <w:left w:val="single" w:sz="2" w:space="0" w:color="000000"/>
                            <w:bottom w:val="single" w:sz="2" w:space="0" w:color="000000"/>
                            <w:right w:val="single" w:sz="2" w:space="0" w:color="000000"/>
                          </w:divBdr>
                        </w:div>
                        <w:div w:id="238758988">
                          <w:marLeft w:val="0"/>
                          <w:marRight w:val="0"/>
                          <w:marTop w:val="150"/>
                          <w:marBottom w:val="0"/>
                          <w:divBdr>
                            <w:top w:val="none" w:sz="0" w:space="0" w:color="auto"/>
                            <w:left w:val="none" w:sz="0" w:space="0" w:color="auto"/>
                            <w:bottom w:val="none" w:sz="0" w:space="0" w:color="auto"/>
                            <w:right w:val="none" w:sz="0" w:space="0" w:color="auto"/>
                          </w:divBdr>
                          <w:divsChild>
                            <w:div w:id="189654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331263">
                      <w:marLeft w:val="0"/>
                      <w:marRight w:val="0"/>
                      <w:marTop w:val="0"/>
                      <w:marBottom w:val="0"/>
                      <w:divBdr>
                        <w:top w:val="single" w:sz="2" w:space="0" w:color="FFFFFF"/>
                        <w:left w:val="single" w:sz="2" w:space="15" w:color="FFFFFF"/>
                        <w:bottom w:val="single" w:sz="2" w:space="0" w:color="FFFFFF"/>
                        <w:right w:val="single" w:sz="2" w:space="15" w:color="FFFFFF"/>
                      </w:divBdr>
                      <w:divsChild>
                        <w:div w:id="1466462110">
                          <w:marLeft w:val="0"/>
                          <w:marRight w:val="0"/>
                          <w:marTop w:val="0"/>
                          <w:marBottom w:val="0"/>
                          <w:divBdr>
                            <w:top w:val="single" w:sz="2" w:space="0" w:color="000000"/>
                            <w:left w:val="single" w:sz="2" w:space="0" w:color="000000"/>
                            <w:bottom w:val="single" w:sz="2" w:space="0" w:color="000000"/>
                            <w:right w:val="single" w:sz="2" w:space="0" w:color="000000"/>
                          </w:divBdr>
                        </w:div>
                        <w:div w:id="1332832966">
                          <w:marLeft w:val="0"/>
                          <w:marRight w:val="300"/>
                          <w:marTop w:val="150"/>
                          <w:marBottom w:val="0"/>
                          <w:divBdr>
                            <w:top w:val="none" w:sz="0" w:space="0" w:color="auto"/>
                            <w:left w:val="none" w:sz="0" w:space="0" w:color="auto"/>
                            <w:bottom w:val="none" w:sz="0" w:space="0" w:color="auto"/>
                            <w:right w:val="none" w:sz="0" w:space="0" w:color="auto"/>
                          </w:divBdr>
                          <w:divsChild>
                            <w:div w:id="47745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4696556">
          <w:marLeft w:val="0"/>
          <w:marRight w:val="0"/>
          <w:marTop w:val="0"/>
          <w:marBottom w:val="0"/>
          <w:divBdr>
            <w:top w:val="single" w:sz="2" w:space="0" w:color="CCCCCC"/>
            <w:left w:val="single" w:sz="2" w:space="0" w:color="CCCCCC"/>
            <w:bottom w:val="single" w:sz="2" w:space="0" w:color="CCCCCC"/>
            <w:right w:val="single" w:sz="2" w:space="0" w:color="CCCCCC"/>
          </w:divBdr>
          <w:divsChild>
            <w:div w:id="1408268430">
              <w:marLeft w:val="0"/>
              <w:marRight w:val="0"/>
              <w:marTop w:val="0"/>
              <w:marBottom w:val="0"/>
              <w:divBdr>
                <w:top w:val="none" w:sz="0" w:space="0" w:color="auto"/>
                <w:left w:val="none" w:sz="0" w:space="0" w:color="auto"/>
                <w:bottom w:val="none" w:sz="0" w:space="0" w:color="auto"/>
                <w:right w:val="none" w:sz="0" w:space="0" w:color="auto"/>
              </w:divBdr>
              <w:divsChild>
                <w:div w:id="859592038">
                  <w:marLeft w:val="-225"/>
                  <w:marRight w:val="-225"/>
                  <w:marTop w:val="0"/>
                  <w:marBottom w:val="0"/>
                  <w:divBdr>
                    <w:top w:val="none" w:sz="0" w:space="0" w:color="auto"/>
                    <w:left w:val="none" w:sz="0" w:space="0" w:color="auto"/>
                    <w:bottom w:val="none" w:sz="0" w:space="0" w:color="auto"/>
                    <w:right w:val="none" w:sz="0" w:space="0" w:color="auto"/>
                  </w:divBdr>
                  <w:divsChild>
                    <w:div w:id="1144396920">
                      <w:marLeft w:val="0"/>
                      <w:marRight w:val="0"/>
                      <w:marTop w:val="0"/>
                      <w:marBottom w:val="0"/>
                      <w:divBdr>
                        <w:top w:val="single" w:sz="2" w:space="0" w:color="FFFFFF"/>
                        <w:left w:val="single" w:sz="2" w:space="11" w:color="FFFFFF"/>
                        <w:bottom w:val="single" w:sz="2" w:space="0" w:color="FFFFFF"/>
                        <w:right w:val="single" w:sz="2" w:space="11" w:color="FFFFFF"/>
                      </w:divBdr>
                      <w:divsChild>
                        <w:div w:id="2105681814">
                          <w:marLeft w:val="750"/>
                          <w:marRight w:val="225"/>
                          <w:marTop w:val="0"/>
                          <w:marBottom w:val="0"/>
                          <w:divBdr>
                            <w:top w:val="single" w:sz="2" w:space="0" w:color="000000"/>
                            <w:left w:val="single" w:sz="2" w:space="0" w:color="000000"/>
                            <w:bottom w:val="single" w:sz="2" w:space="0" w:color="000000"/>
                            <w:right w:val="single" w:sz="2" w:space="0" w:color="000000"/>
                          </w:divBdr>
                        </w:div>
                        <w:div w:id="665671376">
                          <w:marLeft w:val="75"/>
                          <w:marRight w:val="0"/>
                          <w:marTop w:val="0"/>
                          <w:marBottom w:val="0"/>
                          <w:divBdr>
                            <w:top w:val="single" w:sz="2" w:space="5" w:color="000000"/>
                            <w:left w:val="single" w:sz="2" w:space="0" w:color="000000"/>
                            <w:bottom w:val="single" w:sz="2" w:space="0" w:color="000000"/>
                            <w:right w:val="single" w:sz="2" w:space="0" w:color="000000"/>
                          </w:divBdr>
                        </w:div>
                        <w:div w:id="1720324100">
                          <w:marLeft w:val="750"/>
                          <w:marRight w:val="225"/>
                          <w:marTop w:val="300"/>
                          <w:marBottom w:val="0"/>
                          <w:divBdr>
                            <w:top w:val="single" w:sz="2" w:space="0" w:color="000000"/>
                            <w:left w:val="single" w:sz="2" w:space="0" w:color="000000"/>
                            <w:bottom w:val="single" w:sz="2" w:space="0" w:color="000000"/>
                            <w:right w:val="single" w:sz="2" w:space="0" w:color="000000"/>
                          </w:divBdr>
                        </w:div>
                        <w:div w:id="2056851469">
                          <w:marLeft w:val="75"/>
                          <w:marRight w:val="0"/>
                          <w:marTop w:val="300"/>
                          <w:marBottom w:val="0"/>
                          <w:divBdr>
                            <w:top w:val="single" w:sz="2" w:space="5" w:color="000000"/>
                            <w:left w:val="single" w:sz="2" w:space="0" w:color="000000"/>
                            <w:bottom w:val="single" w:sz="2" w:space="0" w:color="000000"/>
                            <w:right w:val="single" w:sz="2" w:space="0" w:color="000000"/>
                          </w:divBdr>
                        </w:div>
                      </w:divsChild>
                    </w:div>
                    <w:div w:id="932861422">
                      <w:marLeft w:val="0"/>
                      <w:marRight w:val="0"/>
                      <w:marTop w:val="0"/>
                      <w:marBottom w:val="0"/>
                      <w:divBdr>
                        <w:top w:val="single" w:sz="2" w:space="0" w:color="FFFFFF"/>
                        <w:left w:val="single" w:sz="2" w:space="11" w:color="FFFFFF"/>
                        <w:bottom w:val="single" w:sz="2" w:space="0" w:color="FFFFFF"/>
                        <w:right w:val="single" w:sz="2" w:space="11" w:color="FFFFFF"/>
                      </w:divBdr>
                      <w:divsChild>
                        <w:div w:id="864295756">
                          <w:marLeft w:val="600"/>
                          <w:marRight w:val="450"/>
                          <w:marTop w:val="225"/>
                          <w:marBottom w:val="0"/>
                          <w:divBdr>
                            <w:top w:val="single" w:sz="2" w:space="9" w:color="000000"/>
                            <w:left w:val="single" w:sz="2" w:space="11" w:color="000000"/>
                            <w:bottom w:val="single" w:sz="2" w:space="9" w:color="000000"/>
                            <w:right w:val="single" w:sz="2" w:space="11" w:color="000000"/>
                          </w:divBdr>
                        </w:div>
                      </w:divsChild>
                    </w:div>
                  </w:divsChild>
                </w:div>
              </w:divsChild>
            </w:div>
          </w:divsChild>
        </w:div>
        <w:div w:id="305624917">
          <w:marLeft w:val="-225"/>
          <w:marRight w:val="600"/>
          <w:marTop w:val="1050"/>
          <w:marBottom w:val="0"/>
          <w:divBdr>
            <w:top w:val="single" w:sz="2" w:space="9" w:color="000000"/>
            <w:left w:val="single" w:sz="2" w:space="31" w:color="000000"/>
            <w:bottom w:val="single" w:sz="2" w:space="9" w:color="000000"/>
            <w:right w:val="single" w:sz="2" w:space="0" w:color="000000"/>
          </w:divBdr>
        </w:div>
        <w:div w:id="1330208758">
          <w:marLeft w:val="0"/>
          <w:marRight w:val="0"/>
          <w:marTop w:val="0"/>
          <w:marBottom w:val="0"/>
          <w:divBdr>
            <w:top w:val="single" w:sz="2" w:space="0" w:color="CCCCCC"/>
            <w:left w:val="single" w:sz="2" w:space="0" w:color="CCCCCC"/>
            <w:bottom w:val="single" w:sz="2" w:space="0" w:color="CCCCCC"/>
            <w:right w:val="single" w:sz="2" w:space="0" w:color="CCCCCC"/>
          </w:divBdr>
          <w:divsChild>
            <w:div w:id="1496729657">
              <w:marLeft w:val="0"/>
              <w:marRight w:val="0"/>
              <w:marTop w:val="0"/>
              <w:marBottom w:val="0"/>
              <w:divBdr>
                <w:top w:val="none" w:sz="0" w:space="0" w:color="auto"/>
                <w:left w:val="none" w:sz="0" w:space="0" w:color="auto"/>
                <w:bottom w:val="none" w:sz="0" w:space="0" w:color="auto"/>
                <w:right w:val="none" w:sz="0" w:space="0" w:color="auto"/>
              </w:divBdr>
              <w:divsChild>
                <w:div w:id="1972397379">
                  <w:marLeft w:val="0"/>
                  <w:marRight w:val="0"/>
                  <w:marTop w:val="0"/>
                  <w:marBottom w:val="0"/>
                  <w:divBdr>
                    <w:top w:val="none" w:sz="0" w:space="0" w:color="auto"/>
                    <w:left w:val="none" w:sz="0" w:space="0" w:color="auto"/>
                    <w:bottom w:val="none" w:sz="0" w:space="0" w:color="auto"/>
                    <w:right w:val="none" w:sz="0" w:space="0" w:color="auto"/>
                  </w:divBdr>
                  <w:divsChild>
                    <w:div w:id="1070494852">
                      <w:marLeft w:val="0"/>
                      <w:marRight w:val="0"/>
                      <w:marTop w:val="0"/>
                      <w:marBottom w:val="0"/>
                      <w:divBdr>
                        <w:top w:val="single" w:sz="2" w:space="0" w:color="FFFFFF"/>
                        <w:left w:val="single" w:sz="2" w:space="0" w:color="FFFFFF"/>
                        <w:bottom w:val="single" w:sz="2" w:space="0" w:color="FFFFFF"/>
                        <w:right w:val="single" w:sz="2" w:space="0" w:color="FFFFFF"/>
                      </w:divBdr>
                      <w:divsChild>
                        <w:div w:id="305277159">
                          <w:marLeft w:val="300"/>
                          <w:marRight w:val="600"/>
                          <w:marTop w:val="75"/>
                          <w:marBottom w:val="0"/>
                          <w:divBdr>
                            <w:top w:val="none" w:sz="0" w:space="0" w:color="auto"/>
                            <w:left w:val="none" w:sz="0" w:space="0" w:color="auto"/>
                            <w:bottom w:val="none" w:sz="0" w:space="0" w:color="auto"/>
                            <w:right w:val="none" w:sz="0" w:space="0" w:color="auto"/>
                          </w:divBdr>
                        </w:div>
                      </w:divsChild>
                    </w:div>
                    <w:div w:id="1178691257">
                      <w:marLeft w:val="0"/>
                      <w:marRight w:val="0"/>
                      <w:marTop w:val="0"/>
                      <w:marBottom w:val="0"/>
                      <w:divBdr>
                        <w:top w:val="single" w:sz="2" w:space="0" w:color="FFFFFF"/>
                        <w:left w:val="single" w:sz="2" w:space="0" w:color="FFFFFF"/>
                        <w:bottom w:val="single" w:sz="2" w:space="0" w:color="FFFFFF"/>
                        <w:right w:val="single" w:sz="2" w:space="0" w:color="FFFFFF"/>
                      </w:divBdr>
                      <w:divsChild>
                        <w:div w:id="452988223">
                          <w:marLeft w:val="0"/>
                          <w:marRight w:val="0"/>
                          <w:marTop w:val="195"/>
                          <w:marBottom w:val="0"/>
                          <w:divBdr>
                            <w:top w:val="none" w:sz="0" w:space="0" w:color="auto"/>
                            <w:left w:val="none" w:sz="0" w:space="0" w:color="auto"/>
                            <w:bottom w:val="none" w:sz="0" w:space="0" w:color="auto"/>
                            <w:right w:val="none" w:sz="0" w:space="0" w:color="auto"/>
                          </w:divBdr>
                        </w:div>
                      </w:divsChild>
                    </w:div>
                    <w:div w:id="1885556921">
                      <w:marLeft w:val="0"/>
                      <w:marRight w:val="0"/>
                      <w:marTop w:val="0"/>
                      <w:marBottom w:val="0"/>
                      <w:divBdr>
                        <w:top w:val="single" w:sz="2" w:space="0" w:color="FFFFFF"/>
                        <w:left w:val="single" w:sz="2" w:space="0" w:color="FFFFFF"/>
                        <w:bottom w:val="single" w:sz="2" w:space="0" w:color="FFFFFF"/>
                        <w:right w:val="single" w:sz="2" w:space="0" w:color="FFFFFF"/>
                      </w:divBdr>
                      <w:divsChild>
                        <w:div w:id="2057121414">
                          <w:marLeft w:val="120"/>
                          <w:marRight w:val="0"/>
                          <w:marTop w:val="255"/>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 w:id="242571554">
          <w:marLeft w:val="-225"/>
          <w:marRight w:val="600"/>
          <w:marTop w:val="1050"/>
          <w:marBottom w:val="0"/>
          <w:divBdr>
            <w:top w:val="single" w:sz="2" w:space="9" w:color="000000"/>
            <w:left w:val="single" w:sz="2" w:space="31" w:color="000000"/>
            <w:bottom w:val="single" w:sz="2" w:space="9" w:color="000000"/>
            <w:right w:val="single" w:sz="2" w:space="0" w:color="000000"/>
          </w:divBdr>
        </w:div>
        <w:div w:id="449476820">
          <w:marLeft w:val="0"/>
          <w:marRight w:val="0"/>
          <w:marTop w:val="0"/>
          <w:marBottom w:val="0"/>
          <w:divBdr>
            <w:top w:val="single" w:sz="2" w:space="0" w:color="CCCCCC"/>
            <w:left w:val="single" w:sz="2" w:space="0" w:color="CCCCCC"/>
            <w:bottom w:val="single" w:sz="2" w:space="0" w:color="CCCCCC"/>
            <w:right w:val="single" w:sz="2" w:space="0" w:color="CCCCCC"/>
          </w:divBdr>
          <w:divsChild>
            <w:div w:id="1039665080">
              <w:marLeft w:val="0"/>
              <w:marRight w:val="0"/>
              <w:marTop w:val="0"/>
              <w:marBottom w:val="0"/>
              <w:divBdr>
                <w:top w:val="none" w:sz="0" w:space="0" w:color="auto"/>
                <w:left w:val="none" w:sz="0" w:space="0" w:color="auto"/>
                <w:bottom w:val="none" w:sz="0" w:space="0" w:color="auto"/>
                <w:right w:val="none" w:sz="0" w:space="0" w:color="auto"/>
              </w:divBdr>
              <w:divsChild>
                <w:div w:id="2059278553">
                  <w:marLeft w:val="0"/>
                  <w:marRight w:val="0"/>
                  <w:marTop w:val="0"/>
                  <w:marBottom w:val="0"/>
                  <w:divBdr>
                    <w:top w:val="none" w:sz="0" w:space="0" w:color="auto"/>
                    <w:left w:val="none" w:sz="0" w:space="0" w:color="auto"/>
                    <w:bottom w:val="none" w:sz="0" w:space="0" w:color="auto"/>
                    <w:right w:val="none" w:sz="0" w:space="0" w:color="auto"/>
                  </w:divBdr>
                  <w:divsChild>
                    <w:div w:id="891649683">
                      <w:marLeft w:val="0"/>
                      <w:marRight w:val="0"/>
                      <w:marTop w:val="0"/>
                      <w:marBottom w:val="0"/>
                      <w:divBdr>
                        <w:top w:val="single" w:sz="2" w:space="0" w:color="FFFFFF"/>
                        <w:left w:val="single" w:sz="2" w:space="0" w:color="FFFFFF"/>
                        <w:bottom w:val="single" w:sz="2" w:space="0" w:color="FFFFFF"/>
                        <w:right w:val="single" w:sz="2" w:space="0" w:color="FFFFFF"/>
                      </w:divBdr>
                      <w:divsChild>
                        <w:div w:id="585579812">
                          <w:marLeft w:val="300"/>
                          <w:marRight w:val="0"/>
                          <w:marTop w:val="300"/>
                          <w:marBottom w:val="0"/>
                          <w:divBdr>
                            <w:top w:val="single" w:sz="2" w:space="0" w:color="000000"/>
                            <w:left w:val="single" w:sz="2" w:space="0" w:color="000000"/>
                            <w:bottom w:val="single" w:sz="2" w:space="0" w:color="000000"/>
                            <w:right w:val="single" w:sz="2" w:space="0" w:color="000000"/>
                          </w:divBdr>
                        </w:div>
                      </w:divsChild>
                    </w:div>
                    <w:div w:id="1123110437">
                      <w:marLeft w:val="0"/>
                      <w:marRight w:val="0"/>
                      <w:marTop w:val="0"/>
                      <w:marBottom w:val="0"/>
                      <w:divBdr>
                        <w:top w:val="single" w:sz="2" w:space="0" w:color="FFFFFF"/>
                        <w:left w:val="single" w:sz="2" w:space="0" w:color="FFFFFF"/>
                        <w:bottom w:val="single" w:sz="2" w:space="0" w:color="FFFFFF"/>
                        <w:right w:val="single" w:sz="2" w:space="0" w:color="FFFFFF"/>
                      </w:divBdr>
                      <w:divsChild>
                        <w:div w:id="1963611177">
                          <w:marLeft w:val="75"/>
                          <w:marRight w:val="600"/>
                          <w:marTop w:val="75"/>
                          <w:marBottom w:val="0"/>
                          <w:divBdr>
                            <w:top w:val="none" w:sz="0" w:space="0" w:color="auto"/>
                            <w:left w:val="none" w:sz="0" w:space="0" w:color="auto"/>
                            <w:bottom w:val="none" w:sz="0" w:space="0" w:color="auto"/>
                            <w:right w:val="none" w:sz="0" w:space="0" w:color="auto"/>
                          </w:divBdr>
                          <w:divsChild>
                            <w:div w:id="19237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5147891">
          <w:marLeft w:val="0"/>
          <w:marRight w:val="0"/>
          <w:marTop w:val="0"/>
          <w:marBottom w:val="0"/>
          <w:divBdr>
            <w:top w:val="single" w:sz="2" w:space="0" w:color="CCCCCC"/>
            <w:left w:val="single" w:sz="2" w:space="0" w:color="CCCCCC"/>
            <w:bottom w:val="single" w:sz="2" w:space="0" w:color="CCCCCC"/>
            <w:right w:val="single" w:sz="2" w:space="0" w:color="CCCCCC"/>
          </w:divBdr>
          <w:divsChild>
            <w:div w:id="307907909">
              <w:marLeft w:val="0"/>
              <w:marRight w:val="0"/>
              <w:marTop w:val="0"/>
              <w:marBottom w:val="0"/>
              <w:divBdr>
                <w:top w:val="none" w:sz="0" w:space="0" w:color="auto"/>
                <w:left w:val="none" w:sz="0" w:space="0" w:color="auto"/>
                <w:bottom w:val="none" w:sz="0" w:space="0" w:color="auto"/>
                <w:right w:val="none" w:sz="0" w:space="0" w:color="auto"/>
              </w:divBdr>
              <w:divsChild>
                <w:div w:id="955021191">
                  <w:marLeft w:val="0"/>
                  <w:marRight w:val="0"/>
                  <w:marTop w:val="0"/>
                  <w:marBottom w:val="0"/>
                  <w:divBdr>
                    <w:top w:val="none" w:sz="0" w:space="0" w:color="auto"/>
                    <w:left w:val="none" w:sz="0" w:space="0" w:color="auto"/>
                    <w:bottom w:val="none" w:sz="0" w:space="0" w:color="auto"/>
                    <w:right w:val="none" w:sz="0" w:space="0" w:color="auto"/>
                  </w:divBdr>
                  <w:divsChild>
                    <w:div w:id="262610293">
                      <w:marLeft w:val="0"/>
                      <w:marRight w:val="0"/>
                      <w:marTop w:val="0"/>
                      <w:marBottom w:val="0"/>
                      <w:divBdr>
                        <w:top w:val="single" w:sz="2" w:space="0" w:color="FFFFFF"/>
                        <w:left w:val="single" w:sz="2" w:space="0" w:color="FFFFFF"/>
                        <w:bottom w:val="single" w:sz="2" w:space="0" w:color="FFFFFF"/>
                        <w:right w:val="single" w:sz="2" w:space="0" w:color="FFFFFF"/>
                      </w:divBdr>
                      <w:divsChild>
                        <w:div w:id="112293516">
                          <w:marLeft w:val="300"/>
                          <w:marRight w:val="0"/>
                          <w:marTop w:val="300"/>
                          <w:marBottom w:val="0"/>
                          <w:divBdr>
                            <w:top w:val="single" w:sz="2" w:space="0" w:color="000000"/>
                            <w:left w:val="single" w:sz="2" w:space="0" w:color="000000"/>
                            <w:bottom w:val="single" w:sz="2" w:space="0" w:color="000000"/>
                            <w:right w:val="single" w:sz="2" w:space="0" w:color="000000"/>
                          </w:divBdr>
                        </w:div>
                      </w:divsChild>
                    </w:div>
                    <w:div w:id="367682565">
                      <w:marLeft w:val="0"/>
                      <w:marRight w:val="0"/>
                      <w:marTop w:val="0"/>
                      <w:marBottom w:val="0"/>
                      <w:divBdr>
                        <w:top w:val="single" w:sz="2" w:space="0" w:color="FFFFFF"/>
                        <w:left w:val="single" w:sz="2" w:space="0" w:color="FFFFFF"/>
                        <w:bottom w:val="single" w:sz="2" w:space="0" w:color="FFFFFF"/>
                        <w:right w:val="single" w:sz="2" w:space="0" w:color="FFFFFF"/>
                      </w:divBdr>
                      <w:divsChild>
                        <w:div w:id="1610505039">
                          <w:marLeft w:val="75"/>
                          <w:marRight w:val="600"/>
                          <w:marTop w:val="150"/>
                          <w:marBottom w:val="0"/>
                          <w:divBdr>
                            <w:top w:val="none" w:sz="0" w:space="0" w:color="auto"/>
                            <w:left w:val="none" w:sz="0" w:space="0" w:color="auto"/>
                            <w:bottom w:val="none" w:sz="0" w:space="0" w:color="auto"/>
                            <w:right w:val="none" w:sz="0" w:space="0" w:color="auto"/>
                          </w:divBdr>
                          <w:divsChild>
                            <w:div w:id="31414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085333">
          <w:marLeft w:val="0"/>
          <w:marRight w:val="0"/>
          <w:marTop w:val="0"/>
          <w:marBottom w:val="0"/>
          <w:divBdr>
            <w:top w:val="single" w:sz="2" w:space="0" w:color="CCCCCC"/>
            <w:left w:val="single" w:sz="2" w:space="0" w:color="CCCCCC"/>
            <w:bottom w:val="single" w:sz="2" w:space="0" w:color="CCCCCC"/>
            <w:right w:val="single" w:sz="2" w:space="0" w:color="CCCCCC"/>
          </w:divBdr>
          <w:divsChild>
            <w:div w:id="156700172">
              <w:marLeft w:val="0"/>
              <w:marRight w:val="0"/>
              <w:marTop w:val="0"/>
              <w:marBottom w:val="0"/>
              <w:divBdr>
                <w:top w:val="none" w:sz="0" w:space="0" w:color="auto"/>
                <w:left w:val="none" w:sz="0" w:space="0" w:color="auto"/>
                <w:bottom w:val="none" w:sz="0" w:space="0" w:color="auto"/>
                <w:right w:val="none" w:sz="0" w:space="0" w:color="auto"/>
              </w:divBdr>
              <w:divsChild>
                <w:div w:id="1742867207">
                  <w:marLeft w:val="0"/>
                  <w:marRight w:val="0"/>
                  <w:marTop w:val="0"/>
                  <w:marBottom w:val="0"/>
                  <w:divBdr>
                    <w:top w:val="none" w:sz="0" w:space="0" w:color="auto"/>
                    <w:left w:val="none" w:sz="0" w:space="0" w:color="auto"/>
                    <w:bottom w:val="none" w:sz="0" w:space="0" w:color="auto"/>
                    <w:right w:val="none" w:sz="0" w:space="0" w:color="auto"/>
                  </w:divBdr>
                  <w:divsChild>
                    <w:div w:id="317731611">
                      <w:marLeft w:val="0"/>
                      <w:marRight w:val="0"/>
                      <w:marTop w:val="0"/>
                      <w:marBottom w:val="0"/>
                      <w:divBdr>
                        <w:top w:val="single" w:sz="2" w:space="0" w:color="FFFFFF"/>
                        <w:left w:val="single" w:sz="2" w:space="0" w:color="FFFFFF"/>
                        <w:bottom w:val="single" w:sz="2" w:space="0" w:color="FFFFFF"/>
                        <w:right w:val="single" w:sz="2" w:space="0" w:color="FFFFFF"/>
                      </w:divBdr>
                      <w:divsChild>
                        <w:div w:id="1041514244">
                          <w:marLeft w:val="300"/>
                          <w:marRight w:val="0"/>
                          <w:marTop w:val="300"/>
                          <w:marBottom w:val="0"/>
                          <w:divBdr>
                            <w:top w:val="single" w:sz="2" w:space="0" w:color="000000"/>
                            <w:left w:val="single" w:sz="2" w:space="0" w:color="000000"/>
                            <w:bottom w:val="single" w:sz="2" w:space="0" w:color="000000"/>
                            <w:right w:val="single" w:sz="2" w:space="0" w:color="000000"/>
                          </w:divBdr>
                        </w:div>
                      </w:divsChild>
                    </w:div>
                    <w:div w:id="220603077">
                      <w:marLeft w:val="0"/>
                      <w:marRight w:val="0"/>
                      <w:marTop w:val="0"/>
                      <w:marBottom w:val="0"/>
                      <w:divBdr>
                        <w:top w:val="single" w:sz="2" w:space="0" w:color="FFFFFF"/>
                        <w:left w:val="single" w:sz="2" w:space="0" w:color="FFFFFF"/>
                        <w:bottom w:val="single" w:sz="2" w:space="0" w:color="FFFFFF"/>
                        <w:right w:val="single" w:sz="2" w:space="0" w:color="FFFFFF"/>
                      </w:divBdr>
                      <w:divsChild>
                        <w:div w:id="453447805">
                          <w:marLeft w:val="75"/>
                          <w:marRight w:val="0"/>
                          <w:marTop w:val="150"/>
                          <w:marBottom w:val="0"/>
                          <w:divBdr>
                            <w:top w:val="none" w:sz="0" w:space="0" w:color="auto"/>
                            <w:left w:val="none" w:sz="0" w:space="0" w:color="auto"/>
                            <w:bottom w:val="none" w:sz="0" w:space="0" w:color="auto"/>
                            <w:right w:val="none" w:sz="0" w:space="0" w:color="auto"/>
                          </w:divBdr>
                          <w:divsChild>
                            <w:div w:id="62300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9134363">
          <w:marLeft w:val="-225"/>
          <w:marRight w:val="600"/>
          <w:marTop w:val="1050"/>
          <w:marBottom w:val="0"/>
          <w:divBdr>
            <w:top w:val="single" w:sz="2" w:space="9" w:color="000000"/>
            <w:left w:val="single" w:sz="2" w:space="31" w:color="000000"/>
            <w:bottom w:val="single" w:sz="2" w:space="9" w:color="000000"/>
            <w:right w:val="single" w:sz="2" w:space="0" w:color="000000"/>
          </w:divBdr>
        </w:div>
        <w:div w:id="1802504133">
          <w:marLeft w:val="0"/>
          <w:marRight w:val="0"/>
          <w:marTop w:val="0"/>
          <w:marBottom w:val="0"/>
          <w:divBdr>
            <w:top w:val="single" w:sz="2" w:space="0" w:color="CCCCCC"/>
            <w:left w:val="single" w:sz="2" w:space="0" w:color="CCCCCC"/>
            <w:bottom w:val="single" w:sz="2" w:space="0" w:color="CCCCCC"/>
            <w:right w:val="single" w:sz="2" w:space="0" w:color="CCCCCC"/>
          </w:divBdr>
          <w:divsChild>
            <w:div w:id="1091660540">
              <w:marLeft w:val="0"/>
              <w:marRight w:val="0"/>
              <w:marTop w:val="0"/>
              <w:marBottom w:val="0"/>
              <w:divBdr>
                <w:top w:val="none" w:sz="0" w:space="0" w:color="auto"/>
                <w:left w:val="none" w:sz="0" w:space="0" w:color="auto"/>
                <w:bottom w:val="none" w:sz="0" w:space="0" w:color="auto"/>
                <w:right w:val="none" w:sz="0" w:space="0" w:color="auto"/>
              </w:divBdr>
              <w:divsChild>
                <w:div w:id="2066640925">
                  <w:marLeft w:val="-225"/>
                  <w:marRight w:val="-225"/>
                  <w:marTop w:val="0"/>
                  <w:marBottom w:val="0"/>
                  <w:divBdr>
                    <w:top w:val="none" w:sz="0" w:space="0" w:color="auto"/>
                    <w:left w:val="none" w:sz="0" w:space="0" w:color="auto"/>
                    <w:bottom w:val="none" w:sz="0" w:space="0" w:color="auto"/>
                    <w:right w:val="none" w:sz="0" w:space="0" w:color="auto"/>
                  </w:divBdr>
                  <w:divsChild>
                    <w:div w:id="513496816">
                      <w:marLeft w:val="0"/>
                      <w:marRight w:val="0"/>
                      <w:marTop w:val="0"/>
                      <w:marBottom w:val="0"/>
                      <w:divBdr>
                        <w:top w:val="single" w:sz="2" w:space="0" w:color="FFFFFF"/>
                        <w:left w:val="single" w:sz="2" w:space="11" w:color="FFFFFF"/>
                        <w:bottom w:val="single" w:sz="2" w:space="0" w:color="FFFFFF"/>
                        <w:right w:val="single" w:sz="2" w:space="11" w:color="FFFFFF"/>
                      </w:divBdr>
                      <w:divsChild>
                        <w:div w:id="1009987475">
                          <w:marLeft w:val="0"/>
                          <w:marRight w:val="0"/>
                          <w:marTop w:val="300"/>
                          <w:marBottom w:val="0"/>
                          <w:divBdr>
                            <w:top w:val="single" w:sz="2" w:space="0" w:color="000000"/>
                            <w:left w:val="single" w:sz="2" w:space="0" w:color="000000"/>
                            <w:bottom w:val="single" w:sz="2" w:space="0" w:color="000000"/>
                            <w:right w:val="single" w:sz="2" w:space="0" w:color="000000"/>
                          </w:divBdr>
                        </w:div>
                      </w:divsChild>
                    </w:div>
                    <w:div w:id="1083844111">
                      <w:marLeft w:val="0"/>
                      <w:marRight w:val="0"/>
                      <w:marTop w:val="0"/>
                      <w:marBottom w:val="0"/>
                      <w:divBdr>
                        <w:top w:val="single" w:sz="2" w:space="0" w:color="FFFFFF"/>
                        <w:left w:val="single" w:sz="2" w:space="11" w:color="FFFFFF"/>
                        <w:bottom w:val="single" w:sz="2" w:space="0" w:color="FFFFFF"/>
                        <w:right w:val="single" w:sz="2" w:space="11" w:color="FFFFFF"/>
                      </w:divBdr>
                      <w:divsChild>
                        <w:div w:id="1326009921">
                          <w:marLeft w:val="0"/>
                          <w:marRight w:val="0"/>
                          <w:marTop w:val="300"/>
                          <w:marBottom w:val="0"/>
                          <w:divBdr>
                            <w:top w:val="single" w:sz="2" w:space="0" w:color="000000"/>
                            <w:left w:val="single" w:sz="2" w:space="0" w:color="000000"/>
                            <w:bottom w:val="single" w:sz="2" w:space="0" w:color="000000"/>
                            <w:right w:val="single" w:sz="2" w:space="0" w:color="000000"/>
                          </w:divBdr>
                        </w:div>
                      </w:divsChild>
                    </w:div>
                    <w:div w:id="1416634517">
                      <w:marLeft w:val="0"/>
                      <w:marRight w:val="0"/>
                      <w:marTop w:val="0"/>
                      <w:marBottom w:val="0"/>
                      <w:divBdr>
                        <w:top w:val="single" w:sz="2" w:space="0" w:color="FFFFFF"/>
                        <w:left w:val="single" w:sz="2" w:space="11" w:color="FFFFFF"/>
                        <w:bottom w:val="single" w:sz="2" w:space="0" w:color="FFFFFF"/>
                        <w:right w:val="single" w:sz="2" w:space="11" w:color="FFFFFF"/>
                      </w:divBdr>
                      <w:divsChild>
                        <w:div w:id="753479212">
                          <w:marLeft w:val="525"/>
                          <w:marRight w:val="0"/>
                          <w:marTop w:val="30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 w:id="419718847">
      <w:bodyDiv w:val="1"/>
      <w:marLeft w:val="0"/>
      <w:marRight w:val="0"/>
      <w:marTop w:val="0"/>
      <w:marBottom w:val="0"/>
      <w:divBdr>
        <w:top w:val="none" w:sz="0" w:space="0" w:color="auto"/>
        <w:left w:val="none" w:sz="0" w:space="0" w:color="auto"/>
        <w:bottom w:val="none" w:sz="0" w:space="0" w:color="auto"/>
        <w:right w:val="none" w:sz="0" w:space="0" w:color="auto"/>
      </w:divBdr>
    </w:div>
    <w:div w:id="421266202">
      <w:bodyDiv w:val="1"/>
      <w:marLeft w:val="0"/>
      <w:marRight w:val="0"/>
      <w:marTop w:val="0"/>
      <w:marBottom w:val="0"/>
      <w:divBdr>
        <w:top w:val="none" w:sz="0" w:space="0" w:color="auto"/>
        <w:left w:val="none" w:sz="0" w:space="0" w:color="auto"/>
        <w:bottom w:val="none" w:sz="0" w:space="0" w:color="auto"/>
        <w:right w:val="none" w:sz="0" w:space="0" w:color="auto"/>
      </w:divBdr>
      <w:divsChild>
        <w:div w:id="1365521936">
          <w:marLeft w:val="450"/>
          <w:marRight w:val="450"/>
          <w:marTop w:val="300"/>
          <w:marBottom w:val="300"/>
          <w:divBdr>
            <w:top w:val="none" w:sz="0" w:space="0" w:color="auto"/>
            <w:left w:val="none" w:sz="0" w:space="0" w:color="auto"/>
            <w:bottom w:val="none" w:sz="0" w:space="0" w:color="auto"/>
            <w:right w:val="none" w:sz="0" w:space="0" w:color="auto"/>
          </w:divBdr>
        </w:div>
      </w:divsChild>
    </w:div>
    <w:div w:id="422412277">
      <w:bodyDiv w:val="1"/>
      <w:marLeft w:val="0"/>
      <w:marRight w:val="0"/>
      <w:marTop w:val="0"/>
      <w:marBottom w:val="0"/>
      <w:divBdr>
        <w:top w:val="none" w:sz="0" w:space="0" w:color="auto"/>
        <w:left w:val="none" w:sz="0" w:space="0" w:color="auto"/>
        <w:bottom w:val="none" w:sz="0" w:space="0" w:color="auto"/>
        <w:right w:val="none" w:sz="0" w:space="0" w:color="auto"/>
      </w:divBdr>
      <w:divsChild>
        <w:div w:id="144126685">
          <w:marLeft w:val="0"/>
          <w:marRight w:val="0"/>
          <w:marTop w:val="0"/>
          <w:marBottom w:val="0"/>
          <w:divBdr>
            <w:top w:val="none" w:sz="0" w:space="0" w:color="auto"/>
            <w:left w:val="none" w:sz="0" w:space="0" w:color="auto"/>
            <w:bottom w:val="none" w:sz="0" w:space="0" w:color="auto"/>
            <w:right w:val="none" w:sz="0" w:space="0" w:color="auto"/>
          </w:divBdr>
        </w:div>
        <w:div w:id="889461205">
          <w:marLeft w:val="0"/>
          <w:marRight w:val="0"/>
          <w:marTop w:val="30"/>
          <w:marBottom w:val="0"/>
          <w:divBdr>
            <w:top w:val="none" w:sz="0" w:space="0" w:color="auto"/>
            <w:left w:val="none" w:sz="0" w:space="0" w:color="auto"/>
            <w:bottom w:val="none" w:sz="0" w:space="0" w:color="auto"/>
            <w:right w:val="none" w:sz="0" w:space="0" w:color="auto"/>
          </w:divBdr>
          <w:divsChild>
            <w:div w:id="149468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236992">
      <w:bodyDiv w:val="1"/>
      <w:marLeft w:val="0"/>
      <w:marRight w:val="0"/>
      <w:marTop w:val="0"/>
      <w:marBottom w:val="0"/>
      <w:divBdr>
        <w:top w:val="none" w:sz="0" w:space="0" w:color="auto"/>
        <w:left w:val="none" w:sz="0" w:space="0" w:color="auto"/>
        <w:bottom w:val="none" w:sz="0" w:space="0" w:color="auto"/>
        <w:right w:val="none" w:sz="0" w:space="0" w:color="auto"/>
      </w:divBdr>
      <w:divsChild>
        <w:div w:id="858086240">
          <w:marLeft w:val="450"/>
          <w:marRight w:val="450"/>
          <w:marTop w:val="300"/>
          <w:marBottom w:val="300"/>
          <w:divBdr>
            <w:top w:val="none" w:sz="0" w:space="0" w:color="auto"/>
            <w:left w:val="none" w:sz="0" w:space="0" w:color="auto"/>
            <w:bottom w:val="none" w:sz="0" w:space="0" w:color="auto"/>
            <w:right w:val="none" w:sz="0" w:space="0" w:color="auto"/>
          </w:divBdr>
        </w:div>
      </w:divsChild>
    </w:div>
    <w:div w:id="471026139">
      <w:bodyDiv w:val="1"/>
      <w:marLeft w:val="0"/>
      <w:marRight w:val="0"/>
      <w:marTop w:val="0"/>
      <w:marBottom w:val="0"/>
      <w:divBdr>
        <w:top w:val="none" w:sz="0" w:space="0" w:color="auto"/>
        <w:left w:val="none" w:sz="0" w:space="0" w:color="auto"/>
        <w:bottom w:val="none" w:sz="0" w:space="0" w:color="auto"/>
        <w:right w:val="none" w:sz="0" w:space="0" w:color="auto"/>
      </w:divBdr>
      <w:divsChild>
        <w:div w:id="1153831711">
          <w:marLeft w:val="450"/>
          <w:marRight w:val="450"/>
          <w:marTop w:val="300"/>
          <w:marBottom w:val="300"/>
          <w:divBdr>
            <w:top w:val="none" w:sz="0" w:space="0" w:color="auto"/>
            <w:left w:val="none" w:sz="0" w:space="0" w:color="auto"/>
            <w:bottom w:val="none" w:sz="0" w:space="0" w:color="auto"/>
            <w:right w:val="none" w:sz="0" w:space="0" w:color="auto"/>
          </w:divBdr>
        </w:div>
      </w:divsChild>
    </w:div>
    <w:div w:id="485391362">
      <w:bodyDiv w:val="1"/>
      <w:marLeft w:val="0"/>
      <w:marRight w:val="0"/>
      <w:marTop w:val="0"/>
      <w:marBottom w:val="0"/>
      <w:divBdr>
        <w:top w:val="none" w:sz="0" w:space="0" w:color="auto"/>
        <w:left w:val="none" w:sz="0" w:space="0" w:color="auto"/>
        <w:bottom w:val="none" w:sz="0" w:space="0" w:color="auto"/>
        <w:right w:val="none" w:sz="0" w:space="0" w:color="auto"/>
      </w:divBdr>
    </w:div>
    <w:div w:id="554659229">
      <w:bodyDiv w:val="1"/>
      <w:marLeft w:val="0"/>
      <w:marRight w:val="0"/>
      <w:marTop w:val="0"/>
      <w:marBottom w:val="0"/>
      <w:divBdr>
        <w:top w:val="none" w:sz="0" w:space="0" w:color="auto"/>
        <w:left w:val="none" w:sz="0" w:space="0" w:color="auto"/>
        <w:bottom w:val="none" w:sz="0" w:space="0" w:color="auto"/>
        <w:right w:val="none" w:sz="0" w:space="0" w:color="auto"/>
      </w:divBdr>
    </w:div>
    <w:div w:id="582954829">
      <w:bodyDiv w:val="1"/>
      <w:marLeft w:val="0"/>
      <w:marRight w:val="0"/>
      <w:marTop w:val="0"/>
      <w:marBottom w:val="0"/>
      <w:divBdr>
        <w:top w:val="none" w:sz="0" w:space="0" w:color="auto"/>
        <w:left w:val="none" w:sz="0" w:space="0" w:color="auto"/>
        <w:bottom w:val="none" w:sz="0" w:space="0" w:color="auto"/>
        <w:right w:val="none" w:sz="0" w:space="0" w:color="auto"/>
      </w:divBdr>
    </w:div>
    <w:div w:id="601110985">
      <w:bodyDiv w:val="1"/>
      <w:marLeft w:val="0"/>
      <w:marRight w:val="0"/>
      <w:marTop w:val="0"/>
      <w:marBottom w:val="0"/>
      <w:divBdr>
        <w:top w:val="none" w:sz="0" w:space="0" w:color="auto"/>
        <w:left w:val="none" w:sz="0" w:space="0" w:color="auto"/>
        <w:bottom w:val="none" w:sz="0" w:space="0" w:color="auto"/>
        <w:right w:val="none" w:sz="0" w:space="0" w:color="auto"/>
      </w:divBdr>
    </w:div>
    <w:div w:id="615408963">
      <w:bodyDiv w:val="1"/>
      <w:marLeft w:val="0"/>
      <w:marRight w:val="0"/>
      <w:marTop w:val="0"/>
      <w:marBottom w:val="0"/>
      <w:divBdr>
        <w:top w:val="none" w:sz="0" w:space="0" w:color="auto"/>
        <w:left w:val="none" w:sz="0" w:space="0" w:color="auto"/>
        <w:bottom w:val="none" w:sz="0" w:space="0" w:color="auto"/>
        <w:right w:val="none" w:sz="0" w:space="0" w:color="auto"/>
      </w:divBdr>
    </w:div>
    <w:div w:id="619998805">
      <w:bodyDiv w:val="1"/>
      <w:marLeft w:val="0"/>
      <w:marRight w:val="0"/>
      <w:marTop w:val="0"/>
      <w:marBottom w:val="0"/>
      <w:divBdr>
        <w:top w:val="none" w:sz="0" w:space="0" w:color="auto"/>
        <w:left w:val="none" w:sz="0" w:space="0" w:color="auto"/>
        <w:bottom w:val="none" w:sz="0" w:space="0" w:color="auto"/>
        <w:right w:val="none" w:sz="0" w:space="0" w:color="auto"/>
      </w:divBdr>
    </w:div>
    <w:div w:id="620066159">
      <w:bodyDiv w:val="1"/>
      <w:marLeft w:val="0"/>
      <w:marRight w:val="0"/>
      <w:marTop w:val="0"/>
      <w:marBottom w:val="0"/>
      <w:divBdr>
        <w:top w:val="none" w:sz="0" w:space="0" w:color="auto"/>
        <w:left w:val="none" w:sz="0" w:space="0" w:color="auto"/>
        <w:bottom w:val="none" w:sz="0" w:space="0" w:color="auto"/>
        <w:right w:val="none" w:sz="0" w:space="0" w:color="auto"/>
      </w:divBdr>
    </w:div>
    <w:div w:id="658195409">
      <w:bodyDiv w:val="1"/>
      <w:marLeft w:val="0"/>
      <w:marRight w:val="0"/>
      <w:marTop w:val="0"/>
      <w:marBottom w:val="0"/>
      <w:divBdr>
        <w:top w:val="none" w:sz="0" w:space="0" w:color="auto"/>
        <w:left w:val="none" w:sz="0" w:space="0" w:color="auto"/>
        <w:bottom w:val="none" w:sz="0" w:space="0" w:color="auto"/>
        <w:right w:val="none" w:sz="0" w:space="0" w:color="auto"/>
      </w:divBdr>
    </w:div>
    <w:div w:id="665328899">
      <w:bodyDiv w:val="1"/>
      <w:marLeft w:val="0"/>
      <w:marRight w:val="0"/>
      <w:marTop w:val="0"/>
      <w:marBottom w:val="0"/>
      <w:divBdr>
        <w:top w:val="none" w:sz="0" w:space="0" w:color="auto"/>
        <w:left w:val="none" w:sz="0" w:space="0" w:color="auto"/>
        <w:bottom w:val="none" w:sz="0" w:space="0" w:color="auto"/>
        <w:right w:val="none" w:sz="0" w:space="0" w:color="auto"/>
      </w:divBdr>
    </w:div>
    <w:div w:id="679046924">
      <w:bodyDiv w:val="1"/>
      <w:marLeft w:val="0"/>
      <w:marRight w:val="0"/>
      <w:marTop w:val="0"/>
      <w:marBottom w:val="0"/>
      <w:divBdr>
        <w:top w:val="none" w:sz="0" w:space="0" w:color="auto"/>
        <w:left w:val="none" w:sz="0" w:space="0" w:color="auto"/>
        <w:bottom w:val="none" w:sz="0" w:space="0" w:color="auto"/>
        <w:right w:val="none" w:sz="0" w:space="0" w:color="auto"/>
      </w:divBdr>
    </w:div>
    <w:div w:id="703671319">
      <w:bodyDiv w:val="1"/>
      <w:marLeft w:val="0"/>
      <w:marRight w:val="0"/>
      <w:marTop w:val="0"/>
      <w:marBottom w:val="0"/>
      <w:divBdr>
        <w:top w:val="none" w:sz="0" w:space="0" w:color="auto"/>
        <w:left w:val="none" w:sz="0" w:space="0" w:color="auto"/>
        <w:bottom w:val="none" w:sz="0" w:space="0" w:color="auto"/>
        <w:right w:val="none" w:sz="0" w:space="0" w:color="auto"/>
      </w:divBdr>
    </w:div>
    <w:div w:id="716199381">
      <w:bodyDiv w:val="1"/>
      <w:marLeft w:val="0"/>
      <w:marRight w:val="0"/>
      <w:marTop w:val="0"/>
      <w:marBottom w:val="0"/>
      <w:divBdr>
        <w:top w:val="none" w:sz="0" w:space="0" w:color="auto"/>
        <w:left w:val="none" w:sz="0" w:space="0" w:color="auto"/>
        <w:bottom w:val="none" w:sz="0" w:space="0" w:color="auto"/>
        <w:right w:val="none" w:sz="0" w:space="0" w:color="auto"/>
      </w:divBdr>
      <w:divsChild>
        <w:div w:id="630211301">
          <w:marLeft w:val="0"/>
          <w:marRight w:val="0"/>
          <w:marTop w:val="0"/>
          <w:marBottom w:val="0"/>
          <w:divBdr>
            <w:top w:val="none" w:sz="0" w:space="0" w:color="auto"/>
            <w:left w:val="none" w:sz="0" w:space="0" w:color="auto"/>
            <w:bottom w:val="none" w:sz="0" w:space="0" w:color="auto"/>
            <w:right w:val="none" w:sz="0" w:space="0" w:color="auto"/>
          </w:divBdr>
          <w:divsChild>
            <w:div w:id="131991116">
              <w:marLeft w:val="0"/>
              <w:marRight w:val="0"/>
              <w:marTop w:val="0"/>
              <w:marBottom w:val="0"/>
              <w:divBdr>
                <w:top w:val="none" w:sz="0" w:space="0" w:color="auto"/>
                <w:left w:val="none" w:sz="0" w:space="0" w:color="auto"/>
                <w:bottom w:val="none" w:sz="0" w:space="0" w:color="auto"/>
                <w:right w:val="none" w:sz="0" w:space="0" w:color="auto"/>
              </w:divBdr>
              <w:divsChild>
                <w:div w:id="1905337967">
                  <w:marLeft w:val="0"/>
                  <w:marRight w:val="0"/>
                  <w:marTop w:val="0"/>
                  <w:marBottom w:val="0"/>
                  <w:divBdr>
                    <w:top w:val="none" w:sz="0" w:space="0" w:color="auto"/>
                    <w:left w:val="none" w:sz="0" w:space="0" w:color="auto"/>
                    <w:bottom w:val="none" w:sz="0" w:space="0" w:color="auto"/>
                    <w:right w:val="none" w:sz="0" w:space="0" w:color="auto"/>
                  </w:divBdr>
                  <w:divsChild>
                    <w:div w:id="1737893006">
                      <w:marLeft w:val="0"/>
                      <w:marRight w:val="0"/>
                      <w:marTop w:val="0"/>
                      <w:marBottom w:val="0"/>
                      <w:divBdr>
                        <w:top w:val="none" w:sz="0" w:space="0" w:color="auto"/>
                        <w:left w:val="none" w:sz="0" w:space="0" w:color="auto"/>
                        <w:bottom w:val="none" w:sz="0" w:space="0" w:color="auto"/>
                        <w:right w:val="none" w:sz="0" w:space="0" w:color="auto"/>
                      </w:divBdr>
                      <w:divsChild>
                        <w:div w:id="1258902476">
                          <w:marLeft w:val="0"/>
                          <w:marRight w:val="0"/>
                          <w:marTop w:val="0"/>
                          <w:marBottom w:val="0"/>
                          <w:divBdr>
                            <w:top w:val="single" w:sz="2" w:space="0" w:color="EFEFEF"/>
                            <w:left w:val="none" w:sz="0" w:space="0" w:color="auto"/>
                            <w:bottom w:val="none" w:sz="0" w:space="0" w:color="auto"/>
                            <w:right w:val="none" w:sz="0" w:space="0" w:color="auto"/>
                          </w:divBdr>
                          <w:divsChild>
                            <w:div w:id="2130970880">
                              <w:marLeft w:val="0"/>
                              <w:marRight w:val="0"/>
                              <w:marTop w:val="0"/>
                              <w:marBottom w:val="0"/>
                              <w:divBdr>
                                <w:top w:val="single" w:sz="6" w:space="0" w:color="auto"/>
                                <w:left w:val="none" w:sz="0" w:space="0" w:color="auto"/>
                                <w:bottom w:val="none" w:sz="0" w:space="0" w:color="auto"/>
                                <w:right w:val="none" w:sz="0" w:space="0" w:color="auto"/>
                              </w:divBdr>
                              <w:divsChild>
                                <w:div w:id="419181618">
                                  <w:marLeft w:val="0"/>
                                  <w:marRight w:val="0"/>
                                  <w:marTop w:val="0"/>
                                  <w:marBottom w:val="0"/>
                                  <w:divBdr>
                                    <w:top w:val="none" w:sz="0" w:space="0" w:color="auto"/>
                                    <w:left w:val="none" w:sz="0" w:space="0" w:color="auto"/>
                                    <w:bottom w:val="none" w:sz="0" w:space="0" w:color="auto"/>
                                    <w:right w:val="none" w:sz="0" w:space="0" w:color="auto"/>
                                  </w:divBdr>
                                  <w:divsChild>
                                    <w:div w:id="303780934">
                                      <w:marLeft w:val="0"/>
                                      <w:marRight w:val="0"/>
                                      <w:marTop w:val="0"/>
                                      <w:marBottom w:val="0"/>
                                      <w:divBdr>
                                        <w:top w:val="none" w:sz="0" w:space="0" w:color="auto"/>
                                        <w:left w:val="none" w:sz="0" w:space="0" w:color="auto"/>
                                        <w:bottom w:val="none" w:sz="0" w:space="0" w:color="auto"/>
                                        <w:right w:val="none" w:sz="0" w:space="0" w:color="auto"/>
                                      </w:divBdr>
                                      <w:divsChild>
                                        <w:div w:id="824079976">
                                          <w:marLeft w:val="0"/>
                                          <w:marRight w:val="0"/>
                                          <w:marTop w:val="0"/>
                                          <w:marBottom w:val="0"/>
                                          <w:divBdr>
                                            <w:top w:val="none" w:sz="0" w:space="0" w:color="auto"/>
                                            <w:left w:val="none" w:sz="0" w:space="0" w:color="auto"/>
                                            <w:bottom w:val="none" w:sz="0" w:space="0" w:color="auto"/>
                                            <w:right w:val="none" w:sz="0" w:space="0" w:color="auto"/>
                                          </w:divBdr>
                                          <w:divsChild>
                                            <w:div w:id="243150769">
                                              <w:marLeft w:val="0"/>
                                              <w:marRight w:val="0"/>
                                              <w:marTop w:val="0"/>
                                              <w:marBottom w:val="0"/>
                                              <w:divBdr>
                                                <w:top w:val="none" w:sz="0" w:space="0" w:color="auto"/>
                                                <w:left w:val="none" w:sz="0" w:space="0" w:color="auto"/>
                                                <w:bottom w:val="none" w:sz="0" w:space="0" w:color="auto"/>
                                                <w:right w:val="none" w:sz="0" w:space="0" w:color="auto"/>
                                              </w:divBdr>
                                              <w:divsChild>
                                                <w:div w:id="1722830290">
                                                  <w:marLeft w:val="0"/>
                                                  <w:marRight w:val="0"/>
                                                  <w:marTop w:val="0"/>
                                                  <w:marBottom w:val="0"/>
                                                  <w:divBdr>
                                                    <w:top w:val="none" w:sz="0" w:space="0" w:color="auto"/>
                                                    <w:left w:val="none" w:sz="0" w:space="0" w:color="auto"/>
                                                    <w:bottom w:val="none" w:sz="0" w:space="0" w:color="auto"/>
                                                    <w:right w:val="none" w:sz="0" w:space="0" w:color="auto"/>
                                                  </w:divBdr>
                                                  <w:divsChild>
                                                    <w:div w:id="1259870199">
                                                      <w:marLeft w:val="0"/>
                                                      <w:marRight w:val="0"/>
                                                      <w:marTop w:val="120"/>
                                                      <w:marBottom w:val="0"/>
                                                      <w:divBdr>
                                                        <w:top w:val="none" w:sz="0" w:space="0" w:color="auto"/>
                                                        <w:left w:val="none" w:sz="0" w:space="0" w:color="auto"/>
                                                        <w:bottom w:val="none" w:sz="0" w:space="0" w:color="auto"/>
                                                        <w:right w:val="none" w:sz="0" w:space="0" w:color="auto"/>
                                                      </w:divBdr>
                                                      <w:divsChild>
                                                        <w:div w:id="255137795">
                                                          <w:marLeft w:val="0"/>
                                                          <w:marRight w:val="0"/>
                                                          <w:marTop w:val="0"/>
                                                          <w:marBottom w:val="0"/>
                                                          <w:divBdr>
                                                            <w:top w:val="none" w:sz="0" w:space="0" w:color="auto"/>
                                                            <w:left w:val="none" w:sz="0" w:space="0" w:color="auto"/>
                                                            <w:bottom w:val="none" w:sz="0" w:space="0" w:color="auto"/>
                                                            <w:right w:val="none" w:sz="0" w:space="0" w:color="auto"/>
                                                          </w:divBdr>
                                                          <w:divsChild>
                                                            <w:div w:id="1434403884">
                                                              <w:marLeft w:val="0"/>
                                                              <w:marRight w:val="0"/>
                                                              <w:marTop w:val="0"/>
                                                              <w:marBottom w:val="0"/>
                                                              <w:divBdr>
                                                                <w:top w:val="none" w:sz="0" w:space="0" w:color="auto"/>
                                                                <w:left w:val="none" w:sz="0" w:space="0" w:color="auto"/>
                                                                <w:bottom w:val="none" w:sz="0" w:space="0" w:color="auto"/>
                                                                <w:right w:val="none" w:sz="0" w:space="0" w:color="auto"/>
                                                              </w:divBdr>
                                                            </w:div>
                                                            <w:div w:id="1695502115">
                                                              <w:marLeft w:val="0"/>
                                                              <w:marRight w:val="0"/>
                                                              <w:marTop w:val="0"/>
                                                              <w:marBottom w:val="0"/>
                                                              <w:divBdr>
                                                                <w:top w:val="none" w:sz="0" w:space="0" w:color="auto"/>
                                                                <w:left w:val="none" w:sz="0" w:space="0" w:color="auto"/>
                                                                <w:bottom w:val="none" w:sz="0" w:space="0" w:color="auto"/>
                                                                <w:right w:val="none" w:sz="0" w:space="0" w:color="auto"/>
                                                              </w:divBdr>
                                                              <w:divsChild>
                                                                <w:div w:id="816730734">
                                                                  <w:marLeft w:val="0"/>
                                                                  <w:marRight w:val="0"/>
                                                                  <w:marTop w:val="0"/>
                                                                  <w:marBottom w:val="0"/>
                                                                  <w:divBdr>
                                                                    <w:top w:val="none" w:sz="0" w:space="0" w:color="auto"/>
                                                                    <w:left w:val="none" w:sz="0" w:space="0" w:color="auto"/>
                                                                    <w:bottom w:val="none" w:sz="0" w:space="0" w:color="auto"/>
                                                                    <w:right w:val="none" w:sz="0" w:space="0" w:color="auto"/>
                                                                  </w:divBdr>
                                                                  <w:divsChild>
                                                                    <w:div w:id="977302440">
                                                                      <w:marLeft w:val="0"/>
                                                                      <w:marRight w:val="0"/>
                                                                      <w:marTop w:val="30"/>
                                                                      <w:marBottom w:val="0"/>
                                                                      <w:divBdr>
                                                                        <w:top w:val="none" w:sz="0" w:space="0" w:color="auto"/>
                                                                        <w:left w:val="none" w:sz="0" w:space="0" w:color="auto"/>
                                                                        <w:bottom w:val="none" w:sz="0" w:space="0" w:color="auto"/>
                                                                        <w:right w:val="none" w:sz="0" w:space="0" w:color="auto"/>
                                                                      </w:divBdr>
                                                                      <w:divsChild>
                                                                        <w:div w:id="144392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8218410">
                                          <w:marLeft w:val="0"/>
                                          <w:marRight w:val="0"/>
                                          <w:marTop w:val="0"/>
                                          <w:marBottom w:val="0"/>
                                          <w:divBdr>
                                            <w:top w:val="none" w:sz="0" w:space="0" w:color="auto"/>
                                            <w:left w:val="none" w:sz="0" w:space="0" w:color="auto"/>
                                            <w:bottom w:val="none" w:sz="0" w:space="0" w:color="auto"/>
                                            <w:right w:val="none" w:sz="0" w:space="0" w:color="auto"/>
                                          </w:divBdr>
                                          <w:divsChild>
                                            <w:div w:id="1986083990">
                                              <w:marLeft w:val="0"/>
                                              <w:marRight w:val="0"/>
                                              <w:marTop w:val="0"/>
                                              <w:marBottom w:val="0"/>
                                              <w:divBdr>
                                                <w:top w:val="none" w:sz="0" w:space="0" w:color="auto"/>
                                                <w:left w:val="none" w:sz="0" w:space="0" w:color="auto"/>
                                                <w:bottom w:val="none" w:sz="0" w:space="0" w:color="auto"/>
                                                <w:right w:val="none" w:sz="0" w:space="0" w:color="auto"/>
                                              </w:divBdr>
                                              <w:divsChild>
                                                <w:div w:id="1487478732">
                                                  <w:marLeft w:val="0"/>
                                                  <w:marRight w:val="0"/>
                                                  <w:marTop w:val="0"/>
                                                  <w:marBottom w:val="0"/>
                                                  <w:divBdr>
                                                    <w:top w:val="none" w:sz="0" w:space="0" w:color="auto"/>
                                                    <w:left w:val="none" w:sz="0" w:space="0" w:color="auto"/>
                                                    <w:bottom w:val="none" w:sz="0" w:space="0" w:color="auto"/>
                                                    <w:right w:val="none" w:sz="0" w:space="0" w:color="auto"/>
                                                  </w:divBdr>
                                                  <w:divsChild>
                                                    <w:div w:id="785851093">
                                                      <w:marLeft w:val="0"/>
                                                      <w:marRight w:val="0"/>
                                                      <w:marTop w:val="0"/>
                                                      <w:marBottom w:val="0"/>
                                                      <w:divBdr>
                                                        <w:top w:val="none" w:sz="0" w:space="0" w:color="auto"/>
                                                        <w:left w:val="none" w:sz="0" w:space="0" w:color="auto"/>
                                                        <w:bottom w:val="none" w:sz="0" w:space="0" w:color="auto"/>
                                                        <w:right w:val="none" w:sz="0" w:space="0" w:color="auto"/>
                                                      </w:divBdr>
                                                      <w:divsChild>
                                                        <w:div w:id="1449078708">
                                                          <w:marLeft w:val="0"/>
                                                          <w:marRight w:val="0"/>
                                                          <w:marTop w:val="0"/>
                                                          <w:marBottom w:val="0"/>
                                                          <w:divBdr>
                                                            <w:top w:val="none" w:sz="0" w:space="0" w:color="auto"/>
                                                            <w:left w:val="none" w:sz="0" w:space="0" w:color="auto"/>
                                                            <w:bottom w:val="none" w:sz="0" w:space="0" w:color="auto"/>
                                                            <w:right w:val="none" w:sz="0" w:space="0" w:color="auto"/>
                                                          </w:divBdr>
                                                          <w:divsChild>
                                                            <w:div w:id="51689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23413754">
      <w:bodyDiv w:val="1"/>
      <w:marLeft w:val="0"/>
      <w:marRight w:val="0"/>
      <w:marTop w:val="0"/>
      <w:marBottom w:val="0"/>
      <w:divBdr>
        <w:top w:val="none" w:sz="0" w:space="0" w:color="auto"/>
        <w:left w:val="none" w:sz="0" w:space="0" w:color="auto"/>
        <w:bottom w:val="none" w:sz="0" w:space="0" w:color="auto"/>
        <w:right w:val="none" w:sz="0" w:space="0" w:color="auto"/>
      </w:divBdr>
    </w:div>
    <w:div w:id="733356337">
      <w:bodyDiv w:val="1"/>
      <w:marLeft w:val="0"/>
      <w:marRight w:val="0"/>
      <w:marTop w:val="0"/>
      <w:marBottom w:val="0"/>
      <w:divBdr>
        <w:top w:val="none" w:sz="0" w:space="0" w:color="auto"/>
        <w:left w:val="none" w:sz="0" w:space="0" w:color="auto"/>
        <w:bottom w:val="none" w:sz="0" w:space="0" w:color="auto"/>
        <w:right w:val="none" w:sz="0" w:space="0" w:color="auto"/>
      </w:divBdr>
    </w:div>
    <w:div w:id="741634686">
      <w:bodyDiv w:val="1"/>
      <w:marLeft w:val="0"/>
      <w:marRight w:val="0"/>
      <w:marTop w:val="0"/>
      <w:marBottom w:val="0"/>
      <w:divBdr>
        <w:top w:val="none" w:sz="0" w:space="0" w:color="auto"/>
        <w:left w:val="none" w:sz="0" w:space="0" w:color="auto"/>
        <w:bottom w:val="none" w:sz="0" w:space="0" w:color="auto"/>
        <w:right w:val="none" w:sz="0" w:space="0" w:color="auto"/>
      </w:divBdr>
    </w:div>
    <w:div w:id="780146482">
      <w:bodyDiv w:val="1"/>
      <w:marLeft w:val="0"/>
      <w:marRight w:val="0"/>
      <w:marTop w:val="0"/>
      <w:marBottom w:val="0"/>
      <w:divBdr>
        <w:top w:val="none" w:sz="0" w:space="0" w:color="auto"/>
        <w:left w:val="none" w:sz="0" w:space="0" w:color="auto"/>
        <w:bottom w:val="none" w:sz="0" w:space="0" w:color="auto"/>
        <w:right w:val="none" w:sz="0" w:space="0" w:color="auto"/>
      </w:divBdr>
    </w:div>
    <w:div w:id="800194832">
      <w:bodyDiv w:val="1"/>
      <w:marLeft w:val="0"/>
      <w:marRight w:val="0"/>
      <w:marTop w:val="0"/>
      <w:marBottom w:val="0"/>
      <w:divBdr>
        <w:top w:val="none" w:sz="0" w:space="0" w:color="auto"/>
        <w:left w:val="none" w:sz="0" w:space="0" w:color="auto"/>
        <w:bottom w:val="none" w:sz="0" w:space="0" w:color="auto"/>
        <w:right w:val="none" w:sz="0" w:space="0" w:color="auto"/>
      </w:divBdr>
      <w:divsChild>
        <w:div w:id="676466063">
          <w:marLeft w:val="336"/>
          <w:marRight w:val="0"/>
          <w:marTop w:val="120"/>
          <w:marBottom w:val="312"/>
          <w:divBdr>
            <w:top w:val="none" w:sz="0" w:space="0" w:color="auto"/>
            <w:left w:val="none" w:sz="0" w:space="0" w:color="auto"/>
            <w:bottom w:val="none" w:sz="0" w:space="0" w:color="auto"/>
            <w:right w:val="none" w:sz="0" w:space="0" w:color="auto"/>
          </w:divBdr>
          <w:divsChild>
            <w:div w:id="1238870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828864060">
      <w:bodyDiv w:val="1"/>
      <w:marLeft w:val="0"/>
      <w:marRight w:val="0"/>
      <w:marTop w:val="0"/>
      <w:marBottom w:val="0"/>
      <w:divBdr>
        <w:top w:val="none" w:sz="0" w:space="0" w:color="auto"/>
        <w:left w:val="none" w:sz="0" w:space="0" w:color="auto"/>
        <w:bottom w:val="none" w:sz="0" w:space="0" w:color="auto"/>
        <w:right w:val="none" w:sz="0" w:space="0" w:color="auto"/>
      </w:divBdr>
    </w:div>
    <w:div w:id="838693948">
      <w:bodyDiv w:val="1"/>
      <w:marLeft w:val="0"/>
      <w:marRight w:val="0"/>
      <w:marTop w:val="0"/>
      <w:marBottom w:val="0"/>
      <w:divBdr>
        <w:top w:val="none" w:sz="0" w:space="0" w:color="auto"/>
        <w:left w:val="none" w:sz="0" w:space="0" w:color="auto"/>
        <w:bottom w:val="none" w:sz="0" w:space="0" w:color="auto"/>
        <w:right w:val="none" w:sz="0" w:space="0" w:color="auto"/>
      </w:divBdr>
      <w:divsChild>
        <w:div w:id="1576277518">
          <w:marLeft w:val="450"/>
          <w:marRight w:val="450"/>
          <w:marTop w:val="300"/>
          <w:marBottom w:val="300"/>
          <w:divBdr>
            <w:top w:val="none" w:sz="0" w:space="0" w:color="auto"/>
            <w:left w:val="none" w:sz="0" w:space="0" w:color="auto"/>
            <w:bottom w:val="none" w:sz="0" w:space="0" w:color="auto"/>
            <w:right w:val="none" w:sz="0" w:space="0" w:color="auto"/>
          </w:divBdr>
        </w:div>
      </w:divsChild>
    </w:div>
    <w:div w:id="862548264">
      <w:bodyDiv w:val="1"/>
      <w:marLeft w:val="0"/>
      <w:marRight w:val="0"/>
      <w:marTop w:val="0"/>
      <w:marBottom w:val="0"/>
      <w:divBdr>
        <w:top w:val="none" w:sz="0" w:space="0" w:color="auto"/>
        <w:left w:val="none" w:sz="0" w:space="0" w:color="auto"/>
        <w:bottom w:val="none" w:sz="0" w:space="0" w:color="auto"/>
        <w:right w:val="none" w:sz="0" w:space="0" w:color="auto"/>
      </w:divBdr>
    </w:div>
    <w:div w:id="868643356">
      <w:bodyDiv w:val="1"/>
      <w:marLeft w:val="0"/>
      <w:marRight w:val="0"/>
      <w:marTop w:val="0"/>
      <w:marBottom w:val="0"/>
      <w:divBdr>
        <w:top w:val="none" w:sz="0" w:space="0" w:color="auto"/>
        <w:left w:val="none" w:sz="0" w:space="0" w:color="auto"/>
        <w:bottom w:val="none" w:sz="0" w:space="0" w:color="auto"/>
        <w:right w:val="none" w:sz="0" w:space="0" w:color="auto"/>
      </w:divBdr>
    </w:div>
    <w:div w:id="886256993">
      <w:bodyDiv w:val="1"/>
      <w:marLeft w:val="0"/>
      <w:marRight w:val="0"/>
      <w:marTop w:val="0"/>
      <w:marBottom w:val="0"/>
      <w:divBdr>
        <w:top w:val="none" w:sz="0" w:space="0" w:color="auto"/>
        <w:left w:val="none" w:sz="0" w:space="0" w:color="auto"/>
        <w:bottom w:val="none" w:sz="0" w:space="0" w:color="auto"/>
        <w:right w:val="none" w:sz="0" w:space="0" w:color="auto"/>
      </w:divBdr>
    </w:div>
    <w:div w:id="905069858">
      <w:bodyDiv w:val="1"/>
      <w:marLeft w:val="0"/>
      <w:marRight w:val="0"/>
      <w:marTop w:val="0"/>
      <w:marBottom w:val="0"/>
      <w:divBdr>
        <w:top w:val="none" w:sz="0" w:space="0" w:color="auto"/>
        <w:left w:val="none" w:sz="0" w:space="0" w:color="auto"/>
        <w:bottom w:val="none" w:sz="0" w:space="0" w:color="auto"/>
        <w:right w:val="none" w:sz="0" w:space="0" w:color="auto"/>
      </w:divBdr>
    </w:div>
    <w:div w:id="925110404">
      <w:bodyDiv w:val="1"/>
      <w:marLeft w:val="0"/>
      <w:marRight w:val="0"/>
      <w:marTop w:val="0"/>
      <w:marBottom w:val="0"/>
      <w:divBdr>
        <w:top w:val="none" w:sz="0" w:space="0" w:color="auto"/>
        <w:left w:val="none" w:sz="0" w:space="0" w:color="auto"/>
        <w:bottom w:val="none" w:sz="0" w:space="0" w:color="auto"/>
        <w:right w:val="none" w:sz="0" w:space="0" w:color="auto"/>
      </w:divBdr>
      <w:divsChild>
        <w:div w:id="1244879743">
          <w:marLeft w:val="450"/>
          <w:marRight w:val="450"/>
          <w:marTop w:val="300"/>
          <w:marBottom w:val="300"/>
          <w:divBdr>
            <w:top w:val="none" w:sz="0" w:space="0" w:color="auto"/>
            <w:left w:val="none" w:sz="0" w:space="0" w:color="auto"/>
            <w:bottom w:val="none" w:sz="0" w:space="0" w:color="auto"/>
            <w:right w:val="none" w:sz="0" w:space="0" w:color="auto"/>
          </w:divBdr>
        </w:div>
      </w:divsChild>
    </w:div>
    <w:div w:id="925915893">
      <w:bodyDiv w:val="1"/>
      <w:marLeft w:val="0"/>
      <w:marRight w:val="0"/>
      <w:marTop w:val="0"/>
      <w:marBottom w:val="0"/>
      <w:divBdr>
        <w:top w:val="none" w:sz="0" w:space="0" w:color="auto"/>
        <w:left w:val="none" w:sz="0" w:space="0" w:color="auto"/>
        <w:bottom w:val="none" w:sz="0" w:space="0" w:color="auto"/>
        <w:right w:val="none" w:sz="0" w:space="0" w:color="auto"/>
      </w:divBdr>
      <w:divsChild>
        <w:div w:id="402224134">
          <w:marLeft w:val="450"/>
          <w:marRight w:val="450"/>
          <w:marTop w:val="300"/>
          <w:marBottom w:val="300"/>
          <w:divBdr>
            <w:top w:val="none" w:sz="0" w:space="0" w:color="auto"/>
            <w:left w:val="none" w:sz="0" w:space="0" w:color="auto"/>
            <w:bottom w:val="none" w:sz="0" w:space="0" w:color="auto"/>
            <w:right w:val="none" w:sz="0" w:space="0" w:color="auto"/>
          </w:divBdr>
        </w:div>
      </w:divsChild>
    </w:div>
    <w:div w:id="940380950">
      <w:bodyDiv w:val="1"/>
      <w:marLeft w:val="0"/>
      <w:marRight w:val="0"/>
      <w:marTop w:val="0"/>
      <w:marBottom w:val="0"/>
      <w:divBdr>
        <w:top w:val="none" w:sz="0" w:space="0" w:color="auto"/>
        <w:left w:val="none" w:sz="0" w:space="0" w:color="auto"/>
        <w:bottom w:val="none" w:sz="0" w:space="0" w:color="auto"/>
        <w:right w:val="none" w:sz="0" w:space="0" w:color="auto"/>
      </w:divBdr>
    </w:div>
    <w:div w:id="962423650">
      <w:bodyDiv w:val="1"/>
      <w:marLeft w:val="0"/>
      <w:marRight w:val="0"/>
      <w:marTop w:val="0"/>
      <w:marBottom w:val="0"/>
      <w:divBdr>
        <w:top w:val="none" w:sz="0" w:space="0" w:color="auto"/>
        <w:left w:val="none" w:sz="0" w:space="0" w:color="auto"/>
        <w:bottom w:val="none" w:sz="0" w:space="0" w:color="auto"/>
        <w:right w:val="none" w:sz="0" w:space="0" w:color="auto"/>
      </w:divBdr>
    </w:div>
    <w:div w:id="969092030">
      <w:bodyDiv w:val="1"/>
      <w:marLeft w:val="0"/>
      <w:marRight w:val="0"/>
      <w:marTop w:val="0"/>
      <w:marBottom w:val="0"/>
      <w:divBdr>
        <w:top w:val="none" w:sz="0" w:space="0" w:color="auto"/>
        <w:left w:val="none" w:sz="0" w:space="0" w:color="auto"/>
        <w:bottom w:val="none" w:sz="0" w:space="0" w:color="auto"/>
        <w:right w:val="none" w:sz="0" w:space="0" w:color="auto"/>
      </w:divBdr>
    </w:div>
    <w:div w:id="984776373">
      <w:bodyDiv w:val="1"/>
      <w:marLeft w:val="0"/>
      <w:marRight w:val="0"/>
      <w:marTop w:val="0"/>
      <w:marBottom w:val="0"/>
      <w:divBdr>
        <w:top w:val="none" w:sz="0" w:space="0" w:color="auto"/>
        <w:left w:val="none" w:sz="0" w:space="0" w:color="auto"/>
        <w:bottom w:val="none" w:sz="0" w:space="0" w:color="auto"/>
        <w:right w:val="none" w:sz="0" w:space="0" w:color="auto"/>
      </w:divBdr>
    </w:div>
    <w:div w:id="998076292">
      <w:bodyDiv w:val="1"/>
      <w:marLeft w:val="0"/>
      <w:marRight w:val="0"/>
      <w:marTop w:val="0"/>
      <w:marBottom w:val="0"/>
      <w:divBdr>
        <w:top w:val="none" w:sz="0" w:space="0" w:color="auto"/>
        <w:left w:val="none" w:sz="0" w:space="0" w:color="auto"/>
        <w:bottom w:val="none" w:sz="0" w:space="0" w:color="auto"/>
        <w:right w:val="none" w:sz="0" w:space="0" w:color="auto"/>
      </w:divBdr>
    </w:div>
    <w:div w:id="999188887">
      <w:bodyDiv w:val="1"/>
      <w:marLeft w:val="0"/>
      <w:marRight w:val="0"/>
      <w:marTop w:val="0"/>
      <w:marBottom w:val="0"/>
      <w:divBdr>
        <w:top w:val="none" w:sz="0" w:space="0" w:color="auto"/>
        <w:left w:val="none" w:sz="0" w:space="0" w:color="auto"/>
        <w:bottom w:val="none" w:sz="0" w:space="0" w:color="auto"/>
        <w:right w:val="none" w:sz="0" w:space="0" w:color="auto"/>
      </w:divBdr>
    </w:div>
    <w:div w:id="1004742497">
      <w:bodyDiv w:val="1"/>
      <w:marLeft w:val="0"/>
      <w:marRight w:val="0"/>
      <w:marTop w:val="0"/>
      <w:marBottom w:val="0"/>
      <w:divBdr>
        <w:top w:val="none" w:sz="0" w:space="0" w:color="auto"/>
        <w:left w:val="none" w:sz="0" w:space="0" w:color="auto"/>
        <w:bottom w:val="none" w:sz="0" w:space="0" w:color="auto"/>
        <w:right w:val="none" w:sz="0" w:space="0" w:color="auto"/>
      </w:divBdr>
    </w:div>
    <w:div w:id="1055812228">
      <w:bodyDiv w:val="1"/>
      <w:marLeft w:val="0"/>
      <w:marRight w:val="0"/>
      <w:marTop w:val="0"/>
      <w:marBottom w:val="0"/>
      <w:divBdr>
        <w:top w:val="none" w:sz="0" w:space="0" w:color="auto"/>
        <w:left w:val="none" w:sz="0" w:space="0" w:color="auto"/>
        <w:bottom w:val="none" w:sz="0" w:space="0" w:color="auto"/>
        <w:right w:val="none" w:sz="0" w:space="0" w:color="auto"/>
      </w:divBdr>
    </w:div>
    <w:div w:id="1061749145">
      <w:bodyDiv w:val="1"/>
      <w:marLeft w:val="0"/>
      <w:marRight w:val="0"/>
      <w:marTop w:val="0"/>
      <w:marBottom w:val="0"/>
      <w:divBdr>
        <w:top w:val="none" w:sz="0" w:space="0" w:color="auto"/>
        <w:left w:val="none" w:sz="0" w:space="0" w:color="auto"/>
        <w:bottom w:val="none" w:sz="0" w:space="0" w:color="auto"/>
        <w:right w:val="none" w:sz="0" w:space="0" w:color="auto"/>
      </w:divBdr>
    </w:div>
    <w:div w:id="1070154433">
      <w:bodyDiv w:val="1"/>
      <w:marLeft w:val="0"/>
      <w:marRight w:val="0"/>
      <w:marTop w:val="0"/>
      <w:marBottom w:val="0"/>
      <w:divBdr>
        <w:top w:val="none" w:sz="0" w:space="0" w:color="auto"/>
        <w:left w:val="none" w:sz="0" w:space="0" w:color="auto"/>
        <w:bottom w:val="none" w:sz="0" w:space="0" w:color="auto"/>
        <w:right w:val="none" w:sz="0" w:space="0" w:color="auto"/>
      </w:divBdr>
    </w:div>
    <w:div w:id="1090153862">
      <w:bodyDiv w:val="1"/>
      <w:marLeft w:val="0"/>
      <w:marRight w:val="0"/>
      <w:marTop w:val="0"/>
      <w:marBottom w:val="0"/>
      <w:divBdr>
        <w:top w:val="none" w:sz="0" w:space="0" w:color="auto"/>
        <w:left w:val="none" w:sz="0" w:space="0" w:color="auto"/>
        <w:bottom w:val="none" w:sz="0" w:space="0" w:color="auto"/>
        <w:right w:val="none" w:sz="0" w:space="0" w:color="auto"/>
      </w:divBdr>
    </w:div>
    <w:div w:id="1097166707">
      <w:bodyDiv w:val="1"/>
      <w:marLeft w:val="0"/>
      <w:marRight w:val="0"/>
      <w:marTop w:val="0"/>
      <w:marBottom w:val="0"/>
      <w:divBdr>
        <w:top w:val="none" w:sz="0" w:space="0" w:color="auto"/>
        <w:left w:val="none" w:sz="0" w:space="0" w:color="auto"/>
        <w:bottom w:val="none" w:sz="0" w:space="0" w:color="auto"/>
        <w:right w:val="none" w:sz="0" w:space="0" w:color="auto"/>
      </w:divBdr>
      <w:divsChild>
        <w:div w:id="105121487">
          <w:marLeft w:val="0"/>
          <w:marRight w:val="0"/>
          <w:marTop w:val="0"/>
          <w:marBottom w:val="0"/>
          <w:divBdr>
            <w:top w:val="none" w:sz="0" w:space="0" w:color="auto"/>
            <w:left w:val="none" w:sz="0" w:space="0" w:color="auto"/>
            <w:bottom w:val="none" w:sz="0" w:space="0" w:color="auto"/>
            <w:right w:val="none" w:sz="0" w:space="0" w:color="auto"/>
          </w:divBdr>
          <w:divsChild>
            <w:div w:id="211998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431852">
      <w:bodyDiv w:val="1"/>
      <w:marLeft w:val="0"/>
      <w:marRight w:val="0"/>
      <w:marTop w:val="0"/>
      <w:marBottom w:val="0"/>
      <w:divBdr>
        <w:top w:val="none" w:sz="0" w:space="0" w:color="auto"/>
        <w:left w:val="none" w:sz="0" w:space="0" w:color="auto"/>
        <w:bottom w:val="none" w:sz="0" w:space="0" w:color="auto"/>
        <w:right w:val="none" w:sz="0" w:space="0" w:color="auto"/>
      </w:divBdr>
      <w:divsChild>
        <w:div w:id="212426954">
          <w:marLeft w:val="0"/>
          <w:marRight w:val="0"/>
          <w:marTop w:val="0"/>
          <w:marBottom w:val="0"/>
          <w:divBdr>
            <w:top w:val="none" w:sz="0" w:space="0" w:color="auto"/>
            <w:left w:val="none" w:sz="0" w:space="0" w:color="auto"/>
            <w:bottom w:val="none" w:sz="0" w:space="0" w:color="auto"/>
            <w:right w:val="none" w:sz="0" w:space="0" w:color="auto"/>
          </w:divBdr>
          <w:divsChild>
            <w:div w:id="139226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763780">
      <w:bodyDiv w:val="1"/>
      <w:marLeft w:val="0"/>
      <w:marRight w:val="0"/>
      <w:marTop w:val="0"/>
      <w:marBottom w:val="0"/>
      <w:divBdr>
        <w:top w:val="none" w:sz="0" w:space="0" w:color="auto"/>
        <w:left w:val="none" w:sz="0" w:space="0" w:color="auto"/>
        <w:bottom w:val="none" w:sz="0" w:space="0" w:color="auto"/>
        <w:right w:val="none" w:sz="0" w:space="0" w:color="auto"/>
      </w:divBdr>
      <w:divsChild>
        <w:div w:id="1221016515">
          <w:marLeft w:val="450"/>
          <w:marRight w:val="450"/>
          <w:marTop w:val="300"/>
          <w:marBottom w:val="300"/>
          <w:divBdr>
            <w:top w:val="none" w:sz="0" w:space="0" w:color="auto"/>
            <w:left w:val="none" w:sz="0" w:space="0" w:color="auto"/>
            <w:bottom w:val="none" w:sz="0" w:space="0" w:color="auto"/>
            <w:right w:val="none" w:sz="0" w:space="0" w:color="auto"/>
          </w:divBdr>
        </w:div>
        <w:div w:id="1946032685">
          <w:marLeft w:val="450"/>
          <w:marRight w:val="450"/>
          <w:marTop w:val="300"/>
          <w:marBottom w:val="300"/>
          <w:divBdr>
            <w:top w:val="none" w:sz="0" w:space="0" w:color="auto"/>
            <w:left w:val="none" w:sz="0" w:space="0" w:color="auto"/>
            <w:bottom w:val="none" w:sz="0" w:space="0" w:color="auto"/>
            <w:right w:val="none" w:sz="0" w:space="0" w:color="auto"/>
          </w:divBdr>
        </w:div>
      </w:divsChild>
    </w:div>
    <w:div w:id="1225796242">
      <w:bodyDiv w:val="1"/>
      <w:marLeft w:val="0"/>
      <w:marRight w:val="0"/>
      <w:marTop w:val="0"/>
      <w:marBottom w:val="0"/>
      <w:divBdr>
        <w:top w:val="none" w:sz="0" w:space="0" w:color="auto"/>
        <w:left w:val="none" w:sz="0" w:space="0" w:color="auto"/>
        <w:bottom w:val="none" w:sz="0" w:space="0" w:color="auto"/>
        <w:right w:val="none" w:sz="0" w:space="0" w:color="auto"/>
      </w:divBdr>
    </w:div>
    <w:div w:id="1233812813">
      <w:bodyDiv w:val="1"/>
      <w:marLeft w:val="0"/>
      <w:marRight w:val="0"/>
      <w:marTop w:val="0"/>
      <w:marBottom w:val="0"/>
      <w:divBdr>
        <w:top w:val="none" w:sz="0" w:space="0" w:color="auto"/>
        <w:left w:val="none" w:sz="0" w:space="0" w:color="auto"/>
        <w:bottom w:val="none" w:sz="0" w:space="0" w:color="auto"/>
        <w:right w:val="none" w:sz="0" w:space="0" w:color="auto"/>
      </w:divBdr>
      <w:divsChild>
        <w:div w:id="890654879">
          <w:marLeft w:val="0"/>
          <w:marRight w:val="0"/>
          <w:marTop w:val="0"/>
          <w:marBottom w:val="0"/>
          <w:divBdr>
            <w:top w:val="none" w:sz="0" w:space="0" w:color="auto"/>
            <w:left w:val="none" w:sz="0" w:space="0" w:color="auto"/>
            <w:bottom w:val="none" w:sz="0" w:space="0" w:color="auto"/>
            <w:right w:val="none" w:sz="0" w:space="0" w:color="auto"/>
          </w:divBdr>
          <w:divsChild>
            <w:div w:id="344331687">
              <w:marLeft w:val="0"/>
              <w:marRight w:val="0"/>
              <w:marTop w:val="0"/>
              <w:marBottom w:val="0"/>
              <w:divBdr>
                <w:top w:val="none" w:sz="0" w:space="0" w:color="auto"/>
                <w:left w:val="none" w:sz="0" w:space="0" w:color="auto"/>
                <w:bottom w:val="none" w:sz="0" w:space="0" w:color="auto"/>
                <w:right w:val="none" w:sz="0" w:space="0" w:color="auto"/>
              </w:divBdr>
              <w:divsChild>
                <w:div w:id="1999720954">
                  <w:marLeft w:val="0"/>
                  <w:marRight w:val="0"/>
                  <w:marTop w:val="0"/>
                  <w:marBottom w:val="0"/>
                  <w:divBdr>
                    <w:top w:val="none" w:sz="0" w:space="0" w:color="auto"/>
                    <w:left w:val="none" w:sz="0" w:space="0" w:color="auto"/>
                    <w:bottom w:val="none" w:sz="0" w:space="0" w:color="auto"/>
                    <w:right w:val="none" w:sz="0" w:space="0" w:color="auto"/>
                  </w:divBdr>
                  <w:divsChild>
                    <w:div w:id="657268674">
                      <w:marLeft w:val="0"/>
                      <w:marRight w:val="0"/>
                      <w:marTop w:val="0"/>
                      <w:marBottom w:val="0"/>
                      <w:divBdr>
                        <w:top w:val="none" w:sz="0" w:space="0" w:color="auto"/>
                        <w:left w:val="none" w:sz="0" w:space="0" w:color="auto"/>
                        <w:bottom w:val="none" w:sz="0" w:space="0" w:color="auto"/>
                        <w:right w:val="none" w:sz="0" w:space="0" w:color="auto"/>
                      </w:divBdr>
                      <w:divsChild>
                        <w:div w:id="1441488653">
                          <w:marLeft w:val="0"/>
                          <w:marRight w:val="90"/>
                          <w:marTop w:val="0"/>
                          <w:marBottom w:val="0"/>
                          <w:divBdr>
                            <w:top w:val="none" w:sz="0" w:space="0" w:color="auto"/>
                            <w:left w:val="none" w:sz="0" w:space="0" w:color="auto"/>
                            <w:bottom w:val="none" w:sz="0" w:space="0" w:color="auto"/>
                            <w:right w:val="none" w:sz="0" w:space="0" w:color="auto"/>
                          </w:divBdr>
                          <w:divsChild>
                            <w:div w:id="1869835848">
                              <w:marLeft w:val="0"/>
                              <w:marRight w:val="0"/>
                              <w:marTop w:val="0"/>
                              <w:marBottom w:val="0"/>
                              <w:divBdr>
                                <w:top w:val="none" w:sz="0" w:space="0" w:color="auto"/>
                                <w:left w:val="none" w:sz="0" w:space="0" w:color="auto"/>
                                <w:bottom w:val="none" w:sz="0" w:space="0" w:color="auto"/>
                                <w:right w:val="none" w:sz="0" w:space="0" w:color="auto"/>
                              </w:divBdr>
                            </w:div>
                            <w:div w:id="1756240221">
                              <w:marLeft w:val="0"/>
                              <w:marRight w:val="0"/>
                              <w:marTop w:val="0"/>
                              <w:marBottom w:val="0"/>
                              <w:divBdr>
                                <w:top w:val="none" w:sz="0" w:space="0" w:color="auto"/>
                                <w:left w:val="none" w:sz="0" w:space="0" w:color="auto"/>
                                <w:bottom w:val="none" w:sz="0" w:space="0" w:color="auto"/>
                                <w:right w:val="none" w:sz="0" w:space="0" w:color="auto"/>
                              </w:divBdr>
                            </w:div>
                            <w:div w:id="42218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733533">
          <w:marLeft w:val="0"/>
          <w:marRight w:val="0"/>
          <w:marTop w:val="0"/>
          <w:marBottom w:val="0"/>
          <w:divBdr>
            <w:top w:val="none" w:sz="0" w:space="0" w:color="auto"/>
            <w:left w:val="none" w:sz="0" w:space="0" w:color="auto"/>
            <w:bottom w:val="none" w:sz="0" w:space="0" w:color="auto"/>
            <w:right w:val="none" w:sz="0" w:space="0" w:color="auto"/>
          </w:divBdr>
          <w:divsChild>
            <w:div w:id="846016964">
              <w:marLeft w:val="0"/>
              <w:marRight w:val="0"/>
              <w:marTop w:val="0"/>
              <w:marBottom w:val="0"/>
              <w:divBdr>
                <w:top w:val="none" w:sz="0" w:space="0" w:color="auto"/>
                <w:left w:val="none" w:sz="0" w:space="0" w:color="auto"/>
                <w:bottom w:val="none" w:sz="0" w:space="0" w:color="auto"/>
                <w:right w:val="none" w:sz="0" w:space="0" w:color="auto"/>
              </w:divBdr>
              <w:divsChild>
                <w:div w:id="2125032183">
                  <w:marLeft w:val="0"/>
                  <w:marRight w:val="0"/>
                  <w:marTop w:val="0"/>
                  <w:marBottom w:val="0"/>
                  <w:divBdr>
                    <w:top w:val="none" w:sz="0" w:space="0" w:color="auto"/>
                    <w:left w:val="none" w:sz="0" w:space="0" w:color="auto"/>
                    <w:bottom w:val="none" w:sz="0" w:space="0" w:color="auto"/>
                    <w:right w:val="none" w:sz="0" w:space="0" w:color="auto"/>
                  </w:divBdr>
                  <w:divsChild>
                    <w:div w:id="1101878875">
                      <w:marLeft w:val="0"/>
                      <w:marRight w:val="0"/>
                      <w:marTop w:val="0"/>
                      <w:marBottom w:val="0"/>
                      <w:divBdr>
                        <w:top w:val="none" w:sz="0" w:space="0" w:color="auto"/>
                        <w:left w:val="none" w:sz="0" w:space="0" w:color="auto"/>
                        <w:bottom w:val="none" w:sz="0" w:space="0" w:color="auto"/>
                        <w:right w:val="none" w:sz="0" w:space="0" w:color="auto"/>
                      </w:divBdr>
                      <w:divsChild>
                        <w:div w:id="1757165136">
                          <w:marLeft w:val="0"/>
                          <w:marRight w:val="0"/>
                          <w:marTop w:val="0"/>
                          <w:marBottom w:val="0"/>
                          <w:divBdr>
                            <w:top w:val="single" w:sz="2" w:space="0" w:color="EFEFEF"/>
                            <w:left w:val="none" w:sz="0" w:space="0" w:color="auto"/>
                            <w:bottom w:val="none" w:sz="0" w:space="0" w:color="auto"/>
                            <w:right w:val="none" w:sz="0" w:space="0" w:color="auto"/>
                          </w:divBdr>
                          <w:divsChild>
                            <w:div w:id="679697978">
                              <w:marLeft w:val="0"/>
                              <w:marRight w:val="0"/>
                              <w:marTop w:val="0"/>
                              <w:marBottom w:val="0"/>
                              <w:divBdr>
                                <w:top w:val="none" w:sz="0" w:space="0" w:color="auto"/>
                                <w:left w:val="none" w:sz="0" w:space="0" w:color="auto"/>
                                <w:bottom w:val="none" w:sz="0" w:space="0" w:color="auto"/>
                                <w:right w:val="none" w:sz="0" w:space="0" w:color="auto"/>
                              </w:divBdr>
                              <w:divsChild>
                                <w:div w:id="42483234">
                                  <w:marLeft w:val="0"/>
                                  <w:marRight w:val="0"/>
                                  <w:marTop w:val="0"/>
                                  <w:marBottom w:val="0"/>
                                  <w:divBdr>
                                    <w:top w:val="none" w:sz="0" w:space="0" w:color="auto"/>
                                    <w:left w:val="none" w:sz="0" w:space="0" w:color="auto"/>
                                    <w:bottom w:val="none" w:sz="0" w:space="0" w:color="auto"/>
                                    <w:right w:val="none" w:sz="0" w:space="0" w:color="auto"/>
                                  </w:divBdr>
                                  <w:divsChild>
                                    <w:div w:id="1339964550">
                                      <w:marLeft w:val="0"/>
                                      <w:marRight w:val="0"/>
                                      <w:marTop w:val="0"/>
                                      <w:marBottom w:val="0"/>
                                      <w:divBdr>
                                        <w:top w:val="none" w:sz="0" w:space="0" w:color="auto"/>
                                        <w:left w:val="none" w:sz="0" w:space="0" w:color="auto"/>
                                        <w:bottom w:val="none" w:sz="0" w:space="0" w:color="auto"/>
                                        <w:right w:val="none" w:sz="0" w:space="0" w:color="auto"/>
                                      </w:divBdr>
                                      <w:divsChild>
                                        <w:div w:id="221521724">
                                          <w:marLeft w:val="0"/>
                                          <w:marRight w:val="0"/>
                                          <w:marTop w:val="0"/>
                                          <w:marBottom w:val="0"/>
                                          <w:divBdr>
                                            <w:top w:val="none" w:sz="0" w:space="0" w:color="auto"/>
                                            <w:left w:val="none" w:sz="0" w:space="0" w:color="auto"/>
                                            <w:bottom w:val="none" w:sz="0" w:space="0" w:color="auto"/>
                                            <w:right w:val="none" w:sz="0" w:space="0" w:color="auto"/>
                                          </w:divBdr>
                                          <w:divsChild>
                                            <w:div w:id="691613571">
                                              <w:marLeft w:val="0"/>
                                              <w:marRight w:val="0"/>
                                              <w:marTop w:val="0"/>
                                              <w:marBottom w:val="0"/>
                                              <w:divBdr>
                                                <w:top w:val="none" w:sz="0" w:space="0" w:color="auto"/>
                                                <w:left w:val="none" w:sz="0" w:space="0" w:color="auto"/>
                                                <w:bottom w:val="none" w:sz="0" w:space="0" w:color="auto"/>
                                                <w:right w:val="none" w:sz="0" w:space="0" w:color="auto"/>
                                              </w:divBdr>
                                              <w:divsChild>
                                                <w:div w:id="2134513803">
                                                  <w:marLeft w:val="0"/>
                                                  <w:marRight w:val="0"/>
                                                  <w:marTop w:val="0"/>
                                                  <w:marBottom w:val="0"/>
                                                  <w:divBdr>
                                                    <w:top w:val="none" w:sz="0" w:space="0" w:color="auto"/>
                                                    <w:left w:val="none" w:sz="0" w:space="0" w:color="auto"/>
                                                    <w:bottom w:val="none" w:sz="0" w:space="0" w:color="auto"/>
                                                    <w:right w:val="none" w:sz="0" w:space="0" w:color="auto"/>
                                                  </w:divBdr>
                                                </w:div>
                                              </w:divsChild>
                                            </w:div>
                                            <w:div w:id="1229655381">
                                              <w:marLeft w:val="0"/>
                                              <w:marRight w:val="0"/>
                                              <w:marTop w:val="0"/>
                                              <w:marBottom w:val="0"/>
                                              <w:divBdr>
                                                <w:top w:val="none" w:sz="0" w:space="0" w:color="auto"/>
                                                <w:left w:val="none" w:sz="0" w:space="0" w:color="auto"/>
                                                <w:bottom w:val="none" w:sz="0" w:space="0" w:color="auto"/>
                                                <w:right w:val="none" w:sz="0" w:space="0" w:color="auto"/>
                                              </w:divBdr>
                                              <w:divsChild>
                                                <w:div w:id="2038432794">
                                                  <w:marLeft w:val="0"/>
                                                  <w:marRight w:val="0"/>
                                                  <w:marTop w:val="0"/>
                                                  <w:marBottom w:val="0"/>
                                                  <w:divBdr>
                                                    <w:top w:val="none" w:sz="0" w:space="0" w:color="auto"/>
                                                    <w:left w:val="none" w:sz="0" w:space="0" w:color="auto"/>
                                                    <w:bottom w:val="none" w:sz="0" w:space="0" w:color="auto"/>
                                                    <w:right w:val="none" w:sz="0" w:space="0" w:color="auto"/>
                                                  </w:divBdr>
                                                  <w:divsChild>
                                                    <w:div w:id="1739325879">
                                                      <w:marLeft w:val="0"/>
                                                      <w:marRight w:val="0"/>
                                                      <w:marTop w:val="0"/>
                                                      <w:marBottom w:val="0"/>
                                                      <w:divBdr>
                                                        <w:top w:val="none" w:sz="0" w:space="0" w:color="auto"/>
                                                        <w:left w:val="none" w:sz="0" w:space="0" w:color="auto"/>
                                                        <w:bottom w:val="none" w:sz="0" w:space="0" w:color="auto"/>
                                                        <w:right w:val="none" w:sz="0" w:space="0" w:color="auto"/>
                                                      </w:divBdr>
                                                    </w:div>
                                                    <w:div w:id="1386951636">
                                                      <w:marLeft w:val="300"/>
                                                      <w:marRight w:val="0"/>
                                                      <w:marTop w:val="0"/>
                                                      <w:marBottom w:val="0"/>
                                                      <w:divBdr>
                                                        <w:top w:val="none" w:sz="0" w:space="0" w:color="auto"/>
                                                        <w:left w:val="none" w:sz="0" w:space="0" w:color="auto"/>
                                                        <w:bottom w:val="none" w:sz="0" w:space="0" w:color="auto"/>
                                                        <w:right w:val="none" w:sz="0" w:space="0" w:color="auto"/>
                                                      </w:divBdr>
                                                    </w:div>
                                                    <w:div w:id="1481579703">
                                                      <w:marLeft w:val="300"/>
                                                      <w:marRight w:val="0"/>
                                                      <w:marTop w:val="0"/>
                                                      <w:marBottom w:val="0"/>
                                                      <w:divBdr>
                                                        <w:top w:val="none" w:sz="0" w:space="0" w:color="auto"/>
                                                        <w:left w:val="none" w:sz="0" w:space="0" w:color="auto"/>
                                                        <w:bottom w:val="none" w:sz="0" w:space="0" w:color="auto"/>
                                                        <w:right w:val="none" w:sz="0" w:space="0" w:color="auto"/>
                                                      </w:divBdr>
                                                    </w:div>
                                                    <w:div w:id="626617976">
                                                      <w:marLeft w:val="300"/>
                                                      <w:marRight w:val="0"/>
                                                      <w:marTop w:val="0"/>
                                                      <w:marBottom w:val="0"/>
                                                      <w:divBdr>
                                                        <w:top w:val="none" w:sz="0" w:space="0" w:color="auto"/>
                                                        <w:left w:val="none" w:sz="0" w:space="0" w:color="auto"/>
                                                        <w:bottom w:val="none" w:sz="0" w:space="0" w:color="auto"/>
                                                        <w:right w:val="none" w:sz="0" w:space="0" w:color="auto"/>
                                                      </w:divBdr>
                                                    </w:div>
                                                    <w:div w:id="474759147">
                                                      <w:marLeft w:val="0"/>
                                                      <w:marRight w:val="0"/>
                                                      <w:marTop w:val="0"/>
                                                      <w:marBottom w:val="0"/>
                                                      <w:divBdr>
                                                        <w:top w:val="none" w:sz="0" w:space="0" w:color="auto"/>
                                                        <w:left w:val="none" w:sz="0" w:space="0" w:color="auto"/>
                                                        <w:bottom w:val="none" w:sz="0" w:space="0" w:color="auto"/>
                                                        <w:right w:val="none" w:sz="0" w:space="0" w:color="auto"/>
                                                      </w:divBdr>
                                                    </w:div>
                                                    <w:div w:id="634680685">
                                                      <w:marLeft w:val="60"/>
                                                      <w:marRight w:val="0"/>
                                                      <w:marTop w:val="0"/>
                                                      <w:marBottom w:val="0"/>
                                                      <w:divBdr>
                                                        <w:top w:val="none" w:sz="0" w:space="0" w:color="auto"/>
                                                        <w:left w:val="none" w:sz="0" w:space="0" w:color="auto"/>
                                                        <w:bottom w:val="none" w:sz="0" w:space="0" w:color="auto"/>
                                                        <w:right w:val="none" w:sz="0" w:space="0" w:color="auto"/>
                                                      </w:divBdr>
                                                    </w:div>
                                                  </w:divsChild>
                                                </w:div>
                                                <w:div w:id="948201388">
                                                  <w:marLeft w:val="0"/>
                                                  <w:marRight w:val="0"/>
                                                  <w:marTop w:val="0"/>
                                                  <w:marBottom w:val="0"/>
                                                  <w:divBdr>
                                                    <w:top w:val="none" w:sz="0" w:space="0" w:color="auto"/>
                                                    <w:left w:val="none" w:sz="0" w:space="0" w:color="auto"/>
                                                    <w:bottom w:val="none" w:sz="0" w:space="0" w:color="auto"/>
                                                    <w:right w:val="none" w:sz="0" w:space="0" w:color="auto"/>
                                                  </w:divBdr>
                                                  <w:divsChild>
                                                    <w:div w:id="415984442">
                                                      <w:marLeft w:val="0"/>
                                                      <w:marRight w:val="0"/>
                                                      <w:marTop w:val="120"/>
                                                      <w:marBottom w:val="0"/>
                                                      <w:divBdr>
                                                        <w:top w:val="none" w:sz="0" w:space="0" w:color="auto"/>
                                                        <w:left w:val="none" w:sz="0" w:space="0" w:color="auto"/>
                                                        <w:bottom w:val="none" w:sz="0" w:space="0" w:color="auto"/>
                                                        <w:right w:val="none" w:sz="0" w:space="0" w:color="auto"/>
                                                      </w:divBdr>
                                                      <w:divsChild>
                                                        <w:div w:id="133838412">
                                                          <w:marLeft w:val="0"/>
                                                          <w:marRight w:val="0"/>
                                                          <w:marTop w:val="0"/>
                                                          <w:marBottom w:val="0"/>
                                                          <w:divBdr>
                                                            <w:top w:val="none" w:sz="0" w:space="0" w:color="auto"/>
                                                            <w:left w:val="none" w:sz="0" w:space="0" w:color="auto"/>
                                                            <w:bottom w:val="none" w:sz="0" w:space="0" w:color="auto"/>
                                                            <w:right w:val="none" w:sz="0" w:space="0" w:color="auto"/>
                                                          </w:divBdr>
                                                          <w:divsChild>
                                                            <w:div w:id="1862352150">
                                                              <w:marLeft w:val="0"/>
                                                              <w:marRight w:val="0"/>
                                                              <w:marTop w:val="0"/>
                                                              <w:marBottom w:val="0"/>
                                                              <w:divBdr>
                                                                <w:top w:val="none" w:sz="0" w:space="0" w:color="auto"/>
                                                                <w:left w:val="none" w:sz="0" w:space="0" w:color="auto"/>
                                                                <w:bottom w:val="none" w:sz="0" w:space="0" w:color="auto"/>
                                                                <w:right w:val="none" w:sz="0" w:space="0" w:color="auto"/>
                                                              </w:divBdr>
                                                              <w:divsChild>
                                                                <w:div w:id="1749771450">
                                                                  <w:marLeft w:val="0"/>
                                                                  <w:marRight w:val="0"/>
                                                                  <w:marTop w:val="0"/>
                                                                  <w:marBottom w:val="0"/>
                                                                  <w:divBdr>
                                                                    <w:top w:val="none" w:sz="0" w:space="0" w:color="auto"/>
                                                                    <w:left w:val="none" w:sz="0" w:space="0" w:color="auto"/>
                                                                    <w:bottom w:val="none" w:sz="0" w:space="0" w:color="auto"/>
                                                                    <w:right w:val="none" w:sz="0" w:space="0" w:color="auto"/>
                                                                  </w:divBdr>
                                                                  <w:divsChild>
                                                                    <w:div w:id="1428891944">
                                                                      <w:marLeft w:val="75"/>
                                                                      <w:marRight w:val="0"/>
                                                                      <w:marTop w:val="0"/>
                                                                      <w:marBottom w:val="0"/>
                                                                      <w:divBdr>
                                                                        <w:top w:val="none" w:sz="0" w:space="0" w:color="auto"/>
                                                                        <w:left w:val="none" w:sz="0" w:space="0" w:color="auto"/>
                                                                        <w:bottom w:val="none" w:sz="0" w:space="0" w:color="auto"/>
                                                                        <w:right w:val="none" w:sz="0" w:space="0" w:color="auto"/>
                                                                      </w:divBdr>
                                                                    </w:div>
                                                                  </w:divsChild>
                                                                </w:div>
                                                                <w:div w:id="1198933941">
                                                                  <w:marLeft w:val="0"/>
                                                                  <w:marRight w:val="0"/>
                                                                  <w:marTop w:val="0"/>
                                                                  <w:marBottom w:val="0"/>
                                                                  <w:divBdr>
                                                                    <w:top w:val="none" w:sz="0" w:space="0" w:color="auto"/>
                                                                    <w:left w:val="none" w:sz="0" w:space="0" w:color="auto"/>
                                                                    <w:bottom w:val="none" w:sz="0" w:space="0" w:color="auto"/>
                                                                    <w:right w:val="none" w:sz="0" w:space="0" w:color="auto"/>
                                                                  </w:divBdr>
                                                                </w:div>
                                                                <w:div w:id="1972781013">
                                                                  <w:marLeft w:val="0"/>
                                                                  <w:marRight w:val="0"/>
                                                                  <w:marTop w:val="0"/>
                                                                  <w:marBottom w:val="0"/>
                                                                  <w:divBdr>
                                                                    <w:top w:val="none" w:sz="0" w:space="0" w:color="auto"/>
                                                                    <w:left w:val="none" w:sz="0" w:space="0" w:color="auto"/>
                                                                    <w:bottom w:val="none" w:sz="0" w:space="0" w:color="auto"/>
                                                                    <w:right w:val="none" w:sz="0" w:space="0" w:color="auto"/>
                                                                  </w:divBdr>
                                                                </w:div>
                                                                <w:div w:id="1986155564">
                                                                  <w:marLeft w:val="0"/>
                                                                  <w:marRight w:val="0"/>
                                                                  <w:marTop w:val="0"/>
                                                                  <w:marBottom w:val="0"/>
                                                                  <w:divBdr>
                                                                    <w:top w:val="none" w:sz="0" w:space="0" w:color="auto"/>
                                                                    <w:left w:val="none" w:sz="0" w:space="0" w:color="auto"/>
                                                                    <w:bottom w:val="none" w:sz="0" w:space="0" w:color="auto"/>
                                                                    <w:right w:val="none" w:sz="0" w:space="0" w:color="auto"/>
                                                                  </w:divBdr>
                                                                </w:div>
                                                                <w:div w:id="1087002989">
                                                                  <w:marLeft w:val="0"/>
                                                                  <w:marRight w:val="0"/>
                                                                  <w:marTop w:val="0"/>
                                                                  <w:marBottom w:val="0"/>
                                                                  <w:divBdr>
                                                                    <w:top w:val="none" w:sz="0" w:space="0" w:color="auto"/>
                                                                    <w:left w:val="none" w:sz="0" w:space="0" w:color="auto"/>
                                                                    <w:bottom w:val="none" w:sz="0" w:space="0" w:color="auto"/>
                                                                    <w:right w:val="none" w:sz="0" w:space="0" w:color="auto"/>
                                                                  </w:divBdr>
                                                                </w:div>
                                                                <w:div w:id="1000158281">
                                                                  <w:marLeft w:val="0"/>
                                                                  <w:marRight w:val="0"/>
                                                                  <w:marTop w:val="0"/>
                                                                  <w:marBottom w:val="0"/>
                                                                  <w:divBdr>
                                                                    <w:top w:val="none" w:sz="0" w:space="0" w:color="auto"/>
                                                                    <w:left w:val="none" w:sz="0" w:space="0" w:color="auto"/>
                                                                    <w:bottom w:val="none" w:sz="0" w:space="0" w:color="auto"/>
                                                                    <w:right w:val="none" w:sz="0" w:space="0" w:color="auto"/>
                                                                  </w:divBdr>
                                                                </w:div>
                                                                <w:div w:id="2104186523">
                                                                  <w:marLeft w:val="0"/>
                                                                  <w:marRight w:val="0"/>
                                                                  <w:marTop w:val="0"/>
                                                                  <w:marBottom w:val="0"/>
                                                                  <w:divBdr>
                                                                    <w:top w:val="none" w:sz="0" w:space="0" w:color="auto"/>
                                                                    <w:left w:val="none" w:sz="0" w:space="0" w:color="auto"/>
                                                                    <w:bottom w:val="none" w:sz="0" w:space="0" w:color="auto"/>
                                                                    <w:right w:val="none" w:sz="0" w:space="0" w:color="auto"/>
                                                                  </w:divBdr>
                                                                </w:div>
                                                                <w:div w:id="739445227">
                                                                  <w:marLeft w:val="0"/>
                                                                  <w:marRight w:val="0"/>
                                                                  <w:marTop w:val="0"/>
                                                                  <w:marBottom w:val="0"/>
                                                                  <w:divBdr>
                                                                    <w:top w:val="none" w:sz="0" w:space="0" w:color="auto"/>
                                                                    <w:left w:val="none" w:sz="0" w:space="0" w:color="auto"/>
                                                                    <w:bottom w:val="none" w:sz="0" w:space="0" w:color="auto"/>
                                                                    <w:right w:val="none" w:sz="0" w:space="0" w:color="auto"/>
                                                                  </w:divBdr>
                                                                </w:div>
                                                                <w:div w:id="117726622">
                                                                  <w:marLeft w:val="0"/>
                                                                  <w:marRight w:val="0"/>
                                                                  <w:marTop w:val="0"/>
                                                                  <w:marBottom w:val="0"/>
                                                                  <w:divBdr>
                                                                    <w:top w:val="none" w:sz="0" w:space="0" w:color="auto"/>
                                                                    <w:left w:val="none" w:sz="0" w:space="0" w:color="auto"/>
                                                                    <w:bottom w:val="none" w:sz="0" w:space="0" w:color="auto"/>
                                                                    <w:right w:val="none" w:sz="0" w:space="0" w:color="auto"/>
                                                                  </w:divBdr>
                                                                </w:div>
                                                                <w:div w:id="735738967">
                                                                  <w:marLeft w:val="0"/>
                                                                  <w:marRight w:val="0"/>
                                                                  <w:marTop w:val="0"/>
                                                                  <w:marBottom w:val="0"/>
                                                                  <w:divBdr>
                                                                    <w:top w:val="none" w:sz="0" w:space="0" w:color="auto"/>
                                                                    <w:left w:val="none" w:sz="0" w:space="0" w:color="auto"/>
                                                                    <w:bottom w:val="none" w:sz="0" w:space="0" w:color="auto"/>
                                                                    <w:right w:val="none" w:sz="0" w:space="0" w:color="auto"/>
                                                                  </w:divBdr>
                                                                </w:div>
                                                                <w:div w:id="1184054588">
                                                                  <w:marLeft w:val="0"/>
                                                                  <w:marRight w:val="0"/>
                                                                  <w:marTop w:val="0"/>
                                                                  <w:marBottom w:val="0"/>
                                                                  <w:divBdr>
                                                                    <w:top w:val="none" w:sz="0" w:space="0" w:color="auto"/>
                                                                    <w:left w:val="none" w:sz="0" w:space="0" w:color="auto"/>
                                                                    <w:bottom w:val="none" w:sz="0" w:space="0" w:color="auto"/>
                                                                    <w:right w:val="none" w:sz="0" w:space="0" w:color="auto"/>
                                                                  </w:divBdr>
                                                                </w:div>
                                                                <w:div w:id="968710420">
                                                                  <w:marLeft w:val="0"/>
                                                                  <w:marRight w:val="0"/>
                                                                  <w:marTop w:val="0"/>
                                                                  <w:marBottom w:val="0"/>
                                                                  <w:divBdr>
                                                                    <w:top w:val="none" w:sz="0" w:space="0" w:color="auto"/>
                                                                    <w:left w:val="none" w:sz="0" w:space="0" w:color="auto"/>
                                                                    <w:bottom w:val="none" w:sz="0" w:space="0" w:color="auto"/>
                                                                    <w:right w:val="none" w:sz="0" w:space="0" w:color="auto"/>
                                                                  </w:divBdr>
                                                                </w:div>
                                                                <w:div w:id="2001427021">
                                                                  <w:marLeft w:val="0"/>
                                                                  <w:marRight w:val="0"/>
                                                                  <w:marTop w:val="0"/>
                                                                  <w:marBottom w:val="0"/>
                                                                  <w:divBdr>
                                                                    <w:top w:val="none" w:sz="0" w:space="0" w:color="auto"/>
                                                                    <w:left w:val="none" w:sz="0" w:space="0" w:color="auto"/>
                                                                    <w:bottom w:val="none" w:sz="0" w:space="0" w:color="auto"/>
                                                                    <w:right w:val="none" w:sz="0" w:space="0" w:color="auto"/>
                                                                  </w:divBdr>
                                                                </w:div>
                                                                <w:div w:id="1820918875">
                                                                  <w:marLeft w:val="0"/>
                                                                  <w:marRight w:val="0"/>
                                                                  <w:marTop w:val="0"/>
                                                                  <w:marBottom w:val="0"/>
                                                                  <w:divBdr>
                                                                    <w:top w:val="none" w:sz="0" w:space="0" w:color="auto"/>
                                                                    <w:left w:val="none" w:sz="0" w:space="0" w:color="auto"/>
                                                                    <w:bottom w:val="none" w:sz="0" w:space="0" w:color="auto"/>
                                                                    <w:right w:val="none" w:sz="0" w:space="0" w:color="auto"/>
                                                                  </w:divBdr>
                                                                </w:div>
                                                                <w:div w:id="1550535856">
                                                                  <w:marLeft w:val="0"/>
                                                                  <w:marRight w:val="0"/>
                                                                  <w:marTop w:val="0"/>
                                                                  <w:marBottom w:val="0"/>
                                                                  <w:divBdr>
                                                                    <w:top w:val="none" w:sz="0" w:space="0" w:color="auto"/>
                                                                    <w:left w:val="none" w:sz="0" w:space="0" w:color="auto"/>
                                                                    <w:bottom w:val="none" w:sz="0" w:space="0" w:color="auto"/>
                                                                    <w:right w:val="none" w:sz="0" w:space="0" w:color="auto"/>
                                                                  </w:divBdr>
                                                                  <w:divsChild>
                                                                    <w:div w:id="273026001">
                                                                      <w:marLeft w:val="0"/>
                                                                      <w:marRight w:val="0"/>
                                                                      <w:marTop w:val="0"/>
                                                                      <w:marBottom w:val="0"/>
                                                                      <w:divBdr>
                                                                        <w:top w:val="none" w:sz="0" w:space="0" w:color="auto"/>
                                                                        <w:left w:val="none" w:sz="0" w:space="0" w:color="auto"/>
                                                                        <w:bottom w:val="none" w:sz="0" w:space="0" w:color="auto"/>
                                                                        <w:right w:val="none" w:sz="0" w:space="0" w:color="auto"/>
                                                                      </w:divBdr>
                                                                    </w:div>
                                                                  </w:divsChild>
                                                                </w:div>
                                                                <w:div w:id="558325752">
                                                                  <w:marLeft w:val="0"/>
                                                                  <w:marRight w:val="0"/>
                                                                  <w:marTop w:val="0"/>
                                                                  <w:marBottom w:val="0"/>
                                                                  <w:divBdr>
                                                                    <w:top w:val="none" w:sz="0" w:space="0" w:color="auto"/>
                                                                    <w:left w:val="none" w:sz="0" w:space="0" w:color="auto"/>
                                                                    <w:bottom w:val="none" w:sz="0" w:space="0" w:color="auto"/>
                                                                    <w:right w:val="none" w:sz="0" w:space="0" w:color="auto"/>
                                                                  </w:divBdr>
                                                                </w:div>
                                                                <w:div w:id="1349258876">
                                                                  <w:marLeft w:val="0"/>
                                                                  <w:marRight w:val="0"/>
                                                                  <w:marTop w:val="0"/>
                                                                  <w:marBottom w:val="0"/>
                                                                  <w:divBdr>
                                                                    <w:top w:val="none" w:sz="0" w:space="0" w:color="auto"/>
                                                                    <w:left w:val="none" w:sz="0" w:space="0" w:color="auto"/>
                                                                    <w:bottom w:val="none" w:sz="0" w:space="0" w:color="auto"/>
                                                                    <w:right w:val="none" w:sz="0" w:space="0" w:color="auto"/>
                                                                  </w:divBdr>
                                                                </w:div>
                                                                <w:div w:id="616371559">
                                                                  <w:marLeft w:val="0"/>
                                                                  <w:marRight w:val="0"/>
                                                                  <w:marTop w:val="0"/>
                                                                  <w:marBottom w:val="0"/>
                                                                  <w:divBdr>
                                                                    <w:top w:val="none" w:sz="0" w:space="0" w:color="auto"/>
                                                                    <w:left w:val="none" w:sz="0" w:space="0" w:color="auto"/>
                                                                    <w:bottom w:val="none" w:sz="0" w:space="0" w:color="auto"/>
                                                                    <w:right w:val="none" w:sz="0" w:space="0" w:color="auto"/>
                                                                  </w:divBdr>
                                                                </w:div>
                                                                <w:div w:id="553545832">
                                                                  <w:marLeft w:val="0"/>
                                                                  <w:marRight w:val="0"/>
                                                                  <w:marTop w:val="0"/>
                                                                  <w:marBottom w:val="0"/>
                                                                  <w:divBdr>
                                                                    <w:top w:val="none" w:sz="0" w:space="0" w:color="auto"/>
                                                                    <w:left w:val="none" w:sz="0" w:space="0" w:color="auto"/>
                                                                    <w:bottom w:val="none" w:sz="0" w:space="0" w:color="auto"/>
                                                                    <w:right w:val="none" w:sz="0" w:space="0" w:color="auto"/>
                                                                  </w:divBdr>
                                                                </w:div>
                                                                <w:div w:id="862464">
                                                                  <w:marLeft w:val="0"/>
                                                                  <w:marRight w:val="0"/>
                                                                  <w:marTop w:val="0"/>
                                                                  <w:marBottom w:val="0"/>
                                                                  <w:divBdr>
                                                                    <w:top w:val="none" w:sz="0" w:space="0" w:color="auto"/>
                                                                    <w:left w:val="none" w:sz="0" w:space="0" w:color="auto"/>
                                                                    <w:bottom w:val="none" w:sz="0" w:space="0" w:color="auto"/>
                                                                    <w:right w:val="none" w:sz="0" w:space="0" w:color="auto"/>
                                                                  </w:divBdr>
                                                                </w:div>
                                                                <w:div w:id="1421877734">
                                                                  <w:marLeft w:val="0"/>
                                                                  <w:marRight w:val="0"/>
                                                                  <w:marTop w:val="0"/>
                                                                  <w:marBottom w:val="0"/>
                                                                  <w:divBdr>
                                                                    <w:top w:val="none" w:sz="0" w:space="0" w:color="auto"/>
                                                                    <w:left w:val="none" w:sz="0" w:space="0" w:color="auto"/>
                                                                    <w:bottom w:val="none" w:sz="0" w:space="0" w:color="auto"/>
                                                                    <w:right w:val="none" w:sz="0" w:space="0" w:color="auto"/>
                                                                  </w:divBdr>
                                                                  <w:divsChild>
                                                                    <w:div w:id="1976838499">
                                                                      <w:marLeft w:val="0"/>
                                                                      <w:marRight w:val="0"/>
                                                                      <w:marTop w:val="0"/>
                                                                      <w:marBottom w:val="0"/>
                                                                      <w:divBdr>
                                                                        <w:top w:val="none" w:sz="0" w:space="0" w:color="auto"/>
                                                                        <w:left w:val="none" w:sz="0" w:space="0" w:color="auto"/>
                                                                        <w:bottom w:val="none" w:sz="0" w:space="0" w:color="auto"/>
                                                                        <w:right w:val="none" w:sz="0" w:space="0" w:color="auto"/>
                                                                      </w:divBdr>
                                                                    </w:div>
                                                                  </w:divsChild>
                                                                </w:div>
                                                                <w:div w:id="2143183750">
                                                                  <w:marLeft w:val="0"/>
                                                                  <w:marRight w:val="0"/>
                                                                  <w:marTop w:val="0"/>
                                                                  <w:marBottom w:val="0"/>
                                                                  <w:divBdr>
                                                                    <w:top w:val="none" w:sz="0" w:space="0" w:color="auto"/>
                                                                    <w:left w:val="none" w:sz="0" w:space="0" w:color="auto"/>
                                                                    <w:bottom w:val="none" w:sz="0" w:space="0" w:color="auto"/>
                                                                    <w:right w:val="none" w:sz="0" w:space="0" w:color="auto"/>
                                                                  </w:divBdr>
                                                                </w:div>
                                                                <w:div w:id="733434659">
                                                                  <w:marLeft w:val="0"/>
                                                                  <w:marRight w:val="0"/>
                                                                  <w:marTop w:val="0"/>
                                                                  <w:marBottom w:val="0"/>
                                                                  <w:divBdr>
                                                                    <w:top w:val="none" w:sz="0" w:space="0" w:color="auto"/>
                                                                    <w:left w:val="none" w:sz="0" w:space="0" w:color="auto"/>
                                                                    <w:bottom w:val="none" w:sz="0" w:space="0" w:color="auto"/>
                                                                    <w:right w:val="none" w:sz="0" w:space="0" w:color="auto"/>
                                                                  </w:divBdr>
                                                                </w:div>
                                                                <w:div w:id="164711539">
                                                                  <w:marLeft w:val="0"/>
                                                                  <w:marRight w:val="0"/>
                                                                  <w:marTop w:val="0"/>
                                                                  <w:marBottom w:val="0"/>
                                                                  <w:divBdr>
                                                                    <w:top w:val="none" w:sz="0" w:space="0" w:color="auto"/>
                                                                    <w:left w:val="none" w:sz="0" w:space="0" w:color="auto"/>
                                                                    <w:bottom w:val="none" w:sz="0" w:space="0" w:color="auto"/>
                                                                    <w:right w:val="none" w:sz="0" w:space="0" w:color="auto"/>
                                                                  </w:divBdr>
                                                                </w:div>
                                                                <w:div w:id="1952593286">
                                                                  <w:marLeft w:val="0"/>
                                                                  <w:marRight w:val="0"/>
                                                                  <w:marTop w:val="0"/>
                                                                  <w:marBottom w:val="0"/>
                                                                  <w:divBdr>
                                                                    <w:top w:val="none" w:sz="0" w:space="0" w:color="auto"/>
                                                                    <w:left w:val="none" w:sz="0" w:space="0" w:color="auto"/>
                                                                    <w:bottom w:val="none" w:sz="0" w:space="0" w:color="auto"/>
                                                                    <w:right w:val="none" w:sz="0" w:space="0" w:color="auto"/>
                                                                  </w:divBdr>
                                                                </w:div>
                                                                <w:div w:id="1877229797">
                                                                  <w:marLeft w:val="0"/>
                                                                  <w:marRight w:val="0"/>
                                                                  <w:marTop w:val="0"/>
                                                                  <w:marBottom w:val="0"/>
                                                                  <w:divBdr>
                                                                    <w:top w:val="none" w:sz="0" w:space="0" w:color="auto"/>
                                                                    <w:left w:val="none" w:sz="0" w:space="0" w:color="auto"/>
                                                                    <w:bottom w:val="none" w:sz="0" w:space="0" w:color="auto"/>
                                                                    <w:right w:val="none" w:sz="0" w:space="0" w:color="auto"/>
                                                                  </w:divBdr>
                                                                </w:div>
                                                                <w:div w:id="819348807">
                                                                  <w:marLeft w:val="0"/>
                                                                  <w:marRight w:val="0"/>
                                                                  <w:marTop w:val="0"/>
                                                                  <w:marBottom w:val="0"/>
                                                                  <w:divBdr>
                                                                    <w:top w:val="none" w:sz="0" w:space="0" w:color="auto"/>
                                                                    <w:left w:val="none" w:sz="0" w:space="0" w:color="auto"/>
                                                                    <w:bottom w:val="none" w:sz="0" w:space="0" w:color="auto"/>
                                                                    <w:right w:val="none" w:sz="0" w:space="0" w:color="auto"/>
                                                                  </w:divBdr>
                                                                  <w:divsChild>
                                                                    <w:div w:id="678822980">
                                                                      <w:marLeft w:val="0"/>
                                                                      <w:marRight w:val="0"/>
                                                                      <w:marTop w:val="0"/>
                                                                      <w:marBottom w:val="0"/>
                                                                      <w:divBdr>
                                                                        <w:top w:val="none" w:sz="0" w:space="0" w:color="auto"/>
                                                                        <w:left w:val="none" w:sz="0" w:space="0" w:color="auto"/>
                                                                        <w:bottom w:val="none" w:sz="0" w:space="0" w:color="auto"/>
                                                                        <w:right w:val="none" w:sz="0" w:space="0" w:color="auto"/>
                                                                      </w:divBdr>
                                                                    </w:div>
                                                                  </w:divsChild>
                                                                </w:div>
                                                                <w:div w:id="1093432269">
                                                                  <w:marLeft w:val="0"/>
                                                                  <w:marRight w:val="0"/>
                                                                  <w:marTop w:val="0"/>
                                                                  <w:marBottom w:val="0"/>
                                                                  <w:divBdr>
                                                                    <w:top w:val="none" w:sz="0" w:space="0" w:color="auto"/>
                                                                    <w:left w:val="none" w:sz="0" w:space="0" w:color="auto"/>
                                                                    <w:bottom w:val="none" w:sz="0" w:space="0" w:color="auto"/>
                                                                    <w:right w:val="none" w:sz="0" w:space="0" w:color="auto"/>
                                                                  </w:divBdr>
                                                                </w:div>
                                                                <w:div w:id="986931616">
                                                                  <w:marLeft w:val="0"/>
                                                                  <w:marRight w:val="0"/>
                                                                  <w:marTop w:val="0"/>
                                                                  <w:marBottom w:val="0"/>
                                                                  <w:divBdr>
                                                                    <w:top w:val="none" w:sz="0" w:space="0" w:color="auto"/>
                                                                    <w:left w:val="none" w:sz="0" w:space="0" w:color="auto"/>
                                                                    <w:bottom w:val="none" w:sz="0" w:space="0" w:color="auto"/>
                                                                    <w:right w:val="none" w:sz="0" w:space="0" w:color="auto"/>
                                                                  </w:divBdr>
                                                                </w:div>
                                                                <w:div w:id="1456873279">
                                                                  <w:marLeft w:val="0"/>
                                                                  <w:marRight w:val="0"/>
                                                                  <w:marTop w:val="0"/>
                                                                  <w:marBottom w:val="0"/>
                                                                  <w:divBdr>
                                                                    <w:top w:val="none" w:sz="0" w:space="0" w:color="auto"/>
                                                                    <w:left w:val="none" w:sz="0" w:space="0" w:color="auto"/>
                                                                    <w:bottom w:val="none" w:sz="0" w:space="0" w:color="auto"/>
                                                                    <w:right w:val="none" w:sz="0" w:space="0" w:color="auto"/>
                                                                  </w:divBdr>
                                                                </w:div>
                                                                <w:div w:id="1334334153">
                                                                  <w:marLeft w:val="0"/>
                                                                  <w:marRight w:val="0"/>
                                                                  <w:marTop w:val="0"/>
                                                                  <w:marBottom w:val="0"/>
                                                                  <w:divBdr>
                                                                    <w:top w:val="none" w:sz="0" w:space="0" w:color="auto"/>
                                                                    <w:left w:val="none" w:sz="0" w:space="0" w:color="auto"/>
                                                                    <w:bottom w:val="none" w:sz="0" w:space="0" w:color="auto"/>
                                                                    <w:right w:val="none" w:sz="0" w:space="0" w:color="auto"/>
                                                                  </w:divBdr>
                                                                </w:div>
                                                                <w:div w:id="259458987">
                                                                  <w:marLeft w:val="0"/>
                                                                  <w:marRight w:val="0"/>
                                                                  <w:marTop w:val="0"/>
                                                                  <w:marBottom w:val="0"/>
                                                                  <w:divBdr>
                                                                    <w:top w:val="none" w:sz="0" w:space="0" w:color="auto"/>
                                                                    <w:left w:val="none" w:sz="0" w:space="0" w:color="auto"/>
                                                                    <w:bottom w:val="none" w:sz="0" w:space="0" w:color="auto"/>
                                                                    <w:right w:val="none" w:sz="0" w:space="0" w:color="auto"/>
                                                                  </w:divBdr>
                                                                </w:div>
                                                                <w:div w:id="934289633">
                                                                  <w:marLeft w:val="0"/>
                                                                  <w:marRight w:val="0"/>
                                                                  <w:marTop w:val="0"/>
                                                                  <w:marBottom w:val="0"/>
                                                                  <w:divBdr>
                                                                    <w:top w:val="none" w:sz="0" w:space="0" w:color="auto"/>
                                                                    <w:left w:val="none" w:sz="0" w:space="0" w:color="auto"/>
                                                                    <w:bottom w:val="none" w:sz="0" w:space="0" w:color="auto"/>
                                                                    <w:right w:val="none" w:sz="0" w:space="0" w:color="auto"/>
                                                                  </w:divBdr>
                                                                </w:div>
                                                                <w:div w:id="1389185020">
                                                                  <w:marLeft w:val="0"/>
                                                                  <w:marRight w:val="0"/>
                                                                  <w:marTop w:val="0"/>
                                                                  <w:marBottom w:val="0"/>
                                                                  <w:divBdr>
                                                                    <w:top w:val="none" w:sz="0" w:space="0" w:color="auto"/>
                                                                    <w:left w:val="none" w:sz="0" w:space="0" w:color="auto"/>
                                                                    <w:bottom w:val="none" w:sz="0" w:space="0" w:color="auto"/>
                                                                    <w:right w:val="none" w:sz="0" w:space="0" w:color="auto"/>
                                                                  </w:divBdr>
                                                                  <w:divsChild>
                                                                    <w:div w:id="1796295314">
                                                                      <w:marLeft w:val="0"/>
                                                                      <w:marRight w:val="0"/>
                                                                      <w:marTop w:val="0"/>
                                                                      <w:marBottom w:val="0"/>
                                                                      <w:divBdr>
                                                                        <w:top w:val="none" w:sz="0" w:space="0" w:color="auto"/>
                                                                        <w:left w:val="none" w:sz="0" w:space="0" w:color="auto"/>
                                                                        <w:bottom w:val="none" w:sz="0" w:space="0" w:color="auto"/>
                                                                        <w:right w:val="none" w:sz="0" w:space="0" w:color="auto"/>
                                                                      </w:divBdr>
                                                                    </w:div>
                                                                  </w:divsChild>
                                                                </w:div>
                                                                <w:div w:id="909577751">
                                                                  <w:marLeft w:val="0"/>
                                                                  <w:marRight w:val="0"/>
                                                                  <w:marTop w:val="0"/>
                                                                  <w:marBottom w:val="0"/>
                                                                  <w:divBdr>
                                                                    <w:top w:val="none" w:sz="0" w:space="0" w:color="auto"/>
                                                                    <w:left w:val="none" w:sz="0" w:space="0" w:color="auto"/>
                                                                    <w:bottom w:val="none" w:sz="0" w:space="0" w:color="auto"/>
                                                                    <w:right w:val="none" w:sz="0" w:space="0" w:color="auto"/>
                                                                  </w:divBdr>
                                                                </w:div>
                                                                <w:div w:id="504252245">
                                                                  <w:marLeft w:val="0"/>
                                                                  <w:marRight w:val="0"/>
                                                                  <w:marTop w:val="0"/>
                                                                  <w:marBottom w:val="0"/>
                                                                  <w:divBdr>
                                                                    <w:top w:val="none" w:sz="0" w:space="0" w:color="auto"/>
                                                                    <w:left w:val="none" w:sz="0" w:space="0" w:color="auto"/>
                                                                    <w:bottom w:val="none" w:sz="0" w:space="0" w:color="auto"/>
                                                                    <w:right w:val="none" w:sz="0" w:space="0" w:color="auto"/>
                                                                  </w:divBdr>
                                                                </w:div>
                                                                <w:div w:id="710231455">
                                                                  <w:marLeft w:val="0"/>
                                                                  <w:marRight w:val="0"/>
                                                                  <w:marTop w:val="0"/>
                                                                  <w:marBottom w:val="0"/>
                                                                  <w:divBdr>
                                                                    <w:top w:val="none" w:sz="0" w:space="0" w:color="auto"/>
                                                                    <w:left w:val="none" w:sz="0" w:space="0" w:color="auto"/>
                                                                    <w:bottom w:val="none" w:sz="0" w:space="0" w:color="auto"/>
                                                                    <w:right w:val="none" w:sz="0" w:space="0" w:color="auto"/>
                                                                  </w:divBdr>
                                                                </w:div>
                                                                <w:div w:id="1910071550">
                                                                  <w:marLeft w:val="0"/>
                                                                  <w:marRight w:val="0"/>
                                                                  <w:marTop w:val="0"/>
                                                                  <w:marBottom w:val="0"/>
                                                                  <w:divBdr>
                                                                    <w:top w:val="none" w:sz="0" w:space="0" w:color="auto"/>
                                                                    <w:left w:val="none" w:sz="0" w:space="0" w:color="auto"/>
                                                                    <w:bottom w:val="none" w:sz="0" w:space="0" w:color="auto"/>
                                                                    <w:right w:val="none" w:sz="0" w:space="0" w:color="auto"/>
                                                                  </w:divBdr>
                                                                </w:div>
                                                                <w:div w:id="319772931">
                                                                  <w:marLeft w:val="0"/>
                                                                  <w:marRight w:val="0"/>
                                                                  <w:marTop w:val="0"/>
                                                                  <w:marBottom w:val="0"/>
                                                                  <w:divBdr>
                                                                    <w:top w:val="none" w:sz="0" w:space="0" w:color="auto"/>
                                                                    <w:left w:val="none" w:sz="0" w:space="0" w:color="auto"/>
                                                                    <w:bottom w:val="none" w:sz="0" w:space="0" w:color="auto"/>
                                                                    <w:right w:val="none" w:sz="0" w:space="0" w:color="auto"/>
                                                                  </w:divBdr>
                                                                </w:div>
                                                                <w:div w:id="1717508212">
                                                                  <w:marLeft w:val="0"/>
                                                                  <w:marRight w:val="0"/>
                                                                  <w:marTop w:val="0"/>
                                                                  <w:marBottom w:val="0"/>
                                                                  <w:divBdr>
                                                                    <w:top w:val="none" w:sz="0" w:space="0" w:color="auto"/>
                                                                    <w:left w:val="none" w:sz="0" w:space="0" w:color="auto"/>
                                                                    <w:bottom w:val="none" w:sz="0" w:space="0" w:color="auto"/>
                                                                    <w:right w:val="none" w:sz="0" w:space="0" w:color="auto"/>
                                                                  </w:divBdr>
                                                                </w:div>
                                                                <w:div w:id="803354535">
                                                                  <w:marLeft w:val="0"/>
                                                                  <w:marRight w:val="0"/>
                                                                  <w:marTop w:val="0"/>
                                                                  <w:marBottom w:val="0"/>
                                                                  <w:divBdr>
                                                                    <w:top w:val="none" w:sz="0" w:space="0" w:color="auto"/>
                                                                    <w:left w:val="none" w:sz="0" w:space="0" w:color="auto"/>
                                                                    <w:bottom w:val="none" w:sz="0" w:space="0" w:color="auto"/>
                                                                    <w:right w:val="none" w:sz="0" w:space="0" w:color="auto"/>
                                                                  </w:divBdr>
                                                                  <w:divsChild>
                                                                    <w:div w:id="683291593">
                                                                      <w:marLeft w:val="0"/>
                                                                      <w:marRight w:val="0"/>
                                                                      <w:marTop w:val="0"/>
                                                                      <w:marBottom w:val="0"/>
                                                                      <w:divBdr>
                                                                        <w:top w:val="none" w:sz="0" w:space="0" w:color="auto"/>
                                                                        <w:left w:val="none" w:sz="0" w:space="0" w:color="auto"/>
                                                                        <w:bottom w:val="none" w:sz="0" w:space="0" w:color="auto"/>
                                                                        <w:right w:val="none" w:sz="0" w:space="0" w:color="auto"/>
                                                                      </w:divBdr>
                                                                    </w:div>
                                                                  </w:divsChild>
                                                                </w:div>
                                                                <w:div w:id="665353996">
                                                                  <w:marLeft w:val="0"/>
                                                                  <w:marRight w:val="0"/>
                                                                  <w:marTop w:val="0"/>
                                                                  <w:marBottom w:val="0"/>
                                                                  <w:divBdr>
                                                                    <w:top w:val="none" w:sz="0" w:space="0" w:color="auto"/>
                                                                    <w:left w:val="none" w:sz="0" w:space="0" w:color="auto"/>
                                                                    <w:bottom w:val="none" w:sz="0" w:space="0" w:color="auto"/>
                                                                    <w:right w:val="none" w:sz="0" w:space="0" w:color="auto"/>
                                                                  </w:divBdr>
                                                                </w:div>
                                                                <w:div w:id="359748133">
                                                                  <w:marLeft w:val="0"/>
                                                                  <w:marRight w:val="0"/>
                                                                  <w:marTop w:val="0"/>
                                                                  <w:marBottom w:val="0"/>
                                                                  <w:divBdr>
                                                                    <w:top w:val="none" w:sz="0" w:space="0" w:color="auto"/>
                                                                    <w:left w:val="none" w:sz="0" w:space="0" w:color="auto"/>
                                                                    <w:bottom w:val="none" w:sz="0" w:space="0" w:color="auto"/>
                                                                    <w:right w:val="none" w:sz="0" w:space="0" w:color="auto"/>
                                                                  </w:divBdr>
                                                                </w:div>
                                                                <w:div w:id="2141922662">
                                                                  <w:marLeft w:val="0"/>
                                                                  <w:marRight w:val="0"/>
                                                                  <w:marTop w:val="0"/>
                                                                  <w:marBottom w:val="0"/>
                                                                  <w:divBdr>
                                                                    <w:top w:val="none" w:sz="0" w:space="0" w:color="auto"/>
                                                                    <w:left w:val="none" w:sz="0" w:space="0" w:color="auto"/>
                                                                    <w:bottom w:val="none" w:sz="0" w:space="0" w:color="auto"/>
                                                                    <w:right w:val="none" w:sz="0" w:space="0" w:color="auto"/>
                                                                  </w:divBdr>
                                                                </w:div>
                                                                <w:div w:id="1293634793">
                                                                  <w:marLeft w:val="0"/>
                                                                  <w:marRight w:val="0"/>
                                                                  <w:marTop w:val="0"/>
                                                                  <w:marBottom w:val="0"/>
                                                                  <w:divBdr>
                                                                    <w:top w:val="none" w:sz="0" w:space="0" w:color="auto"/>
                                                                    <w:left w:val="none" w:sz="0" w:space="0" w:color="auto"/>
                                                                    <w:bottom w:val="none" w:sz="0" w:space="0" w:color="auto"/>
                                                                    <w:right w:val="none" w:sz="0" w:space="0" w:color="auto"/>
                                                                  </w:divBdr>
                                                                </w:div>
                                                                <w:div w:id="516624843">
                                                                  <w:marLeft w:val="0"/>
                                                                  <w:marRight w:val="0"/>
                                                                  <w:marTop w:val="0"/>
                                                                  <w:marBottom w:val="0"/>
                                                                  <w:divBdr>
                                                                    <w:top w:val="none" w:sz="0" w:space="0" w:color="auto"/>
                                                                    <w:left w:val="none" w:sz="0" w:space="0" w:color="auto"/>
                                                                    <w:bottom w:val="none" w:sz="0" w:space="0" w:color="auto"/>
                                                                    <w:right w:val="none" w:sz="0" w:space="0" w:color="auto"/>
                                                                  </w:divBdr>
                                                                </w:div>
                                                                <w:div w:id="2053649121">
                                                                  <w:marLeft w:val="0"/>
                                                                  <w:marRight w:val="0"/>
                                                                  <w:marTop w:val="0"/>
                                                                  <w:marBottom w:val="0"/>
                                                                  <w:divBdr>
                                                                    <w:top w:val="none" w:sz="0" w:space="0" w:color="auto"/>
                                                                    <w:left w:val="none" w:sz="0" w:space="0" w:color="auto"/>
                                                                    <w:bottom w:val="none" w:sz="0" w:space="0" w:color="auto"/>
                                                                    <w:right w:val="none" w:sz="0" w:space="0" w:color="auto"/>
                                                                  </w:divBdr>
                                                                </w:div>
                                                                <w:div w:id="2085491100">
                                                                  <w:marLeft w:val="0"/>
                                                                  <w:marRight w:val="0"/>
                                                                  <w:marTop w:val="0"/>
                                                                  <w:marBottom w:val="0"/>
                                                                  <w:divBdr>
                                                                    <w:top w:val="none" w:sz="0" w:space="0" w:color="auto"/>
                                                                    <w:left w:val="none" w:sz="0" w:space="0" w:color="auto"/>
                                                                    <w:bottom w:val="none" w:sz="0" w:space="0" w:color="auto"/>
                                                                    <w:right w:val="none" w:sz="0" w:space="0" w:color="auto"/>
                                                                  </w:divBdr>
                                                                </w:div>
                                                                <w:div w:id="372269560">
                                                                  <w:marLeft w:val="0"/>
                                                                  <w:marRight w:val="0"/>
                                                                  <w:marTop w:val="0"/>
                                                                  <w:marBottom w:val="0"/>
                                                                  <w:divBdr>
                                                                    <w:top w:val="none" w:sz="0" w:space="0" w:color="auto"/>
                                                                    <w:left w:val="none" w:sz="0" w:space="0" w:color="auto"/>
                                                                    <w:bottom w:val="none" w:sz="0" w:space="0" w:color="auto"/>
                                                                    <w:right w:val="none" w:sz="0" w:space="0" w:color="auto"/>
                                                                  </w:divBdr>
                                                                </w:div>
                                                                <w:div w:id="296107699">
                                                                  <w:marLeft w:val="0"/>
                                                                  <w:marRight w:val="0"/>
                                                                  <w:marTop w:val="0"/>
                                                                  <w:marBottom w:val="0"/>
                                                                  <w:divBdr>
                                                                    <w:top w:val="none" w:sz="0" w:space="0" w:color="auto"/>
                                                                    <w:left w:val="none" w:sz="0" w:space="0" w:color="auto"/>
                                                                    <w:bottom w:val="none" w:sz="0" w:space="0" w:color="auto"/>
                                                                    <w:right w:val="none" w:sz="0" w:space="0" w:color="auto"/>
                                                                  </w:divBdr>
                                                                </w:div>
                                                                <w:div w:id="1871605530">
                                                                  <w:marLeft w:val="0"/>
                                                                  <w:marRight w:val="0"/>
                                                                  <w:marTop w:val="0"/>
                                                                  <w:marBottom w:val="0"/>
                                                                  <w:divBdr>
                                                                    <w:top w:val="none" w:sz="0" w:space="0" w:color="auto"/>
                                                                    <w:left w:val="none" w:sz="0" w:space="0" w:color="auto"/>
                                                                    <w:bottom w:val="none" w:sz="0" w:space="0" w:color="auto"/>
                                                                    <w:right w:val="none" w:sz="0" w:space="0" w:color="auto"/>
                                                                  </w:divBdr>
                                                                </w:div>
                                                                <w:div w:id="1548835186">
                                                                  <w:marLeft w:val="0"/>
                                                                  <w:marRight w:val="0"/>
                                                                  <w:marTop w:val="0"/>
                                                                  <w:marBottom w:val="0"/>
                                                                  <w:divBdr>
                                                                    <w:top w:val="none" w:sz="0" w:space="0" w:color="auto"/>
                                                                    <w:left w:val="none" w:sz="0" w:space="0" w:color="auto"/>
                                                                    <w:bottom w:val="none" w:sz="0" w:space="0" w:color="auto"/>
                                                                    <w:right w:val="none" w:sz="0" w:space="0" w:color="auto"/>
                                                                  </w:divBdr>
                                                                </w:div>
                                                                <w:div w:id="222060806">
                                                                  <w:marLeft w:val="0"/>
                                                                  <w:marRight w:val="0"/>
                                                                  <w:marTop w:val="0"/>
                                                                  <w:marBottom w:val="0"/>
                                                                  <w:divBdr>
                                                                    <w:top w:val="none" w:sz="0" w:space="0" w:color="auto"/>
                                                                    <w:left w:val="none" w:sz="0" w:space="0" w:color="auto"/>
                                                                    <w:bottom w:val="none" w:sz="0" w:space="0" w:color="auto"/>
                                                                    <w:right w:val="none" w:sz="0" w:space="0" w:color="auto"/>
                                                                  </w:divBdr>
                                                                </w:div>
                                                                <w:div w:id="1076441397">
                                                                  <w:marLeft w:val="0"/>
                                                                  <w:marRight w:val="0"/>
                                                                  <w:marTop w:val="0"/>
                                                                  <w:marBottom w:val="0"/>
                                                                  <w:divBdr>
                                                                    <w:top w:val="none" w:sz="0" w:space="0" w:color="auto"/>
                                                                    <w:left w:val="none" w:sz="0" w:space="0" w:color="auto"/>
                                                                    <w:bottom w:val="none" w:sz="0" w:space="0" w:color="auto"/>
                                                                    <w:right w:val="none" w:sz="0" w:space="0" w:color="auto"/>
                                                                  </w:divBdr>
                                                                </w:div>
                                                                <w:div w:id="1260061097">
                                                                  <w:marLeft w:val="0"/>
                                                                  <w:marRight w:val="0"/>
                                                                  <w:marTop w:val="0"/>
                                                                  <w:marBottom w:val="0"/>
                                                                  <w:divBdr>
                                                                    <w:top w:val="none" w:sz="0" w:space="0" w:color="auto"/>
                                                                    <w:left w:val="none" w:sz="0" w:space="0" w:color="auto"/>
                                                                    <w:bottom w:val="none" w:sz="0" w:space="0" w:color="auto"/>
                                                                    <w:right w:val="none" w:sz="0" w:space="0" w:color="auto"/>
                                                                  </w:divBdr>
                                                                </w:div>
                                                                <w:div w:id="1252860674">
                                                                  <w:marLeft w:val="0"/>
                                                                  <w:marRight w:val="0"/>
                                                                  <w:marTop w:val="0"/>
                                                                  <w:marBottom w:val="0"/>
                                                                  <w:divBdr>
                                                                    <w:top w:val="none" w:sz="0" w:space="0" w:color="auto"/>
                                                                    <w:left w:val="none" w:sz="0" w:space="0" w:color="auto"/>
                                                                    <w:bottom w:val="none" w:sz="0" w:space="0" w:color="auto"/>
                                                                    <w:right w:val="none" w:sz="0" w:space="0" w:color="auto"/>
                                                                  </w:divBdr>
                                                                </w:div>
                                                                <w:div w:id="155725061">
                                                                  <w:marLeft w:val="0"/>
                                                                  <w:marRight w:val="0"/>
                                                                  <w:marTop w:val="0"/>
                                                                  <w:marBottom w:val="0"/>
                                                                  <w:divBdr>
                                                                    <w:top w:val="none" w:sz="0" w:space="0" w:color="auto"/>
                                                                    <w:left w:val="none" w:sz="0" w:space="0" w:color="auto"/>
                                                                    <w:bottom w:val="none" w:sz="0" w:space="0" w:color="auto"/>
                                                                    <w:right w:val="none" w:sz="0" w:space="0" w:color="auto"/>
                                                                  </w:divBdr>
                                                                </w:div>
                                                                <w:div w:id="637539578">
                                                                  <w:marLeft w:val="0"/>
                                                                  <w:marRight w:val="0"/>
                                                                  <w:marTop w:val="0"/>
                                                                  <w:marBottom w:val="0"/>
                                                                  <w:divBdr>
                                                                    <w:top w:val="none" w:sz="0" w:space="0" w:color="auto"/>
                                                                    <w:left w:val="none" w:sz="0" w:space="0" w:color="auto"/>
                                                                    <w:bottom w:val="none" w:sz="0" w:space="0" w:color="auto"/>
                                                                    <w:right w:val="none" w:sz="0" w:space="0" w:color="auto"/>
                                                                  </w:divBdr>
                                                                </w:div>
                                                                <w:div w:id="1228297231">
                                                                  <w:marLeft w:val="0"/>
                                                                  <w:marRight w:val="0"/>
                                                                  <w:marTop w:val="0"/>
                                                                  <w:marBottom w:val="0"/>
                                                                  <w:divBdr>
                                                                    <w:top w:val="none" w:sz="0" w:space="0" w:color="auto"/>
                                                                    <w:left w:val="none" w:sz="0" w:space="0" w:color="auto"/>
                                                                    <w:bottom w:val="none" w:sz="0" w:space="0" w:color="auto"/>
                                                                    <w:right w:val="none" w:sz="0" w:space="0" w:color="auto"/>
                                                                  </w:divBdr>
                                                                </w:div>
                                                                <w:div w:id="1447894874">
                                                                  <w:marLeft w:val="0"/>
                                                                  <w:marRight w:val="0"/>
                                                                  <w:marTop w:val="0"/>
                                                                  <w:marBottom w:val="0"/>
                                                                  <w:divBdr>
                                                                    <w:top w:val="none" w:sz="0" w:space="0" w:color="auto"/>
                                                                    <w:left w:val="none" w:sz="0" w:space="0" w:color="auto"/>
                                                                    <w:bottom w:val="none" w:sz="0" w:space="0" w:color="auto"/>
                                                                    <w:right w:val="none" w:sz="0" w:space="0" w:color="auto"/>
                                                                  </w:divBdr>
                                                                </w:div>
                                                                <w:div w:id="1530680744">
                                                                  <w:marLeft w:val="0"/>
                                                                  <w:marRight w:val="0"/>
                                                                  <w:marTop w:val="0"/>
                                                                  <w:marBottom w:val="0"/>
                                                                  <w:divBdr>
                                                                    <w:top w:val="none" w:sz="0" w:space="0" w:color="auto"/>
                                                                    <w:left w:val="none" w:sz="0" w:space="0" w:color="auto"/>
                                                                    <w:bottom w:val="none" w:sz="0" w:space="0" w:color="auto"/>
                                                                    <w:right w:val="none" w:sz="0" w:space="0" w:color="auto"/>
                                                                  </w:divBdr>
                                                                </w:div>
                                                                <w:div w:id="1461337491">
                                                                  <w:marLeft w:val="0"/>
                                                                  <w:marRight w:val="0"/>
                                                                  <w:marTop w:val="0"/>
                                                                  <w:marBottom w:val="0"/>
                                                                  <w:divBdr>
                                                                    <w:top w:val="none" w:sz="0" w:space="0" w:color="auto"/>
                                                                    <w:left w:val="none" w:sz="0" w:space="0" w:color="auto"/>
                                                                    <w:bottom w:val="none" w:sz="0" w:space="0" w:color="auto"/>
                                                                    <w:right w:val="none" w:sz="0" w:space="0" w:color="auto"/>
                                                                  </w:divBdr>
                                                                </w:div>
                                                                <w:div w:id="109936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40165878">
      <w:bodyDiv w:val="1"/>
      <w:marLeft w:val="0"/>
      <w:marRight w:val="0"/>
      <w:marTop w:val="0"/>
      <w:marBottom w:val="0"/>
      <w:divBdr>
        <w:top w:val="none" w:sz="0" w:space="0" w:color="auto"/>
        <w:left w:val="none" w:sz="0" w:space="0" w:color="auto"/>
        <w:bottom w:val="none" w:sz="0" w:space="0" w:color="auto"/>
        <w:right w:val="none" w:sz="0" w:space="0" w:color="auto"/>
      </w:divBdr>
    </w:div>
    <w:div w:id="1275596624">
      <w:bodyDiv w:val="1"/>
      <w:marLeft w:val="0"/>
      <w:marRight w:val="0"/>
      <w:marTop w:val="0"/>
      <w:marBottom w:val="0"/>
      <w:divBdr>
        <w:top w:val="none" w:sz="0" w:space="0" w:color="auto"/>
        <w:left w:val="none" w:sz="0" w:space="0" w:color="auto"/>
        <w:bottom w:val="none" w:sz="0" w:space="0" w:color="auto"/>
        <w:right w:val="none" w:sz="0" w:space="0" w:color="auto"/>
      </w:divBdr>
    </w:div>
    <w:div w:id="1295791778">
      <w:bodyDiv w:val="1"/>
      <w:marLeft w:val="0"/>
      <w:marRight w:val="0"/>
      <w:marTop w:val="0"/>
      <w:marBottom w:val="0"/>
      <w:divBdr>
        <w:top w:val="none" w:sz="0" w:space="0" w:color="auto"/>
        <w:left w:val="none" w:sz="0" w:space="0" w:color="auto"/>
        <w:bottom w:val="none" w:sz="0" w:space="0" w:color="auto"/>
        <w:right w:val="none" w:sz="0" w:space="0" w:color="auto"/>
      </w:divBdr>
    </w:div>
    <w:div w:id="1300961981">
      <w:bodyDiv w:val="1"/>
      <w:marLeft w:val="0"/>
      <w:marRight w:val="0"/>
      <w:marTop w:val="0"/>
      <w:marBottom w:val="0"/>
      <w:divBdr>
        <w:top w:val="none" w:sz="0" w:space="0" w:color="auto"/>
        <w:left w:val="none" w:sz="0" w:space="0" w:color="auto"/>
        <w:bottom w:val="none" w:sz="0" w:space="0" w:color="auto"/>
        <w:right w:val="none" w:sz="0" w:space="0" w:color="auto"/>
      </w:divBdr>
    </w:div>
    <w:div w:id="1316572628">
      <w:bodyDiv w:val="1"/>
      <w:marLeft w:val="0"/>
      <w:marRight w:val="0"/>
      <w:marTop w:val="0"/>
      <w:marBottom w:val="0"/>
      <w:divBdr>
        <w:top w:val="none" w:sz="0" w:space="0" w:color="auto"/>
        <w:left w:val="none" w:sz="0" w:space="0" w:color="auto"/>
        <w:bottom w:val="none" w:sz="0" w:space="0" w:color="auto"/>
        <w:right w:val="none" w:sz="0" w:space="0" w:color="auto"/>
      </w:divBdr>
    </w:div>
    <w:div w:id="1346635018">
      <w:bodyDiv w:val="1"/>
      <w:marLeft w:val="0"/>
      <w:marRight w:val="0"/>
      <w:marTop w:val="0"/>
      <w:marBottom w:val="0"/>
      <w:divBdr>
        <w:top w:val="none" w:sz="0" w:space="0" w:color="auto"/>
        <w:left w:val="none" w:sz="0" w:space="0" w:color="auto"/>
        <w:bottom w:val="none" w:sz="0" w:space="0" w:color="auto"/>
        <w:right w:val="none" w:sz="0" w:space="0" w:color="auto"/>
      </w:divBdr>
      <w:divsChild>
        <w:div w:id="1378429854">
          <w:marLeft w:val="0"/>
          <w:marRight w:val="0"/>
          <w:marTop w:val="0"/>
          <w:marBottom w:val="0"/>
          <w:divBdr>
            <w:top w:val="none" w:sz="0" w:space="0" w:color="auto"/>
            <w:left w:val="none" w:sz="0" w:space="0" w:color="auto"/>
            <w:bottom w:val="none" w:sz="0" w:space="0" w:color="auto"/>
            <w:right w:val="none" w:sz="0" w:space="0" w:color="auto"/>
          </w:divBdr>
          <w:divsChild>
            <w:div w:id="88548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363920">
      <w:bodyDiv w:val="1"/>
      <w:marLeft w:val="0"/>
      <w:marRight w:val="0"/>
      <w:marTop w:val="0"/>
      <w:marBottom w:val="0"/>
      <w:divBdr>
        <w:top w:val="none" w:sz="0" w:space="0" w:color="auto"/>
        <w:left w:val="none" w:sz="0" w:space="0" w:color="auto"/>
        <w:bottom w:val="none" w:sz="0" w:space="0" w:color="auto"/>
        <w:right w:val="none" w:sz="0" w:space="0" w:color="auto"/>
      </w:divBdr>
    </w:div>
    <w:div w:id="1391071668">
      <w:bodyDiv w:val="1"/>
      <w:marLeft w:val="0"/>
      <w:marRight w:val="0"/>
      <w:marTop w:val="0"/>
      <w:marBottom w:val="0"/>
      <w:divBdr>
        <w:top w:val="none" w:sz="0" w:space="0" w:color="auto"/>
        <w:left w:val="none" w:sz="0" w:space="0" w:color="auto"/>
        <w:bottom w:val="none" w:sz="0" w:space="0" w:color="auto"/>
        <w:right w:val="none" w:sz="0" w:space="0" w:color="auto"/>
      </w:divBdr>
    </w:div>
    <w:div w:id="1397971703">
      <w:bodyDiv w:val="1"/>
      <w:marLeft w:val="0"/>
      <w:marRight w:val="0"/>
      <w:marTop w:val="0"/>
      <w:marBottom w:val="0"/>
      <w:divBdr>
        <w:top w:val="none" w:sz="0" w:space="0" w:color="auto"/>
        <w:left w:val="none" w:sz="0" w:space="0" w:color="auto"/>
        <w:bottom w:val="none" w:sz="0" w:space="0" w:color="auto"/>
        <w:right w:val="none" w:sz="0" w:space="0" w:color="auto"/>
      </w:divBdr>
      <w:divsChild>
        <w:div w:id="251554153">
          <w:marLeft w:val="0"/>
          <w:marRight w:val="0"/>
          <w:marTop w:val="0"/>
          <w:marBottom w:val="240"/>
          <w:divBdr>
            <w:top w:val="none" w:sz="0" w:space="0" w:color="auto"/>
            <w:left w:val="none" w:sz="0" w:space="0" w:color="auto"/>
            <w:bottom w:val="none" w:sz="0" w:space="0" w:color="auto"/>
            <w:right w:val="none" w:sz="0" w:space="0" w:color="auto"/>
          </w:divBdr>
          <w:divsChild>
            <w:div w:id="1797522413">
              <w:marLeft w:val="0"/>
              <w:marRight w:val="0"/>
              <w:marTop w:val="0"/>
              <w:marBottom w:val="60"/>
              <w:divBdr>
                <w:top w:val="none" w:sz="0" w:space="0" w:color="auto"/>
                <w:left w:val="none" w:sz="0" w:space="0" w:color="auto"/>
                <w:bottom w:val="none" w:sz="0" w:space="0" w:color="auto"/>
                <w:right w:val="none" w:sz="0" w:space="0" w:color="auto"/>
              </w:divBdr>
            </w:div>
            <w:div w:id="285543916">
              <w:marLeft w:val="0"/>
              <w:marRight w:val="0"/>
              <w:marTop w:val="0"/>
              <w:marBottom w:val="240"/>
              <w:divBdr>
                <w:top w:val="none" w:sz="0" w:space="0" w:color="auto"/>
                <w:left w:val="none" w:sz="0" w:space="0" w:color="auto"/>
                <w:bottom w:val="none" w:sz="0" w:space="0" w:color="auto"/>
                <w:right w:val="none" w:sz="0" w:space="0" w:color="auto"/>
              </w:divBdr>
            </w:div>
            <w:div w:id="1207990487">
              <w:marLeft w:val="0"/>
              <w:marRight w:val="0"/>
              <w:marTop w:val="0"/>
              <w:marBottom w:val="0"/>
              <w:divBdr>
                <w:top w:val="none" w:sz="0" w:space="0" w:color="auto"/>
                <w:left w:val="none" w:sz="0" w:space="0" w:color="auto"/>
                <w:bottom w:val="none" w:sz="0" w:space="0" w:color="auto"/>
                <w:right w:val="none" w:sz="0" w:space="0" w:color="auto"/>
              </w:divBdr>
              <w:divsChild>
                <w:div w:id="780606905">
                  <w:marLeft w:val="0"/>
                  <w:marRight w:val="0"/>
                  <w:marTop w:val="0"/>
                  <w:marBottom w:val="0"/>
                  <w:divBdr>
                    <w:top w:val="none" w:sz="0" w:space="0" w:color="auto"/>
                    <w:left w:val="none" w:sz="0" w:space="0" w:color="auto"/>
                    <w:bottom w:val="none" w:sz="0" w:space="0" w:color="auto"/>
                    <w:right w:val="none" w:sz="0" w:space="0" w:color="auto"/>
                  </w:divBdr>
                  <w:divsChild>
                    <w:div w:id="304970515">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 w:id="169150100">
          <w:marLeft w:val="0"/>
          <w:marRight w:val="0"/>
          <w:marTop w:val="0"/>
          <w:marBottom w:val="240"/>
          <w:divBdr>
            <w:top w:val="none" w:sz="0" w:space="0" w:color="auto"/>
            <w:left w:val="none" w:sz="0" w:space="0" w:color="auto"/>
            <w:bottom w:val="none" w:sz="0" w:space="0" w:color="auto"/>
            <w:right w:val="none" w:sz="0" w:space="0" w:color="auto"/>
          </w:divBdr>
          <w:divsChild>
            <w:div w:id="618338473">
              <w:marLeft w:val="0"/>
              <w:marRight w:val="0"/>
              <w:marTop w:val="0"/>
              <w:marBottom w:val="360"/>
              <w:divBdr>
                <w:top w:val="none" w:sz="0" w:space="0" w:color="auto"/>
                <w:left w:val="none" w:sz="0" w:space="0" w:color="auto"/>
                <w:bottom w:val="none" w:sz="0" w:space="0" w:color="auto"/>
                <w:right w:val="none" w:sz="0" w:space="0" w:color="auto"/>
              </w:divBdr>
              <w:divsChild>
                <w:div w:id="265160396">
                  <w:marLeft w:val="0"/>
                  <w:marRight w:val="0"/>
                  <w:marTop w:val="0"/>
                  <w:marBottom w:val="0"/>
                  <w:divBdr>
                    <w:top w:val="none" w:sz="0" w:space="0" w:color="auto"/>
                    <w:left w:val="none" w:sz="0" w:space="0" w:color="auto"/>
                    <w:bottom w:val="none" w:sz="0" w:space="0" w:color="auto"/>
                    <w:right w:val="none" w:sz="0" w:space="0" w:color="auto"/>
                  </w:divBdr>
                  <w:divsChild>
                    <w:div w:id="633174272">
                      <w:marLeft w:val="0"/>
                      <w:marRight w:val="0"/>
                      <w:marTop w:val="0"/>
                      <w:marBottom w:val="0"/>
                      <w:divBdr>
                        <w:top w:val="none" w:sz="0" w:space="0" w:color="auto"/>
                        <w:left w:val="none" w:sz="0" w:space="0" w:color="auto"/>
                        <w:bottom w:val="none" w:sz="0" w:space="0" w:color="auto"/>
                        <w:right w:val="none" w:sz="0" w:space="0" w:color="auto"/>
                      </w:divBdr>
                      <w:divsChild>
                        <w:div w:id="1930036852">
                          <w:marLeft w:val="0"/>
                          <w:marRight w:val="0"/>
                          <w:marTop w:val="0"/>
                          <w:marBottom w:val="0"/>
                          <w:divBdr>
                            <w:top w:val="single" w:sz="6" w:space="8" w:color="EAEAEA"/>
                            <w:left w:val="single" w:sz="6" w:space="9" w:color="EAEAEA"/>
                            <w:bottom w:val="single" w:sz="6" w:space="8" w:color="EAEAEA"/>
                            <w:right w:val="single" w:sz="6" w:space="9" w:color="EAEAEA"/>
                          </w:divBdr>
                          <w:divsChild>
                            <w:div w:id="931624544">
                              <w:marLeft w:val="0"/>
                              <w:marRight w:val="0"/>
                              <w:marTop w:val="0"/>
                              <w:marBottom w:val="150"/>
                              <w:divBdr>
                                <w:top w:val="none" w:sz="0" w:space="0" w:color="auto"/>
                                <w:left w:val="none" w:sz="0" w:space="0" w:color="auto"/>
                                <w:bottom w:val="none" w:sz="0" w:space="0" w:color="auto"/>
                                <w:right w:val="none" w:sz="0" w:space="0" w:color="auto"/>
                              </w:divBdr>
                              <w:divsChild>
                                <w:div w:id="35204697">
                                  <w:marLeft w:val="0"/>
                                  <w:marRight w:val="0"/>
                                  <w:marTop w:val="0"/>
                                  <w:marBottom w:val="0"/>
                                  <w:divBdr>
                                    <w:top w:val="none" w:sz="0" w:space="0" w:color="auto"/>
                                    <w:left w:val="none" w:sz="0" w:space="0" w:color="auto"/>
                                    <w:bottom w:val="none" w:sz="0" w:space="0" w:color="auto"/>
                                    <w:right w:val="none" w:sz="0" w:space="0" w:color="auto"/>
                                  </w:divBdr>
                                </w:div>
                                <w:div w:id="390153295">
                                  <w:marLeft w:val="0"/>
                                  <w:marRight w:val="0"/>
                                  <w:marTop w:val="0"/>
                                  <w:marBottom w:val="0"/>
                                  <w:divBdr>
                                    <w:top w:val="none" w:sz="0" w:space="0" w:color="auto"/>
                                    <w:left w:val="none" w:sz="0" w:space="0" w:color="auto"/>
                                    <w:bottom w:val="none" w:sz="0" w:space="0" w:color="auto"/>
                                    <w:right w:val="none" w:sz="0" w:space="0" w:color="auto"/>
                                  </w:divBdr>
                                </w:div>
                              </w:divsChild>
                            </w:div>
                            <w:div w:id="2044553563">
                              <w:marLeft w:val="0"/>
                              <w:marRight w:val="0"/>
                              <w:marTop w:val="0"/>
                              <w:marBottom w:val="0"/>
                              <w:divBdr>
                                <w:top w:val="none" w:sz="0" w:space="0" w:color="auto"/>
                                <w:left w:val="none" w:sz="0" w:space="0" w:color="auto"/>
                                <w:bottom w:val="none" w:sz="0" w:space="0" w:color="auto"/>
                                <w:right w:val="none" w:sz="0" w:space="0" w:color="auto"/>
                              </w:divBdr>
                              <w:divsChild>
                                <w:div w:id="198030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129826">
                          <w:marLeft w:val="0"/>
                          <w:marRight w:val="0"/>
                          <w:marTop w:val="0"/>
                          <w:marBottom w:val="0"/>
                          <w:divBdr>
                            <w:top w:val="single" w:sz="6" w:space="8" w:color="F4F6F8"/>
                            <w:left w:val="single" w:sz="6" w:space="9" w:color="F4F6F8"/>
                            <w:bottom w:val="single" w:sz="6" w:space="8" w:color="F4F6F8"/>
                            <w:right w:val="single" w:sz="6" w:space="9" w:color="F4F6F8"/>
                          </w:divBdr>
                          <w:divsChild>
                            <w:div w:id="43333216">
                              <w:marLeft w:val="0"/>
                              <w:marRight w:val="0"/>
                              <w:marTop w:val="0"/>
                              <w:marBottom w:val="150"/>
                              <w:divBdr>
                                <w:top w:val="none" w:sz="0" w:space="0" w:color="auto"/>
                                <w:left w:val="none" w:sz="0" w:space="0" w:color="auto"/>
                                <w:bottom w:val="none" w:sz="0" w:space="0" w:color="auto"/>
                                <w:right w:val="none" w:sz="0" w:space="0" w:color="auto"/>
                              </w:divBdr>
                              <w:divsChild>
                                <w:div w:id="306129838">
                                  <w:marLeft w:val="0"/>
                                  <w:marRight w:val="0"/>
                                  <w:marTop w:val="0"/>
                                  <w:marBottom w:val="0"/>
                                  <w:divBdr>
                                    <w:top w:val="none" w:sz="0" w:space="0" w:color="auto"/>
                                    <w:left w:val="none" w:sz="0" w:space="0" w:color="auto"/>
                                    <w:bottom w:val="none" w:sz="0" w:space="0" w:color="auto"/>
                                    <w:right w:val="none" w:sz="0" w:space="0" w:color="auto"/>
                                  </w:divBdr>
                                </w:div>
                                <w:div w:id="1515459559">
                                  <w:marLeft w:val="0"/>
                                  <w:marRight w:val="0"/>
                                  <w:marTop w:val="0"/>
                                  <w:marBottom w:val="0"/>
                                  <w:divBdr>
                                    <w:top w:val="none" w:sz="0" w:space="0" w:color="auto"/>
                                    <w:left w:val="none" w:sz="0" w:space="0" w:color="auto"/>
                                    <w:bottom w:val="none" w:sz="0" w:space="0" w:color="auto"/>
                                    <w:right w:val="none" w:sz="0" w:space="0" w:color="auto"/>
                                  </w:divBdr>
                                </w:div>
                              </w:divsChild>
                            </w:div>
                            <w:div w:id="929435381">
                              <w:marLeft w:val="0"/>
                              <w:marRight w:val="0"/>
                              <w:marTop w:val="0"/>
                              <w:marBottom w:val="0"/>
                              <w:divBdr>
                                <w:top w:val="none" w:sz="0" w:space="0" w:color="auto"/>
                                <w:left w:val="none" w:sz="0" w:space="0" w:color="auto"/>
                                <w:bottom w:val="none" w:sz="0" w:space="0" w:color="auto"/>
                                <w:right w:val="none" w:sz="0" w:space="0" w:color="auto"/>
                              </w:divBdr>
                              <w:divsChild>
                                <w:div w:id="26387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321682">
                  <w:marLeft w:val="0"/>
                  <w:marRight w:val="0"/>
                  <w:marTop w:val="0"/>
                  <w:marBottom w:val="0"/>
                  <w:divBdr>
                    <w:top w:val="none" w:sz="0" w:space="0" w:color="auto"/>
                    <w:left w:val="none" w:sz="0" w:space="0" w:color="auto"/>
                    <w:bottom w:val="none" w:sz="0" w:space="0" w:color="auto"/>
                    <w:right w:val="none" w:sz="0" w:space="0" w:color="auto"/>
                  </w:divBdr>
                  <w:divsChild>
                    <w:div w:id="1407412619">
                      <w:marLeft w:val="0"/>
                      <w:marRight w:val="0"/>
                      <w:marTop w:val="0"/>
                      <w:marBottom w:val="0"/>
                      <w:divBdr>
                        <w:top w:val="none" w:sz="0" w:space="0" w:color="auto"/>
                        <w:left w:val="none" w:sz="0" w:space="0" w:color="auto"/>
                        <w:bottom w:val="none" w:sz="0" w:space="0" w:color="auto"/>
                        <w:right w:val="none" w:sz="0" w:space="0" w:color="auto"/>
                      </w:divBdr>
                    </w:div>
                  </w:divsChild>
                </w:div>
                <w:div w:id="1648391885">
                  <w:marLeft w:val="0"/>
                  <w:marRight w:val="0"/>
                  <w:marTop w:val="0"/>
                  <w:marBottom w:val="0"/>
                  <w:divBdr>
                    <w:top w:val="none" w:sz="0" w:space="0" w:color="auto"/>
                    <w:left w:val="none" w:sz="0" w:space="0" w:color="auto"/>
                    <w:bottom w:val="none" w:sz="0" w:space="0" w:color="auto"/>
                    <w:right w:val="none" w:sz="0" w:space="0" w:color="auto"/>
                  </w:divBdr>
                  <w:divsChild>
                    <w:div w:id="2108888155">
                      <w:marLeft w:val="0"/>
                      <w:marRight w:val="0"/>
                      <w:marTop w:val="0"/>
                      <w:marBottom w:val="0"/>
                      <w:divBdr>
                        <w:top w:val="none" w:sz="0" w:space="0" w:color="auto"/>
                        <w:left w:val="none" w:sz="0" w:space="0" w:color="auto"/>
                        <w:bottom w:val="none" w:sz="0" w:space="0" w:color="auto"/>
                        <w:right w:val="none" w:sz="0" w:space="0" w:color="auto"/>
                      </w:divBdr>
                    </w:div>
                  </w:divsChild>
                </w:div>
                <w:div w:id="460416205">
                  <w:marLeft w:val="0"/>
                  <w:marRight w:val="0"/>
                  <w:marTop w:val="0"/>
                  <w:marBottom w:val="0"/>
                  <w:divBdr>
                    <w:top w:val="none" w:sz="0" w:space="0" w:color="auto"/>
                    <w:left w:val="none" w:sz="0" w:space="0" w:color="auto"/>
                    <w:bottom w:val="none" w:sz="0" w:space="0" w:color="auto"/>
                    <w:right w:val="none" w:sz="0" w:space="0" w:color="auto"/>
                  </w:divBdr>
                  <w:divsChild>
                    <w:div w:id="93926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659147">
      <w:bodyDiv w:val="1"/>
      <w:marLeft w:val="0"/>
      <w:marRight w:val="0"/>
      <w:marTop w:val="0"/>
      <w:marBottom w:val="0"/>
      <w:divBdr>
        <w:top w:val="none" w:sz="0" w:space="0" w:color="auto"/>
        <w:left w:val="none" w:sz="0" w:space="0" w:color="auto"/>
        <w:bottom w:val="none" w:sz="0" w:space="0" w:color="auto"/>
        <w:right w:val="none" w:sz="0" w:space="0" w:color="auto"/>
      </w:divBdr>
      <w:divsChild>
        <w:div w:id="67851110">
          <w:marLeft w:val="450"/>
          <w:marRight w:val="450"/>
          <w:marTop w:val="300"/>
          <w:marBottom w:val="300"/>
          <w:divBdr>
            <w:top w:val="none" w:sz="0" w:space="0" w:color="auto"/>
            <w:left w:val="none" w:sz="0" w:space="0" w:color="auto"/>
            <w:bottom w:val="none" w:sz="0" w:space="0" w:color="auto"/>
            <w:right w:val="none" w:sz="0" w:space="0" w:color="auto"/>
          </w:divBdr>
        </w:div>
        <w:div w:id="324362456">
          <w:marLeft w:val="450"/>
          <w:marRight w:val="450"/>
          <w:marTop w:val="300"/>
          <w:marBottom w:val="300"/>
          <w:divBdr>
            <w:top w:val="none" w:sz="0" w:space="0" w:color="auto"/>
            <w:left w:val="none" w:sz="0" w:space="0" w:color="auto"/>
            <w:bottom w:val="none" w:sz="0" w:space="0" w:color="auto"/>
            <w:right w:val="none" w:sz="0" w:space="0" w:color="auto"/>
          </w:divBdr>
        </w:div>
      </w:divsChild>
    </w:div>
    <w:div w:id="1461416541">
      <w:bodyDiv w:val="1"/>
      <w:marLeft w:val="0"/>
      <w:marRight w:val="0"/>
      <w:marTop w:val="0"/>
      <w:marBottom w:val="0"/>
      <w:divBdr>
        <w:top w:val="none" w:sz="0" w:space="0" w:color="auto"/>
        <w:left w:val="none" w:sz="0" w:space="0" w:color="auto"/>
        <w:bottom w:val="none" w:sz="0" w:space="0" w:color="auto"/>
        <w:right w:val="none" w:sz="0" w:space="0" w:color="auto"/>
      </w:divBdr>
    </w:div>
    <w:div w:id="1470245824">
      <w:bodyDiv w:val="1"/>
      <w:marLeft w:val="0"/>
      <w:marRight w:val="0"/>
      <w:marTop w:val="0"/>
      <w:marBottom w:val="0"/>
      <w:divBdr>
        <w:top w:val="none" w:sz="0" w:space="0" w:color="auto"/>
        <w:left w:val="none" w:sz="0" w:space="0" w:color="auto"/>
        <w:bottom w:val="none" w:sz="0" w:space="0" w:color="auto"/>
        <w:right w:val="none" w:sz="0" w:space="0" w:color="auto"/>
      </w:divBdr>
    </w:div>
    <w:div w:id="1485588283">
      <w:bodyDiv w:val="1"/>
      <w:marLeft w:val="0"/>
      <w:marRight w:val="0"/>
      <w:marTop w:val="0"/>
      <w:marBottom w:val="0"/>
      <w:divBdr>
        <w:top w:val="none" w:sz="0" w:space="0" w:color="auto"/>
        <w:left w:val="none" w:sz="0" w:space="0" w:color="auto"/>
        <w:bottom w:val="none" w:sz="0" w:space="0" w:color="auto"/>
        <w:right w:val="none" w:sz="0" w:space="0" w:color="auto"/>
      </w:divBdr>
    </w:div>
    <w:div w:id="1499537808">
      <w:bodyDiv w:val="1"/>
      <w:marLeft w:val="0"/>
      <w:marRight w:val="0"/>
      <w:marTop w:val="0"/>
      <w:marBottom w:val="0"/>
      <w:divBdr>
        <w:top w:val="none" w:sz="0" w:space="0" w:color="auto"/>
        <w:left w:val="none" w:sz="0" w:space="0" w:color="auto"/>
        <w:bottom w:val="none" w:sz="0" w:space="0" w:color="auto"/>
        <w:right w:val="none" w:sz="0" w:space="0" w:color="auto"/>
      </w:divBdr>
    </w:div>
    <w:div w:id="1542089016">
      <w:bodyDiv w:val="1"/>
      <w:marLeft w:val="0"/>
      <w:marRight w:val="0"/>
      <w:marTop w:val="0"/>
      <w:marBottom w:val="0"/>
      <w:divBdr>
        <w:top w:val="none" w:sz="0" w:space="0" w:color="auto"/>
        <w:left w:val="none" w:sz="0" w:space="0" w:color="auto"/>
        <w:bottom w:val="none" w:sz="0" w:space="0" w:color="auto"/>
        <w:right w:val="none" w:sz="0" w:space="0" w:color="auto"/>
      </w:divBdr>
      <w:divsChild>
        <w:div w:id="2119640811">
          <w:marLeft w:val="0"/>
          <w:marRight w:val="0"/>
          <w:marTop w:val="15"/>
          <w:marBottom w:val="0"/>
          <w:divBdr>
            <w:top w:val="single" w:sz="48" w:space="0" w:color="auto"/>
            <w:left w:val="single" w:sz="48" w:space="0" w:color="auto"/>
            <w:bottom w:val="single" w:sz="48" w:space="0" w:color="auto"/>
            <w:right w:val="single" w:sz="48" w:space="0" w:color="auto"/>
          </w:divBdr>
          <w:divsChild>
            <w:div w:id="1138914489">
              <w:marLeft w:val="0"/>
              <w:marRight w:val="0"/>
              <w:marTop w:val="0"/>
              <w:marBottom w:val="0"/>
              <w:divBdr>
                <w:top w:val="none" w:sz="0" w:space="0" w:color="auto"/>
                <w:left w:val="none" w:sz="0" w:space="0" w:color="auto"/>
                <w:bottom w:val="none" w:sz="0" w:space="0" w:color="auto"/>
                <w:right w:val="none" w:sz="0" w:space="0" w:color="auto"/>
              </w:divBdr>
            </w:div>
          </w:divsChild>
        </w:div>
        <w:div w:id="586578673">
          <w:marLeft w:val="0"/>
          <w:marRight w:val="0"/>
          <w:marTop w:val="15"/>
          <w:marBottom w:val="0"/>
          <w:divBdr>
            <w:top w:val="single" w:sz="48" w:space="0" w:color="auto"/>
            <w:left w:val="single" w:sz="48" w:space="0" w:color="auto"/>
            <w:bottom w:val="single" w:sz="48" w:space="0" w:color="auto"/>
            <w:right w:val="single" w:sz="48" w:space="0" w:color="auto"/>
          </w:divBdr>
          <w:divsChild>
            <w:div w:id="642081643">
              <w:marLeft w:val="0"/>
              <w:marRight w:val="0"/>
              <w:marTop w:val="0"/>
              <w:marBottom w:val="0"/>
              <w:divBdr>
                <w:top w:val="none" w:sz="0" w:space="0" w:color="auto"/>
                <w:left w:val="none" w:sz="0" w:space="0" w:color="auto"/>
                <w:bottom w:val="none" w:sz="0" w:space="0" w:color="auto"/>
                <w:right w:val="none" w:sz="0" w:space="0" w:color="auto"/>
              </w:divBdr>
            </w:div>
          </w:divsChild>
        </w:div>
        <w:div w:id="849834381">
          <w:marLeft w:val="0"/>
          <w:marRight w:val="0"/>
          <w:marTop w:val="15"/>
          <w:marBottom w:val="0"/>
          <w:divBdr>
            <w:top w:val="single" w:sz="48" w:space="0" w:color="auto"/>
            <w:left w:val="single" w:sz="48" w:space="0" w:color="auto"/>
            <w:bottom w:val="single" w:sz="48" w:space="0" w:color="auto"/>
            <w:right w:val="single" w:sz="48" w:space="0" w:color="auto"/>
          </w:divBdr>
          <w:divsChild>
            <w:div w:id="461849062">
              <w:marLeft w:val="0"/>
              <w:marRight w:val="0"/>
              <w:marTop w:val="0"/>
              <w:marBottom w:val="0"/>
              <w:divBdr>
                <w:top w:val="none" w:sz="0" w:space="0" w:color="auto"/>
                <w:left w:val="none" w:sz="0" w:space="0" w:color="auto"/>
                <w:bottom w:val="none" w:sz="0" w:space="0" w:color="auto"/>
                <w:right w:val="none" w:sz="0" w:space="0" w:color="auto"/>
              </w:divBdr>
            </w:div>
          </w:divsChild>
        </w:div>
        <w:div w:id="790711352">
          <w:marLeft w:val="0"/>
          <w:marRight w:val="0"/>
          <w:marTop w:val="15"/>
          <w:marBottom w:val="0"/>
          <w:divBdr>
            <w:top w:val="single" w:sz="48" w:space="0" w:color="auto"/>
            <w:left w:val="single" w:sz="48" w:space="0" w:color="auto"/>
            <w:bottom w:val="single" w:sz="48" w:space="0" w:color="auto"/>
            <w:right w:val="single" w:sz="48" w:space="0" w:color="auto"/>
          </w:divBdr>
          <w:divsChild>
            <w:div w:id="1396270518">
              <w:marLeft w:val="0"/>
              <w:marRight w:val="0"/>
              <w:marTop w:val="0"/>
              <w:marBottom w:val="0"/>
              <w:divBdr>
                <w:top w:val="none" w:sz="0" w:space="0" w:color="auto"/>
                <w:left w:val="none" w:sz="0" w:space="0" w:color="auto"/>
                <w:bottom w:val="none" w:sz="0" w:space="0" w:color="auto"/>
                <w:right w:val="none" w:sz="0" w:space="0" w:color="auto"/>
              </w:divBdr>
            </w:div>
          </w:divsChild>
        </w:div>
        <w:div w:id="1723796614">
          <w:marLeft w:val="0"/>
          <w:marRight w:val="0"/>
          <w:marTop w:val="15"/>
          <w:marBottom w:val="0"/>
          <w:divBdr>
            <w:top w:val="single" w:sz="48" w:space="0" w:color="auto"/>
            <w:left w:val="single" w:sz="48" w:space="0" w:color="auto"/>
            <w:bottom w:val="single" w:sz="48" w:space="0" w:color="auto"/>
            <w:right w:val="single" w:sz="48" w:space="0" w:color="auto"/>
          </w:divBdr>
          <w:divsChild>
            <w:div w:id="6017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256114">
      <w:bodyDiv w:val="1"/>
      <w:marLeft w:val="0"/>
      <w:marRight w:val="0"/>
      <w:marTop w:val="0"/>
      <w:marBottom w:val="0"/>
      <w:divBdr>
        <w:top w:val="none" w:sz="0" w:space="0" w:color="auto"/>
        <w:left w:val="none" w:sz="0" w:space="0" w:color="auto"/>
        <w:bottom w:val="none" w:sz="0" w:space="0" w:color="auto"/>
        <w:right w:val="none" w:sz="0" w:space="0" w:color="auto"/>
      </w:divBdr>
    </w:div>
    <w:div w:id="1573927579">
      <w:bodyDiv w:val="1"/>
      <w:marLeft w:val="0"/>
      <w:marRight w:val="0"/>
      <w:marTop w:val="0"/>
      <w:marBottom w:val="0"/>
      <w:divBdr>
        <w:top w:val="none" w:sz="0" w:space="0" w:color="auto"/>
        <w:left w:val="none" w:sz="0" w:space="0" w:color="auto"/>
        <w:bottom w:val="none" w:sz="0" w:space="0" w:color="auto"/>
        <w:right w:val="none" w:sz="0" w:space="0" w:color="auto"/>
      </w:divBdr>
    </w:div>
    <w:div w:id="1576473516">
      <w:bodyDiv w:val="1"/>
      <w:marLeft w:val="0"/>
      <w:marRight w:val="0"/>
      <w:marTop w:val="0"/>
      <w:marBottom w:val="0"/>
      <w:divBdr>
        <w:top w:val="none" w:sz="0" w:space="0" w:color="auto"/>
        <w:left w:val="none" w:sz="0" w:space="0" w:color="auto"/>
        <w:bottom w:val="none" w:sz="0" w:space="0" w:color="auto"/>
        <w:right w:val="none" w:sz="0" w:space="0" w:color="auto"/>
      </w:divBdr>
    </w:div>
    <w:div w:id="1608734864">
      <w:bodyDiv w:val="1"/>
      <w:marLeft w:val="0"/>
      <w:marRight w:val="0"/>
      <w:marTop w:val="0"/>
      <w:marBottom w:val="0"/>
      <w:divBdr>
        <w:top w:val="none" w:sz="0" w:space="0" w:color="auto"/>
        <w:left w:val="none" w:sz="0" w:space="0" w:color="auto"/>
        <w:bottom w:val="none" w:sz="0" w:space="0" w:color="auto"/>
        <w:right w:val="none" w:sz="0" w:space="0" w:color="auto"/>
      </w:divBdr>
    </w:div>
    <w:div w:id="1625891776">
      <w:bodyDiv w:val="1"/>
      <w:marLeft w:val="0"/>
      <w:marRight w:val="0"/>
      <w:marTop w:val="0"/>
      <w:marBottom w:val="0"/>
      <w:divBdr>
        <w:top w:val="none" w:sz="0" w:space="0" w:color="auto"/>
        <w:left w:val="none" w:sz="0" w:space="0" w:color="auto"/>
        <w:bottom w:val="none" w:sz="0" w:space="0" w:color="auto"/>
        <w:right w:val="none" w:sz="0" w:space="0" w:color="auto"/>
      </w:divBdr>
    </w:div>
    <w:div w:id="1658222124">
      <w:bodyDiv w:val="1"/>
      <w:marLeft w:val="0"/>
      <w:marRight w:val="0"/>
      <w:marTop w:val="0"/>
      <w:marBottom w:val="0"/>
      <w:divBdr>
        <w:top w:val="none" w:sz="0" w:space="0" w:color="auto"/>
        <w:left w:val="none" w:sz="0" w:space="0" w:color="auto"/>
        <w:bottom w:val="none" w:sz="0" w:space="0" w:color="auto"/>
        <w:right w:val="none" w:sz="0" w:space="0" w:color="auto"/>
      </w:divBdr>
    </w:div>
    <w:div w:id="1661621137">
      <w:bodyDiv w:val="1"/>
      <w:marLeft w:val="0"/>
      <w:marRight w:val="0"/>
      <w:marTop w:val="0"/>
      <w:marBottom w:val="0"/>
      <w:divBdr>
        <w:top w:val="none" w:sz="0" w:space="0" w:color="auto"/>
        <w:left w:val="none" w:sz="0" w:space="0" w:color="auto"/>
        <w:bottom w:val="none" w:sz="0" w:space="0" w:color="auto"/>
        <w:right w:val="none" w:sz="0" w:space="0" w:color="auto"/>
      </w:divBdr>
      <w:divsChild>
        <w:div w:id="1555502314">
          <w:marLeft w:val="0"/>
          <w:marRight w:val="336"/>
          <w:marTop w:val="120"/>
          <w:marBottom w:val="312"/>
          <w:divBdr>
            <w:top w:val="none" w:sz="0" w:space="0" w:color="auto"/>
            <w:left w:val="none" w:sz="0" w:space="0" w:color="auto"/>
            <w:bottom w:val="none" w:sz="0" w:space="0" w:color="auto"/>
            <w:right w:val="none" w:sz="0" w:space="0" w:color="auto"/>
          </w:divBdr>
          <w:divsChild>
            <w:div w:id="58322874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093429421">
          <w:marLeft w:val="0"/>
          <w:marRight w:val="0"/>
          <w:marTop w:val="0"/>
          <w:marBottom w:val="0"/>
          <w:divBdr>
            <w:top w:val="none" w:sz="0" w:space="0" w:color="auto"/>
            <w:left w:val="none" w:sz="0" w:space="0" w:color="auto"/>
            <w:bottom w:val="none" w:sz="0" w:space="0" w:color="auto"/>
            <w:right w:val="none" w:sz="0" w:space="0" w:color="auto"/>
          </w:divBdr>
        </w:div>
      </w:divsChild>
    </w:div>
    <w:div w:id="1666471634">
      <w:bodyDiv w:val="1"/>
      <w:marLeft w:val="0"/>
      <w:marRight w:val="0"/>
      <w:marTop w:val="0"/>
      <w:marBottom w:val="0"/>
      <w:divBdr>
        <w:top w:val="none" w:sz="0" w:space="0" w:color="auto"/>
        <w:left w:val="none" w:sz="0" w:space="0" w:color="auto"/>
        <w:bottom w:val="none" w:sz="0" w:space="0" w:color="auto"/>
        <w:right w:val="none" w:sz="0" w:space="0" w:color="auto"/>
      </w:divBdr>
      <w:divsChild>
        <w:div w:id="1168793579">
          <w:marLeft w:val="450"/>
          <w:marRight w:val="450"/>
          <w:marTop w:val="300"/>
          <w:marBottom w:val="300"/>
          <w:divBdr>
            <w:top w:val="none" w:sz="0" w:space="0" w:color="auto"/>
            <w:left w:val="none" w:sz="0" w:space="0" w:color="auto"/>
            <w:bottom w:val="none" w:sz="0" w:space="0" w:color="auto"/>
            <w:right w:val="none" w:sz="0" w:space="0" w:color="auto"/>
          </w:divBdr>
        </w:div>
      </w:divsChild>
    </w:div>
    <w:div w:id="1673603178">
      <w:bodyDiv w:val="1"/>
      <w:marLeft w:val="0"/>
      <w:marRight w:val="0"/>
      <w:marTop w:val="0"/>
      <w:marBottom w:val="0"/>
      <w:divBdr>
        <w:top w:val="none" w:sz="0" w:space="0" w:color="auto"/>
        <w:left w:val="none" w:sz="0" w:space="0" w:color="auto"/>
        <w:bottom w:val="none" w:sz="0" w:space="0" w:color="auto"/>
        <w:right w:val="none" w:sz="0" w:space="0" w:color="auto"/>
      </w:divBdr>
    </w:div>
    <w:div w:id="1703365094">
      <w:bodyDiv w:val="1"/>
      <w:marLeft w:val="0"/>
      <w:marRight w:val="0"/>
      <w:marTop w:val="0"/>
      <w:marBottom w:val="0"/>
      <w:divBdr>
        <w:top w:val="none" w:sz="0" w:space="0" w:color="auto"/>
        <w:left w:val="none" w:sz="0" w:space="0" w:color="auto"/>
        <w:bottom w:val="none" w:sz="0" w:space="0" w:color="auto"/>
        <w:right w:val="none" w:sz="0" w:space="0" w:color="auto"/>
      </w:divBdr>
    </w:div>
    <w:div w:id="1727290094">
      <w:bodyDiv w:val="1"/>
      <w:marLeft w:val="0"/>
      <w:marRight w:val="0"/>
      <w:marTop w:val="0"/>
      <w:marBottom w:val="0"/>
      <w:divBdr>
        <w:top w:val="none" w:sz="0" w:space="0" w:color="auto"/>
        <w:left w:val="none" w:sz="0" w:space="0" w:color="auto"/>
        <w:bottom w:val="none" w:sz="0" w:space="0" w:color="auto"/>
        <w:right w:val="none" w:sz="0" w:space="0" w:color="auto"/>
      </w:divBdr>
    </w:div>
    <w:div w:id="1734161476">
      <w:bodyDiv w:val="1"/>
      <w:marLeft w:val="0"/>
      <w:marRight w:val="0"/>
      <w:marTop w:val="0"/>
      <w:marBottom w:val="0"/>
      <w:divBdr>
        <w:top w:val="none" w:sz="0" w:space="0" w:color="auto"/>
        <w:left w:val="none" w:sz="0" w:space="0" w:color="auto"/>
        <w:bottom w:val="none" w:sz="0" w:space="0" w:color="auto"/>
        <w:right w:val="none" w:sz="0" w:space="0" w:color="auto"/>
      </w:divBdr>
    </w:div>
    <w:div w:id="1788893853">
      <w:bodyDiv w:val="1"/>
      <w:marLeft w:val="0"/>
      <w:marRight w:val="0"/>
      <w:marTop w:val="0"/>
      <w:marBottom w:val="0"/>
      <w:divBdr>
        <w:top w:val="none" w:sz="0" w:space="0" w:color="auto"/>
        <w:left w:val="none" w:sz="0" w:space="0" w:color="auto"/>
        <w:bottom w:val="none" w:sz="0" w:space="0" w:color="auto"/>
        <w:right w:val="none" w:sz="0" w:space="0" w:color="auto"/>
      </w:divBdr>
    </w:div>
    <w:div w:id="1809204746">
      <w:bodyDiv w:val="1"/>
      <w:marLeft w:val="0"/>
      <w:marRight w:val="0"/>
      <w:marTop w:val="0"/>
      <w:marBottom w:val="0"/>
      <w:divBdr>
        <w:top w:val="none" w:sz="0" w:space="0" w:color="auto"/>
        <w:left w:val="none" w:sz="0" w:space="0" w:color="auto"/>
        <w:bottom w:val="none" w:sz="0" w:space="0" w:color="auto"/>
        <w:right w:val="none" w:sz="0" w:space="0" w:color="auto"/>
      </w:divBdr>
    </w:div>
    <w:div w:id="1827431561">
      <w:bodyDiv w:val="1"/>
      <w:marLeft w:val="0"/>
      <w:marRight w:val="0"/>
      <w:marTop w:val="0"/>
      <w:marBottom w:val="0"/>
      <w:divBdr>
        <w:top w:val="none" w:sz="0" w:space="0" w:color="auto"/>
        <w:left w:val="none" w:sz="0" w:space="0" w:color="auto"/>
        <w:bottom w:val="none" w:sz="0" w:space="0" w:color="auto"/>
        <w:right w:val="none" w:sz="0" w:space="0" w:color="auto"/>
      </w:divBdr>
    </w:div>
    <w:div w:id="1834757945">
      <w:bodyDiv w:val="1"/>
      <w:marLeft w:val="0"/>
      <w:marRight w:val="0"/>
      <w:marTop w:val="0"/>
      <w:marBottom w:val="0"/>
      <w:divBdr>
        <w:top w:val="none" w:sz="0" w:space="0" w:color="auto"/>
        <w:left w:val="none" w:sz="0" w:space="0" w:color="auto"/>
        <w:bottom w:val="none" w:sz="0" w:space="0" w:color="auto"/>
        <w:right w:val="none" w:sz="0" w:space="0" w:color="auto"/>
      </w:divBdr>
      <w:divsChild>
        <w:div w:id="807209713">
          <w:marLeft w:val="0"/>
          <w:marRight w:val="450"/>
          <w:marTop w:val="0"/>
          <w:marBottom w:val="0"/>
          <w:divBdr>
            <w:top w:val="single" w:sz="2" w:space="0" w:color="000000"/>
            <w:left w:val="single" w:sz="2" w:space="0" w:color="000000"/>
            <w:bottom w:val="single" w:sz="2" w:space="0" w:color="000000"/>
            <w:right w:val="single" w:sz="2" w:space="0" w:color="000000"/>
          </w:divBdr>
        </w:div>
        <w:div w:id="1508710948">
          <w:marLeft w:val="0"/>
          <w:marRight w:val="450"/>
          <w:marTop w:val="75"/>
          <w:marBottom w:val="0"/>
          <w:divBdr>
            <w:top w:val="single" w:sz="2" w:space="0" w:color="000000"/>
            <w:left w:val="single" w:sz="2" w:space="0" w:color="000000"/>
            <w:bottom w:val="single" w:sz="2" w:space="0" w:color="000000"/>
            <w:right w:val="single" w:sz="2" w:space="0" w:color="000000"/>
          </w:divBdr>
        </w:div>
      </w:divsChild>
    </w:div>
    <w:div w:id="1871139883">
      <w:bodyDiv w:val="1"/>
      <w:marLeft w:val="0"/>
      <w:marRight w:val="0"/>
      <w:marTop w:val="0"/>
      <w:marBottom w:val="0"/>
      <w:divBdr>
        <w:top w:val="none" w:sz="0" w:space="0" w:color="auto"/>
        <w:left w:val="none" w:sz="0" w:space="0" w:color="auto"/>
        <w:bottom w:val="none" w:sz="0" w:space="0" w:color="auto"/>
        <w:right w:val="none" w:sz="0" w:space="0" w:color="auto"/>
      </w:divBdr>
    </w:div>
    <w:div w:id="1876573550">
      <w:bodyDiv w:val="1"/>
      <w:marLeft w:val="0"/>
      <w:marRight w:val="0"/>
      <w:marTop w:val="0"/>
      <w:marBottom w:val="0"/>
      <w:divBdr>
        <w:top w:val="none" w:sz="0" w:space="0" w:color="auto"/>
        <w:left w:val="none" w:sz="0" w:space="0" w:color="auto"/>
        <w:bottom w:val="none" w:sz="0" w:space="0" w:color="auto"/>
        <w:right w:val="none" w:sz="0" w:space="0" w:color="auto"/>
      </w:divBdr>
    </w:div>
    <w:div w:id="1883785968">
      <w:bodyDiv w:val="1"/>
      <w:marLeft w:val="0"/>
      <w:marRight w:val="0"/>
      <w:marTop w:val="0"/>
      <w:marBottom w:val="0"/>
      <w:divBdr>
        <w:top w:val="none" w:sz="0" w:space="0" w:color="auto"/>
        <w:left w:val="none" w:sz="0" w:space="0" w:color="auto"/>
        <w:bottom w:val="none" w:sz="0" w:space="0" w:color="auto"/>
        <w:right w:val="none" w:sz="0" w:space="0" w:color="auto"/>
      </w:divBdr>
      <w:divsChild>
        <w:div w:id="111823149">
          <w:marLeft w:val="450"/>
          <w:marRight w:val="450"/>
          <w:marTop w:val="300"/>
          <w:marBottom w:val="300"/>
          <w:divBdr>
            <w:top w:val="none" w:sz="0" w:space="0" w:color="auto"/>
            <w:left w:val="none" w:sz="0" w:space="0" w:color="auto"/>
            <w:bottom w:val="none" w:sz="0" w:space="0" w:color="auto"/>
            <w:right w:val="none" w:sz="0" w:space="0" w:color="auto"/>
          </w:divBdr>
        </w:div>
      </w:divsChild>
    </w:div>
    <w:div w:id="1884517552">
      <w:bodyDiv w:val="1"/>
      <w:marLeft w:val="0"/>
      <w:marRight w:val="0"/>
      <w:marTop w:val="0"/>
      <w:marBottom w:val="0"/>
      <w:divBdr>
        <w:top w:val="none" w:sz="0" w:space="0" w:color="auto"/>
        <w:left w:val="none" w:sz="0" w:space="0" w:color="auto"/>
        <w:bottom w:val="none" w:sz="0" w:space="0" w:color="auto"/>
        <w:right w:val="none" w:sz="0" w:space="0" w:color="auto"/>
      </w:divBdr>
      <w:divsChild>
        <w:div w:id="2002388742">
          <w:marLeft w:val="450"/>
          <w:marRight w:val="450"/>
          <w:marTop w:val="300"/>
          <w:marBottom w:val="300"/>
          <w:divBdr>
            <w:top w:val="none" w:sz="0" w:space="0" w:color="auto"/>
            <w:left w:val="none" w:sz="0" w:space="0" w:color="auto"/>
            <w:bottom w:val="none" w:sz="0" w:space="0" w:color="auto"/>
            <w:right w:val="none" w:sz="0" w:space="0" w:color="auto"/>
          </w:divBdr>
        </w:div>
      </w:divsChild>
    </w:div>
    <w:div w:id="1902789371">
      <w:bodyDiv w:val="1"/>
      <w:marLeft w:val="0"/>
      <w:marRight w:val="0"/>
      <w:marTop w:val="0"/>
      <w:marBottom w:val="0"/>
      <w:divBdr>
        <w:top w:val="none" w:sz="0" w:space="0" w:color="auto"/>
        <w:left w:val="none" w:sz="0" w:space="0" w:color="auto"/>
        <w:bottom w:val="none" w:sz="0" w:space="0" w:color="auto"/>
        <w:right w:val="none" w:sz="0" w:space="0" w:color="auto"/>
      </w:divBdr>
      <w:divsChild>
        <w:div w:id="112023491">
          <w:marLeft w:val="450"/>
          <w:marRight w:val="450"/>
          <w:marTop w:val="300"/>
          <w:marBottom w:val="300"/>
          <w:divBdr>
            <w:top w:val="none" w:sz="0" w:space="0" w:color="auto"/>
            <w:left w:val="none" w:sz="0" w:space="0" w:color="auto"/>
            <w:bottom w:val="none" w:sz="0" w:space="0" w:color="auto"/>
            <w:right w:val="none" w:sz="0" w:space="0" w:color="auto"/>
          </w:divBdr>
        </w:div>
        <w:div w:id="684746189">
          <w:marLeft w:val="450"/>
          <w:marRight w:val="450"/>
          <w:marTop w:val="300"/>
          <w:marBottom w:val="300"/>
          <w:divBdr>
            <w:top w:val="none" w:sz="0" w:space="0" w:color="auto"/>
            <w:left w:val="none" w:sz="0" w:space="0" w:color="auto"/>
            <w:bottom w:val="none" w:sz="0" w:space="0" w:color="auto"/>
            <w:right w:val="none" w:sz="0" w:space="0" w:color="auto"/>
          </w:divBdr>
        </w:div>
      </w:divsChild>
    </w:div>
    <w:div w:id="1906911235">
      <w:bodyDiv w:val="1"/>
      <w:marLeft w:val="0"/>
      <w:marRight w:val="0"/>
      <w:marTop w:val="0"/>
      <w:marBottom w:val="0"/>
      <w:divBdr>
        <w:top w:val="none" w:sz="0" w:space="0" w:color="auto"/>
        <w:left w:val="none" w:sz="0" w:space="0" w:color="auto"/>
        <w:bottom w:val="none" w:sz="0" w:space="0" w:color="auto"/>
        <w:right w:val="none" w:sz="0" w:space="0" w:color="auto"/>
      </w:divBdr>
      <w:divsChild>
        <w:div w:id="70127350">
          <w:marLeft w:val="450"/>
          <w:marRight w:val="450"/>
          <w:marTop w:val="300"/>
          <w:marBottom w:val="300"/>
          <w:divBdr>
            <w:top w:val="none" w:sz="0" w:space="0" w:color="auto"/>
            <w:left w:val="none" w:sz="0" w:space="0" w:color="auto"/>
            <w:bottom w:val="none" w:sz="0" w:space="0" w:color="auto"/>
            <w:right w:val="none" w:sz="0" w:space="0" w:color="auto"/>
          </w:divBdr>
        </w:div>
        <w:div w:id="2094932544">
          <w:marLeft w:val="450"/>
          <w:marRight w:val="450"/>
          <w:marTop w:val="300"/>
          <w:marBottom w:val="300"/>
          <w:divBdr>
            <w:top w:val="none" w:sz="0" w:space="0" w:color="auto"/>
            <w:left w:val="none" w:sz="0" w:space="0" w:color="auto"/>
            <w:bottom w:val="none" w:sz="0" w:space="0" w:color="auto"/>
            <w:right w:val="none" w:sz="0" w:space="0" w:color="auto"/>
          </w:divBdr>
        </w:div>
      </w:divsChild>
    </w:div>
    <w:div w:id="1907033958">
      <w:bodyDiv w:val="1"/>
      <w:marLeft w:val="0"/>
      <w:marRight w:val="0"/>
      <w:marTop w:val="0"/>
      <w:marBottom w:val="0"/>
      <w:divBdr>
        <w:top w:val="none" w:sz="0" w:space="0" w:color="auto"/>
        <w:left w:val="none" w:sz="0" w:space="0" w:color="auto"/>
        <w:bottom w:val="none" w:sz="0" w:space="0" w:color="auto"/>
        <w:right w:val="none" w:sz="0" w:space="0" w:color="auto"/>
      </w:divBdr>
      <w:divsChild>
        <w:div w:id="97410598">
          <w:marLeft w:val="0"/>
          <w:marRight w:val="0"/>
          <w:marTop w:val="0"/>
          <w:marBottom w:val="0"/>
          <w:divBdr>
            <w:top w:val="none" w:sz="0" w:space="0" w:color="auto"/>
            <w:left w:val="none" w:sz="0" w:space="0" w:color="auto"/>
            <w:bottom w:val="none" w:sz="0" w:space="0" w:color="auto"/>
            <w:right w:val="none" w:sz="0" w:space="0" w:color="auto"/>
          </w:divBdr>
        </w:div>
        <w:div w:id="114908416">
          <w:marLeft w:val="0"/>
          <w:marRight w:val="0"/>
          <w:marTop w:val="0"/>
          <w:marBottom w:val="0"/>
          <w:divBdr>
            <w:top w:val="none" w:sz="0" w:space="0" w:color="auto"/>
            <w:left w:val="none" w:sz="0" w:space="0" w:color="auto"/>
            <w:bottom w:val="none" w:sz="0" w:space="0" w:color="auto"/>
            <w:right w:val="none" w:sz="0" w:space="0" w:color="auto"/>
          </w:divBdr>
        </w:div>
        <w:div w:id="245575854">
          <w:marLeft w:val="0"/>
          <w:marRight w:val="0"/>
          <w:marTop w:val="0"/>
          <w:marBottom w:val="0"/>
          <w:divBdr>
            <w:top w:val="none" w:sz="0" w:space="0" w:color="auto"/>
            <w:left w:val="none" w:sz="0" w:space="0" w:color="auto"/>
            <w:bottom w:val="none" w:sz="0" w:space="0" w:color="auto"/>
            <w:right w:val="none" w:sz="0" w:space="0" w:color="auto"/>
          </w:divBdr>
        </w:div>
        <w:div w:id="314377739">
          <w:marLeft w:val="0"/>
          <w:marRight w:val="0"/>
          <w:marTop w:val="0"/>
          <w:marBottom w:val="0"/>
          <w:divBdr>
            <w:top w:val="none" w:sz="0" w:space="0" w:color="auto"/>
            <w:left w:val="none" w:sz="0" w:space="0" w:color="auto"/>
            <w:bottom w:val="none" w:sz="0" w:space="0" w:color="auto"/>
            <w:right w:val="none" w:sz="0" w:space="0" w:color="auto"/>
          </w:divBdr>
        </w:div>
        <w:div w:id="370345417">
          <w:marLeft w:val="0"/>
          <w:marRight w:val="0"/>
          <w:marTop w:val="0"/>
          <w:marBottom w:val="0"/>
          <w:divBdr>
            <w:top w:val="none" w:sz="0" w:space="0" w:color="auto"/>
            <w:left w:val="none" w:sz="0" w:space="0" w:color="auto"/>
            <w:bottom w:val="none" w:sz="0" w:space="0" w:color="auto"/>
            <w:right w:val="none" w:sz="0" w:space="0" w:color="auto"/>
          </w:divBdr>
        </w:div>
        <w:div w:id="542444254">
          <w:marLeft w:val="0"/>
          <w:marRight w:val="0"/>
          <w:marTop w:val="0"/>
          <w:marBottom w:val="0"/>
          <w:divBdr>
            <w:top w:val="none" w:sz="0" w:space="0" w:color="auto"/>
            <w:left w:val="none" w:sz="0" w:space="0" w:color="auto"/>
            <w:bottom w:val="none" w:sz="0" w:space="0" w:color="auto"/>
            <w:right w:val="none" w:sz="0" w:space="0" w:color="auto"/>
          </w:divBdr>
        </w:div>
        <w:div w:id="591818238">
          <w:marLeft w:val="0"/>
          <w:marRight w:val="0"/>
          <w:marTop w:val="0"/>
          <w:marBottom w:val="0"/>
          <w:divBdr>
            <w:top w:val="none" w:sz="0" w:space="0" w:color="auto"/>
            <w:left w:val="none" w:sz="0" w:space="0" w:color="auto"/>
            <w:bottom w:val="none" w:sz="0" w:space="0" w:color="auto"/>
            <w:right w:val="none" w:sz="0" w:space="0" w:color="auto"/>
          </w:divBdr>
        </w:div>
        <w:div w:id="599340414">
          <w:marLeft w:val="0"/>
          <w:marRight w:val="0"/>
          <w:marTop w:val="0"/>
          <w:marBottom w:val="0"/>
          <w:divBdr>
            <w:top w:val="none" w:sz="0" w:space="0" w:color="auto"/>
            <w:left w:val="none" w:sz="0" w:space="0" w:color="auto"/>
            <w:bottom w:val="none" w:sz="0" w:space="0" w:color="auto"/>
            <w:right w:val="none" w:sz="0" w:space="0" w:color="auto"/>
          </w:divBdr>
        </w:div>
        <w:div w:id="916092641">
          <w:marLeft w:val="0"/>
          <w:marRight w:val="0"/>
          <w:marTop w:val="0"/>
          <w:marBottom w:val="0"/>
          <w:divBdr>
            <w:top w:val="none" w:sz="0" w:space="0" w:color="auto"/>
            <w:left w:val="none" w:sz="0" w:space="0" w:color="auto"/>
            <w:bottom w:val="none" w:sz="0" w:space="0" w:color="auto"/>
            <w:right w:val="none" w:sz="0" w:space="0" w:color="auto"/>
          </w:divBdr>
        </w:div>
        <w:div w:id="1137147446">
          <w:marLeft w:val="0"/>
          <w:marRight w:val="0"/>
          <w:marTop w:val="0"/>
          <w:marBottom w:val="0"/>
          <w:divBdr>
            <w:top w:val="none" w:sz="0" w:space="0" w:color="auto"/>
            <w:left w:val="none" w:sz="0" w:space="0" w:color="auto"/>
            <w:bottom w:val="none" w:sz="0" w:space="0" w:color="auto"/>
            <w:right w:val="none" w:sz="0" w:space="0" w:color="auto"/>
          </w:divBdr>
        </w:div>
        <w:div w:id="1251234898">
          <w:marLeft w:val="0"/>
          <w:marRight w:val="0"/>
          <w:marTop w:val="0"/>
          <w:marBottom w:val="0"/>
          <w:divBdr>
            <w:top w:val="none" w:sz="0" w:space="0" w:color="auto"/>
            <w:left w:val="none" w:sz="0" w:space="0" w:color="auto"/>
            <w:bottom w:val="none" w:sz="0" w:space="0" w:color="auto"/>
            <w:right w:val="none" w:sz="0" w:space="0" w:color="auto"/>
          </w:divBdr>
        </w:div>
        <w:div w:id="1288849049">
          <w:marLeft w:val="0"/>
          <w:marRight w:val="0"/>
          <w:marTop w:val="0"/>
          <w:marBottom w:val="0"/>
          <w:divBdr>
            <w:top w:val="none" w:sz="0" w:space="0" w:color="auto"/>
            <w:left w:val="none" w:sz="0" w:space="0" w:color="auto"/>
            <w:bottom w:val="none" w:sz="0" w:space="0" w:color="auto"/>
            <w:right w:val="none" w:sz="0" w:space="0" w:color="auto"/>
          </w:divBdr>
        </w:div>
        <w:div w:id="1321616382">
          <w:marLeft w:val="0"/>
          <w:marRight w:val="0"/>
          <w:marTop w:val="0"/>
          <w:marBottom w:val="0"/>
          <w:divBdr>
            <w:top w:val="none" w:sz="0" w:space="0" w:color="auto"/>
            <w:left w:val="none" w:sz="0" w:space="0" w:color="auto"/>
            <w:bottom w:val="none" w:sz="0" w:space="0" w:color="auto"/>
            <w:right w:val="none" w:sz="0" w:space="0" w:color="auto"/>
          </w:divBdr>
        </w:div>
        <w:div w:id="1564440063">
          <w:marLeft w:val="0"/>
          <w:marRight w:val="0"/>
          <w:marTop w:val="0"/>
          <w:marBottom w:val="0"/>
          <w:divBdr>
            <w:top w:val="none" w:sz="0" w:space="0" w:color="auto"/>
            <w:left w:val="none" w:sz="0" w:space="0" w:color="auto"/>
            <w:bottom w:val="none" w:sz="0" w:space="0" w:color="auto"/>
            <w:right w:val="none" w:sz="0" w:space="0" w:color="auto"/>
          </w:divBdr>
        </w:div>
        <w:div w:id="1612318419">
          <w:marLeft w:val="0"/>
          <w:marRight w:val="0"/>
          <w:marTop w:val="0"/>
          <w:marBottom w:val="0"/>
          <w:divBdr>
            <w:top w:val="none" w:sz="0" w:space="0" w:color="auto"/>
            <w:left w:val="none" w:sz="0" w:space="0" w:color="auto"/>
            <w:bottom w:val="none" w:sz="0" w:space="0" w:color="auto"/>
            <w:right w:val="none" w:sz="0" w:space="0" w:color="auto"/>
          </w:divBdr>
        </w:div>
        <w:div w:id="1733580990">
          <w:marLeft w:val="0"/>
          <w:marRight w:val="0"/>
          <w:marTop w:val="0"/>
          <w:marBottom w:val="0"/>
          <w:divBdr>
            <w:top w:val="none" w:sz="0" w:space="0" w:color="auto"/>
            <w:left w:val="none" w:sz="0" w:space="0" w:color="auto"/>
            <w:bottom w:val="none" w:sz="0" w:space="0" w:color="auto"/>
            <w:right w:val="none" w:sz="0" w:space="0" w:color="auto"/>
          </w:divBdr>
        </w:div>
        <w:div w:id="1823738201">
          <w:marLeft w:val="0"/>
          <w:marRight w:val="0"/>
          <w:marTop w:val="0"/>
          <w:marBottom w:val="0"/>
          <w:divBdr>
            <w:top w:val="none" w:sz="0" w:space="0" w:color="auto"/>
            <w:left w:val="none" w:sz="0" w:space="0" w:color="auto"/>
            <w:bottom w:val="none" w:sz="0" w:space="0" w:color="auto"/>
            <w:right w:val="none" w:sz="0" w:space="0" w:color="auto"/>
          </w:divBdr>
        </w:div>
        <w:div w:id="1860966839">
          <w:marLeft w:val="0"/>
          <w:marRight w:val="0"/>
          <w:marTop w:val="0"/>
          <w:marBottom w:val="0"/>
          <w:divBdr>
            <w:top w:val="none" w:sz="0" w:space="0" w:color="auto"/>
            <w:left w:val="none" w:sz="0" w:space="0" w:color="auto"/>
            <w:bottom w:val="none" w:sz="0" w:space="0" w:color="auto"/>
            <w:right w:val="none" w:sz="0" w:space="0" w:color="auto"/>
          </w:divBdr>
        </w:div>
        <w:div w:id="2114477851">
          <w:marLeft w:val="0"/>
          <w:marRight w:val="0"/>
          <w:marTop w:val="0"/>
          <w:marBottom w:val="0"/>
          <w:divBdr>
            <w:top w:val="none" w:sz="0" w:space="0" w:color="auto"/>
            <w:left w:val="none" w:sz="0" w:space="0" w:color="auto"/>
            <w:bottom w:val="none" w:sz="0" w:space="0" w:color="auto"/>
            <w:right w:val="none" w:sz="0" w:space="0" w:color="auto"/>
          </w:divBdr>
        </w:div>
        <w:div w:id="2125878241">
          <w:marLeft w:val="0"/>
          <w:marRight w:val="0"/>
          <w:marTop w:val="0"/>
          <w:marBottom w:val="0"/>
          <w:divBdr>
            <w:top w:val="none" w:sz="0" w:space="0" w:color="auto"/>
            <w:left w:val="none" w:sz="0" w:space="0" w:color="auto"/>
            <w:bottom w:val="none" w:sz="0" w:space="0" w:color="auto"/>
            <w:right w:val="none" w:sz="0" w:space="0" w:color="auto"/>
          </w:divBdr>
        </w:div>
      </w:divsChild>
    </w:div>
    <w:div w:id="1933585395">
      <w:bodyDiv w:val="1"/>
      <w:marLeft w:val="0"/>
      <w:marRight w:val="0"/>
      <w:marTop w:val="0"/>
      <w:marBottom w:val="0"/>
      <w:divBdr>
        <w:top w:val="none" w:sz="0" w:space="0" w:color="auto"/>
        <w:left w:val="none" w:sz="0" w:space="0" w:color="auto"/>
        <w:bottom w:val="none" w:sz="0" w:space="0" w:color="auto"/>
        <w:right w:val="none" w:sz="0" w:space="0" w:color="auto"/>
      </w:divBdr>
    </w:div>
    <w:div w:id="1937590098">
      <w:bodyDiv w:val="1"/>
      <w:marLeft w:val="0"/>
      <w:marRight w:val="0"/>
      <w:marTop w:val="0"/>
      <w:marBottom w:val="0"/>
      <w:divBdr>
        <w:top w:val="none" w:sz="0" w:space="0" w:color="auto"/>
        <w:left w:val="none" w:sz="0" w:space="0" w:color="auto"/>
        <w:bottom w:val="none" w:sz="0" w:space="0" w:color="auto"/>
        <w:right w:val="none" w:sz="0" w:space="0" w:color="auto"/>
      </w:divBdr>
    </w:div>
    <w:div w:id="1953247251">
      <w:bodyDiv w:val="1"/>
      <w:marLeft w:val="0"/>
      <w:marRight w:val="0"/>
      <w:marTop w:val="0"/>
      <w:marBottom w:val="0"/>
      <w:divBdr>
        <w:top w:val="none" w:sz="0" w:space="0" w:color="auto"/>
        <w:left w:val="none" w:sz="0" w:space="0" w:color="auto"/>
        <w:bottom w:val="none" w:sz="0" w:space="0" w:color="auto"/>
        <w:right w:val="none" w:sz="0" w:space="0" w:color="auto"/>
      </w:divBdr>
      <w:divsChild>
        <w:div w:id="418602067">
          <w:marLeft w:val="450"/>
          <w:marRight w:val="450"/>
          <w:marTop w:val="300"/>
          <w:marBottom w:val="300"/>
          <w:divBdr>
            <w:top w:val="none" w:sz="0" w:space="0" w:color="auto"/>
            <w:left w:val="none" w:sz="0" w:space="0" w:color="auto"/>
            <w:bottom w:val="none" w:sz="0" w:space="0" w:color="auto"/>
            <w:right w:val="none" w:sz="0" w:space="0" w:color="auto"/>
          </w:divBdr>
        </w:div>
      </w:divsChild>
    </w:div>
    <w:div w:id="1966816027">
      <w:bodyDiv w:val="1"/>
      <w:marLeft w:val="0"/>
      <w:marRight w:val="0"/>
      <w:marTop w:val="0"/>
      <w:marBottom w:val="0"/>
      <w:divBdr>
        <w:top w:val="none" w:sz="0" w:space="0" w:color="auto"/>
        <w:left w:val="none" w:sz="0" w:space="0" w:color="auto"/>
        <w:bottom w:val="none" w:sz="0" w:space="0" w:color="auto"/>
        <w:right w:val="none" w:sz="0" w:space="0" w:color="auto"/>
      </w:divBdr>
    </w:div>
    <w:div w:id="1968200208">
      <w:bodyDiv w:val="1"/>
      <w:marLeft w:val="0"/>
      <w:marRight w:val="0"/>
      <w:marTop w:val="0"/>
      <w:marBottom w:val="0"/>
      <w:divBdr>
        <w:top w:val="none" w:sz="0" w:space="0" w:color="auto"/>
        <w:left w:val="none" w:sz="0" w:space="0" w:color="auto"/>
        <w:bottom w:val="none" w:sz="0" w:space="0" w:color="auto"/>
        <w:right w:val="none" w:sz="0" w:space="0" w:color="auto"/>
      </w:divBdr>
    </w:div>
    <w:div w:id="1985312685">
      <w:bodyDiv w:val="1"/>
      <w:marLeft w:val="0"/>
      <w:marRight w:val="0"/>
      <w:marTop w:val="0"/>
      <w:marBottom w:val="0"/>
      <w:divBdr>
        <w:top w:val="none" w:sz="0" w:space="0" w:color="auto"/>
        <w:left w:val="none" w:sz="0" w:space="0" w:color="auto"/>
        <w:bottom w:val="none" w:sz="0" w:space="0" w:color="auto"/>
        <w:right w:val="none" w:sz="0" w:space="0" w:color="auto"/>
      </w:divBdr>
      <w:divsChild>
        <w:div w:id="1032732609">
          <w:marLeft w:val="0"/>
          <w:marRight w:val="0"/>
          <w:marTop w:val="0"/>
          <w:marBottom w:val="0"/>
          <w:divBdr>
            <w:top w:val="none" w:sz="0" w:space="0" w:color="auto"/>
            <w:left w:val="none" w:sz="0" w:space="0" w:color="auto"/>
            <w:bottom w:val="none" w:sz="0" w:space="0" w:color="auto"/>
            <w:right w:val="none" w:sz="0" w:space="0" w:color="auto"/>
          </w:divBdr>
          <w:divsChild>
            <w:div w:id="212411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781772">
      <w:bodyDiv w:val="1"/>
      <w:marLeft w:val="0"/>
      <w:marRight w:val="0"/>
      <w:marTop w:val="0"/>
      <w:marBottom w:val="0"/>
      <w:divBdr>
        <w:top w:val="none" w:sz="0" w:space="0" w:color="auto"/>
        <w:left w:val="none" w:sz="0" w:space="0" w:color="auto"/>
        <w:bottom w:val="none" w:sz="0" w:space="0" w:color="auto"/>
        <w:right w:val="none" w:sz="0" w:space="0" w:color="auto"/>
      </w:divBdr>
      <w:divsChild>
        <w:div w:id="751008870">
          <w:marLeft w:val="450"/>
          <w:marRight w:val="450"/>
          <w:marTop w:val="300"/>
          <w:marBottom w:val="300"/>
          <w:divBdr>
            <w:top w:val="none" w:sz="0" w:space="0" w:color="auto"/>
            <w:left w:val="none" w:sz="0" w:space="0" w:color="auto"/>
            <w:bottom w:val="none" w:sz="0" w:space="0" w:color="auto"/>
            <w:right w:val="none" w:sz="0" w:space="0" w:color="auto"/>
          </w:divBdr>
        </w:div>
      </w:divsChild>
    </w:div>
    <w:div w:id="1994289188">
      <w:bodyDiv w:val="1"/>
      <w:marLeft w:val="0"/>
      <w:marRight w:val="0"/>
      <w:marTop w:val="0"/>
      <w:marBottom w:val="0"/>
      <w:divBdr>
        <w:top w:val="none" w:sz="0" w:space="0" w:color="auto"/>
        <w:left w:val="none" w:sz="0" w:space="0" w:color="auto"/>
        <w:bottom w:val="none" w:sz="0" w:space="0" w:color="auto"/>
        <w:right w:val="none" w:sz="0" w:space="0" w:color="auto"/>
      </w:divBdr>
      <w:divsChild>
        <w:div w:id="1720547740">
          <w:marLeft w:val="450"/>
          <w:marRight w:val="450"/>
          <w:marTop w:val="300"/>
          <w:marBottom w:val="300"/>
          <w:divBdr>
            <w:top w:val="none" w:sz="0" w:space="0" w:color="auto"/>
            <w:left w:val="none" w:sz="0" w:space="0" w:color="auto"/>
            <w:bottom w:val="none" w:sz="0" w:space="0" w:color="auto"/>
            <w:right w:val="none" w:sz="0" w:space="0" w:color="auto"/>
          </w:divBdr>
        </w:div>
      </w:divsChild>
    </w:div>
    <w:div w:id="2020082130">
      <w:bodyDiv w:val="1"/>
      <w:marLeft w:val="0"/>
      <w:marRight w:val="0"/>
      <w:marTop w:val="0"/>
      <w:marBottom w:val="0"/>
      <w:divBdr>
        <w:top w:val="none" w:sz="0" w:space="0" w:color="auto"/>
        <w:left w:val="none" w:sz="0" w:space="0" w:color="auto"/>
        <w:bottom w:val="none" w:sz="0" w:space="0" w:color="auto"/>
        <w:right w:val="none" w:sz="0" w:space="0" w:color="auto"/>
      </w:divBdr>
      <w:divsChild>
        <w:div w:id="69469135">
          <w:marLeft w:val="0"/>
          <w:marRight w:val="0"/>
          <w:marTop w:val="0"/>
          <w:marBottom w:val="0"/>
          <w:divBdr>
            <w:top w:val="none" w:sz="0" w:space="0" w:color="auto"/>
            <w:left w:val="none" w:sz="0" w:space="0" w:color="auto"/>
            <w:bottom w:val="none" w:sz="0" w:space="0" w:color="auto"/>
            <w:right w:val="none" w:sz="0" w:space="0" w:color="auto"/>
          </w:divBdr>
        </w:div>
        <w:div w:id="108939979">
          <w:marLeft w:val="0"/>
          <w:marRight w:val="0"/>
          <w:marTop w:val="0"/>
          <w:marBottom w:val="0"/>
          <w:divBdr>
            <w:top w:val="none" w:sz="0" w:space="0" w:color="auto"/>
            <w:left w:val="none" w:sz="0" w:space="0" w:color="auto"/>
            <w:bottom w:val="none" w:sz="0" w:space="0" w:color="auto"/>
            <w:right w:val="none" w:sz="0" w:space="0" w:color="auto"/>
          </w:divBdr>
        </w:div>
        <w:div w:id="260450999">
          <w:marLeft w:val="0"/>
          <w:marRight w:val="0"/>
          <w:marTop w:val="0"/>
          <w:marBottom w:val="0"/>
          <w:divBdr>
            <w:top w:val="none" w:sz="0" w:space="0" w:color="auto"/>
            <w:left w:val="none" w:sz="0" w:space="0" w:color="auto"/>
            <w:bottom w:val="none" w:sz="0" w:space="0" w:color="auto"/>
            <w:right w:val="none" w:sz="0" w:space="0" w:color="auto"/>
          </w:divBdr>
        </w:div>
        <w:div w:id="311449056">
          <w:marLeft w:val="0"/>
          <w:marRight w:val="0"/>
          <w:marTop w:val="0"/>
          <w:marBottom w:val="0"/>
          <w:divBdr>
            <w:top w:val="none" w:sz="0" w:space="0" w:color="auto"/>
            <w:left w:val="none" w:sz="0" w:space="0" w:color="auto"/>
            <w:bottom w:val="none" w:sz="0" w:space="0" w:color="auto"/>
            <w:right w:val="none" w:sz="0" w:space="0" w:color="auto"/>
          </w:divBdr>
        </w:div>
        <w:div w:id="402290032">
          <w:marLeft w:val="0"/>
          <w:marRight w:val="0"/>
          <w:marTop w:val="0"/>
          <w:marBottom w:val="0"/>
          <w:divBdr>
            <w:top w:val="none" w:sz="0" w:space="0" w:color="auto"/>
            <w:left w:val="none" w:sz="0" w:space="0" w:color="auto"/>
            <w:bottom w:val="none" w:sz="0" w:space="0" w:color="auto"/>
            <w:right w:val="none" w:sz="0" w:space="0" w:color="auto"/>
          </w:divBdr>
        </w:div>
        <w:div w:id="449055845">
          <w:marLeft w:val="0"/>
          <w:marRight w:val="0"/>
          <w:marTop w:val="0"/>
          <w:marBottom w:val="0"/>
          <w:divBdr>
            <w:top w:val="none" w:sz="0" w:space="0" w:color="auto"/>
            <w:left w:val="none" w:sz="0" w:space="0" w:color="auto"/>
            <w:bottom w:val="none" w:sz="0" w:space="0" w:color="auto"/>
            <w:right w:val="none" w:sz="0" w:space="0" w:color="auto"/>
          </w:divBdr>
        </w:div>
        <w:div w:id="593821902">
          <w:marLeft w:val="0"/>
          <w:marRight w:val="0"/>
          <w:marTop w:val="0"/>
          <w:marBottom w:val="0"/>
          <w:divBdr>
            <w:top w:val="none" w:sz="0" w:space="0" w:color="auto"/>
            <w:left w:val="none" w:sz="0" w:space="0" w:color="auto"/>
            <w:bottom w:val="none" w:sz="0" w:space="0" w:color="auto"/>
            <w:right w:val="none" w:sz="0" w:space="0" w:color="auto"/>
          </w:divBdr>
        </w:div>
        <w:div w:id="875578656">
          <w:marLeft w:val="0"/>
          <w:marRight w:val="0"/>
          <w:marTop w:val="0"/>
          <w:marBottom w:val="0"/>
          <w:divBdr>
            <w:top w:val="none" w:sz="0" w:space="0" w:color="auto"/>
            <w:left w:val="none" w:sz="0" w:space="0" w:color="auto"/>
            <w:bottom w:val="none" w:sz="0" w:space="0" w:color="auto"/>
            <w:right w:val="none" w:sz="0" w:space="0" w:color="auto"/>
          </w:divBdr>
        </w:div>
        <w:div w:id="898629740">
          <w:marLeft w:val="0"/>
          <w:marRight w:val="0"/>
          <w:marTop w:val="0"/>
          <w:marBottom w:val="0"/>
          <w:divBdr>
            <w:top w:val="none" w:sz="0" w:space="0" w:color="auto"/>
            <w:left w:val="none" w:sz="0" w:space="0" w:color="auto"/>
            <w:bottom w:val="none" w:sz="0" w:space="0" w:color="auto"/>
            <w:right w:val="none" w:sz="0" w:space="0" w:color="auto"/>
          </w:divBdr>
        </w:div>
        <w:div w:id="937635239">
          <w:marLeft w:val="0"/>
          <w:marRight w:val="0"/>
          <w:marTop w:val="0"/>
          <w:marBottom w:val="0"/>
          <w:divBdr>
            <w:top w:val="none" w:sz="0" w:space="0" w:color="auto"/>
            <w:left w:val="none" w:sz="0" w:space="0" w:color="auto"/>
            <w:bottom w:val="none" w:sz="0" w:space="0" w:color="auto"/>
            <w:right w:val="none" w:sz="0" w:space="0" w:color="auto"/>
          </w:divBdr>
        </w:div>
        <w:div w:id="1022054776">
          <w:marLeft w:val="0"/>
          <w:marRight w:val="0"/>
          <w:marTop w:val="0"/>
          <w:marBottom w:val="0"/>
          <w:divBdr>
            <w:top w:val="none" w:sz="0" w:space="0" w:color="auto"/>
            <w:left w:val="none" w:sz="0" w:space="0" w:color="auto"/>
            <w:bottom w:val="none" w:sz="0" w:space="0" w:color="auto"/>
            <w:right w:val="none" w:sz="0" w:space="0" w:color="auto"/>
          </w:divBdr>
        </w:div>
        <w:div w:id="1033189769">
          <w:marLeft w:val="0"/>
          <w:marRight w:val="0"/>
          <w:marTop w:val="0"/>
          <w:marBottom w:val="0"/>
          <w:divBdr>
            <w:top w:val="none" w:sz="0" w:space="0" w:color="auto"/>
            <w:left w:val="none" w:sz="0" w:space="0" w:color="auto"/>
            <w:bottom w:val="none" w:sz="0" w:space="0" w:color="auto"/>
            <w:right w:val="none" w:sz="0" w:space="0" w:color="auto"/>
          </w:divBdr>
        </w:div>
        <w:div w:id="1111243158">
          <w:marLeft w:val="0"/>
          <w:marRight w:val="0"/>
          <w:marTop w:val="0"/>
          <w:marBottom w:val="0"/>
          <w:divBdr>
            <w:top w:val="none" w:sz="0" w:space="0" w:color="auto"/>
            <w:left w:val="none" w:sz="0" w:space="0" w:color="auto"/>
            <w:bottom w:val="none" w:sz="0" w:space="0" w:color="auto"/>
            <w:right w:val="none" w:sz="0" w:space="0" w:color="auto"/>
          </w:divBdr>
        </w:div>
        <w:div w:id="1252201966">
          <w:marLeft w:val="0"/>
          <w:marRight w:val="0"/>
          <w:marTop w:val="0"/>
          <w:marBottom w:val="0"/>
          <w:divBdr>
            <w:top w:val="none" w:sz="0" w:space="0" w:color="auto"/>
            <w:left w:val="none" w:sz="0" w:space="0" w:color="auto"/>
            <w:bottom w:val="none" w:sz="0" w:space="0" w:color="auto"/>
            <w:right w:val="none" w:sz="0" w:space="0" w:color="auto"/>
          </w:divBdr>
        </w:div>
        <w:div w:id="1367095240">
          <w:marLeft w:val="0"/>
          <w:marRight w:val="0"/>
          <w:marTop w:val="0"/>
          <w:marBottom w:val="0"/>
          <w:divBdr>
            <w:top w:val="none" w:sz="0" w:space="0" w:color="auto"/>
            <w:left w:val="none" w:sz="0" w:space="0" w:color="auto"/>
            <w:bottom w:val="none" w:sz="0" w:space="0" w:color="auto"/>
            <w:right w:val="none" w:sz="0" w:space="0" w:color="auto"/>
          </w:divBdr>
        </w:div>
        <w:div w:id="1434782228">
          <w:marLeft w:val="0"/>
          <w:marRight w:val="0"/>
          <w:marTop w:val="0"/>
          <w:marBottom w:val="0"/>
          <w:divBdr>
            <w:top w:val="none" w:sz="0" w:space="0" w:color="auto"/>
            <w:left w:val="none" w:sz="0" w:space="0" w:color="auto"/>
            <w:bottom w:val="none" w:sz="0" w:space="0" w:color="auto"/>
            <w:right w:val="none" w:sz="0" w:space="0" w:color="auto"/>
          </w:divBdr>
        </w:div>
        <w:div w:id="1488670423">
          <w:marLeft w:val="0"/>
          <w:marRight w:val="0"/>
          <w:marTop w:val="0"/>
          <w:marBottom w:val="0"/>
          <w:divBdr>
            <w:top w:val="none" w:sz="0" w:space="0" w:color="auto"/>
            <w:left w:val="none" w:sz="0" w:space="0" w:color="auto"/>
            <w:bottom w:val="none" w:sz="0" w:space="0" w:color="auto"/>
            <w:right w:val="none" w:sz="0" w:space="0" w:color="auto"/>
          </w:divBdr>
        </w:div>
        <w:div w:id="1581596545">
          <w:marLeft w:val="0"/>
          <w:marRight w:val="0"/>
          <w:marTop w:val="0"/>
          <w:marBottom w:val="0"/>
          <w:divBdr>
            <w:top w:val="none" w:sz="0" w:space="0" w:color="auto"/>
            <w:left w:val="none" w:sz="0" w:space="0" w:color="auto"/>
            <w:bottom w:val="none" w:sz="0" w:space="0" w:color="auto"/>
            <w:right w:val="none" w:sz="0" w:space="0" w:color="auto"/>
          </w:divBdr>
        </w:div>
        <w:div w:id="1705443682">
          <w:marLeft w:val="0"/>
          <w:marRight w:val="0"/>
          <w:marTop w:val="0"/>
          <w:marBottom w:val="0"/>
          <w:divBdr>
            <w:top w:val="none" w:sz="0" w:space="0" w:color="auto"/>
            <w:left w:val="none" w:sz="0" w:space="0" w:color="auto"/>
            <w:bottom w:val="none" w:sz="0" w:space="0" w:color="auto"/>
            <w:right w:val="none" w:sz="0" w:space="0" w:color="auto"/>
          </w:divBdr>
        </w:div>
        <w:div w:id="1763447360">
          <w:marLeft w:val="0"/>
          <w:marRight w:val="0"/>
          <w:marTop w:val="0"/>
          <w:marBottom w:val="0"/>
          <w:divBdr>
            <w:top w:val="none" w:sz="0" w:space="0" w:color="auto"/>
            <w:left w:val="none" w:sz="0" w:space="0" w:color="auto"/>
            <w:bottom w:val="none" w:sz="0" w:space="0" w:color="auto"/>
            <w:right w:val="none" w:sz="0" w:space="0" w:color="auto"/>
          </w:divBdr>
        </w:div>
        <w:div w:id="1882133472">
          <w:marLeft w:val="0"/>
          <w:marRight w:val="0"/>
          <w:marTop w:val="0"/>
          <w:marBottom w:val="0"/>
          <w:divBdr>
            <w:top w:val="none" w:sz="0" w:space="0" w:color="auto"/>
            <w:left w:val="none" w:sz="0" w:space="0" w:color="auto"/>
            <w:bottom w:val="none" w:sz="0" w:space="0" w:color="auto"/>
            <w:right w:val="none" w:sz="0" w:space="0" w:color="auto"/>
          </w:divBdr>
        </w:div>
        <w:div w:id="2053070726">
          <w:marLeft w:val="0"/>
          <w:marRight w:val="0"/>
          <w:marTop w:val="0"/>
          <w:marBottom w:val="0"/>
          <w:divBdr>
            <w:top w:val="none" w:sz="0" w:space="0" w:color="auto"/>
            <w:left w:val="none" w:sz="0" w:space="0" w:color="auto"/>
            <w:bottom w:val="none" w:sz="0" w:space="0" w:color="auto"/>
            <w:right w:val="none" w:sz="0" w:space="0" w:color="auto"/>
          </w:divBdr>
        </w:div>
      </w:divsChild>
    </w:div>
    <w:div w:id="2034115327">
      <w:bodyDiv w:val="1"/>
      <w:marLeft w:val="0"/>
      <w:marRight w:val="0"/>
      <w:marTop w:val="0"/>
      <w:marBottom w:val="0"/>
      <w:divBdr>
        <w:top w:val="none" w:sz="0" w:space="0" w:color="auto"/>
        <w:left w:val="none" w:sz="0" w:space="0" w:color="auto"/>
        <w:bottom w:val="none" w:sz="0" w:space="0" w:color="auto"/>
        <w:right w:val="none" w:sz="0" w:space="0" w:color="auto"/>
      </w:divBdr>
    </w:div>
    <w:div w:id="2042439671">
      <w:bodyDiv w:val="1"/>
      <w:marLeft w:val="0"/>
      <w:marRight w:val="0"/>
      <w:marTop w:val="0"/>
      <w:marBottom w:val="0"/>
      <w:divBdr>
        <w:top w:val="none" w:sz="0" w:space="0" w:color="auto"/>
        <w:left w:val="none" w:sz="0" w:space="0" w:color="auto"/>
        <w:bottom w:val="none" w:sz="0" w:space="0" w:color="auto"/>
        <w:right w:val="none" w:sz="0" w:space="0" w:color="auto"/>
      </w:divBdr>
      <w:divsChild>
        <w:div w:id="1190486933">
          <w:marLeft w:val="0"/>
          <w:marRight w:val="336"/>
          <w:marTop w:val="120"/>
          <w:marBottom w:val="312"/>
          <w:divBdr>
            <w:top w:val="none" w:sz="0" w:space="0" w:color="auto"/>
            <w:left w:val="none" w:sz="0" w:space="0" w:color="auto"/>
            <w:bottom w:val="none" w:sz="0" w:space="0" w:color="auto"/>
            <w:right w:val="none" w:sz="0" w:space="0" w:color="auto"/>
          </w:divBdr>
          <w:divsChild>
            <w:div w:id="162353766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054034384">
      <w:bodyDiv w:val="1"/>
      <w:marLeft w:val="0"/>
      <w:marRight w:val="0"/>
      <w:marTop w:val="0"/>
      <w:marBottom w:val="0"/>
      <w:divBdr>
        <w:top w:val="none" w:sz="0" w:space="0" w:color="auto"/>
        <w:left w:val="none" w:sz="0" w:space="0" w:color="auto"/>
        <w:bottom w:val="none" w:sz="0" w:space="0" w:color="auto"/>
        <w:right w:val="none" w:sz="0" w:space="0" w:color="auto"/>
      </w:divBdr>
    </w:div>
    <w:div w:id="2063556321">
      <w:bodyDiv w:val="1"/>
      <w:marLeft w:val="0"/>
      <w:marRight w:val="0"/>
      <w:marTop w:val="0"/>
      <w:marBottom w:val="0"/>
      <w:divBdr>
        <w:top w:val="none" w:sz="0" w:space="0" w:color="auto"/>
        <w:left w:val="none" w:sz="0" w:space="0" w:color="auto"/>
        <w:bottom w:val="none" w:sz="0" w:space="0" w:color="auto"/>
        <w:right w:val="none" w:sz="0" w:space="0" w:color="auto"/>
      </w:divBdr>
    </w:div>
    <w:div w:id="2081249478">
      <w:bodyDiv w:val="1"/>
      <w:marLeft w:val="0"/>
      <w:marRight w:val="0"/>
      <w:marTop w:val="0"/>
      <w:marBottom w:val="0"/>
      <w:divBdr>
        <w:top w:val="none" w:sz="0" w:space="0" w:color="auto"/>
        <w:left w:val="none" w:sz="0" w:space="0" w:color="auto"/>
        <w:bottom w:val="none" w:sz="0" w:space="0" w:color="auto"/>
        <w:right w:val="none" w:sz="0" w:space="0" w:color="auto"/>
      </w:divBdr>
      <w:divsChild>
        <w:div w:id="642122000">
          <w:marLeft w:val="450"/>
          <w:marRight w:val="450"/>
          <w:marTop w:val="300"/>
          <w:marBottom w:val="300"/>
          <w:divBdr>
            <w:top w:val="none" w:sz="0" w:space="0" w:color="auto"/>
            <w:left w:val="none" w:sz="0" w:space="0" w:color="auto"/>
            <w:bottom w:val="none" w:sz="0" w:space="0" w:color="auto"/>
            <w:right w:val="none" w:sz="0" w:space="0" w:color="auto"/>
          </w:divBdr>
        </w:div>
        <w:div w:id="1370885361">
          <w:marLeft w:val="450"/>
          <w:marRight w:val="450"/>
          <w:marTop w:val="300"/>
          <w:marBottom w:val="300"/>
          <w:divBdr>
            <w:top w:val="none" w:sz="0" w:space="0" w:color="auto"/>
            <w:left w:val="none" w:sz="0" w:space="0" w:color="auto"/>
            <w:bottom w:val="none" w:sz="0" w:space="0" w:color="auto"/>
            <w:right w:val="none" w:sz="0" w:space="0" w:color="auto"/>
          </w:divBdr>
        </w:div>
      </w:divsChild>
    </w:div>
    <w:div w:id="213883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117" Type="http://schemas.openxmlformats.org/officeDocument/2006/relationships/fontTable" Target="fontTable.xml"/><Relationship Id="rId21" Type="http://schemas.openxmlformats.org/officeDocument/2006/relationships/footer" Target="footer5.xml"/><Relationship Id="rId42" Type="http://schemas.openxmlformats.org/officeDocument/2006/relationships/footer" Target="footer12.xml"/><Relationship Id="rId47" Type="http://schemas.openxmlformats.org/officeDocument/2006/relationships/header" Target="header14.xml"/><Relationship Id="rId63" Type="http://schemas.openxmlformats.org/officeDocument/2006/relationships/footer" Target="footer20.xml"/><Relationship Id="rId68" Type="http://schemas.openxmlformats.org/officeDocument/2006/relationships/header" Target="header23.xml"/><Relationship Id="rId84" Type="http://schemas.openxmlformats.org/officeDocument/2006/relationships/header" Target="header31.xml"/><Relationship Id="rId89" Type="http://schemas.openxmlformats.org/officeDocument/2006/relationships/footer" Target="footer33.xml"/><Relationship Id="rId112" Type="http://schemas.openxmlformats.org/officeDocument/2006/relationships/header" Target="header45.xml"/><Relationship Id="rId16" Type="http://schemas.openxmlformats.org/officeDocument/2006/relationships/footer" Target="footer4.xml"/><Relationship Id="rId107" Type="http://schemas.openxmlformats.org/officeDocument/2006/relationships/footer" Target="footer42.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hyperlink" Target="http://web.kpi.kharkov.ua/sp/guzman-o-a-lyashenko-n-o-komp-yuterna-zalezhnist-pidlitkiv/" TargetMode="External"/><Relationship Id="rId37" Type="http://schemas.openxmlformats.org/officeDocument/2006/relationships/header" Target="header10.xml"/><Relationship Id="rId40" Type="http://schemas.openxmlformats.org/officeDocument/2006/relationships/footer" Target="footer11.xml"/><Relationship Id="rId45" Type="http://schemas.openxmlformats.org/officeDocument/2006/relationships/header" Target="header13.xml"/><Relationship Id="rId53" Type="http://schemas.openxmlformats.org/officeDocument/2006/relationships/hyperlink" Target="https://psyjournals.ru/addictive_behavior/issue/46142.shtml" TargetMode="External"/><Relationship Id="rId58" Type="http://schemas.openxmlformats.org/officeDocument/2006/relationships/footer" Target="footer18.xml"/><Relationship Id="rId66" Type="http://schemas.openxmlformats.org/officeDocument/2006/relationships/header" Target="header22.xml"/><Relationship Id="rId74" Type="http://schemas.openxmlformats.org/officeDocument/2006/relationships/header" Target="header26.xml"/><Relationship Id="rId79" Type="http://schemas.openxmlformats.org/officeDocument/2006/relationships/footer" Target="footer28.xml"/><Relationship Id="rId87" Type="http://schemas.openxmlformats.org/officeDocument/2006/relationships/footer" Target="footer32.xml"/><Relationship Id="rId102" Type="http://schemas.openxmlformats.org/officeDocument/2006/relationships/header" Target="header40.xml"/><Relationship Id="rId110" Type="http://schemas.openxmlformats.org/officeDocument/2006/relationships/header" Target="header44.xml"/><Relationship Id="rId115" Type="http://schemas.openxmlformats.org/officeDocument/2006/relationships/footer" Target="footer46.xml"/><Relationship Id="rId5" Type="http://schemas.openxmlformats.org/officeDocument/2006/relationships/webSettings" Target="webSettings.xml"/><Relationship Id="rId61" Type="http://schemas.openxmlformats.org/officeDocument/2006/relationships/footer" Target="footer19.xml"/><Relationship Id="rId82" Type="http://schemas.openxmlformats.org/officeDocument/2006/relationships/header" Target="header30.xml"/><Relationship Id="rId90" Type="http://schemas.openxmlformats.org/officeDocument/2006/relationships/header" Target="header34.xml"/><Relationship Id="rId95" Type="http://schemas.openxmlformats.org/officeDocument/2006/relationships/footer" Target="footer36.xml"/><Relationship Id="rId19" Type="http://schemas.openxmlformats.org/officeDocument/2006/relationships/chart" Target="charts/chart2.xml"/><Relationship Id="rId14" Type="http://schemas.openxmlformats.org/officeDocument/2006/relationships/footer" Target="footer3.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yperlink" Target="http://medicallaw.org.ua/uploads/media/02_051_01.pdf" TargetMode="External"/><Relationship Id="rId35" Type="http://schemas.openxmlformats.org/officeDocument/2006/relationships/header" Target="header9.xml"/><Relationship Id="rId43" Type="http://schemas.openxmlformats.org/officeDocument/2006/relationships/hyperlink" Target="https://moluch.ru/archive/147/41327/" TargetMode="External"/><Relationship Id="rId48" Type="http://schemas.openxmlformats.org/officeDocument/2006/relationships/footer" Target="footer14.xml"/><Relationship Id="rId56" Type="http://schemas.openxmlformats.org/officeDocument/2006/relationships/footer" Target="footer17.xml"/><Relationship Id="rId64" Type="http://schemas.openxmlformats.org/officeDocument/2006/relationships/header" Target="header21.xml"/><Relationship Id="rId69" Type="http://schemas.openxmlformats.org/officeDocument/2006/relationships/footer" Target="footer23.xml"/><Relationship Id="rId77" Type="http://schemas.openxmlformats.org/officeDocument/2006/relationships/footer" Target="footer27.xml"/><Relationship Id="rId100" Type="http://schemas.openxmlformats.org/officeDocument/2006/relationships/header" Target="header39.xml"/><Relationship Id="rId105" Type="http://schemas.openxmlformats.org/officeDocument/2006/relationships/footer" Target="footer41.xml"/><Relationship Id="rId113" Type="http://schemas.openxmlformats.org/officeDocument/2006/relationships/footer" Target="footer45.xml"/><Relationship Id="rId118"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16.xml"/><Relationship Id="rId72" Type="http://schemas.openxmlformats.org/officeDocument/2006/relationships/header" Target="header25.xml"/><Relationship Id="rId80" Type="http://schemas.openxmlformats.org/officeDocument/2006/relationships/header" Target="header29.xml"/><Relationship Id="rId85" Type="http://schemas.openxmlformats.org/officeDocument/2006/relationships/footer" Target="footer31.xml"/><Relationship Id="rId93" Type="http://schemas.openxmlformats.org/officeDocument/2006/relationships/footer" Target="footer35.xml"/><Relationship Id="rId98" Type="http://schemas.openxmlformats.org/officeDocument/2006/relationships/header" Target="header38.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footer" Target="footer7.xml"/><Relationship Id="rId33" Type="http://schemas.openxmlformats.org/officeDocument/2006/relationships/hyperlink" Target="http://nbuv.gov.ua/UJRN/pspz_2017_2_7" TargetMode="External"/><Relationship Id="rId38" Type="http://schemas.openxmlformats.org/officeDocument/2006/relationships/footer" Target="footer10.xml"/><Relationship Id="rId46" Type="http://schemas.openxmlformats.org/officeDocument/2006/relationships/footer" Target="footer13.xml"/><Relationship Id="rId59" Type="http://schemas.openxmlformats.org/officeDocument/2006/relationships/hyperlink" Target="http://www.psychiatrictimes.com/p980852.html" TargetMode="External"/><Relationship Id="rId67" Type="http://schemas.openxmlformats.org/officeDocument/2006/relationships/footer" Target="footer22.xml"/><Relationship Id="rId103" Type="http://schemas.openxmlformats.org/officeDocument/2006/relationships/footer" Target="footer40.xml"/><Relationship Id="rId108" Type="http://schemas.openxmlformats.org/officeDocument/2006/relationships/header" Target="header43.xml"/><Relationship Id="rId116" Type="http://schemas.openxmlformats.org/officeDocument/2006/relationships/header" Target="header47.xml"/><Relationship Id="rId20" Type="http://schemas.openxmlformats.org/officeDocument/2006/relationships/header" Target="header5.xml"/><Relationship Id="rId41" Type="http://schemas.openxmlformats.org/officeDocument/2006/relationships/header" Target="header12.xml"/><Relationship Id="rId54" Type="http://schemas.openxmlformats.org/officeDocument/2006/relationships/hyperlink" Target="https://psyjournals.ru/addictive_behavior/issue/45945_full.shtml" TargetMode="External"/><Relationship Id="rId62" Type="http://schemas.openxmlformats.org/officeDocument/2006/relationships/header" Target="header20.xml"/><Relationship Id="rId70" Type="http://schemas.openxmlformats.org/officeDocument/2006/relationships/header" Target="header24.xml"/><Relationship Id="rId75" Type="http://schemas.openxmlformats.org/officeDocument/2006/relationships/footer" Target="footer26.xml"/><Relationship Id="rId83" Type="http://schemas.openxmlformats.org/officeDocument/2006/relationships/footer" Target="footer30.xml"/><Relationship Id="rId88" Type="http://schemas.openxmlformats.org/officeDocument/2006/relationships/header" Target="header33.xml"/><Relationship Id="rId91" Type="http://schemas.openxmlformats.org/officeDocument/2006/relationships/footer" Target="footer34.xml"/><Relationship Id="rId96" Type="http://schemas.openxmlformats.org/officeDocument/2006/relationships/header" Target="header37.xml"/><Relationship Id="rId111" Type="http://schemas.openxmlformats.org/officeDocument/2006/relationships/footer" Target="footer4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hyperlink" Target="http://enpuir.npu.edu.ua/bitstream/123456789/11583/3/Vakylenko%2C%20Zlenko.pdf" TargetMode="External"/><Relationship Id="rId36" Type="http://schemas.openxmlformats.org/officeDocument/2006/relationships/footer" Target="footer9.xml"/><Relationship Id="rId49" Type="http://schemas.openxmlformats.org/officeDocument/2006/relationships/header" Target="header15.xml"/><Relationship Id="rId57" Type="http://schemas.openxmlformats.org/officeDocument/2006/relationships/header" Target="header18.xml"/><Relationship Id="rId106" Type="http://schemas.openxmlformats.org/officeDocument/2006/relationships/header" Target="header42.xml"/><Relationship Id="rId114" Type="http://schemas.openxmlformats.org/officeDocument/2006/relationships/header" Target="header46.xml"/><Relationship Id="rId10" Type="http://schemas.openxmlformats.org/officeDocument/2006/relationships/footer" Target="footer1.xml"/><Relationship Id="rId31" Type="http://schemas.openxmlformats.org/officeDocument/2006/relationships/hyperlink" Target="http://web.kpi.kharkov.ua/sp/guzman-o-a-lyashenko-n-o-komp-yuterna-zalezhnist-pidlitkiv/" TargetMode="External"/><Relationship Id="rId44" Type="http://schemas.openxmlformats.org/officeDocument/2006/relationships/hyperlink" Target="http://www.nbuv.gov.ua/portal/Soc_Gum/Vlush/Ped/2012_1/16.pdf" TargetMode="External"/><Relationship Id="rId52" Type="http://schemas.openxmlformats.org/officeDocument/2006/relationships/footer" Target="footer16.xml"/><Relationship Id="rId60" Type="http://schemas.openxmlformats.org/officeDocument/2006/relationships/header" Target="header19.xml"/><Relationship Id="rId65" Type="http://schemas.openxmlformats.org/officeDocument/2006/relationships/footer" Target="footer21.xml"/><Relationship Id="rId73" Type="http://schemas.openxmlformats.org/officeDocument/2006/relationships/footer" Target="footer25.xml"/><Relationship Id="rId78" Type="http://schemas.openxmlformats.org/officeDocument/2006/relationships/header" Target="header28.xml"/><Relationship Id="rId81" Type="http://schemas.openxmlformats.org/officeDocument/2006/relationships/footer" Target="footer29.xml"/><Relationship Id="rId86" Type="http://schemas.openxmlformats.org/officeDocument/2006/relationships/header" Target="header32.xml"/><Relationship Id="rId94" Type="http://schemas.openxmlformats.org/officeDocument/2006/relationships/header" Target="header36.xml"/><Relationship Id="rId99" Type="http://schemas.openxmlformats.org/officeDocument/2006/relationships/footer" Target="footer38.xml"/><Relationship Id="rId101" Type="http://schemas.openxmlformats.org/officeDocument/2006/relationships/footer" Target="footer39.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2.png"/><Relationship Id="rId39" Type="http://schemas.openxmlformats.org/officeDocument/2006/relationships/header" Target="header11.xml"/><Relationship Id="rId109" Type="http://schemas.openxmlformats.org/officeDocument/2006/relationships/footer" Target="footer43.xml"/><Relationship Id="rId34" Type="http://schemas.openxmlformats.org/officeDocument/2006/relationships/hyperlink" Target="http://nbuv.gov.ua/UJRN/tpcp_2016_2_3" TargetMode="External"/><Relationship Id="rId50" Type="http://schemas.openxmlformats.org/officeDocument/2006/relationships/footer" Target="footer15.xml"/><Relationship Id="rId55" Type="http://schemas.openxmlformats.org/officeDocument/2006/relationships/header" Target="header17.xml"/><Relationship Id="rId76" Type="http://schemas.openxmlformats.org/officeDocument/2006/relationships/header" Target="header27.xml"/><Relationship Id="rId97" Type="http://schemas.openxmlformats.org/officeDocument/2006/relationships/footer" Target="footer37.xml"/><Relationship Id="rId104" Type="http://schemas.openxmlformats.org/officeDocument/2006/relationships/header" Target="header41.xml"/><Relationship Id="rId7" Type="http://schemas.openxmlformats.org/officeDocument/2006/relationships/endnotes" Target="endnotes.xml"/><Relationship Id="rId71" Type="http://schemas.openxmlformats.org/officeDocument/2006/relationships/footer" Target="footer24.xml"/><Relationship Id="rId92" Type="http://schemas.openxmlformats.org/officeDocument/2006/relationships/header" Target="header35.xml"/><Relationship Id="rId2" Type="http://schemas.openxmlformats.org/officeDocument/2006/relationships/numbering" Target="numbering.xml"/><Relationship Id="rId29" Type="http://schemas.openxmlformats.org/officeDocument/2006/relationships/hyperlink" Target="http://enpuir.npu.edu.ua/bitstream/123456789/11583/3/Vakylenko%2C%20Zlenko.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a:lstStyle/>
          <a:p>
            <a:pPr>
              <a:defRPr sz="1300" b="0" u="none" strike="noStrike">
                <a:uFillTx/>
                <a:latin typeface="Arial"/>
              </a:defRPr>
            </a:pPr>
            <a:r>
              <a:rPr lang="uk-UA" sz="1800" b="1" u="none" strike="noStrike">
                <a:solidFill>
                  <a:srgbClr val="595959"/>
                </a:solidFill>
                <a:uFillTx/>
                <a:latin typeface="Calibri"/>
              </a:rPr>
              <a:t>Рівень тривожності підлітків</a:t>
            </a:r>
          </a:p>
        </c:rich>
      </c:tx>
      <c:layout>
        <c:manualLayout>
          <c:xMode val="edge"/>
          <c:yMode val="edge"/>
          <c:x val="0.181673357547951"/>
          <c:y val="4.6307884856070097E-2"/>
        </c:manualLayout>
      </c:layout>
      <c:overlay val="0"/>
      <c:spPr>
        <a:noFill/>
        <a:ln w="0">
          <a:noFill/>
        </a:ln>
      </c:spPr>
    </c:title>
    <c:autoTitleDeleted val="0"/>
    <c:view3D>
      <c:rotX val="15"/>
      <c:rotY val="20"/>
      <c:rAngAx val="1"/>
    </c:view3D>
    <c:floor>
      <c:thickness val="0"/>
      <c:spPr>
        <a:noFill/>
        <a:ln w="6480">
          <a:noFill/>
        </a:ln>
      </c:spPr>
    </c:floor>
    <c:sideWall>
      <c:thickness val="0"/>
      <c:spPr>
        <a:noFill/>
        <a:ln w="6480">
          <a:noFill/>
        </a:ln>
      </c:spPr>
    </c:sideWall>
    <c:backWall>
      <c:thickness val="0"/>
      <c:spPr>
        <a:noFill/>
        <a:ln w="6480">
          <a:noFill/>
        </a:ln>
      </c:spPr>
    </c:backWall>
    <c:plotArea>
      <c:layout/>
      <c:bar3DChart>
        <c:barDir val="col"/>
        <c:grouping val="clustered"/>
        <c:varyColors val="0"/>
        <c:ser>
          <c:idx val="0"/>
          <c:order val="0"/>
          <c:tx>
            <c:strRef>
              <c:f>label 0</c:f>
              <c:strCache>
                <c:ptCount val="1"/>
                <c:pt idx="0">
                  <c:v>Низький рівень</c:v>
                </c:pt>
              </c:strCache>
            </c:strRef>
          </c:tx>
          <c:spPr>
            <a:solidFill>
              <a:srgbClr val="5B9BD5"/>
            </a:solidFill>
            <a:ln w="0">
              <a:noFill/>
            </a:ln>
          </c:spPr>
          <c:invertIfNegative val="0"/>
          <c:dLbls>
            <c:spPr>
              <a:noFill/>
              <a:ln>
                <a:noFill/>
              </a:ln>
              <a:effectLst/>
            </c:spPr>
            <c:txPr>
              <a:bodyPr wrap="square"/>
              <a:lstStyle/>
              <a:p>
                <a:pPr>
                  <a:defRPr sz="1000" b="0" u="none" strike="noStrike">
                    <a:solidFill>
                      <a:srgbClr val="000000"/>
                    </a:solidFill>
                    <a:uFillTx/>
                    <a:latin typeface="Calibri"/>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4"/>
                <c:pt idx="0">
                  <c:v>Особистісна - до</c:v>
                </c:pt>
                <c:pt idx="1">
                  <c:v>Реактивна - до</c:v>
                </c:pt>
                <c:pt idx="2">
                  <c:v>Особистісна - після</c:v>
                </c:pt>
                <c:pt idx="3">
                  <c:v>Реактивна - після</c:v>
                </c:pt>
              </c:strCache>
            </c:strRef>
          </c:cat>
          <c:val>
            <c:numRef>
              <c:f>0</c:f>
              <c:numCache>
                <c:formatCode>General</c:formatCode>
                <c:ptCount val="4"/>
                <c:pt idx="0">
                  <c:v>0.23</c:v>
                </c:pt>
                <c:pt idx="1">
                  <c:v>0.2</c:v>
                </c:pt>
                <c:pt idx="2">
                  <c:v>0.27</c:v>
                </c:pt>
                <c:pt idx="3">
                  <c:v>0.25</c:v>
                </c:pt>
              </c:numCache>
            </c:numRef>
          </c:val>
        </c:ser>
        <c:ser>
          <c:idx val="1"/>
          <c:order val="1"/>
          <c:tx>
            <c:strRef>
              <c:f>label 1</c:f>
              <c:strCache>
                <c:ptCount val="1"/>
                <c:pt idx="0">
                  <c:v>Середній рівень</c:v>
                </c:pt>
              </c:strCache>
            </c:strRef>
          </c:tx>
          <c:spPr>
            <a:solidFill>
              <a:srgbClr val="ED7D31"/>
            </a:solidFill>
            <a:ln w="0">
              <a:noFill/>
            </a:ln>
          </c:spPr>
          <c:invertIfNegative val="0"/>
          <c:dLbls>
            <c:spPr>
              <a:noFill/>
              <a:ln>
                <a:noFill/>
              </a:ln>
              <a:effectLst/>
            </c:spPr>
            <c:txPr>
              <a:bodyPr wrap="square"/>
              <a:lstStyle/>
              <a:p>
                <a:pPr>
                  <a:defRPr sz="1000" b="0" u="none" strike="noStrike">
                    <a:solidFill>
                      <a:srgbClr val="000000"/>
                    </a:solidFill>
                    <a:uFillTx/>
                    <a:latin typeface="Calibri"/>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4"/>
                <c:pt idx="0">
                  <c:v>Особистісна - до</c:v>
                </c:pt>
                <c:pt idx="1">
                  <c:v>Реактивна - до</c:v>
                </c:pt>
                <c:pt idx="2">
                  <c:v>Особистісна - після</c:v>
                </c:pt>
                <c:pt idx="3">
                  <c:v>Реактивна - після</c:v>
                </c:pt>
              </c:strCache>
            </c:strRef>
          </c:cat>
          <c:val>
            <c:numRef>
              <c:f>1</c:f>
              <c:numCache>
                <c:formatCode>General</c:formatCode>
                <c:ptCount val="4"/>
                <c:pt idx="0">
                  <c:v>0.46</c:v>
                </c:pt>
                <c:pt idx="1">
                  <c:v>0.53</c:v>
                </c:pt>
                <c:pt idx="2">
                  <c:v>0.45</c:v>
                </c:pt>
                <c:pt idx="3">
                  <c:v>0.5</c:v>
                </c:pt>
              </c:numCache>
            </c:numRef>
          </c:val>
        </c:ser>
        <c:ser>
          <c:idx val="2"/>
          <c:order val="2"/>
          <c:tx>
            <c:strRef>
              <c:f>label 2</c:f>
              <c:strCache>
                <c:ptCount val="1"/>
                <c:pt idx="0">
                  <c:v>Високий рівень</c:v>
                </c:pt>
              </c:strCache>
            </c:strRef>
          </c:tx>
          <c:spPr>
            <a:solidFill>
              <a:srgbClr val="00CC99"/>
            </a:solidFill>
            <a:ln w="0">
              <a:noFill/>
            </a:ln>
          </c:spPr>
          <c:invertIfNegative val="0"/>
          <c:dLbls>
            <c:spPr>
              <a:noFill/>
              <a:ln>
                <a:noFill/>
              </a:ln>
              <a:effectLst/>
            </c:spPr>
            <c:txPr>
              <a:bodyPr wrap="square"/>
              <a:lstStyle/>
              <a:p>
                <a:pPr>
                  <a:defRPr sz="1000" b="0" u="none" strike="noStrike">
                    <a:solidFill>
                      <a:srgbClr val="000000"/>
                    </a:solidFill>
                    <a:uFillTx/>
                    <a:latin typeface="Calibri"/>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4"/>
                <c:pt idx="0">
                  <c:v>Особистісна - до</c:v>
                </c:pt>
                <c:pt idx="1">
                  <c:v>Реактивна - до</c:v>
                </c:pt>
                <c:pt idx="2">
                  <c:v>Особистісна - після</c:v>
                </c:pt>
                <c:pt idx="3">
                  <c:v>Реактивна - після</c:v>
                </c:pt>
              </c:strCache>
            </c:strRef>
          </c:cat>
          <c:val>
            <c:numRef>
              <c:f>2</c:f>
              <c:numCache>
                <c:formatCode>General</c:formatCode>
                <c:ptCount val="4"/>
                <c:pt idx="0">
                  <c:v>0.31</c:v>
                </c:pt>
                <c:pt idx="1">
                  <c:v>0.27</c:v>
                </c:pt>
                <c:pt idx="2">
                  <c:v>0.28000000000000003</c:v>
                </c:pt>
                <c:pt idx="3">
                  <c:v>0.25</c:v>
                </c:pt>
              </c:numCache>
            </c:numRef>
          </c:val>
        </c:ser>
        <c:dLbls>
          <c:showLegendKey val="0"/>
          <c:showVal val="0"/>
          <c:showCatName val="0"/>
          <c:showSerName val="0"/>
          <c:showPercent val="0"/>
          <c:showBubbleSize val="0"/>
        </c:dLbls>
        <c:gapWidth val="150"/>
        <c:shape val="box"/>
        <c:axId val="238314832"/>
        <c:axId val="238315224"/>
        <c:axId val="0"/>
      </c:bar3DChart>
      <c:catAx>
        <c:axId val="238314832"/>
        <c:scaling>
          <c:orientation val="minMax"/>
        </c:scaling>
        <c:delete val="0"/>
        <c:axPos val="b"/>
        <c:numFmt formatCode="General" sourceLinked="0"/>
        <c:majorTickMark val="none"/>
        <c:minorTickMark val="none"/>
        <c:tickLblPos val="nextTo"/>
        <c:spPr>
          <a:ln w="6480">
            <a:noFill/>
          </a:ln>
        </c:spPr>
        <c:txPr>
          <a:bodyPr/>
          <a:lstStyle/>
          <a:p>
            <a:pPr>
              <a:defRPr sz="900" b="0" u="none" strike="noStrike">
                <a:solidFill>
                  <a:srgbClr val="595959"/>
                </a:solidFill>
                <a:uFillTx/>
                <a:latin typeface="Calibri"/>
              </a:defRPr>
            </a:pPr>
            <a:endParaRPr lang="ru-RU"/>
          </a:p>
        </c:txPr>
        <c:crossAx val="238315224"/>
        <c:crosses val="autoZero"/>
        <c:auto val="1"/>
        <c:lblAlgn val="ctr"/>
        <c:lblOffset val="100"/>
        <c:noMultiLvlLbl val="0"/>
      </c:catAx>
      <c:valAx>
        <c:axId val="238315224"/>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6480">
            <a:noFill/>
          </a:ln>
        </c:spPr>
        <c:txPr>
          <a:bodyPr/>
          <a:lstStyle/>
          <a:p>
            <a:pPr>
              <a:defRPr sz="900" b="0" u="none" strike="noStrike">
                <a:solidFill>
                  <a:srgbClr val="595959"/>
                </a:solidFill>
                <a:uFillTx/>
                <a:latin typeface="Calibri"/>
              </a:defRPr>
            </a:pPr>
            <a:endParaRPr lang="ru-RU"/>
          </a:p>
        </c:txPr>
        <c:crossAx val="238314832"/>
        <c:crosses val="autoZero"/>
        <c:crossBetween val="between"/>
      </c:valAx>
    </c:plotArea>
    <c:legend>
      <c:legendPos val="b"/>
      <c:overlay val="0"/>
      <c:spPr>
        <a:noFill/>
        <a:ln w="0">
          <a:noFill/>
        </a:ln>
      </c:spPr>
      <c:txPr>
        <a:bodyPr/>
        <a:lstStyle/>
        <a:p>
          <a:pPr>
            <a:defRPr sz="900" b="0" u="none" strike="noStrike">
              <a:solidFill>
                <a:srgbClr val="595959"/>
              </a:solidFill>
              <a:uFillTx/>
              <a:latin typeface="Calibri"/>
            </a:defRPr>
          </a:pPr>
          <a:endParaRPr lang="ru-RU"/>
        </a:p>
      </c:txPr>
    </c:legend>
    <c:plotVisOnly val="1"/>
    <c:dispBlanksAs val="gap"/>
    <c:showDLblsOverMax val="1"/>
  </c:chart>
  <c:spPr>
    <a:solidFill>
      <a:srgbClr val="FFFFFF"/>
    </a:solidFill>
    <a:ln w="9360">
      <a:solidFill>
        <a:srgbClr val="D9D9D9"/>
      </a:solidFill>
      <a:round/>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a:lstStyle/>
          <a:p>
            <a:pPr>
              <a:defRPr sz="1300" b="0" u="none" strike="noStrike">
                <a:uFillTx/>
                <a:latin typeface="Arial"/>
              </a:defRPr>
            </a:pPr>
            <a:r>
              <a:rPr lang="uk-UA" sz="1800" b="0" u="none" strike="noStrike">
                <a:solidFill>
                  <a:srgbClr val="000000"/>
                </a:solidFill>
                <a:uFillTx/>
                <a:latin typeface="Calibri"/>
              </a:rPr>
              <a:t>Вивчення рівня комунікативного контролю (методика діагностики М.Шнайдера) </a:t>
            </a:r>
          </a:p>
        </c:rich>
      </c:tx>
      <c:overlay val="0"/>
      <c:spPr>
        <a:noFill/>
        <a:ln w="0">
          <a:noFill/>
        </a:ln>
      </c:spPr>
    </c:title>
    <c:autoTitleDeleted val="0"/>
    <c:view3D>
      <c:rotX val="15"/>
      <c:rotY val="20"/>
      <c:rAngAx val="1"/>
    </c:view3D>
    <c:floor>
      <c:thickness val="0"/>
      <c:spPr>
        <a:noFill/>
        <a:ln w="6480">
          <a:noFill/>
        </a:ln>
      </c:spPr>
    </c:floor>
    <c:sideWall>
      <c:thickness val="0"/>
      <c:spPr>
        <a:noFill/>
        <a:ln w="6480">
          <a:noFill/>
        </a:ln>
      </c:spPr>
    </c:sideWall>
    <c:backWall>
      <c:thickness val="0"/>
      <c:spPr>
        <a:noFill/>
        <a:ln w="6480">
          <a:noFill/>
        </a:ln>
      </c:spPr>
    </c:backWall>
    <c:plotArea>
      <c:layout/>
      <c:bar3DChart>
        <c:barDir val="col"/>
        <c:grouping val="clustered"/>
        <c:varyColors val="0"/>
        <c:ser>
          <c:idx val="0"/>
          <c:order val="0"/>
          <c:tx>
            <c:strRef>
              <c:f>label 0</c:f>
              <c:strCache>
                <c:ptCount val="1"/>
                <c:pt idx="0">
                  <c:v>Серія1</c:v>
                </c:pt>
              </c:strCache>
            </c:strRef>
          </c:tx>
          <c:spPr>
            <a:solidFill>
              <a:srgbClr val="0070C0"/>
            </a:solidFill>
            <a:ln w="0">
              <a:noFill/>
            </a:ln>
          </c:spPr>
          <c:invertIfNegative val="0"/>
          <c:dPt>
            <c:idx val="3"/>
            <c:invertIfNegative val="0"/>
            <c:bubble3D val="0"/>
            <c:spPr>
              <a:solidFill>
                <a:srgbClr val="00B050"/>
              </a:solidFill>
              <a:ln w="0">
                <a:noFill/>
              </a:ln>
            </c:spPr>
          </c:dPt>
          <c:dPt>
            <c:idx val="4"/>
            <c:invertIfNegative val="0"/>
            <c:bubble3D val="0"/>
            <c:spPr>
              <a:solidFill>
                <a:srgbClr val="00B050"/>
              </a:solidFill>
              <a:ln w="0">
                <a:noFill/>
              </a:ln>
            </c:spPr>
          </c:dPt>
          <c:dPt>
            <c:idx val="5"/>
            <c:invertIfNegative val="0"/>
            <c:bubble3D val="0"/>
            <c:spPr>
              <a:solidFill>
                <a:srgbClr val="00B050"/>
              </a:solidFill>
              <a:ln w="0">
                <a:noFill/>
              </a:ln>
            </c:spPr>
          </c:dPt>
          <c:dLbls>
            <c:dLbl>
              <c:idx val="3"/>
              <c:numFmt formatCode="0%" sourceLinked="0"/>
              <c:spPr/>
              <c:txPr>
                <a:bodyPr wrap="square"/>
                <a:lstStyle/>
                <a:p>
                  <a:pPr>
                    <a:defRPr sz="1200" b="1" u="none" strike="noStrike">
                      <a:solidFill>
                        <a:srgbClr val="000000"/>
                      </a:solidFill>
                      <a:uFillTx/>
                      <a:latin typeface="Calibri"/>
                    </a:defRPr>
                  </a:pPr>
                  <a:endParaRPr lang="ru-RU"/>
                </a:p>
              </c:txPr>
              <c:showLegendKey val="0"/>
              <c:showVal val="1"/>
              <c:showCatName val="0"/>
              <c:showSerName val="0"/>
              <c:showPercent val="0"/>
              <c:showBubbleSize val="1"/>
              <c:extLst>
                <c:ext xmlns:c15="http://schemas.microsoft.com/office/drawing/2012/chart" uri="{CE6537A1-D6FC-4f65-9D91-7224C49458BB}"/>
              </c:extLst>
            </c:dLbl>
            <c:dLbl>
              <c:idx val="4"/>
              <c:numFmt formatCode="0%" sourceLinked="0"/>
              <c:spPr/>
              <c:txPr>
                <a:bodyPr wrap="square"/>
                <a:lstStyle/>
                <a:p>
                  <a:pPr>
                    <a:defRPr sz="1200" b="1" u="none" strike="noStrike">
                      <a:solidFill>
                        <a:srgbClr val="000000"/>
                      </a:solidFill>
                      <a:uFillTx/>
                      <a:latin typeface="Calibri"/>
                    </a:defRPr>
                  </a:pPr>
                  <a:endParaRPr lang="ru-RU"/>
                </a:p>
              </c:txPr>
              <c:showLegendKey val="0"/>
              <c:showVal val="1"/>
              <c:showCatName val="0"/>
              <c:showSerName val="0"/>
              <c:showPercent val="0"/>
              <c:showBubbleSize val="1"/>
              <c:extLst>
                <c:ext xmlns:c15="http://schemas.microsoft.com/office/drawing/2012/chart" uri="{CE6537A1-D6FC-4f65-9D91-7224C49458BB}"/>
              </c:extLst>
            </c:dLbl>
            <c:dLbl>
              <c:idx val="5"/>
              <c:numFmt formatCode="0%" sourceLinked="0"/>
              <c:spPr/>
              <c:txPr>
                <a:bodyPr wrap="square"/>
                <a:lstStyle/>
                <a:p>
                  <a:pPr>
                    <a:defRPr sz="1200" b="1" u="none" strike="noStrike">
                      <a:solidFill>
                        <a:srgbClr val="000000"/>
                      </a:solidFill>
                      <a:uFillTx/>
                      <a:latin typeface="Calibri"/>
                    </a:defRPr>
                  </a:pPr>
                  <a:endParaRPr lang="ru-RU"/>
                </a:p>
              </c:txPr>
              <c:showLegendKey val="0"/>
              <c:showVal val="1"/>
              <c:showCatName val="0"/>
              <c:showSerName val="0"/>
              <c:showPercent val="0"/>
              <c:showBubbleSize val="1"/>
              <c:extLst>
                <c:ext xmlns:c15="http://schemas.microsoft.com/office/drawing/2012/chart" uri="{CE6537A1-D6FC-4f65-9D91-7224C49458BB}"/>
              </c:extLst>
            </c:dLbl>
            <c:numFmt formatCode="0%" sourceLinked="0"/>
            <c:spPr>
              <a:noFill/>
              <a:ln>
                <a:noFill/>
              </a:ln>
              <a:effectLst/>
            </c:spPr>
            <c:txPr>
              <a:bodyPr wrap="square"/>
              <a:lstStyle/>
              <a:p>
                <a:pPr>
                  <a:defRPr sz="1200" b="1" u="none" strike="noStrike">
                    <a:solidFill>
                      <a:srgbClr val="000000"/>
                    </a:solidFill>
                    <a:uFillTx/>
                    <a:latin typeface="Calibri"/>
                  </a:defRPr>
                </a:pPr>
                <a:endParaRPr lang="ru-RU"/>
              </a:p>
            </c:txPr>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multiLvlStrRef>
              <c:f>categories</c:f>
              <c:multiLvlStrCache>
                <c:ptCount val="6"/>
                <c:lvl>
                  <c:pt idx="0">
                    <c:v>0-3 бали</c:v>
                  </c:pt>
                  <c:pt idx="1">
                    <c:v>4-6 балів</c:v>
                  </c:pt>
                  <c:pt idx="2">
                    <c:v>7-10 балів</c:v>
                  </c:pt>
                  <c:pt idx="3">
                    <c:v>0-3 бали</c:v>
                  </c:pt>
                  <c:pt idx="4">
                    <c:v>4-6 балів</c:v>
                  </c:pt>
                  <c:pt idx="5">
                    <c:v>7-10 балів</c:v>
                  </c:pt>
                </c:lvl>
                <c:lvl>
                  <c:pt idx="0">
                    <c:v>Низький комунікативний контроль - до</c:v>
                  </c:pt>
                  <c:pt idx="1">
                    <c:v>Середній комунікативний контроль - до</c:v>
                  </c:pt>
                  <c:pt idx="2">
                    <c:v>Високий комунікативний контроль - до</c:v>
                  </c:pt>
                  <c:pt idx="3">
                    <c:v>Низький комунікативний контроль - після</c:v>
                  </c:pt>
                  <c:pt idx="4">
                    <c:v>Середній комунікативний контроль - після</c:v>
                  </c:pt>
                  <c:pt idx="5">
                    <c:v>Високий комунікативний контроль - після</c:v>
                  </c:pt>
                </c:lvl>
              </c:multiLvlStrCache>
            </c:multiLvlStrRef>
          </c:cat>
          <c:val>
            <c:numRef>
              <c:f>0</c:f>
              <c:numCache>
                <c:formatCode>General</c:formatCode>
                <c:ptCount val="6"/>
                <c:pt idx="0">
                  <c:v>0.35</c:v>
                </c:pt>
                <c:pt idx="1">
                  <c:v>0.43</c:v>
                </c:pt>
                <c:pt idx="2">
                  <c:v>0.22</c:v>
                </c:pt>
                <c:pt idx="3">
                  <c:v>0.31</c:v>
                </c:pt>
                <c:pt idx="4">
                  <c:v>0.46</c:v>
                </c:pt>
                <c:pt idx="5">
                  <c:v>0.23</c:v>
                </c:pt>
              </c:numCache>
            </c:numRef>
          </c:val>
        </c:ser>
        <c:dLbls>
          <c:showLegendKey val="0"/>
          <c:showVal val="0"/>
          <c:showCatName val="0"/>
          <c:showSerName val="0"/>
          <c:showPercent val="0"/>
          <c:showBubbleSize val="0"/>
        </c:dLbls>
        <c:gapWidth val="150"/>
        <c:shape val="box"/>
        <c:axId val="238316008"/>
        <c:axId val="237138640"/>
        <c:axId val="0"/>
      </c:bar3DChart>
      <c:catAx>
        <c:axId val="238316008"/>
        <c:scaling>
          <c:orientation val="minMax"/>
        </c:scaling>
        <c:delete val="0"/>
        <c:axPos val="b"/>
        <c:numFmt formatCode="General" sourceLinked="0"/>
        <c:majorTickMark val="out"/>
        <c:minorTickMark val="none"/>
        <c:tickLblPos val="nextTo"/>
        <c:spPr>
          <a:ln w="6480">
            <a:noFill/>
          </a:ln>
        </c:spPr>
        <c:txPr>
          <a:bodyPr/>
          <a:lstStyle/>
          <a:p>
            <a:pPr>
              <a:defRPr sz="900" b="0" u="none" strike="noStrike">
                <a:solidFill>
                  <a:srgbClr val="595959"/>
                </a:solidFill>
                <a:uFillTx/>
                <a:latin typeface="Calibri"/>
              </a:defRPr>
            </a:pPr>
            <a:endParaRPr lang="ru-RU"/>
          </a:p>
        </c:txPr>
        <c:crossAx val="237138640"/>
        <c:crosses val="autoZero"/>
        <c:auto val="1"/>
        <c:lblAlgn val="ctr"/>
        <c:lblOffset val="100"/>
        <c:noMultiLvlLbl val="0"/>
      </c:catAx>
      <c:valAx>
        <c:axId val="237138640"/>
        <c:scaling>
          <c:orientation val="minMax"/>
        </c:scaling>
        <c:delete val="0"/>
        <c:axPos val="l"/>
        <c:majorGridlines>
          <c:spPr>
            <a:ln w="9360">
              <a:solidFill>
                <a:srgbClr val="D9D9D9"/>
              </a:solidFill>
              <a:round/>
            </a:ln>
          </c:spPr>
        </c:majorGridlines>
        <c:numFmt formatCode="0%" sourceLinked="0"/>
        <c:majorTickMark val="out"/>
        <c:minorTickMark val="none"/>
        <c:tickLblPos val="nextTo"/>
        <c:spPr>
          <a:ln w="6480">
            <a:noFill/>
          </a:ln>
        </c:spPr>
        <c:txPr>
          <a:bodyPr/>
          <a:lstStyle/>
          <a:p>
            <a:pPr>
              <a:defRPr sz="900" b="0" u="none" strike="noStrike">
                <a:solidFill>
                  <a:srgbClr val="595959"/>
                </a:solidFill>
                <a:uFillTx/>
                <a:latin typeface="Calibri"/>
              </a:defRPr>
            </a:pPr>
            <a:endParaRPr lang="ru-RU"/>
          </a:p>
        </c:txPr>
        <c:crossAx val="238316008"/>
        <c:crosses val="autoZero"/>
        <c:crossBetween val="between"/>
      </c:valAx>
    </c:plotArea>
    <c:plotVisOnly val="1"/>
    <c:dispBlanksAs val="gap"/>
    <c:showDLblsOverMax val="1"/>
  </c:chart>
  <c:spPr>
    <a:solidFill>
      <a:srgbClr val="FFFFFF"/>
    </a:solidFill>
    <a:ln w="9360">
      <a:solidFill>
        <a:srgbClr val="D9D9D9"/>
      </a:solidFill>
      <a:round/>
    </a:ln>
  </c:spPr>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FF21B-48AC-4374-8913-4C608CE3E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2968</TotalTime>
  <Pages>107</Pages>
  <Words>25599</Words>
  <Characters>145918</Characters>
  <Application>Microsoft Office Word</Application>
  <DocSecurity>0</DocSecurity>
  <Lines>1215</Lines>
  <Paragraphs>342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171175</CharactersWithSpaces>
  <SharedDoc>false</SharedDoc>
  <HLinks>
    <vt:vector size="54" baseType="variant">
      <vt:variant>
        <vt:i4>589897</vt:i4>
      </vt:variant>
      <vt:variant>
        <vt:i4>27</vt:i4>
      </vt:variant>
      <vt:variant>
        <vt:i4>0</vt:i4>
      </vt:variant>
      <vt:variant>
        <vt:i4>5</vt:i4>
      </vt:variant>
      <vt:variant>
        <vt:lpwstr>https://www.tanks-encyclopedia.com/ww2/gb/Light-Tank-MkVIII-Harry-Hopkins.php</vt:lpwstr>
      </vt:variant>
      <vt:variant>
        <vt:lpwstr/>
      </vt:variant>
      <vt:variant>
        <vt:i4>393287</vt:i4>
      </vt:variant>
      <vt:variant>
        <vt:i4>24</vt:i4>
      </vt:variant>
      <vt:variant>
        <vt:i4>0</vt:i4>
      </vt:variant>
      <vt:variant>
        <vt:i4>5</vt:i4>
      </vt:variant>
      <vt:variant>
        <vt:lpwstr>https://books.google.ru/books?id=TN8BAwAAQBAJ&amp;printsec=frontcover&amp;hl=ru</vt:lpwstr>
      </vt:variant>
      <vt:variant>
        <vt:lpwstr>v=onepage&amp;q&amp;f=false</vt:lpwstr>
      </vt:variant>
      <vt:variant>
        <vt:i4>4653144</vt:i4>
      </vt:variant>
      <vt:variant>
        <vt:i4>21</vt:i4>
      </vt:variant>
      <vt:variant>
        <vt:i4>0</vt:i4>
      </vt:variant>
      <vt:variant>
        <vt:i4>5</vt:i4>
      </vt:variant>
      <vt:variant>
        <vt:lpwstr>https://www.amazon.com/Para-Fifty-Years-Parachute-Regiment/dp/1854090976</vt:lpwstr>
      </vt:variant>
      <vt:variant>
        <vt:lpwstr/>
      </vt:variant>
      <vt:variant>
        <vt:i4>4194350</vt:i4>
      </vt:variant>
      <vt:variant>
        <vt:i4>18</vt:i4>
      </vt:variant>
      <vt:variant>
        <vt:i4>0</vt:i4>
      </vt:variant>
      <vt:variant>
        <vt:i4>5</vt:i4>
      </vt:variant>
      <vt:variant>
        <vt:lpwstr>https://archive.org/details/wingsofwarairbor0000harc_e6s2</vt:lpwstr>
      </vt:variant>
      <vt:variant>
        <vt:lpwstr/>
      </vt:variant>
      <vt:variant>
        <vt:i4>7471155</vt:i4>
      </vt:variant>
      <vt:variant>
        <vt:i4>15</vt:i4>
      </vt:variant>
      <vt:variant>
        <vt:i4>0</vt:i4>
      </vt:variant>
      <vt:variant>
        <vt:i4>5</vt:i4>
      </vt:variant>
      <vt:variant>
        <vt:lpwstr>https://en.wikipedia.org/wiki/Richard_Nelson_Gale</vt:lpwstr>
      </vt:variant>
      <vt:variant>
        <vt:lpwstr/>
      </vt:variant>
      <vt:variant>
        <vt:i4>3014691</vt:i4>
      </vt:variant>
      <vt:variant>
        <vt:i4>12</vt:i4>
      </vt:variant>
      <vt:variant>
        <vt:i4>0</vt:i4>
      </vt:variant>
      <vt:variant>
        <vt:i4>5</vt:i4>
      </vt:variant>
      <vt:variant>
        <vt:lpwstr>https://en.wikipedia.org/wiki/10th_Parachute_Battalion_(United_Kingdom)</vt:lpwstr>
      </vt:variant>
      <vt:variant>
        <vt:lpwstr/>
      </vt:variant>
      <vt:variant>
        <vt:i4>7274591</vt:i4>
      </vt:variant>
      <vt:variant>
        <vt:i4>9</vt:i4>
      </vt:variant>
      <vt:variant>
        <vt:i4>0</vt:i4>
      </vt:variant>
      <vt:variant>
        <vt:i4>5</vt:i4>
      </vt:variant>
      <vt:variant>
        <vt:lpwstr>https://ru.wikipedia.org/wiki/1-%D1%8F_%D0%B2%D0%BE%D0%B7%D0%B4%D1%83%D1%88%D0%BD%D0%BE-%D0%B4%D0%B5%D1%81%D0%B0%D0%BD%D1%82%D0%BD%D0%B0%D1%8F_%D0%B4%D0%B8%D0%B2%D0%B8%D0%B7%D0%B8%D1%8F_(%D0%92%D0%B5%D0%BB%D0%B8%D0%BA%D0%BE%D0%B1%D1%80%D0%B8%D1%82%D0%B0%D0%BD%D0%B8%D1%8F)</vt:lpwstr>
      </vt:variant>
      <vt:variant>
        <vt:lpwstr>cite_note-_75ea3712a9665177-32</vt:lpwstr>
      </vt:variant>
      <vt:variant>
        <vt:i4>589897</vt:i4>
      </vt:variant>
      <vt:variant>
        <vt:i4>3</vt:i4>
      </vt:variant>
      <vt:variant>
        <vt:i4>0</vt:i4>
      </vt:variant>
      <vt:variant>
        <vt:i4>5</vt:i4>
      </vt:variant>
      <vt:variant>
        <vt:lpwstr>https://www.tanks-encyclopedia.com/ww2/gb/Light-Tank-MkVIII-Harry-Hopkins.php</vt:lpwstr>
      </vt:variant>
      <vt:variant>
        <vt:lpwstr/>
      </vt:variant>
      <vt:variant>
        <vt:i4>4063331</vt:i4>
      </vt:variant>
      <vt:variant>
        <vt:i4>0</vt:i4>
      </vt:variant>
      <vt:variant>
        <vt:i4>0</vt:i4>
      </vt:variant>
      <vt:variant>
        <vt:i4>5</vt:i4>
      </vt:variant>
      <vt:variant>
        <vt:lpwstr>https://ru.wikipedia.org/wiki/%D0%9F%D1%80%D0%BE%D1%82%D0%BE%D1%82%D0%B8%D0%BF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Тамара</dc:creator>
  <cp:keywords/>
  <dc:description/>
  <cp:lastModifiedBy>Vladimir</cp:lastModifiedBy>
  <cp:revision>109</cp:revision>
  <cp:lastPrinted>2018-01-19T06:44:00Z</cp:lastPrinted>
  <dcterms:created xsi:type="dcterms:W3CDTF">2023-11-08T11:20:00Z</dcterms:created>
  <dcterms:modified xsi:type="dcterms:W3CDTF">2025-01-12T17:19:00Z</dcterms:modified>
</cp:coreProperties>
</file>