
<file path=[Content_Types].xml><?xml version="1.0" encoding="utf-8"?>
<Types xmlns="http://schemas.openxmlformats.org/package/2006/content-types">
  <Override PartName="/word/footnotes.xml" ContentType="application/vnd.openxmlformats-officedocument.wordprocessingml.footnotes+xml"/>
  <Default Extension="png" ContentType="image/png"/>
  <Override PartName="/word/charts/chart10.xml" ContentType="application/vnd.openxmlformats-officedocument.drawingml.chart+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word/charts/chart8.xml" ContentType="application/vnd.openxmlformats-officedocument.drawingml.chart+xml"/>
  <Override PartName="/word/charts/chart9.xml" ContentType="application/vnd.openxmlformats-officedocument.drawingml.chart+xml"/>
  <Override PartName="/docProps/app.xml" ContentType="application/vnd.openxmlformats-officedocument.extended-properties+xml"/>
  <Override PartName="/word/settings.xml" ContentType="application/vnd.openxmlformats-officedocument.wordprocessingml.settings+xml"/>
  <Override PartName="/word/charts/chart6.xml" ContentType="application/vnd.openxmlformats-officedocument.drawingml.chart+xml"/>
  <Override PartName="/word/charts/chart7.xml" ContentType="application/vnd.openxmlformats-officedocument.drawingml.chart+xml"/>
  <Override PartName="/word/charts/chart4.xml" ContentType="application/vnd.openxmlformats-officedocument.drawingml.chart+xml"/>
  <Override PartName="/word/charts/chart5.xml" ContentType="application/vnd.openxmlformats-officedocument.drawingml.chart+xml"/>
  <Override PartName="/word/charts/chart15.xml" ContentType="application/vnd.openxmlformats-officedocument.drawingml.chart+xml"/>
  <Override PartName="/word/charts/chart16.xml" ContentType="application/vnd.openxmlformats-officedocument.drawingml.chart+xml"/>
  <Override PartName="/word/theme/theme1.xml" ContentType="application/vnd.openxmlformats-officedocument.theme+xml"/>
  <Override PartName="/word/charts/chart2.xml" ContentType="application/vnd.openxmlformats-officedocument.drawingml.chart+xml"/>
  <Override PartName="/word/charts/chart3.xml" ContentType="application/vnd.openxmlformats-officedocument.drawingml.chart+xml"/>
  <Override PartName="/word/charts/chart13.xml" ContentType="application/vnd.openxmlformats-officedocument.drawingml.chart+xml"/>
  <Override PartName="/word/charts/chart14.xml" ContentType="application/vnd.openxmlformats-officedocument.drawingml.chart+xml"/>
  <Override PartName="/word/fontTable.xml" ContentType="application/vnd.openxmlformats-officedocument.wordprocessingml.fontTable+xml"/>
  <Override PartName="/word/webSettings.xml" ContentType="application/vnd.openxmlformats-officedocument.wordprocessingml.webSettings+xml"/>
  <Override PartName="/word/charts/chart1.xml" ContentType="application/vnd.openxmlformats-officedocument.drawingml.chart+xml"/>
  <Override PartName="/word/charts/chart11.xml" ContentType="application/vnd.openxmlformats-officedocument.drawingml.chart+xml"/>
  <Override PartName="/word/charts/chart12.xml" ContentType="application/vnd.openxmlformats-officedocument.drawingml.chart+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C11105" w:rsidRPr="0054351E" w:rsidRDefault="00C11105" w:rsidP="00C1110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r w:rsidRPr="0054351E">
        <w:rPr>
          <w:rFonts w:ascii="Times New Roman" w:eastAsia="Times New Roman" w:hAnsi="Times New Roman" w:cs="Times New Roman"/>
          <w:b/>
          <w:bCs/>
          <w:sz w:val="28"/>
          <w:szCs w:val="28"/>
          <w:lang w:val="uk-UA"/>
        </w:rPr>
        <w:t>Міністерство освіти і науки України</w:t>
      </w:r>
    </w:p>
    <w:p w:rsidR="00C11105" w:rsidRPr="0054351E" w:rsidRDefault="00C11105" w:rsidP="00C1110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r w:rsidRPr="0054351E">
        <w:rPr>
          <w:rFonts w:ascii="Times New Roman" w:eastAsia="Times New Roman" w:hAnsi="Times New Roman" w:cs="Times New Roman"/>
          <w:b/>
          <w:bCs/>
          <w:sz w:val="28"/>
          <w:szCs w:val="28"/>
          <w:lang w:val="uk-UA"/>
        </w:rPr>
        <w:t>Державний заклад</w:t>
      </w:r>
    </w:p>
    <w:p w:rsidR="00C11105" w:rsidRPr="0054351E" w:rsidRDefault="00C11105" w:rsidP="00C1110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r w:rsidRPr="0054351E">
        <w:rPr>
          <w:rFonts w:ascii="Times New Roman" w:eastAsia="Times New Roman" w:hAnsi="Times New Roman" w:cs="Times New Roman"/>
          <w:b/>
          <w:bCs/>
          <w:sz w:val="28"/>
          <w:szCs w:val="28"/>
          <w:lang w:val="uk-UA"/>
        </w:rPr>
        <w:t xml:space="preserve">«Луганський національний університет </w:t>
      </w:r>
    </w:p>
    <w:p w:rsidR="00C11105" w:rsidRPr="0054351E" w:rsidRDefault="00C11105" w:rsidP="00C1110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r w:rsidRPr="0054351E">
        <w:rPr>
          <w:rFonts w:ascii="Times New Roman" w:eastAsia="Times New Roman" w:hAnsi="Times New Roman" w:cs="Times New Roman"/>
          <w:b/>
          <w:bCs/>
          <w:sz w:val="28"/>
          <w:szCs w:val="28"/>
          <w:lang w:val="uk-UA"/>
        </w:rPr>
        <w:t>імені Тараса Шевченка»</w:t>
      </w:r>
    </w:p>
    <w:p w:rsidR="00C11105" w:rsidRPr="0054351E" w:rsidRDefault="00C11105" w:rsidP="00C1110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p>
    <w:p w:rsidR="00C11105" w:rsidRPr="0054351E" w:rsidRDefault="00C11105" w:rsidP="00C1110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r w:rsidRPr="0054351E">
        <w:rPr>
          <w:rFonts w:ascii="Times New Roman" w:eastAsia="Times New Roman" w:hAnsi="Times New Roman" w:cs="Times New Roman"/>
          <w:b/>
          <w:bCs/>
          <w:sz w:val="28"/>
          <w:szCs w:val="28"/>
          <w:lang w:val="uk-UA"/>
        </w:rPr>
        <w:t xml:space="preserve"> Навчально-науковий інститут педагогіки і психології</w:t>
      </w:r>
    </w:p>
    <w:p w:rsidR="00C11105" w:rsidRPr="0054351E" w:rsidRDefault="00C11105" w:rsidP="00C1110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p>
    <w:p w:rsidR="00C11105" w:rsidRPr="0054351E" w:rsidRDefault="00C11105" w:rsidP="00C1110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r w:rsidRPr="0054351E">
        <w:rPr>
          <w:rFonts w:ascii="Times New Roman" w:eastAsia="Times New Roman" w:hAnsi="Times New Roman" w:cs="Times New Roman"/>
          <w:b/>
          <w:bCs/>
          <w:sz w:val="28"/>
          <w:szCs w:val="28"/>
          <w:lang w:val="uk-UA"/>
        </w:rPr>
        <w:t>Кафедра психології</w:t>
      </w:r>
    </w:p>
    <w:p w:rsidR="00C11105" w:rsidRPr="0054351E" w:rsidRDefault="00C11105" w:rsidP="00C11105">
      <w:pPr>
        <w:widowControl w:val="0"/>
        <w:shd w:val="clear" w:color="auto" w:fill="FFFFFF"/>
        <w:autoSpaceDE w:val="0"/>
        <w:autoSpaceDN w:val="0"/>
        <w:adjustRightInd w:val="0"/>
        <w:jc w:val="right"/>
        <w:rPr>
          <w:rFonts w:ascii="Calibri" w:eastAsia="Times New Roman" w:hAnsi="Calibri" w:cs="Times New Roman"/>
          <w:bCs/>
          <w:lang w:val="uk-UA"/>
        </w:rPr>
      </w:pPr>
    </w:p>
    <w:p w:rsidR="00C11105" w:rsidRPr="0054351E" w:rsidRDefault="00C11105" w:rsidP="00C11105">
      <w:pPr>
        <w:widowControl w:val="0"/>
        <w:shd w:val="clear" w:color="auto" w:fill="FFFFFF"/>
        <w:autoSpaceDE w:val="0"/>
        <w:autoSpaceDN w:val="0"/>
        <w:adjustRightInd w:val="0"/>
        <w:spacing w:line="240" w:lineRule="auto"/>
        <w:jc w:val="right"/>
        <w:rPr>
          <w:rFonts w:ascii="Calibri" w:eastAsia="Times New Roman" w:hAnsi="Calibri" w:cs="Times New Roman"/>
          <w:bCs/>
          <w:lang w:val="uk-UA"/>
        </w:rPr>
      </w:pPr>
    </w:p>
    <w:p w:rsidR="00C11105" w:rsidRPr="0054351E" w:rsidRDefault="00C11105" w:rsidP="00C1110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r w:rsidRPr="0054351E">
        <w:rPr>
          <w:rFonts w:ascii="Times New Roman" w:hAnsi="Times New Roman" w:cs="Times New Roman"/>
          <w:b/>
          <w:bCs/>
          <w:sz w:val="28"/>
          <w:szCs w:val="28"/>
          <w:lang w:val="uk-UA"/>
        </w:rPr>
        <w:t>Артеменко Інна Олександрівна</w:t>
      </w:r>
    </w:p>
    <w:p w:rsidR="00C11105" w:rsidRPr="0054351E" w:rsidRDefault="00C11105" w:rsidP="00C1110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p>
    <w:p w:rsidR="00C11105" w:rsidRPr="0054351E" w:rsidRDefault="00C11105" w:rsidP="00C1110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p>
    <w:p w:rsidR="00C11105" w:rsidRPr="0054351E" w:rsidRDefault="00C11105" w:rsidP="00C11105">
      <w:pPr>
        <w:widowControl w:val="0"/>
        <w:shd w:val="clear" w:color="auto" w:fill="FFFFFF"/>
        <w:autoSpaceDE w:val="0"/>
        <w:autoSpaceDN w:val="0"/>
        <w:adjustRightInd w:val="0"/>
        <w:spacing w:after="0" w:line="240" w:lineRule="auto"/>
        <w:jc w:val="center"/>
        <w:rPr>
          <w:rFonts w:ascii="Times New Roman" w:hAnsi="Times New Roman" w:cs="Times New Roman"/>
          <w:b/>
          <w:bCs/>
          <w:sz w:val="28"/>
          <w:szCs w:val="28"/>
          <w:lang w:val="uk-UA"/>
        </w:rPr>
      </w:pPr>
      <w:r w:rsidRPr="0054351E">
        <w:rPr>
          <w:rFonts w:ascii="Times New Roman" w:hAnsi="Times New Roman" w:cs="Times New Roman"/>
          <w:b/>
          <w:bCs/>
          <w:sz w:val="28"/>
          <w:szCs w:val="28"/>
          <w:lang w:val="uk-UA"/>
        </w:rPr>
        <w:tab/>
        <w:t xml:space="preserve">ОСОБЛИВОСТІ ЕМОЦІЙНОГО ІНТЕЛЕКТУ ВЧИТЕЛІВ </w:t>
      </w:r>
    </w:p>
    <w:p w:rsidR="00C11105" w:rsidRPr="0054351E" w:rsidRDefault="00C11105" w:rsidP="00C1110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r w:rsidRPr="0054351E">
        <w:rPr>
          <w:rFonts w:ascii="Times New Roman" w:hAnsi="Times New Roman" w:cs="Times New Roman"/>
          <w:b/>
          <w:bCs/>
          <w:sz w:val="28"/>
          <w:szCs w:val="28"/>
          <w:lang w:val="uk-UA"/>
        </w:rPr>
        <w:t>З РІЗНИМ ДОСВІДОМ РОБОТИ</w:t>
      </w:r>
    </w:p>
    <w:p w:rsidR="00C11105" w:rsidRPr="0054351E" w:rsidRDefault="00C11105" w:rsidP="00C1110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bCs/>
          <w:sz w:val="28"/>
          <w:szCs w:val="28"/>
          <w:lang w:val="uk-UA"/>
        </w:rPr>
      </w:pPr>
    </w:p>
    <w:p w:rsidR="00C11105" w:rsidRPr="0054351E" w:rsidRDefault="00C11105" w:rsidP="00C11105">
      <w:pPr>
        <w:widowControl w:val="0"/>
        <w:shd w:val="clear" w:color="auto" w:fill="FFFFFF"/>
        <w:autoSpaceDE w:val="0"/>
        <w:autoSpaceDN w:val="0"/>
        <w:adjustRightInd w:val="0"/>
        <w:spacing w:after="0" w:line="240" w:lineRule="auto"/>
        <w:jc w:val="center"/>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кваліфікаційна робота</w:t>
      </w:r>
    </w:p>
    <w:p w:rsidR="00C11105" w:rsidRPr="0054351E" w:rsidRDefault="00C11105" w:rsidP="00C11105">
      <w:pPr>
        <w:widowControl w:val="0"/>
        <w:shd w:val="clear" w:color="auto" w:fill="FFFFFF"/>
        <w:autoSpaceDE w:val="0"/>
        <w:autoSpaceDN w:val="0"/>
        <w:adjustRightInd w:val="0"/>
        <w:spacing w:after="0"/>
        <w:jc w:val="center"/>
        <w:rPr>
          <w:rFonts w:ascii="Times New Roman" w:eastAsia="Times New Roman" w:hAnsi="Times New Roman" w:cs="Times New Roman"/>
          <w:b/>
          <w:bCs/>
          <w:sz w:val="28"/>
          <w:szCs w:val="28"/>
          <w:lang w:val="uk-UA"/>
        </w:rPr>
      </w:pPr>
      <w:r w:rsidRPr="0054351E">
        <w:rPr>
          <w:rFonts w:ascii="Times New Roman" w:eastAsia="Times New Roman" w:hAnsi="Times New Roman" w:cs="Times New Roman"/>
          <w:b/>
          <w:sz w:val="28"/>
          <w:szCs w:val="28"/>
          <w:lang w:val="uk-UA"/>
        </w:rPr>
        <w:t>здобувача вищої освіти другого (магістерського) рівня</w:t>
      </w:r>
    </w:p>
    <w:p w:rsidR="00C11105" w:rsidRPr="0054351E" w:rsidRDefault="00C11105" w:rsidP="00C11105">
      <w:pPr>
        <w:widowControl w:val="0"/>
        <w:shd w:val="clear" w:color="auto" w:fill="FFFFFF"/>
        <w:autoSpaceDE w:val="0"/>
        <w:autoSpaceDN w:val="0"/>
        <w:adjustRightInd w:val="0"/>
        <w:spacing w:after="0"/>
        <w:jc w:val="center"/>
        <w:rPr>
          <w:rFonts w:ascii="Times New Roman" w:eastAsia="Times New Roman" w:hAnsi="Times New Roman" w:cs="Times New Roman"/>
          <w:b/>
          <w:bCs/>
          <w:sz w:val="28"/>
          <w:szCs w:val="28"/>
          <w:lang w:val="uk-UA"/>
        </w:rPr>
      </w:pPr>
      <w:r w:rsidRPr="0054351E">
        <w:rPr>
          <w:rFonts w:ascii="Times New Roman" w:eastAsia="Times New Roman" w:hAnsi="Times New Roman" w:cs="Times New Roman"/>
          <w:b/>
          <w:bCs/>
          <w:sz w:val="28"/>
          <w:szCs w:val="28"/>
          <w:lang w:val="uk-UA"/>
        </w:rPr>
        <w:t>за спеціальністю 053 «Психологія»</w:t>
      </w:r>
    </w:p>
    <w:p w:rsidR="00C11105" w:rsidRPr="0054351E" w:rsidRDefault="00C11105" w:rsidP="00C11105">
      <w:pPr>
        <w:widowControl w:val="0"/>
        <w:shd w:val="clear" w:color="auto" w:fill="FFFFFF"/>
        <w:autoSpaceDE w:val="0"/>
        <w:autoSpaceDN w:val="0"/>
        <w:adjustRightInd w:val="0"/>
        <w:spacing w:after="0"/>
        <w:ind w:firstLine="720"/>
        <w:jc w:val="center"/>
        <w:rPr>
          <w:rFonts w:ascii="Times New Roman" w:eastAsia="Times New Roman" w:hAnsi="Times New Roman" w:cs="Times New Roman"/>
          <w:b/>
          <w:bCs/>
          <w:sz w:val="28"/>
          <w:szCs w:val="28"/>
          <w:lang w:val="uk-UA"/>
        </w:rPr>
      </w:pPr>
    </w:p>
    <w:p w:rsidR="00C11105" w:rsidRPr="0054351E" w:rsidRDefault="00C11105" w:rsidP="00C11105">
      <w:pPr>
        <w:widowControl w:val="0"/>
        <w:shd w:val="clear" w:color="auto" w:fill="FFFFFF"/>
        <w:autoSpaceDE w:val="0"/>
        <w:autoSpaceDN w:val="0"/>
        <w:adjustRightInd w:val="0"/>
        <w:spacing w:after="0"/>
        <w:ind w:firstLine="720"/>
        <w:jc w:val="center"/>
        <w:rPr>
          <w:rFonts w:ascii="Times New Roman" w:eastAsia="Times New Roman" w:hAnsi="Times New Roman" w:cs="Times New Roman"/>
          <w:b/>
          <w:bCs/>
          <w:sz w:val="28"/>
          <w:szCs w:val="28"/>
          <w:lang w:val="uk-UA"/>
        </w:rPr>
      </w:pPr>
    </w:p>
    <w:p w:rsidR="00C11105" w:rsidRPr="0054351E" w:rsidRDefault="00C11105" w:rsidP="00C11105">
      <w:pPr>
        <w:widowControl w:val="0"/>
        <w:shd w:val="clear" w:color="auto" w:fill="FFFFFF"/>
        <w:autoSpaceDE w:val="0"/>
        <w:autoSpaceDN w:val="0"/>
        <w:adjustRightInd w:val="0"/>
        <w:spacing w:after="0"/>
        <w:ind w:firstLine="720"/>
        <w:jc w:val="center"/>
        <w:rPr>
          <w:rFonts w:ascii="Times New Roman" w:eastAsia="Times New Roman" w:hAnsi="Times New Roman" w:cs="Times New Roman"/>
          <w:b/>
          <w:bCs/>
          <w:sz w:val="28"/>
          <w:szCs w:val="28"/>
          <w:lang w:val="uk-UA"/>
        </w:rPr>
      </w:pPr>
    </w:p>
    <w:p w:rsidR="00C11105" w:rsidRPr="0054351E" w:rsidRDefault="00C11105" w:rsidP="00C11105">
      <w:pPr>
        <w:widowControl w:val="0"/>
        <w:shd w:val="clear" w:color="auto" w:fill="FFFFFF"/>
        <w:autoSpaceDE w:val="0"/>
        <w:autoSpaceDN w:val="0"/>
        <w:adjustRightInd w:val="0"/>
        <w:spacing w:after="0"/>
        <w:ind w:firstLine="720"/>
        <w:jc w:val="center"/>
        <w:rPr>
          <w:rFonts w:ascii="Times New Roman" w:eastAsia="Times New Roman" w:hAnsi="Times New Roman" w:cs="Times New Roman"/>
          <w:b/>
          <w:bCs/>
          <w:sz w:val="28"/>
          <w:szCs w:val="28"/>
          <w:lang w:val="uk-UA"/>
        </w:rPr>
      </w:pPr>
    </w:p>
    <w:p w:rsidR="00C11105" w:rsidRPr="00837330" w:rsidRDefault="00837330" w:rsidP="00C11105">
      <w:pPr>
        <w:widowControl w:val="0"/>
        <w:shd w:val="clear" w:color="auto" w:fill="FFFFFF"/>
        <w:autoSpaceDE w:val="0"/>
        <w:autoSpaceDN w:val="0"/>
        <w:adjustRightInd w:val="0"/>
        <w:spacing w:after="0" w:line="240" w:lineRule="auto"/>
        <w:rPr>
          <w:rFonts w:ascii="Times New Roman" w:eastAsia="Times New Roman" w:hAnsi="Times New Roman" w:cs="Times New Roman"/>
          <w:bCs/>
          <w:sz w:val="28"/>
          <w:szCs w:val="28"/>
        </w:rPr>
      </w:pPr>
      <w:r>
        <w:rPr>
          <w:rFonts w:ascii="Times New Roman" w:eastAsia="Times New Roman" w:hAnsi="Times New Roman" w:cs="Times New Roman"/>
          <w:bCs/>
          <w:sz w:val="28"/>
          <w:szCs w:val="28"/>
          <w:lang w:val="uk-UA"/>
        </w:rPr>
        <w:t xml:space="preserve">                                            </w:t>
      </w:r>
    </w:p>
    <w:p w:rsidR="00C11105" w:rsidRPr="0054351E" w:rsidRDefault="00C11105" w:rsidP="00C11105">
      <w:pPr>
        <w:widowControl w:val="0"/>
        <w:shd w:val="clear" w:color="auto" w:fill="FFFFFF"/>
        <w:autoSpaceDE w:val="0"/>
        <w:autoSpaceDN w:val="0"/>
        <w:adjustRightInd w:val="0"/>
        <w:spacing w:after="0" w:line="240" w:lineRule="auto"/>
        <w:rPr>
          <w:rFonts w:ascii="Times New Roman" w:eastAsia="Times New Roman" w:hAnsi="Times New Roman" w:cs="Times New Roman"/>
          <w:bCs/>
          <w:sz w:val="28"/>
          <w:szCs w:val="28"/>
          <w:lang w:val="uk-UA"/>
        </w:rPr>
      </w:pPr>
      <w:r w:rsidRPr="0054351E">
        <w:rPr>
          <w:rFonts w:ascii="Times New Roman" w:eastAsia="Times New Roman" w:hAnsi="Times New Roman" w:cs="Times New Roman"/>
          <w:bCs/>
          <w:sz w:val="28"/>
          <w:szCs w:val="28"/>
          <w:lang w:val="uk-UA"/>
        </w:rPr>
        <w:t>Особистий підпис – ______</w:t>
      </w:r>
      <w:r w:rsidR="00837330">
        <w:rPr>
          <w:rFonts w:ascii="Times New Roman" w:eastAsia="Times New Roman" w:hAnsi="Times New Roman" w:cs="Times New Roman"/>
          <w:bCs/>
          <w:noProof/>
          <w:sz w:val="28"/>
          <w:szCs w:val="28"/>
        </w:rPr>
        <w:drawing>
          <wp:inline distT="0" distB="0" distL="0" distR="0">
            <wp:extent cx="800460" cy="457200"/>
            <wp:effectExtent l="19050" t="0" r="0" b="0"/>
            <wp:docPr id="9"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7" cstate="print"/>
                    <a:srcRect/>
                    <a:stretch>
                      <a:fillRect/>
                    </a:stretch>
                  </pic:blipFill>
                  <pic:spPr bwMode="auto">
                    <a:xfrm>
                      <a:off x="0" y="0"/>
                      <a:ext cx="802005" cy="458082"/>
                    </a:xfrm>
                    <a:prstGeom prst="rect">
                      <a:avLst/>
                    </a:prstGeom>
                    <a:noFill/>
                    <a:ln w="9525">
                      <a:noFill/>
                      <a:miter lim="800000"/>
                      <a:headEnd/>
                      <a:tailEnd/>
                    </a:ln>
                  </pic:spPr>
                </pic:pic>
              </a:graphicData>
            </a:graphic>
          </wp:inline>
        </w:drawing>
      </w:r>
      <w:r w:rsidR="00837330">
        <w:rPr>
          <w:rFonts w:ascii="Times New Roman" w:eastAsia="Times New Roman" w:hAnsi="Times New Roman" w:cs="Times New Roman"/>
          <w:bCs/>
          <w:sz w:val="28"/>
          <w:szCs w:val="28"/>
          <w:lang w:val="uk-UA"/>
        </w:rPr>
        <w:t>_</w:t>
      </w:r>
    </w:p>
    <w:p w:rsidR="00C11105" w:rsidRPr="0054351E" w:rsidRDefault="00C11105" w:rsidP="00C11105">
      <w:pPr>
        <w:widowControl w:val="0"/>
        <w:shd w:val="clear" w:color="auto" w:fill="FFFFFF"/>
        <w:autoSpaceDE w:val="0"/>
        <w:autoSpaceDN w:val="0"/>
        <w:adjustRightInd w:val="0"/>
        <w:spacing w:after="0" w:line="240" w:lineRule="auto"/>
        <w:rPr>
          <w:rFonts w:ascii="Times New Roman" w:eastAsia="Times New Roman" w:hAnsi="Times New Roman" w:cs="Times New Roman"/>
          <w:bCs/>
          <w:sz w:val="28"/>
          <w:szCs w:val="28"/>
          <w:lang w:val="uk-UA"/>
        </w:rPr>
      </w:pPr>
    </w:p>
    <w:p w:rsidR="00C11105" w:rsidRPr="0054351E" w:rsidRDefault="00C11105" w:rsidP="00C11105">
      <w:pPr>
        <w:widowControl w:val="0"/>
        <w:shd w:val="clear" w:color="auto" w:fill="FFFFFF"/>
        <w:autoSpaceDE w:val="0"/>
        <w:autoSpaceDN w:val="0"/>
        <w:adjustRightInd w:val="0"/>
        <w:spacing w:after="0" w:line="240" w:lineRule="auto"/>
        <w:rPr>
          <w:rFonts w:ascii="Times New Roman" w:eastAsia="Times New Roman" w:hAnsi="Times New Roman" w:cs="Times New Roman"/>
          <w:bCs/>
          <w:sz w:val="28"/>
          <w:szCs w:val="28"/>
          <w:lang w:val="uk-UA"/>
        </w:rPr>
      </w:pPr>
    </w:p>
    <w:p w:rsidR="00C11105" w:rsidRPr="0054351E" w:rsidRDefault="00C11105" w:rsidP="00C11105">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54351E">
        <w:rPr>
          <w:rFonts w:ascii="Times New Roman" w:eastAsia="Times New Roman" w:hAnsi="Times New Roman" w:cs="Times New Roman"/>
          <w:bCs/>
          <w:sz w:val="28"/>
          <w:szCs w:val="28"/>
          <w:lang w:val="uk-UA"/>
        </w:rPr>
        <w:t>Науковий керівник – ____________</w:t>
      </w:r>
      <w:r w:rsidRPr="0054351E">
        <w:rPr>
          <w:rFonts w:ascii="Times New Roman" w:hAnsi="Times New Roman" w:cs="Times New Roman"/>
          <w:bCs/>
          <w:sz w:val="28"/>
          <w:szCs w:val="28"/>
          <w:lang w:val="uk-UA"/>
        </w:rPr>
        <w:t>__</w:t>
      </w:r>
      <w:r>
        <w:rPr>
          <w:rFonts w:ascii="Times New Roman" w:hAnsi="Times New Roman" w:cs="Times New Roman"/>
          <w:bCs/>
          <w:sz w:val="28"/>
          <w:szCs w:val="28"/>
          <w:lang w:val="uk-UA"/>
        </w:rPr>
        <w:t xml:space="preserve">      </w:t>
      </w:r>
      <w:r w:rsidR="006C7DD7" w:rsidRPr="0054351E">
        <w:rPr>
          <w:rFonts w:ascii="Times New Roman" w:hAnsi="Times New Roman" w:cs="Times New Roman"/>
          <w:bCs/>
          <w:sz w:val="28"/>
          <w:szCs w:val="28"/>
          <w:lang w:val="uk-UA"/>
        </w:rPr>
        <w:t>кандидат психологічних</w:t>
      </w:r>
      <w:r w:rsidR="006C7DD7">
        <w:rPr>
          <w:rFonts w:ascii="Times New Roman" w:hAnsi="Times New Roman" w:cs="Times New Roman"/>
          <w:bCs/>
          <w:sz w:val="28"/>
          <w:szCs w:val="28"/>
          <w:lang w:val="uk-UA"/>
        </w:rPr>
        <w:t xml:space="preserve"> </w:t>
      </w:r>
      <w:r w:rsidR="006C7DD7" w:rsidRPr="0054351E">
        <w:rPr>
          <w:rFonts w:ascii="Times New Roman" w:hAnsi="Times New Roman" w:cs="Times New Roman"/>
          <w:bCs/>
          <w:sz w:val="28"/>
          <w:szCs w:val="28"/>
          <w:lang w:val="uk-UA"/>
        </w:rPr>
        <w:t>наук</w:t>
      </w:r>
      <w:r w:rsidRPr="0054351E">
        <w:rPr>
          <w:rFonts w:ascii="Times New Roman" w:hAnsi="Times New Roman" w:cs="Times New Roman"/>
          <w:bCs/>
          <w:sz w:val="28"/>
          <w:szCs w:val="28"/>
          <w:lang w:val="uk-UA"/>
        </w:rPr>
        <w:t>,</w:t>
      </w:r>
    </w:p>
    <w:p w:rsidR="00C11105" w:rsidRPr="0054351E" w:rsidRDefault="00C11105" w:rsidP="00C11105">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54351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(підпис)              </w:t>
      </w:r>
      <w:r w:rsidR="006C7DD7">
        <w:rPr>
          <w:rFonts w:ascii="Times New Roman" w:hAnsi="Times New Roman" w:cs="Times New Roman"/>
          <w:bCs/>
          <w:sz w:val="28"/>
          <w:szCs w:val="28"/>
          <w:lang w:val="uk-UA"/>
        </w:rPr>
        <w:t xml:space="preserve">            </w:t>
      </w:r>
      <w:r w:rsidR="006C7DD7" w:rsidRPr="0054351E">
        <w:rPr>
          <w:rFonts w:ascii="Times New Roman" w:hAnsi="Times New Roman" w:cs="Times New Roman"/>
          <w:bCs/>
          <w:sz w:val="28"/>
          <w:szCs w:val="28"/>
          <w:lang w:val="uk-UA"/>
        </w:rPr>
        <w:t>Н.В.Репкіна</w:t>
      </w:r>
    </w:p>
    <w:p w:rsidR="00C11105" w:rsidRPr="0054351E" w:rsidRDefault="00C11105" w:rsidP="00C11105">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54351E">
        <w:rPr>
          <w:rFonts w:ascii="Times New Roman" w:hAnsi="Times New Roman" w:cs="Times New Roman"/>
          <w:bCs/>
          <w:sz w:val="28"/>
          <w:szCs w:val="28"/>
          <w:lang w:val="uk-UA"/>
        </w:rPr>
        <w:t xml:space="preserve">                                                                       </w:t>
      </w:r>
    </w:p>
    <w:p w:rsidR="00C11105" w:rsidRPr="0054351E" w:rsidRDefault="00C11105" w:rsidP="00C11105">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54351E">
        <w:rPr>
          <w:rFonts w:ascii="Times New Roman" w:eastAsia="Times New Roman" w:hAnsi="Times New Roman" w:cs="Times New Roman"/>
          <w:bCs/>
          <w:sz w:val="28"/>
          <w:szCs w:val="28"/>
          <w:lang w:val="uk-UA"/>
        </w:rPr>
        <w:t xml:space="preserve">Зав. кафедри – </w:t>
      </w:r>
      <w:r w:rsidRPr="0054351E">
        <w:rPr>
          <w:rFonts w:ascii="Times New Roman" w:hAnsi="Times New Roman" w:cs="Times New Roman"/>
          <w:bCs/>
          <w:sz w:val="28"/>
          <w:szCs w:val="28"/>
          <w:lang w:val="uk-UA"/>
        </w:rPr>
        <w:t xml:space="preserve">       </w:t>
      </w:r>
      <w:r w:rsidRPr="0054351E">
        <w:rPr>
          <w:rFonts w:ascii="Times New Roman" w:eastAsia="Times New Roman" w:hAnsi="Times New Roman" w:cs="Times New Roman"/>
          <w:bCs/>
          <w:sz w:val="28"/>
          <w:szCs w:val="28"/>
          <w:lang w:val="uk-UA"/>
        </w:rPr>
        <w:t xml:space="preserve">_______________  </w:t>
      </w:r>
      <w:r w:rsidRPr="0054351E">
        <w:rPr>
          <w:rFonts w:ascii="Times New Roman" w:hAnsi="Times New Roman" w:cs="Times New Roman"/>
          <w:bCs/>
          <w:sz w:val="28"/>
          <w:szCs w:val="28"/>
          <w:lang w:val="uk-UA"/>
        </w:rPr>
        <w:t xml:space="preserve">      </w:t>
      </w:r>
      <w:r w:rsidR="006C7DD7" w:rsidRPr="0054351E">
        <w:rPr>
          <w:rFonts w:ascii="Times New Roman" w:hAnsi="Times New Roman" w:cs="Times New Roman"/>
          <w:bCs/>
          <w:sz w:val="28"/>
          <w:szCs w:val="28"/>
          <w:lang w:val="uk-UA"/>
        </w:rPr>
        <w:t>кандидат психологічних</w:t>
      </w:r>
      <w:r w:rsidR="006C7DD7">
        <w:rPr>
          <w:rFonts w:ascii="Times New Roman" w:hAnsi="Times New Roman" w:cs="Times New Roman"/>
          <w:bCs/>
          <w:sz w:val="28"/>
          <w:szCs w:val="28"/>
          <w:lang w:val="uk-UA"/>
        </w:rPr>
        <w:t xml:space="preserve"> наук</w:t>
      </w:r>
      <w:r>
        <w:rPr>
          <w:rFonts w:ascii="Times New Roman" w:hAnsi="Times New Roman" w:cs="Times New Roman"/>
          <w:bCs/>
          <w:sz w:val="28"/>
          <w:szCs w:val="28"/>
          <w:lang w:val="uk-UA"/>
        </w:rPr>
        <w:t>,</w:t>
      </w:r>
    </w:p>
    <w:p w:rsidR="00C11105" w:rsidRPr="0054351E" w:rsidRDefault="00C11105" w:rsidP="00C11105">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54351E">
        <w:rPr>
          <w:rFonts w:ascii="Times New Roman" w:hAnsi="Times New Roman" w:cs="Times New Roman"/>
          <w:bCs/>
          <w:sz w:val="28"/>
          <w:szCs w:val="28"/>
          <w:lang w:val="uk-UA"/>
        </w:rPr>
        <w:t xml:space="preserve">                                          </w:t>
      </w:r>
      <w:r w:rsidRPr="0054351E">
        <w:rPr>
          <w:rFonts w:ascii="Times New Roman" w:eastAsia="Times New Roman" w:hAnsi="Times New Roman" w:cs="Times New Roman"/>
          <w:bCs/>
          <w:sz w:val="28"/>
          <w:szCs w:val="28"/>
          <w:lang w:val="uk-UA"/>
        </w:rPr>
        <w:t xml:space="preserve">(підпис) </w:t>
      </w:r>
      <w:r w:rsidRPr="0054351E">
        <w:rPr>
          <w:rFonts w:ascii="Times New Roman" w:hAnsi="Times New Roman" w:cs="Times New Roman"/>
          <w:bCs/>
          <w:sz w:val="28"/>
          <w:szCs w:val="28"/>
          <w:lang w:val="uk-UA"/>
        </w:rPr>
        <w:t xml:space="preserve">           </w:t>
      </w:r>
      <w:r>
        <w:rPr>
          <w:rFonts w:ascii="Times New Roman" w:hAnsi="Times New Roman" w:cs="Times New Roman"/>
          <w:bCs/>
          <w:sz w:val="28"/>
          <w:szCs w:val="28"/>
          <w:lang w:val="uk-UA"/>
        </w:rPr>
        <w:t xml:space="preserve">   </w:t>
      </w:r>
      <w:r w:rsidR="006C7DD7">
        <w:rPr>
          <w:rFonts w:ascii="Times New Roman" w:hAnsi="Times New Roman" w:cs="Times New Roman"/>
          <w:bCs/>
          <w:sz w:val="28"/>
          <w:szCs w:val="28"/>
          <w:lang w:val="uk-UA"/>
        </w:rPr>
        <w:t xml:space="preserve">           </w:t>
      </w:r>
      <w:r w:rsidR="006C7DD7" w:rsidRPr="0054351E">
        <w:rPr>
          <w:rFonts w:ascii="Times New Roman" w:hAnsi="Times New Roman" w:cs="Times New Roman"/>
          <w:bCs/>
          <w:sz w:val="28"/>
          <w:szCs w:val="28"/>
          <w:lang w:val="uk-UA"/>
        </w:rPr>
        <w:t>Л.В.Черновська</w:t>
      </w:r>
    </w:p>
    <w:p w:rsidR="00C11105" w:rsidRPr="0054351E" w:rsidRDefault="00C11105" w:rsidP="00C11105">
      <w:pPr>
        <w:widowControl w:val="0"/>
        <w:shd w:val="clear" w:color="auto" w:fill="FFFFFF"/>
        <w:autoSpaceDE w:val="0"/>
        <w:autoSpaceDN w:val="0"/>
        <w:adjustRightInd w:val="0"/>
        <w:spacing w:after="0" w:line="240" w:lineRule="auto"/>
        <w:rPr>
          <w:rFonts w:ascii="Times New Roman" w:eastAsia="Times New Roman" w:hAnsi="Times New Roman" w:cs="Times New Roman"/>
          <w:bCs/>
          <w:sz w:val="28"/>
          <w:szCs w:val="28"/>
          <w:lang w:val="uk-UA"/>
        </w:rPr>
      </w:pPr>
      <w:r w:rsidRPr="0054351E">
        <w:rPr>
          <w:rFonts w:ascii="Times New Roman" w:hAnsi="Times New Roman" w:cs="Times New Roman"/>
          <w:bCs/>
          <w:sz w:val="28"/>
          <w:szCs w:val="28"/>
          <w:lang w:val="uk-UA"/>
        </w:rPr>
        <w:t xml:space="preserve">                                           </w:t>
      </w:r>
      <w:r w:rsidR="006C7DD7">
        <w:rPr>
          <w:rFonts w:ascii="Times New Roman" w:hAnsi="Times New Roman" w:cs="Times New Roman"/>
          <w:bCs/>
          <w:sz w:val="28"/>
          <w:szCs w:val="28"/>
          <w:lang w:val="uk-UA"/>
        </w:rPr>
        <w:t xml:space="preserve">                            </w:t>
      </w:r>
      <w:r w:rsidRPr="0054351E">
        <w:rPr>
          <w:rFonts w:ascii="Times New Roman" w:hAnsi="Times New Roman" w:cs="Times New Roman"/>
          <w:bCs/>
          <w:sz w:val="28"/>
          <w:szCs w:val="28"/>
          <w:lang w:val="uk-UA"/>
        </w:rPr>
        <w:t xml:space="preserve"> </w:t>
      </w:r>
    </w:p>
    <w:p w:rsidR="00C11105" w:rsidRPr="0054351E" w:rsidRDefault="00C11105" w:rsidP="00C11105">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p>
    <w:p w:rsidR="00C11105" w:rsidRPr="0054351E" w:rsidRDefault="00C11105" w:rsidP="00C11105">
      <w:pPr>
        <w:widowControl w:val="0"/>
        <w:shd w:val="clear" w:color="auto" w:fill="FFFFFF"/>
        <w:autoSpaceDE w:val="0"/>
        <w:autoSpaceDN w:val="0"/>
        <w:adjustRightInd w:val="0"/>
        <w:spacing w:after="0" w:line="240" w:lineRule="auto"/>
        <w:rPr>
          <w:rFonts w:ascii="Times New Roman" w:hAnsi="Times New Roman" w:cs="Times New Roman"/>
          <w:bCs/>
          <w:sz w:val="28"/>
          <w:szCs w:val="28"/>
          <w:lang w:val="uk-UA"/>
        </w:rPr>
      </w:pPr>
      <w:r w:rsidRPr="0054351E">
        <w:rPr>
          <w:rFonts w:ascii="Times New Roman" w:hAnsi="Times New Roman" w:cs="Times New Roman"/>
          <w:bCs/>
          <w:sz w:val="28"/>
          <w:szCs w:val="28"/>
          <w:lang w:val="uk-UA"/>
        </w:rPr>
        <w:t xml:space="preserve">                                                                       </w:t>
      </w:r>
    </w:p>
    <w:p w:rsidR="00C11105" w:rsidRPr="0054351E" w:rsidRDefault="00C11105" w:rsidP="00C11105">
      <w:pPr>
        <w:widowControl w:val="0"/>
        <w:shd w:val="clear" w:color="auto" w:fill="FFFFFF"/>
        <w:autoSpaceDE w:val="0"/>
        <w:autoSpaceDN w:val="0"/>
        <w:adjustRightInd w:val="0"/>
        <w:spacing w:after="0" w:line="240" w:lineRule="auto"/>
        <w:rPr>
          <w:rFonts w:ascii="Times New Roman" w:hAnsi="Times New Roman" w:cs="Times New Roman"/>
          <w:b/>
          <w:bCs/>
          <w:sz w:val="28"/>
          <w:szCs w:val="28"/>
          <w:lang w:val="uk-UA"/>
        </w:rPr>
      </w:pPr>
    </w:p>
    <w:p w:rsidR="00C11105" w:rsidRPr="0054351E" w:rsidRDefault="00C11105" w:rsidP="00C11105">
      <w:pPr>
        <w:widowControl w:val="0"/>
        <w:shd w:val="clear" w:color="auto" w:fill="FFFFFF"/>
        <w:autoSpaceDE w:val="0"/>
        <w:autoSpaceDN w:val="0"/>
        <w:adjustRightInd w:val="0"/>
        <w:spacing w:after="0" w:line="240" w:lineRule="auto"/>
        <w:rPr>
          <w:rFonts w:ascii="Times New Roman" w:hAnsi="Times New Roman" w:cs="Times New Roman"/>
          <w:b/>
          <w:bCs/>
          <w:sz w:val="28"/>
          <w:szCs w:val="28"/>
          <w:lang w:val="uk-UA"/>
        </w:rPr>
      </w:pPr>
    </w:p>
    <w:p w:rsidR="00C11105" w:rsidRPr="0054351E" w:rsidRDefault="00C11105" w:rsidP="00C11105">
      <w:pPr>
        <w:widowControl w:val="0"/>
        <w:shd w:val="clear" w:color="auto" w:fill="FFFFFF"/>
        <w:autoSpaceDE w:val="0"/>
        <w:autoSpaceDN w:val="0"/>
        <w:adjustRightInd w:val="0"/>
        <w:spacing w:after="0" w:line="240" w:lineRule="auto"/>
        <w:rPr>
          <w:rFonts w:ascii="Times New Roman" w:hAnsi="Times New Roman" w:cs="Times New Roman"/>
          <w:b/>
          <w:bCs/>
          <w:sz w:val="28"/>
          <w:szCs w:val="28"/>
          <w:lang w:val="uk-UA"/>
        </w:rPr>
      </w:pPr>
    </w:p>
    <w:p w:rsidR="00C11105" w:rsidRPr="0054351E" w:rsidRDefault="00C11105" w:rsidP="00C11105">
      <w:pPr>
        <w:widowControl w:val="0"/>
        <w:shd w:val="clear" w:color="auto" w:fill="FFFFFF"/>
        <w:autoSpaceDE w:val="0"/>
        <w:autoSpaceDN w:val="0"/>
        <w:adjustRightInd w:val="0"/>
        <w:spacing w:after="0" w:line="240" w:lineRule="auto"/>
        <w:rPr>
          <w:rFonts w:ascii="Times New Roman" w:hAnsi="Times New Roman" w:cs="Times New Roman"/>
          <w:b/>
          <w:bCs/>
          <w:sz w:val="28"/>
          <w:szCs w:val="28"/>
          <w:lang w:val="uk-UA"/>
        </w:rPr>
      </w:pPr>
    </w:p>
    <w:p w:rsidR="00C11105" w:rsidRPr="0054351E" w:rsidRDefault="00C11105" w:rsidP="00837330">
      <w:pPr>
        <w:spacing w:after="0" w:line="240" w:lineRule="auto"/>
        <w:rPr>
          <w:rFonts w:ascii="Times New Roman" w:hAnsi="Times New Roman" w:cs="Times New Roman"/>
          <w:b/>
          <w:bCs/>
          <w:sz w:val="28"/>
          <w:szCs w:val="28"/>
          <w:lang w:val="uk-UA"/>
        </w:rPr>
      </w:pPr>
    </w:p>
    <w:p w:rsidR="00C11105" w:rsidRPr="0054351E" w:rsidRDefault="00C11105" w:rsidP="00C11105">
      <w:pPr>
        <w:spacing w:after="0" w:line="240" w:lineRule="auto"/>
        <w:jc w:val="center"/>
        <w:rPr>
          <w:rFonts w:ascii="Times New Roman" w:hAnsi="Times New Roman" w:cs="Times New Roman"/>
          <w:b/>
          <w:bCs/>
          <w:sz w:val="28"/>
          <w:szCs w:val="28"/>
          <w:lang w:val="uk-UA"/>
        </w:rPr>
      </w:pPr>
      <w:r w:rsidRPr="0054351E">
        <w:rPr>
          <w:rFonts w:ascii="Times New Roman" w:eastAsia="Times New Roman" w:hAnsi="Times New Roman" w:cs="Times New Roman"/>
          <w:b/>
          <w:bCs/>
          <w:sz w:val="28"/>
          <w:szCs w:val="28"/>
          <w:lang w:val="uk-UA"/>
        </w:rPr>
        <w:t>Полтава  – 20</w:t>
      </w:r>
      <w:r w:rsidR="006C7DD7">
        <w:rPr>
          <w:rFonts w:ascii="Times New Roman" w:hAnsi="Times New Roman" w:cs="Times New Roman"/>
          <w:b/>
          <w:bCs/>
          <w:sz w:val="28"/>
          <w:szCs w:val="28"/>
          <w:lang w:val="uk-UA"/>
        </w:rPr>
        <w:t>25</w:t>
      </w:r>
    </w:p>
    <w:p w:rsidR="00CB6908" w:rsidRDefault="00CB6908" w:rsidP="00CB6908">
      <w:pPr>
        <w:pStyle w:val="normal"/>
        <w:spacing w:line="360" w:lineRule="auto"/>
        <w:ind w:firstLine="709"/>
        <w:jc w:val="center"/>
        <w:rPr>
          <w:sz w:val="28"/>
          <w:szCs w:val="28"/>
        </w:rPr>
      </w:pPr>
      <w:r>
        <w:rPr>
          <w:b/>
          <w:sz w:val="28"/>
          <w:szCs w:val="28"/>
        </w:rPr>
        <w:lastRenderedPageBreak/>
        <w:t>АНОТАЦІЯ</w:t>
      </w:r>
    </w:p>
    <w:p w:rsidR="00CB6908" w:rsidRDefault="00CB6908" w:rsidP="00CB6908">
      <w:pPr>
        <w:pStyle w:val="normal"/>
        <w:spacing w:line="360" w:lineRule="auto"/>
        <w:ind w:firstLine="709"/>
        <w:jc w:val="both"/>
        <w:rPr>
          <w:sz w:val="28"/>
          <w:szCs w:val="28"/>
        </w:rPr>
      </w:pPr>
      <w:r>
        <w:rPr>
          <w:b/>
          <w:sz w:val="28"/>
          <w:szCs w:val="28"/>
        </w:rPr>
        <w:t xml:space="preserve">Артеменко І.О. Особливості емоційного інтелекту вчителів з різним досвідом роботи: </w:t>
      </w:r>
      <w:r>
        <w:rPr>
          <w:sz w:val="28"/>
          <w:szCs w:val="28"/>
        </w:rPr>
        <w:t>кваліфікаційна робота магістра, 053 Психологія, ДЗ «Луганський національний університет імені Тараса Шевченка». Полтава, 2025.</w:t>
      </w:r>
    </w:p>
    <w:p w:rsidR="00CB6908" w:rsidRDefault="00CB6908" w:rsidP="00CB6908">
      <w:pPr>
        <w:pStyle w:val="normal"/>
        <w:spacing w:line="360" w:lineRule="auto"/>
        <w:ind w:firstLine="709"/>
        <w:jc w:val="both"/>
        <w:rPr>
          <w:sz w:val="28"/>
          <w:szCs w:val="28"/>
        </w:rPr>
      </w:pPr>
      <w:r>
        <w:rPr>
          <w:sz w:val="28"/>
          <w:szCs w:val="28"/>
        </w:rPr>
        <w:t xml:space="preserve">У дослідженні здійснено </w:t>
      </w:r>
      <w:r w:rsidRPr="00CB6908">
        <w:rPr>
          <w:sz w:val="28"/>
          <w:szCs w:val="28"/>
        </w:rPr>
        <w:t xml:space="preserve">аналіз </w:t>
      </w:r>
      <w:r w:rsidRPr="00CB6908">
        <w:rPr>
          <w:color w:val="2D2C37"/>
          <w:sz w:val="28"/>
          <w:szCs w:val="28"/>
          <w:shd w:val="clear" w:color="auto" w:fill="FFFFFF"/>
        </w:rPr>
        <w:t> </w:t>
      </w:r>
      <w:r w:rsidRPr="00CB6908">
        <w:rPr>
          <w:sz w:val="28"/>
          <w:szCs w:val="28"/>
          <w:shd w:val="clear" w:color="auto" w:fill="FFFFFF"/>
        </w:rPr>
        <w:t>наукових підходів до визначення емоційного інтелекту та його структури</w:t>
      </w:r>
      <w:r>
        <w:rPr>
          <w:sz w:val="28"/>
          <w:szCs w:val="28"/>
          <w:shd w:val="clear" w:color="auto" w:fill="FFFFFF"/>
        </w:rPr>
        <w:t>;</w:t>
      </w:r>
      <w:r>
        <w:rPr>
          <w:sz w:val="28"/>
          <w:szCs w:val="28"/>
        </w:rPr>
        <w:t xml:space="preserve"> </w:t>
      </w:r>
      <w:r>
        <w:rPr>
          <w:sz w:val="28"/>
          <w:szCs w:val="28"/>
          <w:shd w:val="clear" w:color="auto" w:fill="FFFFFF"/>
        </w:rPr>
        <w:t>розглянуто</w:t>
      </w:r>
      <w:r w:rsidRPr="00CB6908">
        <w:rPr>
          <w:sz w:val="28"/>
          <w:szCs w:val="28"/>
          <w:shd w:val="clear" w:color="auto" w:fill="FFFFFF"/>
        </w:rPr>
        <w:t xml:space="preserve"> вплив професійного досвіду на розвиток складових емоційного інтелекту</w:t>
      </w:r>
      <w:r>
        <w:rPr>
          <w:sz w:val="28"/>
          <w:szCs w:val="28"/>
        </w:rPr>
        <w:t>; визначено особливості емоційного інтелекту у вчителів з різним досвідом роботи.</w:t>
      </w:r>
    </w:p>
    <w:p w:rsidR="00CB6908" w:rsidRDefault="00CB6908" w:rsidP="00CB6908">
      <w:pPr>
        <w:pStyle w:val="normal"/>
        <w:spacing w:line="360" w:lineRule="auto"/>
        <w:ind w:firstLine="709"/>
        <w:jc w:val="both"/>
        <w:rPr>
          <w:sz w:val="28"/>
          <w:szCs w:val="28"/>
        </w:rPr>
      </w:pPr>
      <w:r>
        <w:rPr>
          <w:sz w:val="28"/>
          <w:szCs w:val="28"/>
        </w:rPr>
        <w:t>За результатами розробки та експериментальної перевірки програми розвитку емоційного інтелекту вчителів: здійснено діагностику рівня розвитку емоційного інтелекту вчителів з різним досвідом роботи; розроблено та впроваджено програму розвитку емоційного інтелекту вч</w:t>
      </w:r>
      <w:r w:rsidR="006C0718">
        <w:rPr>
          <w:sz w:val="28"/>
          <w:szCs w:val="28"/>
        </w:rPr>
        <w:t>ителів;</w:t>
      </w:r>
      <w:r>
        <w:rPr>
          <w:sz w:val="28"/>
          <w:szCs w:val="28"/>
        </w:rPr>
        <w:t xml:space="preserve"> здійснено аналіз ефективності </w:t>
      </w:r>
      <w:r w:rsidR="006C0718">
        <w:rPr>
          <w:sz w:val="28"/>
          <w:szCs w:val="28"/>
        </w:rPr>
        <w:t>програми розвитку емоційного інтелекту вчителів.</w:t>
      </w:r>
    </w:p>
    <w:p w:rsidR="00CB6908" w:rsidRPr="00783DC6" w:rsidRDefault="00CB6908" w:rsidP="00783DC6">
      <w:pPr>
        <w:shd w:val="clear" w:color="auto" w:fill="FFFFFF" w:themeFill="background1"/>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spacing w:after="0" w:line="360" w:lineRule="auto"/>
        <w:ind w:firstLine="919"/>
        <w:jc w:val="both"/>
        <w:rPr>
          <w:rFonts w:ascii="Times New Roman" w:eastAsia="Times New Roman" w:hAnsi="Times New Roman" w:cs="Times New Roman"/>
          <w:sz w:val="28"/>
          <w:szCs w:val="28"/>
          <w:lang w:val="uk-UA"/>
        </w:rPr>
      </w:pPr>
      <w:r w:rsidRPr="006C0718">
        <w:rPr>
          <w:rFonts w:ascii="Times New Roman" w:eastAsia="Times New Roman" w:hAnsi="Times New Roman" w:cs="Times New Roman"/>
          <w:sz w:val="28"/>
          <w:szCs w:val="28"/>
          <w:shd w:val="clear" w:color="auto" w:fill="FFFFFF" w:themeFill="background1"/>
          <w:lang w:val="uk-UA"/>
        </w:rPr>
        <w:t>Результати дослідження можуть бути використані в п</w:t>
      </w:r>
      <w:r w:rsidR="006C0718">
        <w:rPr>
          <w:rFonts w:ascii="Times New Roman" w:eastAsia="Times New Roman" w:hAnsi="Times New Roman" w:cs="Times New Roman"/>
          <w:sz w:val="28"/>
          <w:szCs w:val="28"/>
          <w:shd w:val="clear" w:color="auto" w:fill="FFFFFF" w:themeFill="background1"/>
          <w:lang w:val="uk-UA"/>
        </w:rPr>
        <w:t>рактиці роботи практичних психологів та коучів, у процесі підготовки майбутніх вчителів</w:t>
      </w:r>
      <w:r w:rsidRPr="006C0718">
        <w:rPr>
          <w:rFonts w:ascii="Times New Roman" w:eastAsia="Times New Roman" w:hAnsi="Times New Roman" w:cs="Times New Roman"/>
          <w:sz w:val="28"/>
          <w:szCs w:val="28"/>
          <w:shd w:val="clear" w:color="auto" w:fill="FFFFFF" w:themeFill="background1"/>
          <w:lang w:val="uk-UA"/>
        </w:rPr>
        <w:t>, а також для подальшої наукової розробки даної проблеми</w:t>
      </w:r>
      <w:r w:rsidRPr="006C0718">
        <w:rPr>
          <w:rFonts w:ascii="Times New Roman" w:eastAsia="Times New Roman" w:hAnsi="Times New Roman" w:cs="Times New Roman"/>
          <w:sz w:val="28"/>
          <w:szCs w:val="28"/>
          <w:lang w:val="uk-UA"/>
        </w:rPr>
        <w:t>.</w:t>
      </w:r>
    </w:p>
    <w:p w:rsidR="00CB6908" w:rsidRDefault="00CB6908" w:rsidP="00CB6908">
      <w:pPr>
        <w:pStyle w:val="normal"/>
        <w:spacing w:line="360" w:lineRule="auto"/>
        <w:ind w:firstLine="709"/>
        <w:jc w:val="both"/>
        <w:rPr>
          <w:rFonts w:ascii="Calibri" w:eastAsia="Calibri" w:hAnsi="Calibri" w:cs="Calibri"/>
          <w:sz w:val="22"/>
          <w:szCs w:val="22"/>
        </w:rPr>
      </w:pPr>
      <w:r>
        <w:rPr>
          <w:b/>
          <w:sz w:val="28"/>
          <w:szCs w:val="28"/>
        </w:rPr>
        <w:t>Ключові слова:</w:t>
      </w:r>
      <w:r>
        <w:rPr>
          <w:sz w:val="28"/>
          <w:szCs w:val="28"/>
        </w:rPr>
        <w:t xml:space="preserve"> </w:t>
      </w:r>
      <w:r w:rsidR="006C0718">
        <w:rPr>
          <w:sz w:val="28"/>
          <w:szCs w:val="28"/>
        </w:rPr>
        <w:t>емоційний інтелект, професійний досвід, емоційна компетентність, педагогічна діяльність</w:t>
      </w:r>
    </w:p>
    <w:p w:rsidR="00CB6908" w:rsidRDefault="00CB6908" w:rsidP="00C11105">
      <w:pPr>
        <w:spacing w:after="0" w:line="360" w:lineRule="auto"/>
        <w:jc w:val="center"/>
        <w:rPr>
          <w:rFonts w:ascii="Times New Roman" w:hAnsi="Times New Roman" w:cs="Times New Roman"/>
          <w:b/>
          <w:sz w:val="28"/>
          <w:szCs w:val="28"/>
          <w:lang w:val="uk-UA"/>
        </w:rPr>
      </w:pPr>
    </w:p>
    <w:p w:rsidR="006E783D" w:rsidRPr="006E783D" w:rsidRDefault="006E783D" w:rsidP="006E783D">
      <w:pPr>
        <w:spacing w:after="0" w:line="360" w:lineRule="auto"/>
        <w:jc w:val="center"/>
        <w:rPr>
          <w:rFonts w:ascii="Times New Roman" w:hAnsi="Times New Roman" w:cs="Times New Roman"/>
          <w:b/>
          <w:sz w:val="28"/>
          <w:szCs w:val="28"/>
          <w:lang w:val="uk-UA"/>
        </w:rPr>
      </w:pPr>
      <w:r w:rsidRPr="006E783D">
        <w:rPr>
          <w:rFonts w:ascii="Times New Roman" w:hAnsi="Times New Roman" w:cs="Times New Roman"/>
          <w:b/>
          <w:sz w:val="28"/>
          <w:szCs w:val="28"/>
          <w:lang w:val="uk-UA"/>
        </w:rPr>
        <w:t>ANNOTATION.</w:t>
      </w:r>
    </w:p>
    <w:p w:rsidR="006E783D" w:rsidRPr="006E783D" w:rsidRDefault="006E783D" w:rsidP="006E783D">
      <w:pPr>
        <w:spacing w:after="0" w:line="360" w:lineRule="auto"/>
        <w:jc w:val="both"/>
        <w:rPr>
          <w:rFonts w:ascii="Times New Roman" w:hAnsi="Times New Roman" w:cs="Times New Roman"/>
          <w:sz w:val="28"/>
          <w:szCs w:val="28"/>
          <w:lang w:val="en-US"/>
        </w:rPr>
      </w:pPr>
      <w:r w:rsidRPr="006E783D">
        <w:rPr>
          <w:rFonts w:ascii="Times New Roman" w:hAnsi="Times New Roman" w:cs="Times New Roman"/>
          <w:b/>
          <w:sz w:val="28"/>
          <w:szCs w:val="28"/>
          <w:lang w:val="en-US"/>
        </w:rPr>
        <w:t>Artemenko I.O</w:t>
      </w:r>
      <w:r w:rsidRPr="00380C1D">
        <w:rPr>
          <w:rFonts w:ascii="Times New Roman" w:hAnsi="Times New Roman" w:cs="Times New Roman"/>
          <w:b/>
          <w:sz w:val="28"/>
          <w:szCs w:val="28"/>
          <w:lang w:val="en-US"/>
        </w:rPr>
        <w:t xml:space="preserve">. </w:t>
      </w:r>
      <w:r w:rsidR="00380C1D" w:rsidRPr="00380C1D">
        <w:rPr>
          <w:rFonts w:ascii="Times New Roman" w:eastAsia="Times New Roman" w:hAnsi="Times New Roman" w:cs="Times New Roman"/>
          <w:b/>
          <w:color w:val="000000"/>
          <w:sz w:val="28"/>
          <w:szCs w:val="28"/>
          <w:lang w:val="en-US"/>
        </w:rPr>
        <w:t xml:space="preserve">Peculiarities </w:t>
      </w:r>
      <w:r w:rsidR="00380C1D" w:rsidRPr="00380C1D">
        <w:rPr>
          <w:rFonts w:ascii="Times New Roman" w:eastAsia="Times New Roman" w:hAnsi="Times New Roman" w:cs="Times New Roman"/>
          <w:b/>
          <w:color w:val="000000"/>
          <w:sz w:val="28"/>
          <w:szCs w:val="28"/>
          <w:shd w:val="clear" w:color="auto" w:fill="FFFFFF"/>
          <w:lang w:val="en-US"/>
        </w:rPr>
        <w:t>of emotional intellect of teachers are with different experience</w:t>
      </w:r>
      <w:r w:rsidRPr="006E783D">
        <w:rPr>
          <w:rFonts w:ascii="Times New Roman" w:hAnsi="Times New Roman" w:cs="Times New Roman"/>
          <w:sz w:val="28"/>
          <w:szCs w:val="28"/>
          <w:lang w:val="en-US"/>
        </w:rPr>
        <w:t>: master's thesis, 053 Psychology, S</w:t>
      </w:r>
      <w:r>
        <w:rPr>
          <w:rFonts w:ascii="Times New Roman" w:hAnsi="Times New Roman" w:cs="Times New Roman"/>
          <w:sz w:val="28"/>
          <w:szCs w:val="28"/>
          <w:lang w:val="en-US"/>
        </w:rPr>
        <w:t xml:space="preserve">tate Institution </w:t>
      </w:r>
      <w:r>
        <w:rPr>
          <w:rFonts w:ascii="Times New Roman" w:hAnsi="Times New Roman" w:cs="Times New Roman"/>
          <w:sz w:val="28"/>
          <w:szCs w:val="28"/>
          <w:lang w:val="uk-UA"/>
        </w:rPr>
        <w:t>«</w:t>
      </w:r>
      <w:r w:rsidRPr="006E783D">
        <w:rPr>
          <w:rFonts w:ascii="Times New Roman" w:hAnsi="Times New Roman" w:cs="Times New Roman"/>
          <w:sz w:val="28"/>
          <w:szCs w:val="28"/>
          <w:lang w:val="en-US"/>
        </w:rPr>
        <w:t>Luhansk Taras</w:t>
      </w:r>
      <w:r>
        <w:rPr>
          <w:rFonts w:ascii="Times New Roman" w:hAnsi="Times New Roman" w:cs="Times New Roman"/>
          <w:sz w:val="28"/>
          <w:szCs w:val="28"/>
          <w:lang w:val="en-US"/>
        </w:rPr>
        <w:t xml:space="preserve"> Shevchenko National University</w:t>
      </w:r>
      <w:r>
        <w:rPr>
          <w:rFonts w:ascii="Times New Roman" w:hAnsi="Times New Roman" w:cs="Times New Roman"/>
          <w:sz w:val="28"/>
          <w:szCs w:val="28"/>
          <w:lang w:val="uk-UA"/>
        </w:rPr>
        <w:t>»</w:t>
      </w:r>
      <w:r w:rsidRPr="006E783D">
        <w:rPr>
          <w:rFonts w:ascii="Times New Roman" w:hAnsi="Times New Roman" w:cs="Times New Roman"/>
          <w:sz w:val="28"/>
          <w:szCs w:val="28"/>
          <w:lang w:val="en-US"/>
        </w:rPr>
        <w:t>. Poltava, 2025.</w:t>
      </w:r>
    </w:p>
    <w:p w:rsidR="006E783D" w:rsidRPr="006E783D" w:rsidRDefault="006E783D" w:rsidP="006E783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t xml:space="preserve">          </w:t>
      </w:r>
      <w:r w:rsidRPr="006E783D">
        <w:rPr>
          <w:rFonts w:ascii="Times New Roman" w:hAnsi="Times New Roman" w:cs="Times New Roman"/>
          <w:sz w:val="28"/>
          <w:szCs w:val="28"/>
          <w:lang w:val="en-US"/>
        </w:rPr>
        <w:t>The study analyses scientific approaches to the definition of emotional intelligence and its structure; considers the influence of professional experience on the development of emotional intelligence components; identifies the features of emotional intelligence in teachers with different work experience.</w:t>
      </w:r>
    </w:p>
    <w:p w:rsidR="006E783D" w:rsidRPr="006E783D" w:rsidRDefault="006E783D" w:rsidP="006E783D">
      <w:pPr>
        <w:spacing w:after="0" w:line="360" w:lineRule="auto"/>
        <w:jc w:val="both"/>
        <w:rPr>
          <w:rFonts w:ascii="Times New Roman" w:hAnsi="Times New Roman" w:cs="Times New Roman"/>
          <w:sz w:val="28"/>
          <w:szCs w:val="28"/>
          <w:lang w:val="en-US"/>
        </w:rPr>
      </w:pPr>
      <w:r>
        <w:rPr>
          <w:rFonts w:ascii="Times New Roman" w:hAnsi="Times New Roman" w:cs="Times New Roman"/>
          <w:sz w:val="28"/>
          <w:szCs w:val="28"/>
          <w:lang w:val="uk-UA"/>
        </w:rPr>
        <w:lastRenderedPageBreak/>
        <w:t xml:space="preserve">          </w:t>
      </w:r>
      <w:r w:rsidRPr="006E783D">
        <w:rPr>
          <w:rFonts w:ascii="Times New Roman" w:hAnsi="Times New Roman" w:cs="Times New Roman"/>
          <w:sz w:val="28"/>
          <w:szCs w:val="28"/>
          <w:lang w:val="en-US"/>
        </w:rPr>
        <w:t>Based on the results of the development and experimental testing of the programme for the development of teachers‘ emotional intelligence: the level of development of teachers’ emotional intelligence with different work experience was diagnosed; the programme for the development of teachers‘ emotional intelligence was developed and implemented; the effectiveness of the programme for the development of teachers’ emotional intelligence was analysed.</w:t>
      </w:r>
    </w:p>
    <w:p w:rsidR="006E783D" w:rsidRPr="00075D71" w:rsidRDefault="006E783D" w:rsidP="006E783D">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6E783D">
        <w:rPr>
          <w:rFonts w:ascii="Times New Roman" w:hAnsi="Times New Roman" w:cs="Times New Roman"/>
          <w:sz w:val="28"/>
          <w:szCs w:val="28"/>
          <w:lang w:val="en-US"/>
        </w:rPr>
        <w:t>The results of the study can be used in the practice of practical psychologists and coaches, in the process of training future teachers, as well as for further scientific development of this problem.</w:t>
      </w:r>
    </w:p>
    <w:p w:rsidR="006E783D" w:rsidRPr="006E783D" w:rsidRDefault="006E783D" w:rsidP="006E783D">
      <w:pPr>
        <w:spacing w:after="0" w:line="360" w:lineRule="auto"/>
        <w:jc w:val="both"/>
        <w:rPr>
          <w:rFonts w:ascii="Times New Roman" w:hAnsi="Times New Roman" w:cs="Times New Roman"/>
          <w:sz w:val="28"/>
          <w:szCs w:val="28"/>
          <w:lang w:val="en-US"/>
        </w:rPr>
      </w:pPr>
      <w:r w:rsidRPr="006E783D">
        <w:rPr>
          <w:rFonts w:ascii="Times New Roman" w:hAnsi="Times New Roman" w:cs="Times New Roman"/>
          <w:b/>
          <w:sz w:val="28"/>
          <w:szCs w:val="28"/>
          <w:lang w:val="en-US"/>
        </w:rPr>
        <w:t>Keywords:</w:t>
      </w:r>
      <w:r w:rsidRPr="006E783D">
        <w:rPr>
          <w:rFonts w:ascii="Times New Roman" w:hAnsi="Times New Roman" w:cs="Times New Roman"/>
          <w:sz w:val="28"/>
          <w:szCs w:val="28"/>
          <w:lang w:val="en-US"/>
        </w:rPr>
        <w:t xml:space="preserve"> emotional intelligence, professional experience, emotional competence, pedagogical activity</w:t>
      </w:r>
    </w:p>
    <w:p w:rsidR="006E783D" w:rsidRPr="006E783D" w:rsidRDefault="006E783D" w:rsidP="006E783D">
      <w:pPr>
        <w:spacing w:after="0" w:line="360" w:lineRule="auto"/>
        <w:jc w:val="center"/>
        <w:rPr>
          <w:rFonts w:ascii="Times New Roman" w:hAnsi="Times New Roman" w:cs="Times New Roman"/>
          <w:b/>
          <w:sz w:val="28"/>
          <w:szCs w:val="28"/>
          <w:lang w:val="uk-UA"/>
        </w:rPr>
      </w:pPr>
    </w:p>
    <w:p w:rsidR="00CB6908" w:rsidRDefault="00CB6908" w:rsidP="00C11105">
      <w:pPr>
        <w:spacing w:after="0" w:line="360" w:lineRule="auto"/>
        <w:jc w:val="center"/>
        <w:rPr>
          <w:rFonts w:ascii="Times New Roman" w:hAnsi="Times New Roman" w:cs="Times New Roman"/>
          <w:b/>
          <w:sz w:val="28"/>
          <w:szCs w:val="28"/>
          <w:lang w:val="uk-UA"/>
        </w:rPr>
      </w:pPr>
    </w:p>
    <w:p w:rsidR="00CB6908" w:rsidRDefault="00CB6908" w:rsidP="00C11105">
      <w:pPr>
        <w:spacing w:after="0" w:line="360" w:lineRule="auto"/>
        <w:jc w:val="center"/>
        <w:rPr>
          <w:rFonts w:ascii="Times New Roman" w:hAnsi="Times New Roman" w:cs="Times New Roman"/>
          <w:b/>
          <w:sz w:val="28"/>
          <w:szCs w:val="28"/>
          <w:lang w:val="uk-UA"/>
        </w:rPr>
      </w:pPr>
    </w:p>
    <w:p w:rsidR="00CB6908" w:rsidRDefault="00CB6908" w:rsidP="00C11105">
      <w:pPr>
        <w:spacing w:after="0" w:line="360" w:lineRule="auto"/>
        <w:jc w:val="center"/>
        <w:rPr>
          <w:rFonts w:ascii="Times New Roman" w:hAnsi="Times New Roman" w:cs="Times New Roman"/>
          <w:b/>
          <w:sz w:val="28"/>
          <w:szCs w:val="28"/>
          <w:lang w:val="uk-UA"/>
        </w:rPr>
      </w:pPr>
    </w:p>
    <w:p w:rsidR="00CB6908" w:rsidRDefault="00CB6908" w:rsidP="00C11105">
      <w:pPr>
        <w:spacing w:after="0" w:line="360" w:lineRule="auto"/>
        <w:jc w:val="center"/>
        <w:rPr>
          <w:rFonts w:ascii="Times New Roman" w:hAnsi="Times New Roman" w:cs="Times New Roman"/>
          <w:b/>
          <w:sz w:val="28"/>
          <w:szCs w:val="28"/>
          <w:lang w:val="uk-UA"/>
        </w:rPr>
      </w:pPr>
    </w:p>
    <w:p w:rsidR="00CB6908" w:rsidRDefault="00CB6908" w:rsidP="00C11105">
      <w:pPr>
        <w:spacing w:after="0" w:line="360" w:lineRule="auto"/>
        <w:jc w:val="center"/>
        <w:rPr>
          <w:rFonts w:ascii="Times New Roman" w:hAnsi="Times New Roman" w:cs="Times New Roman"/>
          <w:b/>
          <w:sz w:val="28"/>
          <w:szCs w:val="28"/>
          <w:lang w:val="uk-UA"/>
        </w:rPr>
      </w:pPr>
    </w:p>
    <w:p w:rsidR="00CB6908" w:rsidRDefault="00CB6908" w:rsidP="00C11105">
      <w:pPr>
        <w:spacing w:after="0" w:line="360" w:lineRule="auto"/>
        <w:jc w:val="center"/>
        <w:rPr>
          <w:rFonts w:ascii="Times New Roman" w:hAnsi="Times New Roman" w:cs="Times New Roman"/>
          <w:b/>
          <w:sz w:val="28"/>
          <w:szCs w:val="28"/>
          <w:lang w:val="uk-UA"/>
        </w:rPr>
      </w:pPr>
    </w:p>
    <w:p w:rsidR="00CB6908" w:rsidRDefault="00CB6908" w:rsidP="00C11105">
      <w:pPr>
        <w:spacing w:after="0" w:line="360" w:lineRule="auto"/>
        <w:jc w:val="center"/>
        <w:rPr>
          <w:rFonts w:ascii="Times New Roman" w:hAnsi="Times New Roman" w:cs="Times New Roman"/>
          <w:b/>
          <w:sz w:val="28"/>
          <w:szCs w:val="28"/>
          <w:lang w:val="uk-UA"/>
        </w:rPr>
      </w:pPr>
    </w:p>
    <w:p w:rsidR="00CB6908" w:rsidRDefault="00CB6908" w:rsidP="00C11105">
      <w:pPr>
        <w:spacing w:after="0" w:line="360" w:lineRule="auto"/>
        <w:jc w:val="center"/>
        <w:rPr>
          <w:rFonts w:ascii="Times New Roman" w:hAnsi="Times New Roman" w:cs="Times New Roman"/>
          <w:b/>
          <w:sz w:val="28"/>
          <w:szCs w:val="28"/>
          <w:lang w:val="uk-UA"/>
        </w:rPr>
      </w:pPr>
    </w:p>
    <w:p w:rsidR="00CB6908" w:rsidRDefault="00CB6908" w:rsidP="00C11105">
      <w:pPr>
        <w:spacing w:after="0" w:line="360" w:lineRule="auto"/>
        <w:jc w:val="center"/>
        <w:rPr>
          <w:rFonts w:ascii="Times New Roman" w:hAnsi="Times New Roman" w:cs="Times New Roman"/>
          <w:b/>
          <w:sz w:val="28"/>
          <w:szCs w:val="28"/>
          <w:lang w:val="uk-UA"/>
        </w:rPr>
      </w:pPr>
    </w:p>
    <w:p w:rsidR="00CB6908" w:rsidRDefault="00CB6908" w:rsidP="00C11105">
      <w:pPr>
        <w:spacing w:after="0" w:line="360" w:lineRule="auto"/>
        <w:jc w:val="center"/>
        <w:rPr>
          <w:rFonts w:ascii="Times New Roman" w:hAnsi="Times New Roman" w:cs="Times New Roman"/>
          <w:b/>
          <w:sz w:val="28"/>
          <w:szCs w:val="28"/>
          <w:lang w:val="uk-UA"/>
        </w:rPr>
      </w:pPr>
    </w:p>
    <w:p w:rsidR="00CB6908" w:rsidRDefault="00CB6908" w:rsidP="00C11105">
      <w:pPr>
        <w:spacing w:after="0" w:line="360" w:lineRule="auto"/>
        <w:jc w:val="center"/>
        <w:rPr>
          <w:rFonts w:ascii="Times New Roman" w:hAnsi="Times New Roman" w:cs="Times New Roman"/>
          <w:b/>
          <w:sz w:val="28"/>
          <w:szCs w:val="28"/>
          <w:lang w:val="uk-UA"/>
        </w:rPr>
      </w:pPr>
    </w:p>
    <w:p w:rsidR="00CB6908" w:rsidRDefault="00CB6908" w:rsidP="00C11105">
      <w:pPr>
        <w:spacing w:after="0" w:line="360" w:lineRule="auto"/>
        <w:jc w:val="center"/>
        <w:rPr>
          <w:rFonts w:ascii="Times New Roman" w:hAnsi="Times New Roman" w:cs="Times New Roman"/>
          <w:b/>
          <w:sz w:val="28"/>
          <w:szCs w:val="28"/>
          <w:lang w:val="uk-UA"/>
        </w:rPr>
      </w:pPr>
    </w:p>
    <w:p w:rsidR="00CB6908" w:rsidRDefault="00CB6908" w:rsidP="00C11105">
      <w:pPr>
        <w:spacing w:after="0" w:line="360" w:lineRule="auto"/>
        <w:jc w:val="center"/>
        <w:rPr>
          <w:rFonts w:ascii="Times New Roman" w:hAnsi="Times New Roman" w:cs="Times New Roman"/>
          <w:b/>
          <w:sz w:val="28"/>
          <w:szCs w:val="28"/>
          <w:lang w:val="uk-UA"/>
        </w:rPr>
      </w:pPr>
    </w:p>
    <w:p w:rsidR="00CB6908" w:rsidRDefault="00CB6908" w:rsidP="00C11105">
      <w:pPr>
        <w:spacing w:after="0" w:line="360" w:lineRule="auto"/>
        <w:jc w:val="center"/>
        <w:rPr>
          <w:rFonts w:ascii="Times New Roman" w:hAnsi="Times New Roman" w:cs="Times New Roman"/>
          <w:b/>
          <w:sz w:val="28"/>
          <w:szCs w:val="28"/>
          <w:lang w:val="uk-UA"/>
        </w:rPr>
      </w:pPr>
    </w:p>
    <w:p w:rsidR="00CB6908" w:rsidRDefault="00CB6908" w:rsidP="00783DC6">
      <w:pPr>
        <w:spacing w:after="0" w:line="360" w:lineRule="auto"/>
        <w:rPr>
          <w:rFonts w:ascii="Times New Roman" w:hAnsi="Times New Roman" w:cs="Times New Roman"/>
          <w:b/>
          <w:sz w:val="28"/>
          <w:szCs w:val="28"/>
          <w:lang w:val="uk-UA"/>
        </w:rPr>
      </w:pPr>
    </w:p>
    <w:p w:rsidR="00CB6908" w:rsidRDefault="00CB6908" w:rsidP="00C11105">
      <w:pPr>
        <w:spacing w:after="0" w:line="360" w:lineRule="auto"/>
        <w:jc w:val="center"/>
        <w:rPr>
          <w:rFonts w:ascii="Times New Roman" w:hAnsi="Times New Roman" w:cs="Times New Roman"/>
          <w:b/>
          <w:sz w:val="28"/>
          <w:szCs w:val="28"/>
          <w:lang w:val="uk-UA"/>
        </w:rPr>
      </w:pPr>
    </w:p>
    <w:p w:rsidR="00CB6908" w:rsidRDefault="00CB6908" w:rsidP="00C11105">
      <w:pPr>
        <w:spacing w:after="0" w:line="360" w:lineRule="auto"/>
        <w:jc w:val="center"/>
        <w:rPr>
          <w:rFonts w:ascii="Times New Roman" w:hAnsi="Times New Roman" w:cs="Times New Roman"/>
          <w:b/>
          <w:sz w:val="28"/>
          <w:szCs w:val="28"/>
          <w:lang w:val="uk-UA"/>
        </w:rPr>
      </w:pPr>
    </w:p>
    <w:p w:rsidR="00075D71" w:rsidRDefault="00075D71" w:rsidP="00C11105">
      <w:pPr>
        <w:spacing w:after="0" w:line="360" w:lineRule="auto"/>
        <w:jc w:val="center"/>
        <w:rPr>
          <w:rFonts w:ascii="Times New Roman" w:hAnsi="Times New Roman" w:cs="Times New Roman"/>
          <w:b/>
          <w:sz w:val="28"/>
          <w:szCs w:val="28"/>
          <w:lang w:val="uk-UA"/>
        </w:rPr>
      </w:pPr>
    </w:p>
    <w:p w:rsidR="00C11105" w:rsidRPr="0054351E" w:rsidRDefault="00C11105" w:rsidP="00C11105">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ЗМІСТ</w:t>
      </w:r>
    </w:p>
    <w:p w:rsidR="00C11105" w:rsidRPr="0054351E" w:rsidRDefault="00C11105" w:rsidP="00C11105">
      <w:pPr>
        <w:spacing w:after="0" w:line="360" w:lineRule="auto"/>
        <w:jc w:val="center"/>
        <w:rPr>
          <w:rFonts w:ascii="Times New Roman" w:hAnsi="Times New Roman" w:cs="Times New Roman"/>
          <w:b/>
          <w:sz w:val="28"/>
          <w:szCs w:val="28"/>
          <w:lang w:val="uk-UA"/>
        </w:rPr>
      </w:pPr>
    </w:p>
    <w:p w:rsidR="00C11105" w:rsidRPr="0054351E" w:rsidRDefault="00C11105" w:rsidP="00C11105">
      <w:pPr>
        <w:spacing w:after="0" w:line="360"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ВСТУП …………</w:t>
      </w:r>
      <w:r w:rsidR="00075D71">
        <w:rPr>
          <w:rFonts w:ascii="Times New Roman" w:hAnsi="Times New Roman" w:cs="Times New Roman"/>
          <w:b/>
          <w:sz w:val="28"/>
          <w:szCs w:val="28"/>
          <w:lang w:val="uk-UA"/>
        </w:rPr>
        <w:t>……………………………………………………………...     5</w:t>
      </w:r>
    </w:p>
    <w:p w:rsidR="00C11105" w:rsidRPr="0054351E" w:rsidRDefault="00C11105" w:rsidP="00C11105">
      <w:pPr>
        <w:spacing w:after="0" w:line="360"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РОЗДІЛ 1</w:t>
      </w:r>
      <w:r w:rsidRPr="0054351E">
        <w:rPr>
          <w:rFonts w:ascii="Times New Roman" w:hAnsi="Times New Roman" w:cs="Times New Roman"/>
          <w:sz w:val="28"/>
          <w:szCs w:val="28"/>
          <w:lang w:val="uk-UA"/>
        </w:rPr>
        <w:t xml:space="preserve">. </w:t>
      </w:r>
      <w:r w:rsidRPr="0054351E">
        <w:rPr>
          <w:rFonts w:ascii="Times New Roman" w:hAnsi="Times New Roman" w:cs="Times New Roman"/>
          <w:b/>
          <w:sz w:val="28"/>
          <w:szCs w:val="28"/>
          <w:lang w:val="uk-UA"/>
        </w:rPr>
        <w:t xml:space="preserve">ТЕОРЕТИЧНІ ЗАСАДИ ПРОБЛЕМИ </w:t>
      </w:r>
    </w:p>
    <w:p w:rsidR="00C11105" w:rsidRPr="0054351E" w:rsidRDefault="00C11105" w:rsidP="00C11105">
      <w:pPr>
        <w:spacing w:after="0" w:line="360"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РОЗВИТКУ ЕМОЦІЙНОГО ІНТЕЛЕКТУ </w:t>
      </w:r>
    </w:p>
    <w:p w:rsidR="00C11105" w:rsidRPr="0054351E" w:rsidRDefault="00C11105" w:rsidP="00C11105">
      <w:pPr>
        <w:spacing w:after="0" w:line="360"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ВЧИТЕЛІВ З Р</w:t>
      </w:r>
      <w:r w:rsidR="001B2F14">
        <w:rPr>
          <w:rFonts w:ascii="Times New Roman" w:hAnsi="Times New Roman" w:cs="Times New Roman"/>
          <w:b/>
          <w:sz w:val="28"/>
          <w:szCs w:val="28"/>
          <w:lang w:val="uk-UA"/>
        </w:rPr>
        <w:t>ІЗНИМ ДОСВІДОМ РОБОТИ ……………….. 9</w:t>
      </w:r>
    </w:p>
    <w:p w:rsidR="00C11105" w:rsidRPr="0054351E" w:rsidRDefault="00C11105" w:rsidP="00C11105">
      <w:pPr>
        <w:pStyle w:val="a7"/>
        <w:numPr>
          <w:ilvl w:val="1"/>
          <w:numId w:val="1"/>
        </w:numPr>
        <w:spacing w:after="0"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Проблема розвитку емоційного інтелекту </w:t>
      </w:r>
    </w:p>
    <w:p w:rsidR="00C11105" w:rsidRPr="0054351E" w:rsidRDefault="00C11105" w:rsidP="00C11105">
      <w:pPr>
        <w:spacing w:after="0" w:line="360" w:lineRule="auto"/>
        <w:ind w:left="1335"/>
        <w:rPr>
          <w:rFonts w:ascii="Times New Roman" w:hAnsi="Times New Roman" w:cs="Times New Roman"/>
          <w:sz w:val="28"/>
          <w:szCs w:val="28"/>
          <w:lang w:val="uk-UA"/>
        </w:rPr>
      </w:pPr>
      <w:r w:rsidRPr="0054351E">
        <w:rPr>
          <w:rFonts w:ascii="Times New Roman" w:hAnsi="Times New Roman" w:cs="Times New Roman"/>
          <w:sz w:val="28"/>
          <w:szCs w:val="28"/>
          <w:lang w:val="uk-UA"/>
        </w:rPr>
        <w:t>особистості психоло</w:t>
      </w:r>
      <w:r w:rsidR="00075D71">
        <w:rPr>
          <w:rFonts w:ascii="Times New Roman" w:hAnsi="Times New Roman" w:cs="Times New Roman"/>
          <w:sz w:val="28"/>
          <w:szCs w:val="28"/>
          <w:lang w:val="uk-UA"/>
        </w:rPr>
        <w:t>гічному ди</w:t>
      </w:r>
      <w:r w:rsidR="001B2F14">
        <w:rPr>
          <w:rFonts w:ascii="Times New Roman" w:hAnsi="Times New Roman" w:cs="Times New Roman"/>
          <w:sz w:val="28"/>
          <w:szCs w:val="28"/>
          <w:lang w:val="uk-UA"/>
        </w:rPr>
        <w:t>скурсі ……………………………   9</w:t>
      </w:r>
    </w:p>
    <w:p w:rsidR="00C11105" w:rsidRPr="0054351E" w:rsidRDefault="00C11105" w:rsidP="00C11105">
      <w:pPr>
        <w:spacing w:after="0"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                   1.2.Структура емоційного інтелекту вчите</w:t>
      </w:r>
      <w:r w:rsidR="002145AC">
        <w:rPr>
          <w:rFonts w:ascii="Times New Roman" w:hAnsi="Times New Roman" w:cs="Times New Roman"/>
          <w:sz w:val="28"/>
          <w:szCs w:val="28"/>
          <w:lang w:val="uk-UA"/>
        </w:rPr>
        <w:t>ля ……....................     25</w:t>
      </w:r>
    </w:p>
    <w:p w:rsidR="00C11105" w:rsidRPr="0054351E" w:rsidRDefault="00C11105" w:rsidP="00C11105">
      <w:pPr>
        <w:pStyle w:val="a7"/>
        <w:spacing w:after="0"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         1.3.Особливості  розвитку емоці</w:t>
      </w:r>
      <w:r w:rsidR="002145AC">
        <w:rPr>
          <w:rFonts w:ascii="Times New Roman" w:hAnsi="Times New Roman" w:cs="Times New Roman"/>
          <w:sz w:val="28"/>
          <w:szCs w:val="28"/>
          <w:lang w:val="uk-UA"/>
        </w:rPr>
        <w:t>йного інтелекту вчителів …….  33</w:t>
      </w:r>
      <w:r w:rsidRPr="0054351E">
        <w:rPr>
          <w:rFonts w:ascii="Times New Roman" w:hAnsi="Times New Roman" w:cs="Times New Roman"/>
          <w:sz w:val="28"/>
          <w:szCs w:val="28"/>
          <w:lang w:val="uk-UA"/>
        </w:rPr>
        <w:t xml:space="preserve"> </w:t>
      </w:r>
    </w:p>
    <w:p w:rsidR="00C11105" w:rsidRPr="0054351E" w:rsidRDefault="00C11105" w:rsidP="00C11105">
      <w:pPr>
        <w:spacing w:after="0"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                    Висновки до п</w:t>
      </w:r>
      <w:r w:rsidR="002145AC">
        <w:rPr>
          <w:rFonts w:ascii="Times New Roman" w:hAnsi="Times New Roman" w:cs="Times New Roman"/>
          <w:sz w:val="28"/>
          <w:szCs w:val="28"/>
          <w:lang w:val="uk-UA"/>
        </w:rPr>
        <w:t>ершого розділу……………………………………. 39</w:t>
      </w:r>
      <w:r w:rsidRPr="0054351E">
        <w:rPr>
          <w:rFonts w:ascii="Times New Roman" w:hAnsi="Times New Roman" w:cs="Times New Roman"/>
          <w:sz w:val="28"/>
          <w:szCs w:val="28"/>
          <w:lang w:val="uk-UA"/>
        </w:rPr>
        <w:t xml:space="preserve"> </w:t>
      </w:r>
    </w:p>
    <w:p w:rsidR="00C11105" w:rsidRPr="0054351E" w:rsidRDefault="00C11105" w:rsidP="00C11105">
      <w:pPr>
        <w:spacing w:after="0" w:line="360"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РОЗДІЛ 2</w:t>
      </w:r>
      <w:r w:rsidRPr="0054351E">
        <w:rPr>
          <w:rFonts w:ascii="Times New Roman" w:hAnsi="Times New Roman" w:cs="Times New Roman"/>
          <w:sz w:val="28"/>
          <w:szCs w:val="28"/>
          <w:lang w:val="uk-UA"/>
        </w:rPr>
        <w:t xml:space="preserve">. </w:t>
      </w:r>
      <w:r w:rsidRPr="0054351E">
        <w:rPr>
          <w:rFonts w:ascii="Times New Roman" w:hAnsi="Times New Roman" w:cs="Times New Roman"/>
          <w:b/>
          <w:sz w:val="28"/>
          <w:szCs w:val="28"/>
          <w:lang w:val="uk-UA"/>
        </w:rPr>
        <w:t>ЕМПІРИЧНЕ ДОСЛІДЖЕННЯ</w:t>
      </w:r>
      <w:r w:rsidRPr="0054351E">
        <w:rPr>
          <w:rFonts w:ascii="Times New Roman" w:hAnsi="Times New Roman" w:cs="Times New Roman"/>
          <w:b/>
          <w:sz w:val="28"/>
          <w:szCs w:val="28"/>
        </w:rPr>
        <w:t xml:space="preserve"> ОСОБЛИВОСТЕЙ</w:t>
      </w:r>
    </w:p>
    <w:p w:rsidR="00C11105" w:rsidRPr="0054351E" w:rsidRDefault="00C11105" w:rsidP="00C11105">
      <w:pPr>
        <w:spacing w:after="0" w:line="360"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ЕМОЦІЙНОГО ІНТЕЛЕКТУ ВЧИТЕЛІВ З РІЗНИМ</w:t>
      </w:r>
    </w:p>
    <w:p w:rsidR="00C11105" w:rsidRPr="0054351E" w:rsidRDefault="00C11105" w:rsidP="00C11105">
      <w:pPr>
        <w:spacing w:after="0" w:line="360"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ДОСВІДОМ РОБОТИ………………………………………</w:t>
      </w:r>
      <w:r>
        <w:rPr>
          <w:rFonts w:ascii="Times New Roman" w:hAnsi="Times New Roman" w:cs="Times New Roman"/>
          <w:b/>
          <w:sz w:val="28"/>
          <w:szCs w:val="28"/>
          <w:lang w:val="uk-UA"/>
        </w:rPr>
        <w:t xml:space="preserve">…    </w:t>
      </w:r>
      <w:r w:rsidR="002145AC">
        <w:rPr>
          <w:rFonts w:ascii="Times New Roman" w:hAnsi="Times New Roman" w:cs="Times New Roman"/>
          <w:b/>
          <w:sz w:val="28"/>
          <w:szCs w:val="28"/>
          <w:lang w:val="uk-UA"/>
        </w:rPr>
        <w:t>43</w:t>
      </w:r>
    </w:p>
    <w:p w:rsidR="00C11105" w:rsidRPr="0054351E" w:rsidRDefault="00C11105" w:rsidP="00C11105">
      <w:pPr>
        <w:shd w:val="clear" w:color="auto" w:fill="FFFFFF"/>
        <w:spacing w:after="0" w:line="360" w:lineRule="auto"/>
        <w:ind w:right="10" w:firstLine="851"/>
        <w:jc w:val="both"/>
        <w:rPr>
          <w:rFonts w:ascii="Times New Roman" w:hAnsi="Times New Roman" w:cs="Times New Roman"/>
          <w:sz w:val="28"/>
          <w:szCs w:val="28"/>
          <w:lang w:val="uk-UA"/>
        </w:rPr>
      </w:pPr>
      <w:r w:rsidRPr="0054351E">
        <w:rPr>
          <w:rFonts w:ascii="Times New Roman" w:hAnsi="Times New Roman" w:cs="Times New Roman"/>
          <w:b/>
          <w:sz w:val="28"/>
          <w:szCs w:val="28"/>
          <w:lang w:val="uk-UA"/>
        </w:rPr>
        <w:t xml:space="preserve">       </w:t>
      </w:r>
      <w:r w:rsidRPr="0054351E">
        <w:rPr>
          <w:rFonts w:ascii="Times New Roman" w:hAnsi="Times New Roman" w:cs="Times New Roman"/>
          <w:sz w:val="28"/>
          <w:szCs w:val="28"/>
          <w:lang w:val="uk-UA"/>
        </w:rPr>
        <w:t>2.1.Обґрунтування та характерис</w:t>
      </w:r>
      <w:r w:rsidR="002145AC">
        <w:rPr>
          <w:rFonts w:ascii="Times New Roman" w:hAnsi="Times New Roman" w:cs="Times New Roman"/>
          <w:sz w:val="28"/>
          <w:szCs w:val="28"/>
          <w:lang w:val="uk-UA"/>
        </w:rPr>
        <w:t>тика методів дослідження …..  43</w:t>
      </w:r>
    </w:p>
    <w:p w:rsidR="00C11105" w:rsidRPr="0054351E" w:rsidRDefault="00C11105" w:rsidP="00C11105">
      <w:pPr>
        <w:shd w:val="clear" w:color="auto" w:fill="FFFFFF"/>
        <w:tabs>
          <w:tab w:val="left" w:pos="1435"/>
        </w:tabs>
        <w:spacing w:after="0" w:line="360" w:lineRule="auto"/>
        <w:ind w:firstLine="851"/>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       2.2. Процедура дослідження та аналіз результатів</w:t>
      </w:r>
      <w:r w:rsidRPr="0054351E">
        <w:rPr>
          <w:rFonts w:ascii="Times New Roman" w:hAnsi="Times New Roman" w:cs="Times New Roman"/>
          <w:b/>
          <w:sz w:val="28"/>
          <w:szCs w:val="28"/>
          <w:lang w:val="uk-UA"/>
        </w:rPr>
        <w:t xml:space="preserve"> </w:t>
      </w:r>
      <w:r w:rsidR="002145AC">
        <w:rPr>
          <w:rFonts w:ascii="Times New Roman" w:hAnsi="Times New Roman" w:cs="Times New Roman"/>
          <w:sz w:val="28"/>
          <w:szCs w:val="28"/>
          <w:lang w:val="uk-UA"/>
        </w:rPr>
        <w:t>………………46</w:t>
      </w:r>
    </w:p>
    <w:p w:rsidR="00C11105" w:rsidRPr="0054351E" w:rsidRDefault="00C11105" w:rsidP="00C11105">
      <w:pPr>
        <w:shd w:val="clear" w:color="auto" w:fill="FFFFFF"/>
        <w:tabs>
          <w:tab w:val="left" w:pos="1435"/>
        </w:tabs>
        <w:spacing w:after="0" w:line="360" w:lineRule="auto"/>
        <w:ind w:firstLine="851"/>
        <w:jc w:val="both"/>
        <w:rPr>
          <w:rFonts w:ascii="Times New Roman" w:hAnsi="Times New Roman" w:cs="Times New Roman"/>
          <w:b/>
          <w:sz w:val="28"/>
          <w:szCs w:val="28"/>
          <w:lang w:val="uk-UA"/>
        </w:rPr>
      </w:pPr>
      <w:r w:rsidRPr="0054351E">
        <w:rPr>
          <w:rFonts w:ascii="Times New Roman" w:hAnsi="Times New Roman" w:cs="Times New Roman"/>
          <w:sz w:val="28"/>
          <w:szCs w:val="28"/>
          <w:lang w:val="uk-UA"/>
        </w:rPr>
        <w:t xml:space="preserve">       Висновки до другого розділу …………………………………….. 7</w:t>
      </w:r>
      <w:r w:rsidR="002145AC">
        <w:rPr>
          <w:rFonts w:ascii="Times New Roman" w:hAnsi="Times New Roman" w:cs="Times New Roman"/>
          <w:sz w:val="28"/>
          <w:szCs w:val="28"/>
          <w:lang w:val="uk-UA"/>
        </w:rPr>
        <w:t>5</w:t>
      </w:r>
    </w:p>
    <w:p w:rsidR="00C11105" w:rsidRPr="0054351E" w:rsidRDefault="00C11105" w:rsidP="00C11105">
      <w:pPr>
        <w:spacing w:after="0" w:line="360"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РОЗДІЛ 3</w:t>
      </w:r>
      <w:r w:rsidRPr="0054351E">
        <w:rPr>
          <w:rFonts w:ascii="Times New Roman" w:hAnsi="Times New Roman" w:cs="Times New Roman"/>
          <w:sz w:val="28"/>
          <w:szCs w:val="28"/>
          <w:lang w:val="uk-UA"/>
        </w:rPr>
        <w:t xml:space="preserve">. </w:t>
      </w:r>
      <w:r w:rsidRPr="0054351E">
        <w:rPr>
          <w:rFonts w:ascii="Times New Roman" w:hAnsi="Times New Roman" w:cs="Times New Roman"/>
          <w:b/>
          <w:sz w:val="28"/>
          <w:szCs w:val="28"/>
          <w:lang w:val="uk-UA"/>
        </w:rPr>
        <w:t>ПИТАННЯ РОЗВИТКУ ЕМОЦІЙНОГО ІНТЕЛЕКТУ</w:t>
      </w:r>
    </w:p>
    <w:p w:rsidR="00C11105" w:rsidRPr="0054351E" w:rsidRDefault="001076FF" w:rsidP="00C11105">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ВЧИТЕЛІВ З Р</w:t>
      </w:r>
      <w:r w:rsidR="00C11105" w:rsidRPr="0054351E">
        <w:rPr>
          <w:rFonts w:ascii="Times New Roman" w:hAnsi="Times New Roman" w:cs="Times New Roman"/>
          <w:b/>
          <w:sz w:val="28"/>
          <w:szCs w:val="28"/>
          <w:lang w:val="uk-UA"/>
        </w:rPr>
        <w:t>ІЗНИМ ДОСВІДОМ РОБОТИ ……………… 7</w:t>
      </w:r>
      <w:r w:rsidR="002145AC">
        <w:rPr>
          <w:rFonts w:ascii="Times New Roman" w:hAnsi="Times New Roman" w:cs="Times New Roman"/>
          <w:b/>
          <w:sz w:val="28"/>
          <w:szCs w:val="28"/>
          <w:lang w:val="uk-UA"/>
        </w:rPr>
        <w:t>8</w:t>
      </w:r>
      <w:r w:rsidR="00C11105" w:rsidRPr="0054351E">
        <w:rPr>
          <w:rFonts w:ascii="Times New Roman" w:hAnsi="Times New Roman" w:cs="Times New Roman"/>
          <w:sz w:val="28"/>
          <w:szCs w:val="28"/>
          <w:lang w:val="uk-UA"/>
        </w:rPr>
        <w:t xml:space="preserve"> </w:t>
      </w:r>
    </w:p>
    <w:p w:rsidR="00C11105" w:rsidRPr="0054351E" w:rsidRDefault="00C11105" w:rsidP="00C11105">
      <w:pPr>
        <w:spacing w:after="0"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                    Висновки до третього розд</w:t>
      </w:r>
      <w:r w:rsidR="002145AC">
        <w:rPr>
          <w:rFonts w:ascii="Times New Roman" w:hAnsi="Times New Roman" w:cs="Times New Roman"/>
          <w:sz w:val="28"/>
          <w:szCs w:val="28"/>
          <w:lang w:val="uk-UA"/>
        </w:rPr>
        <w:t>ілу……………………………………  8</w:t>
      </w:r>
      <w:r w:rsidR="007730AB">
        <w:rPr>
          <w:rFonts w:ascii="Times New Roman" w:hAnsi="Times New Roman" w:cs="Times New Roman"/>
          <w:sz w:val="28"/>
          <w:szCs w:val="28"/>
          <w:lang w:val="uk-UA"/>
        </w:rPr>
        <w:t>5</w:t>
      </w:r>
    </w:p>
    <w:p w:rsidR="00C11105" w:rsidRPr="0054351E" w:rsidRDefault="00C11105" w:rsidP="00C11105">
      <w:pPr>
        <w:spacing w:after="0" w:line="360" w:lineRule="auto"/>
        <w:rPr>
          <w:rFonts w:ascii="Times New Roman" w:hAnsi="Times New Roman" w:cs="Times New Roman"/>
          <w:sz w:val="28"/>
          <w:szCs w:val="28"/>
          <w:lang w:val="uk-UA"/>
        </w:rPr>
      </w:pPr>
      <w:r w:rsidRPr="0054351E">
        <w:rPr>
          <w:rFonts w:ascii="Times New Roman" w:hAnsi="Times New Roman" w:cs="Times New Roman"/>
          <w:b/>
          <w:sz w:val="28"/>
          <w:szCs w:val="28"/>
          <w:lang w:val="uk-UA"/>
        </w:rPr>
        <w:t>ВИСНОВКИ…………………………………………………………………… 8</w:t>
      </w:r>
      <w:r w:rsidR="002145AC">
        <w:rPr>
          <w:rFonts w:ascii="Times New Roman" w:hAnsi="Times New Roman" w:cs="Times New Roman"/>
          <w:b/>
          <w:sz w:val="28"/>
          <w:szCs w:val="28"/>
          <w:lang w:val="uk-UA"/>
        </w:rPr>
        <w:t>7</w:t>
      </w:r>
    </w:p>
    <w:p w:rsidR="00C11105" w:rsidRPr="0054351E" w:rsidRDefault="00C11105" w:rsidP="00C11105">
      <w:pPr>
        <w:spacing w:after="0" w:line="360"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СПИСОК ВИКО</w:t>
      </w:r>
      <w:r w:rsidR="004B29FF">
        <w:rPr>
          <w:rFonts w:ascii="Times New Roman" w:hAnsi="Times New Roman" w:cs="Times New Roman"/>
          <w:b/>
          <w:sz w:val="28"/>
          <w:szCs w:val="28"/>
          <w:lang w:val="uk-UA"/>
        </w:rPr>
        <w:t>РИСТАНИ</w:t>
      </w:r>
      <w:r w:rsidR="002145AC">
        <w:rPr>
          <w:rFonts w:ascii="Times New Roman" w:hAnsi="Times New Roman" w:cs="Times New Roman"/>
          <w:b/>
          <w:sz w:val="28"/>
          <w:szCs w:val="28"/>
          <w:lang w:val="uk-UA"/>
        </w:rPr>
        <w:t>Х ДЖЕРЕЛ…………………………………… 93</w:t>
      </w:r>
    </w:p>
    <w:p w:rsidR="00C11105" w:rsidRPr="0054351E" w:rsidRDefault="00C11105" w:rsidP="00C11105">
      <w:pPr>
        <w:spacing w:after="0" w:line="360"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ДОДАТКИ….</w:t>
      </w:r>
      <w:r w:rsidR="002145AC">
        <w:rPr>
          <w:rFonts w:ascii="Times New Roman" w:hAnsi="Times New Roman" w:cs="Times New Roman"/>
          <w:b/>
          <w:sz w:val="28"/>
          <w:szCs w:val="28"/>
          <w:lang w:val="uk-UA"/>
        </w:rPr>
        <w:t>…………………………………………………………………  100</w:t>
      </w:r>
    </w:p>
    <w:p w:rsidR="00C11105" w:rsidRPr="0054351E" w:rsidRDefault="00C11105" w:rsidP="00C11105">
      <w:pPr>
        <w:spacing w:after="0" w:line="360" w:lineRule="auto"/>
        <w:rPr>
          <w:rFonts w:ascii="Times New Roman" w:hAnsi="Times New Roman" w:cs="Times New Roman"/>
          <w:b/>
          <w:sz w:val="28"/>
          <w:szCs w:val="28"/>
          <w:lang w:val="uk-UA"/>
        </w:rPr>
      </w:pPr>
    </w:p>
    <w:p w:rsidR="00C11105" w:rsidRPr="0054351E" w:rsidRDefault="00C11105" w:rsidP="00C11105">
      <w:pPr>
        <w:spacing w:after="0" w:line="360" w:lineRule="auto"/>
        <w:rPr>
          <w:rFonts w:ascii="Times New Roman" w:hAnsi="Times New Roman" w:cs="Times New Roman"/>
          <w:b/>
          <w:sz w:val="28"/>
          <w:szCs w:val="28"/>
          <w:lang w:val="uk-UA"/>
        </w:rPr>
      </w:pPr>
    </w:p>
    <w:p w:rsidR="00C11105" w:rsidRPr="0054351E" w:rsidRDefault="00C11105" w:rsidP="00C11105">
      <w:pPr>
        <w:spacing w:after="0" w:line="360" w:lineRule="auto"/>
        <w:rPr>
          <w:rFonts w:ascii="Times New Roman" w:hAnsi="Times New Roman" w:cs="Times New Roman"/>
          <w:b/>
          <w:sz w:val="28"/>
          <w:szCs w:val="28"/>
          <w:lang w:val="uk-UA"/>
        </w:rPr>
      </w:pPr>
    </w:p>
    <w:p w:rsidR="00562F84" w:rsidRDefault="00562F84">
      <w:pPr>
        <w:rPr>
          <w:lang w:val="uk-UA"/>
        </w:rPr>
      </w:pPr>
    </w:p>
    <w:p w:rsidR="00C11105" w:rsidRDefault="00C11105">
      <w:pPr>
        <w:rPr>
          <w:lang w:val="uk-UA"/>
        </w:rPr>
      </w:pPr>
    </w:p>
    <w:p w:rsidR="00C11105" w:rsidRDefault="00C11105">
      <w:pPr>
        <w:rPr>
          <w:lang w:val="uk-UA"/>
        </w:rPr>
      </w:pPr>
    </w:p>
    <w:p w:rsidR="00C11105" w:rsidRDefault="00C11105">
      <w:pPr>
        <w:rPr>
          <w:lang w:val="uk-UA"/>
        </w:rPr>
      </w:pPr>
    </w:p>
    <w:p w:rsidR="00C11105" w:rsidRPr="0054351E" w:rsidRDefault="00C11105" w:rsidP="00C11105">
      <w:pPr>
        <w:spacing w:after="0" w:line="360" w:lineRule="auto"/>
        <w:ind w:right="-2"/>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ВСТУП </w:t>
      </w:r>
    </w:p>
    <w:p w:rsidR="00C11105" w:rsidRPr="00F61F0A" w:rsidRDefault="00C11105" w:rsidP="00C11105">
      <w:pPr>
        <w:shd w:val="clear" w:color="auto" w:fill="FFFFFF" w:themeFill="background1"/>
        <w:spacing w:after="0" w:line="360" w:lineRule="auto"/>
        <w:jc w:val="both"/>
        <w:rPr>
          <w:rFonts w:ascii="Times New Roman" w:hAnsi="Times New Roman" w:cs="Times New Roman"/>
          <w:color w:val="000000" w:themeColor="text1"/>
          <w:sz w:val="28"/>
          <w:szCs w:val="28"/>
          <w:shd w:val="clear" w:color="auto" w:fill="FFFFFF" w:themeFill="background1"/>
          <w:lang w:val="uk-UA"/>
        </w:rPr>
      </w:pPr>
      <w:r>
        <w:rPr>
          <w:rFonts w:ascii="Times New Roman" w:hAnsi="Times New Roman" w:cs="Times New Roman"/>
          <w:color w:val="000000" w:themeColor="text1"/>
          <w:sz w:val="28"/>
          <w:szCs w:val="28"/>
          <w:lang w:val="uk-UA"/>
        </w:rPr>
        <w:t xml:space="preserve">       </w:t>
      </w:r>
      <w:r w:rsidRPr="00F61F0A">
        <w:rPr>
          <w:rFonts w:ascii="Times New Roman" w:hAnsi="Times New Roman" w:cs="Times New Roman"/>
          <w:color w:val="000000" w:themeColor="text1"/>
          <w:sz w:val="28"/>
          <w:szCs w:val="28"/>
          <w:lang w:val="uk-UA"/>
        </w:rPr>
        <w:t>В період динамічних змін у сучасному суспільстві відбуваються зміни і в різних сферах життя людини. Труднощі і переживання можуть нести негативний вплив на емоційну сферу та вимагають від людини не тільки активізації її внутрішніх можливостей, а й активізації емоційного інтелекту. Тому концепція емоційного інтелекту для вчителя, який є агентом змін у суспільстві, постає актуальною проблемою сучасності</w:t>
      </w:r>
      <w:r>
        <w:rPr>
          <w:rFonts w:ascii="Times New Roman" w:hAnsi="Times New Roman" w:cs="Times New Roman"/>
          <w:color w:val="000000" w:themeColor="text1"/>
          <w:sz w:val="28"/>
          <w:szCs w:val="28"/>
          <w:lang w:val="uk-UA"/>
        </w:rPr>
        <w:t xml:space="preserve">. </w:t>
      </w:r>
      <w:r w:rsidRPr="00F61F0A">
        <w:rPr>
          <w:rFonts w:ascii="Times New Roman" w:hAnsi="Times New Roman" w:cs="Times New Roman"/>
          <w:color w:val="000000" w:themeColor="text1"/>
          <w:sz w:val="28"/>
          <w:szCs w:val="28"/>
          <w:shd w:val="clear" w:color="auto" w:fill="FFFFFF" w:themeFill="background1"/>
          <w:lang w:val="uk-UA"/>
        </w:rPr>
        <w:t>Групу  ментальних здібностей, які беруть участь в усвідомленні та розумінні власних емоцій і емоцій оточуючих визначають як емоційний інтелект (англ. е</w:t>
      </w:r>
      <w:r w:rsidRPr="00F61F0A">
        <w:rPr>
          <w:rFonts w:ascii="Times New Roman" w:hAnsi="Times New Roman" w:cs="Times New Roman"/>
          <w:color w:val="000000" w:themeColor="text1"/>
          <w:sz w:val="28"/>
          <w:szCs w:val="28"/>
          <w:shd w:val="clear" w:color="auto" w:fill="FFFFFF" w:themeFill="background1"/>
        </w:rPr>
        <w:t>motional</w:t>
      </w:r>
      <w:r w:rsidRPr="00F61F0A">
        <w:rPr>
          <w:rFonts w:ascii="Times New Roman" w:hAnsi="Times New Roman" w:cs="Times New Roman"/>
          <w:color w:val="000000" w:themeColor="text1"/>
          <w:sz w:val="28"/>
          <w:szCs w:val="28"/>
          <w:shd w:val="clear" w:color="auto" w:fill="FFFFFF" w:themeFill="background1"/>
          <w:lang w:val="uk-UA"/>
        </w:rPr>
        <w:t xml:space="preserve"> </w:t>
      </w:r>
      <w:r w:rsidRPr="00F61F0A">
        <w:rPr>
          <w:rFonts w:ascii="Times New Roman" w:hAnsi="Times New Roman" w:cs="Times New Roman"/>
          <w:color w:val="000000" w:themeColor="text1"/>
          <w:sz w:val="28"/>
          <w:szCs w:val="28"/>
          <w:shd w:val="clear" w:color="auto" w:fill="FFFFFF" w:themeFill="background1"/>
        </w:rPr>
        <w:t>intelligence</w:t>
      </w:r>
      <w:r w:rsidRPr="00F61F0A">
        <w:rPr>
          <w:rFonts w:ascii="Times New Roman" w:hAnsi="Times New Roman" w:cs="Times New Roman"/>
          <w:color w:val="000000" w:themeColor="text1"/>
          <w:sz w:val="28"/>
          <w:szCs w:val="28"/>
          <w:shd w:val="clear" w:color="auto" w:fill="FFFFFF" w:themeFill="background1"/>
          <w:lang w:val="uk-UA"/>
        </w:rPr>
        <w:t>). За іншим визначенням під емоційним інтелектом розуміють здатності людини усвідомлювати</w:t>
      </w:r>
      <w:r w:rsidRPr="00F61F0A">
        <w:rPr>
          <w:rFonts w:ascii="Times New Roman" w:hAnsi="Times New Roman" w:cs="Times New Roman"/>
          <w:color w:val="000000" w:themeColor="text1"/>
          <w:sz w:val="28"/>
          <w:szCs w:val="28"/>
          <w:shd w:val="clear" w:color="auto" w:fill="FFFFFF" w:themeFill="background1"/>
        </w:rPr>
        <w:t> </w:t>
      </w:r>
      <w:r w:rsidRPr="00F61F0A">
        <w:rPr>
          <w:rFonts w:ascii="Times New Roman" w:hAnsi="Times New Roman" w:cs="Times New Roman"/>
          <w:color w:val="000000" w:themeColor="text1"/>
          <w:sz w:val="28"/>
          <w:szCs w:val="28"/>
          <w:shd w:val="clear" w:color="auto" w:fill="FFFFFF" w:themeFill="background1"/>
          <w:lang w:val="uk-UA"/>
        </w:rPr>
        <w:t>свої почуття і емоції, доносити і використовувати їх, керувати ними, і на основі цих умінь – взаємодіяти з іншими людьми.</w:t>
      </w:r>
    </w:p>
    <w:p w:rsidR="00C11105" w:rsidRPr="009648F6"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F61F0A">
        <w:rPr>
          <w:color w:val="000000" w:themeColor="text1"/>
          <w:sz w:val="28"/>
          <w:szCs w:val="28"/>
          <w:shd w:val="clear" w:color="auto" w:fill="FFFFFF" w:themeFill="background1"/>
          <w:lang w:val="uk-UA"/>
        </w:rPr>
        <w:t xml:space="preserve">      </w:t>
      </w:r>
      <w:r w:rsidRPr="009648F6">
        <w:rPr>
          <w:color w:val="000000" w:themeColor="text1"/>
          <w:sz w:val="28"/>
          <w:szCs w:val="28"/>
          <w:shd w:val="clear" w:color="auto" w:fill="FFFFFF" w:themeFill="background1"/>
          <w:lang w:val="uk-UA"/>
        </w:rPr>
        <w:t xml:space="preserve">У  1964 р. </w:t>
      </w:r>
      <w:r w:rsidR="00B7521F">
        <w:rPr>
          <w:color w:val="000000" w:themeColor="text1"/>
          <w:sz w:val="28"/>
          <w:szCs w:val="28"/>
          <w:shd w:val="clear" w:color="auto" w:fill="FFFFFF" w:themeFill="background1"/>
          <w:lang w:val="uk-UA"/>
        </w:rPr>
        <w:t xml:space="preserve">у праці </w:t>
      </w:r>
      <w:r w:rsidR="00B7521F" w:rsidRPr="009648F6">
        <w:rPr>
          <w:color w:val="000000" w:themeColor="text1"/>
          <w:sz w:val="28"/>
          <w:szCs w:val="28"/>
          <w:shd w:val="clear" w:color="auto" w:fill="FFFFFF" w:themeFill="background1"/>
          <w:lang w:val="uk-UA"/>
        </w:rPr>
        <w:t>«Чутливість до вираження емоцій у трьох формах спілкування»</w:t>
      </w:r>
      <w:r w:rsidR="009400B0">
        <w:rPr>
          <w:color w:val="000000" w:themeColor="text1"/>
          <w:sz w:val="28"/>
          <w:szCs w:val="28"/>
          <w:shd w:val="clear" w:color="auto" w:fill="FFFFFF" w:themeFill="background1"/>
          <w:lang w:val="uk-UA"/>
        </w:rPr>
        <w:t xml:space="preserve"> американського</w:t>
      </w:r>
      <w:r w:rsidRPr="009648F6">
        <w:rPr>
          <w:color w:val="000000" w:themeColor="text1"/>
          <w:sz w:val="28"/>
          <w:szCs w:val="28"/>
          <w:shd w:val="clear" w:color="auto" w:fill="FFFFFF" w:themeFill="background1"/>
          <w:lang w:val="uk-UA"/>
        </w:rPr>
        <w:t xml:space="preserve"> психолог</w:t>
      </w:r>
      <w:r w:rsidR="009400B0">
        <w:rPr>
          <w:color w:val="000000" w:themeColor="text1"/>
          <w:sz w:val="28"/>
          <w:szCs w:val="28"/>
          <w:shd w:val="clear" w:color="auto" w:fill="FFFFFF" w:themeFill="background1"/>
          <w:lang w:val="uk-UA"/>
        </w:rPr>
        <w:t>а</w:t>
      </w:r>
      <w:r w:rsidRPr="009648F6">
        <w:rPr>
          <w:color w:val="000000" w:themeColor="text1"/>
          <w:sz w:val="28"/>
          <w:szCs w:val="28"/>
          <w:shd w:val="clear" w:color="auto" w:fill="FFFFFF" w:themeFill="background1"/>
          <w:lang w:val="uk-UA"/>
        </w:rPr>
        <w:t xml:space="preserve"> Колумбійського університету М. Белдок</w:t>
      </w:r>
      <w:r w:rsidR="009400B0">
        <w:rPr>
          <w:color w:val="000000" w:themeColor="text1"/>
          <w:sz w:val="28"/>
          <w:szCs w:val="28"/>
          <w:shd w:val="clear" w:color="auto" w:fill="FFFFFF" w:themeFill="background1"/>
          <w:lang w:val="uk-UA"/>
        </w:rPr>
        <w:t>а</w:t>
      </w:r>
      <w:r w:rsidRPr="009648F6">
        <w:rPr>
          <w:color w:val="000000" w:themeColor="text1"/>
          <w:sz w:val="28"/>
          <w:szCs w:val="28"/>
          <w:shd w:val="clear" w:color="auto" w:fill="FFFFFF" w:themeFill="background1"/>
          <w:lang w:val="uk-UA"/>
        </w:rPr>
        <w:t xml:space="preserve"> </w:t>
      </w:r>
      <w:r w:rsidR="009400B0">
        <w:rPr>
          <w:color w:val="000000" w:themeColor="text1"/>
          <w:sz w:val="28"/>
          <w:szCs w:val="28"/>
          <w:shd w:val="clear" w:color="auto" w:fill="FFFFFF" w:themeFill="background1"/>
          <w:lang w:val="uk-UA"/>
        </w:rPr>
        <w:t>вперше введено</w:t>
      </w:r>
      <w:r w:rsidRPr="009648F6">
        <w:rPr>
          <w:color w:val="000000" w:themeColor="text1"/>
          <w:sz w:val="28"/>
          <w:szCs w:val="28"/>
          <w:shd w:val="clear" w:color="auto" w:fill="FFFFFF" w:themeFill="background1"/>
          <w:lang w:val="uk-UA"/>
        </w:rPr>
        <w:t xml:space="preserve"> поняття «емоційний інтелект». В</w:t>
      </w:r>
      <w:r w:rsidRPr="00417534">
        <w:rPr>
          <w:color w:val="D32F2F"/>
          <w:sz w:val="28"/>
          <w:szCs w:val="28"/>
        </w:rPr>
        <w:t> </w:t>
      </w:r>
      <w:r w:rsidRPr="009648F6">
        <w:rPr>
          <w:color w:val="000000" w:themeColor="text1"/>
          <w:sz w:val="28"/>
          <w:szCs w:val="28"/>
          <w:lang w:val="uk-UA"/>
        </w:rPr>
        <w:t>подальшому теорія емоційного інтелекту починає розвиватися  на теренах Америки та Європи  з кінця 1980-х початку 1990 років.</w:t>
      </w:r>
      <w:r>
        <w:rPr>
          <w:color w:val="3E6665"/>
          <w:sz w:val="28"/>
          <w:szCs w:val="28"/>
          <w:lang w:val="uk-UA"/>
        </w:rPr>
        <w:t xml:space="preserve"> </w:t>
      </w:r>
      <w:r w:rsidRPr="009648F6">
        <w:rPr>
          <w:color w:val="000000" w:themeColor="text1"/>
          <w:sz w:val="28"/>
          <w:szCs w:val="28"/>
          <w:shd w:val="clear" w:color="auto" w:fill="FFFFFF" w:themeFill="background1"/>
          <w:lang w:val="uk-UA"/>
        </w:rPr>
        <w:t>Українські</w:t>
      </w:r>
      <w:r w:rsidRPr="009648F6">
        <w:rPr>
          <w:color w:val="000000" w:themeColor="text1"/>
          <w:sz w:val="28"/>
          <w:szCs w:val="28"/>
          <w:shd w:val="clear" w:color="auto" w:fill="FFFFFF" w:themeFill="background1"/>
        </w:rPr>
        <w:t> </w:t>
      </w:r>
      <w:r w:rsidRPr="009648F6">
        <w:rPr>
          <w:color w:val="000000" w:themeColor="text1"/>
          <w:sz w:val="28"/>
          <w:szCs w:val="28"/>
          <w:shd w:val="clear" w:color="auto" w:fill="FFFFFF" w:themeFill="background1"/>
          <w:lang w:val="uk-UA"/>
        </w:rPr>
        <w:t>психологи розпочинають досліджувати феномен</w:t>
      </w:r>
      <w:r w:rsidRPr="009648F6">
        <w:rPr>
          <w:color w:val="000000" w:themeColor="text1"/>
          <w:sz w:val="28"/>
          <w:szCs w:val="28"/>
          <w:shd w:val="clear" w:color="auto" w:fill="FFFFFF" w:themeFill="background1"/>
        </w:rPr>
        <w:t> </w:t>
      </w:r>
      <w:r w:rsidRPr="009648F6">
        <w:rPr>
          <w:color w:val="000000" w:themeColor="text1"/>
          <w:sz w:val="28"/>
          <w:szCs w:val="28"/>
          <w:shd w:val="clear" w:color="auto" w:fill="FFFFFF" w:themeFill="background1"/>
          <w:lang w:val="uk-UA"/>
        </w:rPr>
        <w:t>емоційного інтелекту в середині</w:t>
      </w:r>
      <w:r w:rsidRPr="00417534">
        <w:rPr>
          <w:color w:val="D32F2F"/>
          <w:sz w:val="28"/>
          <w:szCs w:val="28"/>
        </w:rPr>
        <w:t> </w:t>
      </w:r>
      <w:r w:rsidR="00417534">
        <w:rPr>
          <w:color w:val="000000" w:themeColor="text1"/>
          <w:sz w:val="28"/>
          <w:szCs w:val="28"/>
          <w:lang w:val="uk-UA"/>
        </w:rPr>
        <w:t>ХХ ст.</w:t>
      </w:r>
      <w:r w:rsidRPr="009648F6">
        <w:rPr>
          <w:color w:val="000000" w:themeColor="text1"/>
          <w:sz w:val="28"/>
          <w:szCs w:val="28"/>
          <w:lang w:val="uk-UA"/>
        </w:rPr>
        <w:t xml:space="preserve"> а саме: І.С. Булах, В.В. Зарицька, Н.В. Коврига, В.І. Кротенко, Д.С. Максименко, Е.Л. Носенко, З.В. Огороднійчук, Л.М. Руденко, А.С. Сичевський та ін.</w:t>
      </w:r>
    </w:p>
    <w:p w:rsidR="00C11105" w:rsidRPr="009648F6"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9648F6">
        <w:rPr>
          <w:color w:val="000000" w:themeColor="text1"/>
          <w:sz w:val="28"/>
          <w:szCs w:val="28"/>
          <w:lang w:val="uk-UA"/>
        </w:rPr>
        <w:t xml:space="preserve">     </w:t>
      </w:r>
      <w:r>
        <w:rPr>
          <w:color w:val="000000" w:themeColor="text1"/>
          <w:sz w:val="28"/>
          <w:szCs w:val="28"/>
          <w:lang w:val="uk-UA"/>
        </w:rPr>
        <w:t xml:space="preserve">     </w:t>
      </w:r>
      <w:r w:rsidRPr="009648F6">
        <w:rPr>
          <w:color w:val="000000" w:themeColor="text1"/>
          <w:sz w:val="28"/>
          <w:szCs w:val="28"/>
          <w:lang w:val="uk-UA"/>
        </w:rPr>
        <w:t>Науковці дослідили різні аспекти професійного становлення педагогів: формування емоційного інтелекту студентів педагогічних спеціальностей закладів вищої освіти, молодих педагогів, </w:t>
      </w:r>
      <w:r w:rsidRPr="009648F6">
        <w:rPr>
          <w:color w:val="000000" w:themeColor="text1"/>
          <w:sz w:val="28"/>
          <w:szCs w:val="28"/>
          <w:shd w:val="clear" w:color="auto" w:fill="FFFFFF" w:themeFill="background1"/>
          <w:lang w:val="uk-UA"/>
        </w:rPr>
        <w:t xml:space="preserve">вчителів початкових класів. </w:t>
      </w:r>
      <w:r w:rsidRPr="00740587">
        <w:rPr>
          <w:color w:val="000000" w:themeColor="text1"/>
          <w:sz w:val="28"/>
          <w:szCs w:val="28"/>
          <w:shd w:val="clear" w:color="auto" w:fill="FFFFFF" w:themeFill="background1"/>
          <w:lang w:val="uk-UA"/>
        </w:rPr>
        <w:t>Поряд з</w:t>
      </w:r>
      <w:r w:rsidRPr="009648F6">
        <w:rPr>
          <w:color w:val="000000" w:themeColor="text1"/>
          <w:sz w:val="28"/>
          <w:szCs w:val="28"/>
          <w:lang w:val="uk-UA"/>
        </w:rPr>
        <w:t xml:space="preserve"> тим аналіз наукових досліджень засвідчив, що особливості емоційного інтелекту вчителів з різним досвідом роботи ще не були предметом цілісного наукового дослідження.</w:t>
      </w:r>
    </w:p>
    <w:p w:rsidR="00C11105" w:rsidRPr="00200598"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Pr>
          <w:color w:val="000000" w:themeColor="text1"/>
          <w:sz w:val="28"/>
          <w:szCs w:val="28"/>
          <w:lang w:val="uk-UA"/>
        </w:rPr>
        <w:t xml:space="preserve">          </w:t>
      </w:r>
      <w:r w:rsidRPr="009648F6">
        <w:rPr>
          <w:color w:val="000000" w:themeColor="text1"/>
          <w:sz w:val="28"/>
          <w:szCs w:val="28"/>
          <w:lang w:val="uk-UA"/>
        </w:rPr>
        <w:t>Педагогічна діяльність вимагає від вчителя розуміння не тільки своїх емоцій, а також емоцій усіх учасників освітнього процесу (учнів</w:t>
      </w:r>
      <w:r w:rsidRPr="009648F6">
        <w:rPr>
          <w:color w:val="000000" w:themeColor="text1"/>
          <w:sz w:val="28"/>
          <w:szCs w:val="28"/>
          <w:shd w:val="clear" w:color="auto" w:fill="FFFFFF" w:themeFill="background1"/>
          <w:lang w:val="uk-UA"/>
        </w:rPr>
        <w:t>, батьків, колег) та</w:t>
      </w:r>
      <w:r w:rsidRPr="00740587">
        <w:rPr>
          <w:color w:val="000000" w:themeColor="text1"/>
          <w:sz w:val="28"/>
          <w:szCs w:val="28"/>
          <w:shd w:val="clear" w:color="auto" w:fill="FFFFFF" w:themeFill="background1"/>
          <w:lang w:val="uk-UA"/>
        </w:rPr>
        <w:t xml:space="preserve"> </w:t>
      </w:r>
      <w:r w:rsidRPr="009648F6">
        <w:rPr>
          <w:color w:val="000000" w:themeColor="text1"/>
          <w:sz w:val="28"/>
          <w:szCs w:val="28"/>
          <w:shd w:val="clear" w:color="auto" w:fill="FFFFFF" w:themeFill="background1"/>
          <w:lang w:val="uk-UA"/>
        </w:rPr>
        <w:t xml:space="preserve">уміння використовувати їх як ресурс для прийняття рішень і професійної взаємодії. Адже відповідно до положень Концепції «Нова українська школа» </w:t>
      </w:r>
      <w:r w:rsidRPr="00200598">
        <w:rPr>
          <w:color w:val="000000" w:themeColor="text1"/>
          <w:sz w:val="28"/>
          <w:szCs w:val="28"/>
          <w:shd w:val="clear" w:color="auto" w:fill="FFFFFF" w:themeFill="background1"/>
          <w:lang w:val="uk-UA"/>
        </w:rPr>
        <w:t>перед в</w:t>
      </w:r>
      <w:r w:rsidRPr="009648F6">
        <w:rPr>
          <w:color w:val="000000" w:themeColor="text1"/>
          <w:sz w:val="28"/>
          <w:szCs w:val="28"/>
          <w:lang w:val="uk-UA"/>
        </w:rPr>
        <w:t xml:space="preserve">чителем стоїть завдання розвити в учнів творчість, мислення та здібності. І педагогу необхідно вміти розпізнавати свої емоції та управляти ними, адже так йому легше розв’язувати міжособистісні конфлікти та спілкуватися з учасниками освітнього процесу як передбачає педагогіка партнерства. Отже, емоційний інтелект вчителя на сьогоднішній день </w:t>
      </w:r>
      <w:r w:rsidRPr="00200598">
        <w:rPr>
          <w:color w:val="000000" w:themeColor="text1"/>
          <w:sz w:val="28"/>
          <w:szCs w:val="28"/>
          <w:lang w:val="uk-UA"/>
        </w:rPr>
        <w:t>є одним з актуальних питань.</w:t>
      </w:r>
    </w:p>
    <w:p w:rsidR="00C11105" w:rsidRPr="00FF4267"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shd w:val="clear" w:color="auto" w:fill="FFFFFF" w:themeFill="background1"/>
          <w:lang w:val="uk-UA"/>
        </w:rPr>
      </w:pPr>
      <w:r w:rsidRPr="00200598">
        <w:rPr>
          <w:color w:val="000000" w:themeColor="text1"/>
          <w:sz w:val="28"/>
          <w:szCs w:val="28"/>
          <w:lang w:val="uk-UA"/>
        </w:rPr>
        <w:t xml:space="preserve">         </w:t>
      </w:r>
      <w:r>
        <w:rPr>
          <w:color w:val="000000" w:themeColor="text1"/>
          <w:sz w:val="28"/>
          <w:szCs w:val="28"/>
          <w:lang w:val="uk-UA"/>
        </w:rPr>
        <w:t xml:space="preserve">Реалізація </w:t>
      </w:r>
      <w:r w:rsidRPr="00200598">
        <w:rPr>
          <w:color w:val="000000" w:themeColor="text1"/>
          <w:sz w:val="28"/>
          <w:szCs w:val="28"/>
          <w:lang w:val="uk-UA"/>
        </w:rPr>
        <w:t>положень </w:t>
      </w:r>
      <w:r w:rsidRPr="00200598">
        <w:rPr>
          <w:color w:val="000000" w:themeColor="text1"/>
          <w:sz w:val="28"/>
          <w:szCs w:val="28"/>
          <w:shd w:val="clear" w:color="auto" w:fill="FFFFFF" w:themeFill="background1"/>
          <w:lang w:val="uk-UA"/>
        </w:rPr>
        <w:t>Кон</w:t>
      </w:r>
      <w:r>
        <w:rPr>
          <w:color w:val="000000" w:themeColor="text1"/>
          <w:sz w:val="28"/>
          <w:szCs w:val="28"/>
          <w:shd w:val="clear" w:color="auto" w:fill="FFFFFF" w:themeFill="background1"/>
          <w:lang w:val="uk-UA"/>
        </w:rPr>
        <w:t xml:space="preserve">цепції «Нова українська школа», </w:t>
      </w:r>
      <w:r w:rsidRPr="00200598">
        <w:rPr>
          <w:color w:val="000000" w:themeColor="text1"/>
          <w:sz w:val="28"/>
          <w:szCs w:val="28"/>
          <w:shd w:val="clear" w:color="auto" w:fill="FFFFFF" w:themeFill="background1"/>
          <w:lang w:val="uk-UA"/>
        </w:rPr>
        <w:t xml:space="preserve">професійного стандарту за професією «Вчитель закладу загальної середньої освіти», значення емоційного інтелекту у  професійній діяльності вчителя, недостатнє теоретичне розроблення й обумовили актуальність вибору теми магістерського дослідження: </w:t>
      </w:r>
      <w:r w:rsidRPr="00FF4267">
        <w:rPr>
          <w:b/>
          <w:color w:val="000000" w:themeColor="text1"/>
          <w:sz w:val="28"/>
          <w:szCs w:val="28"/>
          <w:shd w:val="clear" w:color="auto" w:fill="FFFFFF" w:themeFill="background1"/>
          <w:lang w:val="uk-UA"/>
        </w:rPr>
        <w:t>«Особливості емоційного інтелекту вчителів з різним досвідом роботи»</w:t>
      </w:r>
      <w:r w:rsidRPr="00200598">
        <w:rPr>
          <w:color w:val="000000" w:themeColor="text1"/>
          <w:sz w:val="28"/>
          <w:szCs w:val="28"/>
          <w:shd w:val="clear" w:color="auto" w:fill="FFFFFF" w:themeFill="background1"/>
          <w:lang w:val="uk-UA"/>
        </w:rPr>
        <w:t>.</w:t>
      </w:r>
    </w:p>
    <w:p w:rsidR="00C11105" w:rsidRPr="00740587"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740587">
        <w:rPr>
          <w:color w:val="000000" w:themeColor="text1"/>
          <w:sz w:val="28"/>
          <w:szCs w:val="28"/>
          <w:shd w:val="clear" w:color="auto" w:fill="FFFFFF" w:themeFill="background1"/>
          <w:lang w:val="uk-UA"/>
        </w:rPr>
        <w:t xml:space="preserve">          </w:t>
      </w:r>
      <w:r>
        <w:rPr>
          <w:b/>
          <w:color w:val="000000" w:themeColor="text1"/>
          <w:sz w:val="28"/>
          <w:szCs w:val="28"/>
          <w:shd w:val="clear" w:color="auto" w:fill="FFFFFF" w:themeFill="background1"/>
          <w:lang w:val="uk-UA"/>
        </w:rPr>
        <w:t xml:space="preserve">Об’єкт </w:t>
      </w:r>
      <w:r w:rsidRPr="00CC6611">
        <w:rPr>
          <w:b/>
          <w:color w:val="000000" w:themeColor="text1"/>
          <w:sz w:val="28"/>
          <w:szCs w:val="28"/>
          <w:shd w:val="clear" w:color="auto" w:fill="FFFFFF" w:themeFill="background1"/>
          <w:lang w:val="uk-UA"/>
        </w:rPr>
        <w:t>дослідження</w:t>
      </w:r>
      <w:r w:rsidRPr="00740587">
        <w:rPr>
          <w:color w:val="000000" w:themeColor="text1"/>
          <w:sz w:val="28"/>
          <w:szCs w:val="28"/>
          <w:shd w:val="clear" w:color="auto" w:fill="FFFFFF" w:themeFill="background1"/>
          <w:lang w:val="uk-UA"/>
        </w:rPr>
        <w:t xml:space="preserve"> -  емоційний інтелект як складова  п</w:t>
      </w:r>
      <w:r w:rsidRPr="00740587">
        <w:rPr>
          <w:color w:val="000000" w:themeColor="text1"/>
          <w:sz w:val="28"/>
          <w:szCs w:val="28"/>
          <w:lang w:val="uk-UA"/>
        </w:rPr>
        <w:t>рофесійної компетенції вчителя.</w:t>
      </w:r>
    </w:p>
    <w:p w:rsidR="00C11105" w:rsidRPr="00740587"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Pr>
          <w:color w:val="000000" w:themeColor="text1"/>
          <w:sz w:val="28"/>
          <w:szCs w:val="28"/>
          <w:lang w:val="uk-UA"/>
        </w:rPr>
        <w:t xml:space="preserve">          </w:t>
      </w:r>
      <w:r w:rsidRPr="00CC6611">
        <w:rPr>
          <w:b/>
          <w:color w:val="000000" w:themeColor="text1"/>
          <w:sz w:val="28"/>
          <w:szCs w:val="28"/>
          <w:lang w:val="uk-UA"/>
        </w:rPr>
        <w:t>Предмет дослідження</w:t>
      </w:r>
      <w:r w:rsidRPr="00740587">
        <w:rPr>
          <w:color w:val="000000" w:themeColor="text1"/>
          <w:sz w:val="28"/>
          <w:szCs w:val="28"/>
          <w:lang w:val="uk-UA"/>
        </w:rPr>
        <w:t xml:space="preserve"> - характерні прояви </w:t>
      </w:r>
      <w:r w:rsidRPr="00740587">
        <w:rPr>
          <w:color w:val="000000" w:themeColor="text1"/>
          <w:sz w:val="28"/>
          <w:szCs w:val="28"/>
          <w:shd w:val="clear" w:color="auto" w:fill="FFFFFF" w:themeFill="background1"/>
          <w:lang w:val="uk-UA"/>
        </w:rPr>
        <w:t>емоційного інтелекту у вчителів </w:t>
      </w:r>
      <w:r w:rsidRPr="00740587">
        <w:rPr>
          <w:color w:val="000000" w:themeColor="text1"/>
          <w:sz w:val="28"/>
          <w:szCs w:val="28"/>
          <w:lang w:val="uk-UA"/>
        </w:rPr>
        <w:t>з різним досвідом роботи.</w:t>
      </w:r>
    </w:p>
    <w:p w:rsidR="00C11105" w:rsidRPr="00740587"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Pr>
          <w:color w:val="000000" w:themeColor="text1"/>
          <w:sz w:val="28"/>
          <w:szCs w:val="28"/>
          <w:lang w:val="uk-UA"/>
        </w:rPr>
        <w:t xml:space="preserve">           </w:t>
      </w:r>
      <w:r w:rsidRPr="00CC6611">
        <w:rPr>
          <w:b/>
          <w:color w:val="000000" w:themeColor="text1"/>
          <w:sz w:val="28"/>
          <w:szCs w:val="28"/>
          <w:lang w:val="uk-UA"/>
        </w:rPr>
        <w:t>Мета:</w:t>
      </w:r>
      <w:r w:rsidRPr="00740587">
        <w:rPr>
          <w:color w:val="000000" w:themeColor="text1"/>
          <w:sz w:val="28"/>
          <w:szCs w:val="28"/>
          <w:lang w:val="uk-UA"/>
        </w:rPr>
        <w:t xml:space="preserve"> на основі аналізу професійної діяльності вчителів </w:t>
      </w:r>
      <w:r w:rsidRPr="00740587">
        <w:rPr>
          <w:color w:val="000000" w:themeColor="text1"/>
          <w:sz w:val="28"/>
          <w:szCs w:val="28"/>
          <w:shd w:val="clear" w:color="auto" w:fill="FFFFFF" w:themeFill="background1"/>
          <w:lang w:val="uk-UA"/>
        </w:rPr>
        <w:t>теоретично обґрунтувати та емпірично дослідити психологічні особливості емоційного інтелекту </w:t>
      </w:r>
      <w:r w:rsidRPr="00740587">
        <w:rPr>
          <w:color w:val="000000" w:themeColor="text1"/>
          <w:sz w:val="28"/>
          <w:szCs w:val="28"/>
          <w:lang w:val="uk-UA"/>
        </w:rPr>
        <w:t>вчителів з різним досвідом роботи</w:t>
      </w:r>
      <w:r>
        <w:rPr>
          <w:color w:val="000000" w:themeColor="text1"/>
          <w:sz w:val="28"/>
          <w:szCs w:val="28"/>
          <w:lang w:val="uk-UA"/>
        </w:rPr>
        <w:t>.</w:t>
      </w:r>
    </w:p>
    <w:p w:rsidR="00C11105" w:rsidRPr="00740587" w:rsidRDefault="00C11105" w:rsidP="00C11105">
      <w:pPr>
        <w:pStyle w:val="a8"/>
        <w:shd w:val="clear" w:color="auto" w:fill="FFFFFF"/>
        <w:spacing w:before="0" w:beforeAutospacing="0" w:after="0" w:afterAutospacing="0" w:line="360" w:lineRule="auto"/>
        <w:jc w:val="both"/>
        <w:rPr>
          <w:color w:val="000000" w:themeColor="text1"/>
          <w:sz w:val="28"/>
          <w:szCs w:val="28"/>
          <w:lang w:val="uk-UA"/>
        </w:rPr>
      </w:pPr>
      <w:r>
        <w:rPr>
          <w:color w:val="000000" w:themeColor="text1"/>
          <w:sz w:val="28"/>
          <w:szCs w:val="28"/>
          <w:lang w:val="uk-UA"/>
        </w:rPr>
        <w:t xml:space="preserve">           </w:t>
      </w:r>
      <w:r w:rsidRPr="00CC6611">
        <w:rPr>
          <w:b/>
          <w:color w:val="000000" w:themeColor="text1"/>
          <w:sz w:val="28"/>
          <w:szCs w:val="28"/>
          <w:lang w:val="uk-UA"/>
        </w:rPr>
        <w:t>Гіпотеза:</w:t>
      </w:r>
      <w:r w:rsidRPr="00740587">
        <w:rPr>
          <w:color w:val="000000" w:themeColor="text1"/>
          <w:sz w:val="28"/>
          <w:szCs w:val="28"/>
          <w:lang w:val="uk-UA"/>
        </w:rPr>
        <w:t xml:space="preserve"> рівень сформованості емоційного інтелекту вчителів з різним досвідом роботи різний та залежить від життєвого та професійного досвіду.</w:t>
      </w:r>
    </w:p>
    <w:p w:rsidR="00C11105" w:rsidRPr="00740587"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740587">
        <w:rPr>
          <w:color w:val="000000" w:themeColor="text1"/>
          <w:sz w:val="28"/>
          <w:szCs w:val="28"/>
          <w:lang w:val="uk-UA"/>
        </w:rPr>
        <w:t xml:space="preserve">Під час виконання роботи ставимо перед собою наступні </w:t>
      </w:r>
      <w:r w:rsidRPr="00FF4267">
        <w:rPr>
          <w:b/>
          <w:color w:val="000000" w:themeColor="text1"/>
          <w:sz w:val="28"/>
          <w:szCs w:val="28"/>
          <w:lang w:val="uk-UA"/>
        </w:rPr>
        <w:t>завдання</w:t>
      </w:r>
      <w:r w:rsidRPr="00740587">
        <w:rPr>
          <w:color w:val="000000" w:themeColor="text1"/>
          <w:sz w:val="28"/>
          <w:szCs w:val="28"/>
          <w:lang w:val="uk-UA"/>
        </w:rPr>
        <w:t xml:space="preserve">: </w:t>
      </w:r>
    </w:p>
    <w:p w:rsidR="00C11105" w:rsidRPr="00CC6611"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CC6611">
        <w:rPr>
          <w:color w:val="000000" w:themeColor="text1"/>
          <w:sz w:val="28"/>
          <w:szCs w:val="28"/>
          <w:shd w:val="clear" w:color="auto" w:fill="FFFFFF" w:themeFill="background1"/>
          <w:lang w:val="uk-UA"/>
        </w:rPr>
        <w:t>1. Здійснити теоретичний аналіз феномену емоційного інтелекту.</w:t>
      </w:r>
    </w:p>
    <w:p w:rsidR="00C11105" w:rsidRPr="00740587"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CC6611">
        <w:rPr>
          <w:color w:val="000000" w:themeColor="text1"/>
          <w:sz w:val="28"/>
          <w:szCs w:val="28"/>
          <w:shd w:val="clear" w:color="auto" w:fill="FFFFFF" w:themeFill="background1"/>
          <w:lang w:val="uk-UA"/>
        </w:rPr>
        <w:t>2. Визначити </w:t>
      </w:r>
      <w:r w:rsidRPr="00740587">
        <w:rPr>
          <w:color w:val="000000" w:themeColor="text1"/>
          <w:sz w:val="28"/>
          <w:szCs w:val="28"/>
          <w:lang w:val="uk-UA"/>
        </w:rPr>
        <w:t>структуру емоційного інтелекту вчителя.</w:t>
      </w:r>
    </w:p>
    <w:p w:rsidR="00C11105" w:rsidRPr="00740587"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740587">
        <w:rPr>
          <w:color w:val="000000" w:themeColor="text1"/>
          <w:sz w:val="28"/>
          <w:szCs w:val="28"/>
          <w:lang w:val="uk-UA"/>
        </w:rPr>
        <w:t>3. Визначити етапи проведення та методику педагогічного експерименту.</w:t>
      </w:r>
    </w:p>
    <w:p w:rsidR="00C11105" w:rsidRPr="00740587"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740587">
        <w:rPr>
          <w:color w:val="000000" w:themeColor="text1"/>
          <w:sz w:val="28"/>
          <w:szCs w:val="28"/>
          <w:lang w:val="uk-UA"/>
        </w:rPr>
        <w:t>4. Емпірично визначити особливості емоційного інтелекту вчителів з різним досвідом роботи.</w:t>
      </w:r>
    </w:p>
    <w:p w:rsidR="00C11105" w:rsidRPr="00740587"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740587">
        <w:rPr>
          <w:color w:val="000000" w:themeColor="text1"/>
          <w:sz w:val="28"/>
          <w:szCs w:val="28"/>
          <w:lang w:val="uk-UA"/>
        </w:rPr>
        <w:t>5. Розробити </w:t>
      </w:r>
      <w:r w:rsidRPr="00740587">
        <w:rPr>
          <w:color w:val="000000" w:themeColor="text1"/>
          <w:sz w:val="28"/>
          <w:szCs w:val="28"/>
          <w:shd w:val="clear" w:color="auto" w:fill="FFFFFF" w:themeFill="background1"/>
          <w:lang w:val="uk-UA"/>
        </w:rPr>
        <w:t>програму тренінгу щодо розвит</w:t>
      </w:r>
      <w:r>
        <w:rPr>
          <w:color w:val="000000" w:themeColor="text1"/>
          <w:sz w:val="28"/>
          <w:szCs w:val="28"/>
          <w:shd w:val="clear" w:color="auto" w:fill="FFFFFF" w:themeFill="background1"/>
          <w:lang w:val="uk-UA"/>
        </w:rPr>
        <w:t>ку емоційного інтелекту педагогів.</w:t>
      </w:r>
    </w:p>
    <w:p w:rsidR="00C11105" w:rsidRPr="00740587"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Pr>
          <w:color w:val="000000" w:themeColor="text1"/>
          <w:sz w:val="28"/>
          <w:szCs w:val="28"/>
          <w:shd w:val="clear" w:color="auto" w:fill="FFFFFF" w:themeFill="background1"/>
          <w:lang w:val="uk-UA"/>
        </w:rPr>
        <w:t xml:space="preserve">          </w:t>
      </w:r>
      <w:r w:rsidRPr="00015962">
        <w:rPr>
          <w:b/>
          <w:sz w:val="28"/>
          <w:szCs w:val="28"/>
          <w:shd w:val="clear" w:color="auto" w:fill="FFFFFF" w:themeFill="background1"/>
          <w:lang w:val="uk-UA"/>
        </w:rPr>
        <w:t>Наукова новизна</w:t>
      </w:r>
      <w:r w:rsidRPr="00740587">
        <w:rPr>
          <w:color w:val="000000" w:themeColor="text1"/>
          <w:sz w:val="28"/>
          <w:szCs w:val="28"/>
          <w:shd w:val="clear" w:color="auto" w:fill="FFFFFF" w:themeFill="background1"/>
          <w:lang w:val="uk-UA"/>
        </w:rPr>
        <w:t xml:space="preserve"> полягає в обґрунтуванні </w:t>
      </w:r>
      <w:r w:rsidRPr="00740587">
        <w:rPr>
          <w:color w:val="000000" w:themeColor="text1"/>
          <w:sz w:val="28"/>
          <w:szCs w:val="28"/>
          <w:lang w:val="uk-UA"/>
        </w:rPr>
        <w:t>структури емоційного інтелекту вчителів, визначені особливостей емоційного інтелекту вчителів з різним досвідом роботи.</w:t>
      </w:r>
    </w:p>
    <w:p w:rsidR="00C11105" w:rsidRPr="00740587"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015962">
        <w:rPr>
          <w:b/>
          <w:color w:val="000000" w:themeColor="text1"/>
          <w:sz w:val="28"/>
          <w:szCs w:val="28"/>
          <w:shd w:val="clear" w:color="auto" w:fill="FFFFFF" w:themeFill="background1"/>
          <w:lang w:val="uk-UA"/>
        </w:rPr>
        <w:t xml:space="preserve">          Практичне значення</w:t>
      </w:r>
      <w:r w:rsidRPr="00740587">
        <w:rPr>
          <w:color w:val="000000" w:themeColor="text1"/>
          <w:sz w:val="28"/>
          <w:szCs w:val="28"/>
          <w:shd w:val="clear" w:color="auto" w:fill="FFFFFF" w:themeFill="background1"/>
          <w:lang w:val="uk-UA"/>
        </w:rPr>
        <w:t xml:space="preserve"> дослідження полягає в розробці програми тренінгу </w:t>
      </w:r>
      <w:r>
        <w:rPr>
          <w:color w:val="000000" w:themeColor="text1"/>
          <w:sz w:val="28"/>
          <w:szCs w:val="28"/>
          <w:shd w:val="clear" w:color="auto" w:fill="FFFFFF" w:themeFill="background1"/>
          <w:lang w:val="uk-UA"/>
        </w:rPr>
        <w:t>з</w:t>
      </w:r>
      <w:r w:rsidRPr="00740587">
        <w:rPr>
          <w:color w:val="000000" w:themeColor="text1"/>
          <w:sz w:val="28"/>
          <w:szCs w:val="28"/>
          <w:shd w:val="clear" w:color="auto" w:fill="FFFFFF" w:themeFill="background1"/>
          <w:lang w:val="uk-UA"/>
        </w:rPr>
        <w:t> розвит</w:t>
      </w:r>
      <w:r>
        <w:rPr>
          <w:color w:val="000000" w:themeColor="text1"/>
          <w:sz w:val="28"/>
          <w:szCs w:val="28"/>
          <w:shd w:val="clear" w:color="auto" w:fill="FFFFFF" w:themeFill="background1"/>
          <w:lang w:val="uk-UA"/>
        </w:rPr>
        <w:t>ку емоційного інтелекту вчителів</w:t>
      </w:r>
      <w:r w:rsidRPr="00740587">
        <w:rPr>
          <w:color w:val="000000" w:themeColor="text1"/>
          <w:sz w:val="28"/>
          <w:szCs w:val="28"/>
          <w:shd w:val="clear" w:color="auto" w:fill="FFFFFF" w:themeFill="background1"/>
          <w:lang w:val="uk-UA"/>
        </w:rPr>
        <w:t xml:space="preserve">, яка може бути використана </w:t>
      </w:r>
      <w:r w:rsidR="00015962">
        <w:rPr>
          <w:color w:val="000000" w:themeColor="text1"/>
          <w:sz w:val="28"/>
          <w:szCs w:val="28"/>
          <w:shd w:val="clear" w:color="auto" w:fill="FFFFFF" w:themeFill="background1"/>
          <w:lang w:val="uk-UA"/>
        </w:rPr>
        <w:t xml:space="preserve">у роботі </w:t>
      </w:r>
      <w:r w:rsidRPr="00740587">
        <w:rPr>
          <w:color w:val="000000" w:themeColor="text1"/>
          <w:sz w:val="28"/>
          <w:szCs w:val="28"/>
          <w:shd w:val="clear" w:color="auto" w:fill="FFFFFF" w:themeFill="background1"/>
          <w:lang w:val="uk-UA"/>
        </w:rPr>
        <w:t>психологами та коучами.</w:t>
      </w:r>
    </w:p>
    <w:p w:rsidR="00C11105" w:rsidRPr="00CC6611" w:rsidRDefault="00C11105" w:rsidP="00C11105">
      <w:pPr>
        <w:pStyle w:val="a8"/>
        <w:shd w:val="clear" w:color="auto" w:fill="FFFFFF"/>
        <w:spacing w:before="0" w:beforeAutospacing="0" w:after="0" w:afterAutospacing="0" w:line="360" w:lineRule="auto"/>
        <w:jc w:val="both"/>
        <w:rPr>
          <w:color w:val="000000" w:themeColor="text1"/>
          <w:sz w:val="28"/>
          <w:szCs w:val="28"/>
          <w:lang w:val="uk-UA"/>
        </w:rPr>
      </w:pPr>
      <w:r w:rsidRPr="00CC6611">
        <w:rPr>
          <w:color w:val="000000" w:themeColor="text1"/>
          <w:sz w:val="28"/>
          <w:szCs w:val="28"/>
          <w:shd w:val="clear" w:color="auto" w:fill="FFFFFF" w:themeFill="background1"/>
          <w:lang w:val="uk-UA"/>
        </w:rPr>
        <w:t xml:space="preserve">           Відповідно до поставленої мети, завдань, визначеного об’єкта  та предмета  дослідження було підібрано наступні  методи: теоретичні</w:t>
      </w:r>
      <w:r w:rsidRPr="00CC6611">
        <w:rPr>
          <w:color w:val="000000" w:themeColor="text1"/>
          <w:sz w:val="28"/>
          <w:szCs w:val="28"/>
          <w:shd w:val="clear" w:color="auto" w:fill="FFFFFF" w:themeFill="background1"/>
        </w:rPr>
        <w:t> </w:t>
      </w:r>
      <w:r w:rsidRPr="00CC6611">
        <w:rPr>
          <w:color w:val="000000" w:themeColor="text1"/>
          <w:sz w:val="28"/>
          <w:szCs w:val="28"/>
          <w:shd w:val="clear" w:color="auto" w:fill="FFFFFF" w:themeFill="background1"/>
          <w:lang w:val="uk-UA"/>
        </w:rPr>
        <w:t>- аналіз та узагальнення теоретичних положень;</w:t>
      </w:r>
      <w:r w:rsidRPr="00CC6611">
        <w:rPr>
          <w:color w:val="000000" w:themeColor="text1"/>
          <w:sz w:val="28"/>
          <w:szCs w:val="28"/>
          <w:shd w:val="clear" w:color="auto" w:fill="FFFFFF" w:themeFill="background1"/>
        </w:rPr>
        <w:t> </w:t>
      </w:r>
      <w:r w:rsidRPr="00CC6611">
        <w:rPr>
          <w:color w:val="000000" w:themeColor="text1"/>
          <w:sz w:val="28"/>
          <w:szCs w:val="28"/>
          <w:shd w:val="clear" w:color="auto" w:fill="FFFFFF" w:themeFill="background1"/>
          <w:lang w:val="uk-UA"/>
        </w:rPr>
        <w:t>емпіричне дослідження проводилося з</w:t>
      </w:r>
      <w:r w:rsidRPr="00CC6611">
        <w:rPr>
          <w:color w:val="000000" w:themeColor="text1"/>
          <w:sz w:val="28"/>
          <w:szCs w:val="28"/>
          <w:shd w:val="clear" w:color="auto" w:fill="FFFFFF" w:themeFill="background1"/>
        </w:rPr>
        <w:t> </w:t>
      </w:r>
      <w:r w:rsidRPr="00CC6611">
        <w:rPr>
          <w:color w:val="000000" w:themeColor="text1"/>
          <w:sz w:val="28"/>
          <w:szCs w:val="28"/>
          <w:shd w:val="clear" w:color="auto" w:fill="FFFFFF" w:themeFill="background1"/>
          <w:lang w:val="uk-UA"/>
        </w:rPr>
        <w:t>застосуванням</w:t>
      </w:r>
      <w:r w:rsidRPr="00CC6611">
        <w:rPr>
          <w:color w:val="000000" w:themeColor="text1"/>
          <w:sz w:val="28"/>
          <w:szCs w:val="28"/>
          <w:shd w:val="clear" w:color="auto" w:fill="FFFFFF" w:themeFill="background1"/>
        </w:rPr>
        <w:t> </w:t>
      </w:r>
      <w:r w:rsidRPr="00CC6611">
        <w:rPr>
          <w:color w:val="000000" w:themeColor="text1"/>
          <w:sz w:val="28"/>
          <w:szCs w:val="28"/>
          <w:shd w:val="clear" w:color="auto" w:fill="FFFFFF" w:themeFill="background1"/>
          <w:lang w:val="uk-UA"/>
        </w:rPr>
        <w:t>тестування та аналізу отриманих результатів -</w:t>
      </w:r>
      <w:r w:rsidRPr="00CC6611">
        <w:rPr>
          <w:color w:val="000000" w:themeColor="text1"/>
          <w:sz w:val="28"/>
          <w:szCs w:val="28"/>
          <w:shd w:val="clear" w:color="auto" w:fill="FFFFFF" w:themeFill="background1"/>
        </w:rPr>
        <w:t> </w:t>
      </w:r>
      <w:r w:rsidRPr="00CC6611">
        <w:rPr>
          <w:color w:val="000000" w:themeColor="text1"/>
          <w:sz w:val="28"/>
          <w:szCs w:val="28"/>
          <w:shd w:val="clear" w:color="auto" w:fill="FFFFFF" w:themeFill="background1"/>
          <w:lang w:val="uk-UA"/>
        </w:rPr>
        <w:t>діагностика емоційного інтелекту (Н. Холл), анкета самооцінки емоційної компетентності (І. Матійків), методика дослідження рівня</w:t>
      </w:r>
      <w:r w:rsidRPr="00CC6611">
        <w:rPr>
          <w:color w:val="000000" w:themeColor="text1"/>
          <w:sz w:val="28"/>
          <w:szCs w:val="28"/>
          <w:shd w:val="clear" w:color="auto" w:fill="FFFFFF" w:themeFill="background1"/>
        </w:rPr>
        <w:t> </w:t>
      </w:r>
      <w:r w:rsidRPr="00CC6611">
        <w:rPr>
          <w:color w:val="000000" w:themeColor="text1"/>
          <w:sz w:val="28"/>
          <w:szCs w:val="28"/>
          <w:shd w:val="clear" w:color="auto" w:fill="FFFFFF" w:themeFill="background1"/>
          <w:lang w:val="uk-UA"/>
        </w:rPr>
        <w:t>розвитку емоційного інтелекту В.В.</w:t>
      </w:r>
      <w:r w:rsidRPr="00CC6611">
        <w:rPr>
          <w:color w:val="000000" w:themeColor="text1"/>
          <w:sz w:val="28"/>
          <w:szCs w:val="28"/>
          <w:shd w:val="clear" w:color="auto" w:fill="FFFFFF" w:themeFill="background1"/>
        </w:rPr>
        <w:t> </w:t>
      </w:r>
      <w:r w:rsidRPr="00CC6611">
        <w:rPr>
          <w:color w:val="000000" w:themeColor="text1"/>
          <w:sz w:val="28"/>
          <w:szCs w:val="28"/>
          <w:lang w:val="uk-UA"/>
        </w:rPr>
        <w:t>Зарицької, опитувальник емоційного інтелекту «ЕмІн» Д. В. Люсіна.</w:t>
      </w:r>
    </w:p>
    <w:p w:rsidR="00C11105" w:rsidRPr="00FF4267"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Pr>
          <w:b/>
          <w:color w:val="000000" w:themeColor="text1"/>
          <w:sz w:val="28"/>
          <w:szCs w:val="28"/>
          <w:shd w:val="clear" w:color="auto" w:fill="FFFFFF" w:themeFill="background1"/>
          <w:lang w:val="uk-UA"/>
        </w:rPr>
        <w:t xml:space="preserve">        </w:t>
      </w:r>
      <w:r w:rsidRPr="00FF4267">
        <w:rPr>
          <w:b/>
          <w:color w:val="000000" w:themeColor="text1"/>
          <w:sz w:val="28"/>
          <w:szCs w:val="28"/>
          <w:shd w:val="clear" w:color="auto" w:fill="FFFFFF" w:themeFill="background1"/>
          <w:lang w:val="uk-UA"/>
        </w:rPr>
        <w:t>Організація дослідження.</w:t>
      </w:r>
      <w:r w:rsidRPr="00FF4267">
        <w:rPr>
          <w:color w:val="000000" w:themeColor="text1"/>
          <w:sz w:val="28"/>
          <w:szCs w:val="28"/>
          <w:shd w:val="clear" w:color="auto" w:fill="FFFFFF" w:themeFill="background1"/>
          <w:lang w:val="uk-UA"/>
        </w:rPr>
        <w:t> Емпіричне дослідження відбувалося у 4 етапи протягом 2023 – 2024 років.</w:t>
      </w:r>
    </w:p>
    <w:p w:rsidR="00C11105" w:rsidRPr="00FF4267"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Pr>
          <w:color w:val="000000" w:themeColor="text1"/>
          <w:sz w:val="28"/>
          <w:szCs w:val="28"/>
          <w:shd w:val="clear" w:color="auto" w:fill="FFFFFF" w:themeFill="background1"/>
          <w:lang w:val="uk-UA"/>
        </w:rPr>
        <w:t xml:space="preserve">          </w:t>
      </w:r>
      <w:r w:rsidRPr="00FF4267">
        <w:rPr>
          <w:color w:val="000000" w:themeColor="text1"/>
          <w:sz w:val="28"/>
          <w:szCs w:val="28"/>
          <w:shd w:val="clear" w:color="auto" w:fill="FFFFFF" w:themeFill="background1"/>
          <w:lang w:val="uk-UA"/>
        </w:rPr>
        <w:t xml:space="preserve">На </w:t>
      </w:r>
      <w:r w:rsidRPr="00FF4267">
        <w:rPr>
          <w:i/>
          <w:color w:val="000000" w:themeColor="text1"/>
          <w:sz w:val="28"/>
          <w:szCs w:val="28"/>
          <w:shd w:val="clear" w:color="auto" w:fill="FFFFFF" w:themeFill="background1"/>
          <w:lang w:val="uk-UA"/>
        </w:rPr>
        <w:t>першому етапі</w:t>
      </w:r>
      <w:r w:rsidRPr="00FF4267">
        <w:rPr>
          <w:color w:val="000000" w:themeColor="text1"/>
          <w:sz w:val="28"/>
          <w:szCs w:val="28"/>
          <w:shd w:val="clear" w:color="auto" w:fill="FFFFFF" w:themeFill="background1"/>
          <w:lang w:val="uk-UA"/>
        </w:rPr>
        <w:t xml:space="preserve"> було визначено</w:t>
      </w:r>
      <w:r w:rsidRPr="00FF4267">
        <w:rPr>
          <w:color w:val="000000" w:themeColor="text1"/>
          <w:sz w:val="28"/>
          <w:szCs w:val="28"/>
          <w:lang w:val="uk-UA"/>
        </w:rPr>
        <w:t xml:space="preserve"> об’єкт і предмет дослідження, сформульовано гіпотезу, розроблено завдання, визначено методи дослідницької роботи. Здійснено аналіз науково-психологічної, педагогічної літератури з проблеми дослідження та інші нормативно-правові документи.</w:t>
      </w:r>
    </w:p>
    <w:p w:rsidR="00C11105" w:rsidRPr="00FF4267"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FF4267">
        <w:rPr>
          <w:color w:val="000000" w:themeColor="text1"/>
          <w:sz w:val="28"/>
          <w:szCs w:val="28"/>
          <w:shd w:val="clear" w:color="auto" w:fill="FFFFFF" w:themeFill="background1"/>
          <w:lang w:val="uk-UA"/>
        </w:rPr>
        <w:t xml:space="preserve">           На </w:t>
      </w:r>
      <w:r w:rsidRPr="00FF4267">
        <w:rPr>
          <w:i/>
          <w:color w:val="000000" w:themeColor="text1"/>
          <w:sz w:val="28"/>
          <w:szCs w:val="28"/>
          <w:shd w:val="clear" w:color="auto" w:fill="FFFFFF" w:themeFill="background1"/>
          <w:lang w:val="uk-UA"/>
        </w:rPr>
        <w:t>другому етапі</w:t>
      </w:r>
      <w:r w:rsidRPr="00FF4267">
        <w:rPr>
          <w:color w:val="000000" w:themeColor="text1"/>
          <w:sz w:val="28"/>
          <w:szCs w:val="28"/>
          <w:shd w:val="clear" w:color="auto" w:fill="FFFFFF" w:themeFill="background1"/>
          <w:lang w:val="uk-UA"/>
        </w:rPr>
        <w:t xml:space="preserve"> проведено констатувальний експеримент, визначено особливості емоційного </w:t>
      </w:r>
      <w:r w:rsidRPr="00FF4267">
        <w:rPr>
          <w:color w:val="000000" w:themeColor="text1"/>
          <w:sz w:val="28"/>
          <w:szCs w:val="28"/>
          <w:lang w:val="uk-UA"/>
        </w:rPr>
        <w:t>інтелекту вчителів. Узагальнено результати констатувального експерименту.</w:t>
      </w:r>
    </w:p>
    <w:p w:rsidR="00C11105" w:rsidRPr="00FF4267"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FF4267">
        <w:rPr>
          <w:color w:val="000000" w:themeColor="text1"/>
          <w:sz w:val="28"/>
          <w:szCs w:val="28"/>
          <w:shd w:val="clear" w:color="auto" w:fill="FFFFFF" w:themeFill="background1"/>
          <w:lang w:val="uk-UA"/>
        </w:rPr>
        <w:t xml:space="preserve">           На </w:t>
      </w:r>
      <w:r w:rsidRPr="00FF4267">
        <w:rPr>
          <w:i/>
          <w:color w:val="000000" w:themeColor="text1"/>
          <w:sz w:val="28"/>
          <w:szCs w:val="28"/>
          <w:shd w:val="clear" w:color="auto" w:fill="FFFFFF" w:themeFill="background1"/>
          <w:lang w:val="uk-UA"/>
        </w:rPr>
        <w:t>третьому етапі</w:t>
      </w:r>
      <w:r w:rsidRPr="00FF4267">
        <w:rPr>
          <w:color w:val="000000" w:themeColor="text1"/>
          <w:sz w:val="28"/>
          <w:szCs w:val="28"/>
          <w:shd w:val="clear" w:color="auto" w:fill="FFFFFF" w:themeFill="background1"/>
          <w:lang w:val="uk-UA"/>
        </w:rPr>
        <w:t xml:space="preserve"> здійснено </w:t>
      </w:r>
      <w:r w:rsidRPr="00FF4267">
        <w:rPr>
          <w:color w:val="000000" w:themeColor="text1"/>
          <w:sz w:val="28"/>
          <w:szCs w:val="28"/>
          <w:lang w:val="uk-UA"/>
        </w:rPr>
        <w:t>оцінку рівнів розвитку емоційного інтелекту вчителів з різним досвідом роботи та розроблено програму розвитку емоційного інтелекту.</w:t>
      </w:r>
    </w:p>
    <w:p w:rsidR="00C11105" w:rsidRPr="00FF4267"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FF4267">
        <w:rPr>
          <w:color w:val="000000" w:themeColor="text1"/>
          <w:sz w:val="28"/>
          <w:szCs w:val="28"/>
          <w:shd w:val="clear" w:color="auto" w:fill="FFFFFF" w:themeFill="background1"/>
          <w:lang w:val="uk-UA"/>
        </w:rPr>
        <w:t xml:space="preserve">          На </w:t>
      </w:r>
      <w:r w:rsidRPr="00FF4267">
        <w:rPr>
          <w:i/>
          <w:color w:val="000000" w:themeColor="text1"/>
          <w:sz w:val="28"/>
          <w:szCs w:val="28"/>
          <w:shd w:val="clear" w:color="auto" w:fill="FFFFFF" w:themeFill="background1"/>
          <w:lang w:val="uk-UA"/>
        </w:rPr>
        <w:t>четвертому етапі</w:t>
      </w:r>
      <w:r w:rsidRPr="00FF4267">
        <w:rPr>
          <w:color w:val="000000" w:themeColor="text1"/>
          <w:sz w:val="28"/>
          <w:szCs w:val="28"/>
          <w:shd w:val="clear" w:color="auto" w:fill="FFFFFF" w:themeFill="background1"/>
          <w:lang w:val="uk-UA"/>
        </w:rPr>
        <w:t xml:space="preserve"> підведено </w:t>
      </w:r>
      <w:r w:rsidRPr="00FF4267">
        <w:rPr>
          <w:color w:val="000000" w:themeColor="text1"/>
          <w:sz w:val="28"/>
          <w:szCs w:val="28"/>
          <w:lang w:val="uk-UA"/>
        </w:rPr>
        <w:t>підсумки та сформульовано висновки дослідження</w:t>
      </w:r>
      <w:r>
        <w:rPr>
          <w:color w:val="000000" w:themeColor="text1"/>
          <w:sz w:val="28"/>
          <w:szCs w:val="28"/>
          <w:lang w:val="uk-UA"/>
        </w:rPr>
        <w:t>.</w:t>
      </w:r>
    </w:p>
    <w:p w:rsidR="00C11105" w:rsidRPr="00FF4267"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Pr>
          <w:color w:val="000000" w:themeColor="text1"/>
          <w:sz w:val="28"/>
          <w:szCs w:val="28"/>
          <w:lang w:val="uk-UA"/>
        </w:rPr>
        <w:t xml:space="preserve">              </w:t>
      </w:r>
      <w:r w:rsidRPr="00FF4267">
        <w:rPr>
          <w:b/>
          <w:color w:val="000000" w:themeColor="text1"/>
          <w:sz w:val="28"/>
          <w:szCs w:val="28"/>
          <w:lang w:val="uk-UA"/>
        </w:rPr>
        <w:t>Експериментальна база.</w:t>
      </w:r>
      <w:r w:rsidRPr="00FF4267">
        <w:rPr>
          <w:color w:val="000000" w:themeColor="text1"/>
          <w:sz w:val="28"/>
          <w:szCs w:val="28"/>
          <w:lang w:val="uk-UA"/>
        </w:rPr>
        <w:t xml:space="preserve"> В експериментальному дослідженні взяли участь педагоги закладів загальної середньої світи Бериславської міської територіальної громади </w:t>
      </w:r>
      <w:r>
        <w:rPr>
          <w:color w:val="000000" w:themeColor="text1"/>
          <w:sz w:val="28"/>
          <w:szCs w:val="28"/>
          <w:lang w:val="uk-UA"/>
        </w:rPr>
        <w:t xml:space="preserve">Бериславського району </w:t>
      </w:r>
      <w:r w:rsidRPr="00FF4267">
        <w:rPr>
          <w:color w:val="000000" w:themeColor="text1"/>
          <w:sz w:val="28"/>
          <w:szCs w:val="28"/>
          <w:lang w:val="uk-UA"/>
        </w:rPr>
        <w:t>Херсонської області.</w:t>
      </w:r>
    </w:p>
    <w:p w:rsidR="00C11105" w:rsidRPr="00FF4267" w:rsidRDefault="00C11105" w:rsidP="00C11105">
      <w:pPr>
        <w:pStyle w:val="a8"/>
        <w:shd w:val="clear" w:color="auto" w:fill="FFFFFF" w:themeFill="background1"/>
        <w:spacing w:before="0" w:beforeAutospacing="0" w:after="0" w:afterAutospacing="0" w:line="360" w:lineRule="auto"/>
        <w:jc w:val="both"/>
        <w:rPr>
          <w:b/>
          <w:color w:val="000000" w:themeColor="text1"/>
          <w:sz w:val="28"/>
          <w:szCs w:val="28"/>
        </w:rPr>
      </w:pPr>
      <w:r>
        <w:rPr>
          <w:b/>
          <w:color w:val="000000" w:themeColor="text1"/>
          <w:sz w:val="28"/>
          <w:szCs w:val="28"/>
          <w:shd w:val="clear" w:color="auto" w:fill="FFFFFF" w:themeFill="background1"/>
          <w:lang w:val="uk-UA"/>
        </w:rPr>
        <w:t xml:space="preserve">              </w:t>
      </w:r>
      <w:r w:rsidRPr="00FF4267">
        <w:rPr>
          <w:b/>
          <w:color w:val="000000" w:themeColor="text1"/>
          <w:sz w:val="28"/>
          <w:szCs w:val="28"/>
          <w:shd w:val="clear" w:color="auto" w:fill="FFFFFF" w:themeFill="background1"/>
          <w:lang w:val="uk-UA"/>
        </w:rPr>
        <w:t>Результати дослідження представлені у статтях:</w:t>
      </w:r>
    </w:p>
    <w:p w:rsidR="00C11105" w:rsidRPr="0010765F"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CC6611">
        <w:rPr>
          <w:color w:val="000000" w:themeColor="text1"/>
          <w:sz w:val="28"/>
          <w:szCs w:val="28"/>
        </w:rPr>
        <w:t xml:space="preserve">1. Артеменко І.О. До </w:t>
      </w:r>
      <w:r w:rsidRPr="0010765F">
        <w:rPr>
          <w:color w:val="000000" w:themeColor="text1"/>
          <w:sz w:val="28"/>
          <w:szCs w:val="28"/>
          <w:lang w:val="uk-UA"/>
        </w:rPr>
        <w:t>питання особливостей емоційного інтелекту вчителів з різним досвідом роботи // Науковий пошук молодих дослідників. Збірник наукових праць студентів. Держ.закл. «Луганський нац. університет </w:t>
      </w:r>
      <w:r w:rsidRPr="0010765F">
        <w:rPr>
          <w:color w:val="000000" w:themeColor="text1"/>
          <w:sz w:val="28"/>
          <w:szCs w:val="28"/>
          <w:shd w:val="clear" w:color="auto" w:fill="FFFFFF" w:themeFill="background1"/>
          <w:lang w:val="uk-UA"/>
        </w:rPr>
        <w:t>імені Тараса Шевченка». – Старобільськ, Полтава: Вид-во ДЗ «ЛНУ імені Тараса Шевченка», 2024 </w:t>
      </w:r>
      <w:r w:rsidRPr="0010765F">
        <w:rPr>
          <w:color w:val="000000" w:themeColor="text1"/>
          <w:sz w:val="28"/>
          <w:szCs w:val="28"/>
          <w:lang w:val="uk-UA"/>
        </w:rPr>
        <w:t>№ 5, С. 286 – 293.</w:t>
      </w:r>
    </w:p>
    <w:p w:rsidR="00C11105"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10765F">
        <w:rPr>
          <w:color w:val="000000" w:themeColor="text1"/>
          <w:sz w:val="28"/>
          <w:szCs w:val="28"/>
          <w:lang w:val="uk-UA"/>
        </w:rPr>
        <w:t>2. Артеменко І.О. </w:t>
      </w:r>
      <w:r w:rsidRPr="0010765F">
        <w:rPr>
          <w:color w:val="000000" w:themeColor="text1"/>
          <w:sz w:val="28"/>
          <w:szCs w:val="28"/>
          <w:shd w:val="clear" w:color="auto" w:fill="FFFFFF" w:themeFill="background1"/>
          <w:lang w:val="uk-UA"/>
        </w:rPr>
        <w:t>Особливості емоційного інтелекту вчителів </w:t>
      </w:r>
      <w:r w:rsidRPr="0010765F">
        <w:rPr>
          <w:color w:val="000000" w:themeColor="text1"/>
          <w:sz w:val="28"/>
          <w:szCs w:val="28"/>
          <w:lang w:val="uk-UA"/>
        </w:rPr>
        <w:t>з різним досвідом роботи// Науковий пошук молодих дослідників. Збірник наукових праць студентів. Держ.закл. «Луганський нац. університет </w:t>
      </w:r>
      <w:r w:rsidRPr="0010765F">
        <w:rPr>
          <w:color w:val="000000" w:themeColor="text1"/>
          <w:sz w:val="28"/>
          <w:szCs w:val="28"/>
          <w:shd w:val="clear" w:color="auto" w:fill="FFFFFF" w:themeFill="background1"/>
          <w:lang w:val="uk-UA"/>
        </w:rPr>
        <w:t>імені Тараса Шевченка». – Старобільськ</w:t>
      </w:r>
      <w:r w:rsidRPr="00C11105">
        <w:rPr>
          <w:color w:val="000000" w:themeColor="text1"/>
          <w:sz w:val="28"/>
          <w:szCs w:val="28"/>
          <w:shd w:val="clear" w:color="auto" w:fill="FFFFFF" w:themeFill="background1"/>
          <w:lang w:val="uk-UA"/>
        </w:rPr>
        <w:t>, Полтава:</w:t>
      </w:r>
      <w:r w:rsidRPr="00FF4267">
        <w:rPr>
          <w:color w:val="000000" w:themeColor="text1"/>
          <w:sz w:val="28"/>
          <w:szCs w:val="28"/>
          <w:shd w:val="clear" w:color="auto" w:fill="FFFFFF" w:themeFill="background1"/>
        </w:rPr>
        <w:t> </w:t>
      </w:r>
      <w:r w:rsidRPr="00C11105">
        <w:rPr>
          <w:color w:val="000000" w:themeColor="text1"/>
          <w:sz w:val="28"/>
          <w:szCs w:val="28"/>
          <w:shd w:val="clear" w:color="auto" w:fill="FFFFFF" w:themeFill="background1"/>
          <w:lang w:val="uk-UA"/>
        </w:rPr>
        <w:t>Вид-во ДЗ «ЛНУ імені Тараса Шевченка», 2024</w:t>
      </w:r>
      <w:r w:rsidRPr="00075D71">
        <w:rPr>
          <w:color w:val="000000" w:themeColor="text1"/>
          <w:sz w:val="28"/>
          <w:szCs w:val="28"/>
          <w:shd w:val="clear" w:color="auto" w:fill="FFFFFF" w:themeFill="background1"/>
        </w:rPr>
        <w:t> </w:t>
      </w:r>
      <w:r w:rsidRPr="00C11105">
        <w:rPr>
          <w:color w:val="000000" w:themeColor="text1"/>
          <w:sz w:val="28"/>
          <w:szCs w:val="28"/>
          <w:lang w:val="uk-UA"/>
        </w:rPr>
        <w:t>№ 7, С. 262 – 269.</w:t>
      </w:r>
    </w:p>
    <w:p w:rsidR="00075D71" w:rsidRPr="000C77BB" w:rsidRDefault="001B2F14" w:rsidP="00075D71">
      <w:pPr>
        <w:spacing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075D71" w:rsidRPr="000C77BB">
        <w:rPr>
          <w:rFonts w:ascii="Times New Roman" w:hAnsi="Times New Roman" w:cs="Times New Roman"/>
          <w:sz w:val="28"/>
          <w:szCs w:val="28"/>
          <w:lang w:val="uk-UA"/>
        </w:rPr>
        <w:t>Структура кваліфікаційної роботи зумовлена логікою дослідження та складається зі вступу, трьох розділів, висновків до розділів, висновків,</w:t>
      </w:r>
      <w:r w:rsidR="00075D71">
        <w:rPr>
          <w:rFonts w:ascii="Times New Roman" w:hAnsi="Times New Roman" w:cs="Times New Roman"/>
          <w:sz w:val="28"/>
          <w:szCs w:val="28"/>
          <w:lang w:val="uk-UA"/>
        </w:rPr>
        <w:t xml:space="preserve"> списку використаних джерел (65 найменувань, з них 20</w:t>
      </w:r>
      <w:r w:rsidR="00075D71" w:rsidRPr="000C77BB">
        <w:rPr>
          <w:rFonts w:ascii="Times New Roman" w:hAnsi="Times New Roman" w:cs="Times New Roman"/>
          <w:sz w:val="28"/>
          <w:szCs w:val="28"/>
          <w:lang w:val="uk-UA"/>
        </w:rPr>
        <w:t xml:space="preserve"> іноземною мовою), додатків. Основний зміст дослідження викладений на </w:t>
      </w:r>
      <w:r w:rsidR="00E04000" w:rsidRPr="00E04000">
        <w:rPr>
          <w:rFonts w:ascii="Times New Roman" w:hAnsi="Times New Roman" w:cs="Times New Roman"/>
          <w:sz w:val="28"/>
          <w:szCs w:val="28"/>
          <w:lang w:val="uk-UA"/>
        </w:rPr>
        <w:t>99</w:t>
      </w:r>
      <w:r w:rsidR="00075D71" w:rsidRPr="000C77BB">
        <w:rPr>
          <w:rFonts w:ascii="Times New Roman" w:hAnsi="Times New Roman" w:cs="Times New Roman"/>
          <w:sz w:val="28"/>
          <w:szCs w:val="28"/>
          <w:lang w:val="uk-UA"/>
        </w:rPr>
        <w:t xml:space="preserve"> сторінках</w:t>
      </w:r>
      <w:r w:rsidR="002145AC">
        <w:rPr>
          <w:rFonts w:ascii="Times New Roman" w:hAnsi="Times New Roman" w:cs="Times New Roman"/>
          <w:sz w:val="28"/>
          <w:szCs w:val="28"/>
          <w:lang w:val="uk-UA"/>
        </w:rPr>
        <w:t xml:space="preserve"> комп’ютерного набору, містить 11 таблиць та 16</w:t>
      </w:r>
      <w:r w:rsidR="00075D71" w:rsidRPr="000C77BB">
        <w:rPr>
          <w:rFonts w:ascii="Times New Roman" w:hAnsi="Times New Roman" w:cs="Times New Roman"/>
          <w:sz w:val="28"/>
          <w:szCs w:val="28"/>
          <w:lang w:val="uk-UA"/>
        </w:rPr>
        <w:t xml:space="preserve"> рисунків. Загальний обсяг кваліфікаційної роботи </w:t>
      </w:r>
      <w:r w:rsidR="00F86DF0">
        <w:rPr>
          <w:rFonts w:ascii="Times New Roman" w:hAnsi="Times New Roman" w:cs="Times New Roman"/>
          <w:sz w:val="28"/>
          <w:szCs w:val="28"/>
          <w:lang w:val="uk-UA"/>
        </w:rPr>
        <w:t>109</w:t>
      </w:r>
      <w:r w:rsidR="00E04000">
        <w:rPr>
          <w:rFonts w:ascii="Times New Roman" w:hAnsi="Times New Roman" w:cs="Times New Roman"/>
          <w:sz w:val="28"/>
          <w:szCs w:val="28"/>
          <w:lang w:val="uk-UA"/>
        </w:rPr>
        <w:t xml:space="preserve"> сторінок</w:t>
      </w:r>
      <w:r w:rsidR="00075D71" w:rsidRPr="000C77BB">
        <w:rPr>
          <w:rFonts w:ascii="Times New Roman" w:hAnsi="Times New Roman" w:cs="Times New Roman"/>
          <w:sz w:val="28"/>
          <w:szCs w:val="28"/>
          <w:lang w:val="uk-UA"/>
        </w:rPr>
        <w:t>.</w:t>
      </w:r>
    </w:p>
    <w:p w:rsidR="00C11105" w:rsidRPr="00F86DF0" w:rsidRDefault="00C11105" w:rsidP="00C11105">
      <w:pPr>
        <w:pStyle w:val="a8"/>
        <w:shd w:val="clear" w:color="auto" w:fill="FFFFFF" w:themeFill="background1"/>
        <w:spacing w:before="0" w:beforeAutospacing="0" w:after="0" w:afterAutospacing="0" w:line="360" w:lineRule="auto"/>
        <w:jc w:val="both"/>
        <w:rPr>
          <w:color w:val="000000" w:themeColor="text1"/>
          <w:sz w:val="28"/>
          <w:szCs w:val="28"/>
          <w:lang w:val="uk-UA"/>
        </w:rPr>
      </w:pPr>
    </w:p>
    <w:p w:rsidR="00C11105" w:rsidRDefault="00C11105" w:rsidP="00C11105">
      <w:pPr>
        <w:shd w:val="clear" w:color="auto" w:fill="FFFFFF" w:themeFill="background1"/>
        <w:spacing w:after="0" w:line="360" w:lineRule="auto"/>
        <w:jc w:val="both"/>
        <w:rPr>
          <w:rFonts w:ascii="Times New Roman" w:hAnsi="Times New Roman" w:cs="Times New Roman"/>
          <w:color w:val="000000" w:themeColor="text1"/>
          <w:sz w:val="28"/>
          <w:szCs w:val="28"/>
          <w:lang w:val="uk-UA"/>
        </w:rPr>
      </w:pPr>
    </w:p>
    <w:p w:rsidR="00C11105" w:rsidRDefault="00C11105">
      <w:pPr>
        <w:rPr>
          <w:lang w:val="uk-UA"/>
        </w:rPr>
      </w:pPr>
    </w:p>
    <w:p w:rsidR="00C11105" w:rsidRDefault="00C11105">
      <w:pPr>
        <w:rPr>
          <w:lang w:val="uk-UA"/>
        </w:rPr>
      </w:pPr>
    </w:p>
    <w:p w:rsidR="00C11105" w:rsidRDefault="00C11105">
      <w:pPr>
        <w:rPr>
          <w:lang w:val="uk-UA"/>
        </w:rPr>
      </w:pPr>
    </w:p>
    <w:p w:rsidR="00C11105" w:rsidRDefault="00C11105">
      <w:pPr>
        <w:rPr>
          <w:lang w:val="uk-UA"/>
        </w:rPr>
      </w:pPr>
    </w:p>
    <w:p w:rsidR="00C11105" w:rsidRDefault="00C11105">
      <w:pPr>
        <w:rPr>
          <w:lang w:val="uk-UA"/>
        </w:rPr>
      </w:pPr>
    </w:p>
    <w:p w:rsidR="00C11105" w:rsidRDefault="00C11105">
      <w:pPr>
        <w:rPr>
          <w:lang w:val="uk-UA"/>
        </w:rPr>
      </w:pPr>
    </w:p>
    <w:p w:rsidR="00C11105" w:rsidRDefault="00C11105">
      <w:pPr>
        <w:rPr>
          <w:lang w:val="uk-UA"/>
        </w:rPr>
      </w:pPr>
    </w:p>
    <w:p w:rsidR="00C11105" w:rsidRPr="0054351E" w:rsidRDefault="00C11105" w:rsidP="00C11105">
      <w:pPr>
        <w:spacing w:after="0" w:line="360" w:lineRule="auto"/>
        <w:jc w:val="center"/>
        <w:rPr>
          <w:rFonts w:ascii="Times New Roman" w:hAnsi="Times New Roman" w:cs="Times New Roman"/>
          <w:sz w:val="28"/>
          <w:szCs w:val="28"/>
          <w:lang w:val="uk-UA"/>
        </w:rPr>
      </w:pPr>
      <w:r w:rsidRPr="0054351E">
        <w:rPr>
          <w:rFonts w:ascii="Times New Roman" w:hAnsi="Times New Roman" w:cs="Times New Roman"/>
          <w:b/>
          <w:sz w:val="28"/>
          <w:szCs w:val="28"/>
          <w:lang w:val="uk-UA"/>
        </w:rPr>
        <w:t>РОЗДІЛ 1</w:t>
      </w:r>
      <w:r w:rsidRPr="0054351E">
        <w:rPr>
          <w:rFonts w:ascii="Times New Roman" w:hAnsi="Times New Roman" w:cs="Times New Roman"/>
          <w:sz w:val="28"/>
          <w:szCs w:val="28"/>
          <w:lang w:val="uk-UA"/>
        </w:rPr>
        <w:t xml:space="preserve">. </w:t>
      </w:r>
    </w:p>
    <w:p w:rsidR="00C11105" w:rsidRPr="0054351E" w:rsidRDefault="00C11105" w:rsidP="00C11105">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ТЕОРЕТИЧНІ ЗАСАДИ ПРОБЛЕМИ РОЗВИТКУ ЕМОЦІЙНОГО ІНТЕЛЕКТУ ВЧИТЕЛІВ З РІЗНИМ ДОСВІДОМ РОБОТИ</w:t>
      </w:r>
    </w:p>
    <w:p w:rsidR="00C11105" w:rsidRPr="0054351E" w:rsidRDefault="00C11105" w:rsidP="00C11105">
      <w:pPr>
        <w:spacing w:after="0" w:line="360" w:lineRule="auto"/>
        <w:jc w:val="center"/>
        <w:rPr>
          <w:rFonts w:ascii="Times New Roman" w:hAnsi="Times New Roman" w:cs="Times New Roman"/>
          <w:b/>
          <w:sz w:val="28"/>
          <w:szCs w:val="28"/>
          <w:lang w:val="uk-UA"/>
        </w:rPr>
      </w:pPr>
    </w:p>
    <w:p w:rsidR="00C11105" w:rsidRPr="0054351E" w:rsidRDefault="00C11105" w:rsidP="00C11105">
      <w:pPr>
        <w:pStyle w:val="a7"/>
        <w:numPr>
          <w:ilvl w:val="1"/>
          <w:numId w:val="2"/>
        </w:num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Проблема розвитку емоційного інтелекту особистості у</w:t>
      </w:r>
    </w:p>
    <w:p w:rsidR="00C11105" w:rsidRPr="0054351E" w:rsidRDefault="00C11105" w:rsidP="00C11105">
      <w:pPr>
        <w:spacing w:after="0" w:line="360"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психологічному дискурсі</w:t>
      </w:r>
    </w:p>
    <w:p w:rsidR="00F87314" w:rsidRDefault="00B67DCA" w:rsidP="00F87314">
      <w:pPr>
        <w:shd w:val="clear" w:color="auto" w:fill="FFFFFF" w:themeFill="background1"/>
        <w:spacing w:after="0" w:line="360" w:lineRule="auto"/>
        <w:jc w:val="both"/>
        <w:rPr>
          <w:rFonts w:ascii="Times New Roman" w:hAnsi="Times New Roman" w:cs="Times New Roman"/>
          <w:color w:val="000000" w:themeColor="text1"/>
          <w:sz w:val="28"/>
          <w:szCs w:val="28"/>
          <w:shd w:val="clear" w:color="auto" w:fill="FFFFFF" w:themeFill="background1"/>
          <w:lang w:val="uk-UA"/>
        </w:rPr>
      </w:pPr>
      <w:r>
        <w:rPr>
          <w:rFonts w:ascii="Times New Roman" w:hAnsi="Times New Roman" w:cs="Times New Roman"/>
          <w:color w:val="000000" w:themeColor="text1"/>
          <w:sz w:val="28"/>
          <w:szCs w:val="28"/>
          <w:shd w:val="clear" w:color="auto" w:fill="FFFFFF" w:themeFill="background1"/>
          <w:lang w:val="uk-UA"/>
        </w:rPr>
        <w:t xml:space="preserve">         </w:t>
      </w:r>
      <w:r w:rsidR="009400B0">
        <w:rPr>
          <w:rFonts w:ascii="Times New Roman" w:hAnsi="Times New Roman" w:cs="Times New Roman"/>
          <w:color w:val="000000" w:themeColor="text1"/>
          <w:sz w:val="28"/>
          <w:szCs w:val="28"/>
          <w:shd w:val="clear" w:color="auto" w:fill="FFFFFF" w:themeFill="background1"/>
          <w:lang w:val="uk-UA"/>
        </w:rPr>
        <w:t xml:space="preserve">Вперше </w:t>
      </w:r>
      <w:r w:rsidR="00F87314" w:rsidRPr="006F01FF">
        <w:rPr>
          <w:rFonts w:ascii="Times New Roman" w:hAnsi="Times New Roman" w:cs="Times New Roman"/>
          <w:color w:val="000000" w:themeColor="text1"/>
          <w:sz w:val="28"/>
          <w:szCs w:val="28"/>
          <w:shd w:val="clear" w:color="auto" w:fill="FFFFFF" w:themeFill="background1"/>
          <w:lang w:val="uk-UA"/>
        </w:rPr>
        <w:t xml:space="preserve"> </w:t>
      </w:r>
      <w:r w:rsidR="009400B0">
        <w:rPr>
          <w:rFonts w:ascii="Times New Roman" w:hAnsi="Times New Roman" w:cs="Times New Roman"/>
          <w:color w:val="000000" w:themeColor="text1"/>
          <w:sz w:val="28"/>
          <w:szCs w:val="28"/>
          <w:shd w:val="clear" w:color="auto" w:fill="FFFFFF" w:themeFill="background1"/>
          <w:lang w:val="uk-UA"/>
        </w:rPr>
        <w:t xml:space="preserve">поняття </w:t>
      </w:r>
      <w:r w:rsidR="009400B0" w:rsidRPr="006F01FF">
        <w:rPr>
          <w:rFonts w:ascii="Times New Roman" w:hAnsi="Times New Roman" w:cs="Times New Roman"/>
          <w:color w:val="000000" w:themeColor="text1"/>
          <w:sz w:val="28"/>
          <w:szCs w:val="28"/>
          <w:shd w:val="clear" w:color="auto" w:fill="FFFFFF" w:themeFill="background1"/>
          <w:lang w:val="uk-UA"/>
        </w:rPr>
        <w:t>«</w:t>
      </w:r>
      <w:r w:rsidR="009400B0" w:rsidRPr="006F01FF">
        <w:rPr>
          <w:rFonts w:ascii="Times New Roman" w:hAnsi="Times New Roman" w:cs="Times New Roman"/>
          <w:color w:val="000000" w:themeColor="text1"/>
          <w:sz w:val="28"/>
          <w:szCs w:val="28"/>
          <w:shd w:val="clear" w:color="auto" w:fill="FFFFFF" w:themeFill="background1"/>
        </w:rPr>
        <w:t>Emotional</w:t>
      </w:r>
      <w:r w:rsidR="009400B0" w:rsidRPr="006F01FF">
        <w:rPr>
          <w:rFonts w:ascii="Times New Roman" w:hAnsi="Times New Roman" w:cs="Times New Roman"/>
          <w:color w:val="000000" w:themeColor="text1"/>
          <w:sz w:val="28"/>
          <w:szCs w:val="28"/>
          <w:shd w:val="clear" w:color="auto" w:fill="FFFFFF" w:themeFill="background1"/>
          <w:lang w:val="uk-UA"/>
        </w:rPr>
        <w:t xml:space="preserve"> </w:t>
      </w:r>
      <w:r w:rsidR="009400B0" w:rsidRPr="006F01FF">
        <w:rPr>
          <w:rFonts w:ascii="Times New Roman" w:hAnsi="Times New Roman" w:cs="Times New Roman"/>
          <w:color w:val="000000" w:themeColor="text1"/>
          <w:sz w:val="28"/>
          <w:szCs w:val="28"/>
          <w:shd w:val="clear" w:color="auto" w:fill="FFFFFF" w:themeFill="background1"/>
        </w:rPr>
        <w:t>intelligence</w:t>
      </w:r>
      <w:r w:rsidR="009400B0" w:rsidRPr="006F01FF">
        <w:rPr>
          <w:rFonts w:ascii="Times New Roman" w:hAnsi="Times New Roman" w:cs="Times New Roman"/>
          <w:color w:val="000000" w:themeColor="text1"/>
          <w:sz w:val="28"/>
          <w:szCs w:val="28"/>
          <w:shd w:val="clear" w:color="auto" w:fill="FFFFFF" w:themeFill="background1"/>
          <w:lang w:val="uk-UA"/>
        </w:rPr>
        <w:t>»</w:t>
      </w:r>
      <w:r w:rsidR="009400B0" w:rsidRPr="006F01FF">
        <w:rPr>
          <w:rFonts w:ascii="Times New Roman" w:hAnsi="Times New Roman" w:cs="Times New Roman"/>
          <w:color w:val="000000" w:themeColor="text1"/>
          <w:sz w:val="28"/>
          <w:szCs w:val="28"/>
          <w:shd w:val="clear" w:color="auto" w:fill="FFFFFF" w:themeFill="background1"/>
        </w:rPr>
        <w:t> </w:t>
      </w:r>
      <w:r w:rsidR="009400B0" w:rsidRPr="006F01FF">
        <w:rPr>
          <w:rFonts w:ascii="Times New Roman" w:hAnsi="Times New Roman" w:cs="Times New Roman"/>
          <w:color w:val="000000" w:themeColor="text1"/>
          <w:sz w:val="28"/>
          <w:szCs w:val="28"/>
          <w:shd w:val="clear" w:color="auto" w:fill="FFFFFF" w:themeFill="background1"/>
          <w:lang w:val="uk-UA"/>
        </w:rPr>
        <w:t>(емоційний інтелект) як комплекс</w:t>
      </w:r>
      <w:r w:rsidR="009400B0" w:rsidRPr="006F01FF">
        <w:rPr>
          <w:rFonts w:ascii="Times New Roman" w:hAnsi="Times New Roman" w:cs="Times New Roman"/>
          <w:color w:val="000000" w:themeColor="text1"/>
          <w:sz w:val="28"/>
          <w:szCs w:val="28"/>
          <w:shd w:val="clear" w:color="auto" w:fill="FFFFFF" w:themeFill="background1"/>
        </w:rPr>
        <w:t> </w:t>
      </w:r>
      <w:r w:rsidR="009400B0" w:rsidRPr="006F01FF">
        <w:rPr>
          <w:rFonts w:ascii="Times New Roman" w:hAnsi="Times New Roman" w:cs="Times New Roman"/>
          <w:color w:val="000000" w:themeColor="text1"/>
          <w:sz w:val="28"/>
          <w:szCs w:val="28"/>
          <w:shd w:val="clear" w:color="auto" w:fill="FFFFFF" w:themeFill="background1"/>
          <w:lang w:val="uk-UA"/>
        </w:rPr>
        <w:t xml:space="preserve">психічних властивостей людини </w:t>
      </w:r>
      <w:r w:rsidR="009400B0">
        <w:rPr>
          <w:rFonts w:ascii="Times New Roman" w:hAnsi="Times New Roman" w:cs="Times New Roman"/>
          <w:color w:val="000000" w:themeColor="text1"/>
          <w:sz w:val="28"/>
          <w:szCs w:val="28"/>
          <w:shd w:val="clear" w:color="auto" w:fill="FFFFFF" w:themeFill="background1"/>
          <w:lang w:val="uk-UA"/>
        </w:rPr>
        <w:t xml:space="preserve">у </w:t>
      </w:r>
      <w:r w:rsidR="00F87314" w:rsidRPr="006F01FF">
        <w:rPr>
          <w:rFonts w:ascii="Times New Roman" w:hAnsi="Times New Roman" w:cs="Times New Roman"/>
          <w:color w:val="000000" w:themeColor="text1"/>
          <w:sz w:val="28"/>
          <w:szCs w:val="28"/>
          <w:shd w:val="clear" w:color="auto" w:fill="FFFFFF" w:themeFill="background1"/>
          <w:lang w:val="uk-UA"/>
        </w:rPr>
        <w:t xml:space="preserve">90-ті роки минулого століття </w:t>
      </w:r>
      <w:r>
        <w:rPr>
          <w:rFonts w:ascii="Times New Roman" w:hAnsi="Times New Roman" w:cs="Times New Roman"/>
          <w:color w:val="000000" w:themeColor="text1"/>
          <w:sz w:val="28"/>
          <w:szCs w:val="28"/>
          <w:shd w:val="clear" w:color="auto" w:fill="FFFFFF" w:themeFill="background1"/>
          <w:lang w:val="uk-UA"/>
        </w:rPr>
        <w:t>б</w:t>
      </w:r>
      <w:r w:rsidR="009400B0">
        <w:rPr>
          <w:rFonts w:ascii="Times New Roman" w:hAnsi="Times New Roman" w:cs="Times New Roman"/>
          <w:color w:val="000000" w:themeColor="text1"/>
          <w:sz w:val="28"/>
          <w:szCs w:val="28"/>
          <w:shd w:val="clear" w:color="auto" w:fill="FFFFFF" w:themeFill="background1"/>
          <w:lang w:val="uk-UA"/>
        </w:rPr>
        <w:t>уло сформульоване та введене</w:t>
      </w:r>
      <w:r w:rsidR="00F87314" w:rsidRPr="006F01FF">
        <w:rPr>
          <w:rFonts w:ascii="Times New Roman" w:hAnsi="Times New Roman" w:cs="Times New Roman"/>
          <w:color w:val="000000" w:themeColor="text1"/>
          <w:sz w:val="28"/>
          <w:szCs w:val="28"/>
          <w:shd w:val="clear" w:color="auto" w:fill="FFFFFF" w:themeFill="background1"/>
          <w:lang w:val="uk-UA"/>
        </w:rPr>
        <w:t xml:space="preserve"> у психологічну теорію </w:t>
      </w:r>
      <w:r w:rsidR="009400B0">
        <w:rPr>
          <w:rFonts w:ascii="Times New Roman" w:hAnsi="Times New Roman" w:cs="Times New Roman"/>
          <w:color w:val="000000" w:themeColor="text1"/>
          <w:sz w:val="28"/>
          <w:szCs w:val="28"/>
          <w:shd w:val="clear" w:color="auto" w:fill="FFFFFF" w:themeFill="background1"/>
          <w:lang w:val="uk-UA"/>
        </w:rPr>
        <w:t>американськими вченими</w:t>
      </w:r>
      <w:r w:rsidR="00F87314" w:rsidRPr="006F01FF">
        <w:rPr>
          <w:rFonts w:ascii="Times New Roman" w:hAnsi="Times New Roman" w:cs="Times New Roman"/>
          <w:color w:val="000000" w:themeColor="text1"/>
          <w:sz w:val="28"/>
          <w:szCs w:val="28"/>
          <w:shd w:val="clear" w:color="auto" w:fill="FFFFFF" w:themeFill="background1"/>
          <w:lang w:val="uk-UA"/>
        </w:rPr>
        <w:t>. На сучасному етапі вивчення</w:t>
      </w:r>
      <w:r w:rsidR="00F87314" w:rsidRPr="006F01FF">
        <w:rPr>
          <w:color w:val="D3792F"/>
          <w:sz w:val="28"/>
          <w:szCs w:val="28"/>
          <w:shd w:val="clear" w:color="auto" w:fill="FFFFFF" w:themeFill="background1"/>
          <w:lang w:val="uk-UA"/>
        </w:rPr>
        <w:t xml:space="preserve"> </w:t>
      </w:r>
      <w:r w:rsidR="00F87314" w:rsidRPr="006F01FF">
        <w:rPr>
          <w:rFonts w:ascii="Times New Roman" w:hAnsi="Times New Roman" w:cs="Times New Roman"/>
          <w:color w:val="000000" w:themeColor="text1"/>
          <w:sz w:val="28"/>
          <w:szCs w:val="28"/>
          <w:shd w:val="clear" w:color="auto" w:fill="FFFFFF" w:themeFill="background1"/>
          <w:lang w:val="uk-UA"/>
        </w:rPr>
        <w:t>та дослідження феномену емоційного</w:t>
      </w:r>
      <w:r w:rsidR="00F87314" w:rsidRPr="008444FB">
        <w:rPr>
          <w:rFonts w:ascii="Times New Roman" w:hAnsi="Times New Roman" w:cs="Times New Roman"/>
          <w:color w:val="000000" w:themeColor="text1"/>
          <w:sz w:val="28"/>
          <w:szCs w:val="28"/>
          <w:lang w:val="uk-UA"/>
        </w:rPr>
        <w:t xml:space="preserve"> і</w:t>
      </w:r>
      <w:r w:rsidR="00F87314" w:rsidRPr="006F01FF">
        <w:rPr>
          <w:rFonts w:ascii="Times New Roman" w:hAnsi="Times New Roman" w:cs="Times New Roman"/>
          <w:color w:val="000000" w:themeColor="text1"/>
          <w:sz w:val="28"/>
          <w:szCs w:val="28"/>
          <w:shd w:val="clear" w:color="auto" w:fill="FFFFFF" w:themeFill="background1"/>
          <w:lang w:val="uk-UA"/>
        </w:rPr>
        <w:t xml:space="preserve">нтелекту </w:t>
      </w:r>
      <w:r w:rsidR="00F87314">
        <w:rPr>
          <w:rFonts w:ascii="Times New Roman" w:hAnsi="Times New Roman" w:cs="Times New Roman"/>
          <w:color w:val="000000" w:themeColor="text1"/>
          <w:sz w:val="28"/>
          <w:szCs w:val="28"/>
          <w:shd w:val="clear" w:color="auto" w:fill="FFFFFF" w:themeFill="background1"/>
          <w:lang w:val="uk-UA"/>
        </w:rPr>
        <w:t xml:space="preserve"> обґрунтовуються</w:t>
      </w:r>
      <w:r w:rsidR="00F87314" w:rsidRPr="006F01FF">
        <w:rPr>
          <w:rFonts w:ascii="Times New Roman" w:hAnsi="Times New Roman" w:cs="Times New Roman"/>
          <w:color w:val="000000" w:themeColor="text1"/>
          <w:sz w:val="28"/>
          <w:szCs w:val="28"/>
          <w:shd w:val="clear" w:color="auto" w:fill="FFFFFF" w:themeFill="background1"/>
          <w:lang w:val="uk-UA"/>
        </w:rPr>
        <w:t xml:space="preserve"> його </w:t>
      </w:r>
      <w:r w:rsidR="00F87314">
        <w:rPr>
          <w:rFonts w:ascii="Times New Roman" w:hAnsi="Times New Roman" w:cs="Times New Roman"/>
          <w:color w:val="000000" w:themeColor="text1"/>
          <w:sz w:val="28"/>
          <w:szCs w:val="28"/>
          <w:shd w:val="clear" w:color="auto" w:fill="FFFFFF" w:themeFill="background1"/>
          <w:lang w:val="uk-UA"/>
        </w:rPr>
        <w:t>теоретичні</w:t>
      </w:r>
      <w:r w:rsidR="00F87314" w:rsidRPr="006F01FF">
        <w:rPr>
          <w:rFonts w:ascii="Times New Roman" w:hAnsi="Times New Roman" w:cs="Times New Roman"/>
          <w:color w:val="000000" w:themeColor="text1"/>
          <w:sz w:val="28"/>
          <w:szCs w:val="28"/>
          <w:shd w:val="clear" w:color="auto" w:fill="FFFFFF" w:themeFill="background1"/>
          <w:lang w:val="uk-UA"/>
        </w:rPr>
        <w:t xml:space="preserve"> засад</w:t>
      </w:r>
      <w:r w:rsidR="00F87314">
        <w:rPr>
          <w:rFonts w:ascii="Times New Roman" w:hAnsi="Times New Roman" w:cs="Times New Roman"/>
          <w:color w:val="000000" w:themeColor="text1"/>
          <w:sz w:val="28"/>
          <w:szCs w:val="28"/>
          <w:shd w:val="clear" w:color="auto" w:fill="FFFFFF" w:themeFill="background1"/>
          <w:lang w:val="uk-UA"/>
        </w:rPr>
        <w:t>и</w:t>
      </w:r>
      <w:r w:rsidR="00F87314" w:rsidRPr="006F01FF">
        <w:rPr>
          <w:rFonts w:ascii="Times New Roman" w:hAnsi="Times New Roman" w:cs="Times New Roman"/>
          <w:color w:val="000000" w:themeColor="text1"/>
          <w:sz w:val="28"/>
          <w:szCs w:val="28"/>
          <w:shd w:val="clear" w:color="auto" w:fill="FFFFFF" w:themeFill="background1"/>
          <w:lang w:val="uk-UA"/>
        </w:rPr>
        <w:t xml:space="preserve">, </w:t>
      </w:r>
      <w:r w:rsidR="00F87314">
        <w:rPr>
          <w:rFonts w:ascii="Times New Roman" w:hAnsi="Times New Roman" w:cs="Times New Roman"/>
          <w:color w:val="000000" w:themeColor="text1"/>
          <w:sz w:val="28"/>
          <w:szCs w:val="28"/>
          <w:shd w:val="clear" w:color="auto" w:fill="FFFFFF" w:themeFill="background1"/>
          <w:lang w:val="uk-UA"/>
        </w:rPr>
        <w:t>прикладне значення, визначаються різні підходи</w:t>
      </w:r>
      <w:r w:rsidR="00F87314" w:rsidRPr="006F01FF">
        <w:rPr>
          <w:rFonts w:ascii="Times New Roman" w:hAnsi="Times New Roman" w:cs="Times New Roman"/>
          <w:color w:val="000000" w:themeColor="text1"/>
          <w:sz w:val="28"/>
          <w:szCs w:val="28"/>
          <w:shd w:val="clear" w:color="auto" w:fill="FFFFFF" w:themeFill="background1"/>
          <w:lang w:val="uk-UA"/>
        </w:rPr>
        <w:t xml:space="preserve"> до розуміння </w:t>
      </w:r>
      <w:r w:rsidR="001D5839">
        <w:rPr>
          <w:rFonts w:ascii="Times New Roman" w:hAnsi="Times New Roman" w:cs="Times New Roman"/>
          <w:color w:val="000000" w:themeColor="text1"/>
          <w:sz w:val="28"/>
          <w:szCs w:val="28"/>
          <w:shd w:val="clear" w:color="auto" w:fill="FFFFFF" w:themeFill="background1"/>
          <w:lang w:val="uk-UA"/>
        </w:rPr>
        <w:t xml:space="preserve">його </w:t>
      </w:r>
      <w:r w:rsidR="00F87314" w:rsidRPr="006F01FF">
        <w:rPr>
          <w:rFonts w:ascii="Times New Roman" w:hAnsi="Times New Roman" w:cs="Times New Roman"/>
          <w:color w:val="000000" w:themeColor="text1"/>
          <w:sz w:val="28"/>
          <w:szCs w:val="28"/>
          <w:shd w:val="clear" w:color="auto" w:fill="FFFFFF" w:themeFill="background1"/>
          <w:lang w:val="uk-UA"/>
        </w:rPr>
        <w:t>структури</w:t>
      </w:r>
      <w:r w:rsidR="00F87314" w:rsidRPr="006F01FF">
        <w:rPr>
          <w:rFonts w:ascii="Times New Roman" w:hAnsi="Times New Roman" w:cs="Times New Roman"/>
          <w:color w:val="000000" w:themeColor="text1"/>
          <w:sz w:val="28"/>
          <w:szCs w:val="28"/>
          <w:shd w:val="clear" w:color="auto" w:fill="FFFFFF" w:themeFill="background1"/>
        </w:rPr>
        <w:t> </w:t>
      </w:r>
      <w:r w:rsidR="00F87314">
        <w:rPr>
          <w:rFonts w:ascii="Times New Roman" w:hAnsi="Times New Roman" w:cs="Times New Roman"/>
          <w:color w:val="000000" w:themeColor="text1"/>
          <w:sz w:val="28"/>
          <w:szCs w:val="28"/>
          <w:shd w:val="clear" w:color="auto" w:fill="FFFFFF" w:themeFill="background1"/>
          <w:lang w:val="uk-UA"/>
        </w:rPr>
        <w:t xml:space="preserve"> та </w:t>
      </w:r>
      <w:r w:rsidR="001D5839">
        <w:rPr>
          <w:rFonts w:ascii="Times New Roman" w:hAnsi="Times New Roman" w:cs="Times New Roman"/>
          <w:color w:val="000000" w:themeColor="text1"/>
          <w:sz w:val="28"/>
          <w:szCs w:val="28"/>
          <w:shd w:val="clear" w:color="auto" w:fill="FFFFFF" w:themeFill="background1"/>
          <w:lang w:val="uk-UA"/>
        </w:rPr>
        <w:t xml:space="preserve"> розробляються</w:t>
      </w:r>
      <w:r w:rsidR="00F87314" w:rsidRPr="006F01FF">
        <w:rPr>
          <w:rFonts w:ascii="Times New Roman" w:hAnsi="Times New Roman" w:cs="Times New Roman"/>
          <w:color w:val="000000" w:themeColor="text1"/>
          <w:sz w:val="28"/>
          <w:szCs w:val="28"/>
          <w:shd w:val="clear" w:color="auto" w:fill="FFFFFF" w:themeFill="background1"/>
        </w:rPr>
        <w:t> </w:t>
      </w:r>
      <w:r w:rsidR="001D5839">
        <w:rPr>
          <w:rFonts w:ascii="Times New Roman" w:hAnsi="Times New Roman" w:cs="Times New Roman"/>
          <w:color w:val="000000" w:themeColor="text1"/>
          <w:sz w:val="28"/>
          <w:szCs w:val="28"/>
          <w:shd w:val="clear" w:color="auto" w:fill="FFFFFF" w:themeFill="background1"/>
          <w:lang w:val="uk-UA"/>
        </w:rPr>
        <w:t>діагностичні</w:t>
      </w:r>
      <w:r w:rsidR="00F87314" w:rsidRPr="006F01FF">
        <w:rPr>
          <w:rFonts w:ascii="Times New Roman" w:hAnsi="Times New Roman" w:cs="Times New Roman"/>
          <w:color w:val="000000" w:themeColor="text1"/>
          <w:sz w:val="28"/>
          <w:szCs w:val="28"/>
          <w:shd w:val="clear" w:color="auto" w:fill="FFFFFF" w:themeFill="background1"/>
          <w:lang w:val="uk-UA"/>
        </w:rPr>
        <w:t xml:space="preserve"> методик</w:t>
      </w:r>
      <w:r w:rsidR="001D5839">
        <w:rPr>
          <w:rFonts w:ascii="Times New Roman" w:hAnsi="Times New Roman" w:cs="Times New Roman"/>
          <w:color w:val="000000" w:themeColor="text1"/>
          <w:sz w:val="28"/>
          <w:szCs w:val="28"/>
          <w:shd w:val="clear" w:color="auto" w:fill="FFFFFF" w:themeFill="background1"/>
          <w:lang w:val="uk-UA"/>
        </w:rPr>
        <w:t>и</w:t>
      </w:r>
      <w:r w:rsidR="00F87314" w:rsidRPr="006F01FF">
        <w:rPr>
          <w:rFonts w:ascii="Times New Roman" w:hAnsi="Times New Roman" w:cs="Times New Roman"/>
          <w:color w:val="000000" w:themeColor="text1"/>
          <w:sz w:val="28"/>
          <w:szCs w:val="28"/>
          <w:shd w:val="clear" w:color="auto" w:fill="FFFFFF" w:themeFill="background1"/>
          <w:lang w:val="uk-UA"/>
        </w:rPr>
        <w:t xml:space="preserve"> для</w:t>
      </w:r>
      <w:r w:rsidR="00F87314" w:rsidRPr="006F01FF">
        <w:rPr>
          <w:rFonts w:ascii="Times New Roman" w:hAnsi="Times New Roman" w:cs="Times New Roman"/>
          <w:color w:val="000000" w:themeColor="text1"/>
          <w:sz w:val="28"/>
          <w:szCs w:val="28"/>
          <w:shd w:val="clear" w:color="auto" w:fill="FFFFFF" w:themeFill="background1"/>
        </w:rPr>
        <w:t> </w:t>
      </w:r>
      <w:r w:rsidR="00F87314" w:rsidRPr="006F01FF">
        <w:rPr>
          <w:rFonts w:ascii="Times New Roman" w:hAnsi="Times New Roman" w:cs="Times New Roman"/>
          <w:color w:val="000000" w:themeColor="text1"/>
          <w:sz w:val="28"/>
          <w:szCs w:val="28"/>
          <w:shd w:val="clear" w:color="auto" w:fill="FFFFFF" w:themeFill="background1"/>
          <w:lang w:val="uk-UA"/>
        </w:rPr>
        <w:t>його вимірювання.</w:t>
      </w:r>
      <w:r w:rsidR="00F87314">
        <w:rPr>
          <w:rFonts w:ascii="Times New Roman" w:hAnsi="Times New Roman" w:cs="Times New Roman"/>
          <w:color w:val="000000" w:themeColor="text1"/>
          <w:sz w:val="28"/>
          <w:szCs w:val="28"/>
          <w:shd w:val="clear" w:color="auto" w:fill="FFFFFF" w:themeFill="background1"/>
          <w:lang w:val="uk-UA"/>
        </w:rPr>
        <w:t xml:space="preserve"> </w:t>
      </w:r>
      <w:r w:rsidR="00F87314" w:rsidRPr="006F01FF">
        <w:rPr>
          <w:rFonts w:ascii="Times New Roman" w:hAnsi="Times New Roman" w:cs="Times New Roman"/>
          <w:color w:val="000000" w:themeColor="text1"/>
          <w:sz w:val="28"/>
          <w:szCs w:val="28"/>
          <w:shd w:val="clear" w:color="auto" w:fill="FFFFFF" w:themeFill="background1"/>
          <w:lang w:val="uk-UA"/>
        </w:rPr>
        <w:t>Це стало передумовою для виділення досліджень емоційного інтелекту</w:t>
      </w:r>
      <w:r w:rsidR="00F87314" w:rsidRPr="006F01FF">
        <w:rPr>
          <w:rFonts w:ascii="Times New Roman" w:hAnsi="Times New Roman" w:cs="Times New Roman"/>
          <w:color w:val="000000" w:themeColor="text1"/>
          <w:sz w:val="28"/>
          <w:szCs w:val="28"/>
          <w:shd w:val="clear" w:color="auto" w:fill="FFFFFF" w:themeFill="background1"/>
        </w:rPr>
        <w:t> </w:t>
      </w:r>
      <w:r w:rsidR="00F87314" w:rsidRPr="006F01FF">
        <w:rPr>
          <w:rFonts w:ascii="Times New Roman" w:hAnsi="Times New Roman" w:cs="Times New Roman"/>
          <w:color w:val="000000" w:themeColor="text1"/>
          <w:sz w:val="28"/>
          <w:szCs w:val="28"/>
          <w:shd w:val="clear" w:color="auto" w:fill="FFFFFF" w:themeFill="background1"/>
          <w:lang w:val="uk-UA"/>
        </w:rPr>
        <w:t>у самостійний дослідницький напрямок.</w:t>
      </w:r>
      <w:r w:rsidR="00F87314" w:rsidRPr="006F01FF">
        <w:rPr>
          <w:rFonts w:ascii="Times New Roman" w:hAnsi="Times New Roman" w:cs="Times New Roman"/>
          <w:color w:val="000000" w:themeColor="text1"/>
          <w:sz w:val="28"/>
          <w:szCs w:val="28"/>
          <w:shd w:val="clear" w:color="auto" w:fill="FFFFFF" w:themeFill="background1"/>
        </w:rPr>
        <w:t> </w:t>
      </w:r>
      <w:r w:rsidR="00D12FBF">
        <w:rPr>
          <w:rFonts w:ascii="Times New Roman" w:hAnsi="Times New Roman" w:cs="Times New Roman"/>
          <w:color w:val="000000" w:themeColor="text1"/>
          <w:sz w:val="28"/>
          <w:szCs w:val="28"/>
          <w:shd w:val="clear" w:color="auto" w:fill="FFFFFF" w:themeFill="background1"/>
        </w:rPr>
        <w:t>[</w:t>
      </w:r>
      <w:r w:rsidR="00D12FBF">
        <w:rPr>
          <w:rFonts w:ascii="Times New Roman" w:hAnsi="Times New Roman" w:cs="Times New Roman"/>
          <w:color w:val="000000" w:themeColor="text1"/>
          <w:sz w:val="28"/>
          <w:szCs w:val="28"/>
          <w:shd w:val="clear" w:color="auto" w:fill="FFFFFF" w:themeFill="background1"/>
          <w:lang w:val="uk-UA"/>
        </w:rPr>
        <w:t>63</w:t>
      </w:r>
      <w:r w:rsidR="00F87314">
        <w:rPr>
          <w:rFonts w:ascii="Times New Roman" w:hAnsi="Times New Roman" w:cs="Times New Roman"/>
          <w:color w:val="000000" w:themeColor="text1"/>
          <w:sz w:val="28"/>
          <w:szCs w:val="28"/>
          <w:shd w:val="clear" w:color="auto" w:fill="FFFFFF" w:themeFill="background1"/>
        </w:rPr>
        <w:t>]</w:t>
      </w:r>
      <w:r w:rsidR="00F87314">
        <w:rPr>
          <w:rFonts w:ascii="Times New Roman" w:hAnsi="Times New Roman" w:cs="Times New Roman"/>
          <w:color w:val="000000" w:themeColor="text1"/>
          <w:sz w:val="28"/>
          <w:szCs w:val="28"/>
          <w:shd w:val="clear" w:color="auto" w:fill="FFFFFF" w:themeFill="background1"/>
          <w:lang w:val="uk-UA"/>
        </w:rPr>
        <w:t xml:space="preserve"> Як зарубіжні, так і вітчизняні науковці досліджуючи особливості  феномену емоційного інтелекту в людей різного віку та професій шукають способи його розвитку та вимірювання, звертають увагу на варіанти удосконалення загальної концепції та структури емоційного інтелекту. А.Карпов та А.Петровська </w:t>
      </w:r>
      <w:r w:rsidR="00D12FBF">
        <w:rPr>
          <w:rFonts w:ascii="Times New Roman" w:hAnsi="Times New Roman" w:cs="Times New Roman"/>
          <w:color w:val="000000" w:themeColor="text1"/>
          <w:sz w:val="28"/>
          <w:szCs w:val="28"/>
          <w:shd w:val="clear" w:color="auto" w:fill="FFFFFF" w:themeFill="background1"/>
          <w:lang w:val="uk-UA"/>
        </w:rPr>
        <w:t>[53</w:t>
      </w:r>
      <w:r w:rsidR="00F87314" w:rsidRPr="00E81E46">
        <w:rPr>
          <w:rFonts w:ascii="Times New Roman" w:hAnsi="Times New Roman" w:cs="Times New Roman"/>
          <w:color w:val="000000" w:themeColor="text1"/>
          <w:sz w:val="28"/>
          <w:szCs w:val="28"/>
          <w:shd w:val="clear" w:color="auto" w:fill="FFFFFF" w:themeFill="background1"/>
          <w:lang w:val="uk-UA"/>
        </w:rPr>
        <w:t xml:space="preserve">] зазначають, що </w:t>
      </w:r>
      <w:r w:rsidR="00F87314" w:rsidRPr="00E81E46">
        <w:rPr>
          <w:rFonts w:ascii="Times New Roman" w:hAnsi="Times New Roman" w:cs="Times New Roman"/>
          <w:color w:val="000000" w:themeColor="text1"/>
          <w:sz w:val="28"/>
          <w:szCs w:val="28"/>
          <w:shd w:val="clear" w:color="auto" w:fill="FFFFFF" w:themeFill="background1"/>
        </w:rPr>
        <w:t> </w:t>
      </w:r>
      <w:r w:rsidR="00F87314" w:rsidRPr="00E81E46">
        <w:rPr>
          <w:rFonts w:ascii="Times New Roman" w:hAnsi="Times New Roman" w:cs="Times New Roman"/>
          <w:color w:val="000000" w:themeColor="text1"/>
          <w:sz w:val="28"/>
          <w:szCs w:val="28"/>
          <w:shd w:val="clear" w:color="auto" w:fill="FFFFFF" w:themeFill="background1"/>
          <w:lang w:val="uk-UA"/>
        </w:rPr>
        <w:t>єдиного загальновизнаного визначення</w:t>
      </w:r>
      <w:r w:rsidR="00F87314" w:rsidRPr="00E81E46">
        <w:rPr>
          <w:rFonts w:ascii="Times New Roman" w:hAnsi="Times New Roman" w:cs="Times New Roman"/>
          <w:color w:val="000000" w:themeColor="text1"/>
          <w:sz w:val="28"/>
          <w:szCs w:val="28"/>
          <w:shd w:val="clear" w:color="auto" w:fill="FFFFFF" w:themeFill="background1"/>
        </w:rPr>
        <w:t> </w:t>
      </w:r>
      <w:r w:rsidR="00F87314" w:rsidRPr="00E81E46">
        <w:rPr>
          <w:rFonts w:ascii="Times New Roman" w:hAnsi="Times New Roman" w:cs="Times New Roman"/>
          <w:color w:val="000000" w:themeColor="text1"/>
          <w:sz w:val="28"/>
          <w:szCs w:val="28"/>
          <w:shd w:val="clear" w:color="auto" w:fill="FFFFFF" w:themeFill="background1"/>
          <w:lang w:val="uk-UA"/>
        </w:rPr>
        <w:t>поняття «емоційний інтелект» та</w:t>
      </w:r>
      <w:r w:rsidR="00F87314" w:rsidRPr="00E81E46">
        <w:rPr>
          <w:rFonts w:ascii="Times New Roman" w:hAnsi="Times New Roman" w:cs="Times New Roman"/>
          <w:color w:val="000000" w:themeColor="text1"/>
          <w:sz w:val="28"/>
          <w:szCs w:val="28"/>
          <w:shd w:val="clear" w:color="auto" w:fill="FFFFFF" w:themeFill="background1"/>
        </w:rPr>
        <w:t> </w:t>
      </w:r>
      <w:r w:rsidR="00F87314" w:rsidRPr="00E81E46">
        <w:rPr>
          <w:rFonts w:ascii="Times New Roman" w:hAnsi="Times New Roman" w:cs="Times New Roman"/>
          <w:color w:val="000000" w:themeColor="text1"/>
          <w:sz w:val="28"/>
          <w:szCs w:val="28"/>
          <w:lang w:val="uk-UA"/>
        </w:rPr>
        <w:t>розуміння його змісту на даний момент не існує.</w:t>
      </w:r>
      <w:r w:rsidR="00F87314" w:rsidRPr="00586333">
        <w:rPr>
          <w:color w:val="D32F2F"/>
          <w:sz w:val="28"/>
          <w:szCs w:val="28"/>
          <w:shd w:val="clear" w:color="auto" w:fill="FFFFFF" w:themeFill="background1"/>
        </w:rPr>
        <w:t> </w:t>
      </w:r>
      <w:r w:rsidR="00F87314" w:rsidRPr="00586333">
        <w:rPr>
          <w:rFonts w:ascii="Times New Roman" w:hAnsi="Times New Roman" w:cs="Times New Roman"/>
          <w:color w:val="000000" w:themeColor="text1"/>
          <w:sz w:val="28"/>
          <w:szCs w:val="28"/>
          <w:shd w:val="clear" w:color="auto" w:fill="FFFFFF" w:themeFill="background1"/>
          <w:lang w:val="uk-UA"/>
        </w:rPr>
        <w:t>Наведемо декілька визначень поняття «емоційний інтелект», які зроблені зарубіжними та вітчизняними дослідниками:</w:t>
      </w:r>
    </w:p>
    <w:p w:rsidR="00F87314" w:rsidRPr="001D5839" w:rsidRDefault="00F87314" w:rsidP="00F87314">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586333">
        <w:rPr>
          <w:color w:val="000000" w:themeColor="text1"/>
          <w:sz w:val="28"/>
          <w:szCs w:val="28"/>
          <w:shd w:val="clear" w:color="auto" w:fill="FFFFFF" w:themeFill="background1"/>
          <w:lang w:val="uk-UA"/>
        </w:rPr>
        <w:t xml:space="preserve">- </w:t>
      </w:r>
      <w:r w:rsidRPr="00586333">
        <w:rPr>
          <w:color w:val="000000" w:themeColor="text1"/>
          <w:sz w:val="28"/>
          <w:szCs w:val="28"/>
          <w:shd w:val="clear" w:color="auto" w:fill="FFFFFF" w:themeFill="background1"/>
        </w:rPr>
        <w:t> </w:t>
      </w:r>
      <w:r w:rsidRPr="001D5839">
        <w:rPr>
          <w:color w:val="000000" w:themeColor="text1"/>
          <w:sz w:val="28"/>
          <w:szCs w:val="28"/>
          <w:shd w:val="clear" w:color="auto" w:fill="FFFFFF" w:themeFill="background1"/>
          <w:lang w:val="uk-UA"/>
        </w:rPr>
        <w:t>уміння «інтелектуально» керувати своїм емоційним життям (Х. </w:t>
      </w:r>
      <w:r w:rsidR="00D12FBF">
        <w:rPr>
          <w:color w:val="000000" w:themeColor="text1"/>
          <w:sz w:val="28"/>
          <w:szCs w:val="28"/>
          <w:lang w:val="uk-UA"/>
        </w:rPr>
        <w:t>Вайсбах і У. Дакс) [65</w:t>
      </w:r>
      <w:r w:rsidRPr="001D5839">
        <w:rPr>
          <w:color w:val="000000" w:themeColor="text1"/>
          <w:sz w:val="28"/>
          <w:szCs w:val="28"/>
          <w:lang w:val="uk-UA"/>
        </w:rPr>
        <w:t>];</w:t>
      </w:r>
    </w:p>
    <w:p w:rsidR="00F87314" w:rsidRPr="00901CC2" w:rsidRDefault="00F87314" w:rsidP="00F87314">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901CC2">
        <w:rPr>
          <w:color w:val="000000" w:themeColor="text1"/>
          <w:sz w:val="28"/>
          <w:szCs w:val="28"/>
          <w:lang w:val="uk-UA"/>
        </w:rPr>
        <w:t>-</w:t>
      </w:r>
      <w:r w:rsidRPr="00586333">
        <w:rPr>
          <w:color w:val="000000" w:themeColor="text1"/>
          <w:sz w:val="28"/>
          <w:szCs w:val="28"/>
        </w:rPr>
        <w:t> </w:t>
      </w:r>
      <w:r w:rsidRPr="00586333">
        <w:rPr>
          <w:color w:val="000000" w:themeColor="text1"/>
          <w:sz w:val="28"/>
          <w:szCs w:val="28"/>
          <w:shd w:val="clear" w:color="auto" w:fill="FFFFFF" w:themeFill="background1"/>
          <w:lang w:val="uk-UA"/>
        </w:rPr>
        <w:t>інтегральна властивість особистості, яка відображає пізнавальну здатність людини до розуміння емоцій та управління ними шляхом когнітивної обробки емоційної інформації, і забезпечує психологічне благополуччя особистості та усп</w:t>
      </w:r>
      <w:r w:rsidR="00D12FBF">
        <w:rPr>
          <w:color w:val="000000" w:themeColor="text1"/>
          <w:sz w:val="28"/>
          <w:szCs w:val="28"/>
          <w:shd w:val="clear" w:color="auto" w:fill="FFFFFF" w:themeFill="background1"/>
          <w:lang w:val="uk-UA"/>
        </w:rPr>
        <w:t>ішність соціальної взаємодії [42</w:t>
      </w:r>
      <w:r w:rsidRPr="00586333">
        <w:rPr>
          <w:color w:val="000000" w:themeColor="text1"/>
          <w:sz w:val="28"/>
          <w:szCs w:val="28"/>
          <w:shd w:val="clear" w:color="auto" w:fill="FFFFFF" w:themeFill="background1"/>
          <w:lang w:val="uk-UA"/>
        </w:rPr>
        <w:t>];</w:t>
      </w:r>
    </w:p>
    <w:p w:rsidR="00F87314" w:rsidRPr="00586333" w:rsidRDefault="00F87314" w:rsidP="00F87314">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586333">
        <w:rPr>
          <w:color w:val="000000" w:themeColor="text1"/>
          <w:sz w:val="28"/>
          <w:szCs w:val="28"/>
          <w:shd w:val="clear" w:color="auto" w:fill="FFFFFF" w:themeFill="background1"/>
          <w:lang w:val="uk-UA"/>
        </w:rPr>
        <w:t>- здібності до розуміння своїх і чу</w:t>
      </w:r>
      <w:r w:rsidR="00D12FBF">
        <w:rPr>
          <w:color w:val="000000" w:themeColor="text1"/>
          <w:sz w:val="28"/>
          <w:szCs w:val="28"/>
          <w:shd w:val="clear" w:color="auto" w:fill="FFFFFF" w:themeFill="background1"/>
          <w:lang w:val="uk-UA"/>
        </w:rPr>
        <w:t>жих емоцій та керування ними [55</w:t>
      </w:r>
      <w:r w:rsidRPr="00586333">
        <w:rPr>
          <w:color w:val="000000" w:themeColor="text1"/>
          <w:sz w:val="28"/>
          <w:szCs w:val="28"/>
          <w:shd w:val="clear" w:color="auto" w:fill="FFFFFF" w:themeFill="background1"/>
          <w:lang w:val="uk-UA"/>
        </w:rPr>
        <w:t>];</w:t>
      </w:r>
    </w:p>
    <w:p w:rsidR="00F87314" w:rsidRPr="00586333" w:rsidRDefault="00F87314" w:rsidP="00F87314">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586333">
        <w:rPr>
          <w:color w:val="000000" w:themeColor="text1"/>
          <w:sz w:val="28"/>
          <w:szCs w:val="28"/>
          <w:shd w:val="clear" w:color="auto" w:fill="FFFFFF" w:themeFill="background1"/>
          <w:lang w:val="uk-UA"/>
        </w:rPr>
        <w:t xml:space="preserve">- здібність адекватно сприймати, </w:t>
      </w:r>
      <w:r w:rsidR="00D12FBF">
        <w:rPr>
          <w:color w:val="000000" w:themeColor="text1"/>
          <w:sz w:val="28"/>
          <w:szCs w:val="28"/>
          <w:shd w:val="clear" w:color="auto" w:fill="FFFFFF" w:themeFill="background1"/>
          <w:lang w:val="uk-UA"/>
        </w:rPr>
        <w:t>оцінювати та виражати емоції [58</w:t>
      </w:r>
      <w:r w:rsidRPr="00586333">
        <w:rPr>
          <w:color w:val="000000" w:themeColor="text1"/>
          <w:sz w:val="28"/>
          <w:szCs w:val="28"/>
          <w:shd w:val="clear" w:color="auto" w:fill="FFFFFF" w:themeFill="background1"/>
          <w:lang w:val="uk-UA"/>
        </w:rPr>
        <w:t>];</w:t>
      </w:r>
    </w:p>
    <w:p w:rsidR="00F87314" w:rsidRDefault="00F87314" w:rsidP="00F87314">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586333">
        <w:rPr>
          <w:color w:val="000000" w:themeColor="text1"/>
          <w:sz w:val="28"/>
          <w:szCs w:val="28"/>
          <w:shd w:val="clear" w:color="auto" w:fill="FFFFFF" w:themeFill="background1"/>
          <w:lang w:val="uk-UA"/>
        </w:rPr>
        <w:t>- здатність сприймати і розуміти емоційні прояви особистості, керувати емоціями на основі інтелектуальних процесів. Індивіди з високим рівнем розвитку емоційного інтелекту володіють здібностями до розуміння власних емоцій і емоцій інших людей, до управління власною емоційною сферою. Це сприяє більшій адаптивності особистості та результативності її</w:t>
      </w:r>
      <w:r w:rsidRPr="00586333">
        <w:rPr>
          <w:color w:val="000000" w:themeColor="text1"/>
          <w:sz w:val="28"/>
          <w:szCs w:val="28"/>
          <w:shd w:val="clear" w:color="auto" w:fill="FFFFFF" w:themeFill="background1"/>
        </w:rPr>
        <w:t> </w:t>
      </w:r>
      <w:r w:rsidRPr="00F87314">
        <w:rPr>
          <w:color w:val="000000" w:themeColor="text1"/>
          <w:sz w:val="28"/>
          <w:szCs w:val="28"/>
          <w:lang w:val="uk-UA"/>
        </w:rPr>
        <w:t>спілкуван</w:t>
      </w:r>
      <w:r>
        <w:rPr>
          <w:color w:val="000000" w:themeColor="text1"/>
          <w:sz w:val="28"/>
          <w:szCs w:val="28"/>
          <w:lang w:val="uk-UA"/>
        </w:rPr>
        <w:t>н</w:t>
      </w:r>
      <w:r w:rsidRPr="00F87314">
        <w:rPr>
          <w:color w:val="000000" w:themeColor="text1"/>
          <w:sz w:val="28"/>
          <w:szCs w:val="28"/>
          <w:lang w:val="uk-UA"/>
        </w:rPr>
        <w:t>я</w:t>
      </w:r>
      <w:r>
        <w:rPr>
          <w:color w:val="000000" w:themeColor="text1"/>
          <w:sz w:val="28"/>
          <w:szCs w:val="28"/>
          <w:lang w:val="uk-UA"/>
        </w:rPr>
        <w:t>.</w:t>
      </w:r>
      <w:r w:rsidR="00D12FBF">
        <w:rPr>
          <w:color w:val="000000" w:themeColor="text1"/>
          <w:sz w:val="28"/>
          <w:szCs w:val="28"/>
          <w:lang w:val="uk-UA"/>
        </w:rPr>
        <w:t xml:space="preserve"> [37</w:t>
      </w:r>
      <w:r w:rsidRPr="00F87314">
        <w:rPr>
          <w:color w:val="000000" w:themeColor="text1"/>
          <w:sz w:val="28"/>
          <w:szCs w:val="28"/>
          <w:lang w:val="uk-UA"/>
        </w:rPr>
        <w:t>].</w:t>
      </w:r>
    </w:p>
    <w:p w:rsidR="00F87314" w:rsidRPr="00BC33D1" w:rsidRDefault="00F87314" w:rsidP="00F87314">
      <w:pPr>
        <w:pStyle w:val="a8"/>
        <w:shd w:val="clear" w:color="auto" w:fill="FFFFFF" w:themeFill="background1"/>
        <w:spacing w:before="0" w:beforeAutospacing="0" w:after="0" w:afterAutospacing="0" w:line="360" w:lineRule="auto"/>
        <w:jc w:val="both"/>
        <w:rPr>
          <w:color w:val="000000" w:themeColor="text1"/>
          <w:sz w:val="28"/>
          <w:szCs w:val="28"/>
          <w:shd w:val="clear" w:color="auto" w:fill="FFE2CD"/>
          <w:lang w:val="uk-UA"/>
        </w:rPr>
      </w:pPr>
      <w:r w:rsidRPr="00AC72A4">
        <w:rPr>
          <w:color w:val="000000" w:themeColor="text1"/>
          <w:sz w:val="28"/>
          <w:szCs w:val="28"/>
          <w:lang w:val="uk-UA"/>
        </w:rPr>
        <w:t xml:space="preserve">          Проте на думку деяких вчених виділяти емоційний інтелект із структури соціального інтелекту не варто, бо це є «штучним і надуманим». </w:t>
      </w:r>
      <w:r w:rsidRPr="00AC72A4">
        <w:rPr>
          <w:color w:val="000000" w:themeColor="text1"/>
          <w:sz w:val="28"/>
          <w:szCs w:val="28"/>
          <w:shd w:val="clear" w:color="auto" w:fill="FFFFFF" w:themeFill="background1"/>
          <w:lang w:val="uk-UA"/>
        </w:rPr>
        <w:t>[</w:t>
      </w:r>
      <w:r w:rsidR="00D12FBF">
        <w:rPr>
          <w:color w:val="000000" w:themeColor="text1"/>
          <w:sz w:val="28"/>
          <w:szCs w:val="28"/>
          <w:shd w:val="clear" w:color="auto" w:fill="FFFFFF" w:themeFill="background1"/>
          <w:lang w:val="uk-UA"/>
        </w:rPr>
        <w:t>54</w:t>
      </w:r>
      <w:r w:rsidRPr="00AC72A4">
        <w:rPr>
          <w:color w:val="000000" w:themeColor="text1"/>
          <w:sz w:val="28"/>
          <w:szCs w:val="28"/>
          <w:shd w:val="clear" w:color="auto" w:fill="FFFFFF" w:themeFill="background1"/>
          <w:lang w:val="uk-UA"/>
        </w:rPr>
        <w:t>,</w:t>
      </w:r>
      <w:r w:rsidRPr="00AC72A4">
        <w:rPr>
          <w:color w:val="000000" w:themeColor="text1"/>
          <w:sz w:val="28"/>
          <w:szCs w:val="28"/>
          <w:shd w:val="clear" w:color="auto" w:fill="FFFFFF" w:themeFill="background1"/>
        </w:rPr>
        <w:t> </w:t>
      </w:r>
      <w:r w:rsidRPr="00AC72A4">
        <w:rPr>
          <w:color w:val="000000" w:themeColor="text1"/>
          <w:sz w:val="28"/>
          <w:szCs w:val="28"/>
          <w:lang w:val="uk-UA"/>
        </w:rPr>
        <w:t>с. 3]. Вони, критикуючи концепцію емоційного інтелекту, доводять, що</w:t>
      </w:r>
      <w:r>
        <w:rPr>
          <w:color w:val="000000" w:themeColor="text1"/>
          <w:sz w:val="28"/>
          <w:szCs w:val="28"/>
          <w:lang w:val="uk-UA"/>
        </w:rPr>
        <w:t xml:space="preserve"> замість терміна</w:t>
      </w:r>
      <w:r w:rsidRPr="00AC72A4">
        <w:rPr>
          <w:color w:val="000000" w:themeColor="text1"/>
          <w:sz w:val="28"/>
          <w:szCs w:val="28"/>
          <w:lang w:val="uk-UA"/>
        </w:rPr>
        <w:t xml:space="preserve"> «емоційний інтелект» доречніше було б</w:t>
      </w:r>
      <w:r w:rsidRPr="00B60BCE">
        <w:rPr>
          <w:color w:val="3E6665"/>
          <w:sz w:val="28"/>
          <w:szCs w:val="28"/>
        </w:rPr>
        <w:t> </w:t>
      </w:r>
      <w:r w:rsidRPr="00AC72A4">
        <w:rPr>
          <w:color w:val="000000" w:themeColor="text1"/>
          <w:sz w:val="28"/>
          <w:szCs w:val="28"/>
          <w:lang w:val="uk-UA"/>
        </w:rPr>
        <w:t>вживати термін «компетентність»</w:t>
      </w:r>
      <w:r>
        <w:rPr>
          <w:color w:val="3E6665"/>
          <w:sz w:val="28"/>
          <w:szCs w:val="28"/>
          <w:lang w:val="uk-UA"/>
        </w:rPr>
        <w:t xml:space="preserve">, </w:t>
      </w:r>
      <w:r w:rsidRPr="00AC72A4">
        <w:rPr>
          <w:color w:val="000000" w:themeColor="text1"/>
          <w:sz w:val="28"/>
          <w:szCs w:val="28"/>
          <w:shd w:val="clear" w:color="auto" w:fill="FFFFFF" w:themeFill="background1"/>
          <w:lang w:val="uk-UA"/>
        </w:rPr>
        <w:t>що</w:t>
      </w:r>
      <w:r w:rsidRPr="00AC72A4">
        <w:rPr>
          <w:color w:val="000000" w:themeColor="text1"/>
          <w:sz w:val="28"/>
          <w:szCs w:val="28"/>
          <w:shd w:val="clear" w:color="auto" w:fill="FFFFFF" w:themeFill="background1"/>
        </w:rPr>
        <w:t> </w:t>
      </w:r>
      <w:r w:rsidRPr="00AC72A4">
        <w:rPr>
          <w:color w:val="000000" w:themeColor="text1"/>
          <w:sz w:val="28"/>
          <w:szCs w:val="28"/>
          <w:shd w:val="clear" w:color="auto" w:fill="FFFFFF" w:themeFill="background1"/>
          <w:lang w:val="uk-UA"/>
        </w:rPr>
        <w:t>ніяких</w:t>
      </w:r>
      <w:r w:rsidRPr="00AC72A4">
        <w:rPr>
          <w:color w:val="000000" w:themeColor="text1"/>
          <w:sz w:val="28"/>
          <w:szCs w:val="28"/>
          <w:shd w:val="clear" w:color="auto" w:fill="FFFFFF" w:themeFill="background1"/>
        </w:rPr>
        <w:t> </w:t>
      </w:r>
      <w:r w:rsidRPr="00AC72A4">
        <w:rPr>
          <w:color w:val="000000" w:themeColor="text1"/>
          <w:sz w:val="28"/>
          <w:szCs w:val="28"/>
          <w:shd w:val="clear" w:color="auto" w:fill="FFFFFF" w:themeFill="background1"/>
          <w:lang w:val="uk-UA"/>
        </w:rPr>
        <w:t xml:space="preserve">унікальних здібностей пов’язаних з емоціями не існує, що емоції розглядаються як феномен, </w:t>
      </w:r>
      <w:r>
        <w:rPr>
          <w:color w:val="000000" w:themeColor="text1"/>
          <w:sz w:val="28"/>
          <w:szCs w:val="28"/>
          <w:shd w:val="clear" w:color="auto" w:fill="FFFFFF" w:themeFill="background1"/>
          <w:lang w:val="uk-UA"/>
        </w:rPr>
        <w:t>який</w:t>
      </w:r>
      <w:r w:rsidRPr="00AC72A4">
        <w:rPr>
          <w:color w:val="000000" w:themeColor="text1"/>
          <w:sz w:val="28"/>
          <w:szCs w:val="28"/>
          <w:shd w:val="clear" w:color="auto" w:fill="FFFFFF" w:themeFill="background1"/>
          <w:lang w:val="uk-UA"/>
        </w:rPr>
        <w:t xml:space="preserve"> </w:t>
      </w:r>
      <w:r>
        <w:rPr>
          <w:color w:val="000000" w:themeColor="text1"/>
          <w:sz w:val="28"/>
          <w:szCs w:val="28"/>
          <w:shd w:val="clear" w:color="auto" w:fill="FFFFFF" w:themeFill="background1"/>
          <w:lang w:val="uk-UA"/>
        </w:rPr>
        <w:t>пов’язаний</w:t>
      </w:r>
      <w:r w:rsidRPr="00AC72A4">
        <w:rPr>
          <w:color w:val="000000" w:themeColor="text1"/>
          <w:sz w:val="28"/>
          <w:szCs w:val="28"/>
          <w:shd w:val="clear" w:color="auto" w:fill="FFFFFF" w:themeFill="background1"/>
          <w:lang w:val="uk-UA"/>
        </w:rPr>
        <w:t xml:space="preserve"> з втратою інтелектуального контролю.</w:t>
      </w:r>
      <w:r>
        <w:rPr>
          <w:color w:val="000000" w:themeColor="text1"/>
          <w:sz w:val="28"/>
          <w:szCs w:val="28"/>
          <w:shd w:val="clear" w:color="auto" w:fill="FFFFFF" w:themeFill="background1"/>
          <w:lang w:val="uk-UA"/>
        </w:rPr>
        <w:t xml:space="preserve"> </w:t>
      </w:r>
      <w:r w:rsidRPr="00081C1D">
        <w:rPr>
          <w:color w:val="000000" w:themeColor="text1"/>
          <w:sz w:val="28"/>
          <w:szCs w:val="28"/>
          <w:shd w:val="clear" w:color="auto" w:fill="FFFFFF" w:themeFill="background1"/>
          <w:lang w:val="uk-UA"/>
        </w:rPr>
        <w:t>Аналіз  літератури з окресленої проблеми спростовує це твердження.</w:t>
      </w:r>
      <w:r w:rsidRPr="00081C1D">
        <w:rPr>
          <w:color w:val="000000" w:themeColor="text1"/>
          <w:sz w:val="28"/>
          <w:szCs w:val="28"/>
          <w:shd w:val="clear" w:color="auto" w:fill="FFFFFF" w:themeFill="background1"/>
        </w:rPr>
        <w:t> </w:t>
      </w:r>
      <w:r w:rsidRPr="00081C1D">
        <w:rPr>
          <w:color w:val="000000" w:themeColor="text1"/>
          <w:sz w:val="28"/>
          <w:szCs w:val="28"/>
          <w:shd w:val="clear" w:color="auto" w:fill="FFFFFF" w:themeFill="background1"/>
          <w:lang w:val="uk-UA"/>
        </w:rPr>
        <w:t>Історичний аспект проблеми емоційного інтелекту розглядається в працях таких науковців як: І.Андрєєва, А.Карпов, А. Петровська. І. Андрєєва провівши ряд досліджень з еволюції уявлень щодо поєднання в людин</w:t>
      </w:r>
      <w:r w:rsidR="00D12FBF">
        <w:rPr>
          <w:color w:val="000000" w:themeColor="text1"/>
          <w:sz w:val="28"/>
          <w:szCs w:val="28"/>
          <w:shd w:val="clear" w:color="auto" w:fill="FFFFFF" w:themeFill="background1"/>
          <w:lang w:val="uk-UA"/>
        </w:rPr>
        <w:t>і емоційного і раціонального [46</w:t>
      </w:r>
      <w:r w:rsidRPr="00081C1D">
        <w:rPr>
          <w:color w:val="000000" w:themeColor="text1"/>
          <w:sz w:val="28"/>
          <w:szCs w:val="28"/>
          <w:shd w:val="clear" w:color="auto" w:fill="FFFFFF" w:themeFill="background1"/>
          <w:lang w:val="uk-UA"/>
        </w:rPr>
        <w:t>]</w:t>
      </w:r>
      <w:r w:rsidRPr="00081C1D">
        <w:rPr>
          <w:color w:val="000000" w:themeColor="text1"/>
          <w:sz w:val="28"/>
          <w:szCs w:val="28"/>
          <w:shd w:val="clear" w:color="auto" w:fill="FFFFFF" w:themeFill="background1"/>
        </w:rPr>
        <w:t> </w:t>
      </w:r>
      <w:r w:rsidRPr="00081C1D">
        <w:rPr>
          <w:color w:val="000000" w:themeColor="text1"/>
          <w:sz w:val="28"/>
          <w:szCs w:val="28"/>
          <w:shd w:val="clear" w:color="auto" w:fill="FFFFFF" w:themeFill="background1"/>
          <w:lang w:val="uk-UA"/>
        </w:rPr>
        <w:t xml:space="preserve">відмічає, що </w:t>
      </w:r>
      <w:r>
        <w:rPr>
          <w:color w:val="000000" w:themeColor="text1"/>
          <w:sz w:val="28"/>
          <w:szCs w:val="28"/>
          <w:shd w:val="clear" w:color="auto" w:fill="FFFFFF" w:themeFill="background1"/>
          <w:lang w:val="uk-UA"/>
        </w:rPr>
        <w:t xml:space="preserve">їх </w:t>
      </w:r>
      <w:r w:rsidRPr="00081C1D">
        <w:rPr>
          <w:color w:val="000000" w:themeColor="text1"/>
          <w:sz w:val="28"/>
          <w:szCs w:val="28"/>
          <w:shd w:val="clear" w:color="auto" w:fill="FFFFFF" w:themeFill="background1"/>
          <w:lang w:val="uk-UA"/>
        </w:rPr>
        <w:t>витоки є у філософських та релігійних вченнях.  Вона наводить приклади з Бібії та Книги Притчей Соломонових, які доводять роль інтелекту в емоційній саморегуляції людини та є свідченням життєвої, «емоційної мудрості людства».</w:t>
      </w:r>
      <w:r>
        <w:rPr>
          <w:color w:val="000000" w:themeColor="text1"/>
          <w:sz w:val="28"/>
          <w:szCs w:val="28"/>
          <w:shd w:val="clear" w:color="auto" w:fill="FFFFFF" w:themeFill="background1"/>
          <w:lang w:val="uk-UA"/>
        </w:rPr>
        <w:t xml:space="preserve"> Думку про те, що з Античності бере свій початок взаємозв’язок когнітивної і емоційно-афективної сфер психіки висловлюють А.Карпов та А.Петровська </w:t>
      </w:r>
      <w:r w:rsidR="00D12FBF">
        <w:rPr>
          <w:color w:val="000000" w:themeColor="text1"/>
          <w:sz w:val="28"/>
          <w:szCs w:val="28"/>
          <w:shd w:val="clear" w:color="auto" w:fill="FFFFFF" w:themeFill="background1"/>
          <w:lang w:val="uk-UA"/>
        </w:rPr>
        <w:t>[54</w:t>
      </w:r>
      <w:r w:rsidRPr="00E75914">
        <w:rPr>
          <w:color w:val="000000" w:themeColor="text1"/>
          <w:sz w:val="28"/>
          <w:szCs w:val="28"/>
          <w:shd w:val="clear" w:color="auto" w:fill="FFFFFF" w:themeFill="background1"/>
          <w:lang w:val="uk-UA"/>
        </w:rPr>
        <w:t>].  Ще  стародавні філософи звернули увагу на емоції людини,  визначили</w:t>
      </w:r>
      <w:r w:rsidRPr="008444FB">
        <w:rPr>
          <w:color w:val="D32F2F"/>
          <w:sz w:val="28"/>
          <w:szCs w:val="28"/>
        </w:rPr>
        <w:t> </w:t>
      </w:r>
      <w:r w:rsidRPr="00E75914">
        <w:rPr>
          <w:color w:val="000000" w:themeColor="text1"/>
          <w:sz w:val="28"/>
          <w:szCs w:val="28"/>
          <w:lang w:val="uk-UA"/>
        </w:rPr>
        <w:t>їх значення для життєді</w:t>
      </w:r>
      <w:r>
        <w:rPr>
          <w:color w:val="000000" w:themeColor="text1"/>
          <w:sz w:val="28"/>
          <w:szCs w:val="28"/>
          <w:lang w:val="uk-UA"/>
        </w:rPr>
        <w:t>я</w:t>
      </w:r>
      <w:r w:rsidR="00D12FBF">
        <w:rPr>
          <w:color w:val="000000" w:themeColor="text1"/>
          <w:sz w:val="28"/>
          <w:szCs w:val="28"/>
          <w:lang w:val="uk-UA"/>
        </w:rPr>
        <w:t>льності. Публій Сір [16</w:t>
      </w:r>
      <w:r w:rsidRPr="00E75914">
        <w:rPr>
          <w:color w:val="000000" w:themeColor="text1"/>
          <w:sz w:val="28"/>
          <w:szCs w:val="28"/>
          <w:lang w:val="uk-UA"/>
        </w:rPr>
        <w:t>]</w:t>
      </w:r>
      <w:r w:rsidRPr="00E75914">
        <w:rPr>
          <w:color w:val="3E6665"/>
          <w:sz w:val="28"/>
          <w:szCs w:val="28"/>
          <w:lang w:val="uk-UA"/>
        </w:rPr>
        <w:t xml:space="preserve"> </w:t>
      </w:r>
      <w:r w:rsidRPr="00E75914">
        <w:rPr>
          <w:color w:val="000000" w:themeColor="text1"/>
          <w:sz w:val="28"/>
          <w:szCs w:val="28"/>
          <w:shd w:val="clear" w:color="auto" w:fill="FFFFFF" w:themeFill="background1"/>
          <w:lang w:val="uk-UA"/>
        </w:rPr>
        <w:t>наголошував</w:t>
      </w:r>
      <w:r w:rsidRPr="00E75914">
        <w:rPr>
          <w:color w:val="000000" w:themeColor="text1"/>
          <w:sz w:val="28"/>
          <w:szCs w:val="28"/>
          <w:shd w:val="clear" w:color="auto" w:fill="FFFFFF" w:themeFill="background1"/>
        </w:rPr>
        <w:t> </w:t>
      </w:r>
      <w:r w:rsidRPr="00E75914">
        <w:rPr>
          <w:color w:val="000000" w:themeColor="text1"/>
          <w:sz w:val="28"/>
          <w:szCs w:val="28"/>
          <w:shd w:val="clear" w:color="auto" w:fill="FFFFFF" w:themeFill="background1"/>
          <w:lang w:val="uk-UA"/>
        </w:rPr>
        <w:t xml:space="preserve">про те, що людина повинна керувати своїми емоціями сама, в </w:t>
      </w:r>
      <w:r w:rsidRPr="00BC33D1">
        <w:rPr>
          <w:color w:val="000000" w:themeColor="text1"/>
          <w:sz w:val="28"/>
          <w:szCs w:val="28"/>
          <w:shd w:val="clear" w:color="auto" w:fill="FFFFFF" w:themeFill="background1"/>
          <w:lang w:val="uk-UA"/>
        </w:rPr>
        <w:t xml:space="preserve">іншому випадку емоції будуть керувати нею. Також Аристотель відводив емоціям значну роль в індивідуальному пізнанні. </w:t>
      </w:r>
      <w:r w:rsidRPr="00BC33D1">
        <w:rPr>
          <w:color w:val="000000" w:themeColor="text1"/>
          <w:sz w:val="28"/>
          <w:szCs w:val="28"/>
          <w:shd w:val="clear" w:color="auto" w:fill="FFE2CD"/>
          <w:lang w:val="uk-UA"/>
        </w:rPr>
        <w:t xml:space="preserve"> </w:t>
      </w:r>
    </w:p>
    <w:p w:rsidR="00F87314" w:rsidRPr="00BC33D1" w:rsidRDefault="00F87314" w:rsidP="00F87314">
      <w:pPr>
        <w:pStyle w:val="a8"/>
        <w:shd w:val="clear" w:color="auto" w:fill="FFFFFF"/>
        <w:spacing w:before="0" w:beforeAutospacing="0" w:after="0" w:afterAutospacing="0" w:line="360" w:lineRule="auto"/>
        <w:jc w:val="both"/>
        <w:rPr>
          <w:color w:val="000000" w:themeColor="text1"/>
          <w:sz w:val="28"/>
          <w:szCs w:val="28"/>
          <w:lang w:val="uk-UA"/>
        </w:rPr>
      </w:pPr>
      <w:r>
        <w:rPr>
          <w:color w:val="000000" w:themeColor="text1"/>
          <w:sz w:val="28"/>
          <w:szCs w:val="28"/>
          <w:lang w:val="uk-UA"/>
        </w:rPr>
        <w:t xml:space="preserve">           </w:t>
      </w:r>
      <w:r w:rsidRPr="00BC33D1">
        <w:rPr>
          <w:color w:val="000000" w:themeColor="text1"/>
          <w:sz w:val="28"/>
          <w:szCs w:val="28"/>
          <w:lang w:val="uk-UA"/>
        </w:rPr>
        <w:t>Пізніше вченими вслід за стародавніми мислителями все частіше підкреслюється актуальність проблеми розвитку емоційної сфери людини, її відкритості у своїх переживаннях. Ракітянська Л.М. визначає </w:t>
      </w:r>
      <w:r w:rsidRPr="00BC33D1">
        <w:rPr>
          <w:color w:val="000000" w:themeColor="text1"/>
          <w:sz w:val="28"/>
          <w:szCs w:val="28"/>
          <w:shd w:val="clear" w:color="auto" w:fill="FFFFFF" w:themeFill="background1"/>
          <w:lang w:val="uk-UA"/>
        </w:rPr>
        <w:t>історичні передумови виникнення ф</w:t>
      </w:r>
      <w:r w:rsidR="00D12FBF">
        <w:rPr>
          <w:color w:val="000000" w:themeColor="text1"/>
          <w:sz w:val="28"/>
          <w:szCs w:val="28"/>
          <w:shd w:val="clear" w:color="auto" w:fill="FFFFFF" w:themeFill="background1"/>
          <w:lang w:val="uk-UA"/>
        </w:rPr>
        <w:t>еномену емоційного інтелекту [39</w:t>
      </w:r>
      <w:r w:rsidRPr="00BC33D1">
        <w:rPr>
          <w:color w:val="000000" w:themeColor="text1"/>
          <w:sz w:val="28"/>
          <w:szCs w:val="28"/>
          <w:shd w:val="clear" w:color="auto" w:fill="FFFFFF" w:themeFill="background1"/>
          <w:lang w:val="uk-UA"/>
        </w:rPr>
        <w:t>]. Відповідно до своєї хронологічної періодизації історії виникнення феномену емоційного інтелекту дослідниця виділяє наступні етапи його формування: первісне суспільство доісторичних часів, наївно-стихійну філософію Стародавньої Греції, класичний період філософії Стародавньої Греції, філософію Середньовіччя, філософію епохи Відродження, філософію Нового часу, філософію епохи Просвітництва, німецьку класичну філософію, сучасну світову філософію та розкриває домінуючі філософські погляди на проблему співвідношення людського розуму й почуттів у пізнанні.</w:t>
      </w:r>
    </w:p>
    <w:p w:rsidR="00F87314" w:rsidRPr="00BC33D1" w:rsidRDefault="00F87314" w:rsidP="00F87314">
      <w:pPr>
        <w:pStyle w:val="a8"/>
        <w:shd w:val="clear" w:color="auto" w:fill="FFFFFF" w:themeFill="background1"/>
        <w:spacing w:before="0" w:beforeAutospacing="0" w:after="0" w:afterAutospacing="0" w:line="360" w:lineRule="auto"/>
        <w:jc w:val="both"/>
        <w:rPr>
          <w:color w:val="000000" w:themeColor="text1"/>
          <w:sz w:val="28"/>
          <w:szCs w:val="28"/>
          <w:lang w:val="uk-UA"/>
        </w:rPr>
      </w:pPr>
      <w:r>
        <w:rPr>
          <w:color w:val="000000" w:themeColor="text1"/>
          <w:sz w:val="28"/>
          <w:szCs w:val="28"/>
          <w:lang w:val="uk-UA"/>
        </w:rPr>
        <w:t xml:space="preserve">          </w:t>
      </w:r>
      <w:r w:rsidRPr="00BC33D1">
        <w:rPr>
          <w:color w:val="000000" w:themeColor="text1"/>
          <w:sz w:val="28"/>
          <w:szCs w:val="28"/>
          <w:lang w:val="uk-UA"/>
        </w:rPr>
        <w:t xml:space="preserve">Г. Майєр </w:t>
      </w:r>
      <w:r>
        <w:rPr>
          <w:color w:val="000000" w:themeColor="text1"/>
          <w:sz w:val="28"/>
          <w:szCs w:val="28"/>
          <w:lang w:val="uk-UA"/>
        </w:rPr>
        <w:t>один з п</w:t>
      </w:r>
      <w:r w:rsidRPr="00BC33D1">
        <w:rPr>
          <w:color w:val="000000" w:themeColor="text1"/>
          <w:sz w:val="28"/>
          <w:szCs w:val="28"/>
          <w:lang w:val="uk-UA"/>
        </w:rPr>
        <w:t>ерши</w:t>
      </w:r>
      <w:r>
        <w:rPr>
          <w:color w:val="000000" w:themeColor="text1"/>
          <w:sz w:val="28"/>
          <w:szCs w:val="28"/>
          <w:lang w:val="uk-UA"/>
        </w:rPr>
        <w:t>х</w:t>
      </w:r>
      <w:r w:rsidRPr="00BC33D1">
        <w:rPr>
          <w:color w:val="000000" w:themeColor="text1"/>
          <w:sz w:val="28"/>
          <w:szCs w:val="28"/>
          <w:lang w:val="uk-UA"/>
        </w:rPr>
        <w:t xml:space="preserve">  у психологічній науці зробив сп</w:t>
      </w:r>
      <w:r>
        <w:rPr>
          <w:color w:val="000000" w:themeColor="text1"/>
          <w:sz w:val="28"/>
          <w:szCs w:val="28"/>
          <w:lang w:val="uk-UA"/>
        </w:rPr>
        <w:t>робу довести, що провідну роль</w:t>
      </w:r>
      <w:r w:rsidRPr="00BC33D1">
        <w:rPr>
          <w:color w:val="000000" w:themeColor="text1"/>
          <w:sz w:val="28"/>
          <w:szCs w:val="28"/>
          <w:lang w:val="uk-UA"/>
        </w:rPr>
        <w:t xml:space="preserve"> у ініціації мислення відіграють не тільки пізнаваль</w:t>
      </w:r>
      <w:r>
        <w:rPr>
          <w:color w:val="000000" w:themeColor="text1"/>
          <w:sz w:val="28"/>
          <w:szCs w:val="28"/>
          <w:lang w:val="uk-UA"/>
        </w:rPr>
        <w:t>ні, але й емоційні інтереси</w:t>
      </w:r>
      <w:r w:rsidRPr="00BC33D1">
        <w:rPr>
          <w:color w:val="000000" w:themeColor="text1"/>
          <w:sz w:val="28"/>
          <w:szCs w:val="28"/>
          <w:lang w:val="uk-UA"/>
        </w:rPr>
        <w:t>. Ним було створено концепцію «емоційного мислення», відповідно до якої є два мислення: мислення, що судить і мислення емоційне. Саме емоційне мислення спонукається потребами почуття та волі, а принципами є взаємозв’язок між емоціями і пізнанням. А отже емоції та пізнанн</w:t>
      </w:r>
      <w:r w:rsidR="00D12FBF">
        <w:rPr>
          <w:color w:val="000000" w:themeColor="text1"/>
          <w:sz w:val="28"/>
          <w:szCs w:val="28"/>
          <w:lang w:val="uk-UA"/>
        </w:rPr>
        <w:t>я одне без одного не існують [57</w:t>
      </w:r>
      <w:r w:rsidRPr="00BC33D1">
        <w:rPr>
          <w:color w:val="000000" w:themeColor="text1"/>
          <w:sz w:val="28"/>
          <w:szCs w:val="28"/>
          <w:lang w:val="uk-UA"/>
        </w:rPr>
        <w:t>].</w:t>
      </w:r>
    </w:p>
    <w:p w:rsidR="00F87314" w:rsidRPr="00BC33D1" w:rsidRDefault="00F87314" w:rsidP="00F87314">
      <w:pPr>
        <w:pStyle w:val="a8"/>
        <w:shd w:val="clear" w:color="auto" w:fill="FFFFFF"/>
        <w:spacing w:before="0" w:beforeAutospacing="0" w:after="0" w:afterAutospacing="0" w:line="360" w:lineRule="auto"/>
        <w:jc w:val="both"/>
        <w:rPr>
          <w:color w:val="000000" w:themeColor="text1"/>
          <w:sz w:val="28"/>
          <w:szCs w:val="28"/>
          <w:lang w:val="uk-UA"/>
        </w:rPr>
      </w:pPr>
      <w:r>
        <w:rPr>
          <w:color w:val="000000" w:themeColor="text1"/>
          <w:sz w:val="28"/>
          <w:szCs w:val="28"/>
          <w:lang w:val="uk-UA"/>
        </w:rPr>
        <w:t xml:space="preserve">           </w:t>
      </w:r>
      <w:r w:rsidRPr="00BC33D1">
        <w:rPr>
          <w:color w:val="000000" w:themeColor="text1"/>
          <w:sz w:val="28"/>
          <w:szCs w:val="28"/>
          <w:lang w:val="uk-UA"/>
        </w:rPr>
        <w:t>Особливо широкого розголосу поняття «емоційний інтелект» набу</w:t>
      </w:r>
      <w:r w:rsidR="00D12FBF">
        <w:rPr>
          <w:color w:val="000000" w:themeColor="text1"/>
          <w:sz w:val="28"/>
          <w:szCs w:val="28"/>
          <w:lang w:val="uk-UA"/>
        </w:rPr>
        <w:t>ло завдяки книзі Д. Гоулмана [52</w:t>
      </w:r>
      <w:r w:rsidRPr="00BC33D1">
        <w:rPr>
          <w:color w:val="000000" w:themeColor="text1"/>
          <w:sz w:val="28"/>
          <w:szCs w:val="28"/>
          <w:lang w:val="uk-UA"/>
        </w:rPr>
        <w:t>] «Emotional intell</w:t>
      </w:r>
      <w:r>
        <w:rPr>
          <w:color w:val="000000" w:themeColor="text1"/>
          <w:sz w:val="28"/>
          <w:szCs w:val="28"/>
          <w:lang w:val="uk-UA"/>
        </w:rPr>
        <w:t>igence» 1995 року. Автор переконливо</w:t>
      </w:r>
      <w:r w:rsidRPr="00BC33D1">
        <w:rPr>
          <w:color w:val="000000" w:themeColor="text1"/>
          <w:sz w:val="28"/>
          <w:szCs w:val="28"/>
          <w:lang w:val="uk-UA"/>
        </w:rPr>
        <w:t> </w:t>
      </w:r>
      <w:r w:rsidRPr="00EE694D">
        <w:rPr>
          <w:color w:val="000000" w:themeColor="text1"/>
          <w:sz w:val="28"/>
          <w:szCs w:val="28"/>
          <w:shd w:val="clear" w:color="auto" w:fill="FFFFFF" w:themeFill="background1"/>
          <w:lang w:val="uk-UA"/>
        </w:rPr>
        <w:t xml:space="preserve">доводить, що ті люди, які вдало поєднують розум та емоції мають більшу успішність у своїй діяльності. Д. Гоулман наголошує, що маючи високий емоційний інтелект </w:t>
      </w:r>
      <w:r>
        <w:rPr>
          <w:color w:val="000000" w:themeColor="text1"/>
          <w:sz w:val="28"/>
          <w:szCs w:val="28"/>
          <w:shd w:val="clear" w:color="auto" w:fill="FFFFFF" w:themeFill="background1"/>
          <w:lang w:val="uk-UA"/>
        </w:rPr>
        <w:t>людиною</w:t>
      </w:r>
      <w:r w:rsidRPr="00EE694D">
        <w:rPr>
          <w:color w:val="000000" w:themeColor="text1"/>
          <w:sz w:val="28"/>
          <w:szCs w:val="28"/>
          <w:shd w:val="clear" w:color="auto" w:fill="FFFFFF" w:themeFill="background1"/>
          <w:lang w:val="uk-UA"/>
        </w:rPr>
        <w:t xml:space="preserve"> швидше п</w:t>
      </w:r>
      <w:r>
        <w:rPr>
          <w:color w:val="000000" w:themeColor="text1"/>
          <w:sz w:val="28"/>
          <w:szCs w:val="28"/>
          <w:shd w:val="clear" w:color="auto" w:fill="FFFFFF" w:themeFill="background1"/>
          <w:lang w:val="uk-UA"/>
        </w:rPr>
        <w:t>риймаються</w:t>
      </w:r>
      <w:r w:rsidRPr="00EE694D">
        <w:rPr>
          <w:color w:val="000000" w:themeColor="text1"/>
          <w:sz w:val="28"/>
          <w:szCs w:val="28"/>
          <w:shd w:val="clear" w:color="auto" w:fill="FFFFFF" w:themeFill="background1"/>
          <w:lang w:val="uk-UA"/>
        </w:rPr>
        <w:t xml:space="preserve"> рішення, </w:t>
      </w:r>
      <w:r>
        <w:rPr>
          <w:color w:val="000000" w:themeColor="text1"/>
          <w:sz w:val="28"/>
          <w:szCs w:val="28"/>
          <w:shd w:val="clear" w:color="auto" w:fill="FFFFFF" w:themeFill="background1"/>
          <w:lang w:val="uk-UA"/>
        </w:rPr>
        <w:t xml:space="preserve">вона </w:t>
      </w:r>
      <w:r w:rsidRPr="00EE694D">
        <w:rPr>
          <w:color w:val="000000" w:themeColor="text1"/>
          <w:sz w:val="28"/>
          <w:szCs w:val="28"/>
          <w:shd w:val="clear" w:color="auto" w:fill="FFFFFF" w:themeFill="background1"/>
          <w:lang w:val="uk-UA"/>
        </w:rPr>
        <w:t>ефективніше діє у критичних ситуаціях, керівники краще організовують діяльність підлеглих та здійснюють загальне </w:t>
      </w:r>
      <w:r>
        <w:rPr>
          <w:color w:val="000000" w:themeColor="text1"/>
          <w:sz w:val="28"/>
          <w:szCs w:val="28"/>
          <w:lang w:val="uk-UA"/>
        </w:rPr>
        <w:t>керівництво</w:t>
      </w:r>
      <w:r w:rsidRPr="00BC33D1">
        <w:rPr>
          <w:color w:val="000000" w:themeColor="text1"/>
          <w:sz w:val="28"/>
          <w:szCs w:val="28"/>
          <w:lang w:val="uk-UA"/>
        </w:rPr>
        <w:t>, тощо. Саме він вважає доречним включення до освітніх програм закладів освіти різних рівнів основи знань в галузі емоційного інтелекту.</w:t>
      </w:r>
    </w:p>
    <w:p w:rsidR="00F87314" w:rsidRPr="00BC33D1" w:rsidRDefault="00F87314" w:rsidP="00F87314">
      <w:pPr>
        <w:pStyle w:val="a8"/>
        <w:shd w:val="clear" w:color="auto" w:fill="FFFFFF"/>
        <w:spacing w:before="0" w:beforeAutospacing="0" w:after="0" w:afterAutospacing="0" w:line="360" w:lineRule="auto"/>
        <w:jc w:val="both"/>
        <w:rPr>
          <w:color w:val="000000" w:themeColor="text1"/>
          <w:sz w:val="28"/>
          <w:szCs w:val="28"/>
          <w:lang w:val="uk-UA"/>
        </w:rPr>
      </w:pPr>
      <w:r>
        <w:rPr>
          <w:color w:val="000000" w:themeColor="text1"/>
          <w:sz w:val="28"/>
          <w:szCs w:val="28"/>
          <w:lang w:val="uk-UA"/>
        </w:rPr>
        <w:t xml:space="preserve">          </w:t>
      </w:r>
      <w:r w:rsidRPr="00BC33D1">
        <w:rPr>
          <w:color w:val="000000" w:themeColor="text1"/>
          <w:sz w:val="28"/>
          <w:szCs w:val="28"/>
          <w:lang w:val="uk-UA"/>
        </w:rPr>
        <w:t>Таким чином, можна спростувати твердження критично налаштованих вчених щодо теорії емоційного інтелекту, адже це важлива якість сучасної людини. Історико-філософський аналіз становлення і розвитку поняття «емоційний інтелект» доводить, </w:t>
      </w:r>
      <w:r w:rsidRPr="00884E6F">
        <w:rPr>
          <w:color w:val="000000" w:themeColor="text1"/>
          <w:sz w:val="28"/>
          <w:szCs w:val="28"/>
          <w:shd w:val="clear" w:color="auto" w:fill="FFFFFF" w:themeFill="background1"/>
          <w:lang w:val="uk-UA"/>
        </w:rPr>
        <w:t>що на всіх етапах історії розвитку людства ідея співвідношення почуттів і розуму як сутнісних проявів людини є наскрізною.</w:t>
      </w:r>
    </w:p>
    <w:p w:rsidR="00C60200" w:rsidRPr="000940D9" w:rsidRDefault="00B67DCA" w:rsidP="00C60200">
      <w:pPr>
        <w:pStyle w:val="a8"/>
        <w:shd w:val="clear" w:color="auto" w:fill="FFFFFF"/>
        <w:spacing w:before="0" w:beforeAutospacing="0" w:after="0" w:afterAutospacing="0" w:line="360" w:lineRule="auto"/>
        <w:jc w:val="both"/>
        <w:rPr>
          <w:color w:val="000000" w:themeColor="text1"/>
          <w:sz w:val="28"/>
          <w:szCs w:val="28"/>
          <w:shd w:val="clear" w:color="auto" w:fill="FFCDD2"/>
          <w:lang w:val="uk-UA"/>
        </w:rPr>
      </w:pPr>
      <w:r>
        <w:rPr>
          <w:color w:val="000000" w:themeColor="text1"/>
          <w:sz w:val="28"/>
          <w:szCs w:val="28"/>
          <w:shd w:val="clear" w:color="auto" w:fill="FFFFFF" w:themeFill="background1"/>
          <w:lang w:val="uk-UA"/>
        </w:rPr>
        <w:t xml:space="preserve">       </w:t>
      </w:r>
      <w:r w:rsidRPr="00884E6F">
        <w:rPr>
          <w:color w:val="000000" w:themeColor="text1"/>
          <w:sz w:val="28"/>
          <w:szCs w:val="28"/>
          <w:shd w:val="clear" w:color="auto" w:fill="FFFFFF" w:themeFill="background1"/>
          <w:lang w:val="uk-UA"/>
        </w:rPr>
        <w:t>Т</w:t>
      </w:r>
      <w:r w:rsidR="00C60200" w:rsidRPr="00884E6F">
        <w:rPr>
          <w:color w:val="000000" w:themeColor="text1"/>
          <w:sz w:val="28"/>
          <w:szCs w:val="28"/>
          <w:shd w:val="clear" w:color="auto" w:fill="FFFFFF" w:themeFill="background1"/>
          <w:lang w:val="uk-UA"/>
        </w:rPr>
        <w:t>еоретичний</w:t>
      </w:r>
      <w:r>
        <w:rPr>
          <w:color w:val="000000" w:themeColor="text1"/>
          <w:sz w:val="28"/>
          <w:szCs w:val="28"/>
          <w:shd w:val="clear" w:color="auto" w:fill="FFFFFF" w:themeFill="background1"/>
          <w:lang w:val="uk-UA"/>
        </w:rPr>
        <w:t xml:space="preserve">  аналіз літератури дав змогу зробити висновок</w:t>
      </w:r>
      <w:r w:rsidR="00C60200" w:rsidRPr="00884E6F">
        <w:rPr>
          <w:color w:val="000000" w:themeColor="text1"/>
          <w:sz w:val="28"/>
          <w:szCs w:val="28"/>
          <w:shd w:val="clear" w:color="auto" w:fill="FFFFFF" w:themeFill="background1"/>
          <w:lang w:val="uk-UA"/>
        </w:rPr>
        <w:t>, що</w:t>
      </w:r>
      <w:r w:rsidR="007331CA" w:rsidRPr="007331CA">
        <w:rPr>
          <w:color w:val="000000" w:themeColor="text1"/>
          <w:sz w:val="28"/>
          <w:szCs w:val="28"/>
          <w:shd w:val="clear" w:color="auto" w:fill="FFFFFF" w:themeFill="background1"/>
          <w:lang w:val="uk-UA"/>
        </w:rPr>
        <w:t xml:space="preserve"> </w:t>
      </w:r>
      <w:r w:rsidR="007331CA">
        <w:rPr>
          <w:color w:val="000000" w:themeColor="text1"/>
          <w:sz w:val="28"/>
          <w:szCs w:val="28"/>
          <w:shd w:val="clear" w:color="auto" w:fill="FFFFFF" w:themeFill="background1"/>
          <w:lang w:val="uk-UA"/>
        </w:rPr>
        <w:t>предметом психологічних досліджень</w:t>
      </w:r>
      <w:r w:rsidR="00C60200" w:rsidRPr="00884E6F">
        <w:rPr>
          <w:color w:val="000000" w:themeColor="text1"/>
          <w:sz w:val="28"/>
          <w:szCs w:val="28"/>
          <w:shd w:val="clear" w:color="auto" w:fill="FFFFFF" w:themeFill="background1"/>
          <w:lang w:val="uk-UA"/>
        </w:rPr>
        <w:t xml:space="preserve"> емоційний інтелект </w:t>
      </w:r>
      <w:r>
        <w:rPr>
          <w:color w:val="000000" w:themeColor="text1"/>
          <w:sz w:val="28"/>
          <w:szCs w:val="28"/>
          <w:shd w:val="clear" w:color="auto" w:fill="FFFFFF" w:themeFill="background1"/>
          <w:lang w:val="uk-UA"/>
        </w:rPr>
        <w:t xml:space="preserve">особистості стає </w:t>
      </w:r>
      <w:r w:rsidR="00C60200" w:rsidRPr="00884E6F">
        <w:rPr>
          <w:color w:val="000000" w:themeColor="text1"/>
          <w:sz w:val="28"/>
          <w:szCs w:val="28"/>
          <w:shd w:val="clear" w:color="auto" w:fill="FFFFFF" w:themeFill="background1"/>
          <w:lang w:val="uk-UA"/>
        </w:rPr>
        <w:t xml:space="preserve"> порівняно недавно</w:t>
      </w:r>
      <w:r w:rsidR="007331CA">
        <w:rPr>
          <w:color w:val="000000" w:themeColor="text1"/>
          <w:sz w:val="28"/>
          <w:szCs w:val="28"/>
          <w:shd w:val="clear" w:color="auto" w:fill="FFFFFF" w:themeFill="background1"/>
          <w:lang w:val="uk-UA"/>
        </w:rPr>
        <w:t xml:space="preserve">, </w:t>
      </w:r>
      <w:r w:rsidR="00185B37">
        <w:rPr>
          <w:color w:val="000000" w:themeColor="text1"/>
          <w:sz w:val="28"/>
          <w:szCs w:val="28"/>
          <w:shd w:val="clear" w:color="auto" w:fill="FFFFFF" w:themeFill="background1"/>
          <w:lang w:val="uk-UA"/>
        </w:rPr>
        <w:t xml:space="preserve">завдяки </w:t>
      </w:r>
      <w:r w:rsidR="00C60200" w:rsidRPr="00884E6F">
        <w:rPr>
          <w:color w:val="000000" w:themeColor="text1"/>
          <w:sz w:val="28"/>
          <w:szCs w:val="28"/>
          <w:shd w:val="clear" w:color="auto" w:fill="FFFFFF" w:themeFill="background1"/>
          <w:lang w:val="uk-UA"/>
        </w:rPr>
        <w:t>таким дослідникам як: Г. Гарднер, Д. Гоулман, Д. Карузо, Дж. Майєр, П. Саловей, Р. Бар-Он, К. Штайнер, С. Хейн, Р. Купер, А. Саваф. У вітчизняній психологічній науці поняття «емоційний інтелект» досліджували Е. Л. Носенк</w:t>
      </w:r>
      <w:r w:rsidR="007331CA">
        <w:rPr>
          <w:color w:val="000000" w:themeColor="text1"/>
          <w:sz w:val="28"/>
          <w:szCs w:val="28"/>
          <w:shd w:val="clear" w:color="auto" w:fill="FFFFFF" w:themeFill="background1"/>
          <w:lang w:val="uk-UA"/>
        </w:rPr>
        <w:t xml:space="preserve">о, Н. В. Килимига, </w:t>
      </w:r>
      <w:r w:rsidR="00C60200" w:rsidRPr="00884E6F">
        <w:rPr>
          <w:color w:val="000000" w:themeColor="text1"/>
          <w:sz w:val="28"/>
          <w:szCs w:val="28"/>
          <w:shd w:val="clear" w:color="auto" w:fill="FFFFFF" w:themeFill="background1"/>
          <w:lang w:val="uk-UA"/>
        </w:rPr>
        <w:t xml:space="preserve"> </w:t>
      </w:r>
      <w:r w:rsidR="007331CA">
        <w:rPr>
          <w:color w:val="000000" w:themeColor="text1"/>
          <w:sz w:val="28"/>
          <w:szCs w:val="28"/>
          <w:shd w:val="clear" w:color="auto" w:fill="FFFFFF" w:themeFill="background1"/>
          <w:lang w:val="uk-UA"/>
        </w:rPr>
        <w:t xml:space="preserve">О.Новак, О.І.Власова, В.В.Зарицька, </w:t>
      </w:r>
      <w:r w:rsidR="003F4F7B">
        <w:rPr>
          <w:color w:val="000000" w:themeColor="text1"/>
          <w:sz w:val="28"/>
          <w:szCs w:val="28"/>
          <w:shd w:val="clear" w:color="auto" w:fill="FFFFFF" w:themeFill="background1"/>
          <w:lang w:val="uk-UA"/>
        </w:rPr>
        <w:t xml:space="preserve">Л.О.Колісник </w:t>
      </w:r>
      <w:r w:rsidR="00C60200" w:rsidRPr="00884E6F">
        <w:rPr>
          <w:color w:val="000000" w:themeColor="text1"/>
          <w:sz w:val="28"/>
          <w:szCs w:val="28"/>
          <w:shd w:val="clear" w:color="auto" w:fill="FFFFFF" w:themeFill="background1"/>
          <w:lang w:val="uk-UA"/>
        </w:rPr>
        <w:t>та ін</w:t>
      </w:r>
      <w:r w:rsidR="00C60200" w:rsidRPr="007331CA">
        <w:rPr>
          <w:color w:val="000000" w:themeColor="text1"/>
          <w:sz w:val="28"/>
          <w:szCs w:val="28"/>
          <w:shd w:val="clear" w:color="auto" w:fill="FFFFFF" w:themeFill="background1"/>
          <w:lang w:val="uk-UA"/>
        </w:rPr>
        <w:t>.</w:t>
      </w:r>
      <w:r w:rsidR="00C60200" w:rsidRPr="007331CA">
        <w:rPr>
          <w:color w:val="3E6665"/>
          <w:sz w:val="28"/>
          <w:szCs w:val="28"/>
          <w:lang w:val="uk-UA"/>
        </w:rPr>
        <w:t xml:space="preserve"> </w:t>
      </w:r>
      <w:r w:rsidR="00C60200" w:rsidRPr="00884E6F">
        <w:rPr>
          <w:color w:val="000000" w:themeColor="text1"/>
          <w:sz w:val="28"/>
          <w:szCs w:val="28"/>
          <w:lang w:val="uk-UA"/>
        </w:rPr>
        <w:t>Аналіз наукових джерел засвідчує, що у</w:t>
      </w:r>
      <w:r w:rsidR="00C60200">
        <w:rPr>
          <w:color w:val="3E6665"/>
          <w:sz w:val="28"/>
          <w:szCs w:val="28"/>
          <w:lang w:val="uk-UA"/>
        </w:rPr>
        <w:t xml:space="preserve"> </w:t>
      </w:r>
      <w:r w:rsidR="00C60200" w:rsidRPr="00884E6F">
        <w:rPr>
          <w:color w:val="000000" w:themeColor="text1"/>
          <w:sz w:val="28"/>
          <w:szCs w:val="28"/>
          <w:shd w:val="clear" w:color="auto" w:fill="FFFFFF" w:themeFill="background1"/>
          <w:lang w:val="uk-UA"/>
        </w:rPr>
        <w:t>психологічній науці використовується ряд термінів, які пов’язані з поняттям  «емоційний інтелект». До них можна віднести «емоційне мислення» (О. К. Тихомиров) «емоційне самоусвідомлення» (О. І. Власова), «емоційну грамотність» (К. Штайнер), «емоційну розумність» (Е. Л. Носенко), «емоційну компетентність» (К. Саарні), «емоційну обдарованість» тощо.</w:t>
      </w:r>
      <w:r w:rsidR="00C60200">
        <w:rPr>
          <w:color w:val="000000" w:themeColor="text1"/>
          <w:sz w:val="28"/>
          <w:szCs w:val="28"/>
          <w:shd w:val="clear" w:color="auto" w:fill="FFFFFF" w:themeFill="background1"/>
          <w:lang w:val="uk-UA"/>
        </w:rPr>
        <w:t xml:space="preserve"> Дослідження </w:t>
      </w:r>
      <w:r w:rsidR="00C60200" w:rsidRPr="000940D9">
        <w:rPr>
          <w:color w:val="000000" w:themeColor="text1"/>
          <w:sz w:val="28"/>
          <w:szCs w:val="28"/>
          <w:shd w:val="clear" w:color="auto" w:fill="FFFFFF" w:themeFill="background1"/>
          <w:lang w:val="uk-UA"/>
        </w:rPr>
        <w:t xml:space="preserve">науковців без сумніву доводять, що розумне володіння емоціями, тобто емоційним інтелектом підвищує ймовірність успіху особистості. </w:t>
      </w:r>
      <w:r w:rsidR="00C60200" w:rsidRPr="000940D9">
        <w:rPr>
          <w:color w:val="000000" w:themeColor="text1"/>
          <w:sz w:val="28"/>
          <w:szCs w:val="28"/>
          <w:shd w:val="clear" w:color="auto" w:fill="FFCDD2"/>
          <w:lang w:val="uk-UA"/>
        </w:rPr>
        <w:t xml:space="preserve"> </w:t>
      </w:r>
    </w:p>
    <w:p w:rsidR="00C60200" w:rsidRPr="003F4F7B" w:rsidRDefault="00C60200" w:rsidP="003F4F7B">
      <w:pPr>
        <w:pStyle w:val="a8"/>
        <w:shd w:val="clear" w:color="auto" w:fill="FFFFFF" w:themeFill="background1"/>
        <w:spacing w:before="0" w:beforeAutospacing="0" w:after="0" w:afterAutospacing="0" w:line="360" w:lineRule="auto"/>
        <w:jc w:val="both"/>
        <w:rPr>
          <w:color w:val="000000" w:themeColor="text1"/>
          <w:sz w:val="28"/>
          <w:szCs w:val="28"/>
          <w:shd w:val="clear" w:color="auto" w:fill="FFFFFF" w:themeFill="background1"/>
          <w:lang w:val="uk-UA"/>
        </w:rPr>
      </w:pPr>
      <w:r w:rsidRPr="000940D9">
        <w:rPr>
          <w:color w:val="000000" w:themeColor="text1"/>
          <w:sz w:val="28"/>
          <w:szCs w:val="28"/>
          <w:shd w:val="clear" w:color="auto" w:fill="FFFFFF" w:themeFill="background1"/>
          <w:lang w:val="uk-UA"/>
        </w:rPr>
        <w:t xml:space="preserve">      Становлення феномену емоційного інтелекту відбувається протягом ХХ – ХХІ століть. </w:t>
      </w:r>
      <w:r w:rsidR="003F4F7B">
        <w:rPr>
          <w:color w:val="000000" w:themeColor="text1"/>
          <w:sz w:val="28"/>
          <w:szCs w:val="28"/>
          <w:shd w:val="clear" w:color="auto" w:fill="FFFFFF" w:themeFill="background1"/>
          <w:lang w:val="uk-UA"/>
        </w:rPr>
        <w:t xml:space="preserve">Ракітянська Л.М. </w:t>
      </w:r>
      <w:r w:rsidR="00D12FBF">
        <w:rPr>
          <w:color w:val="000000" w:themeColor="text1"/>
          <w:sz w:val="28"/>
          <w:szCs w:val="28"/>
          <w:shd w:val="clear" w:color="auto" w:fill="FFFFFF" w:themeFill="background1"/>
          <w:lang w:val="uk-UA"/>
        </w:rPr>
        <w:t>[39</w:t>
      </w:r>
      <w:r w:rsidR="003F4F7B" w:rsidRPr="006B2E7D">
        <w:rPr>
          <w:color w:val="000000" w:themeColor="text1"/>
          <w:sz w:val="28"/>
          <w:szCs w:val="28"/>
          <w:shd w:val="clear" w:color="auto" w:fill="FFFFFF" w:themeFill="background1"/>
          <w:lang w:val="uk-UA"/>
        </w:rPr>
        <w:t>]</w:t>
      </w:r>
      <w:r w:rsidR="003F4F7B">
        <w:rPr>
          <w:color w:val="000000" w:themeColor="text1"/>
          <w:sz w:val="28"/>
          <w:szCs w:val="28"/>
          <w:shd w:val="clear" w:color="auto" w:fill="FFFFFF" w:themeFill="background1"/>
          <w:lang w:val="uk-UA"/>
        </w:rPr>
        <w:t xml:space="preserve"> визначає </w:t>
      </w:r>
      <w:r w:rsidRPr="000940D9">
        <w:rPr>
          <w:color w:val="000000" w:themeColor="text1"/>
          <w:sz w:val="28"/>
          <w:szCs w:val="28"/>
          <w:shd w:val="clear" w:color="auto" w:fill="FFFFFF" w:themeFill="background1"/>
          <w:lang w:val="uk-UA"/>
        </w:rPr>
        <w:t xml:space="preserve"> </w:t>
      </w:r>
      <w:r w:rsidR="003F4F7B">
        <w:rPr>
          <w:color w:val="000000" w:themeColor="text1"/>
          <w:sz w:val="28"/>
          <w:szCs w:val="28"/>
          <w:shd w:val="clear" w:color="auto" w:fill="FFFFFF" w:themeFill="background1"/>
          <w:lang w:val="uk-UA"/>
        </w:rPr>
        <w:t xml:space="preserve">такі </w:t>
      </w:r>
      <w:r w:rsidRPr="000940D9">
        <w:rPr>
          <w:color w:val="000000" w:themeColor="text1"/>
          <w:sz w:val="28"/>
          <w:szCs w:val="28"/>
          <w:lang w:val="uk-UA"/>
        </w:rPr>
        <w:t>основні етапи його становлення:</w:t>
      </w:r>
    </w:p>
    <w:p w:rsidR="00C60200" w:rsidRPr="00901CC2" w:rsidRDefault="00C60200" w:rsidP="00C60200">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901CC2">
        <w:rPr>
          <w:color w:val="000000" w:themeColor="text1"/>
          <w:sz w:val="28"/>
          <w:szCs w:val="28"/>
          <w:lang w:val="uk-UA"/>
        </w:rPr>
        <w:t>1)</w:t>
      </w:r>
      <w:r w:rsidRPr="000940D9">
        <w:rPr>
          <w:color w:val="000000" w:themeColor="text1"/>
          <w:sz w:val="28"/>
          <w:szCs w:val="28"/>
        </w:rPr>
        <w:t> </w:t>
      </w:r>
      <w:r w:rsidRPr="000940D9">
        <w:rPr>
          <w:color w:val="000000" w:themeColor="text1"/>
          <w:sz w:val="28"/>
          <w:szCs w:val="28"/>
          <w:shd w:val="clear" w:color="auto" w:fill="FFFFFF" w:themeFill="background1"/>
          <w:lang w:val="uk-UA"/>
        </w:rPr>
        <w:t>1900-1969 рр. – етап відносно відокремленого дослідження емоцій та інтелекту;</w:t>
      </w:r>
    </w:p>
    <w:p w:rsidR="00C60200" w:rsidRPr="00901CC2" w:rsidRDefault="00C60200" w:rsidP="00C60200">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0940D9">
        <w:rPr>
          <w:color w:val="000000" w:themeColor="text1"/>
          <w:sz w:val="28"/>
          <w:szCs w:val="28"/>
          <w:shd w:val="clear" w:color="auto" w:fill="FFFFFF" w:themeFill="background1"/>
          <w:lang w:val="uk-UA"/>
        </w:rPr>
        <w:t>2) 1970-1989 рр. – етап дослідження взаємозв’язку та взаємного впливу когнітивних і емоційних процесів</w:t>
      </w:r>
      <w:r w:rsidRPr="00901CC2">
        <w:rPr>
          <w:color w:val="000000" w:themeColor="text1"/>
          <w:sz w:val="28"/>
          <w:szCs w:val="28"/>
          <w:shd w:val="clear" w:color="auto" w:fill="FFFFFF" w:themeFill="background1"/>
          <w:lang w:val="uk-UA"/>
        </w:rPr>
        <w:t>;</w:t>
      </w:r>
    </w:p>
    <w:p w:rsidR="00C60200" w:rsidRPr="006B2E7D" w:rsidRDefault="00C60200" w:rsidP="00C60200">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6B2E7D">
        <w:rPr>
          <w:color w:val="000000" w:themeColor="text1"/>
          <w:sz w:val="28"/>
          <w:szCs w:val="28"/>
          <w:shd w:val="clear" w:color="auto" w:fill="FFFFFF" w:themeFill="background1"/>
          <w:lang w:val="uk-UA"/>
        </w:rPr>
        <w:t>3) 1990-1993 рр. – етап визнання емоційного інтелекту предметом психологічних досліджень;</w:t>
      </w:r>
    </w:p>
    <w:p w:rsidR="00C60200" w:rsidRPr="006B2E7D" w:rsidRDefault="00C60200" w:rsidP="00C60200">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6B2E7D">
        <w:rPr>
          <w:color w:val="000000" w:themeColor="text1"/>
          <w:sz w:val="28"/>
          <w:szCs w:val="28"/>
          <w:shd w:val="clear" w:color="auto" w:fill="FFFFFF" w:themeFill="background1"/>
          <w:lang w:val="uk-UA"/>
        </w:rPr>
        <w:t>4) 1994-1997 рр. – етап популяризації феномену емоційного інтелекту;</w:t>
      </w:r>
    </w:p>
    <w:p w:rsidR="00C60200" w:rsidRDefault="00C60200" w:rsidP="00C60200">
      <w:pPr>
        <w:pStyle w:val="a8"/>
        <w:shd w:val="clear" w:color="auto" w:fill="FFFFFF" w:themeFill="background1"/>
        <w:spacing w:before="0" w:beforeAutospacing="0" w:after="0" w:afterAutospacing="0" w:line="360" w:lineRule="auto"/>
        <w:jc w:val="both"/>
        <w:rPr>
          <w:color w:val="000000" w:themeColor="text1"/>
          <w:sz w:val="28"/>
          <w:szCs w:val="28"/>
          <w:shd w:val="clear" w:color="auto" w:fill="FFFFFF" w:themeFill="background1"/>
          <w:lang w:val="uk-UA"/>
        </w:rPr>
      </w:pPr>
      <w:r w:rsidRPr="006B2E7D">
        <w:rPr>
          <w:color w:val="000000" w:themeColor="text1"/>
          <w:sz w:val="28"/>
          <w:szCs w:val="28"/>
          <w:shd w:val="clear" w:color="auto" w:fill="FFFFFF" w:themeFill="background1"/>
          <w:lang w:val="uk-UA"/>
        </w:rPr>
        <w:t xml:space="preserve">5) З 1998 р. до теперішнього часу – етап концептуалізації емоційного інтелекту. </w:t>
      </w:r>
    </w:p>
    <w:p w:rsidR="00C60200" w:rsidRDefault="00C60200" w:rsidP="00C60200">
      <w:pPr>
        <w:pStyle w:val="a8"/>
        <w:shd w:val="clear" w:color="auto" w:fill="FFFFFF"/>
        <w:spacing w:before="0" w:beforeAutospacing="0" w:after="0" w:afterAutospacing="0" w:line="360" w:lineRule="auto"/>
        <w:jc w:val="both"/>
        <w:rPr>
          <w:color w:val="000000" w:themeColor="text1"/>
          <w:sz w:val="28"/>
          <w:szCs w:val="28"/>
          <w:shd w:val="clear" w:color="auto" w:fill="FFFFFF" w:themeFill="background1"/>
          <w:lang w:val="uk-UA"/>
        </w:rPr>
      </w:pPr>
      <w:r>
        <w:rPr>
          <w:color w:val="000000" w:themeColor="text1"/>
          <w:sz w:val="28"/>
          <w:szCs w:val="28"/>
          <w:lang w:val="uk-UA"/>
        </w:rPr>
        <w:t xml:space="preserve">           </w:t>
      </w:r>
      <w:r w:rsidRPr="006B2E7D">
        <w:rPr>
          <w:color w:val="000000" w:themeColor="text1"/>
          <w:sz w:val="28"/>
          <w:szCs w:val="28"/>
          <w:lang w:val="uk-UA"/>
        </w:rPr>
        <w:t xml:space="preserve">Перший етап характеризується тим, що </w:t>
      </w:r>
      <w:r w:rsidR="00185B37">
        <w:rPr>
          <w:color w:val="000000" w:themeColor="text1"/>
          <w:sz w:val="28"/>
          <w:szCs w:val="28"/>
          <w:lang w:val="uk-UA"/>
        </w:rPr>
        <w:t>у дослідженнях відокремлюються</w:t>
      </w:r>
      <w:r w:rsidRPr="006B2E7D">
        <w:rPr>
          <w:color w:val="000000" w:themeColor="text1"/>
          <w:sz w:val="28"/>
          <w:szCs w:val="28"/>
          <w:lang w:val="uk-UA"/>
        </w:rPr>
        <w:t xml:space="preserve"> емоції та інтелект;</w:t>
      </w:r>
      <w:r w:rsidRPr="006B2E7D">
        <w:rPr>
          <w:color w:val="000000" w:themeColor="text1"/>
          <w:sz w:val="28"/>
          <w:szCs w:val="28"/>
        </w:rPr>
        <w:t> </w:t>
      </w:r>
      <w:r>
        <w:rPr>
          <w:color w:val="000000" w:themeColor="text1"/>
          <w:sz w:val="28"/>
          <w:szCs w:val="28"/>
          <w:lang w:val="uk-UA"/>
        </w:rPr>
        <w:t>емоції розглядаються, як продукт патології та гіперчутливості</w:t>
      </w:r>
      <w:r w:rsidR="003F4F7B">
        <w:rPr>
          <w:color w:val="000000" w:themeColor="text1"/>
          <w:sz w:val="28"/>
          <w:szCs w:val="28"/>
          <w:lang w:val="uk-UA"/>
        </w:rPr>
        <w:t xml:space="preserve"> </w:t>
      </w:r>
      <w:r w:rsidR="00D12FBF">
        <w:rPr>
          <w:color w:val="000000" w:themeColor="text1"/>
          <w:sz w:val="28"/>
          <w:szCs w:val="28"/>
          <w:shd w:val="clear" w:color="auto" w:fill="FFFFFF" w:themeFill="background1"/>
          <w:lang w:val="uk-UA"/>
        </w:rPr>
        <w:t>[46</w:t>
      </w:r>
      <w:r w:rsidRPr="006B2E7D">
        <w:rPr>
          <w:color w:val="000000" w:themeColor="text1"/>
          <w:sz w:val="28"/>
          <w:szCs w:val="28"/>
          <w:shd w:val="clear" w:color="auto" w:fill="FFFFFF" w:themeFill="background1"/>
          <w:lang w:val="uk-UA"/>
        </w:rPr>
        <w:t>],</w:t>
      </w:r>
      <w:r w:rsidRPr="006B2E7D">
        <w:rPr>
          <w:color w:val="000000" w:themeColor="text1"/>
          <w:sz w:val="28"/>
          <w:szCs w:val="28"/>
          <w:shd w:val="clear" w:color="auto" w:fill="FFFFFF" w:themeFill="background1"/>
        </w:rPr>
        <w:t> </w:t>
      </w:r>
      <w:r w:rsidR="003F4F7B">
        <w:rPr>
          <w:color w:val="000000" w:themeColor="text1"/>
          <w:sz w:val="28"/>
          <w:szCs w:val="28"/>
          <w:shd w:val="clear" w:color="auto" w:fill="FFFFFF" w:themeFill="background1"/>
          <w:lang w:val="uk-UA"/>
        </w:rPr>
        <w:t>це</w:t>
      </w:r>
      <w:r w:rsidRPr="006B2E7D">
        <w:rPr>
          <w:color w:val="000000" w:themeColor="text1"/>
          <w:sz w:val="28"/>
          <w:szCs w:val="28"/>
          <w:shd w:val="clear" w:color="auto" w:fill="FFFFFF" w:themeFill="background1"/>
        </w:rPr>
        <w:t> </w:t>
      </w:r>
      <w:r w:rsidRPr="006B2E7D">
        <w:rPr>
          <w:color w:val="000000" w:themeColor="text1"/>
          <w:sz w:val="28"/>
          <w:szCs w:val="28"/>
          <w:shd w:val="clear" w:color="auto" w:fill="FFFFFF" w:themeFill="background1"/>
          <w:lang w:val="uk-UA"/>
        </w:rPr>
        <w:t>негативно впливає на раціональн</w:t>
      </w:r>
      <w:r w:rsidR="00185B37">
        <w:rPr>
          <w:color w:val="000000" w:themeColor="text1"/>
          <w:sz w:val="28"/>
          <w:szCs w:val="28"/>
          <w:shd w:val="clear" w:color="auto" w:fill="FFFFFF" w:themeFill="background1"/>
          <w:lang w:val="uk-UA"/>
        </w:rPr>
        <w:t>ість процесу прийняття рішення.</w:t>
      </w:r>
      <w:r w:rsidR="00D12FBF">
        <w:rPr>
          <w:color w:val="000000" w:themeColor="text1"/>
          <w:sz w:val="28"/>
          <w:szCs w:val="28"/>
          <w:shd w:val="clear" w:color="auto" w:fill="FFFFFF" w:themeFill="background1"/>
          <w:lang w:val="uk-UA"/>
        </w:rPr>
        <w:t>[54</w:t>
      </w:r>
      <w:r w:rsidRPr="00F934AB">
        <w:rPr>
          <w:color w:val="000000" w:themeColor="text1"/>
          <w:sz w:val="28"/>
          <w:szCs w:val="28"/>
          <w:shd w:val="clear" w:color="auto" w:fill="FFFFFF" w:themeFill="background1"/>
          <w:lang w:val="uk-UA"/>
        </w:rPr>
        <w:t>]</w:t>
      </w:r>
      <w:r w:rsidRPr="006B2E7D">
        <w:rPr>
          <w:color w:val="000000" w:themeColor="text1"/>
          <w:sz w:val="28"/>
          <w:szCs w:val="28"/>
          <w:shd w:val="clear" w:color="auto" w:fill="FFFFFF" w:themeFill="background1"/>
        </w:rPr>
        <w:t> </w:t>
      </w:r>
      <w:r w:rsidR="003F4F7B">
        <w:rPr>
          <w:color w:val="000000" w:themeColor="text1"/>
          <w:sz w:val="28"/>
          <w:szCs w:val="28"/>
          <w:shd w:val="clear" w:color="auto" w:fill="FFFFFF" w:themeFill="background1"/>
          <w:lang w:val="uk-UA"/>
        </w:rPr>
        <w:t xml:space="preserve">На цьому етапі </w:t>
      </w:r>
      <w:r w:rsidRPr="00185B37">
        <w:rPr>
          <w:color w:val="000000" w:themeColor="text1"/>
          <w:sz w:val="28"/>
          <w:szCs w:val="28"/>
          <w:lang w:val="uk-UA"/>
        </w:rPr>
        <w:t> </w:t>
      </w:r>
      <w:r w:rsidR="003F4F7B">
        <w:rPr>
          <w:color w:val="000000" w:themeColor="text1"/>
          <w:sz w:val="28"/>
          <w:szCs w:val="28"/>
          <w:shd w:val="clear" w:color="auto" w:fill="FFFFFF" w:themeFill="background1"/>
          <w:lang w:val="uk-UA"/>
        </w:rPr>
        <w:t>з’явилися</w:t>
      </w:r>
      <w:r w:rsidRPr="00F934AB">
        <w:rPr>
          <w:color w:val="000000" w:themeColor="text1"/>
          <w:sz w:val="28"/>
          <w:szCs w:val="28"/>
          <w:shd w:val="clear" w:color="auto" w:fill="FFFFFF" w:themeFill="background1"/>
          <w:lang w:val="uk-UA"/>
        </w:rPr>
        <w:t xml:space="preserve"> перші спроби </w:t>
      </w:r>
      <w:r w:rsidR="003F4F7B">
        <w:rPr>
          <w:color w:val="000000" w:themeColor="text1"/>
          <w:sz w:val="28"/>
          <w:szCs w:val="28"/>
          <w:shd w:val="clear" w:color="auto" w:fill="FFFFFF" w:themeFill="background1"/>
          <w:lang w:val="uk-UA"/>
        </w:rPr>
        <w:t>здійснити аналіз</w:t>
      </w:r>
      <w:r>
        <w:rPr>
          <w:color w:val="000000" w:themeColor="text1"/>
          <w:sz w:val="28"/>
          <w:szCs w:val="28"/>
          <w:shd w:val="clear" w:color="auto" w:fill="FFFFFF" w:themeFill="background1"/>
          <w:lang w:val="uk-UA"/>
        </w:rPr>
        <w:t xml:space="preserve"> взає</w:t>
      </w:r>
      <w:r w:rsidR="00185B37">
        <w:rPr>
          <w:color w:val="000000" w:themeColor="text1"/>
          <w:sz w:val="28"/>
          <w:szCs w:val="28"/>
          <w:shd w:val="clear" w:color="auto" w:fill="FFFFFF" w:themeFill="background1"/>
          <w:lang w:val="uk-UA"/>
        </w:rPr>
        <w:t>мозв’яз</w:t>
      </w:r>
      <w:r>
        <w:rPr>
          <w:color w:val="000000" w:themeColor="text1"/>
          <w:sz w:val="28"/>
          <w:szCs w:val="28"/>
          <w:shd w:val="clear" w:color="auto" w:fill="FFFFFF" w:themeFill="background1"/>
          <w:lang w:val="uk-UA"/>
        </w:rPr>
        <w:t>к</w:t>
      </w:r>
      <w:r w:rsidR="003F4F7B">
        <w:rPr>
          <w:color w:val="000000" w:themeColor="text1"/>
          <w:sz w:val="28"/>
          <w:szCs w:val="28"/>
          <w:shd w:val="clear" w:color="auto" w:fill="FFFFFF" w:themeFill="background1"/>
          <w:lang w:val="uk-UA"/>
        </w:rPr>
        <w:t>ів  когнітивних та емоційних процесів</w:t>
      </w:r>
      <w:r w:rsidRPr="00F934AB">
        <w:rPr>
          <w:color w:val="000000" w:themeColor="text1"/>
          <w:sz w:val="28"/>
          <w:szCs w:val="28"/>
          <w:shd w:val="clear" w:color="auto" w:fill="FFFFFF" w:themeFill="background1"/>
          <w:lang w:val="uk-UA"/>
        </w:rPr>
        <w:t>.</w:t>
      </w:r>
    </w:p>
    <w:p w:rsidR="00C60200" w:rsidRPr="00F934AB" w:rsidRDefault="00185B37" w:rsidP="00C60200">
      <w:pPr>
        <w:pStyle w:val="a8"/>
        <w:shd w:val="clear" w:color="auto" w:fill="FFFFFF"/>
        <w:spacing w:before="0" w:beforeAutospacing="0" w:after="0" w:afterAutospacing="0" w:line="360" w:lineRule="auto"/>
        <w:jc w:val="both"/>
        <w:rPr>
          <w:color w:val="3E6665"/>
          <w:sz w:val="28"/>
          <w:szCs w:val="28"/>
          <w:lang w:val="uk-UA"/>
        </w:rPr>
      </w:pPr>
      <w:r>
        <w:rPr>
          <w:color w:val="000000" w:themeColor="text1"/>
          <w:sz w:val="28"/>
          <w:szCs w:val="28"/>
          <w:shd w:val="clear" w:color="auto" w:fill="FFFFFF" w:themeFill="background1"/>
          <w:lang w:val="uk-UA"/>
        </w:rPr>
        <w:t xml:space="preserve">           </w:t>
      </w:r>
      <w:r w:rsidR="00A500D3">
        <w:rPr>
          <w:color w:val="000000" w:themeColor="text1"/>
          <w:sz w:val="28"/>
          <w:szCs w:val="28"/>
          <w:shd w:val="clear" w:color="auto" w:fill="FFFFFF" w:themeFill="background1"/>
          <w:lang w:val="uk-UA"/>
        </w:rPr>
        <w:t>На другому етапі</w:t>
      </w:r>
      <w:r w:rsidR="00C60200" w:rsidRPr="003F5987">
        <w:rPr>
          <w:color w:val="000000" w:themeColor="text1"/>
          <w:sz w:val="28"/>
          <w:szCs w:val="28"/>
          <w:shd w:val="clear" w:color="auto" w:fill="FFFFFF" w:themeFill="background1"/>
          <w:lang w:val="uk-UA"/>
        </w:rPr>
        <w:t xml:space="preserve"> становлення поняття «емоційний інтелект» </w:t>
      </w:r>
      <w:r w:rsidR="00A500D3">
        <w:rPr>
          <w:color w:val="000000" w:themeColor="text1"/>
          <w:sz w:val="28"/>
          <w:szCs w:val="28"/>
          <w:shd w:val="clear" w:color="auto" w:fill="FFFFFF" w:themeFill="background1"/>
          <w:lang w:val="uk-UA"/>
        </w:rPr>
        <w:t xml:space="preserve">важливим </w:t>
      </w:r>
      <w:r w:rsidR="00A500D3" w:rsidRPr="003F5987">
        <w:rPr>
          <w:color w:val="000000" w:themeColor="text1"/>
          <w:sz w:val="28"/>
          <w:szCs w:val="28"/>
          <w:shd w:val="clear" w:color="auto" w:fill="FFFFFF" w:themeFill="background1"/>
          <w:lang w:val="uk-UA"/>
        </w:rPr>
        <w:t xml:space="preserve"> завданням </w:t>
      </w:r>
      <w:r w:rsidR="00A500D3">
        <w:rPr>
          <w:color w:val="000000" w:themeColor="text1"/>
          <w:sz w:val="28"/>
          <w:szCs w:val="28"/>
          <w:shd w:val="clear" w:color="auto" w:fill="FFFFFF" w:themeFill="background1"/>
          <w:lang w:val="uk-UA"/>
        </w:rPr>
        <w:t>стало дослідження </w:t>
      </w:r>
      <w:r w:rsidR="00C60200" w:rsidRPr="003F5987">
        <w:rPr>
          <w:color w:val="000000" w:themeColor="text1"/>
          <w:sz w:val="28"/>
          <w:szCs w:val="28"/>
          <w:shd w:val="clear" w:color="auto" w:fill="FFFFFF" w:themeFill="background1"/>
          <w:lang w:val="uk-UA"/>
        </w:rPr>
        <w:t xml:space="preserve"> щодо виділення взаємозв’язків когнітивних та емоційних процесів,</w:t>
      </w:r>
      <w:r w:rsidR="00C60200" w:rsidRPr="003F5987">
        <w:rPr>
          <w:color w:val="D32F2F"/>
          <w:sz w:val="28"/>
          <w:szCs w:val="28"/>
          <w:shd w:val="clear" w:color="auto" w:fill="FFFFFF" w:themeFill="background1"/>
          <w:lang w:val="uk-UA"/>
        </w:rPr>
        <w:t> </w:t>
      </w:r>
      <w:r w:rsidR="00C60200" w:rsidRPr="003F5987">
        <w:rPr>
          <w:color w:val="000000" w:themeColor="text1"/>
          <w:sz w:val="28"/>
          <w:szCs w:val="28"/>
          <w:lang w:val="uk-UA"/>
        </w:rPr>
        <w:t xml:space="preserve">їх взаємодії та взаємовпливу. </w:t>
      </w:r>
      <w:r w:rsidR="00A500D3">
        <w:rPr>
          <w:color w:val="000000" w:themeColor="text1"/>
          <w:sz w:val="28"/>
          <w:szCs w:val="28"/>
          <w:lang w:val="uk-UA"/>
        </w:rPr>
        <w:t xml:space="preserve">Саме на цьому етапі стає основною  серед вчених </w:t>
      </w:r>
      <w:r w:rsidR="00C60200" w:rsidRPr="003F5987">
        <w:rPr>
          <w:color w:val="000000" w:themeColor="text1"/>
          <w:sz w:val="28"/>
          <w:szCs w:val="28"/>
          <w:lang w:val="uk-UA"/>
        </w:rPr>
        <w:t xml:space="preserve"> думка про когнітивну природу емоцій.</w:t>
      </w:r>
    </w:p>
    <w:p w:rsidR="00C60200" w:rsidRPr="003F5987" w:rsidRDefault="00185B37" w:rsidP="00C60200">
      <w:pPr>
        <w:pStyle w:val="a8"/>
        <w:shd w:val="clear" w:color="auto" w:fill="FFFFFF" w:themeFill="background1"/>
        <w:spacing w:before="0" w:beforeAutospacing="0" w:after="0" w:afterAutospacing="0" w:line="360" w:lineRule="auto"/>
        <w:jc w:val="both"/>
        <w:rPr>
          <w:color w:val="000000" w:themeColor="text1"/>
          <w:sz w:val="28"/>
          <w:szCs w:val="28"/>
          <w:lang w:val="uk-UA"/>
        </w:rPr>
      </w:pPr>
      <w:r>
        <w:rPr>
          <w:color w:val="000000" w:themeColor="text1"/>
          <w:sz w:val="28"/>
          <w:szCs w:val="28"/>
          <w:lang w:val="uk-UA"/>
        </w:rPr>
        <w:t xml:space="preserve">           На</w:t>
      </w:r>
      <w:r w:rsidR="00C60200" w:rsidRPr="003F5987">
        <w:rPr>
          <w:color w:val="000000" w:themeColor="text1"/>
          <w:sz w:val="28"/>
          <w:szCs w:val="28"/>
          <w:lang w:val="uk-UA"/>
        </w:rPr>
        <w:t xml:space="preserve"> т</w:t>
      </w:r>
      <w:r w:rsidR="00C60200" w:rsidRPr="00185B37">
        <w:rPr>
          <w:color w:val="000000" w:themeColor="text1"/>
          <w:sz w:val="28"/>
          <w:szCs w:val="28"/>
          <w:lang w:val="uk-UA"/>
        </w:rPr>
        <w:t>рет</w:t>
      </w:r>
      <w:r>
        <w:rPr>
          <w:color w:val="000000" w:themeColor="text1"/>
          <w:sz w:val="28"/>
          <w:szCs w:val="28"/>
          <w:lang w:val="uk-UA"/>
        </w:rPr>
        <w:t>ьому</w:t>
      </w:r>
      <w:r w:rsidR="00C60200" w:rsidRPr="003F5987">
        <w:rPr>
          <w:color w:val="000000" w:themeColor="text1"/>
          <w:sz w:val="28"/>
          <w:szCs w:val="28"/>
          <w:lang w:val="uk-UA"/>
        </w:rPr>
        <w:t xml:space="preserve"> </w:t>
      </w:r>
      <w:r>
        <w:rPr>
          <w:color w:val="000000" w:themeColor="text1"/>
          <w:sz w:val="28"/>
          <w:szCs w:val="28"/>
          <w:lang w:val="uk-UA"/>
        </w:rPr>
        <w:t xml:space="preserve">етапі </w:t>
      </w:r>
      <w:r w:rsidR="00A500D3">
        <w:rPr>
          <w:color w:val="000000" w:themeColor="text1"/>
          <w:sz w:val="28"/>
          <w:szCs w:val="28"/>
          <w:shd w:val="clear" w:color="auto" w:fill="FFFFFF" w:themeFill="background1"/>
          <w:lang w:val="uk-UA"/>
        </w:rPr>
        <w:t>було</w:t>
      </w:r>
      <w:r w:rsidR="00A500D3" w:rsidRPr="003F5987">
        <w:rPr>
          <w:color w:val="000000" w:themeColor="text1"/>
          <w:sz w:val="28"/>
          <w:szCs w:val="28"/>
          <w:shd w:val="clear" w:color="auto" w:fill="FFFFFF" w:themeFill="background1"/>
          <w:lang w:val="uk-UA"/>
        </w:rPr>
        <w:t xml:space="preserve"> введено  у наукову термінологію поняття «емоційний інтелект»</w:t>
      </w:r>
      <w:r w:rsidR="00A500D3" w:rsidRPr="00A500D3">
        <w:rPr>
          <w:color w:val="000000" w:themeColor="text1"/>
          <w:sz w:val="28"/>
          <w:szCs w:val="28"/>
          <w:shd w:val="clear" w:color="auto" w:fill="FFFFFF" w:themeFill="background1"/>
          <w:lang w:val="uk-UA"/>
        </w:rPr>
        <w:t xml:space="preserve"> </w:t>
      </w:r>
      <w:r w:rsidR="00A500D3" w:rsidRPr="003F5987">
        <w:rPr>
          <w:color w:val="000000" w:themeColor="text1"/>
          <w:sz w:val="28"/>
          <w:szCs w:val="28"/>
          <w:shd w:val="clear" w:color="auto" w:fill="FFFFFF" w:themeFill="background1"/>
          <w:lang w:val="uk-UA"/>
        </w:rPr>
        <w:t>(еmotional іntelligence)</w:t>
      </w:r>
      <w:r w:rsidR="00A500D3">
        <w:rPr>
          <w:color w:val="000000" w:themeColor="text1"/>
          <w:sz w:val="28"/>
          <w:szCs w:val="28"/>
          <w:shd w:val="clear" w:color="auto" w:fill="FFFFFF" w:themeFill="background1"/>
          <w:lang w:val="uk-UA"/>
        </w:rPr>
        <w:t xml:space="preserve">  </w:t>
      </w:r>
      <w:r w:rsidR="00A500D3">
        <w:rPr>
          <w:color w:val="000000" w:themeColor="text1"/>
          <w:sz w:val="28"/>
          <w:szCs w:val="28"/>
          <w:lang w:val="uk-UA"/>
        </w:rPr>
        <w:t>та</w:t>
      </w:r>
      <w:r w:rsidR="00A500D3">
        <w:rPr>
          <w:color w:val="000000" w:themeColor="text1"/>
          <w:sz w:val="28"/>
          <w:szCs w:val="28"/>
          <w:shd w:val="clear" w:color="auto" w:fill="FFFFFF" w:themeFill="background1"/>
          <w:lang w:val="uk-UA"/>
        </w:rPr>
        <w:t xml:space="preserve"> відбувається його  визначення</w:t>
      </w:r>
      <w:r w:rsidR="00A500D3" w:rsidRPr="003F5987">
        <w:rPr>
          <w:color w:val="000000" w:themeColor="text1"/>
          <w:sz w:val="28"/>
          <w:szCs w:val="28"/>
          <w:shd w:val="clear" w:color="auto" w:fill="FFFFFF" w:themeFill="background1"/>
          <w:lang w:val="uk-UA"/>
        </w:rPr>
        <w:t xml:space="preserve"> як предмет</w:t>
      </w:r>
      <w:r w:rsidR="00A500D3">
        <w:rPr>
          <w:color w:val="000000" w:themeColor="text1"/>
          <w:sz w:val="28"/>
          <w:szCs w:val="28"/>
          <w:shd w:val="clear" w:color="auto" w:fill="FFFFFF" w:themeFill="background1"/>
          <w:lang w:val="uk-UA"/>
        </w:rPr>
        <w:t xml:space="preserve">а </w:t>
      </w:r>
      <w:r w:rsidR="00A500D3" w:rsidRPr="003F5987">
        <w:rPr>
          <w:color w:val="000000" w:themeColor="text1"/>
          <w:sz w:val="28"/>
          <w:szCs w:val="28"/>
          <w:shd w:val="clear" w:color="auto" w:fill="FFFFFF" w:themeFill="background1"/>
          <w:lang w:val="uk-UA"/>
        </w:rPr>
        <w:t> спеціального психологічного дослідження.</w:t>
      </w:r>
      <w:r w:rsidR="00A500D3">
        <w:rPr>
          <w:color w:val="000000" w:themeColor="text1"/>
          <w:sz w:val="28"/>
          <w:szCs w:val="28"/>
          <w:shd w:val="clear" w:color="auto" w:fill="FFFFFF" w:themeFill="background1"/>
          <w:lang w:val="uk-UA"/>
        </w:rPr>
        <w:t xml:space="preserve"> </w:t>
      </w:r>
      <w:r w:rsidR="00A500D3">
        <w:rPr>
          <w:color w:val="000000" w:themeColor="text1"/>
          <w:sz w:val="28"/>
          <w:szCs w:val="28"/>
          <w:lang w:val="uk-UA"/>
        </w:rPr>
        <w:t>П</w:t>
      </w:r>
      <w:r w:rsidRPr="00185B37">
        <w:rPr>
          <w:color w:val="000000" w:themeColor="text1"/>
          <w:sz w:val="28"/>
          <w:szCs w:val="28"/>
          <w:lang w:val="uk-UA"/>
        </w:rPr>
        <w:t>рофесор</w:t>
      </w:r>
      <w:r w:rsidR="00A500D3">
        <w:rPr>
          <w:color w:val="000000" w:themeColor="text1"/>
          <w:sz w:val="28"/>
          <w:szCs w:val="28"/>
          <w:lang w:val="uk-UA"/>
        </w:rPr>
        <w:t>и</w:t>
      </w:r>
      <w:r w:rsidRPr="003F5987">
        <w:rPr>
          <w:color w:val="000000" w:themeColor="text1"/>
          <w:sz w:val="28"/>
          <w:szCs w:val="28"/>
          <w:lang w:val="uk-UA"/>
        </w:rPr>
        <w:t xml:space="preserve"> </w:t>
      </w:r>
      <w:r w:rsidRPr="003F5987">
        <w:rPr>
          <w:color w:val="000000" w:themeColor="text1"/>
          <w:sz w:val="28"/>
          <w:szCs w:val="28"/>
        </w:rPr>
        <w:t> </w:t>
      </w:r>
      <w:r w:rsidR="00A500D3">
        <w:rPr>
          <w:color w:val="000000" w:themeColor="text1"/>
          <w:sz w:val="28"/>
          <w:szCs w:val="28"/>
          <w:shd w:val="clear" w:color="auto" w:fill="FFFFFF" w:themeFill="background1"/>
          <w:lang w:val="uk-UA"/>
        </w:rPr>
        <w:t>Йєльського та</w:t>
      </w:r>
      <w:r w:rsidRPr="003F5987">
        <w:rPr>
          <w:color w:val="000000" w:themeColor="text1"/>
          <w:sz w:val="28"/>
          <w:szCs w:val="28"/>
          <w:shd w:val="clear" w:color="auto" w:fill="FFFFFF" w:themeFill="background1"/>
          <w:lang w:val="uk-UA"/>
        </w:rPr>
        <w:t xml:space="preserve"> Нью-Гемпширського</w:t>
      </w:r>
      <w:r w:rsidR="00A500D3">
        <w:rPr>
          <w:color w:val="000000" w:themeColor="text1"/>
          <w:sz w:val="28"/>
          <w:szCs w:val="28"/>
          <w:shd w:val="clear" w:color="auto" w:fill="FFFFFF" w:themeFill="background1"/>
          <w:lang w:val="uk-UA"/>
        </w:rPr>
        <w:t xml:space="preserve"> університетів (США) Дж. Майер (J. D. Mayer) і П. Селовей</w:t>
      </w:r>
      <w:r w:rsidRPr="003F5987">
        <w:rPr>
          <w:color w:val="000000" w:themeColor="text1"/>
          <w:sz w:val="28"/>
          <w:szCs w:val="28"/>
          <w:shd w:val="clear" w:color="auto" w:fill="FFFFFF" w:themeFill="background1"/>
          <w:lang w:val="uk-UA"/>
        </w:rPr>
        <w:t xml:space="preserve"> (P. Salovey) </w:t>
      </w:r>
      <w:r>
        <w:rPr>
          <w:color w:val="000000" w:themeColor="text1"/>
          <w:sz w:val="28"/>
          <w:szCs w:val="28"/>
          <w:shd w:val="clear" w:color="auto" w:fill="FFFFFF" w:themeFill="background1"/>
          <w:lang w:val="uk-UA"/>
        </w:rPr>
        <w:t>сформулювали</w:t>
      </w:r>
      <w:r w:rsidR="00C60200" w:rsidRPr="003F5987">
        <w:rPr>
          <w:color w:val="000000" w:themeColor="text1"/>
          <w:sz w:val="28"/>
          <w:szCs w:val="28"/>
          <w:shd w:val="clear" w:color="auto" w:fill="FFFFFF" w:themeFill="background1"/>
          <w:lang w:val="uk-UA"/>
        </w:rPr>
        <w:t xml:space="preserve">  розумінн</w:t>
      </w:r>
      <w:r w:rsidR="00B92FEC">
        <w:rPr>
          <w:color w:val="000000" w:themeColor="text1"/>
          <w:sz w:val="28"/>
          <w:szCs w:val="28"/>
          <w:shd w:val="clear" w:color="auto" w:fill="FFFFFF" w:themeFill="background1"/>
          <w:lang w:val="uk-UA"/>
        </w:rPr>
        <w:t>я феномену емоційного інтелекту. Вони зазначають, що емоційний інтелект - «ц</w:t>
      </w:r>
      <w:r w:rsidR="00C60200" w:rsidRPr="003F5987">
        <w:rPr>
          <w:color w:val="000000" w:themeColor="text1"/>
          <w:sz w:val="28"/>
          <w:szCs w:val="28"/>
          <w:shd w:val="clear" w:color="auto" w:fill="FFFFFF" w:themeFill="background1"/>
          <w:lang w:val="uk-UA"/>
        </w:rPr>
        <w:t>е здатність ідентифікувати власні емоції та емоції інших людей, розуміти їх значення, зв’язок між ними і використовувати емоційну інформацію як основу для мисленн</w:t>
      </w:r>
      <w:r w:rsidR="00D12FBF">
        <w:rPr>
          <w:color w:val="000000" w:themeColor="text1"/>
          <w:sz w:val="28"/>
          <w:szCs w:val="28"/>
          <w:shd w:val="clear" w:color="auto" w:fill="FFFFFF" w:themeFill="background1"/>
          <w:lang w:val="uk-UA"/>
        </w:rPr>
        <w:t>я й прийняття рішення й дій» [58</w:t>
      </w:r>
      <w:r w:rsidR="00C60200" w:rsidRPr="003F5987">
        <w:rPr>
          <w:color w:val="000000" w:themeColor="text1"/>
          <w:sz w:val="28"/>
          <w:szCs w:val="28"/>
          <w:shd w:val="clear" w:color="auto" w:fill="FFFFFF" w:themeFill="background1"/>
          <w:lang w:val="uk-UA"/>
        </w:rPr>
        <w:t>].</w:t>
      </w:r>
    </w:p>
    <w:p w:rsidR="00C60200" w:rsidRPr="00F60C54" w:rsidRDefault="00C60200" w:rsidP="00C60200">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F60C54">
        <w:rPr>
          <w:color w:val="000000" w:themeColor="text1"/>
          <w:sz w:val="28"/>
          <w:szCs w:val="28"/>
          <w:shd w:val="clear" w:color="auto" w:fill="FFFFFF" w:themeFill="background1"/>
          <w:lang w:val="uk-UA"/>
        </w:rPr>
        <w:t xml:space="preserve">           Широкої популярності у 1995 році набула науково-популяна праця Д. Гоулма</w:t>
      </w:r>
      <w:r w:rsidR="00B92FEC">
        <w:rPr>
          <w:color w:val="000000" w:themeColor="text1"/>
          <w:sz w:val="28"/>
          <w:szCs w:val="28"/>
          <w:shd w:val="clear" w:color="auto" w:fill="FFFFFF" w:themeFill="background1"/>
          <w:lang w:val="uk-UA"/>
        </w:rPr>
        <w:t>на</w:t>
      </w:r>
      <w:r w:rsidRPr="00F60C54">
        <w:rPr>
          <w:color w:val="000000" w:themeColor="text1"/>
          <w:sz w:val="28"/>
          <w:szCs w:val="28"/>
          <w:shd w:val="clear" w:color="auto" w:fill="FFFFFF" w:themeFill="background1"/>
          <w:lang w:val="uk-UA"/>
        </w:rPr>
        <w:t xml:space="preserve"> «Emotional Intelligence». </w:t>
      </w:r>
      <w:r w:rsidR="00B92FEC">
        <w:rPr>
          <w:color w:val="000000" w:themeColor="text1"/>
          <w:sz w:val="28"/>
          <w:szCs w:val="28"/>
          <w:shd w:val="clear" w:color="auto" w:fill="FFFFFF" w:themeFill="background1"/>
          <w:lang w:val="uk-UA"/>
        </w:rPr>
        <w:t>Її переклали</w:t>
      </w:r>
      <w:r w:rsidRPr="00F60C54">
        <w:rPr>
          <w:color w:val="000000" w:themeColor="text1"/>
          <w:sz w:val="28"/>
          <w:szCs w:val="28"/>
          <w:shd w:val="clear" w:color="auto" w:fill="FFFFFF" w:themeFill="background1"/>
          <w:lang w:val="uk-UA"/>
        </w:rPr>
        <w:t xml:space="preserve"> на 30 мов світу. </w:t>
      </w:r>
      <w:r w:rsidR="00B92FEC">
        <w:rPr>
          <w:color w:val="000000" w:themeColor="text1"/>
          <w:sz w:val="28"/>
          <w:szCs w:val="28"/>
          <w:shd w:val="clear" w:color="auto" w:fill="FFFFFF" w:themeFill="background1"/>
          <w:lang w:val="uk-UA"/>
        </w:rPr>
        <w:t>Саме ця подія є визначною</w:t>
      </w:r>
      <w:r w:rsidRPr="00F60C54">
        <w:rPr>
          <w:color w:val="000000" w:themeColor="text1"/>
          <w:sz w:val="28"/>
          <w:szCs w:val="28"/>
          <w:shd w:val="clear" w:color="auto" w:fill="FFFFFF" w:themeFill="background1"/>
          <w:lang w:val="uk-UA"/>
        </w:rPr>
        <w:t xml:space="preserve"> </w:t>
      </w:r>
      <w:r w:rsidR="00944FEE">
        <w:rPr>
          <w:color w:val="000000" w:themeColor="text1"/>
          <w:sz w:val="28"/>
          <w:szCs w:val="28"/>
          <w:shd w:val="clear" w:color="auto" w:fill="FFFFFF" w:themeFill="background1"/>
          <w:lang w:val="uk-UA"/>
        </w:rPr>
        <w:t xml:space="preserve">на </w:t>
      </w:r>
      <w:r w:rsidRPr="00F60C54">
        <w:rPr>
          <w:color w:val="000000" w:themeColor="text1"/>
          <w:sz w:val="28"/>
          <w:szCs w:val="28"/>
          <w:shd w:val="clear" w:color="auto" w:fill="FFFFFF" w:themeFill="background1"/>
          <w:lang w:val="uk-UA"/>
        </w:rPr>
        <w:t>четве</w:t>
      </w:r>
      <w:r w:rsidR="00944FEE">
        <w:rPr>
          <w:color w:val="000000" w:themeColor="text1"/>
          <w:sz w:val="28"/>
          <w:szCs w:val="28"/>
          <w:shd w:val="clear" w:color="auto" w:fill="FFFFFF" w:themeFill="background1"/>
          <w:lang w:val="uk-UA"/>
        </w:rPr>
        <w:t>ртому етапі</w:t>
      </w:r>
      <w:r w:rsidR="00B92FEC">
        <w:rPr>
          <w:color w:val="000000" w:themeColor="text1"/>
          <w:sz w:val="28"/>
          <w:szCs w:val="28"/>
          <w:shd w:val="clear" w:color="auto" w:fill="FFFFFF" w:themeFill="background1"/>
          <w:lang w:val="uk-UA"/>
        </w:rPr>
        <w:t xml:space="preserve"> становлення конструкту</w:t>
      </w:r>
      <w:r w:rsidR="00D12FBF">
        <w:rPr>
          <w:color w:val="000000" w:themeColor="text1"/>
          <w:sz w:val="28"/>
          <w:szCs w:val="28"/>
          <w:shd w:val="clear" w:color="auto" w:fill="FFFFFF" w:themeFill="background1"/>
          <w:lang w:val="uk-UA"/>
        </w:rPr>
        <w:t xml:space="preserve"> «емоційний інтелект».[52</w:t>
      </w:r>
      <w:r w:rsidRPr="00F60C54">
        <w:rPr>
          <w:color w:val="000000" w:themeColor="text1"/>
          <w:sz w:val="28"/>
          <w:szCs w:val="28"/>
          <w:shd w:val="clear" w:color="auto" w:fill="FFFFFF" w:themeFill="background1"/>
          <w:lang w:val="uk-UA"/>
        </w:rPr>
        <w:t>]</w:t>
      </w:r>
    </w:p>
    <w:p w:rsidR="00C60200" w:rsidRPr="00F60C54" w:rsidRDefault="00C60200" w:rsidP="00C60200">
      <w:pPr>
        <w:pStyle w:val="a8"/>
        <w:shd w:val="clear" w:color="auto" w:fill="FFFFFF"/>
        <w:spacing w:before="0" w:beforeAutospacing="0" w:after="0" w:afterAutospacing="0" w:line="360" w:lineRule="auto"/>
        <w:jc w:val="both"/>
        <w:rPr>
          <w:color w:val="000000" w:themeColor="text1"/>
          <w:sz w:val="28"/>
          <w:szCs w:val="28"/>
          <w:lang w:val="uk-UA"/>
        </w:rPr>
      </w:pPr>
      <w:r w:rsidRPr="00F60C54">
        <w:rPr>
          <w:color w:val="000000" w:themeColor="text1"/>
          <w:sz w:val="28"/>
          <w:szCs w:val="28"/>
          <w:shd w:val="clear" w:color="auto" w:fill="FFFFFF" w:themeFill="background1"/>
          <w:lang w:val="uk-UA"/>
        </w:rPr>
        <w:t xml:space="preserve">          На п’ятому ета</w:t>
      </w:r>
      <w:r w:rsidR="00B92FEC">
        <w:rPr>
          <w:color w:val="000000" w:themeColor="text1"/>
          <w:sz w:val="28"/>
          <w:szCs w:val="28"/>
          <w:shd w:val="clear" w:color="auto" w:fill="FFFFFF" w:themeFill="background1"/>
          <w:lang w:val="uk-UA"/>
        </w:rPr>
        <w:t xml:space="preserve">пі відбувається з’ясування </w:t>
      </w:r>
      <w:r w:rsidRPr="00F60C54">
        <w:rPr>
          <w:color w:val="000000" w:themeColor="text1"/>
          <w:sz w:val="28"/>
          <w:szCs w:val="28"/>
          <w:shd w:val="clear" w:color="auto" w:fill="FFFFFF" w:themeFill="background1"/>
          <w:lang w:val="uk-UA"/>
        </w:rPr>
        <w:t xml:space="preserve"> сутності </w:t>
      </w:r>
      <w:r w:rsidR="00B92FEC">
        <w:rPr>
          <w:color w:val="000000" w:themeColor="text1"/>
          <w:sz w:val="28"/>
          <w:szCs w:val="28"/>
          <w:shd w:val="clear" w:color="auto" w:fill="FFFFFF" w:themeFill="background1"/>
          <w:lang w:val="uk-UA"/>
        </w:rPr>
        <w:t>поняття «емоційний інтелект»</w:t>
      </w:r>
      <w:r w:rsidRPr="00F60C54">
        <w:rPr>
          <w:color w:val="000000" w:themeColor="text1"/>
          <w:sz w:val="28"/>
          <w:szCs w:val="28"/>
          <w:shd w:val="clear" w:color="auto" w:fill="FFFFFF" w:themeFill="background1"/>
          <w:lang w:val="uk-UA"/>
        </w:rPr>
        <w:t xml:space="preserve"> та</w:t>
      </w:r>
      <w:r w:rsidR="00944FEE">
        <w:rPr>
          <w:color w:val="000000" w:themeColor="text1"/>
          <w:sz w:val="28"/>
          <w:szCs w:val="28"/>
          <w:shd w:val="clear" w:color="auto" w:fill="FFFFFF" w:themeFill="background1"/>
          <w:lang w:val="uk-UA"/>
        </w:rPr>
        <w:t xml:space="preserve"> розробляються</w:t>
      </w:r>
      <w:r w:rsidRPr="00F60C54">
        <w:rPr>
          <w:color w:val="000000" w:themeColor="text1"/>
          <w:sz w:val="28"/>
          <w:szCs w:val="28"/>
          <w:shd w:val="clear" w:color="auto" w:fill="FFFFFF" w:themeFill="background1"/>
          <w:lang w:val="uk-UA"/>
        </w:rPr>
        <w:t xml:space="preserve"> методик</w:t>
      </w:r>
      <w:r w:rsidR="00944FEE">
        <w:rPr>
          <w:color w:val="000000" w:themeColor="text1"/>
          <w:sz w:val="28"/>
          <w:szCs w:val="28"/>
          <w:shd w:val="clear" w:color="auto" w:fill="FFFFFF" w:themeFill="background1"/>
          <w:lang w:val="uk-UA"/>
        </w:rPr>
        <w:t>и</w:t>
      </w:r>
      <w:r w:rsidRPr="00F60C54">
        <w:rPr>
          <w:color w:val="000000" w:themeColor="text1"/>
          <w:sz w:val="28"/>
          <w:szCs w:val="28"/>
          <w:shd w:val="clear" w:color="auto" w:fill="FFFFFF" w:themeFill="background1"/>
          <w:lang w:val="uk-UA"/>
        </w:rPr>
        <w:t xml:space="preserve"> його вимірювання.  Так, у 2002 році Дж. Майєр, П. Селовей,</w:t>
      </w:r>
      <w:r w:rsidRPr="00F60C54">
        <w:rPr>
          <w:color w:val="000000" w:themeColor="text1"/>
          <w:sz w:val="28"/>
          <w:szCs w:val="28"/>
          <w:shd w:val="clear" w:color="auto" w:fill="FFFFFF" w:themeFill="background1"/>
        </w:rPr>
        <w:t> </w:t>
      </w:r>
      <w:r w:rsidR="00B92FEC">
        <w:rPr>
          <w:color w:val="000000" w:themeColor="text1"/>
          <w:sz w:val="28"/>
          <w:szCs w:val="28"/>
          <w:shd w:val="clear" w:color="auto" w:fill="FFFFFF" w:themeFill="background1"/>
          <w:lang w:val="uk-UA"/>
        </w:rPr>
        <w:t>Д. Карузо створили</w:t>
      </w:r>
      <w:r w:rsidRPr="00F60C54">
        <w:rPr>
          <w:color w:val="000000" w:themeColor="text1"/>
          <w:sz w:val="28"/>
          <w:szCs w:val="28"/>
          <w:shd w:val="clear" w:color="auto" w:fill="FFFFFF" w:themeFill="background1"/>
          <w:lang w:val="uk-UA"/>
        </w:rPr>
        <w:t xml:space="preserve"> методику вимірювання рівня емоційного інтелекту (стандартизований тест </w:t>
      </w:r>
      <w:r w:rsidRPr="00F60C54">
        <w:rPr>
          <w:color w:val="000000" w:themeColor="text1"/>
          <w:sz w:val="28"/>
          <w:szCs w:val="28"/>
          <w:shd w:val="clear" w:color="auto" w:fill="FFFFFF" w:themeFill="background1"/>
        </w:rPr>
        <w:t>MSCEIT</w:t>
      </w:r>
      <w:r w:rsidRPr="00F60C54">
        <w:rPr>
          <w:color w:val="000000" w:themeColor="text1"/>
          <w:sz w:val="28"/>
          <w:szCs w:val="28"/>
          <w:shd w:val="clear" w:color="auto" w:fill="FFFFFF" w:themeFill="background1"/>
          <w:lang w:val="uk-UA"/>
        </w:rPr>
        <w:t xml:space="preserve"> за «моделлю здібностей»)</w:t>
      </w:r>
      <w:r w:rsidR="00944FEE">
        <w:rPr>
          <w:color w:val="000000" w:themeColor="text1"/>
          <w:sz w:val="28"/>
          <w:szCs w:val="28"/>
          <w:shd w:val="clear" w:color="auto" w:fill="FFFFFF" w:themeFill="background1"/>
          <w:lang w:val="uk-UA"/>
        </w:rPr>
        <w:t>.</w:t>
      </w:r>
      <w:r w:rsidR="00D12FBF">
        <w:rPr>
          <w:color w:val="000000" w:themeColor="text1"/>
          <w:sz w:val="28"/>
          <w:szCs w:val="28"/>
          <w:shd w:val="clear" w:color="auto" w:fill="FFFFFF" w:themeFill="background1"/>
          <w:lang w:val="uk-UA"/>
        </w:rPr>
        <w:t xml:space="preserve"> [61</w:t>
      </w:r>
      <w:r w:rsidRPr="00F60C54">
        <w:rPr>
          <w:color w:val="000000" w:themeColor="text1"/>
          <w:sz w:val="28"/>
          <w:szCs w:val="28"/>
          <w:shd w:val="clear" w:color="auto" w:fill="FFFFFF" w:themeFill="background1"/>
          <w:lang w:val="uk-UA"/>
        </w:rPr>
        <w:t>]</w:t>
      </w:r>
    </w:p>
    <w:p w:rsidR="00C60200" w:rsidRDefault="00C60200" w:rsidP="00C60200">
      <w:pPr>
        <w:pStyle w:val="a8"/>
        <w:shd w:val="clear" w:color="auto" w:fill="FFFFFF"/>
        <w:spacing w:before="0" w:beforeAutospacing="0" w:after="0" w:afterAutospacing="0" w:line="360" w:lineRule="auto"/>
        <w:jc w:val="both"/>
        <w:rPr>
          <w:color w:val="000000" w:themeColor="text1"/>
          <w:sz w:val="28"/>
          <w:szCs w:val="28"/>
          <w:shd w:val="clear" w:color="auto" w:fill="FFFFFF" w:themeFill="background1"/>
          <w:lang w:val="uk-UA"/>
        </w:rPr>
      </w:pPr>
      <w:r w:rsidRPr="00255519">
        <w:rPr>
          <w:color w:val="000000" w:themeColor="text1"/>
          <w:sz w:val="28"/>
          <w:szCs w:val="28"/>
          <w:shd w:val="clear" w:color="auto" w:fill="FFFFFF" w:themeFill="background1"/>
          <w:lang w:val="uk-UA"/>
        </w:rPr>
        <w:t xml:space="preserve">           Однією з передумов виникнення концепції емоційного інтелекту стали роботи амери</w:t>
      </w:r>
      <w:r w:rsidR="00B92FEC">
        <w:rPr>
          <w:color w:val="000000" w:themeColor="text1"/>
          <w:sz w:val="28"/>
          <w:szCs w:val="28"/>
          <w:shd w:val="clear" w:color="auto" w:fill="FFFFFF" w:themeFill="background1"/>
          <w:lang w:val="uk-UA"/>
        </w:rPr>
        <w:t xml:space="preserve">канського психолога Г. Гарднера. Він </w:t>
      </w:r>
      <w:r w:rsidRPr="00255519">
        <w:rPr>
          <w:color w:val="000000" w:themeColor="text1"/>
          <w:sz w:val="28"/>
          <w:szCs w:val="28"/>
          <w:shd w:val="clear" w:color="auto" w:fill="FFFFFF" w:themeFill="background1"/>
        </w:rPr>
        <w:t> </w:t>
      </w:r>
      <w:r w:rsidR="00B92FEC">
        <w:rPr>
          <w:color w:val="000000" w:themeColor="text1"/>
          <w:sz w:val="28"/>
          <w:szCs w:val="28"/>
          <w:shd w:val="clear" w:color="auto" w:fill="FFFFFF" w:themeFill="background1"/>
          <w:lang w:val="uk-UA"/>
        </w:rPr>
        <w:t>висунув припущення</w:t>
      </w:r>
      <w:r w:rsidRPr="00255519">
        <w:rPr>
          <w:color w:val="000000" w:themeColor="text1"/>
          <w:sz w:val="28"/>
          <w:szCs w:val="28"/>
          <w:shd w:val="clear" w:color="auto" w:fill="FFFFFF" w:themeFill="background1"/>
          <w:lang w:val="uk-UA"/>
        </w:rPr>
        <w:t xml:space="preserve"> про множинність форм прояву інтелекту. Адже на його думку д</w:t>
      </w:r>
      <w:r w:rsidRPr="00B92FEC">
        <w:rPr>
          <w:color w:val="000000" w:themeColor="text1"/>
          <w:sz w:val="28"/>
          <w:szCs w:val="28"/>
          <w:shd w:val="clear" w:color="auto" w:fill="FFFFFF" w:themeFill="background1"/>
          <w:lang w:val="uk-UA"/>
        </w:rPr>
        <w:t xml:space="preserve">о </w:t>
      </w:r>
      <w:r w:rsidRPr="00CF5CAE">
        <w:rPr>
          <w:color w:val="000000" w:themeColor="text1"/>
          <w:sz w:val="28"/>
          <w:szCs w:val="28"/>
          <w:shd w:val="clear" w:color="auto" w:fill="FFFFFF" w:themeFill="background1"/>
          <w:lang w:val="uk-UA"/>
        </w:rPr>
        <w:t>цих проявів відноситься вербальний, просторовий, кінестетичний, логіко-математичний, музичний, внутрішньоособистісний та м</w:t>
      </w:r>
      <w:r w:rsidR="00D12FBF">
        <w:rPr>
          <w:color w:val="000000" w:themeColor="text1"/>
          <w:sz w:val="28"/>
          <w:szCs w:val="28"/>
          <w:shd w:val="clear" w:color="auto" w:fill="FFFFFF" w:themeFill="background1"/>
          <w:lang w:val="uk-UA"/>
        </w:rPr>
        <w:t>іжособистісний інтелект [50</w:t>
      </w:r>
      <w:r w:rsidR="00B92FEC">
        <w:rPr>
          <w:color w:val="000000" w:themeColor="text1"/>
          <w:sz w:val="28"/>
          <w:szCs w:val="28"/>
          <w:shd w:val="clear" w:color="auto" w:fill="FFFFFF" w:themeFill="background1"/>
          <w:lang w:val="uk-UA"/>
        </w:rPr>
        <w:t>]. Дослідник  зазначає</w:t>
      </w:r>
      <w:r w:rsidRPr="00CF5CAE">
        <w:rPr>
          <w:color w:val="000000" w:themeColor="text1"/>
          <w:sz w:val="28"/>
          <w:szCs w:val="28"/>
          <w:shd w:val="clear" w:color="auto" w:fill="FFFFFF" w:themeFill="background1"/>
          <w:lang w:val="uk-UA"/>
        </w:rPr>
        <w:t xml:space="preserve">, що внутрішньоособистісний </w:t>
      </w:r>
      <w:r w:rsidRPr="00255519">
        <w:rPr>
          <w:color w:val="000000" w:themeColor="text1"/>
          <w:sz w:val="28"/>
          <w:szCs w:val="28"/>
          <w:shd w:val="clear" w:color="auto" w:fill="FFFFFF" w:themeFill="background1"/>
          <w:lang w:val="uk-UA"/>
        </w:rPr>
        <w:t>інтелект є основою розуміння власних</w:t>
      </w:r>
      <w:r w:rsidRPr="00255519">
        <w:rPr>
          <w:color w:val="000000" w:themeColor="text1"/>
          <w:sz w:val="28"/>
          <w:szCs w:val="28"/>
          <w:shd w:val="clear" w:color="auto" w:fill="FFFFFF" w:themeFill="background1"/>
        </w:rPr>
        <w:t> </w:t>
      </w:r>
      <w:r w:rsidR="00B92FEC">
        <w:rPr>
          <w:color w:val="000000" w:themeColor="text1"/>
          <w:sz w:val="28"/>
          <w:szCs w:val="28"/>
          <w:shd w:val="clear" w:color="auto" w:fill="FFFFFF" w:themeFill="background1"/>
          <w:lang w:val="uk-UA"/>
        </w:rPr>
        <w:t>емоцій і почуттів,</w:t>
      </w:r>
      <w:r w:rsidRPr="00255519">
        <w:rPr>
          <w:color w:val="000000" w:themeColor="text1"/>
          <w:sz w:val="28"/>
          <w:szCs w:val="28"/>
          <w:shd w:val="clear" w:color="auto" w:fill="FFFFFF" w:themeFill="background1"/>
          <w:lang w:val="uk-UA"/>
        </w:rPr>
        <w:t xml:space="preserve"> самопізнання. А</w:t>
      </w:r>
      <w:r w:rsidRPr="00255519">
        <w:rPr>
          <w:color w:val="000000" w:themeColor="text1"/>
          <w:sz w:val="28"/>
          <w:szCs w:val="28"/>
          <w:shd w:val="clear" w:color="auto" w:fill="FFFFFF" w:themeFill="background1"/>
        </w:rPr>
        <w:t> </w:t>
      </w:r>
      <w:r w:rsidRPr="00255519">
        <w:rPr>
          <w:color w:val="000000" w:themeColor="text1"/>
          <w:sz w:val="28"/>
          <w:szCs w:val="28"/>
          <w:shd w:val="clear" w:color="auto" w:fill="FFFFFF" w:themeFill="background1"/>
          <w:lang w:val="uk-UA"/>
        </w:rPr>
        <w:t xml:space="preserve">міжособистісний інтелект  забезпечує здатність особистості розуміти інших людей та ефективно з ними взаємодіяти. Такі  складові, як самосвідомість, рефлексія, самооцінка, самоконтроль, мотивація досягнень належать до </w:t>
      </w:r>
      <w:r>
        <w:rPr>
          <w:color w:val="000000" w:themeColor="text1"/>
          <w:sz w:val="28"/>
          <w:szCs w:val="28"/>
          <w:shd w:val="clear" w:color="auto" w:fill="FFFFFF" w:themeFill="background1"/>
          <w:lang w:val="uk-UA"/>
        </w:rPr>
        <w:t>внутрішньо</w:t>
      </w:r>
      <w:r w:rsidRPr="00255519">
        <w:rPr>
          <w:color w:val="000000" w:themeColor="text1"/>
          <w:sz w:val="28"/>
          <w:szCs w:val="28"/>
          <w:shd w:val="clear" w:color="auto" w:fill="FFFFFF" w:themeFill="background1"/>
          <w:lang w:val="uk-UA"/>
        </w:rPr>
        <w:t>особистісного емоційного інтелекту, а емпатія, толерантність, комунікабельність, конгруентність, діалогічність належать до міжособистісного .</w:t>
      </w:r>
    </w:p>
    <w:p w:rsidR="00C60200" w:rsidRPr="00255519" w:rsidRDefault="00C60200" w:rsidP="00C60200">
      <w:pPr>
        <w:pStyle w:val="a8"/>
        <w:shd w:val="clear" w:color="auto" w:fill="FFFFFF"/>
        <w:spacing w:before="0" w:beforeAutospacing="0" w:after="0" w:afterAutospacing="0" w:line="360" w:lineRule="auto"/>
        <w:jc w:val="both"/>
        <w:rPr>
          <w:color w:val="3E6665"/>
          <w:sz w:val="28"/>
          <w:szCs w:val="28"/>
          <w:lang w:val="uk-UA"/>
        </w:rPr>
      </w:pPr>
      <w:r w:rsidRPr="00155F45">
        <w:rPr>
          <w:color w:val="000000" w:themeColor="text1"/>
          <w:sz w:val="28"/>
          <w:szCs w:val="28"/>
          <w:shd w:val="clear" w:color="auto" w:fill="FFFFFF" w:themeFill="background1"/>
          <w:lang w:val="uk-UA"/>
        </w:rPr>
        <w:t xml:space="preserve">           </w:t>
      </w:r>
      <w:r w:rsidR="0061343C">
        <w:rPr>
          <w:color w:val="000000" w:themeColor="text1"/>
          <w:sz w:val="28"/>
          <w:szCs w:val="28"/>
          <w:shd w:val="clear" w:color="auto" w:fill="FFFFFF" w:themeFill="background1"/>
          <w:lang w:val="uk-UA"/>
        </w:rPr>
        <w:t xml:space="preserve">Праця </w:t>
      </w:r>
      <w:r w:rsidR="0061343C" w:rsidRPr="00155F45">
        <w:rPr>
          <w:color w:val="000000" w:themeColor="text1"/>
          <w:sz w:val="28"/>
          <w:szCs w:val="28"/>
          <w:shd w:val="clear" w:color="auto" w:fill="FFFFFF" w:themeFill="background1"/>
          <w:lang w:val="uk-UA"/>
        </w:rPr>
        <w:t>американського психолога Д.</w:t>
      </w:r>
      <w:r w:rsidR="0061343C">
        <w:rPr>
          <w:color w:val="000000" w:themeColor="text1"/>
          <w:sz w:val="28"/>
          <w:szCs w:val="28"/>
          <w:shd w:val="clear" w:color="auto" w:fill="FFFFFF" w:themeFill="background1"/>
          <w:lang w:val="uk-UA"/>
        </w:rPr>
        <w:t xml:space="preserve"> Гоулмана «Емоційний інтелект» </w:t>
      </w:r>
      <w:r w:rsidR="0061343C" w:rsidRPr="00155F45">
        <w:rPr>
          <w:color w:val="000000" w:themeColor="text1"/>
          <w:sz w:val="28"/>
          <w:szCs w:val="28"/>
          <w:shd w:val="clear" w:color="auto" w:fill="FFFFFF" w:themeFill="background1"/>
          <w:lang w:val="uk-UA"/>
        </w:rPr>
        <w:t xml:space="preserve">1995 року </w:t>
      </w:r>
      <w:r w:rsidR="0061343C">
        <w:rPr>
          <w:color w:val="000000" w:themeColor="text1"/>
          <w:sz w:val="28"/>
          <w:szCs w:val="28"/>
          <w:shd w:val="clear" w:color="auto" w:fill="FFFFFF" w:themeFill="background1"/>
          <w:lang w:val="uk-UA"/>
        </w:rPr>
        <w:t>стала в</w:t>
      </w:r>
      <w:r w:rsidRPr="00155F45">
        <w:rPr>
          <w:color w:val="000000" w:themeColor="text1"/>
          <w:sz w:val="28"/>
          <w:szCs w:val="28"/>
          <w:shd w:val="clear" w:color="auto" w:fill="FFFFFF" w:themeFill="background1"/>
          <w:lang w:val="uk-UA"/>
        </w:rPr>
        <w:t>ажливим внеском у вивченн</w:t>
      </w:r>
      <w:r w:rsidR="0061343C">
        <w:rPr>
          <w:color w:val="000000" w:themeColor="text1"/>
          <w:sz w:val="28"/>
          <w:szCs w:val="28"/>
          <w:shd w:val="clear" w:color="auto" w:fill="FFFFFF" w:themeFill="background1"/>
          <w:lang w:val="uk-UA"/>
        </w:rPr>
        <w:t xml:space="preserve">я феномену емоційного інтелекту. У ній  визначено </w:t>
      </w:r>
      <w:r w:rsidRPr="00155F45">
        <w:rPr>
          <w:color w:val="000000" w:themeColor="text1"/>
          <w:sz w:val="28"/>
          <w:szCs w:val="28"/>
          <w:shd w:val="clear" w:color="auto" w:fill="FFFFFF" w:themeFill="background1"/>
          <w:lang w:val="uk-UA"/>
        </w:rPr>
        <w:t xml:space="preserve"> роль</w:t>
      </w:r>
      <w:r w:rsidR="0061343C">
        <w:rPr>
          <w:color w:val="000000" w:themeColor="text1"/>
          <w:sz w:val="28"/>
          <w:szCs w:val="28"/>
          <w:shd w:val="clear" w:color="auto" w:fill="FFFFFF" w:themeFill="background1"/>
          <w:lang w:val="uk-UA"/>
        </w:rPr>
        <w:t xml:space="preserve"> емоційного інтелекту</w:t>
      </w:r>
      <w:r w:rsidRPr="00155F45">
        <w:rPr>
          <w:color w:val="000000" w:themeColor="text1"/>
          <w:sz w:val="28"/>
          <w:szCs w:val="28"/>
          <w:shd w:val="clear" w:color="auto" w:fill="FFFFFF" w:themeFill="background1"/>
          <w:lang w:val="uk-UA"/>
        </w:rPr>
        <w:t xml:space="preserve"> у життєдіяльності людини</w:t>
      </w:r>
      <w:r w:rsidRPr="00DE7478">
        <w:rPr>
          <w:color w:val="000000" w:themeColor="text1"/>
          <w:sz w:val="28"/>
          <w:szCs w:val="28"/>
          <w:shd w:val="clear" w:color="auto" w:fill="FFFFFF" w:themeFill="background1"/>
          <w:lang w:val="uk-UA"/>
        </w:rPr>
        <w:t>. Вченим висловлено припущення про те, що на 80% життєвий успіх людини залежить від інших чинників і тільки 20%  успіху становить загальний інтелект. Д.Гоулман стверджує, що серед інших факторів, які впливають на життєвий успіх людини, є і емоційний інтелект. Він сприяє особистісному зростанню, ефективності професійної дія</w:t>
      </w:r>
      <w:r w:rsidR="003F7409">
        <w:rPr>
          <w:color w:val="000000" w:themeColor="text1"/>
          <w:sz w:val="28"/>
          <w:szCs w:val="28"/>
          <w:shd w:val="clear" w:color="auto" w:fill="FFFFFF" w:themeFill="background1"/>
          <w:lang w:val="uk-UA"/>
        </w:rPr>
        <w:t>льності та кар’єрі людини</w:t>
      </w:r>
      <w:r w:rsidR="00D12FBF">
        <w:rPr>
          <w:color w:val="000000" w:themeColor="text1"/>
          <w:sz w:val="28"/>
          <w:szCs w:val="28"/>
          <w:shd w:val="clear" w:color="auto" w:fill="FFFFFF" w:themeFill="background1"/>
          <w:lang w:val="uk-UA"/>
        </w:rPr>
        <w:t>[51</w:t>
      </w:r>
      <w:r w:rsidRPr="00DE7478">
        <w:rPr>
          <w:color w:val="000000" w:themeColor="text1"/>
          <w:sz w:val="28"/>
          <w:szCs w:val="28"/>
          <w:shd w:val="clear" w:color="auto" w:fill="FFFFFF" w:themeFill="background1"/>
          <w:lang w:val="uk-UA"/>
        </w:rPr>
        <w:t>]. Психолог </w:t>
      </w:r>
      <w:r w:rsidR="00944FEE">
        <w:rPr>
          <w:color w:val="000000" w:themeColor="text1"/>
          <w:sz w:val="28"/>
          <w:szCs w:val="28"/>
          <w:shd w:val="clear" w:color="auto" w:fill="FFFFFF" w:themeFill="background1"/>
          <w:lang w:val="uk-UA"/>
        </w:rPr>
        <w:t xml:space="preserve">розглядає емоційний інтелект як </w:t>
      </w:r>
      <w:r w:rsidRPr="00DE7478">
        <w:rPr>
          <w:color w:val="000000" w:themeColor="text1"/>
          <w:sz w:val="28"/>
          <w:szCs w:val="28"/>
          <w:shd w:val="clear" w:color="auto" w:fill="FFFFFF" w:themeFill="background1"/>
          <w:lang w:val="uk-UA"/>
        </w:rPr>
        <w:t>компетентність</w:t>
      </w:r>
      <w:r w:rsidR="008913B4">
        <w:rPr>
          <w:color w:val="000000" w:themeColor="text1"/>
          <w:sz w:val="28"/>
          <w:szCs w:val="28"/>
          <w:shd w:val="clear" w:color="auto" w:fill="FFFFFF" w:themeFill="background1"/>
          <w:lang w:val="uk-UA"/>
        </w:rPr>
        <w:t xml:space="preserve">, </w:t>
      </w:r>
      <w:r w:rsidRPr="00DE7478">
        <w:rPr>
          <w:color w:val="000000" w:themeColor="text1"/>
          <w:sz w:val="28"/>
          <w:szCs w:val="28"/>
          <w:shd w:val="clear" w:color="auto" w:fill="FFFFFF" w:themeFill="background1"/>
          <w:lang w:val="uk-UA"/>
        </w:rPr>
        <w:t>спрямовану на розпізнання як власних емоцій, так і емоцій оточуючих із метою використання отриманої інформації для реал</w:t>
      </w:r>
      <w:r w:rsidR="00D12FBF">
        <w:rPr>
          <w:color w:val="000000" w:themeColor="text1"/>
          <w:sz w:val="28"/>
          <w:szCs w:val="28"/>
          <w:shd w:val="clear" w:color="auto" w:fill="FFFFFF" w:themeFill="background1"/>
          <w:lang w:val="uk-UA"/>
        </w:rPr>
        <w:t>ізації ефективної взаємодії. [51</w:t>
      </w:r>
      <w:r w:rsidRPr="00DE7478">
        <w:rPr>
          <w:color w:val="000000" w:themeColor="text1"/>
          <w:sz w:val="28"/>
          <w:szCs w:val="28"/>
          <w:shd w:val="clear" w:color="auto" w:fill="FFFFFF" w:themeFill="background1"/>
          <w:lang w:val="uk-UA"/>
        </w:rPr>
        <w:t>]</w:t>
      </w:r>
      <w:r w:rsidRPr="0061343C">
        <w:rPr>
          <w:color w:val="D32F2F"/>
          <w:sz w:val="28"/>
          <w:szCs w:val="28"/>
          <w:lang w:val="uk-UA"/>
        </w:rPr>
        <w:t xml:space="preserve"> </w:t>
      </w:r>
      <w:r w:rsidRPr="00DE7478">
        <w:rPr>
          <w:color w:val="000000" w:themeColor="text1"/>
          <w:sz w:val="28"/>
          <w:szCs w:val="28"/>
          <w:shd w:val="clear" w:color="auto" w:fill="FFFFFF" w:themeFill="background1"/>
          <w:lang w:val="uk-UA"/>
        </w:rPr>
        <w:t>До структури емоційного інтелекту дослідником  включено самосвідомість, самоконтроль, соціальне розуміння й управління взаємовідносинами . Саме «змішану модель емоційного інтелекту» було створено за результатами  наукових досліджень Д.Гоумана. За цією моделлю емоційний інтелект складається з п’яти таких компонентів:</w:t>
      </w:r>
    </w:p>
    <w:p w:rsidR="00562F84" w:rsidRPr="0011432F" w:rsidRDefault="00562F84" w:rsidP="00562F84">
      <w:pPr>
        <w:shd w:val="clear" w:color="auto" w:fill="FFFFFF"/>
        <w:spacing w:after="0"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с</w:t>
      </w:r>
      <w:r w:rsidRPr="0011432F">
        <w:rPr>
          <w:rFonts w:ascii="Times New Roman" w:eastAsia="Times New Roman" w:hAnsi="Times New Roman" w:cs="Times New Roman"/>
          <w:color w:val="000000" w:themeColor="text1"/>
          <w:sz w:val="28"/>
          <w:szCs w:val="28"/>
          <w:lang w:val="uk-UA"/>
        </w:rPr>
        <w:t>амопізнання – уміння розпі</w:t>
      </w:r>
      <w:r w:rsidR="003715EE">
        <w:rPr>
          <w:rFonts w:ascii="Times New Roman" w:eastAsia="Times New Roman" w:hAnsi="Times New Roman" w:cs="Times New Roman"/>
          <w:color w:val="000000" w:themeColor="text1"/>
          <w:sz w:val="28"/>
          <w:szCs w:val="28"/>
          <w:lang w:val="uk-UA"/>
        </w:rPr>
        <w:t>знавати свої емоції</w:t>
      </w:r>
      <w:r w:rsidRPr="0011432F">
        <w:rPr>
          <w:rFonts w:ascii="Times New Roman" w:eastAsia="Times New Roman" w:hAnsi="Times New Roman" w:cs="Times New Roman"/>
          <w:color w:val="000000" w:themeColor="text1"/>
          <w:sz w:val="28"/>
          <w:szCs w:val="28"/>
          <w:lang w:val="uk-UA"/>
        </w:rPr>
        <w:t>, аналізувати свої сильні та слабкі сторони, виз</w:t>
      </w:r>
      <w:r w:rsidR="003715EE">
        <w:rPr>
          <w:rFonts w:ascii="Times New Roman" w:eastAsia="Times New Roman" w:hAnsi="Times New Roman" w:cs="Times New Roman"/>
          <w:color w:val="000000" w:themeColor="text1"/>
          <w:sz w:val="28"/>
          <w:szCs w:val="28"/>
          <w:lang w:val="uk-UA"/>
        </w:rPr>
        <w:t>начати цілі та життєві цінності та виявляти свої позитивні якості;</w:t>
      </w:r>
    </w:p>
    <w:p w:rsidR="00562F84" w:rsidRPr="0011432F" w:rsidRDefault="00562F84" w:rsidP="00562F84">
      <w:pPr>
        <w:shd w:val="clear" w:color="auto" w:fill="FFFFFF"/>
        <w:spacing w:after="0"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с</w:t>
      </w:r>
      <w:r w:rsidRPr="0011432F">
        <w:rPr>
          <w:rFonts w:ascii="Times New Roman" w:eastAsia="Times New Roman" w:hAnsi="Times New Roman" w:cs="Times New Roman"/>
          <w:color w:val="000000" w:themeColor="text1"/>
          <w:sz w:val="28"/>
          <w:szCs w:val="28"/>
          <w:lang w:val="uk-UA"/>
        </w:rPr>
        <w:t xml:space="preserve">аморегуляція – здатність </w:t>
      </w:r>
      <w:r w:rsidR="0061343C">
        <w:rPr>
          <w:rFonts w:ascii="Times New Roman" w:eastAsia="Times New Roman" w:hAnsi="Times New Roman" w:cs="Times New Roman"/>
          <w:color w:val="000000" w:themeColor="text1"/>
          <w:sz w:val="28"/>
          <w:szCs w:val="28"/>
          <w:lang w:val="uk-UA"/>
        </w:rPr>
        <w:t xml:space="preserve">управляти своїм психоемоційним станом, а також уміння </w:t>
      </w:r>
      <w:r w:rsidRPr="0011432F">
        <w:rPr>
          <w:rFonts w:ascii="Times New Roman" w:eastAsia="Times New Roman" w:hAnsi="Times New Roman" w:cs="Times New Roman"/>
          <w:color w:val="000000" w:themeColor="text1"/>
          <w:sz w:val="28"/>
          <w:szCs w:val="28"/>
          <w:lang w:val="uk-UA"/>
        </w:rPr>
        <w:t>контролювати</w:t>
      </w:r>
      <w:r w:rsidR="0061343C">
        <w:rPr>
          <w:rFonts w:ascii="Times New Roman" w:eastAsia="Times New Roman" w:hAnsi="Times New Roman" w:cs="Times New Roman"/>
          <w:color w:val="000000" w:themeColor="text1"/>
          <w:sz w:val="28"/>
          <w:szCs w:val="28"/>
          <w:lang w:val="uk-UA"/>
        </w:rPr>
        <w:t xml:space="preserve">  власні емоції;</w:t>
      </w:r>
    </w:p>
    <w:p w:rsidR="00562F84" w:rsidRPr="0011432F" w:rsidRDefault="00562F84" w:rsidP="00562F84">
      <w:pPr>
        <w:shd w:val="clear" w:color="auto" w:fill="FFFFFF"/>
        <w:spacing w:after="0"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с</w:t>
      </w:r>
      <w:r w:rsidRPr="0011432F">
        <w:rPr>
          <w:rFonts w:ascii="Times New Roman" w:eastAsia="Times New Roman" w:hAnsi="Times New Roman" w:cs="Times New Roman"/>
          <w:color w:val="000000" w:themeColor="text1"/>
          <w:sz w:val="28"/>
          <w:szCs w:val="28"/>
          <w:lang w:val="uk-UA"/>
        </w:rPr>
        <w:t>оціальні навички – уміння налагоджувати ефе</w:t>
      </w:r>
      <w:r w:rsidR="003715EE">
        <w:rPr>
          <w:rFonts w:ascii="Times New Roman" w:eastAsia="Times New Roman" w:hAnsi="Times New Roman" w:cs="Times New Roman"/>
          <w:color w:val="000000" w:themeColor="text1"/>
          <w:sz w:val="28"/>
          <w:szCs w:val="28"/>
          <w:lang w:val="uk-UA"/>
        </w:rPr>
        <w:t>ктивні стосунки з іншими людьми, розуміти емоції та потреби інших;</w:t>
      </w:r>
    </w:p>
    <w:p w:rsidR="00562F84" w:rsidRPr="0011432F" w:rsidRDefault="00562F84" w:rsidP="00562F84">
      <w:pPr>
        <w:shd w:val="clear" w:color="auto" w:fill="FFFFFF"/>
        <w:spacing w:after="0"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w:t>
      </w:r>
      <w:r w:rsidR="003715EE">
        <w:rPr>
          <w:rFonts w:ascii="Times New Roman" w:eastAsia="Times New Roman" w:hAnsi="Times New Roman" w:cs="Times New Roman"/>
          <w:color w:val="000000" w:themeColor="text1"/>
          <w:sz w:val="28"/>
          <w:szCs w:val="28"/>
          <w:lang w:val="uk-UA"/>
        </w:rPr>
        <w:t xml:space="preserve"> </w:t>
      </w:r>
      <w:r>
        <w:rPr>
          <w:rFonts w:ascii="Times New Roman" w:eastAsia="Times New Roman" w:hAnsi="Times New Roman" w:cs="Times New Roman"/>
          <w:color w:val="000000" w:themeColor="text1"/>
          <w:sz w:val="28"/>
          <w:szCs w:val="28"/>
          <w:lang w:val="uk-UA"/>
        </w:rPr>
        <w:t>е</w:t>
      </w:r>
      <w:r w:rsidRPr="0011432F">
        <w:rPr>
          <w:rFonts w:ascii="Times New Roman" w:eastAsia="Times New Roman" w:hAnsi="Times New Roman" w:cs="Times New Roman"/>
          <w:color w:val="000000" w:themeColor="text1"/>
          <w:sz w:val="28"/>
          <w:szCs w:val="28"/>
          <w:lang w:val="uk-UA"/>
        </w:rPr>
        <w:t>мпатія – здатність враховувати почут</w:t>
      </w:r>
      <w:r w:rsidR="003715EE">
        <w:rPr>
          <w:rFonts w:ascii="Times New Roman" w:eastAsia="Times New Roman" w:hAnsi="Times New Roman" w:cs="Times New Roman"/>
          <w:color w:val="000000" w:themeColor="text1"/>
          <w:sz w:val="28"/>
          <w:szCs w:val="28"/>
          <w:lang w:val="uk-UA"/>
        </w:rPr>
        <w:t>тя інших, розуміння їх психічних станів та співпереживання;</w:t>
      </w:r>
    </w:p>
    <w:p w:rsidR="00562F84" w:rsidRPr="0011432F" w:rsidRDefault="00562F84" w:rsidP="00562F84">
      <w:pPr>
        <w:shd w:val="clear" w:color="auto" w:fill="FFFFFF"/>
        <w:spacing w:after="0" w:line="360" w:lineRule="auto"/>
        <w:jc w:val="both"/>
        <w:rPr>
          <w:rFonts w:ascii="Times New Roman" w:eastAsia="Times New Roman" w:hAnsi="Times New Roman" w:cs="Times New Roman"/>
          <w:color w:val="000000" w:themeColor="text1"/>
          <w:sz w:val="28"/>
          <w:szCs w:val="28"/>
          <w:lang w:val="uk-UA"/>
        </w:rPr>
      </w:pPr>
      <w:r>
        <w:rPr>
          <w:rFonts w:ascii="Times New Roman" w:eastAsia="Times New Roman" w:hAnsi="Times New Roman" w:cs="Times New Roman"/>
          <w:color w:val="000000" w:themeColor="text1"/>
          <w:sz w:val="28"/>
          <w:szCs w:val="28"/>
          <w:lang w:val="uk-UA"/>
        </w:rPr>
        <w:t>- м</w:t>
      </w:r>
      <w:r w:rsidRPr="0011432F">
        <w:rPr>
          <w:rFonts w:ascii="Times New Roman" w:eastAsia="Times New Roman" w:hAnsi="Times New Roman" w:cs="Times New Roman"/>
          <w:color w:val="000000" w:themeColor="text1"/>
          <w:sz w:val="28"/>
          <w:szCs w:val="28"/>
          <w:lang w:val="uk-UA"/>
        </w:rPr>
        <w:t xml:space="preserve">отивація </w:t>
      </w:r>
      <w:r w:rsidR="003715EE">
        <w:rPr>
          <w:rFonts w:ascii="Times New Roman" w:eastAsia="Times New Roman" w:hAnsi="Times New Roman" w:cs="Times New Roman"/>
          <w:color w:val="000000" w:themeColor="text1"/>
          <w:sz w:val="28"/>
          <w:szCs w:val="28"/>
          <w:lang w:val="uk-UA"/>
        </w:rPr>
        <w:t xml:space="preserve">– прагнення досягнення поставленої мети, </w:t>
      </w:r>
      <w:r w:rsidR="00AC7DD0">
        <w:rPr>
          <w:rFonts w:ascii="Times New Roman" w:eastAsia="Times New Roman" w:hAnsi="Times New Roman" w:cs="Times New Roman"/>
          <w:color w:val="000000" w:themeColor="text1"/>
          <w:sz w:val="28"/>
          <w:szCs w:val="28"/>
          <w:lang w:val="uk-UA"/>
        </w:rPr>
        <w:t>здатність задовольнити свої  потреби</w:t>
      </w:r>
      <w:r w:rsidRPr="0011432F">
        <w:rPr>
          <w:rFonts w:ascii="Times New Roman" w:eastAsia="Times New Roman" w:hAnsi="Times New Roman" w:cs="Times New Roman"/>
          <w:color w:val="000000" w:themeColor="text1"/>
          <w:sz w:val="28"/>
          <w:szCs w:val="28"/>
          <w:lang w:val="uk-UA"/>
        </w:rPr>
        <w:t>.</w:t>
      </w:r>
    </w:p>
    <w:p w:rsidR="00562F84" w:rsidRPr="0011432F" w:rsidRDefault="00562F84" w:rsidP="00562F84">
      <w:pPr>
        <w:pStyle w:val="a8"/>
        <w:shd w:val="clear" w:color="auto" w:fill="FFFFFF"/>
        <w:spacing w:before="0" w:beforeAutospacing="0" w:after="0" w:afterAutospacing="0" w:line="360" w:lineRule="auto"/>
        <w:jc w:val="both"/>
        <w:rPr>
          <w:color w:val="000000" w:themeColor="text1"/>
          <w:sz w:val="28"/>
          <w:szCs w:val="28"/>
          <w:lang w:val="uk-UA"/>
        </w:rPr>
      </w:pPr>
      <w:r w:rsidRPr="0011432F">
        <w:rPr>
          <w:color w:val="000000" w:themeColor="text1"/>
          <w:sz w:val="28"/>
          <w:szCs w:val="28"/>
          <w:lang w:val="uk-UA"/>
        </w:rPr>
        <w:t xml:space="preserve">        </w:t>
      </w:r>
      <w:r w:rsidR="00712A9B">
        <w:rPr>
          <w:color w:val="000000" w:themeColor="text1"/>
          <w:sz w:val="28"/>
          <w:szCs w:val="28"/>
          <w:lang w:val="uk-UA"/>
        </w:rPr>
        <w:t>З метою професійного відбору спеціалістів використовують</w:t>
      </w:r>
      <w:r>
        <w:rPr>
          <w:color w:val="000000" w:themeColor="text1"/>
          <w:sz w:val="28"/>
          <w:szCs w:val="28"/>
          <w:lang w:val="uk-UA"/>
        </w:rPr>
        <w:t xml:space="preserve"> </w:t>
      </w:r>
      <w:r w:rsidR="00712A9B">
        <w:rPr>
          <w:color w:val="000000" w:themeColor="text1"/>
          <w:sz w:val="28"/>
          <w:szCs w:val="28"/>
          <w:lang w:val="uk-UA"/>
        </w:rPr>
        <w:t>саме м</w:t>
      </w:r>
      <w:r w:rsidRPr="0011432F">
        <w:rPr>
          <w:color w:val="000000" w:themeColor="text1"/>
          <w:sz w:val="28"/>
          <w:szCs w:val="28"/>
          <w:lang w:val="uk-UA"/>
        </w:rPr>
        <w:t xml:space="preserve">одель </w:t>
      </w:r>
      <w:r w:rsidR="00712A9B">
        <w:rPr>
          <w:color w:val="000000" w:themeColor="text1"/>
          <w:sz w:val="28"/>
          <w:szCs w:val="28"/>
          <w:lang w:val="uk-UA"/>
        </w:rPr>
        <w:t>Д.Гоулмана.</w:t>
      </w:r>
    </w:p>
    <w:p w:rsidR="00562F84" w:rsidRDefault="00562F84" w:rsidP="00562F84">
      <w:pPr>
        <w:pStyle w:val="a8"/>
        <w:shd w:val="clear" w:color="auto" w:fill="FFFFFF" w:themeFill="background1"/>
        <w:spacing w:before="0" w:beforeAutospacing="0" w:after="0" w:afterAutospacing="0" w:line="360" w:lineRule="auto"/>
        <w:jc w:val="both"/>
        <w:rPr>
          <w:color w:val="000000" w:themeColor="text1"/>
          <w:sz w:val="28"/>
          <w:szCs w:val="28"/>
          <w:shd w:val="clear" w:color="auto" w:fill="FFFFFF" w:themeFill="background1"/>
          <w:lang w:val="uk-UA"/>
        </w:rPr>
      </w:pPr>
      <w:r w:rsidRPr="000C7201">
        <w:rPr>
          <w:color w:val="000000" w:themeColor="text1"/>
          <w:sz w:val="28"/>
          <w:szCs w:val="28"/>
          <w:shd w:val="clear" w:color="auto" w:fill="FFFFFF" w:themeFill="background1"/>
          <w:lang w:val="uk-UA"/>
        </w:rPr>
        <w:t xml:space="preserve">          Доктор філософії Мічиганського університету, клінічний психолог, психотерапевт К. Штайнер також займався дослідженням емоційного інтелекту. Він є автором  теорії емоційної грамотності («Емоційна грамотність: інт</w:t>
      </w:r>
      <w:r w:rsidR="00944FEE">
        <w:rPr>
          <w:color w:val="000000" w:themeColor="text1"/>
          <w:sz w:val="28"/>
          <w:szCs w:val="28"/>
          <w:shd w:val="clear" w:color="auto" w:fill="FFFFFF" w:themeFill="background1"/>
          <w:lang w:val="uk-UA"/>
        </w:rPr>
        <w:t>елект із серцем» 1997 р.). Але</w:t>
      </w:r>
      <w:r w:rsidRPr="000C7201">
        <w:rPr>
          <w:color w:val="000000" w:themeColor="text1"/>
          <w:sz w:val="28"/>
          <w:szCs w:val="28"/>
          <w:shd w:val="clear" w:color="auto" w:fill="FFFFFF" w:themeFill="background1"/>
          <w:lang w:val="uk-UA"/>
        </w:rPr>
        <w:t> </w:t>
      </w:r>
      <w:r>
        <w:rPr>
          <w:color w:val="000000" w:themeColor="text1"/>
          <w:sz w:val="28"/>
          <w:szCs w:val="28"/>
          <w:shd w:val="clear" w:color="auto" w:fill="FFFFFF" w:themeFill="background1"/>
          <w:lang w:val="uk-UA"/>
        </w:rPr>
        <w:t>ще</w:t>
      </w:r>
      <w:r w:rsidRPr="000C7201">
        <w:rPr>
          <w:color w:val="000000" w:themeColor="text1"/>
          <w:sz w:val="28"/>
          <w:szCs w:val="28"/>
          <w:shd w:val="clear" w:color="auto" w:fill="FFFFFF" w:themeFill="background1"/>
          <w:lang w:val="uk-UA"/>
        </w:rPr>
        <w:t xml:space="preserve"> у 60-х роках ХХ століття термін «емоційна грамотність» уперше застосувала Ненсі Грем</w:t>
      </w:r>
      <w:r>
        <w:rPr>
          <w:color w:val="000000" w:themeColor="text1"/>
          <w:sz w:val="28"/>
          <w:szCs w:val="28"/>
          <w:shd w:val="clear" w:color="auto" w:fill="FFFFFF" w:themeFill="background1"/>
          <w:lang w:val="uk-UA"/>
        </w:rPr>
        <w:t>. Автор теорії</w:t>
      </w:r>
      <w:r w:rsidRPr="000C7201">
        <w:rPr>
          <w:color w:val="000000" w:themeColor="text1"/>
          <w:sz w:val="28"/>
          <w:szCs w:val="28"/>
          <w:shd w:val="clear" w:color="auto" w:fill="FFFFFF" w:themeFill="background1"/>
          <w:lang w:val="uk-UA"/>
        </w:rPr>
        <w:t xml:space="preserve"> дає таке визначення: «Емоційна грамотність – це емоційний інтелект, сфокусований на любові як цен</w:t>
      </w:r>
      <w:r w:rsidR="00D12FBF">
        <w:rPr>
          <w:color w:val="000000" w:themeColor="text1"/>
          <w:sz w:val="28"/>
          <w:szCs w:val="28"/>
          <w:shd w:val="clear" w:color="auto" w:fill="FFFFFF" w:themeFill="background1"/>
          <w:lang w:val="uk-UA"/>
        </w:rPr>
        <w:t>тральному ставленні у житті» [45</w:t>
      </w:r>
      <w:r w:rsidRPr="000C7201">
        <w:rPr>
          <w:color w:val="000000" w:themeColor="text1"/>
          <w:sz w:val="28"/>
          <w:szCs w:val="28"/>
          <w:shd w:val="clear" w:color="auto" w:fill="FFFFFF" w:themeFill="background1"/>
          <w:lang w:val="uk-UA"/>
        </w:rPr>
        <w:t>, с. 8].</w:t>
      </w:r>
      <w:r w:rsidRPr="00B60BCE">
        <w:rPr>
          <w:color w:val="D3792F"/>
          <w:sz w:val="28"/>
          <w:szCs w:val="28"/>
          <w:shd w:val="clear" w:color="auto" w:fill="FFE2CD"/>
        </w:rPr>
        <w:t xml:space="preserve"> </w:t>
      </w:r>
      <w:r w:rsidRPr="000C7201">
        <w:rPr>
          <w:color w:val="000000" w:themeColor="text1"/>
          <w:sz w:val="28"/>
          <w:szCs w:val="28"/>
          <w:shd w:val="clear" w:color="auto" w:fill="FFFFFF" w:themeFill="background1"/>
          <w:lang w:val="uk-UA"/>
        </w:rPr>
        <w:t>Любов, за твердженням К. Штайнера, займає центральне місце як базове емоційне ставлення в  духовному житті людини</w:t>
      </w:r>
      <w:r w:rsidRPr="00057939">
        <w:rPr>
          <w:color w:val="000000" w:themeColor="text1"/>
          <w:sz w:val="28"/>
          <w:szCs w:val="28"/>
          <w:shd w:val="clear" w:color="auto" w:fill="FFFFFF" w:themeFill="background1"/>
          <w:lang w:val="uk-UA"/>
        </w:rPr>
        <w:t>. Підкреслюючи  важливість любові як базової цінності, нажаль психологи рідко звертаються до його вивчення. Наприклад, у книзі Даніеля Гоулмана «Емоційний інтелект» слово «гнів» згадується 20</w:t>
      </w:r>
      <w:r w:rsidR="00D12FBF">
        <w:rPr>
          <w:color w:val="000000" w:themeColor="text1"/>
          <w:sz w:val="28"/>
          <w:szCs w:val="28"/>
          <w:shd w:val="clear" w:color="auto" w:fill="FFFFFF" w:themeFill="background1"/>
          <w:lang w:val="uk-UA"/>
        </w:rPr>
        <w:t xml:space="preserve"> разів, тоді як «любов» - 3. [45</w:t>
      </w:r>
      <w:r w:rsidRPr="00057939">
        <w:rPr>
          <w:color w:val="000000" w:themeColor="text1"/>
          <w:sz w:val="28"/>
          <w:szCs w:val="28"/>
          <w:shd w:val="clear" w:color="auto" w:fill="FFFFFF" w:themeFill="background1"/>
          <w:lang w:val="uk-UA"/>
        </w:rPr>
        <w:t>, с. 60] К. Штайнер зазначає, що справжнє покращення якості життя людини можливе завдяки розвитку емоційних навичок, спрямованих на любов, співпрацю, побудову здорових стосунків без</w:t>
      </w:r>
      <w:r w:rsidRPr="00B60BCE">
        <w:rPr>
          <w:color w:val="3E6665"/>
          <w:sz w:val="28"/>
          <w:szCs w:val="28"/>
        </w:rPr>
        <w:t> </w:t>
      </w:r>
      <w:r w:rsidRPr="00057939">
        <w:rPr>
          <w:color w:val="000000" w:themeColor="text1"/>
          <w:sz w:val="28"/>
          <w:szCs w:val="28"/>
          <w:shd w:val="clear" w:color="auto" w:fill="FFFFFF" w:themeFill="background1"/>
          <w:lang w:val="uk-UA"/>
        </w:rPr>
        <w:t>домінування, маніпуляцій та емоційного насильства.</w:t>
      </w:r>
      <w:r w:rsidRPr="00562F84">
        <w:rPr>
          <w:color w:val="D32F2F"/>
          <w:sz w:val="28"/>
          <w:szCs w:val="28"/>
          <w:shd w:val="clear" w:color="auto" w:fill="FFCDD2"/>
          <w:lang w:val="uk-UA"/>
        </w:rPr>
        <w:t xml:space="preserve"> </w:t>
      </w:r>
      <w:r w:rsidRPr="00057939">
        <w:rPr>
          <w:color w:val="000000" w:themeColor="text1"/>
          <w:sz w:val="28"/>
          <w:szCs w:val="28"/>
          <w:shd w:val="clear" w:color="auto" w:fill="FFFFFF" w:themeFill="background1"/>
          <w:lang w:val="uk-UA"/>
        </w:rPr>
        <w:t xml:space="preserve">Саме практичний досвід науковця із розвитку </w:t>
      </w:r>
      <w:r w:rsidRPr="00562F84">
        <w:rPr>
          <w:color w:val="000000" w:themeColor="text1"/>
          <w:sz w:val="28"/>
          <w:szCs w:val="28"/>
          <w:shd w:val="clear" w:color="auto" w:fill="FFFFFF" w:themeFill="background1"/>
          <w:lang w:val="uk-UA"/>
        </w:rPr>
        <w:t>емоційної грамотності дав</w:t>
      </w:r>
      <w:r w:rsidRPr="00057939">
        <w:rPr>
          <w:color w:val="000000" w:themeColor="text1"/>
          <w:sz w:val="28"/>
          <w:szCs w:val="28"/>
          <w:shd w:val="clear" w:color="auto" w:fill="FFFFFF" w:themeFill="background1"/>
        </w:rPr>
        <w:t> </w:t>
      </w:r>
      <w:r w:rsidRPr="00562F84">
        <w:rPr>
          <w:color w:val="000000" w:themeColor="text1"/>
          <w:sz w:val="28"/>
          <w:szCs w:val="28"/>
          <w:shd w:val="clear" w:color="auto" w:fill="FFFFFF" w:themeFill="background1"/>
          <w:lang w:val="uk-UA"/>
        </w:rPr>
        <w:t>змогу</w:t>
      </w:r>
      <w:r w:rsidRPr="00057939">
        <w:rPr>
          <w:color w:val="000000" w:themeColor="text1"/>
          <w:sz w:val="28"/>
          <w:szCs w:val="28"/>
          <w:shd w:val="clear" w:color="auto" w:fill="FFFFFF" w:themeFill="background1"/>
        </w:rPr>
        <w:t> </w:t>
      </w:r>
      <w:r w:rsidRPr="00562F84">
        <w:rPr>
          <w:color w:val="000000" w:themeColor="text1"/>
          <w:sz w:val="28"/>
          <w:szCs w:val="28"/>
          <w:shd w:val="clear" w:color="auto" w:fill="FFFFFF" w:themeFill="background1"/>
          <w:lang w:val="uk-UA"/>
        </w:rPr>
        <w:t>стверджувати: «Особиста сила та емоційне здоров’я людини залежать від благополучних взаємин зі своїм</w:t>
      </w:r>
      <w:r w:rsidR="00D12FBF">
        <w:rPr>
          <w:color w:val="000000" w:themeColor="text1"/>
          <w:sz w:val="28"/>
          <w:szCs w:val="28"/>
          <w:shd w:val="clear" w:color="auto" w:fill="FFFFFF" w:themeFill="background1"/>
          <w:lang w:val="uk-UA"/>
        </w:rPr>
        <w:t>и емоціями й емоціями інших» [45</w:t>
      </w:r>
      <w:r w:rsidRPr="00562F84">
        <w:rPr>
          <w:color w:val="000000" w:themeColor="text1"/>
          <w:sz w:val="28"/>
          <w:szCs w:val="28"/>
          <w:shd w:val="clear" w:color="auto" w:fill="FFFFFF" w:themeFill="background1"/>
          <w:lang w:val="uk-UA"/>
        </w:rPr>
        <w:t>,</w:t>
      </w:r>
      <w:r w:rsidRPr="00057939">
        <w:rPr>
          <w:color w:val="000000" w:themeColor="text1"/>
          <w:sz w:val="28"/>
          <w:szCs w:val="28"/>
          <w:shd w:val="clear" w:color="auto" w:fill="FFFFFF" w:themeFill="background1"/>
        </w:rPr>
        <w:t> </w:t>
      </w:r>
      <w:r w:rsidRPr="00562F84">
        <w:rPr>
          <w:color w:val="000000" w:themeColor="text1"/>
          <w:sz w:val="28"/>
          <w:szCs w:val="28"/>
          <w:shd w:val="clear" w:color="auto" w:fill="FFFFFF" w:themeFill="background1"/>
          <w:lang w:val="uk-UA"/>
        </w:rPr>
        <w:t xml:space="preserve">с.47]. </w:t>
      </w:r>
      <w:r w:rsidRPr="00057939">
        <w:rPr>
          <w:color w:val="000000" w:themeColor="text1"/>
          <w:sz w:val="28"/>
          <w:szCs w:val="28"/>
          <w:shd w:val="clear" w:color="auto" w:fill="FFFFFF" w:themeFill="background1"/>
          <w:lang w:val="uk-UA"/>
        </w:rPr>
        <w:t xml:space="preserve"> Особистість, яка емоційно здорова та емоційно чутлива, здатна</w:t>
      </w:r>
      <w:r w:rsidRPr="00057939">
        <w:rPr>
          <w:color w:val="000000" w:themeColor="text1"/>
          <w:sz w:val="28"/>
          <w:szCs w:val="28"/>
          <w:shd w:val="clear" w:color="auto" w:fill="FFFFFF" w:themeFill="background1"/>
        </w:rPr>
        <w:t> </w:t>
      </w:r>
      <w:r w:rsidRPr="00057939">
        <w:rPr>
          <w:color w:val="000000" w:themeColor="text1"/>
          <w:sz w:val="28"/>
          <w:szCs w:val="28"/>
          <w:shd w:val="clear" w:color="auto" w:fill="FFFFFF" w:themeFill="background1"/>
          <w:lang w:val="uk-UA"/>
        </w:rPr>
        <w:t>розуміти власні почуття, усвідомлювати їх силу, причини виникнення та здатна</w:t>
      </w:r>
      <w:r w:rsidRPr="00057939">
        <w:rPr>
          <w:color w:val="000000" w:themeColor="text1"/>
          <w:sz w:val="28"/>
          <w:szCs w:val="28"/>
          <w:shd w:val="clear" w:color="auto" w:fill="FFFFFF" w:themeFill="background1"/>
        </w:rPr>
        <w:t> </w:t>
      </w:r>
      <w:r w:rsidRPr="00057939">
        <w:rPr>
          <w:color w:val="000000" w:themeColor="text1"/>
          <w:sz w:val="28"/>
          <w:szCs w:val="28"/>
          <w:shd w:val="clear" w:color="auto" w:fill="FFFFFF" w:themeFill="background1"/>
          <w:lang w:val="uk-UA"/>
        </w:rPr>
        <w:t>усвідомлювати</w:t>
      </w:r>
      <w:r w:rsidRPr="00057939">
        <w:rPr>
          <w:color w:val="000000" w:themeColor="text1"/>
          <w:sz w:val="28"/>
          <w:szCs w:val="28"/>
          <w:shd w:val="clear" w:color="auto" w:fill="FFFFFF" w:themeFill="background1"/>
        </w:rPr>
        <w:t> </w:t>
      </w:r>
      <w:r w:rsidRPr="00057939">
        <w:rPr>
          <w:color w:val="000000" w:themeColor="text1"/>
          <w:sz w:val="28"/>
          <w:szCs w:val="28"/>
          <w:shd w:val="clear" w:color="auto" w:fill="FFFFFF" w:themeFill="background1"/>
          <w:lang w:val="uk-UA"/>
        </w:rPr>
        <w:t>можливі наслідки власних емоційних проявів</w:t>
      </w:r>
      <w:r w:rsidRPr="00950F2B">
        <w:rPr>
          <w:color w:val="000000" w:themeColor="text1"/>
          <w:sz w:val="28"/>
          <w:szCs w:val="28"/>
          <w:shd w:val="clear" w:color="auto" w:fill="FFFFFF" w:themeFill="background1"/>
          <w:lang w:val="uk-UA"/>
        </w:rPr>
        <w:t>.</w:t>
      </w:r>
      <w:r w:rsidRPr="00950F2B">
        <w:rPr>
          <w:color w:val="D32F2F"/>
          <w:sz w:val="28"/>
          <w:szCs w:val="28"/>
          <w:shd w:val="clear" w:color="auto" w:fill="FFFFFF" w:themeFill="background1"/>
          <w:lang w:val="uk-UA"/>
        </w:rPr>
        <w:t xml:space="preserve"> </w:t>
      </w:r>
      <w:r w:rsidRPr="00950F2B">
        <w:rPr>
          <w:color w:val="000000" w:themeColor="text1"/>
          <w:sz w:val="28"/>
          <w:szCs w:val="28"/>
          <w:shd w:val="clear" w:color="auto" w:fill="FFFFFF" w:themeFill="background1"/>
          <w:lang w:val="uk-UA"/>
        </w:rPr>
        <w:t>Для  людини залишатися у гармонії з собою є</w:t>
      </w:r>
      <w:r w:rsidRPr="00950F2B">
        <w:rPr>
          <w:color w:val="000000" w:themeColor="text1"/>
          <w:sz w:val="28"/>
          <w:szCs w:val="28"/>
          <w:shd w:val="clear" w:color="auto" w:fill="FFFFFF" w:themeFill="background1"/>
        </w:rPr>
        <w:t> </w:t>
      </w:r>
      <w:r w:rsidRPr="00950F2B">
        <w:rPr>
          <w:color w:val="000000" w:themeColor="text1"/>
          <w:sz w:val="28"/>
          <w:szCs w:val="28"/>
          <w:shd w:val="clear" w:color="auto" w:fill="FFFFFF" w:themeFill="background1"/>
          <w:lang w:val="uk-UA"/>
        </w:rPr>
        <w:t>здатність до емоційної грамотності.</w:t>
      </w:r>
      <w:r w:rsidRPr="00950F2B">
        <w:rPr>
          <w:color w:val="000000" w:themeColor="text1"/>
          <w:sz w:val="28"/>
          <w:szCs w:val="28"/>
          <w:shd w:val="clear" w:color="auto" w:fill="FFCDD2"/>
          <w:lang w:val="uk-UA"/>
        </w:rPr>
        <w:t xml:space="preserve"> </w:t>
      </w:r>
      <w:r w:rsidRPr="00950F2B">
        <w:rPr>
          <w:color w:val="000000" w:themeColor="text1"/>
          <w:sz w:val="28"/>
          <w:szCs w:val="28"/>
          <w:shd w:val="clear" w:color="auto" w:fill="FFFFFF" w:themeFill="background1"/>
          <w:lang w:val="uk-UA"/>
        </w:rPr>
        <w:t>Це говорить в свою чергу про те, що людина здатна переживати любов, близькість, прийняття, єдність, щирість, чесність. Вченим звертається увага на наступні поняття: «рівні емоційної грамотності», «емоційний біль», «емоційне безсилля», «емоційна сила» та здійснено їх аналіз. На його думку  психотравмуючі життєві ситуації в міжособистісних стосунках</w:t>
      </w:r>
      <w:r w:rsidRPr="00B60BCE">
        <w:rPr>
          <w:color w:val="3E6665"/>
          <w:sz w:val="28"/>
          <w:szCs w:val="28"/>
        </w:rPr>
        <w:t> </w:t>
      </w:r>
      <w:r w:rsidRPr="00950F2B">
        <w:rPr>
          <w:color w:val="000000" w:themeColor="text1"/>
          <w:sz w:val="28"/>
          <w:szCs w:val="28"/>
          <w:lang w:val="uk-UA"/>
        </w:rPr>
        <w:t xml:space="preserve">бувають </w:t>
      </w:r>
      <w:r w:rsidRPr="00950F2B">
        <w:rPr>
          <w:color w:val="000000" w:themeColor="text1"/>
          <w:sz w:val="28"/>
          <w:szCs w:val="28"/>
          <w:shd w:val="clear" w:color="auto" w:fill="FFFFFF" w:themeFill="background1"/>
          <w:lang w:val="uk-UA"/>
        </w:rPr>
        <w:t>насичені емоційним болем. І для подолання емоційних травм людина несвідомо використовує захисні механізми, що захищають її від болісних емоцій</w:t>
      </w:r>
      <w:r w:rsidRPr="00F269A1">
        <w:rPr>
          <w:color w:val="000000" w:themeColor="text1"/>
          <w:sz w:val="28"/>
          <w:szCs w:val="28"/>
          <w:shd w:val="clear" w:color="auto" w:fill="FFFFFF" w:themeFill="background1"/>
          <w:lang w:val="uk-UA"/>
        </w:rPr>
        <w:t>. З метою самозахисту у людини виникає звичка  блокування емоцій і дистанціювання у міжособистісному спілкуванні.[</w:t>
      </w:r>
      <w:r w:rsidR="00D12FBF">
        <w:rPr>
          <w:color w:val="000000" w:themeColor="text1"/>
          <w:sz w:val="28"/>
          <w:szCs w:val="28"/>
          <w:shd w:val="clear" w:color="auto" w:fill="FFFFFF" w:themeFill="background1"/>
          <w:lang w:val="uk-UA"/>
        </w:rPr>
        <w:t>45</w:t>
      </w:r>
      <w:r w:rsidRPr="00F269A1">
        <w:rPr>
          <w:color w:val="000000" w:themeColor="text1"/>
          <w:sz w:val="28"/>
          <w:szCs w:val="28"/>
          <w:shd w:val="clear" w:color="auto" w:fill="FFFFFF" w:themeFill="background1"/>
          <w:lang w:val="uk-UA"/>
        </w:rPr>
        <w:t>]</w:t>
      </w:r>
      <w:r w:rsidRPr="00F269A1">
        <w:rPr>
          <w:color w:val="D3792F"/>
          <w:sz w:val="28"/>
          <w:szCs w:val="28"/>
          <w:shd w:val="clear" w:color="auto" w:fill="FFFFFF" w:themeFill="background1"/>
          <w:lang w:val="uk-UA"/>
        </w:rPr>
        <w:t xml:space="preserve"> </w:t>
      </w:r>
      <w:r w:rsidRPr="00057939">
        <w:rPr>
          <w:color w:val="000000" w:themeColor="text1"/>
          <w:sz w:val="28"/>
          <w:szCs w:val="28"/>
          <w:shd w:val="clear" w:color="auto" w:fill="FFFFFF" w:themeFill="background1"/>
          <w:lang w:val="uk-UA"/>
        </w:rPr>
        <w:t xml:space="preserve">К. Штайнер </w:t>
      </w:r>
      <w:r w:rsidRPr="00F269A1">
        <w:rPr>
          <w:color w:val="000000" w:themeColor="text1"/>
          <w:sz w:val="28"/>
          <w:szCs w:val="28"/>
          <w:shd w:val="clear" w:color="auto" w:fill="FFFFFF" w:themeFill="background1"/>
          <w:lang w:val="uk-UA"/>
        </w:rPr>
        <w:t>зазначає, що «емоції – невід’ємна частина людської натури. Коли ми позбавлені емоцій, то втрачаємо фундаментальний аспект нашого людського потенціалу. Пізнаючи наші почуття, керуючи ними, прислуховуючись до емоцій інших людей і відповідаючи на них, ми з</w:t>
      </w:r>
      <w:r w:rsidR="00D12FBF">
        <w:rPr>
          <w:color w:val="000000" w:themeColor="text1"/>
          <w:sz w:val="28"/>
          <w:szCs w:val="28"/>
          <w:shd w:val="clear" w:color="auto" w:fill="FFFFFF" w:themeFill="background1"/>
          <w:lang w:val="uk-UA"/>
        </w:rPr>
        <w:t>міцнюємо нашу особисту силу» [45</w:t>
      </w:r>
      <w:r w:rsidRPr="00F269A1">
        <w:rPr>
          <w:color w:val="000000" w:themeColor="text1"/>
          <w:sz w:val="28"/>
          <w:szCs w:val="28"/>
          <w:shd w:val="clear" w:color="auto" w:fill="FFFFFF" w:themeFill="background1"/>
          <w:lang w:val="uk-UA"/>
        </w:rPr>
        <w:t>, с. 45]. На думку та переконання доктора Штайнера людина стає емоційно неграмотною, якщо у неї відключаються власні емоційні системи.</w:t>
      </w:r>
      <w:r w:rsidRPr="00950F2B">
        <w:rPr>
          <w:color w:val="3E6665"/>
          <w:sz w:val="28"/>
          <w:szCs w:val="28"/>
        </w:rPr>
        <w:t> </w:t>
      </w:r>
      <w:r w:rsidRPr="00F269A1">
        <w:rPr>
          <w:color w:val="000000" w:themeColor="text1"/>
          <w:sz w:val="28"/>
          <w:szCs w:val="28"/>
          <w:lang w:val="uk-UA"/>
        </w:rPr>
        <w:t xml:space="preserve">Занадто жорсткий контроль емоцій та надмірну емоційність і відсутність контролю над власними почуттями вчений відносить до форм емоційного безсилля. </w:t>
      </w:r>
      <w:r w:rsidRPr="00F269A1">
        <w:rPr>
          <w:color w:val="000000" w:themeColor="text1"/>
          <w:sz w:val="28"/>
          <w:szCs w:val="28"/>
          <w:shd w:val="clear" w:color="auto" w:fill="FFFFFF" w:themeFill="background1"/>
          <w:lang w:val="uk-UA"/>
        </w:rPr>
        <w:t>І в цьому ракурсі  емоції не виконують своїх корисних функцій</w:t>
      </w:r>
      <w:r>
        <w:rPr>
          <w:color w:val="000000" w:themeColor="text1"/>
          <w:sz w:val="28"/>
          <w:szCs w:val="28"/>
          <w:shd w:val="clear" w:color="auto" w:fill="FFFFFF" w:themeFill="background1"/>
          <w:lang w:val="uk-UA"/>
        </w:rPr>
        <w:t xml:space="preserve">, так як </w:t>
      </w:r>
      <w:r w:rsidRPr="00F269A1">
        <w:rPr>
          <w:color w:val="000000" w:themeColor="text1"/>
          <w:sz w:val="28"/>
          <w:szCs w:val="28"/>
          <w:lang w:val="uk-UA"/>
        </w:rPr>
        <w:t>емоційна грамотність передбачає вираження своїх емоцій продуктивно.</w:t>
      </w:r>
      <w:r w:rsidRPr="00950F2B">
        <w:rPr>
          <w:color w:val="3E6665"/>
          <w:sz w:val="28"/>
          <w:szCs w:val="28"/>
        </w:rPr>
        <w:t xml:space="preserve"> </w:t>
      </w:r>
      <w:r w:rsidRPr="004843BF">
        <w:rPr>
          <w:color w:val="000000" w:themeColor="text1"/>
          <w:sz w:val="28"/>
          <w:szCs w:val="28"/>
          <w:shd w:val="clear" w:color="auto" w:fill="FFFFFF" w:themeFill="background1"/>
          <w:lang w:val="uk-UA"/>
        </w:rPr>
        <w:t>Емоційна  грамотність передбачає перехід взаємостосунків між людьми від підозрілості, страхів до продуктивного спілкування в умовах підтримки і розуміння. Кожна людина потребує глибоких почуттів, уваги, співпереживання та причетності, хоче</w:t>
      </w:r>
      <w:r w:rsidRPr="004843BF">
        <w:rPr>
          <w:color w:val="D32F2F"/>
          <w:sz w:val="28"/>
          <w:szCs w:val="28"/>
          <w:shd w:val="clear" w:color="auto" w:fill="FFFFFF" w:themeFill="background1"/>
          <w:lang w:val="uk-UA"/>
        </w:rPr>
        <w:t xml:space="preserve"> </w:t>
      </w:r>
      <w:r w:rsidRPr="004843BF">
        <w:rPr>
          <w:color w:val="000000" w:themeColor="text1"/>
          <w:sz w:val="28"/>
          <w:szCs w:val="28"/>
          <w:shd w:val="clear" w:color="auto" w:fill="FFFFFF" w:themeFill="background1"/>
          <w:lang w:val="uk-UA"/>
        </w:rPr>
        <w:t>розуміти інших і сама бути почутою, любити і бути любимою. «Бути емоційною людиною, здатною кохати, кричати, радіти і навіть страждати – означає ма</w:t>
      </w:r>
      <w:r w:rsidR="00D12FBF">
        <w:rPr>
          <w:color w:val="000000" w:themeColor="text1"/>
          <w:sz w:val="28"/>
          <w:szCs w:val="28"/>
          <w:shd w:val="clear" w:color="auto" w:fill="FFFFFF" w:themeFill="background1"/>
          <w:lang w:val="uk-UA"/>
        </w:rPr>
        <w:t>ти багатий емоційний досвід» [45</w:t>
      </w:r>
      <w:r w:rsidRPr="004843BF">
        <w:rPr>
          <w:color w:val="000000" w:themeColor="text1"/>
          <w:sz w:val="28"/>
          <w:szCs w:val="28"/>
          <w:shd w:val="clear" w:color="auto" w:fill="FFFFFF" w:themeFill="background1"/>
          <w:lang w:val="uk-UA"/>
        </w:rPr>
        <w:t>, с. 56].</w:t>
      </w:r>
      <w:r>
        <w:rPr>
          <w:color w:val="000000" w:themeColor="text1"/>
          <w:sz w:val="28"/>
          <w:szCs w:val="28"/>
          <w:shd w:val="clear" w:color="auto" w:fill="FFFFFF" w:themeFill="background1"/>
          <w:lang w:val="uk-UA"/>
        </w:rPr>
        <w:t xml:space="preserve"> </w:t>
      </w:r>
      <w:r w:rsidRPr="004843BF">
        <w:rPr>
          <w:color w:val="000000" w:themeColor="text1"/>
          <w:sz w:val="28"/>
          <w:szCs w:val="28"/>
          <w:shd w:val="clear" w:color="auto" w:fill="FFFFFF" w:themeFill="background1"/>
          <w:lang w:val="uk-UA"/>
        </w:rPr>
        <w:t xml:space="preserve">Емоційна грамотність </w:t>
      </w:r>
      <w:r>
        <w:rPr>
          <w:color w:val="000000" w:themeColor="text1"/>
          <w:sz w:val="28"/>
          <w:szCs w:val="28"/>
          <w:shd w:val="clear" w:color="auto" w:fill="FFFFFF" w:themeFill="background1"/>
          <w:lang w:val="uk-UA"/>
        </w:rPr>
        <w:t>з</w:t>
      </w:r>
      <w:r w:rsidRPr="004843BF">
        <w:rPr>
          <w:color w:val="000000" w:themeColor="text1"/>
          <w:sz w:val="28"/>
          <w:szCs w:val="28"/>
          <w:shd w:val="clear" w:color="auto" w:fill="FFFFFF" w:themeFill="background1"/>
          <w:lang w:val="uk-UA"/>
        </w:rPr>
        <w:t xml:space="preserve">а К. Штайнером </w:t>
      </w:r>
      <w:r>
        <w:rPr>
          <w:color w:val="000000" w:themeColor="text1"/>
          <w:sz w:val="28"/>
          <w:szCs w:val="28"/>
          <w:shd w:val="clear" w:color="auto" w:fill="FFFFFF" w:themeFill="background1"/>
          <w:lang w:val="uk-UA"/>
        </w:rPr>
        <w:t>включає наступні</w:t>
      </w:r>
      <w:r w:rsidRPr="004843BF">
        <w:rPr>
          <w:color w:val="000000" w:themeColor="text1"/>
          <w:sz w:val="28"/>
          <w:szCs w:val="28"/>
          <w:shd w:val="clear" w:color="auto" w:fill="FFFFFF" w:themeFill="background1"/>
          <w:lang w:val="uk-UA"/>
        </w:rPr>
        <w:t> групи умінь:</w:t>
      </w:r>
    </w:p>
    <w:p w:rsidR="00944FEE" w:rsidRDefault="00562F84" w:rsidP="00562F84">
      <w:pPr>
        <w:pStyle w:val="a8"/>
        <w:shd w:val="clear" w:color="auto" w:fill="FFFFFF" w:themeFill="background1"/>
        <w:spacing w:before="0" w:beforeAutospacing="0" w:after="0" w:afterAutospacing="0" w:line="360" w:lineRule="auto"/>
        <w:jc w:val="both"/>
        <w:rPr>
          <w:color w:val="000000" w:themeColor="text1"/>
          <w:sz w:val="28"/>
          <w:szCs w:val="28"/>
          <w:shd w:val="clear" w:color="auto" w:fill="FFFFFF" w:themeFill="background1"/>
          <w:lang w:val="uk-UA"/>
        </w:rPr>
      </w:pPr>
      <w:r w:rsidRPr="00961697">
        <w:rPr>
          <w:color w:val="000000" w:themeColor="text1"/>
          <w:sz w:val="28"/>
          <w:szCs w:val="28"/>
          <w:shd w:val="clear" w:color="auto" w:fill="FFFFFF" w:themeFill="background1"/>
          <w:lang w:val="uk-UA"/>
        </w:rPr>
        <w:t>1.</w:t>
      </w:r>
      <w:r w:rsidRPr="00961697">
        <w:rPr>
          <w:color w:val="000000" w:themeColor="text1"/>
          <w:sz w:val="28"/>
          <w:szCs w:val="28"/>
          <w:shd w:val="clear" w:color="auto" w:fill="FFFFFF" w:themeFill="background1"/>
        </w:rPr>
        <w:t> </w:t>
      </w:r>
      <w:r w:rsidRPr="00961697">
        <w:rPr>
          <w:color w:val="000000" w:themeColor="text1"/>
          <w:sz w:val="28"/>
          <w:szCs w:val="28"/>
          <w:shd w:val="clear" w:color="auto" w:fill="FFFFFF" w:themeFill="background1"/>
          <w:lang w:val="uk-UA"/>
        </w:rPr>
        <w:t>Усвідомлення власних емоцій, переживань,</w:t>
      </w:r>
      <w:r w:rsidRPr="00961697">
        <w:rPr>
          <w:color w:val="000000" w:themeColor="text1"/>
          <w:sz w:val="28"/>
          <w:szCs w:val="28"/>
          <w:shd w:val="clear" w:color="auto" w:fill="FFFFFF" w:themeFill="background1"/>
        </w:rPr>
        <w:t> </w:t>
      </w:r>
      <w:r w:rsidRPr="00961697">
        <w:rPr>
          <w:color w:val="000000" w:themeColor="text1"/>
          <w:sz w:val="28"/>
          <w:szCs w:val="28"/>
          <w:shd w:val="clear" w:color="auto" w:fill="FFFFFF" w:themeFill="background1"/>
          <w:lang w:val="uk-UA"/>
        </w:rPr>
        <w:t xml:space="preserve">почуттів, </w:t>
      </w:r>
    </w:p>
    <w:p w:rsidR="00562F84" w:rsidRPr="00961697" w:rsidRDefault="00562F84" w:rsidP="00562F84">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961697">
        <w:rPr>
          <w:color w:val="000000" w:themeColor="text1"/>
          <w:sz w:val="28"/>
          <w:szCs w:val="28"/>
          <w:shd w:val="clear" w:color="auto" w:fill="FFFFFF" w:themeFill="background1"/>
          <w:lang w:val="uk-UA"/>
        </w:rPr>
        <w:t>2. Емпатичні здібності</w:t>
      </w:r>
      <w:r w:rsidR="00944FEE">
        <w:rPr>
          <w:color w:val="000000" w:themeColor="text1"/>
          <w:sz w:val="28"/>
          <w:szCs w:val="28"/>
          <w:shd w:val="clear" w:color="auto" w:fill="FFFFFF" w:themeFill="background1"/>
          <w:lang w:val="uk-UA"/>
        </w:rPr>
        <w:t>.</w:t>
      </w:r>
    </w:p>
    <w:p w:rsidR="00944FEE" w:rsidRDefault="00562F84" w:rsidP="00562F84">
      <w:pPr>
        <w:pStyle w:val="a8"/>
        <w:shd w:val="clear" w:color="auto" w:fill="FFFFFF"/>
        <w:spacing w:before="0" w:beforeAutospacing="0" w:after="0" w:afterAutospacing="0" w:line="360" w:lineRule="auto"/>
        <w:jc w:val="both"/>
        <w:rPr>
          <w:color w:val="000000" w:themeColor="text1"/>
          <w:sz w:val="28"/>
          <w:szCs w:val="28"/>
          <w:shd w:val="clear" w:color="auto" w:fill="FFFFFF" w:themeFill="background1"/>
          <w:lang w:val="uk-UA"/>
        </w:rPr>
      </w:pPr>
      <w:r w:rsidRPr="00961697">
        <w:rPr>
          <w:color w:val="000000" w:themeColor="text1"/>
          <w:sz w:val="28"/>
          <w:szCs w:val="28"/>
          <w:shd w:val="clear" w:color="auto" w:fill="FFFFFF" w:themeFill="background1"/>
          <w:lang w:val="uk-UA"/>
        </w:rPr>
        <w:t>3. Уміння управляти власними емоціями</w:t>
      </w:r>
      <w:r w:rsidR="00944FEE">
        <w:rPr>
          <w:color w:val="000000" w:themeColor="text1"/>
          <w:sz w:val="28"/>
          <w:szCs w:val="28"/>
          <w:shd w:val="clear" w:color="auto" w:fill="FFFFFF" w:themeFill="background1"/>
          <w:lang w:val="uk-UA"/>
        </w:rPr>
        <w:t>.</w:t>
      </w:r>
    </w:p>
    <w:p w:rsidR="00562F84" w:rsidRPr="00961697" w:rsidRDefault="00562F84" w:rsidP="00562F84">
      <w:pPr>
        <w:pStyle w:val="a8"/>
        <w:shd w:val="clear" w:color="auto" w:fill="FFFFFF"/>
        <w:spacing w:before="0" w:beforeAutospacing="0" w:after="0" w:afterAutospacing="0" w:line="360" w:lineRule="auto"/>
        <w:jc w:val="both"/>
        <w:rPr>
          <w:color w:val="000000" w:themeColor="text1"/>
          <w:sz w:val="28"/>
          <w:szCs w:val="28"/>
          <w:lang w:val="uk-UA"/>
        </w:rPr>
      </w:pPr>
      <w:r w:rsidRPr="00961697">
        <w:rPr>
          <w:color w:val="000000" w:themeColor="text1"/>
          <w:sz w:val="28"/>
          <w:szCs w:val="28"/>
          <w:shd w:val="clear" w:color="auto" w:fill="FFFFFF" w:themeFill="background1"/>
          <w:lang w:val="uk-UA"/>
        </w:rPr>
        <w:t>4. Уміння визнавати власні емоційні п</w:t>
      </w:r>
      <w:r w:rsidR="00944FEE">
        <w:rPr>
          <w:color w:val="000000" w:themeColor="text1"/>
          <w:sz w:val="28"/>
          <w:szCs w:val="28"/>
          <w:shd w:val="clear" w:color="auto" w:fill="FFFFFF" w:themeFill="background1"/>
          <w:lang w:val="uk-UA"/>
        </w:rPr>
        <w:t xml:space="preserve">омилки та </w:t>
      </w:r>
      <w:r w:rsidRPr="00961697">
        <w:rPr>
          <w:color w:val="000000" w:themeColor="text1"/>
          <w:sz w:val="28"/>
          <w:szCs w:val="28"/>
          <w:shd w:val="clear" w:color="auto" w:fill="FFFFFF" w:themeFill="background1"/>
          <w:lang w:val="uk-UA"/>
        </w:rPr>
        <w:t> брати на себе відповідальність за емоційні прояви</w:t>
      </w:r>
      <w:r w:rsidR="00944FEE">
        <w:rPr>
          <w:color w:val="000000" w:themeColor="text1"/>
          <w:sz w:val="28"/>
          <w:szCs w:val="28"/>
          <w:shd w:val="clear" w:color="auto" w:fill="FFFFFF" w:themeFill="background1"/>
          <w:lang w:val="uk-UA"/>
        </w:rPr>
        <w:t>.</w:t>
      </w:r>
    </w:p>
    <w:p w:rsidR="00562F84" w:rsidRPr="00D24C47" w:rsidRDefault="00562F84" w:rsidP="00562F84">
      <w:pPr>
        <w:pStyle w:val="a8"/>
        <w:shd w:val="clear" w:color="auto" w:fill="FFFFFF"/>
        <w:spacing w:before="0" w:beforeAutospacing="0" w:after="0" w:afterAutospacing="0" w:line="360" w:lineRule="auto"/>
        <w:jc w:val="both"/>
        <w:rPr>
          <w:color w:val="000000" w:themeColor="text1"/>
          <w:sz w:val="28"/>
          <w:szCs w:val="28"/>
          <w:lang w:val="uk-UA"/>
        </w:rPr>
      </w:pPr>
      <w:r w:rsidRPr="00D24C47">
        <w:rPr>
          <w:color w:val="000000" w:themeColor="text1"/>
          <w:sz w:val="28"/>
          <w:szCs w:val="28"/>
          <w:shd w:val="clear" w:color="auto" w:fill="FFFFFF" w:themeFill="background1"/>
          <w:lang w:val="uk-UA"/>
        </w:rPr>
        <w:t>5. Емоційна інтерактивність</w:t>
      </w:r>
      <w:r w:rsidR="00944FEE">
        <w:rPr>
          <w:color w:val="000000" w:themeColor="text1"/>
          <w:sz w:val="28"/>
          <w:szCs w:val="28"/>
          <w:shd w:val="clear" w:color="auto" w:fill="FFFFFF" w:themeFill="background1"/>
          <w:lang w:val="uk-UA"/>
        </w:rPr>
        <w:t>.</w:t>
      </w:r>
      <w:r w:rsidRPr="00D24C47">
        <w:rPr>
          <w:color w:val="000000" w:themeColor="text1"/>
          <w:sz w:val="28"/>
          <w:szCs w:val="28"/>
          <w:shd w:val="clear" w:color="auto" w:fill="FFCDD2"/>
          <w:lang w:val="uk-UA"/>
        </w:rPr>
        <w:t xml:space="preserve"> </w:t>
      </w:r>
    </w:p>
    <w:p w:rsidR="0020718B" w:rsidRPr="00D24C47" w:rsidRDefault="0020718B" w:rsidP="0020718B">
      <w:pPr>
        <w:pStyle w:val="a8"/>
        <w:shd w:val="clear" w:color="auto" w:fill="FFFFFF"/>
        <w:spacing w:before="0" w:beforeAutospacing="0" w:after="0" w:afterAutospacing="0" w:line="360" w:lineRule="auto"/>
        <w:jc w:val="both"/>
        <w:rPr>
          <w:color w:val="000000" w:themeColor="text1"/>
          <w:sz w:val="28"/>
          <w:szCs w:val="28"/>
          <w:lang w:val="uk-UA"/>
        </w:rPr>
      </w:pPr>
      <w:r w:rsidRPr="00D24C47">
        <w:rPr>
          <w:color w:val="000000" w:themeColor="text1"/>
          <w:sz w:val="28"/>
          <w:szCs w:val="28"/>
          <w:shd w:val="clear" w:color="auto" w:fill="FFFFFF" w:themeFill="background1"/>
          <w:lang w:val="uk-UA"/>
        </w:rPr>
        <w:t xml:space="preserve">           Показником особистої сили є ефективно</w:t>
      </w:r>
      <w:r w:rsidRPr="00D24C47">
        <w:rPr>
          <w:color w:val="000000" w:themeColor="text1"/>
          <w:sz w:val="28"/>
          <w:szCs w:val="28"/>
          <w:shd w:val="clear" w:color="auto" w:fill="FFFFFF" w:themeFill="background1"/>
        </w:rPr>
        <w:t> </w:t>
      </w:r>
      <w:r w:rsidRPr="00D24C47">
        <w:rPr>
          <w:color w:val="000000" w:themeColor="text1"/>
          <w:sz w:val="28"/>
          <w:szCs w:val="28"/>
          <w:shd w:val="clear" w:color="auto" w:fill="FFFFFF" w:themeFill="background1"/>
          <w:lang w:val="uk-UA"/>
        </w:rPr>
        <w:t xml:space="preserve">організоване міжособистісне спілкування.  Можна визначити як </w:t>
      </w:r>
      <w:r w:rsidRPr="00D24C47">
        <w:rPr>
          <w:color w:val="000000" w:themeColor="text1"/>
          <w:sz w:val="28"/>
          <w:szCs w:val="28"/>
          <w:shd w:val="clear" w:color="auto" w:fill="FFFFFF" w:themeFill="background1"/>
        </w:rPr>
        <w:t> </w:t>
      </w:r>
      <w:r w:rsidRPr="00D24C47">
        <w:rPr>
          <w:color w:val="000000" w:themeColor="text1"/>
          <w:sz w:val="28"/>
          <w:szCs w:val="28"/>
          <w:shd w:val="clear" w:color="auto" w:fill="FFFFFF" w:themeFill="background1"/>
          <w:lang w:val="uk-UA"/>
        </w:rPr>
        <w:t>вільний, відкритий, щирий обмін емоційною інформацією. Рівень інтерактивних навичок на практиці визначають як найкращий показник</w:t>
      </w:r>
      <w:r w:rsidRPr="00D24C47">
        <w:rPr>
          <w:color w:val="000000" w:themeColor="text1"/>
          <w:sz w:val="28"/>
          <w:szCs w:val="28"/>
          <w:shd w:val="clear" w:color="auto" w:fill="FFFFFF" w:themeFill="background1"/>
        </w:rPr>
        <w:t> </w:t>
      </w:r>
      <w:r w:rsidRPr="00D24C47">
        <w:rPr>
          <w:color w:val="000000" w:themeColor="text1"/>
          <w:sz w:val="28"/>
          <w:szCs w:val="28"/>
          <w:shd w:val="clear" w:color="auto" w:fill="FFFFFF" w:themeFill="background1"/>
          <w:lang w:val="uk-UA"/>
        </w:rPr>
        <w:t>емоційної грамотності.</w:t>
      </w:r>
    </w:p>
    <w:p w:rsidR="0020718B" w:rsidRPr="00D24C47" w:rsidRDefault="00712A9B" w:rsidP="0020718B">
      <w:pPr>
        <w:pStyle w:val="a8"/>
        <w:shd w:val="clear" w:color="auto" w:fill="FFFFFF"/>
        <w:spacing w:before="0" w:beforeAutospacing="0" w:after="0" w:afterAutospacing="0" w:line="360" w:lineRule="auto"/>
        <w:jc w:val="both"/>
        <w:rPr>
          <w:color w:val="3E6665"/>
          <w:sz w:val="28"/>
          <w:szCs w:val="28"/>
          <w:lang w:val="uk-UA"/>
        </w:rPr>
      </w:pPr>
      <w:r>
        <w:rPr>
          <w:color w:val="000000" w:themeColor="text1"/>
          <w:sz w:val="28"/>
          <w:szCs w:val="28"/>
          <w:shd w:val="clear" w:color="auto" w:fill="FFFFFF" w:themeFill="background1"/>
          <w:lang w:val="uk-UA"/>
        </w:rPr>
        <w:t xml:space="preserve">           На думку</w:t>
      </w:r>
      <w:r w:rsidR="00944FEE">
        <w:rPr>
          <w:color w:val="000000" w:themeColor="text1"/>
          <w:sz w:val="28"/>
          <w:szCs w:val="28"/>
          <w:shd w:val="clear" w:color="auto" w:fill="FFFFFF" w:themeFill="background1"/>
          <w:lang w:val="uk-UA"/>
        </w:rPr>
        <w:t xml:space="preserve"> П. Се</w:t>
      </w:r>
      <w:r w:rsidR="0020718B" w:rsidRPr="00D24C47">
        <w:rPr>
          <w:color w:val="000000" w:themeColor="text1"/>
          <w:sz w:val="28"/>
          <w:szCs w:val="28"/>
          <w:shd w:val="clear" w:color="auto" w:fill="FFFFFF" w:themeFill="background1"/>
          <w:lang w:val="uk-UA"/>
        </w:rPr>
        <w:t>ловея</w:t>
      </w:r>
      <w:r>
        <w:rPr>
          <w:color w:val="000000" w:themeColor="text1"/>
          <w:sz w:val="28"/>
          <w:szCs w:val="28"/>
          <w:shd w:val="clear" w:color="auto" w:fill="FFFFFF" w:themeFill="background1"/>
          <w:lang w:val="uk-UA"/>
        </w:rPr>
        <w:t>,  емоційний інтелект охоплює здатність точного</w:t>
      </w:r>
      <w:r w:rsidR="0020718B" w:rsidRPr="00D24C47">
        <w:rPr>
          <w:color w:val="000000" w:themeColor="text1"/>
          <w:sz w:val="28"/>
          <w:szCs w:val="28"/>
          <w:shd w:val="clear" w:color="auto" w:fill="FFFFFF" w:themeFill="background1"/>
          <w:lang w:val="uk-UA"/>
        </w:rPr>
        <w:t xml:space="preserve"> розпізнання своїх і чужих емоцій, </w:t>
      </w:r>
      <w:r>
        <w:rPr>
          <w:color w:val="000000" w:themeColor="text1"/>
          <w:sz w:val="28"/>
          <w:szCs w:val="28"/>
          <w:shd w:val="clear" w:color="auto" w:fill="FFFFFF" w:themeFill="background1"/>
          <w:lang w:val="uk-UA"/>
        </w:rPr>
        <w:t>прояв емпатії</w:t>
      </w:r>
      <w:r w:rsidR="0020718B" w:rsidRPr="00D24C47">
        <w:rPr>
          <w:color w:val="000000" w:themeColor="text1"/>
          <w:sz w:val="28"/>
          <w:szCs w:val="28"/>
          <w:shd w:val="clear" w:color="auto" w:fill="FFFFFF" w:themeFill="background1"/>
          <w:lang w:val="uk-UA"/>
        </w:rPr>
        <w:t xml:space="preserve">, управління </w:t>
      </w:r>
      <w:r>
        <w:rPr>
          <w:color w:val="000000" w:themeColor="text1"/>
          <w:sz w:val="28"/>
          <w:szCs w:val="28"/>
          <w:shd w:val="clear" w:color="auto" w:fill="FFFFFF" w:themeFill="background1"/>
          <w:lang w:val="uk-UA"/>
        </w:rPr>
        <w:t xml:space="preserve">як </w:t>
      </w:r>
      <w:r w:rsidR="0020718B" w:rsidRPr="00D24C47">
        <w:rPr>
          <w:color w:val="000000" w:themeColor="text1"/>
          <w:sz w:val="28"/>
          <w:szCs w:val="28"/>
          <w:shd w:val="clear" w:color="auto" w:fill="FFFFFF" w:themeFill="background1"/>
          <w:lang w:val="uk-UA"/>
        </w:rPr>
        <w:t>своїм</w:t>
      </w:r>
      <w:r>
        <w:rPr>
          <w:color w:val="000000" w:themeColor="text1"/>
          <w:sz w:val="28"/>
          <w:szCs w:val="28"/>
          <w:shd w:val="clear" w:color="auto" w:fill="FFFFFF" w:themeFill="background1"/>
          <w:lang w:val="uk-UA"/>
        </w:rPr>
        <w:t xml:space="preserve">и так і </w:t>
      </w:r>
      <w:r w:rsidR="0020718B" w:rsidRPr="00D24C47">
        <w:rPr>
          <w:color w:val="000000" w:themeColor="text1"/>
          <w:sz w:val="28"/>
          <w:szCs w:val="28"/>
          <w:shd w:val="clear" w:color="auto" w:fill="FFFFFF" w:themeFill="background1"/>
          <w:lang w:val="uk-UA"/>
        </w:rPr>
        <w:t xml:space="preserve"> емоціями</w:t>
      </w:r>
      <w:r>
        <w:rPr>
          <w:color w:val="000000" w:themeColor="text1"/>
          <w:sz w:val="28"/>
          <w:szCs w:val="28"/>
          <w:shd w:val="clear" w:color="auto" w:fill="FFFFFF" w:themeFill="background1"/>
          <w:lang w:val="uk-UA"/>
        </w:rPr>
        <w:t xml:space="preserve"> інших людей</w:t>
      </w:r>
      <w:r w:rsidR="0020718B" w:rsidRPr="00D24C47">
        <w:rPr>
          <w:color w:val="000000" w:themeColor="text1"/>
          <w:sz w:val="28"/>
          <w:szCs w:val="28"/>
          <w:shd w:val="clear" w:color="auto" w:fill="FFFFFF" w:themeFill="background1"/>
          <w:lang w:val="uk-UA"/>
        </w:rPr>
        <w:t xml:space="preserve">, </w:t>
      </w:r>
      <w:r w:rsidR="005520B1">
        <w:rPr>
          <w:color w:val="000000" w:themeColor="text1"/>
          <w:sz w:val="28"/>
          <w:szCs w:val="28"/>
          <w:shd w:val="clear" w:color="auto" w:fill="FFFFFF" w:themeFill="background1"/>
          <w:lang w:val="uk-UA"/>
        </w:rPr>
        <w:t>а також стратегічно використовувати</w:t>
      </w:r>
      <w:r w:rsidR="0020718B" w:rsidRPr="00D24C47">
        <w:rPr>
          <w:color w:val="000000" w:themeColor="text1"/>
          <w:sz w:val="28"/>
          <w:szCs w:val="28"/>
          <w:shd w:val="clear" w:color="auto" w:fill="FFFFFF" w:themeFill="background1"/>
          <w:lang w:val="uk-UA"/>
        </w:rPr>
        <w:t xml:space="preserve"> емоцій</w:t>
      </w:r>
      <w:r w:rsidR="005520B1">
        <w:rPr>
          <w:color w:val="000000" w:themeColor="text1"/>
          <w:sz w:val="28"/>
          <w:szCs w:val="28"/>
          <w:shd w:val="clear" w:color="auto" w:fill="FFFFFF" w:themeFill="background1"/>
          <w:lang w:val="uk-UA"/>
        </w:rPr>
        <w:t xml:space="preserve"> з метою мотивації і вирішення завдань. Згодом, у співпраці</w:t>
      </w:r>
      <w:r w:rsidR="0020718B" w:rsidRPr="00D24C47">
        <w:rPr>
          <w:color w:val="000000" w:themeColor="text1"/>
          <w:sz w:val="28"/>
          <w:szCs w:val="28"/>
          <w:shd w:val="clear" w:color="auto" w:fill="FFFFFF" w:themeFill="background1"/>
          <w:lang w:val="uk-UA"/>
        </w:rPr>
        <w:t xml:space="preserve"> з Дж. Майєром і Д. Карузо</w:t>
      </w:r>
      <w:r w:rsidR="005520B1">
        <w:rPr>
          <w:color w:val="000000" w:themeColor="text1"/>
          <w:sz w:val="28"/>
          <w:szCs w:val="28"/>
          <w:shd w:val="clear" w:color="auto" w:fill="FFFFFF" w:themeFill="background1"/>
          <w:lang w:val="uk-UA"/>
        </w:rPr>
        <w:t>,</w:t>
      </w:r>
      <w:r w:rsidR="0020718B" w:rsidRPr="00D24C47">
        <w:rPr>
          <w:color w:val="000000" w:themeColor="text1"/>
          <w:sz w:val="28"/>
          <w:szCs w:val="28"/>
          <w:shd w:val="clear" w:color="auto" w:fill="FFFFFF" w:themeFill="background1"/>
          <w:lang w:val="uk-UA"/>
        </w:rPr>
        <w:t> </w:t>
      </w:r>
      <w:r w:rsidR="005520B1">
        <w:rPr>
          <w:color w:val="000000" w:themeColor="text1"/>
          <w:sz w:val="28"/>
          <w:szCs w:val="28"/>
          <w:shd w:val="clear" w:color="auto" w:fill="FFFFFF" w:themeFill="background1"/>
          <w:lang w:val="uk-UA"/>
        </w:rPr>
        <w:t xml:space="preserve"> була створена  чотирьохчленна  структура</w:t>
      </w:r>
      <w:r w:rsidR="0020718B" w:rsidRPr="00D24C47">
        <w:rPr>
          <w:color w:val="000000" w:themeColor="text1"/>
          <w:sz w:val="28"/>
          <w:szCs w:val="28"/>
          <w:shd w:val="clear" w:color="auto" w:fill="FFFFFF" w:themeFill="background1"/>
          <w:lang w:val="uk-UA"/>
        </w:rPr>
        <w:t xml:space="preserve"> емоційного інтелекту.</w:t>
      </w:r>
    </w:p>
    <w:p w:rsidR="0020718B" w:rsidRDefault="0020718B" w:rsidP="0020718B">
      <w:pPr>
        <w:pStyle w:val="a8"/>
        <w:shd w:val="clear" w:color="auto" w:fill="FFFFFF" w:themeFill="background1"/>
        <w:spacing w:before="0" w:beforeAutospacing="0" w:after="0" w:afterAutospacing="0" w:line="360" w:lineRule="auto"/>
        <w:jc w:val="both"/>
        <w:rPr>
          <w:color w:val="000000" w:themeColor="text1"/>
          <w:sz w:val="28"/>
          <w:szCs w:val="28"/>
          <w:shd w:val="clear" w:color="auto" w:fill="FFFFFF" w:themeFill="background1"/>
          <w:lang w:val="uk-UA"/>
        </w:rPr>
      </w:pPr>
      <w:r w:rsidRPr="004E64C1">
        <w:rPr>
          <w:color w:val="000000" w:themeColor="text1"/>
          <w:sz w:val="28"/>
          <w:szCs w:val="28"/>
          <w:shd w:val="clear" w:color="auto" w:fill="FFFFFF" w:themeFill="background1"/>
          <w:lang w:val="uk-UA"/>
        </w:rPr>
        <w:t xml:space="preserve">            На нашу думку значна увага  зарубіжних дослідників до проблематик</w:t>
      </w:r>
      <w:r w:rsidR="005520B1">
        <w:rPr>
          <w:color w:val="000000" w:themeColor="text1"/>
          <w:sz w:val="28"/>
          <w:szCs w:val="28"/>
          <w:shd w:val="clear" w:color="auto" w:fill="FFFFFF" w:themeFill="background1"/>
          <w:lang w:val="uk-UA"/>
        </w:rPr>
        <w:t>и емоційного інтелекту зумовлена  його гармонійною інтеграцією</w:t>
      </w:r>
      <w:r w:rsidRPr="004E64C1">
        <w:rPr>
          <w:color w:val="000000" w:themeColor="text1"/>
          <w:sz w:val="28"/>
          <w:szCs w:val="28"/>
          <w:shd w:val="clear" w:color="auto" w:fill="FFFFFF" w:themeFill="background1"/>
          <w:lang w:val="uk-UA"/>
        </w:rPr>
        <w:t xml:space="preserve">  з концепцією повсякденної пси</w:t>
      </w:r>
      <w:r w:rsidR="005520B1">
        <w:rPr>
          <w:color w:val="000000" w:themeColor="text1"/>
          <w:sz w:val="28"/>
          <w:szCs w:val="28"/>
          <w:shd w:val="clear" w:color="auto" w:fill="FFFFFF" w:themeFill="background1"/>
          <w:lang w:val="uk-UA"/>
        </w:rPr>
        <w:t xml:space="preserve">хології та здатністю доповнювати та розширювати сучасні </w:t>
      </w:r>
      <w:r w:rsidRPr="004E64C1">
        <w:rPr>
          <w:color w:val="000000" w:themeColor="text1"/>
          <w:sz w:val="28"/>
          <w:szCs w:val="28"/>
          <w:shd w:val="clear" w:color="auto" w:fill="FFFFFF" w:themeFill="background1"/>
          <w:lang w:val="uk-UA"/>
        </w:rPr>
        <w:t xml:space="preserve"> наукові уявлення про різноманітність людських здібностей.</w:t>
      </w:r>
    </w:p>
    <w:p w:rsidR="001A5238" w:rsidRPr="00F034C7" w:rsidRDefault="00054B4C" w:rsidP="001A5238">
      <w:pPr>
        <w:pStyle w:val="a8"/>
        <w:shd w:val="clear" w:color="auto" w:fill="FFFFFF"/>
        <w:spacing w:before="0" w:beforeAutospacing="0" w:after="0" w:afterAutospacing="0" w:line="360" w:lineRule="auto"/>
        <w:jc w:val="both"/>
        <w:rPr>
          <w:color w:val="3E6665"/>
          <w:sz w:val="28"/>
          <w:szCs w:val="28"/>
          <w:lang w:val="uk-UA"/>
        </w:rPr>
      </w:pPr>
      <w:r>
        <w:rPr>
          <w:color w:val="000000" w:themeColor="text1"/>
          <w:sz w:val="28"/>
          <w:szCs w:val="28"/>
          <w:shd w:val="clear" w:color="auto" w:fill="FFFFFF" w:themeFill="background1"/>
          <w:lang w:val="uk-UA"/>
        </w:rPr>
        <w:t xml:space="preserve">            </w:t>
      </w:r>
      <w:r w:rsidR="001A5238" w:rsidRPr="00F034C7">
        <w:rPr>
          <w:color w:val="000000" w:themeColor="text1"/>
          <w:sz w:val="28"/>
          <w:szCs w:val="28"/>
          <w:shd w:val="clear" w:color="auto" w:fill="FFFFFF" w:themeFill="background1"/>
          <w:lang w:val="uk-UA"/>
        </w:rPr>
        <w:t>Дослідження  український психологів</w:t>
      </w:r>
      <w:r w:rsidR="001A5238" w:rsidRPr="00F034C7">
        <w:rPr>
          <w:color w:val="000000" w:themeColor="text1"/>
          <w:sz w:val="28"/>
          <w:szCs w:val="28"/>
          <w:shd w:val="clear" w:color="auto" w:fill="FFFFFF" w:themeFill="background1"/>
        </w:rPr>
        <w:t> </w:t>
      </w:r>
      <w:r w:rsidR="001A5238" w:rsidRPr="00F034C7">
        <w:rPr>
          <w:color w:val="000000" w:themeColor="text1"/>
          <w:sz w:val="28"/>
          <w:szCs w:val="28"/>
          <w:shd w:val="clear" w:color="auto" w:fill="FFFFFF" w:themeFill="background1"/>
          <w:lang w:val="uk-UA"/>
        </w:rPr>
        <w:t>доводять, що емоційний інтелект визначається як  сукупність емоційних, когнітивних та поведінкових проявів особистості.</w:t>
      </w:r>
    </w:p>
    <w:p w:rsidR="001A5238" w:rsidRPr="003F7409" w:rsidRDefault="001A5238" w:rsidP="001A5238">
      <w:pPr>
        <w:pStyle w:val="a8"/>
        <w:shd w:val="clear" w:color="auto" w:fill="FFFFFF"/>
        <w:spacing w:before="0" w:beforeAutospacing="0" w:after="0" w:afterAutospacing="0" w:line="360" w:lineRule="auto"/>
        <w:jc w:val="both"/>
        <w:rPr>
          <w:color w:val="3E6665"/>
          <w:sz w:val="28"/>
          <w:szCs w:val="28"/>
          <w:lang w:val="uk-UA"/>
        </w:rPr>
      </w:pPr>
      <w:r w:rsidRPr="00F034C7">
        <w:rPr>
          <w:color w:val="000000" w:themeColor="text1"/>
          <w:sz w:val="28"/>
          <w:szCs w:val="28"/>
          <w:shd w:val="clear" w:color="auto" w:fill="FFFFFF" w:themeFill="background1"/>
          <w:lang w:val="uk-UA"/>
        </w:rPr>
        <w:t xml:space="preserve">           У своїх висновках відомий психолог Л. Виготський стверджує, що емоції розвиваються паралельно з їх усвідомленням. Дослідження вченого </w:t>
      </w:r>
      <w:r>
        <w:rPr>
          <w:color w:val="000000" w:themeColor="text1"/>
          <w:sz w:val="28"/>
          <w:szCs w:val="28"/>
          <w:shd w:val="clear" w:color="auto" w:fill="FFFFFF" w:themeFill="background1"/>
          <w:lang w:val="uk-UA"/>
        </w:rPr>
        <w:t xml:space="preserve"> </w:t>
      </w:r>
      <w:r w:rsidR="003F7409">
        <w:rPr>
          <w:color w:val="000000" w:themeColor="text1"/>
          <w:sz w:val="28"/>
          <w:szCs w:val="28"/>
          <w:shd w:val="clear" w:color="auto" w:fill="FFFFFF" w:themeFill="background1"/>
          <w:lang w:val="uk-UA"/>
        </w:rPr>
        <w:t xml:space="preserve">спрямоване на </w:t>
      </w:r>
      <w:r>
        <w:rPr>
          <w:color w:val="000000" w:themeColor="text1"/>
          <w:sz w:val="28"/>
          <w:szCs w:val="28"/>
          <w:shd w:val="clear" w:color="auto" w:fill="FFFFFF" w:themeFill="background1"/>
          <w:lang w:val="uk-UA"/>
        </w:rPr>
        <w:t>виокремлення</w:t>
      </w:r>
      <w:r w:rsidRPr="00F034C7">
        <w:rPr>
          <w:color w:val="000000" w:themeColor="text1"/>
          <w:sz w:val="28"/>
          <w:szCs w:val="28"/>
          <w:shd w:val="clear" w:color="auto" w:fill="FFFFFF" w:themeFill="background1"/>
          <w:lang w:val="uk-UA"/>
        </w:rPr>
        <w:t> емоцій у люд</w:t>
      </w:r>
      <w:r w:rsidR="003F7409">
        <w:rPr>
          <w:color w:val="000000" w:themeColor="text1"/>
          <w:sz w:val="28"/>
          <w:szCs w:val="28"/>
          <w:shd w:val="clear" w:color="auto" w:fill="FFFFFF" w:themeFill="background1"/>
          <w:lang w:val="uk-UA"/>
        </w:rPr>
        <w:t>ей від інстинктів та включення</w:t>
      </w:r>
      <w:r w:rsidRPr="00F034C7">
        <w:rPr>
          <w:color w:val="000000" w:themeColor="text1"/>
          <w:sz w:val="28"/>
          <w:szCs w:val="28"/>
          <w:shd w:val="clear" w:color="auto" w:fill="FFFFFF" w:themeFill="background1"/>
          <w:lang w:val="uk-UA"/>
        </w:rPr>
        <w:t xml:space="preserve"> їх</w:t>
      </w:r>
      <w:r w:rsidR="00D12FBF">
        <w:rPr>
          <w:color w:val="000000" w:themeColor="text1"/>
          <w:sz w:val="28"/>
          <w:szCs w:val="28"/>
          <w:shd w:val="clear" w:color="auto" w:fill="FFFFFF" w:themeFill="background1"/>
          <w:lang w:val="uk-UA"/>
        </w:rPr>
        <w:t> у сферу психічного здоров’я [64</w:t>
      </w:r>
      <w:r w:rsidRPr="00F034C7">
        <w:rPr>
          <w:color w:val="000000" w:themeColor="text1"/>
          <w:sz w:val="28"/>
          <w:szCs w:val="28"/>
          <w:shd w:val="clear" w:color="auto" w:fill="FFFFFF" w:themeFill="background1"/>
          <w:lang w:val="uk-UA"/>
        </w:rPr>
        <w:t>, </w:t>
      </w:r>
      <w:r w:rsidRPr="00F034C7">
        <w:rPr>
          <w:color w:val="000000" w:themeColor="text1"/>
          <w:sz w:val="28"/>
          <w:szCs w:val="28"/>
          <w:lang w:val="uk-UA"/>
        </w:rPr>
        <w:t xml:space="preserve">с. </w:t>
      </w:r>
      <w:r w:rsidR="003F7409">
        <w:rPr>
          <w:color w:val="000000" w:themeColor="text1"/>
          <w:sz w:val="28"/>
          <w:szCs w:val="28"/>
          <w:lang w:val="uk-UA"/>
        </w:rPr>
        <w:t>13] дозволило виділити наступне</w:t>
      </w:r>
      <w:r w:rsidRPr="00F034C7">
        <w:rPr>
          <w:color w:val="000000" w:themeColor="text1"/>
          <w:sz w:val="28"/>
          <w:szCs w:val="28"/>
          <w:lang w:val="uk-UA"/>
        </w:rPr>
        <w:t>:</w:t>
      </w:r>
    </w:p>
    <w:p w:rsidR="001A5238" w:rsidRPr="003F7409" w:rsidRDefault="001A5238" w:rsidP="00A1299F">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3F7409">
        <w:rPr>
          <w:color w:val="000000" w:themeColor="text1"/>
          <w:sz w:val="28"/>
          <w:szCs w:val="28"/>
          <w:shd w:val="clear" w:color="auto" w:fill="FFFFFF" w:themeFill="background1"/>
          <w:lang w:val="uk-UA"/>
        </w:rPr>
        <w:t>1) більшість людських емоцій є інтелектуально опосередкованими;</w:t>
      </w:r>
    </w:p>
    <w:p w:rsidR="003F7409" w:rsidRPr="003F7409" w:rsidRDefault="001A5238" w:rsidP="00A1299F">
      <w:pPr>
        <w:spacing w:after="0" w:line="360" w:lineRule="auto"/>
        <w:jc w:val="both"/>
        <w:rPr>
          <w:rFonts w:ascii="Times New Roman" w:eastAsia="Times New Roman" w:hAnsi="Times New Roman" w:cs="Times New Roman"/>
          <w:sz w:val="28"/>
          <w:szCs w:val="28"/>
          <w:lang w:val="uk-UA"/>
        </w:rPr>
      </w:pPr>
      <w:r w:rsidRPr="003F7409">
        <w:rPr>
          <w:rFonts w:ascii="Times New Roman" w:hAnsi="Times New Roman" w:cs="Times New Roman"/>
          <w:color w:val="000000" w:themeColor="text1"/>
          <w:sz w:val="28"/>
          <w:szCs w:val="28"/>
          <w:shd w:val="clear" w:color="auto" w:fill="FFFFFF" w:themeFill="background1"/>
          <w:lang w:val="uk-UA"/>
        </w:rPr>
        <w:t xml:space="preserve">2) </w:t>
      </w:r>
      <w:r w:rsidR="003F7409" w:rsidRPr="003F7409">
        <w:rPr>
          <w:rFonts w:ascii="Times New Roman" w:hAnsi="Times New Roman" w:cs="Times New Roman"/>
          <w:color w:val="000000" w:themeColor="text1"/>
          <w:sz w:val="28"/>
          <w:szCs w:val="28"/>
          <w:shd w:val="clear" w:color="auto" w:fill="FFFFFF" w:themeFill="background1"/>
          <w:lang w:val="uk-UA"/>
        </w:rPr>
        <w:t xml:space="preserve">існує </w:t>
      </w:r>
      <w:r w:rsidR="003F7409" w:rsidRPr="003F7409">
        <w:rPr>
          <w:rFonts w:ascii="Times New Roman" w:eastAsia="Times New Roman" w:hAnsi="Times New Roman" w:cs="Times New Roman"/>
          <w:sz w:val="28"/>
          <w:szCs w:val="28"/>
          <w:lang w:val="uk-UA"/>
        </w:rPr>
        <w:t>закономірний зв’язок між емоційними та інтелектуальними процесами мислення та їх ро</w:t>
      </w:r>
      <w:r w:rsidR="003F7409">
        <w:rPr>
          <w:rFonts w:ascii="Times New Roman" w:eastAsia="Times New Roman" w:hAnsi="Times New Roman" w:cs="Times New Roman"/>
          <w:sz w:val="28"/>
          <w:szCs w:val="28"/>
          <w:lang w:val="uk-UA"/>
        </w:rPr>
        <w:t>звиток відбувається у взаємодії;</w:t>
      </w:r>
    </w:p>
    <w:p w:rsidR="001A5238" w:rsidRPr="003F0DEC" w:rsidRDefault="00A1299F" w:rsidP="00A1299F">
      <w:pPr>
        <w:pStyle w:val="a8"/>
        <w:shd w:val="clear" w:color="auto" w:fill="FFFFFF" w:themeFill="background1"/>
        <w:spacing w:before="0" w:beforeAutospacing="0" w:after="0" w:afterAutospacing="0" w:line="360" w:lineRule="auto"/>
        <w:jc w:val="both"/>
        <w:rPr>
          <w:color w:val="000000" w:themeColor="text1"/>
          <w:sz w:val="28"/>
          <w:szCs w:val="28"/>
          <w:lang w:val="uk-UA"/>
        </w:rPr>
      </w:pPr>
      <w:r>
        <w:rPr>
          <w:color w:val="000000" w:themeColor="text1"/>
          <w:sz w:val="28"/>
          <w:szCs w:val="28"/>
          <w:shd w:val="clear" w:color="auto" w:fill="FFFFFF" w:themeFill="background1"/>
          <w:lang w:val="uk-UA"/>
        </w:rPr>
        <w:t>3) емоції відіграють провідну роль</w:t>
      </w:r>
      <w:r w:rsidR="001A5238" w:rsidRPr="003F0DEC">
        <w:rPr>
          <w:color w:val="000000" w:themeColor="text1"/>
          <w:sz w:val="28"/>
          <w:szCs w:val="28"/>
          <w:shd w:val="clear" w:color="auto" w:fill="FFFFFF" w:themeFill="background1"/>
          <w:lang w:val="uk-UA"/>
        </w:rPr>
        <w:t xml:space="preserve"> у регуляції мислен</w:t>
      </w:r>
      <w:r>
        <w:rPr>
          <w:color w:val="000000" w:themeColor="text1"/>
          <w:sz w:val="28"/>
          <w:szCs w:val="28"/>
          <w:shd w:val="clear" w:color="auto" w:fill="FFFFFF" w:themeFill="background1"/>
          <w:lang w:val="uk-UA"/>
        </w:rPr>
        <w:t>ня і його мотивації</w:t>
      </w:r>
      <w:r w:rsidR="001A5238" w:rsidRPr="003F0DEC">
        <w:rPr>
          <w:color w:val="000000" w:themeColor="text1"/>
          <w:sz w:val="28"/>
          <w:szCs w:val="28"/>
          <w:shd w:val="clear" w:color="auto" w:fill="FFFFFF" w:themeFill="background1"/>
          <w:lang w:val="uk-UA"/>
        </w:rPr>
        <w:t>;</w:t>
      </w:r>
    </w:p>
    <w:p w:rsidR="001A5238" w:rsidRPr="00B60BCE" w:rsidRDefault="00A1299F" w:rsidP="00A1299F">
      <w:pPr>
        <w:pStyle w:val="a8"/>
        <w:shd w:val="clear" w:color="auto" w:fill="FFFFFF" w:themeFill="background1"/>
        <w:spacing w:before="0" w:beforeAutospacing="0" w:after="0" w:afterAutospacing="0" w:line="360" w:lineRule="auto"/>
        <w:jc w:val="both"/>
        <w:rPr>
          <w:color w:val="3E6665"/>
          <w:sz w:val="28"/>
          <w:szCs w:val="28"/>
        </w:rPr>
      </w:pPr>
      <w:r>
        <w:rPr>
          <w:color w:val="000000" w:themeColor="text1"/>
          <w:sz w:val="28"/>
          <w:szCs w:val="28"/>
          <w:shd w:val="clear" w:color="auto" w:fill="FFFFFF" w:themeFill="background1"/>
          <w:lang w:val="uk-UA"/>
        </w:rPr>
        <w:t>4) емоції є одним із компонентів</w:t>
      </w:r>
      <w:r w:rsidR="00D12FBF">
        <w:rPr>
          <w:color w:val="000000" w:themeColor="text1"/>
          <w:sz w:val="28"/>
          <w:szCs w:val="28"/>
          <w:shd w:val="clear" w:color="auto" w:fill="FFFFFF" w:themeFill="background1"/>
          <w:lang w:val="uk-UA"/>
        </w:rPr>
        <w:t xml:space="preserve"> мислення [64</w:t>
      </w:r>
      <w:r w:rsidR="001A5238" w:rsidRPr="003F0DEC">
        <w:rPr>
          <w:color w:val="000000" w:themeColor="text1"/>
          <w:sz w:val="28"/>
          <w:szCs w:val="28"/>
          <w:shd w:val="clear" w:color="auto" w:fill="FFFFFF" w:themeFill="background1"/>
          <w:lang w:val="uk-UA"/>
        </w:rPr>
        <w:t>, </w:t>
      </w:r>
      <w:r w:rsidR="001A5238" w:rsidRPr="003F0DEC">
        <w:rPr>
          <w:color w:val="000000" w:themeColor="text1"/>
          <w:sz w:val="28"/>
          <w:szCs w:val="28"/>
          <w:lang w:val="uk-UA"/>
        </w:rPr>
        <w:t>с. 54].</w:t>
      </w:r>
    </w:p>
    <w:p w:rsidR="001A5238" w:rsidRPr="00A934AE" w:rsidRDefault="001A5238" w:rsidP="001A5238">
      <w:pPr>
        <w:pStyle w:val="a8"/>
        <w:shd w:val="clear" w:color="auto" w:fill="FFFFFF"/>
        <w:spacing w:before="0" w:beforeAutospacing="0" w:after="0" w:afterAutospacing="0" w:line="360" w:lineRule="auto"/>
        <w:jc w:val="both"/>
        <w:rPr>
          <w:color w:val="000000" w:themeColor="text1"/>
          <w:sz w:val="28"/>
          <w:szCs w:val="28"/>
          <w:shd w:val="clear" w:color="auto" w:fill="FFFFFF" w:themeFill="background1"/>
          <w:lang w:val="uk-UA"/>
        </w:rPr>
      </w:pPr>
      <w:r>
        <w:rPr>
          <w:color w:val="3E6665"/>
          <w:sz w:val="28"/>
          <w:szCs w:val="28"/>
          <w:lang w:val="uk-UA"/>
        </w:rPr>
        <w:t xml:space="preserve">          </w:t>
      </w:r>
      <w:r w:rsidRPr="003F0DEC">
        <w:rPr>
          <w:color w:val="000000" w:themeColor="text1"/>
          <w:sz w:val="28"/>
          <w:szCs w:val="28"/>
          <w:shd w:val="clear" w:color="auto" w:fill="FFFFFF" w:themeFill="background1"/>
          <w:lang w:val="uk-UA"/>
        </w:rPr>
        <w:t>О. Леонтьєв детально розвиває в свої</w:t>
      </w:r>
      <w:r w:rsidR="00A934AE">
        <w:rPr>
          <w:color w:val="000000" w:themeColor="text1"/>
          <w:sz w:val="28"/>
          <w:szCs w:val="28"/>
          <w:shd w:val="clear" w:color="auto" w:fill="FFFFFF" w:themeFill="background1"/>
          <w:lang w:val="uk-UA"/>
        </w:rPr>
        <w:t xml:space="preserve">х працях ідею Л. Виготського  щодо </w:t>
      </w:r>
      <w:r w:rsidR="00A934AE" w:rsidRPr="00A934AE">
        <w:rPr>
          <w:sz w:val="28"/>
          <w:szCs w:val="28"/>
          <w:shd w:val="clear" w:color="auto" w:fill="FFFFFF" w:themeFill="background1"/>
          <w:lang w:val="uk-UA"/>
        </w:rPr>
        <w:t xml:space="preserve">взаємозв’язку </w:t>
      </w:r>
      <w:r w:rsidRPr="00A934AE">
        <w:rPr>
          <w:sz w:val="28"/>
          <w:szCs w:val="28"/>
          <w:shd w:val="clear" w:color="auto" w:fill="FFFFFF" w:themeFill="background1"/>
          <w:lang w:val="uk-UA"/>
        </w:rPr>
        <w:t xml:space="preserve"> </w:t>
      </w:r>
      <w:r w:rsidR="00A1299F" w:rsidRPr="00A934AE">
        <w:rPr>
          <w:sz w:val="28"/>
          <w:szCs w:val="28"/>
          <w:shd w:val="clear" w:color="auto" w:fill="FFFFFF"/>
          <w:lang w:val="uk-UA"/>
        </w:rPr>
        <w:t>когнітивних і емоційних процесів.</w:t>
      </w:r>
      <w:r w:rsidR="00A1299F" w:rsidRPr="00A934AE">
        <w:rPr>
          <w:rFonts w:ascii="Arial" w:hAnsi="Arial" w:cs="Arial"/>
          <w:sz w:val="19"/>
          <w:szCs w:val="19"/>
          <w:shd w:val="clear" w:color="auto" w:fill="FFFFFF"/>
          <w:lang w:val="uk-UA"/>
        </w:rPr>
        <w:t xml:space="preserve"> </w:t>
      </w:r>
      <w:r w:rsidR="00A934AE" w:rsidRPr="00A934AE">
        <w:rPr>
          <w:sz w:val="28"/>
          <w:szCs w:val="28"/>
          <w:shd w:val="clear" w:color="auto" w:fill="FFFFFF"/>
          <w:lang w:val="uk-UA"/>
        </w:rPr>
        <w:t xml:space="preserve">Науковець наголошує на важливості </w:t>
      </w:r>
      <w:r w:rsidR="00A1299F" w:rsidRPr="00A934AE">
        <w:rPr>
          <w:sz w:val="28"/>
          <w:szCs w:val="28"/>
          <w:shd w:val="clear" w:color="auto" w:fill="FFFFFF"/>
          <w:lang w:val="uk-UA"/>
        </w:rPr>
        <w:t xml:space="preserve"> розрізнення усвідомленого об’єктивного значення та особистісного смислу, тобто значення, яке це має для суб’єкта. </w:t>
      </w:r>
      <w:r w:rsidR="00A934AE">
        <w:rPr>
          <w:sz w:val="28"/>
          <w:szCs w:val="28"/>
          <w:shd w:val="clear" w:color="auto" w:fill="FFFFFF"/>
          <w:lang w:val="uk-UA"/>
        </w:rPr>
        <w:t xml:space="preserve">Також він </w:t>
      </w:r>
      <w:r w:rsidR="00A1299F" w:rsidRPr="00A934AE">
        <w:rPr>
          <w:sz w:val="28"/>
          <w:szCs w:val="28"/>
          <w:shd w:val="clear" w:color="auto" w:fill="FFFFFF"/>
          <w:lang w:val="uk-UA"/>
        </w:rPr>
        <w:t>довів, що мислення піддається емоційній (афективній) регуляц</w:t>
      </w:r>
      <w:r w:rsidR="00A934AE">
        <w:rPr>
          <w:sz w:val="28"/>
          <w:szCs w:val="28"/>
          <w:shd w:val="clear" w:color="auto" w:fill="FFFFFF"/>
          <w:lang w:val="uk-UA"/>
        </w:rPr>
        <w:t xml:space="preserve">ії, що стало одним із факторів  </w:t>
      </w:r>
      <w:r w:rsidR="00A1299F" w:rsidRPr="00A934AE">
        <w:rPr>
          <w:sz w:val="28"/>
          <w:szCs w:val="28"/>
          <w:shd w:val="clear" w:color="auto" w:fill="FFFFFF"/>
          <w:lang w:val="uk-UA"/>
        </w:rPr>
        <w:t xml:space="preserve"> для подальших досліджень у цій галузі</w:t>
      </w:r>
      <w:r w:rsidR="00A1299F" w:rsidRPr="00A934AE">
        <w:rPr>
          <w:color w:val="2D2C37"/>
          <w:sz w:val="28"/>
          <w:szCs w:val="28"/>
          <w:shd w:val="clear" w:color="auto" w:fill="FFFFFF"/>
          <w:lang w:val="uk-UA"/>
        </w:rPr>
        <w:t>.</w:t>
      </w:r>
    </w:p>
    <w:p w:rsidR="001A5238" w:rsidRPr="00F773F9" w:rsidRDefault="001A5238" w:rsidP="001A5238">
      <w:pPr>
        <w:pStyle w:val="a8"/>
        <w:shd w:val="clear" w:color="auto" w:fill="FFFFFF"/>
        <w:spacing w:before="0" w:beforeAutospacing="0" w:after="0" w:afterAutospacing="0" w:line="360" w:lineRule="auto"/>
        <w:jc w:val="both"/>
        <w:rPr>
          <w:color w:val="3E6665"/>
          <w:sz w:val="28"/>
          <w:szCs w:val="28"/>
          <w:lang w:val="uk-UA"/>
        </w:rPr>
      </w:pPr>
      <w:r w:rsidRPr="00F773F9">
        <w:rPr>
          <w:color w:val="000000" w:themeColor="text1"/>
          <w:sz w:val="28"/>
          <w:szCs w:val="28"/>
          <w:shd w:val="clear" w:color="auto" w:fill="FFFFFF" w:themeFill="background1"/>
          <w:lang w:val="uk-UA"/>
        </w:rPr>
        <w:t xml:space="preserve">           На сьогоднішній день феномен емоційного інтелекту в нашій державі набув підвищеного інтересу та резонансу на рівні академічної науки.</w:t>
      </w:r>
      <w:r w:rsidRPr="001A5238">
        <w:rPr>
          <w:color w:val="000000" w:themeColor="text1"/>
          <w:sz w:val="28"/>
          <w:szCs w:val="28"/>
          <w:shd w:val="clear" w:color="auto" w:fill="FFFFFF" w:themeFill="background1"/>
          <w:lang w:val="uk-UA"/>
        </w:rPr>
        <w:t xml:space="preserve"> </w:t>
      </w:r>
      <w:r w:rsidRPr="00F773F9">
        <w:rPr>
          <w:color w:val="000000" w:themeColor="text1"/>
          <w:sz w:val="28"/>
          <w:szCs w:val="28"/>
          <w:shd w:val="clear" w:color="auto" w:fill="FFFFFF" w:themeFill="background1"/>
          <w:lang w:val="uk-UA"/>
        </w:rPr>
        <w:t>А також поняття «емоційний інтелект» розглядається і в прикладному аспекті.</w:t>
      </w:r>
      <w:r>
        <w:rPr>
          <w:color w:val="D32F2F"/>
          <w:sz w:val="28"/>
          <w:szCs w:val="28"/>
          <w:shd w:val="clear" w:color="auto" w:fill="FFCDD2"/>
          <w:lang w:val="uk-UA"/>
        </w:rPr>
        <w:t xml:space="preserve"> </w:t>
      </w:r>
      <w:r w:rsidRPr="00F773F9">
        <w:rPr>
          <w:color w:val="000000" w:themeColor="text1"/>
          <w:sz w:val="28"/>
          <w:szCs w:val="28"/>
          <w:shd w:val="clear" w:color="auto" w:fill="FFFFFF" w:themeFill="background1"/>
          <w:lang w:val="uk-UA"/>
        </w:rPr>
        <w:t>Найчастіше в українській науці досліджується емоційний інтелект в психологічному дискурсі. Це і зумовлює появу різних думок, поглядів й концептуальних підходів до  вивчення цього конструкту.</w:t>
      </w:r>
    </w:p>
    <w:p w:rsidR="00A934AE" w:rsidRDefault="001A5238" w:rsidP="001A5238">
      <w:pPr>
        <w:pStyle w:val="a8"/>
        <w:shd w:val="clear" w:color="auto" w:fill="FFFFFF" w:themeFill="background1"/>
        <w:spacing w:before="0" w:beforeAutospacing="0" w:after="0" w:afterAutospacing="0" w:line="360" w:lineRule="auto"/>
        <w:jc w:val="both"/>
        <w:rPr>
          <w:sz w:val="28"/>
          <w:szCs w:val="28"/>
          <w:shd w:val="clear" w:color="auto" w:fill="FFFFFF"/>
          <w:lang w:val="uk-UA"/>
        </w:rPr>
      </w:pPr>
      <w:r w:rsidRPr="00F773F9">
        <w:rPr>
          <w:color w:val="000000" w:themeColor="text1"/>
          <w:sz w:val="28"/>
          <w:szCs w:val="28"/>
          <w:shd w:val="clear" w:color="auto" w:fill="FFFFFF" w:themeFill="background1"/>
          <w:lang w:val="uk-UA"/>
        </w:rPr>
        <w:t xml:space="preserve">         Українські  науковці по різному визначають поняття  емоційного інтелекту. Наприклад, психолог О. Лящ зазначає, що «емоційний інтелект розуміється як інтелектуальна здатність, пов’язана з розумінням і управлінням</w:t>
      </w:r>
      <w:r>
        <w:rPr>
          <w:color w:val="000000" w:themeColor="text1"/>
          <w:sz w:val="28"/>
          <w:szCs w:val="28"/>
          <w:shd w:val="clear" w:color="auto" w:fill="FFFFFF" w:themeFill="background1"/>
          <w:lang w:val="uk-UA"/>
        </w:rPr>
        <w:t xml:space="preserve">  </w:t>
      </w:r>
      <w:r w:rsidRPr="002437A7">
        <w:rPr>
          <w:color w:val="000000" w:themeColor="text1"/>
          <w:sz w:val="28"/>
          <w:szCs w:val="28"/>
          <w:shd w:val="clear" w:color="auto" w:fill="FFFFFF" w:themeFill="background1"/>
          <w:lang w:val="uk-UA"/>
        </w:rPr>
        <w:t>емо</w:t>
      </w:r>
      <w:r w:rsidR="00D12FBF">
        <w:rPr>
          <w:color w:val="000000" w:themeColor="text1"/>
          <w:sz w:val="28"/>
          <w:szCs w:val="28"/>
          <w:shd w:val="clear" w:color="auto" w:fill="FFFFFF" w:themeFill="background1"/>
          <w:lang w:val="uk-UA"/>
        </w:rPr>
        <w:t>ційними виявами особистості» [28</w:t>
      </w:r>
      <w:r w:rsidRPr="002437A7">
        <w:rPr>
          <w:color w:val="000000" w:themeColor="text1"/>
          <w:sz w:val="28"/>
          <w:szCs w:val="28"/>
          <w:shd w:val="clear" w:color="auto" w:fill="FFFFFF" w:themeFill="background1"/>
          <w:lang w:val="uk-UA"/>
        </w:rPr>
        <w:t xml:space="preserve">, c. 330]. </w:t>
      </w:r>
      <w:r w:rsidR="00A934AE">
        <w:rPr>
          <w:color w:val="000000" w:themeColor="text1"/>
          <w:sz w:val="28"/>
          <w:szCs w:val="28"/>
          <w:shd w:val="clear" w:color="auto" w:fill="FFFFFF" w:themeFill="background1"/>
          <w:lang w:val="uk-UA"/>
        </w:rPr>
        <w:t xml:space="preserve"> </w:t>
      </w:r>
      <w:r w:rsidR="00A934AE" w:rsidRPr="008F7D0B">
        <w:rPr>
          <w:sz w:val="28"/>
          <w:szCs w:val="28"/>
          <w:shd w:val="clear" w:color="auto" w:fill="FFFFFF"/>
          <w:lang w:val="uk-UA"/>
        </w:rPr>
        <w:t xml:space="preserve">Н. Коврига та Е. </w:t>
      </w:r>
      <w:r w:rsidR="008F7D0B" w:rsidRPr="008F7D0B">
        <w:rPr>
          <w:sz w:val="28"/>
          <w:szCs w:val="28"/>
          <w:shd w:val="clear" w:color="auto" w:fill="FFFFFF"/>
          <w:lang w:val="uk-UA"/>
        </w:rPr>
        <w:t>Носенко зазначають, що «р</w:t>
      </w:r>
      <w:r w:rsidR="00A934AE" w:rsidRPr="008F7D0B">
        <w:rPr>
          <w:sz w:val="28"/>
          <w:szCs w:val="28"/>
          <w:shd w:val="clear" w:color="auto" w:fill="FFFFFF"/>
          <w:lang w:val="uk-UA"/>
        </w:rPr>
        <w:t>озумність не лише підносить нас над пристрастями й слабкостями, але й допомагає ефективно використовувати наші переваг</w:t>
      </w:r>
      <w:r w:rsidR="00D12FBF">
        <w:rPr>
          <w:sz w:val="28"/>
          <w:szCs w:val="28"/>
          <w:shd w:val="clear" w:color="auto" w:fill="FFFFFF"/>
          <w:lang w:val="uk-UA"/>
        </w:rPr>
        <w:t>и, таланти та доброчинність» [35</w:t>
      </w:r>
      <w:r w:rsidR="00A934AE" w:rsidRPr="008F7D0B">
        <w:rPr>
          <w:sz w:val="28"/>
          <w:szCs w:val="28"/>
          <w:shd w:val="clear" w:color="auto" w:fill="FFFFFF"/>
          <w:lang w:val="uk-UA"/>
        </w:rPr>
        <w:t>, с. 23].</w:t>
      </w:r>
      <w:r w:rsidR="00A934AE">
        <w:rPr>
          <w:rFonts w:ascii="Arial" w:hAnsi="Arial" w:cs="Arial"/>
          <w:color w:val="2D2C37"/>
          <w:sz w:val="19"/>
          <w:szCs w:val="19"/>
          <w:shd w:val="clear" w:color="auto" w:fill="FFFFFF"/>
        </w:rPr>
        <w:t xml:space="preserve"> </w:t>
      </w:r>
      <w:r w:rsidR="00A934AE" w:rsidRPr="008F7D0B">
        <w:rPr>
          <w:sz w:val="28"/>
          <w:szCs w:val="28"/>
          <w:shd w:val="clear" w:color="auto" w:fill="FFFFFF"/>
          <w:lang w:val="uk-UA"/>
        </w:rPr>
        <w:t>На основі емпіричних досліджень вони дійшли висновку, що прояви емоційного інтелекту залежать від внутрішніх особистісних характеристик</w:t>
      </w:r>
      <w:r w:rsidR="008F7D0B" w:rsidRPr="008F7D0B">
        <w:rPr>
          <w:sz w:val="28"/>
          <w:szCs w:val="28"/>
          <w:shd w:val="clear" w:color="auto" w:fill="FFFFFF"/>
          <w:lang w:val="uk-UA"/>
        </w:rPr>
        <w:t xml:space="preserve"> та за </w:t>
      </w:r>
      <w:r w:rsidR="00A934AE" w:rsidRPr="008F7D0B">
        <w:rPr>
          <w:rFonts w:ascii="Arial" w:hAnsi="Arial" w:cs="Arial"/>
          <w:sz w:val="19"/>
          <w:szCs w:val="19"/>
          <w:shd w:val="clear" w:color="auto" w:fill="FFFFFF"/>
        </w:rPr>
        <w:t xml:space="preserve"> </w:t>
      </w:r>
      <w:r w:rsidR="008F7D0B" w:rsidRPr="008F7D0B">
        <w:rPr>
          <w:sz w:val="28"/>
          <w:szCs w:val="28"/>
          <w:shd w:val="clear" w:color="auto" w:fill="FFFFFF"/>
          <w:lang w:val="uk-UA"/>
        </w:rPr>
        <w:t>результатами їх досліджень б</w:t>
      </w:r>
      <w:r w:rsidR="00A934AE" w:rsidRPr="008F7D0B">
        <w:rPr>
          <w:sz w:val="28"/>
          <w:szCs w:val="28"/>
          <w:shd w:val="clear" w:color="auto" w:fill="FFFFFF"/>
          <w:lang w:val="uk-UA"/>
        </w:rPr>
        <w:t>уло визначено п’ять ключови</w:t>
      </w:r>
      <w:r w:rsidR="008F7D0B">
        <w:rPr>
          <w:sz w:val="28"/>
          <w:szCs w:val="28"/>
          <w:shd w:val="clear" w:color="auto" w:fill="FFFFFF"/>
          <w:lang w:val="uk-UA"/>
        </w:rPr>
        <w:t>х чинників емоційного інтелекту, це -</w:t>
      </w:r>
      <w:r w:rsidR="00A934AE" w:rsidRPr="008F7D0B">
        <w:rPr>
          <w:sz w:val="28"/>
          <w:szCs w:val="28"/>
          <w:shd w:val="clear" w:color="auto" w:fill="FFFFFF"/>
          <w:lang w:val="uk-UA"/>
        </w:rPr>
        <w:t xml:space="preserve"> рівень ситуативної та особистісної тривожності, рівень самооцінки, толерантність до невизначеності, рівень академічної успішності та індивідуальні особливості переваг </w:t>
      </w:r>
      <w:r w:rsidR="00D12FBF">
        <w:rPr>
          <w:sz w:val="28"/>
          <w:szCs w:val="28"/>
          <w:shd w:val="clear" w:color="auto" w:fill="FFFFFF"/>
          <w:lang w:val="uk-UA"/>
        </w:rPr>
        <w:t>[28</w:t>
      </w:r>
      <w:r w:rsidR="00A934AE" w:rsidRPr="008F7D0B">
        <w:rPr>
          <w:sz w:val="28"/>
          <w:szCs w:val="28"/>
          <w:shd w:val="clear" w:color="auto" w:fill="FFFFFF"/>
          <w:lang w:val="uk-UA"/>
        </w:rPr>
        <w:t>, с. 330].</w:t>
      </w:r>
    </w:p>
    <w:p w:rsidR="008F7D0B" w:rsidRPr="00532E22" w:rsidRDefault="008F7D0B" w:rsidP="00D76D4F">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8F7D0B">
        <w:rPr>
          <w:sz w:val="28"/>
          <w:szCs w:val="28"/>
          <w:lang w:val="uk-UA"/>
        </w:rPr>
        <w:t>У своїй концепції Е. Носенко виділяє дві основні функції емоційного інтелекту: стресозахисну та адаптивну. Прояви емоційного інтелекту зумовлені як внутрішніми (диспозиційними), так і зовнішніми (пов’язаними з характеристиками перебігу емоційних процесів) компонентами</w:t>
      </w:r>
      <w:r w:rsidR="00D76D4F">
        <w:rPr>
          <w:sz w:val="28"/>
          <w:szCs w:val="28"/>
          <w:lang w:val="uk-UA"/>
        </w:rPr>
        <w:t xml:space="preserve">. Дослідниця висловила </w:t>
      </w:r>
      <w:r w:rsidR="00D76D4F" w:rsidRPr="00D76D4F">
        <w:rPr>
          <w:sz w:val="28"/>
          <w:szCs w:val="28"/>
          <w:shd w:val="clear" w:color="auto" w:fill="FFFFFF" w:themeFill="background1"/>
          <w:lang w:val="uk-UA"/>
        </w:rPr>
        <w:t>альтернативний</w:t>
      </w:r>
      <w:r w:rsidRPr="008F7D0B">
        <w:rPr>
          <w:sz w:val="28"/>
          <w:szCs w:val="28"/>
          <w:lang w:val="uk-UA"/>
        </w:rPr>
        <w:t xml:space="preserve"> погляд на створення вербальних тестів для вимірювання емоційного інтелекту, вважаючи їх недостатньо об’єктивними та точними.</w:t>
      </w:r>
      <w:r w:rsidR="00D76D4F">
        <w:rPr>
          <w:sz w:val="28"/>
          <w:szCs w:val="28"/>
          <w:lang w:val="uk-UA"/>
        </w:rPr>
        <w:t xml:space="preserve"> </w:t>
      </w:r>
      <w:r w:rsidR="00D76D4F" w:rsidRPr="00D76D4F">
        <w:rPr>
          <w:color w:val="000000" w:themeColor="text1"/>
          <w:sz w:val="28"/>
          <w:szCs w:val="28"/>
          <w:shd w:val="clear" w:color="auto" w:fill="FFFFFF" w:themeFill="background1"/>
          <w:lang w:val="uk-UA"/>
        </w:rPr>
        <w:t>Проведені нею дослідження  доводять, що для оцінки рівня сформованості емоційного інтелекту більш об’єктивним  є врахування особливостей динамічної взаємодії її внутрішніх і зовнішніх компонентів.</w:t>
      </w:r>
      <w:r w:rsidR="00D76D4F">
        <w:rPr>
          <w:sz w:val="28"/>
          <w:szCs w:val="28"/>
          <w:lang w:val="uk-UA"/>
        </w:rPr>
        <w:t xml:space="preserve"> </w:t>
      </w:r>
      <w:r w:rsidRPr="008F7D0B">
        <w:rPr>
          <w:sz w:val="28"/>
          <w:szCs w:val="28"/>
          <w:lang w:val="uk-UA"/>
        </w:rPr>
        <w:t xml:space="preserve">Рівень емоційного інтелекту </w:t>
      </w:r>
      <w:r w:rsidR="00D76D4F">
        <w:rPr>
          <w:sz w:val="28"/>
          <w:szCs w:val="28"/>
          <w:lang w:val="uk-UA"/>
        </w:rPr>
        <w:t>може проявлятися в трьох формах. І це</w:t>
      </w:r>
      <w:r w:rsidRPr="008F7D0B">
        <w:rPr>
          <w:sz w:val="28"/>
          <w:szCs w:val="28"/>
          <w:lang w:val="uk-UA"/>
        </w:rPr>
        <w:t xml:space="preserve"> домінування зовнішніх компонентів над внутрішніми (низький рівень), домінування внутрішніх над зовнішніми (вищий рівень), або їх гармонійного поєднання (найвищий рівень). Саме гармонійна взаємодія забезпечує </w:t>
      </w:r>
      <w:r w:rsidR="00D76D4F" w:rsidRPr="0038037B">
        <w:rPr>
          <w:color w:val="000000" w:themeColor="text1"/>
          <w:sz w:val="28"/>
          <w:szCs w:val="28"/>
          <w:shd w:val="clear" w:color="auto" w:fill="FFFFFF" w:themeFill="background1"/>
          <w:lang w:val="uk-UA"/>
        </w:rPr>
        <w:t xml:space="preserve">«найповнішу реалізацію стресозахисної та адаптивної функцій емоційного </w:t>
      </w:r>
      <w:r w:rsidR="00D12FBF">
        <w:rPr>
          <w:sz w:val="28"/>
          <w:szCs w:val="28"/>
          <w:shd w:val="clear" w:color="auto" w:fill="FFFFFF" w:themeFill="background1"/>
          <w:lang w:val="uk-UA"/>
        </w:rPr>
        <w:t>інтелекту» [34</w:t>
      </w:r>
      <w:r w:rsidR="00D76D4F" w:rsidRPr="00532E22">
        <w:rPr>
          <w:sz w:val="28"/>
          <w:szCs w:val="28"/>
          <w:shd w:val="clear" w:color="auto" w:fill="FFFFFF" w:themeFill="background1"/>
          <w:lang w:val="uk-UA"/>
        </w:rPr>
        <w:t>,</w:t>
      </w:r>
      <w:r w:rsidR="00D76D4F" w:rsidRPr="00532E22">
        <w:rPr>
          <w:sz w:val="28"/>
          <w:szCs w:val="28"/>
          <w:lang w:val="uk-UA"/>
        </w:rPr>
        <w:t> с. 103].</w:t>
      </w:r>
    </w:p>
    <w:p w:rsidR="00D76D4F" w:rsidRDefault="00532E22" w:rsidP="00532E22">
      <w:pPr>
        <w:shd w:val="clear" w:color="auto" w:fill="FFFFFF"/>
        <w:spacing w:after="0" w:line="360" w:lineRule="auto"/>
        <w:jc w:val="both"/>
        <w:rPr>
          <w:rFonts w:ascii="Times New Roman" w:eastAsia="Times New Roman" w:hAnsi="Times New Roman" w:cs="Times New Roman"/>
          <w:sz w:val="28"/>
          <w:szCs w:val="28"/>
          <w:lang w:val="uk-UA"/>
        </w:rPr>
      </w:pPr>
      <w:r w:rsidRPr="00532E22">
        <w:rPr>
          <w:rFonts w:ascii="Times New Roman" w:eastAsia="Times New Roman" w:hAnsi="Times New Roman" w:cs="Times New Roman"/>
          <w:sz w:val="28"/>
          <w:szCs w:val="28"/>
          <w:lang w:val="uk-UA"/>
        </w:rPr>
        <w:t xml:space="preserve">          </w:t>
      </w:r>
      <w:r w:rsidR="00D76D4F" w:rsidRPr="00D76D4F">
        <w:rPr>
          <w:rFonts w:ascii="Times New Roman" w:eastAsia="Times New Roman" w:hAnsi="Times New Roman" w:cs="Times New Roman"/>
          <w:sz w:val="28"/>
          <w:szCs w:val="28"/>
          <w:lang w:val="uk-UA"/>
        </w:rPr>
        <w:t>В.В. Зарицька, аналізуючи роботи Г. Гардне</w:t>
      </w:r>
      <w:r>
        <w:rPr>
          <w:rFonts w:ascii="Times New Roman" w:eastAsia="Times New Roman" w:hAnsi="Times New Roman" w:cs="Times New Roman"/>
          <w:sz w:val="28"/>
          <w:szCs w:val="28"/>
          <w:lang w:val="uk-UA"/>
        </w:rPr>
        <w:t xml:space="preserve">ра та Д. Стайна, визначила наступні </w:t>
      </w:r>
      <w:r w:rsidR="00D76D4F" w:rsidRPr="00D76D4F">
        <w:rPr>
          <w:rFonts w:ascii="Times New Roman" w:eastAsia="Times New Roman" w:hAnsi="Times New Roman" w:cs="Times New Roman"/>
          <w:sz w:val="28"/>
          <w:szCs w:val="28"/>
          <w:lang w:val="uk-UA"/>
        </w:rPr>
        <w:t xml:space="preserve"> характеристики емоційного інтелекту:</w:t>
      </w:r>
      <w:r>
        <w:rPr>
          <w:rFonts w:ascii="Times New Roman" w:eastAsia="Times New Roman" w:hAnsi="Times New Roman" w:cs="Times New Roman"/>
          <w:sz w:val="28"/>
          <w:szCs w:val="28"/>
          <w:lang w:val="uk-UA"/>
        </w:rPr>
        <w:t xml:space="preserve"> н</w:t>
      </w:r>
      <w:r w:rsidR="00D76D4F" w:rsidRPr="00D76D4F">
        <w:rPr>
          <w:rFonts w:ascii="Times New Roman" w:eastAsia="Times New Roman" w:hAnsi="Times New Roman" w:cs="Times New Roman"/>
          <w:sz w:val="28"/>
          <w:szCs w:val="28"/>
          <w:lang w:val="uk-UA"/>
        </w:rPr>
        <w:t>аявність емоційних реакцій (адекватних або неадекватних) на об’єкти навколишнього середовища, з якими особистість взає</w:t>
      </w:r>
      <w:r>
        <w:rPr>
          <w:rFonts w:ascii="Times New Roman" w:eastAsia="Times New Roman" w:hAnsi="Times New Roman" w:cs="Times New Roman"/>
          <w:sz w:val="28"/>
          <w:szCs w:val="28"/>
          <w:lang w:val="uk-UA"/>
        </w:rPr>
        <w:t>модіє у процесі життєдіяльності; з</w:t>
      </w:r>
      <w:r w:rsidR="00D76D4F" w:rsidRPr="00D76D4F">
        <w:rPr>
          <w:rFonts w:ascii="Times New Roman" w:eastAsia="Times New Roman" w:hAnsi="Times New Roman" w:cs="Times New Roman"/>
          <w:sz w:val="28"/>
          <w:szCs w:val="28"/>
          <w:lang w:val="uk-UA"/>
        </w:rPr>
        <w:t xml:space="preserve">датність </w:t>
      </w:r>
      <w:r>
        <w:rPr>
          <w:rFonts w:ascii="Times New Roman" w:eastAsia="Times New Roman" w:hAnsi="Times New Roman" w:cs="Times New Roman"/>
          <w:sz w:val="28"/>
          <w:szCs w:val="28"/>
          <w:lang w:val="uk-UA"/>
        </w:rPr>
        <w:t xml:space="preserve">особистості </w:t>
      </w:r>
      <w:r w:rsidR="00D76D4F" w:rsidRPr="00D76D4F">
        <w:rPr>
          <w:rFonts w:ascii="Times New Roman" w:eastAsia="Times New Roman" w:hAnsi="Times New Roman" w:cs="Times New Roman"/>
          <w:sz w:val="28"/>
          <w:szCs w:val="28"/>
          <w:lang w:val="uk-UA"/>
        </w:rPr>
        <w:t xml:space="preserve">оцінювати об’єкти, </w:t>
      </w:r>
      <w:r>
        <w:rPr>
          <w:rFonts w:ascii="Times New Roman" w:eastAsia="Times New Roman" w:hAnsi="Times New Roman" w:cs="Times New Roman"/>
          <w:sz w:val="28"/>
          <w:szCs w:val="28"/>
          <w:lang w:val="uk-UA"/>
        </w:rPr>
        <w:t xml:space="preserve"> </w:t>
      </w:r>
      <w:r w:rsidR="00D76D4F" w:rsidRPr="00D76D4F">
        <w:rPr>
          <w:rFonts w:ascii="Times New Roman" w:eastAsia="Times New Roman" w:hAnsi="Times New Roman" w:cs="Times New Roman"/>
          <w:sz w:val="28"/>
          <w:szCs w:val="28"/>
          <w:lang w:val="uk-UA"/>
        </w:rPr>
        <w:t>явища та си</w:t>
      </w:r>
      <w:r>
        <w:rPr>
          <w:rFonts w:ascii="Times New Roman" w:eastAsia="Times New Roman" w:hAnsi="Times New Roman" w:cs="Times New Roman"/>
          <w:sz w:val="28"/>
          <w:szCs w:val="28"/>
          <w:lang w:val="uk-UA"/>
        </w:rPr>
        <w:t>туації навколишнього середовища; у</w:t>
      </w:r>
      <w:r w:rsidRPr="00D76D4F">
        <w:rPr>
          <w:rFonts w:ascii="Times New Roman" w:eastAsia="Times New Roman" w:hAnsi="Times New Roman" w:cs="Times New Roman"/>
          <w:sz w:val="28"/>
          <w:szCs w:val="28"/>
          <w:lang w:val="uk-UA"/>
        </w:rPr>
        <w:t>міння усвідомлювати роль емоцій у житті людини</w:t>
      </w:r>
      <w:r>
        <w:rPr>
          <w:rFonts w:ascii="Times New Roman" w:eastAsia="Times New Roman" w:hAnsi="Times New Roman" w:cs="Times New Roman"/>
          <w:sz w:val="28"/>
          <w:szCs w:val="28"/>
          <w:lang w:val="uk-UA"/>
        </w:rPr>
        <w:t>; а</w:t>
      </w:r>
      <w:r w:rsidR="00D76D4F" w:rsidRPr="00D76D4F">
        <w:rPr>
          <w:rFonts w:ascii="Times New Roman" w:eastAsia="Times New Roman" w:hAnsi="Times New Roman" w:cs="Times New Roman"/>
          <w:sz w:val="28"/>
          <w:szCs w:val="28"/>
          <w:lang w:val="uk-UA"/>
        </w:rPr>
        <w:t>даптивність емоційної сфери особи</w:t>
      </w:r>
      <w:r>
        <w:rPr>
          <w:rFonts w:ascii="Times New Roman" w:eastAsia="Times New Roman" w:hAnsi="Times New Roman" w:cs="Times New Roman"/>
          <w:sz w:val="28"/>
          <w:szCs w:val="28"/>
          <w:lang w:val="uk-UA"/>
        </w:rPr>
        <w:t xml:space="preserve">стості, яка може проявлятися </w:t>
      </w:r>
      <w:r w:rsidR="00D76D4F" w:rsidRPr="00D76D4F">
        <w:rPr>
          <w:rFonts w:ascii="Times New Roman" w:eastAsia="Times New Roman" w:hAnsi="Times New Roman" w:cs="Times New Roman"/>
          <w:sz w:val="28"/>
          <w:szCs w:val="28"/>
          <w:lang w:val="uk-UA"/>
        </w:rPr>
        <w:t>відповідно</w:t>
      </w:r>
      <w:r>
        <w:rPr>
          <w:rFonts w:ascii="Times New Roman" w:eastAsia="Times New Roman" w:hAnsi="Times New Roman" w:cs="Times New Roman"/>
          <w:sz w:val="28"/>
          <w:szCs w:val="28"/>
          <w:lang w:val="uk-UA"/>
        </w:rPr>
        <w:t xml:space="preserve"> до ситуації; р</w:t>
      </w:r>
      <w:r w:rsidR="00D76D4F" w:rsidRPr="00D76D4F">
        <w:rPr>
          <w:rFonts w:ascii="Times New Roman" w:eastAsia="Times New Roman" w:hAnsi="Times New Roman" w:cs="Times New Roman"/>
          <w:sz w:val="28"/>
          <w:szCs w:val="28"/>
          <w:lang w:val="uk-UA"/>
        </w:rPr>
        <w:t>озвинений саморегулятивний потенц</w:t>
      </w:r>
      <w:r>
        <w:rPr>
          <w:rFonts w:ascii="Times New Roman" w:eastAsia="Times New Roman" w:hAnsi="Times New Roman" w:cs="Times New Roman"/>
          <w:sz w:val="28"/>
          <w:szCs w:val="28"/>
          <w:lang w:val="uk-UA"/>
        </w:rPr>
        <w:t>іал, який проявляється через</w:t>
      </w:r>
      <w:r w:rsidR="00D76D4F" w:rsidRPr="00D76D4F">
        <w:rPr>
          <w:rFonts w:ascii="Times New Roman" w:eastAsia="Times New Roman" w:hAnsi="Times New Roman" w:cs="Times New Roman"/>
          <w:sz w:val="28"/>
          <w:szCs w:val="28"/>
          <w:lang w:val="uk-UA"/>
        </w:rPr>
        <w:t xml:space="preserve"> ко</w:t>
      </w:r>
      <w:r w:rsidR="00D12FBF">
        <w:rPr>
          <w:rFonts w:ascii="Times New Roman" w:eastAsia="Times New Roman" w:hAnsi="Times New Roman" w:cs="Times New Roman"/>
          <w:sz w:val="28"/>
          <w:szCs w:val="28"/>
          <w:lang w:val="uk-UA"/>
        </w:rPr>
        <w:t>нтроль над власними емоціями [15</w:t>
      </w:r>
      <w:r w:rsidR="00D76D4F" w:rsidRPr="00D76D4F">
        <w:rPr>
          <w:rFonts w:ascii="Times New Roman" w:eastAsia="Times New Roman" w:hAnsi="Times New Roman" w:cs="Times New Roman"/>
          <w:sz w:val="28"/>
          <w:szCs w:val="28"/>
          <w:lang w:val="uk-UA"/>
        </w:rPr>
        <w:t>].</w:t>
      </w:r>
    </w:p>
    <w:p w:rsidR="00532E22" w:rsidRPr="00532E22" w:rsidRDefault="00532E22" w:rsidP="006C7C52">
      <w:pPr>
        <w:shd w:val="clear" w:color="auto" w:fill="FFFFFF"/>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D12FBF">
        <w:rPr>
          <w:rFonts w:ascii="Times New Roman" w:eastAsia="Times New Roman" w:hAnsi="Times New Roman" w:cs="Times New Roman"/>
          <w:sz w:val="28"/>
          <w:szCs w:val="28"/>
          <w:lang w:val="uk-UA"/>
        </w:rPr>
        <w:t>Є. Карпенко [20; 21</w:t>
      </w:r>
      <w:r w:rsidRPr="00532E22">
        <w:rPr>
          <w:rFonts w:ascii="Times New Roman" w:eastAsia="Times New Roman" w:hAnsi="Times New Roman" w:cs="Times New Roman"/>
          <w:sz w:val="28"/>
          <w:szCs w:val="28"/>
          <w:lang w:val="uk-UA"/>
        </w:rPr>
        <w:t xml:space="preserve">], порівнюючи класичні та постнекласичні підходи до розуміння емоційної сфери, виділив їхні суттєві відмінності та суперечності, що </w:t>
      </w:r>
      <w:r w:rsidR="001058E3">
        <w:rPr>
          <w:rFonts w:ascii="Times New Roman" w:eastAsia="Times New Roman" w:hAnsi="Times New Roman" w:cs="Times New Roman"/>
          <w:sz w:val="28"/>
          <w:szCs w:val="28"/>
          <w:lang w:val="uk-UA"/>
        </w:rPr>
        <w:t>дало змогу змінити</w:t>
      </w:r>
      <w:r w:rsidRPr="00532E22">
        <w:rPr>
          <w:rFonts w:ascii="Times New Roman" w:eastAsia="Times New Roman" w:hAnsi="Times New Roman" w:cs="Times New Roman"/>
          <w:sz w:val="28"/>
          <w:szCs w:val="28"/>
          <w:lang w:val="uk-UA"/>
        </w:rPr>
        <w:t xml:space="preserve"> уявлення про природу емоційного інтелекту.</w:t>
      </w:r>
      <w:r w:rsidR="001058E3">
        <w:rPr>
          <w:rFonts w:ascii="Times New Roman" w:eastAsia="Times New Roman" w:hAnsi="Times New Roman" w:cs="Times New Roman"/>
          <w:sz w:val="28"/>
          <w:szCs w:val="28"/>
          <w:lang w:val="uk-UA"/>
        </w:rPr>
        <w:t xml:space="preserve"> </w:t>
      </w:r>
      <w:r w:rsidR="001058E3" w:rsidRPr="00532E22">
        <w:rPr>
          <w:rFonts w:ascii="Times New Roman" w:eastAsia="Times New Roman" w:hAnsi="Times New Roman" w:cs="Times New Roman"/>
          <w:sz w:val="28"/>
          <w:szCs w:val="28"/>
          <w:lang w:val="uk-UA"/>
        </w:rPr>
        <w:t>З</w:t>
      </w:r>
      <w:r w:rsidR="001058E3">
        <w:rPr>
          <w:rFonts w:ascii="Times New Roman" w:eastAsia="Times New Roman" w:hAnsi="Times New Roman" w:cs="Times New Roman"/>
          <w:sz w:val="28"/>
          <w:szCs w:val="28"/>
          <w:lang w:val="uk-UA"/>
        </w:rPr>
        <w:t xml:space="preserve">а </w:t>
      </w:r>
      <w:r w:rsidRPr="00532E22">
        <w:rPr>
          <w:rFonts w:ascii="Times New Roman" w:eastAsia="Times New Roman" w:hAnsi="Times New Roman" w:cs="Times New Roman"/>
          <w:sz w:val="28"/>
          <w:szCs w:val="28"/>
          <w:lang w:val="uk-UA"/>
        </w:rPr>
        <w:t xml:space="preserve"> класичним підходом, емоції локалізуються в структурах головного мозку і виникають як реакція на ек</w:t>
      </w:r>
      <w:r w:rsidR="001058E3">
        <w:rPr>
          <w:rFonts w:ascii="Times New Roman" w:eastAsia="Times New Roman" w:hAnsi="Times New Roman" w:cs="Times New Roman"/>
          <w:sz w:val="28"/>
          <w:szCs w:val="28"/>
          <w:lang w:val="uk-UA"/>
        </w:rPr>
        <w:t>стра- або інтрапсихічні стимули, а  н</w:t>
      </w:r>
      <w:r w:rsidRPr="00532E22">
        <w:rPr>
          <w:rFonts w:ascii="Times New Roman" w:eastAsia="Times New Roman" w:hAnsi="Times New Roman" w:cs="Times New Roman"/>
          <w:sz w:val="28"/>
          <w:szCs w:val="28"/>
          <w:lang w:val="uk-UA"/>
        </w:rPr>
        <w:t xml:space="preserve">атомість постнекласичний підхід розглядає емоції як механізм, </w:t>
      </w:r>
      <w:r w:rsidR="001058E3">
        <w:rPr>
          <w:rFonts w:ascii="Times New Roman" w:eastAsia="Times New Roman" w:hAnsi="Times New Roman" w:cs="Times New Roman"/>
          <w:sz w:val="28"/>
          <w:szCs w:val="28"/>
          <w:lang w:val="uk-UA"/>
        </w:rPr>
        <w:t>що проявляється</w:t>
      </w:r>
      <w:r w:rsidRPr="00532E22">
        <w:rPr>
          <w:rFonts w:ascii="Times New Roman" w:eastAsia="Times New Roman" w:hAnsi="Times New Roman" w:cs="Times New Roman"/>
          <w:sz w:val="28"/>
          <w:szCs w:val="28"/>
          <w:lang w:val="uk-UA"/>
        </w:rPr>
        <w:t xml:space="preserve"> на несвідомому рівні</w:t>
      </w:r>
      <w:r w:rsidR="001058E3">
        <w:rPr>
          <w:rFonts w:ascii="Times New Roman" w:eastAsia="Times New Roman" w:hAnsi="Times New Roman" w:cs="Times New Roman"/>
          <w:sz w:val="28"/>
          <w:szCs w:val="28"/>
          <w:lang w:val="uk-UA"/>
        </w:rPr>
        <w:t xml:space="preserve">. </w:t>
      </w:r>
      <w:r w:rsidRPr="00532E22">
        <w:rPr>
          <w:rFonts w:ascii="Times New Roman" w:eastAsia="Times New Roman" w:hAnsi="Times New Roman" w:cs="Times New Roman"/>
          <w:sz w:val="28"/>
          <w:szCs w:val="28"/>
          <w:lang w:val="uk-UA"/>
        </w:rPr>
        <w:t>Є. Карпенко підтримує класичну концепцію емоційного інтелекту, запропоновану Дж. Майєром, П. Селове</w:t>
      </w:r>
      <w:r w:rsidR="001058E3">
        <w:rPr>
          <w:rFonts w:ascii="Times New Roman" w:eastAsia="Times New Roman" w:hAnsi="Times New Roman" w:cs="Times New Roman"/>
          <w:sz w:val="28"/>
          <w:szCs w:val="28"/>
          <w:lang w:val="uk-UA"/>
        </w:rPr>
        <w:t>єм та Д. Гоулманом, яка звертає увагу  на контроль</w:t>
      </w:r>
      <w:r w:rsidRPr="00532E22">
        <w:rPr>
          <w:rFonts w:ascii="Times New Roman" w:eastAsia="Times New Roman" w:hAnsi="Times New Roman" w:cs="Times New Roman"/>
          <w:sz w:val="28"/>
          <w:szCs w:val="28"/>
          <w:lang w:val="uk-UA"/>
        </w:rPr>
        <w:t xml:space="preserve"> емоцій з боку розуму. Однак він вважає</w:t>
      </w:r>
      <w:r w:rsidR="001058E3">
        <w:rPr>
          <w:rFonts w:ascii="Times New Roman" w:eastAsia="Times New Roman" w:hAnsi="Times New Roman" w:cs="Times New Roman"/>
          <w:sz w:val="28"/>
          <w:szCs w:val="28"/>
          <w:lang w:val="uk-UA"/>
        </w:rPr>
        <w:t xml:space="preserve"> цей підхід однобічним, так як</w:t>
      </w:r>
      <w:r w:rsidRPr="00532E22">
        <w:rPr>
          <w:rFonts w:ascii="Times New Roman" w:eastAsia="Times New Roman" w:hAnsi="Times New Roman" w:cs="Times New Roman"/>
          <w:sz w:val="28"/>
          <w:szCs w:val="28"/>
          <w:lang w:val="uk-UA"/>
        </w:rPr>
        <w:t xml:space="preserve"> надмірний контроль може порушити повноцінне функціонування особист</w:t>
      </w:r>
      <w:r w:rsidR="001058E3">
        <w:rPr>
          <w:rFonts w:ascii="Times New Roman" w:eastAsia="Times New Roman" w:hAnsi="Times New Roman" w:cs="Times New Roman"/>
          <w:sz w:val="28"/>
          <w:szCs w:val="28"/>
          <w:lang w:val="uk-UA"/>
        </w:rPr>
        <w:t>ості та зменшити роль емоцій «у контексті її життєздійснення»</w:t>
      </w:r>
      <w:r w:rsidR="001058E3" w:rsidRPr="00532E22">
        <w:rPr>
          <w:rFonts w:ascii="Times New Roman" w:eastAsia="Times New Roman" w:hAnsi="Times New Roman" w:cs="Times New Roman"/>
          <w:sz w:val="28"/>
          <w:szCs w:val="28"/>
          <w:lang w:val="uk-UA"/>
        </w:rPr>
        <w:t xml:space="preserve"> </w:t>
      </w:r>
      <w:r w:rsidR="00D12FBF">
        <w:rPr>
          <w:rFonts w:ascii="Times New Roman" w:eastAsia="Times New Roman" w:hAnsi="Times New Roman" w:cs="Times New Roman"/>
          <w:sz w:val="28"/>
          <w:szCs w:val="28"/>
          <w:lang w:val="uk-UA"/>
        </w:rPr>
        <w:t>[22</w:t>
      </w:r>
      <w:r w:rsidRPr="00532E22">
        <w:rPr>
          <w:rFonts w:ascii="Times New Roman" w:eastAsia="Times New Roman" w:hAnsi="Times New Roman" w:cs="Times New Roman"/>
          <w:sz w:val="28"/>
          <w:szCs w:val="28"/>
          <w:lang w:val="uk-UA"/>
        </w:rPr>
        <w:t>, с. 62].</w:t>
      </w:r>
      <w:r w:rsidR="001058E3">
        <w:rPr>
          <w:rFonts w:ascii="Times New Roman" w:eastAsia="Times New Roman" w:hAnsi="Times New Roman" w:cs="Times New Roman"/>
          <w:sz w:val="28"/>
          <w:szCs w:val="28"/>
          <w:lang w:val="uk-UA"/>
        </w:rPr>
        <w:t xml:space="preserve"> Учений зазначає, що дослідниками приділяється</w:t>
      </w:r>
      <w:r w:rsidRPr="00532E22">
        <w:rPr>
          <w:rFonts w:ascii="Times New Roman" w:eastAsia="Times New Roman" w:hAnsi="Times New Roman" w:cs="Times New Roman"/>
          <w:sz w:val="28"/>
          <w:szCs w:val="28"/>
          <w:lang w:val="uk-UA"/>
        </w:rPr>
        <w:t xml:space="preserve"> недостатньо уваги </w:t>
      </w:r>
      <w:r w:rsidR="001058E3">
        <w:rPr>
          <w:rFonts w:ascii="Times New Roman" w:eastAsia="Times New Roman" w:hAnsi="Times New Roman" w:cs="Times New Roman"/>
          <w:sz w:val="28"/>
          <w:szCs w:val="28"/>
          <w:lang w:val="uk-UA"/>
        </w:rPr>
        <w:t xml:space="preserve">питанню </w:t>
      </w:r>
      <w:r w:rsidRPr="00532E22">
        <w:rPr>
          <w:rFonts w:ascii="Times New Roman" w:eastAsia="Times New Roman" w:hAnsi="Times New Roman" w:cs="Times New Roman"/>
          <w:sz w:val="28"/>
          <w:szCs w:val="28"/>
          <w:lang w:val="uk-UA"/>
        </w:rPr>
        <w:t xml:space="preserve">зв’язку емоційного інтелекту з ціннісно-смисловою сферою особистості </w:t>
      </w:r>
      <w:r w:rsidR="001058E3">
        <w:rPr>
          <w:rFonts w:ascii="Times New Roman" w:eastAsia="Times New Roman" w:hAnsi="Times New Roman" w:cs="Times New Roman"/>
          <w:sz w:val="28"/>
          <w:szCs w:val="28"/>
          <w:lang w:val="uk-UA"/>
        </w:rPr>
        <w:t xml:space="preserve">та її аксіологічним потенціалом, адже більше зусиль науковців </w:t>
      </w:r>
      <w:r w:rsidR="005E5AF5">
        <w:rPr>
          <w:rFonts w:ascii="Times New Roman" w:eastAsia="Times New Roman" w:hAnsi="Times New Roman" w:cs="Times New Roman"/>
          <w:sz w:val="28"/>
          <w:szCs w:val="28"/>
          <w:lang w:val="uk-UA"/>
        </w:rPr>
        <w:t xml:space="preserve"> спрямовано на вивчення поведінкових аспектів </w:t>
      </w:r>
      <w:r w:rsidRPr="00532E22">
        <w:rPr>
          <w:rFonts w:ascii="Times New Roman" w:eastAsia="Times New Roman" w:hAnsi="Times New Roman" w:cs="Times New Roman"/>
          <w:sz w:val="28"/>
          <w:szCs w:val="28"/>
          <w:lang w:val="uk-UA"/>
        </w:rPr>
        <w:t xml:space="preserve"> функціонування</w:t>
      </w:r>
      <w:r w:rsidR="005E5AF5">
        <w:rPr>
          <w:rFonts w:ascii="Times New Roman" w:eastAsia="Times New Roman" w:hAnsi="Times New Roman" w:cs="Times New Roman"/>
          <w:sz w:val="28"/>
          <w:szCs w:val="28"/>
          <w:lang w:val="uk-UA"/>
        </w:rPr>
        <w:t xml:space="preserve"> емоційного інтелекту. Основними </w:t>
      </w:r>
      <w:r w:rsidRPr="00532E22">
        <w:rPr>
          <w:rFonts w:ascii="Times New Roman" w:eastAsia="Times New Roman" w:hAnsi="Times New Roman" w:cs="Times New Roman"/>
          <w:sz w:val="28"/>
          <w:szCs w:val="28"/>
          <w:lang w:val="uk-UA"/>
        </w:rPr>
        <w:t>положення</w:t>
      </w:r>
      <w:r w:rsidR="005E5AF5">
        <w:rPr>
          <w:rFonts w:ascii="Times New Roman" w:eastAsia="Times New Roman" w:hAnsi="Times New Roman" w:cs="Times New Roman"/>
          <w:sz w:val="28"/>
          <w:szCs w:val="28"/>
          <w:lang w:val="uk-UA"/>
        </w:rPr>
        <w:t>ми</w:t>
      </w:r>
      <w:r w:rsidRPr="00532E22">
        <w:rPr>
          <w:rFonts w:ascii="Times New Roman" w:eastAsia="Times New Roman" w:hAnsi="Times New Roman" w:cs="Times New Roman"/>
          <w:sz w:val="28"/>
          <w:szCs w:val="28"/>
          <w:lang w:val="uk-UA"/>
        </w:rPr>
        <w:t xml:space="preserve"> концепції Є. Карпенка</w:t>
      </w:r>
      <w:r w:rsidR="005E5AF5">
        <w:rPr>
          <w:rFonts w:ascii="Times New Roman" w:eastAsia="Times New Roman" w:hAnsi="Times New Roman" w:cs="Times New Roman"/>
          <w:sz w:val="28"/>
          <w:szCs w:val="28"/>
          <w:lang w:val="uk-UA"/>
        </w:rPr>
        <w:t xml:space="preserve"> є</w:t>
      </w:r>
      <w:r w:rsidRPr="00532E22">
        <w:rPr>
          <w:rFonts w:ascii="Times New Roman" w:eastAsia="Times New Roman" w:hAnsi="Times New Roman" w:cs="Times New Roman"/>
          <w:sz w:val="28"/>
          <w:szCs w:val="28"/>
          <w:lang w:val="uk-UA"/>
        </w:rPr>
        <w:t>:</w:t>
      </w:r>
      <w:r w:rsidR="005E5AF5">
        <w:rPr>
          <w:rFonts w:ascii="Times New Roman" w:eastAsia="Times New Roman" w:hAnsi="Times New Roman" w:cs="Times New Roman"/>
          <w:sz w:val="28"/>
          <w:szCs w:val="28"/>
          <w:lang w:val="uk-UA"/>
        </w:rPr>
        <w:t xml:space="preserve"> е</w:t>
      </w:r>
      <w:r w:rsidRPr="00532E22">
        <w:rPr>
          <w:rFonts w:ascii="Times New Roman" w:eastAsia="Times New Roman" w:hAnsi="Times New Roman" w:cs="Times New Roman"/>
          <w:sz w:val="28"/>
          <w:szCs w:val="28"/>
          <w:lang w:val="uk-UA"/>
        </w:rPr>
        <w:t>моції є одночасно об’єктом контролю і джерелом латентного смислу</w:t>
      </w:r>
      <w:r w:rsidR="005E5AF5">
        <w:rPr>
          <w:rFonts w:ascii="Times New Roman" w:eastAsia="Times New Roman" w:hAnsi="Times New Roman" w:cs="Times New Roman"/>
          <w:sz w:val="28"/>
          <w:szCs w:val="28"/>
          <w:lang w:val="uk-UA"/>
        </w:rPr>
        <w:t>, о</w:t>
      </w:r>
      <w:r w:rsidRPr="00532E22">
        <w:rPr>
          <w:rFonts w:ascii="Times New Roman" w:eastAsia="Times New Roman" w:hAnsi="Times New Roman" w:cs="Times New Roman"/>
          <w:sz w:val="28"/>
          <w:szCs w:val="28"/>
          <w:lang w:val="uk-UA"/>
        </w:rPr>
        <w:t>собистість виступає не лише стороннім спостерігачем за своїми емоціями, а й акти</w:t>
      </w:r>
      <w:r w:rsidR="005E5AF5">
        <w:rPr>
          <w:rFonts w:ascii="Times New Roman" w:eastAsia="Times New Roman" w:hAnsi="Times New Roman" w:cs="Times New Roman"/>
          <w:sz w:val="28"/>
          <w:szCs w:val="28"/>
          <w:lang w:val="uk-UA"/>
        </w:rPr>
        <w:t>вним учасником їх конструювання; а</w:t>
      </w:r>
      <w:r w:rsidRPr="00532E22">
        <w:rPr>
          <w:rFonts w:ascii="Times New Roman" w:eastAsia="Times New Roman" w:hAnsi="Times New Roman" w:cs="Times New Roman"/>
          <w:sz w:val="28"/>
          <w:szCs w:val="28"/>
          <w:lang w:val="uk-UA"/>
        </w:rPr>
        <w:t>ксіологічний зміст емоційного інтелекту визначає конгруентний вибір особистості, сприяє створенню власної автентично</w:t>
      </w:r>
      <w:r w:rsidR="00D12FBF">
        <w:rPr>
          <w:rFonts w:ascii="Times New Roman" w:eastAsia="Times New Roman" w:hAnsi="Times New Roman" w:cs="Times New Roman"/>
          <w:sz w:val="28"/>
          <w:szCs w:val="28"/>
          <w:lang w:val="uk-UA"/>
        </w:rPr>
        <w:t>ї траєкторії життєвого шляху [22</w:t>
      </w:r>
      <w:r w:rsidRPr="00532E22">
        <w:rPr>
          <w:rFonts w:ascii="Times New Roman" w:eastAsia="Times New Roman" w:hAnsi="Times New Roman" w:cs="Times New Roman"/>
          <w:sz w:val="28"/>
          <w:szCs w:val="28"/>
          <w:lang w:val="uk-UA"/>
        </w:rPr>
        <w:t>, с. 67].</w:t>
      </w:r>
    </w:p>
    <w:p w:rsidR="00532E22" w:rsidRPr="006C7C52" w:rsidRDefault="006C7C52" w:rsidP="00944FEE">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D12FBF">
        <w:rPr>
          <w:rFonts w:ascii="Times New Roman" w:eastAsia="Times New Roman" w:hAnsi="Times New Roman" w:cs="Times New Roman"/>
          <w:sz w:val="28"/>
          <w:szCs w:val="28"/>
          <w:lang w:val="uk-UA"/>
        </w:rPr>
        <w:t>Дослідження М. Шпак [42; 43</w:t>
      </w:r>
      <w:r w:rsidR="005E5AF5" w:rsidRPr="005E5AF5">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присвячене психологічним особливостям</w:t>
      </w:r>
      <w:r w:rsidR="005E5AF5" w:rsidRPr="005E5AF5">
        <w:rPr>
          <w:rFonts w:ascii="Times New Roman" w:eastAsia="Times New Roman" w:hAnsi="Times New Roman" w:cs="Times New Roman"/>
          <w:sz w:val="28"/>
          <w:szCs w:val="28"/>
          <w:lang w:val="uk-UA"/>
        </w:rPr>
        <w:t xml:space="preserve"> розвитку емоційного інтелекту учнів початкових класів, розкриває специфіку цього феномена в молодшому шкільному віці в контексті концепції «Нова українська школа». Перехід від когнітивно-інформаційного до особистісно-орієнтованого підходу в освіті підкреслює актуальність зазначеної проблеми.</w:t>
      </w:r>
      <w:r>
        <w:rPr>
          <w:rFonts w:ascii="Times New Roman" w:eastAsia="Times New Roman" w:hAnsi="Times New Roman" w:cs="Times New Roman"/>
          <w:sz w:val="28"/>
          <w:szCs w:val="28"/>
          <w:lang w:val="uk-UA"/>
        </w:rPr>
        <w:t xml:space="preserve"> дослідницею було виділено ряд</w:t>
      </w:r>
      <w:r w:rsidR="005E5AF5" w:rsidRPr="005E5AF5">
        <w:rPr>
          <w:rFonts w:ascii="Times New Roman" w:eastAsia="Times New Roman" w:hAnsi="Times New Roman" w:cs="Times New Roman"/>
          <w:sz w:val="28"/>
          <w:szCs w:val="28"/>
          <w:lang w:val="uk-UA"/>
        </w:rPr>
        <w:t xml:space="preserve"> супере</w:t>
      </w:r>
      <w:r>
        <w:rPr>
          <w:rFonts w:ascii="Times New Roman" w:eastAsia="Times New Roman" w:hAnsi="Times New Roman" w:cs="Times New Roman"/>
          <w:sz w:val="28"/>
          <w:szCs w:val="28"/>
          <w:lang w:val="uk-UA"/>
        </w:rPr>
        <w:t>чностей,  які</w:t>
      </w:r>
      <w:r w:rsidR="005E5AF5" w:rsidRPr="005E5AF5">
        <w:rPr>
          <w:rFonts w:ascii="Times New Roman" w:eastAsia="Times New Roman" w:hAnsi="Times New Roman" w:cs="Times New Roman"/>
          <w:sz w:val="28"/>
          <w:szCs w:val="28"/>
          <w:lang w:val="uk-UA"/>
        </w:rPr>
        <w:t xml:space="preserve"> впливають н</w:t>
      </w:r>
      <w:r>
        <w:rPr>
          <w:rFonts w:ascii="Times New Roman" w:eastAsia="Times New Roman" w:hAnsi="Times New Roman" w:cs="Times New Roman"/>
          <w:sz w:val="28"/>
          <w:szCs w:val="28"/>
          <w:lang w:val="uk-UA"/>
        </w:rPr>
        <w:t>а розвиток емоційного інтелекту. На її думку, це з</w:t>
      </w:r>
      <w:r w:rsidR="005E5AF5" w:rsidRPr="005E5AF5">
        <w:rPr>
          <w:rFonts w:ascii="Times New Roman" w:eastAsia="Times New Roman" w:hAnsi="Times New Roman" w:cs="Times New Roman"/>
          <w:sz w:val="28"/>
          <w:szCs w:val="28"/>
          <w:lang w:val="uk-UA"/>
        </w:rPr>
        <w:t>ростання емоційних розладів серед учнів на тлі соціального запиту на зниження емоційної напру</w:t>
      </w:r>
      <w:r>
        <w:rPr>
          <w:rFonts w:ascii="Times New Roman" w:eastAsia="Times New Roman" w:hAnsi="Times New Roman" w:cs="Times New Roman"/>
          <w:sz w:val="28"/>
          <w:szCs w:val="28"/>
          <w:lang w:val="uk-UA"/>
        </w:rPr>
        <w:t xml:space="preserve">женості в освітньому середовищі; </w:t>
      </w:r>
      <w:r w:rsidRPr="006C7C52">
        <w:rPr>
          <w:rFonts w:ascii="Times New Roman" w:hAnsi="Times New Roman" w:cs="Times New Roman"/>
          <w:sz w:val="28"/>
          <w:szCs w:val="28"/>
          <w:shd w:val="clear" w:color="auto" w:fill="FFFFFF" w:themeFill="background1"/>
          <w:lang w:val="uk-UA"/>
        </w:rPr>
        <w:t>завдання освітнього процесу щодо гармонійного розвитку особистості учня та коректне урахування гетерохронності розвитку емоційної й інтелектуальної сфер психіки дитини;</w:t>
      </w:r>
      <w:r w:rsidR="009C29F6">
        <w:rPr>
          <w:rFonts w:ascii="Times New Roman" w:eastAsia="Times New Roman" w:hAnsi="Times New Roman" w:cs="Times New Roman"/>
          <w:sz w:val="28"/>
          <w:szCs w:val="28"/>
          <w:lang w:val="uk-UA"/>
        </w:rPr>
        <w:t xml:space="preserve"> недосконалість розробленої</w:t>
      </w:r>
      <w:r w:rsidR="005E5AF5" w:rsidRPr="005E5AF5">
        <w:rPr>
          <w:rFonts w:ascii="Times New Roman" w:eastAsia="Times New Roman" w:hAnsi="Times New Roman" w:cs="Times New Roman"/>
          <w:sz w:val="28"/>
          <w:szCs w:val="28"/>
          <w:lang w:val="uk-UA"/>
        </w:rPr>
        <w:t xml:space="preserve"> проблеми розвитку емоційного інтелекту в психодидактичному аспекті та потреба у методичному забезпеченні психологічного супроводу цього процесу.</w:t>
      </w:r>
      <w:r w:rsidR="009C29F6">
        <w:rPr>
          <w:rFonts w:ascii="Times New Roman" w:eastAsia="Times New Roman" w:hAnsi="Times New Roman" w:cs="Times New Roman"/>
          <w:sz w:val="28"/>
          <w:szCs w:val="28"/>
          <w:lang w:val="uk-UA"/>
        </w:rPr>
        <w:t xml:space="preserve"> </w:t>
      </w:r>
      <w:r w:rsidR="005E5AF5" w:rsidRPr="005E5AF5">
        <w:rPr>
          <w:rFonts w:ascii="Times New Roman" w:eastAsia="Times New Roman" w:hAnsi="Times New Roman" w:cs="Times New Roman"/>
          <w:sz w:val="28"/>
          <w:szCs w:val="28"/>
          <w:lang w:val="uk-UA"/>
        </w:rPr>
        <w:t xml:space="preserve">М. Шпак визначає емоційний інтелект як інтегральну властивість особистості, що відображає її здатність розуміти емоції, управляти ними через когнітивну обробку емоційної інформації, забезпечуючи психологічне благополуччя та ефективну соціальну взаємодію. </w:t>
      </w:r>
      <w:r w:rsidR="009C29F6">
        <w:rPr>
          <w:rFonts w:ascii="Times New Roman" w:eastAsia="Times New Roman" w:hAnsi="Times New Roman" w:cs="Times New Roman"/>
          <w:sz w:val="28"/>
          <w:szCs w:val="28"/>
          <w:lang w:val="uk-UA"/>
        </w:rPr>
        <w:t>У конструкті емоційного інтелекту вченою  виділено</w:t>
      </w:r>
      <w:r w:rsidR="005E5AF5" w:rsidRPr="005E5AF5">
        <w:rPr>
          <w:rFonts w:ascii="Times New Roman" w:eastAsia="Times New Roman" w:hAnsi="Times New Roman" w:cs="Times New Roman"/>
          <w:sz w:val="28"/>
          <w:szCs w:val="28"/>
          <w:lang w:val="uk-UA"/>
        </w:rPr>
        <w:t xml:space="preserve"> дві макроструктур</w:t>
      </w:r>
      <w:r w:rsidR="0016561A">
        <w:rPr>
          <w:rFonts w:ascii="Times New Roman" w:eastAsia="Times New Roman" w:hAnsi="Times New Roman" w:cs="Times New Roman"/>
          <w:sz w:val="28"/>
          <w:szCs w:val="28"/>
          <w:lang w:val="uk-UA"/>
        </w:rPr>
        <w:t>ні складові</w:t>
      </w:r>
      <w:r w:rsidR="005E5AF5" w:rsidRPr="005E5AF5">
        <w:rPr>
          <w:rFonts w:ascii="Times New Roman" w:eastAsia="Times New Roman" w:hAnsi="Times New Roman" w:cs="Times New Roman"/>
          <w:sz w:val="28"/>
          <w:szCs w:val="28"/>
          <w:lang w:val="uk-UA"/>
        </w:rPr>
        <w:t>:</w:t>
      </w:r>
      <w:r w:rsidR="0016561A">
        <w:rPr>
          <w:rFonts w:ascii="Times New Roman" w:eastAsia="Times New Roman" w:hAnsi="Times New Roman" w:cs="Times New Roman"/>
          <w:sz w:val="28"/>
          <w:szCs w:val="28"/>
          <w:lang w:val="uk-UA"/>
        </w:rPr>
        <w:t xml:space="preserve"> в</w:t>
      </w:r>
      <w:r w:rsidR="005E5AF5" w:rsidRPr="005E5AF5">
        <w:rPr>
          <w:rFonts w:ascii="Times New Roman" w:eastAsia="Times New Roman" w:hAnsi="Times New Roman" w:cs="Times New Roman"/>
          <w:sz w:val="28"/>
          <w:szCs w:val="28"/>
          <w:lang w:val="uk-UA"/>
        </w:rPr>
        <w:t xml:space="preserve">нутрішньоособистісний компонент </w:t>
      </w:r>
      <w:r w:rsidR="0016561A">
        <w:rPr>
          <w:rFonts w:ascii="Times New Roman" w:eastAsia="Times New Roman" w:hAnsi="Times New Roman" w:cs="Times New Roman"/>
          <w:sz w:val="28"/>
          <w:szCs w:val="28"/>
          <w:lang w:val="uk-UA"/>
        </w:rPr>
        <w:t>(орієнтований на власні емоції) та м</w:t>
      </w:r>
      <w:r w:rsidR="005E5AF5" w:rsidRPr="005E5AF5">
        <w:rPr>
          <w:rFonts w:ascii="Times New Roman" w:eastAsia="Times New Roman" w:hAnsi="Times New Roman" w:cs="Times New Roman"/>
          <w:sz w:val="28"/>
          <w:szCs w:val="28"/>
          <w:lang w:val="uk-UA"/>
        </w:rPr>
        <w:t>іжособистісний компонент (орієнто</w:t>
      </w:r>
      <w:r w:rsidR="00D12FBF">
        <w:rPr>
          <w:rFonts w:ascii="Times New Roman" w:eastAsia="Times New Roman" w:hAnsi="Times New Roman" w:cs="Times New Roman"/>
          <w:sz w:val="28"/>
          <w:szCs w:val="28"/>
          <w:lang w:val="uk-UA"/>
        </w:rPr>
        <w:t>ваний на емоції інших людей) [43</w:t>
      </w:r>
      <w:r w:rsidR="005E5AF5" w:rsidRPr="005E5AF5">
        <w:rPr>
          <w:rFonts w:ascii="Times New Roman" w:eastAsia="Times New Roman" w:hAnsi="Times New Roman" w:cs="Times New Roman"/>
          <w:sz w:val="28"/>
          <w:szCs w:val="28"/>
          <w:lang w:val="uk-UA"/>
        </w:rPr>
        <w:t>].</w:t>
      </w:r>
      <w:r w:rsidR="0016561A">
        <w:rPr>
          <w:rFonts w:ascii="Times New Roman" w:eastAsia="Times New Roman" w:hAnsi="Times New Roman" w:cs="Times New Roman"/>
          <w:sz w:val="28"/>
          <w:szCs w:val="28"/>
          <w:lang w:val="uk-UA"/>
        </w:rPr>
        <w:t xml:space="preserve"> За міркуваннями авторки важливим чинником </w:t>
      </w:r>
      <w:r w:rsidR="005E5AF5" w:rsidRPr="005E5AF5">
        <w:rPr>
          <w:rFonts w:ascii="Times New Roman" w:eastAsia="Times New Roman" w:hAnsi="Times New Roman" w:cs="Times New Roman"/>
          <w:sz w:val="28"/>
          <w:szCs w:val="28"/>
          <w:lang w:val="uk-UA"/>
        </w:rPr>
        <w:t xml:space="preserve"> формування емоційного інтелекту є переживання, </w:t>
      </w:r>
      <w:r w:rsidR="0016561A">
        <w:rPr>
          <w:rFonts w:ascii="Times New Roman" w:eastAsia="Times New Roman" w:hAnsi="Times New Roman" w:cs="Times New Roman"/>
          <w:sz w:val="28"/>
          <w:szCs w:val="28"/>
          <w:lang w:val="uk-UA"/>
        </w:rPr>
        <w:t xml:space="preserve">а отже що реалізовуються  </w:t>
      </w:r>
      <w:r w:rsidR="005E5AF5" w:rsidRPr="005E5AF5">
        <w:rPr>
          <w:rFonts w:ascii="Times New Roman" w:eastAsia="Times New Roman" w:hAnsi="Times New Roman" w:cs="Times New Roman"/>
          <w:sz w:val="28"/>
          <w:szCs w:val="28"/>
          <w:lang w:val="uk-UA"/>
        </w:rPr>
        <w:t>регулятивна, оці</w:t>
      </w:r>
      <w:r w:rsidR="0016561A">
        <w:rPr>
          <w:rFonts w:ascii="Times New Roman" w:eastAsia="Times New Roman" w:hAnsi="Times New Roman" w:cs="Times New Roman"/>
          <w:sz w:val="28"/>
          <w:szCs w:val="28"/>
          <w:lang w:val="uk-UA"/>
        </w:rPr>
        <w:t xml:space="preserve">нна, стресозахисна та адаптивна функції конструкту емоційного інтелекту. </w:t>
      </w:r>
      <w:r w:rsidR="005E5AF5" w:rsidRPr="005E5AF5">
        <w:rPr>
          <w:rFonts w:ascii="Times New Roman" w:eastAsia="Times New Roman" w:hAnsi="Times New Roman" w:cs="Times New Roman"/>
          <w:sz w:val="28"/>
          <w:szCs w:val="28"/>
          <w:lang w:val="uk-UA"/>
        </w:rPr>
        <w:t>За концепцією М. Шпак, структурно-функціональна модель розвитку емоційного інтелекту у молодшому шкільному віці включає когнітивний, емоційний, конативний і соціально-комунікативний компоненти, що проявляються через відповідні здібності. На основі емпіричних досліджень авторка описала типи емоційного інтелекту уч</w:t>
      </w:r>
      <w:r w:rsidR="00D12FBF">
        <w:rPr>
          <w:rFonts w:ascii="Times New Roman" w:eastAsia="Times New Roman" w:hAnsi="Times New Roman" w:cs="Times New Roman"/>
          <w:sz w:val="28"/>
          <w:szCs w:val="28"/>
          <w:lang w:val="uk-UA"/>
        </w:rPr>
        <w:t>нів молодшого шкільного віку [44</w:t>
      </w:r>
      <w:r w:rsidR="005E5AF5" w:rsidRPr="005E5AF5">
        <w:rPr>
          <w:rFonts w:ascii="Times New Roman" w:eastAsia="Times New Roman" w:hAnsi="Times New Roman" w:cs="Times New Roman"/>
          <w:sz w:val="28"/>
          <w:szCs w:val="28"/>
          <w:lang w:val="uk-UA"/>
        </w:rPr>
        <w:t>].</w:t>
      </w:r>
      <w:r w:rsidR="0016561A">
        <w:rPr>
          <w:rFonts w:ascii="Times New Roman" w:eastAsia="Times New Roman" w:hAnsi="Times New Roman" w:cs="Times New Roman"/>
          <w:sz w:val="28"/>
          <w:szCs w:val="28"/>
          <w:lang w:val="uk-UA"/>
        </w:rPr>
        <w:t xml:space="preserve"> </w:t>
      </w:r>
      <w:r w:rsidR="005E5AF5" w:rsidRPr="005E5AF5">
        <w:rPr>
          <w:rFonts w:ascii="Times New Roman" w:eastAsia="Times New Roman" w:hAnsi="Times New Roman" w:cs="Times New Roman"/>
          <w:sz w:val="28"/>
          <w:szCs w:val="28"/>
          <w:lang w:val="uk-UA"/>
        </w:rPr>
        <w:t>Дослідження підтверджують, що молодший шкільний вік є сензитивним періодом для розвитку емоційного інтелекту. Ві</w:t>
      </w:r>
      <w:r w:rsidR="0016561A">
        <w:rPr>
          <w:rFonts w:ascii="Times New Roman" w:eastAsia="Times New Roman" w:hAnsi="Times New Roman" w:cs="Times New Roman"/>
          <w:sz w:val="28"/>
          <w:szCs w:val="28"/>
          <w:lang w:val="uk-UA"/>
        </w:rPr>
        <w:t>ковими особливостями учнів</w:t>
      </w:r>
      <w:r w:rsidR="005E5AF5" w:rsidRPr="005E5AF5">
        <w:rPr>
          <w:rFonts w:ascii="Times New Roman" w:eastAsia="Times New Roman" w:hAnsi="Times New Roman" w:cs="Times New Roman"/>
          <w:sz w:val="28"/>
          <w:szCs w:val="28"/>
          <w:lang w:val="uk-UA"/>
        </w:rPr>
        <w:t xml:space="preserve"> є висока емоційність, формування інтелектуальної рефлексії, довільність психічних процесів і поведінки, а також</w:t>
      </w:r>
      <w:r w:rsidR="00C67C4D">
        <w:rPr>
          <w:rFonts w:ascii="Times New Roman" w:eastAsia="Times New Roman" w:hAnsi="Times New Roman" w:cs="Times New Roman"/>
          <w:sz w:val="28"/>
          <w:szCs w:val="28"/>
          <w:lang w:val="uk-UA"/>
        </w:rPr>
        <w:t xml:space="preserve"> </w:t>
      </w:r>
      <w:r w:rsidR="0016561A">
        <w:rPr>
          <w:rFonts w:ascii="Times New Roman" w:eastAsia="Times New Roman" w:hAnsi="Times New Roman" w:cs="Times New Roman"/>
          <w:sz w:val="28"/>
          <w:szCs w:val="28"/>
          <w:lang w:val="uk-UA"/>
        </w:rPr>
        <w:t>виникнення психологічних новоутворень</w:t>
      </w:r>
      <w:r w:rsidR="00C67C4D">
        <w:rPr>
          <w:rFonts w:ascii="Times New Roman" w:eastAsia="Times New Roman" w:hAnsi="Times New Roman" w:cs="Times New Roman"/>
          <w:sz w:val="28"/>
          <w:szCs w:val="28"/>
          <w:lang w:val="uk-UA"/>
        </w:rPr>
        <w:t>, що забезпечують</w:t>
      </w:r>
      <w:r w:rsidR="0016561A">
        <w:rPr>
          <w:rFonts w:ascii="Times New Roman" w:eastAsia="Times New Roman" w:hAnsi="Times New Roman" w:cs="Times New Roman"/>
          <w:sz w:val="28"/>
          <w:szCs w:val="28"/>
          <w:lang w:val="uk-UA"/>
        </w:rPr>
        <w:t xml:space="preserve"> «інтелектуалізацію афекту»</w:t>
      </w:r>
      <w:r w:rsidR="00D12FBF">
        <w:rPr>
          <w:rFonts w:ascii="Times New Roman" w:eastAsia="Times New Roman" w:hAnsi="Times New Roman" w:cs="Times New Roman"/>
          <w:sz w:val="28"/>
          <w:szCs w:val="28"/>
          <w:lang w:val="uk-UA"/>
        </w:rPr>
        <w:t xml:space="preserve"> [43</w:t>
      </w:r>
      <w:r w:rsidR="005E5AF5" w:rsidRPr="005E5AF5">
        <w:rPr>
          <w:rFonts w:ascii="Times New Roman" w:eastAsia="Times New Roman" w:hAnsi="Times New Roman" w:cs="Times New Roman"/>
          <w:sz w:val="28"/>
          <w:szCs w:val="28"/>
          <w:lang w:val="uk-UA"/>
        </w:rPr>
        <w:t>, с. 26].</w:t>
      </w:r>
    </w:p>
    <w:p w:rsidR="006144A5" w:rsidRDefault="00224078" w:rsidP="00AF1089">
      <w:pPr>
        <w:pStyle w:val="a8"/>
        <w:spacing w:before="0" w:beforeAutospacing="0" w:after="0" w:afterAutospacing="0" w:line="360" w:lineRule="auto"/>
        <w:jc w:val="both"/>
        <w:rPr>
          <w:sz w:val="28"/>
          <w:szCs w:val="28"/>
          <w:lang w:val="uk-UA"/>
        </w:rPr>
      </w:pPr>
      <w:r w:rsidRPr="006144A5">
        <w:rPr>
          <w:color w:val="000000" w:themeColor="text1"/>
          <w:sz w:val="28"/>
          <w:szCs w:val="28"/>
          <w:shd w:val="clear" w:color="auto" w:fill="FFFFFF" w:themeFill="background1"/>
          <w:lang w:val="uk-UA"/>
        </w:rPr>
        <w:t xml:space="preserve">           </w:t>
      </w:r>
      <w:r w:rsidR="006144A5" w:rsidRPr="006144A5">
        <w:rPr>
          <w:sz w:val="28"/>
          <w:szCs w:val="28"/>
          <w:lang w:val="uk-UA"/>
        </w:rPr>
        <w:t>С. Дерев'</w:t>
      </w:r>
      <w:r w:rsidR="00D12FBF">
        <w:rPr>
          <w:sz w:val="28"/>
          <w:szCs w:val="28"/>
          <w:lang w:val="uk-UA"/>
        </w:rPr>
        <w:t>янко у своїх наукових працях [11; 12</w:t>
      </w:r>
      <w:r w:rsidR="006144A5" w:rsidRPr="006144A5">
        <w:rPr>
          <w:sz w:val="28"/>
          <w:szCs w:val="28"/>
          <w:lang w:val="uk-UA"/>
        </w:rPr>
        <w:t>] приділяє значну увагу феномену емоційного інте</w:t>
      </w:r>
      <w:r w:rsidR="006144A5">
        <w:rPr>
          <w:sz w:val="28"/>
          <w:szCs w:val="28"/>
          <w:lang w:val="uk-UA"/>
        </w:rPr>
        <w:t>лекту, який, на її думку, є  актуальним та водночас суперечливим</w:t>
      </w:r>
      <w:r w:rsidR="006A08AD">
        <w:rPr>
          <w:sz w:val="28"/>
          <w:szCs w:val="28"/>
          <w:lang w:val="uk-UA"/>
        </w:rPr>
        <w:t xml:space="preserve"> поняттям в сучасній</w:t>
      </w:r>
      <w:r w:rsidR="006144A5" w:rsidRPr="006144A5">
        <w:rPr>
          <w:sz w:val="28"/>
          <w:szCs w:val="28"/>
          <w:lang w:val="uk-UA"/>
        </w:rPr>
        <w:t xml:space="preserve"> психології. Дослідниця зазначає, що теоретико-методологічні аспекти розвитку емоційного інтелекту залишаються недостатньо ро</w:t>
      </w:r>
      <w:r w:rsidR="006144A5">
        <w:rPr>
          <w:sz w:val="28"/>
          <w:szCs w:val="28"/>
          <w:lang w:val="uk-UA"/>
        </w:rPr>
        <w:t xml:space="preserve">зробленими навіть попри те, що є велика кількість досліджень з цієї тематики. Одним із </w:t>
      </w:r>
      <w:r w:rsidR="006144A5" w:rsidRPr="006144A5">
        <w:rPr>
          <w:sz w:val="28"/>
          <w:szCs w:val="28"/>
          <w:lang w:val="uk-UA"/>
        </w:rPr>
        <w:t xml:space="preserve"> проблемних питань, на думку </w:t>
      </w:r>
      <w:r w:rsidR="006144A5">
        <w:rPr>
          <w:sz w:val="28"/>
          <w:szCs w:val="28"/>
          <w:lang w:val="uk-UA"/>
        </w:rPr>
        <w:t>С.</w:t>
      </w:r>
      <w:r w:rsidR="006144A5" w:rsidRPr="006144A5">
        <w:rPr>
          <w:sz w:val="28"/>
          <w:szCs w:val="28"/>
          <w:lang w:val="uk-UA"/>
        </w:rPr>
        <w:t>Дерев'янко, є відсутність чітко</w:t>
      </w:r>
      <w:r w:rsidR="006144A5">
        <w:rPr>
          <w:sz w:val="28"/>
          <w:szCs w:val="28"/>
          <w:lang w:val="uk-UA"/>
        </w:rPr>
        <w:t>ї операціоналізації понять, пов</w:t>
      </w:r>
      <w:r w:rsidR="006144A5" w:rsidRPr="006144A5">
        <w:rPr>
          <w:sz w:val="28"/>
          <w:szCs w:val="28"/>
          <w:lang w:val="uk-UA"/>
        </w:rPr>
        <w:t>’язаних з</w:t>
      </w:r>
      <w:r w:rsidR="006144A5">
        <w:rPr>
          <w:sz w:val="28"/>
          <w:szCs w:val="28"/>
          <w:lang w:val="uk-UA"/>
        </w:rPr>
        <w:t xml:space="preserve"> емоційним інтелектом. Поняття «емоційна компетентність», «емоційне мислення», «емоційна обдарованість», «</w:t>
      </w:r>
      <w:r w:rsidR="006144A5" w:rsidRPr="006144A5">
        <w:rPr>
          <w:sz w:val="28"/>
          <w:szCs w:val="28"/>
          <w:lang w:val="uk-UA"/>
        </w:rPr>
        <w:t>емоційна креативність</w:t>
      </w:r>
      <w:r w:rsidR="006144A5">
        <w:rPr>
          <w:sz w:val="28"/>
          <w:szCs w:val="28"/>
          <w:lang w:val="uk-UA"/>
        </w:rPr>
        <w:t>»</w:t>
      </w:r>
      <w:r w:rsidR="006144A5" w:rsidRPr="006144A5">
        <w:rPr>
          <w:sz w:val="28"/>
          <w:szCs w:val="28"/>
          <w:lang w:val="uk-UA"/>
        </w:rPr>
        <w:t xml:space="preserve"> часто використовуються як синоніми або </w:t>
      </w:r>
      <w:r w:rsidR="006144A5">
        <w:rPr>
          <w:sz w:val="28"/>
          <w:szCs w:val="28"/>
          <w:lang w:val="uk-UA"/>
        </w:rPr>
        <w:t xml:space="preserve">як </w:t>
      </w:r>
      <w:r w:rsidR="006144A5" w:rsidRPr="006144A5">
        <w:rPr>
          <w:sz w:val="28"/>
          <w:szCs w:val="28"/>
          <w:lang w:val="uk-UA"/>
        </w:rPr>
        <w:t>взаємозамінн</w:t>
      </w:r>
      <w:r w:rsidR="00AF1089">
        <w:rPr>
          <w:sz w:val="28"/>
          <w:szCs w:val="28"/>
          <w:lang w:val="uk-UA"/>
        </w:rPr>
        <w:t>і, що призводить до  ускладнень у  порівнянні</w:t>
      </w:r>
      <w:r w:rsidR="006144A5" w:rsidRPr="006144A5">
        <w:rPr>
          <w:sz w:val="28"/>
          <w:szCs w:val="28"/>
          <w:lang w:val="uk-UA"/>
        </w:rPr>
        <w:t xml:space="preserve"> результатів різних досліджень.</w:t>
      </w:r>
      <w:r w:rsidR="00AF1089">
        <w:rPr>
          <w:sz w:val="28"/>
          <w:szCs w:val="28"/>
          <w:lang w:val="uk-UA"/>
        </w:rPr>
        <w:t xml:space="preserve"> З метою вирішення даної проблеми С. Дерев</w:t>
      </w:r>
      <w:r w:rsidR="00AF1089" w:rsidRPr="006144A5">
        <w:rPr>
          <w:sz w:val="28"/>
          <w:szCs w:val="28"/>
          <w:lang w:val="uk-UA"/>
        </w:rPr>
        <w:t>’янко</w:t>
      </w:r>
      <w:r w:rsidR="006144A5" w:rsidRPr="006144A5">
        <w:rPr>
          <w:sz w:val="28"/>
          <w:szCs w:val="28"/>
          <w:lang w:val="uk-UA"/>
        </w:rPr>
        <w:t xml:space="preserve"> пропонує провести детальний аналіз змістових характеристик цих по</w:t>
      </w:r>
      <w:r w:rsidR="00AF1089">
        <w:rPr>
          <w:sz w:val="28"/>
          <w:szCs w:val="28"/>
          <w:lang w:val="uk-UA"/>
        </w:rPr>
        <w:t>нять та визначити їхні взаємозв</w:t>
      </w:r>
      <w:r w:rsidR="00AF1089" w:rsidRPr="006144A5">
        <w:rPr>
          <w:sz w:val="28"/>
          <w:szCs w:val="28"/>
          <w:lang w:val="uk-UA"/>
        </w:rPr>
        <w:t>’язки</w:t>
      </w:r>
      <w:r w:rsidR="006144A5" w:rsidRPr="006144A5">
        <w:rPr>
          <w:sz w:val="28"/>
          <w:szCs w:val="28"/>
          <w:lang w:val="uk-UA"/>
        </w:rPr>
        <w:t>. На її думку, можна виділити три основні сфери, в яких ці поняття перетинаються:</w:t>
      </w:r>
    </w:p>
    <w:p w:rsidR="00AF1089" w:rsidRDefault="00AF1089" w:rsidP="00AF1089">
      <w:pPr>
        <w:pStyle w:val="a8"/>
        <w:spacing w:before="0" w:beforeAutospacing="0" w:after="0" w:afterAutospacing="0" w:line="360" w:lineRule="auto"/>
        <w:jc w:val="both"/>
        <w:rPr>
          <w:sz w:val="28"/>
          <w:szCs w:val="28"/>
          <w:lang w:val="uk-UA"/>
        </w:rPr>
      </w:pPr>
      <w:r>
        <w:rPr>
          <w:sz w:val="28"/>
          <w:szCs w:val="28"/>
          <w:lang w:val="uk-UA"/>
        </w:rPr>
        <w:t>- «спілкування» - існує тісний зв’язок  між емоційним та соціальним інтелект</w:t>
      </w:r>
      <w:r w:rsidR="006A08AD">
        <w:rPr>
          <w:sz w:val="28"/>
          <w:szCs w:val="28"/>
          <w:lang w:val="uk-UA"/>
        </w:rPr>
        <w:t>ом</w:t>
      </w:r>
      <w:r>
        <w:rPr>
          <w:sz w:val="28"/>
          <w:szCs w:val="28"/>
          <w:lang w:val="uk-UA"/>
        </w:rPr>
        <w:t>, так як вони передбачають здатність розуміти та ефективно взаємодіяти  з іншими людьми;</w:t>
      </w:r>
    </w:p>
    <w:p w:rsidR="00AF1089" w:rsidRDefault="00AF1089" w:rsidP="00AF1089">
      <w:pPr>
        <w:pStyle w:val="a8"/>
        <w:spacing w:before="0" w:beforeAutospacing="0" w:after="0" w:afterAutospacing="0" w:line="360" w:lineRule="auto"/>
        <w:jc w:val="both"/>
        <w:rPr>
          <w:sz w:val="28"/>
          <w:szCs w:val="28"/>
          <w:lang w:val="uk-UA"/>
        </w:rPr>
      </w:pPr>
      <w:r>
        <w:rPr>
          <w:sz w:val="28"/>
          <w:szCs w:val="28"/>
          <w:lang w:val="uk-UA"/>
        </w:rPr>
        <w:t>- «пізнання» - е</w:t>
      </w:r>
      <w:r w:rsidR="006144A5" w:rsidRPr="006144A5">
        <w:rPr>
          <w:sz w:val="28"/>
          <w:szCs w:val="28"/>
          <w:lang w:val="uk-UA"/>
        </w:rPr>
        <w:t>моційний інтелект, емоційна компетен</w:t>
      </w:r>
      <w:r>
        <w:rPr>
          <w:sz w:val="28"/>
          <w:szCs w:val="28"/>
          <w:lang w:val="uk-UA"/>
        </w:rPr>
        <w:t>тність та емоційне мислення пов</w:t>
      </w:r>
      <w:r w:rsidRPr="006144A5">
        <w:rPr>
          <w:sz w:val="28"/>
          <w:szCs w:val="28"/>
          <w:lang w:val="uk-UA"/>
        </w:rPr>
        <w:t>’язані</w:t>
      </w:r>
      <w:r w:rsidR="006144A5" w:rsidRPr="006144A5">
        <w:rPr>
          <w:sz w:val="28"/>
          <w:szCs w:val="28"/>
          <w:lang w:val="uk-UA"/>
        </w:rPr>
        <w:t xml:space="preserve"> з когнітивними процесами, які д</w:t>
      </w:r>
      <w:r>
        <w:rPr>
          <w:sz w:val="28"/>
          <w:szCs w:val="28"/>
          <w:lang w:val="uk-UA"/>
        </w:rPr>
        <w:t>ають можливість</w:t>
      </w:r>
      <w:r w:rsidR="006144A5" w:rsidRPr="006144A5">
        <w:rPr>
          <w:sz w:val="28"/>
          <w:szCs w:val="28"/>
          <w:lang w:val="uk-UA"/>
        </w:rPr>
        <w:t xml:space="preserve"> людині усвідомлювати, оцінювати та керувати своїми емоціями</w:t>
      </w:r>
      <w:r w:rsidR="006A08AD">
        <w:rPr>
          <w:sz w:val="28"/>
          <w:szCs w:val="28"/>
          <w:lang w:val="uk-UA"/>
        </w:rPr>
        <w:t>;</w:t>
      </w:r>
    </w:p>
    <w:p w:rsidR="00224078" w:rsidRPr="006A08AD" w:rsidRDefault="006A08AD" w:rsidP="006A08AD">
      <w:pPr>
        <w:pStyle w:val="a8"/>
        <w:spacing w:before="0" w:beforeAutospacing="0" w:after="0" w:afterAutospacing="0" w:line="360" w:lineRule="auto"/>
        <w:jc w:val="both"/>
        <w:rPr>
          <w:sz w:val="28"/>
          <w:szCs w:val="28"/>
          <w:lang w:val="uk-UA"/>
        </w:rPr>
      </w:pPr>
      <w:r>
        <w:rPr>
          <w:sz w:val="28"/>
          <w:szCs w:val="28"/>
          <w:lang w:val="uk-UA"/>
        </w:rPr>
        <w:t>- «творчість» - здатність людини генерувати нові ідеї, проявляти себе через творчість, вирішувати складні завдання тісно пов’язана із феноменом емоційного інтелекту, емоційною обдарованістю та креативністю.</w:t>
      </w:r>
    </w:p>
    <w:p w:rsidR="006A08AD" w:rsidRDefault="006A08AD" w:rsidP="006A08AD">
      <w:pPr>
        <w:pStyle w:val="a8"/>
        <w:spacing w:before="0" w:beforeAutospacing="0" w:after="0" w:afterAutospacing="0" w:line="360" w:lineRule="auto"/>
        <w:jc w:val="both"/>
        <w:rPr>
          <w:sz w:val="28"/>
          <w:szCs w:val="28"/>
          <w:lang w:val="uk-UA"/>
        </w:rPr>
      </w:pPr>
      <w:r>
        <w:rPr>
          <w:sz w:val="28"/>
          <w:szCs w:val="28"/>
          <w:lang w:val="uk-UA"/>
        </w:rPr>
        <w:t xml:space="preserve">           Також </w:t>
      </w:r>
      <w:r w:rsidR="001B79CD" w:rsidRPr="001B79CD">
        <w:rPr>
          <w:sz w:val="28"/>
          <w:szCs w:val="28"/>
          <w:lang w:val="uk-UA"/>
        </w:rPr>
        <w:t>у своїх дослідженнях</w:t>
      </w:r>
      <w:r w:rsidRPr="006A08AD">
        <w:rPr>
          <w:sz w:val="28"/>
          <w:szCs w:val="28"/>
          <w:lang w:val="uk-UA"/>
        </w:rPr>
        <w:t xml:space="preserve"> </w:t>
      </w:r>
      <w:r>
        <w:rPr>
          <w:sz w:val="28"/>
          <w:szCs w:val="28"/>
          <w:lang w:val="uk-UA"/>
        </w:rPr>
        <w:t>С. Дерев</w:t>
      </w:r>
      <w:r w:rsidRPr="001B79CD">
        <w:rPr>
          <w:sz w:val="28"/>
          <w:szCs w:val="28"/>
          <w:lang w:val="uk-UA"/>
        </w:rPr>
        <w:t>’янко</w:t>
      </w:r>
      <w:r>
        <w:rPr>
          <w:sz w:val="28"/>
          <w:szCs w:val="28"/>
          <w:lang w:val="uk-UA"/>
        </w:rPr>
        <w:t xml:space="preserve"> акцентує увагу на взаємозв</w:t>
      </w:r>
      <w:r w:rsidRPr="001B79CD">
        <w:rPr>
          <w:sz w:val="28"/>
          <w:szCs w:val="28"/>
          <w:lang w:val="uk-UA"/>
        </w:rPr>
        <w:t>’язку</w:t>
      </w:r>
      <w:r>
        <w:rPr>
          <w:sz w:val="28"/>
          <w:szCs w:val="28"/>
          <w:lang w:val="uk-UA"/>
        </w:rPr>
        <w:t xml:space="preserve"> психологічного здоров</w:t>
      </w:r>
      <w:r w:rsidRPr="001B79CD">
        <w:rPr>
          <w:sz w:val="28"/>
          <w:szCs w:val="28"/>
          <w:lang w:val="uk-UA"/>
        </w:rPr>
        <w:t>’я</w:t>
      </w:r>
      <w:r w:rsidR="001B79CD" w:rsidRPr="001B79CD">
        <w:rPr>
          <w:sz w:val="28"/>
          <w:szCs w:val="28"/>
          <w:lang w:val="uk-UA"/>
        </w:rPr>
        <w:t>, емоційного інтелекту та соціальної адаптації. Вона стверджує, що здатність людини усвідомлювати та керувати своїми емоціями, а також розуміти почуття інших людей, є потужним ресурсом для подолання стресу та побу</w:t>
      </w:r>
      <w:r>
        <w:rPr>
          <w:sz w:val="28"/>
          <w:szCs w:val="28"/>
          <w:lang w:val="uk-UA"/>
        </w:rPr>
        <w:t>дови міцних соціальних зв'язків.</w:t>
      </w:r>
      <w:r w:rsidRPr="006A08AD">
        <w:rPr>
          <w:color w:val="000000" w:themeColor="text1"/>
          <w:sz w:val="28"/>
          <w:szCs w:val="28"/>
          <w:shd w:val="clear" w:color="auto" w:fill="FFFFFF" w:themeFill="background1"/>
          <w:lang w:val="uk-UA"/>
        </w:rPr>
        <w:t xml:space="preserve"> </w:t>
      </w:r>
      <w:r w:rsidR="00D12FBF">
        <w:rPr>
          <w:color w:val="000000" w:themeColor="text1"/>
          <w:sz w:val="28"/>
          <w:szCs w:val="28"/>
          <w:shd w:val="clear" w:color="auto" w:fill="FFFFFF" w:themeFill="background1"/>
          <w:lang w:val="uk-UA"/>
        </w:rPr>
        <w:t>[12</w:t>
      </w:r>
      <w:r w:rsidRPr="006D6DCE">
        <w:rPr>
          <w:color w:val="000000" w:themeColor="text1"/>
          <w:sz w:val="28"/>
          <w:szCs w:val="28"/>
          <w:shd w:val="clear" w:color="auto" w:fill="FFFFFF" w:themeFill="background1"/>
          <w:lang w:val="uk-UA"/>
        </w:rPr>
        <w:t>]</w:t>
      </w:r>
    </w:p>
    <w:p w:rsidR="001B79CD" w:rsidRPr="007F1C55" w:rsidRDefault="006A08AD" w:rsidP="007F1C55">
      <w:pPr>
        <w:pStyle w:val="a8"/>
        <w:spacing w:before="0" w:beforeAutospacing="0" w:after="0" w:afterAutospacing="0" w:line="360" w:lineRule="auto"/>
        <w:jc w:val="both"/>
        <w:rPr>
          <w:sz w:val="28"/>
          <w:szCs w:val="28"/>
          <w:lang w:val="uk-UA"/>
        </w:rPr>
      </w:pPr>
      <w:r>
        <w:rPr>
          <w:sz w:val="28"/>
          <w:szCs w:val="28"/>
          <w:lang w:val="uk-UA"/>
        </w:rPr>
        <w:t xml:space="preserve">           </w:t>
      </w:r>
      <w:r w:rsidR="001B79CD" w:rsidRPr="001B79CD">
        <w:rPr>
          <w:sz w:val="28"/>
          <w:szCs w:val="28"/>
          <w:lang w:val="uk-UA"/>
        </w:rPr>
        <w:t>А. Четверик-Бурчак</w:t>
      </w:r>
      <w:r>
        <w:rPr>
          <w:sz w:val="28"/>
          <w:szCs w:val="28"/>
          <w:lang w:val="uk-UA"/>
        </w:rPr>
        <w:t xml:space="preserve"> </w:t>
      </w:r>
      <w:r w:rsidR="00D12FBF">
        <w:rPr>
          <w:color w:val="000000" w:themeColor="text1"/>
          <w:sz w:val="28"/>
          <w:szCs w:val="28"/>
          <w:shd w:val="clear" w:color="auto" w:fill="FFFFFF" w:themeFill="background1"/>
          <w:lang w:val="uk-UA"/>
        </w:rPr>
        <w:t>[41</w:t>
      </w:r>
      <w:r w:rsidRPr="00821A49">
        <w:rPr>
          <w:color w:val="000000" w:themeColor="text1"/>
          <w:sz w:val="28"/>
          <w:szCs w:val="28"/>
          <w:shd w:val="clear" w:color="auto" w:fill="FFFFFF" w:themeFill="background1"/>
          <w:lang w:val="uk-UA"/>
        </w:rPr>
        <w:t xml:space="preserve">] </w:t>
      </w:r>
      <w:r w:rsidR="001B79CD" w:rsidRPr="001B79CD">
        <w:rPr>
          <w:sz w:val="28"/>
          <w:szCs w:val="28"/>
          <w:lang w:val="uk-UA"/>
        </w:rPr>
        <w:t xml:space="preserve"> доповнює цю тезу, демонструючи, як розвинений емоційний інтелект сприяє успіху в різних сферах життя, від побудови міцних стосункі</w:t>
      </w:r>
      <w:r w:rsidR="007F1C55">
        <w:rPr>
          <w:sz w:val="28"/>
          <w:szCs w:val="28"/>
          <w:lang w:val="uk-UA"/>
        </w:rPr>
        <w:t>в до досягнення особистих цілей.</w:t>
      </w:r>
      <w:r w:rsidR="00981A36">
        <w:rPr>
          <w:color w:val="000000" w:themeColor="text1"/>
          <w:sz w:val="28"/>
          <w:szCs w:val="28"/>
          <w:shd w:val="clear" w:color="auto" w:fill="FFFFFF" w:themeFill="background1"/>
          <w:lang w:val="uk-UA"/>
        </w:rPr>
        <w:t xml:space="preserve"> Досліджуючи конструкт</w:t>
      </w:r>
      <w:r w:rsidR="007F1C55" w:rsidRPr="00821A49">
        <w:rPr>
          <w:color w:val="000000" w:themeColor="text1"/>
          <w:sz w:val="28"/>
          <w:szCs w:val="28"/>
          <w:shd w:val="clear" w:color="auto" w:fill="FFFFFF" w:themeFill="background1"/>
          <w:lang w:val="uk-UA"/>
        </w:rPr>
        <w:t xml:space="preserve"> </w:t>
      </w:r>
      <w:r w:rsidR="007F1C55">
        <w:rPr>
          <w:color w:val="000000" w:themeColor="text1"/>
          <w:sz w:val="28"/>
          <w:szCs w:val="28"/>
          <w:shd w:val="clear" w:color="auto" w:fill="FFFFFF" w:themeFill="background1"/>
          <w:lang w:val="uk-UA"/>
        </w:rPr>
        <w:t xml:space="preserve">вона </w:t>
      </w:r>
      <w:r w:rsidR="007F1C55" w:rsidRPr="00821A49">
        <w:rPr>
          <w:color w:val="000000" w:themeColor="text1"/>
          <w:sz w:val="28"/>
          <w:szCs w:val="28"/>
          <w:shd w:val="clear" w:color="auto" w:fill="FFFFFF" w:themeFill="background1"/>
          <w:lang w:val="uk-UA"/>
        </w:rPr>
        <w:t xml:space="preserve">визначила механізми впливу </w:t>
      </w:r>
      <w:r w:rsidR="00981A36">
        <w:rPr>
          <w:color w:val="000000" w:themeColor="text1"/>
          <w:sz w:val="28"/>
          <w:szCs w:val="28"/>
          <w:shd w:val="clear" w:color="auto" w:fill="FFFFFF" w:themeFill="background1"/>
          <w:lang w:val="uk-UA"/>
        </w:rPr>
        <w:t xml:space="preserve">емоційного інтелекту </w:t>
      </w:r>
      <w:r w:rsidR="007F1C55" w:rsidRPr="00821A49">
        <w:rPr>
          <w:color w:val="000000" w:themeColor="text1"/>
          <w:sz w:val="28"/>
          <w:szCs w:val="28"/>
          <w:shd w:val="clear" w:color="auto" w:fill="FFFFFF" w:themeFill="background1"/>
          <w:lang w:val="uk-UA"/>
        </w:rPr>
        <w:t>на ефективність розв’язання провідних життєвих завдань</w:t>
      </w:r>
      <w:r w:rsidR="007F1C55">
        <w:rPr>
          <w:color w:val="000000" w:themeColor="text1"/>
          <w:sz w:val="28"/>
          <w:szCs w:val="28"/>
          <w:shd w:val="clear" w:color="auto" w:fill="FFFFFF" w:themeFill="background1"/>
          <w:lang w:val="uk-UA"/>
        </w:rPr>
        <w:t xml:space="preserve">. </w:t>
      </w:r>
      <w:r w:rsidR="007F1C55">
        <w:rPr>
          <w:sz w:val="28"/>
          <w:szCs w:val="28"/>
          <w:lang w:val="uk-UA"/>
        </w:rPr>
        <w:t>Ці висновки базуються на</w:t>
      </w:r>
      <w:r w:rsidR="007F1C55" w:rsidRPr="007F1C55">
        <w:rPr>
          <w:sz w:val="28"/>
          <w:szCs w:val="28"/>
          <w:lang w:val="uk-UA"/>
        </w:rPr>
        <w:t xml:space="preserve"> досягненнях сучасної науки в дослідженні емоційно</w:t>
      </w:r>
      <w:r w:rsidR="007F1C55">
        <w:rPr>
          <w:sz w:val="28"/>
          <w:szCs w:val="28"/>
          <w:lang w:val="uk-UA"/>
        </w:rPr>
        <w:t>го інтелекту, який</w:t>
      </w:r>
      <w:r w:rsidR="007F1C55" w:rsidRPr="007F1C55">
        <w:rPr>
          <w:sz w:val="28"/>
          <w:szCs w:val="28"/>
          <w:lang w:val="uk-UA"/>
        </w:rPr>
        <w:t xml:space="preserve"> можна успішно розвивати протягом усього життя</w:t>
      </w:r>
      <w:r w:rsidR="007F1C55">
        <w:rPr>
          <w:sz w:val="28"/>
          <w:szCs w:val="28"/>
          <w:lang w:val="uk-UA"/>
        </w:rPr>
        <w:t>.</w:t>
      </w:r>
    </w:p>
    <w:p w:rsidR="001B79CD" w:rsidRPr="00105AC2" w:rsidRDefault="007F1C55" w:rsidP="00105AC2">
      <w:pPr>
        <w:pStyle w:val="a8"/>
        <w:spacing w:before="0" w:beforeAutospacing="0" w:after="0" w:afterAutospacing="0" w:line="360" w:lineRule="auto"/>
        <w:jc w:val="both"/>
        <w:rPr>
          <w:sz w:val="28"/>
          <w:szCs w:val="28"/>
          <w:lang w:val="uk-UA"/>
        </w:rPr>
      </w:pPr>
      <w:r>
        <w:rPr>
          <w:sz w:val="28"/>
          <w:szCs w:val="28"/>
          <w:lang w:val="uk-UA"/>
        </w:rPr>
        <w:t xml:space="preserve">           </w:t>
      </w:r>
      <w:r w:rsidR="001B79CD" w:rsidRPr="001B79CD">
        <w:rPr>
          <w:sz w:val="28"/>
          <w:szCs w:val="28"/>
          <w:lang w:val="uk-UA"/>
        </w:rPr>
        <w:t>М.О. Журавльова, у свою чергу, підкреслює важливість емоційного інтелекту для самопізнання та соціальної взаємодії. Вона зазначає, що люди з високим рівнем емоційного інтелекту краще розуміют</w:t>
      </w:r>
      <w:r>
        <w:rPr>
          <w:sz w:val="28"/>
          <w:szCs w:val="28"/>
          <w:lang w:val="uk-UA"/>
        </w:rPr>
        <w:t xml:space="preserve">ь свої внутрішні стани, </w:t>
      </w:r>
      <w:r w:rsidR="001B79CD" w:rsidRPr="001B79CD">
        <w:rPr>
          <w:sz w:val="28"/>
          <w:szCs w:val="28"/>
          <w:lang w:val="uk-UA"/>
        </w:rPr>
        <w:t>здатні співпереживати іншим і будувати ефективні комунікації</w:t>
      </w:r>
      <w:r>
        <w:rPr>
          <w:sz w:val="28"/>
          <w:szCs w:val="28"/>
          <w:lang w:val="uk-UA"/>
        </w:rPr>
        <w:t>, краще орієнтуються у навколишній обстановці</w:t>
      </w:r>
      <w:r w:rsidR="001B79CD" w:rsidRPr="001B79CD">
        <w:rPr>
          <w:sz w:val="28"/>
          <w:szCs w:val="28"/>
          <w:lang w:val="uk-UA"/>
        </w:rPr>
        <w:t>.</w:t>
      </w:r>
      <w:r w:rsidRPr="007F1C55">
        <w:rPr>
          <w:color w:val="000000" w:themeColor="text1"/>
          <w:sz w:val="28"/>
          <w:szCs w:val="28"/>
          <w:shd w:val="clear" w:color="auto" w:fill="FFFFFF" w:themeFill="background1"/>
          <w:lang w:val="uk-UA"/>
        </w:rPr>
        <w:t xml:space="preserve"> </w:t>
      </w:r>
      <w:r w:rsidR="00D12FBF">
        <w:rPr>
          <w:color w:val="000000" w:themeColor="text1"/>
          <w:sz w:val="28"/>
          <w:szCs w:val="28"/>
          <w:shd w:val="clear" w:color="auto" w:fill="FFFFFF" w:themeFill="background1"/>
          <w:lang w:val="uk-UA"/>
        </w:rPr>
        <w:t>[14</w:t>
      </w:r>
      <w:r w:rsidRPr="00821A49">
        <w:rPr>
          <w:color w:val="000000" w:themeColor="text1"/>
          <w:sz w:val="28"/>
          <w:szCs w:val="28"/>
          <w:shd w:val="clear" w:color="auto" w:fill="FFFFFF" w:themeFill="background1"/>
          <w:lang w:val="uk-UA"/>
        </w:rPr>
        <w:t>]</w:t>
      </w:r>
    </w:p>
    <w:p w:rsidR="00105AC2" w:rsidRDefault="00224078" w:rsidP="002B2FE1">
      <w:pPr>
        <w:pStyle w:val="a8"/>
        <w:shd w:val="clear" w:color="auto" w:fill="FFFFFF"/>
        <w:spacing w:before="0" w:beforeAutospacing="0" w:after="0" w:afterAutospacing="0" w:line="360" w:lineRule="auto"/>
        <w:jc w:val="both"/>
        <w:rPr>
          <w:color w:val="000000" w:themeColor="text1"/>
          <w:sz w:val="28"/>
          <w:szCs w:val="28"/>
          <w:lang w:val="uk-UA"/>
        </w:rPr>
      </w:pPr>
      <w:r w:rsidRPr="00821A49">
        <w:rPr>
          <w:color w:val="000000" w:themeColor="text1"/>
          <w:sz w:val="28"/>
          <w:szCs w:val="28"/>
          <w:shd w:val="clear" w:color="auto" w:fill="FFFFFF" w:themeFill="background1"/>
          <w:lang w:val="uk-UA"/>
        </w:rPr>
        <w:t xml:space="preserve">            Аналіз  сучасних наукових досліджень вітчизняних вчених засвідчує, що ними здійснено велику кількість досліджень цього конструкту [1; </w:t>
      </w:r>
      <w:r w:rsidR="004724C5">
        <w:rPr>
          <w:color w:val="000000" w:themeColor="text1"/>
          <w:sz w:val="28"/>
          <w:szCs w:val="28"/>
          <w:lang w:val="uk-UA"/>
        </w:rPr>
        <w:t>2; 3; 4; 5; 6; 14; 24; 25; 27; 31; 36</w:t>
      </w:r>
      <w:r w:rsidRPr="00821A49">
        <w:rPr>
          <w:color w:val="000000" w:themeColor="text1"/>
          <w:sz w:val="28"/>
          <w:szCs w:val="28"/>
          <w:lang w:val="uk-UA"/>
        </w:rPr>
        <w:t>].</w:t>
      </w:r>
    </w:p>
    <w:p w:rsidR="00105AC2" w:rsidRPr="00482523" w:rsidRDefault="002B2FE1" w:rsidP="000B129F">
      <w:pPr>
        <w:pStyle w:val="a8"/>
        <w:spacing w:before="0" w:beforeAutospacing="0" w:after="0" w:afterAutospacing="0" w:line="360" w:lineRule="auto"/>
        <w:jc w:val="both"/>
        <w:rPr>
          <w:sz w:val="28"/>
          <w:szCs w:val="28"/>
          <w:lang w:val="uk-UA"/>
        </w:rPr>
      </w:pPr>
      <w:r>
        <w:rPr>
          <w:sz w:val="28"/>
          <w:szCs w:val="28"/>
          <w:lang w:val="uk-UA"/>
        </w:rPr>
        <w:t xml:space="preserve">            </w:t>
      </w:r>
      <w:r w:rsidR="00105AC2" w:rsidRPr="00105AC2">
        <w:rPr>
          <w:sz w:val="28"/>
          <w:szCs w:val="28"/>
          <w:lang w:val="uk-UA"/>
        </w:rPr>
        <w:t>Емоційний інтелект визнається як важлива особистісна якість, що впливає на р</w:t>
      </w:r>
      <w:r>
        <w:rPr>
          <w:sz w:val="28"/>
          <w:szCs w:val="28"/>
          <w:lang w:val="uk-UA"/>
        </w:rPr>
        <w:t xml:space="preserve">ізні аспекти життя людини. </w:t>
      </w:r>
      <w:r w:rsidRPr="00105AC2">
        <w:rPr>
          <w:sz w:val="28"/>
          <w:szCs w:val="28"/>
          <w:lang w:val="uk-UA"/>
        </w:rPr>
        <w:t>І</w:t>
      </w:r>
      <w:r w:rsidR="00105AC2" w:rsidRPr="00105AC2">
        <w:rPr>
          <w:sz w:val="28"/>
          <w:szCs w:val="28"/>
          <w:lang w:val="uk-UA"/>
        </w:rPr>
        <w:t>снують</w:t>
      </w:r>
      <w:r>
        <w:rPr>
          <w:sz w:val="28"/>
          <w:szCs w:val="28"/>
          <w:lang w:val="uk-UA"/>
        </w:rPr>
        <w:t xml:space="preserve"> </w:t>
      </w:r>
      <w:r w:rsidR="00105AC2" w:rsidRPr="00105AC2">
        <w:rPr>
          <w:sz w:val="28"/>
          <w:szCs w:val="28"/>
          <w:lang w:val="uk-UA"/>
        </w:rPr>
        <w:t xml:space="preserve"> різні точки зору на його природу та структуру, </w:t>
      </w:r>
      <w:r w:rsidR="000B129F">
        <w:rPr>
          <w:sz w:val="28"/>
          <w:szCs w:val="28"/>
          <w:lang w:val="uk-UA"/>
        </w:rPr>
        <w:t xml:space="preserve">але </w:t>
      </w:r>
      <w:r w:rsidR="00105AC2" w:rsidRPr="00105AC2">
        <w:rPr>
          <w:sz w:val="28"/>
          <w:szCs w:val="28"/>
          <w:lang w:val="uk-UA"/>
        </w:rPr>
        <w:t>більшість дослідників сходяться на думці про його важливість. Багато сучасних досліджень спираються на теоретичні р</w:t>
      </w:r>
      <w:r w:rsidR="000B129F">
        <w:rPr>
          <w:sz w:val="28"/>
          <w:szCs w:val="28"/>
          <w:lang w:val="uk-UA"/>
        </w:rPr>
        <w:t xml:space="preserve">озробки американських вчених. Це </w:t>
      </w:r>
      <w:r w:rsidR="00105AC2" w:rsidRPr="00105AC2">
        <w:rPr>
          <w:sz w:val="28"/>
          <w:szCs w:val="28"/>
          <w:lang w:val="uk-UA"/>
        </w:rPr>
        <w:t xml:space="preserve"> сприяло міжнародному визнанню цього поняття</w:t>
      </w:r>
      <w:r w:rsidR="000B129F">
        <w:rPr>
          <w:sz w:val="28"/>
          <w:szCs w:val="28"/>
          <w:lang w:val="uk-UA"/>
        </w:rPr>
        <w:t xml:space="preserve"> та підвищенню його статусу</w:t>
      </w:r>
      <w:r w:rsidR="00105AC2" w:rsidRPr="00105AC2">
        <w:rPr>
          <w:sz w:val="28"/>
          <w:szCs w:val="28"/>
          <w:lang w:val="uk-UA"/>
        </w:rPr>
        <w:t>.</w:t>
      </w:r>
      <w:r w:rsidR="000B129F">
        <w:rPr>
          <w:sz w:val="28"/>
          <w:szCs w:val="28"/>
          <w:lang w:val="uk-UA"/>
        </w:rPr>
        <w:t xml:space="preserve"> </w:t>
      </w:r>
      <w:r w:rsidR="000B129F" w:rsidRPr="008A1419">
        <w:rPr>
          <w:color w:val="000000" w:themeColor="text1"/>
          <w:sz w:val="28"/>
          <w:szCs w:val="28"/>
          <w:shd w:val="clear" w:color="auto" w:fill="FFFFFF" w:themeFill="background1"/>
          <w:lang w:val="uk-UA"/>
        </w:rPr>
        <w:t>Варто відмітити, що дослідження феномену емоційного інтелекту є </w:t>
      </w:r>
      <w:r w:rsidR="000B129F" w:rsidRPr="008A1419">
        <w:rPr>
          <w:color w:val="000000" w:themeColor="text1"/>
          <w:sz w:val="28"/>
          <w:szCs w:val="28"/>
          <w:shd w:val="clear" w:color="auto" w:fill="FFFFFF" w:themeFill="background1"/>
        </w:rPr>
        <w:t>значними та</w:t>
      </w:r>
      <w:r w:rsidR="000B129F">
        <w:rPr>
          <w:color w:val="000000" w:themeColor="text1"/>
          <w:sz w:val="28"/>
          <w:szCs w:val="28"/>
          <w:shd w:val="clear" w:color="auto" w:fill="FFFFFF" w:themeFill="background1"/>
          <w:lang w:val="uk-UA"/>
        </w:rPr>
        <w:t xml:space="preserve"> </w:t>
      </w:r>
      <w:r w:rsidR="000B129F" w:rsidRPr="008A1419">
        <w:rPr>
          <w:color w:val="000000" w:themeColor="text1"/>
          <w:sz w:val="28"/>
          <w:szCs w:val="28"/>
          <w:shd w:val="clear" w:color="auto" w:fill="FFFFFF" w:themeFill="background1"/>
          <w:lang w:val="uk-UA"/>
        </w:rPr>
        <w:t xml:space="preserve">вагомими. Проте існує думка про недостатній високий науковий статус цього феномену та </w:t>
      </w:r>
      <w:r w:rsidR="000B129F">
        <w:rPr>
          <w:color w:val="000000" w:themeColor="text1"/>
          <w:sz w:val="28"/>
          <w:szCs w:val="28"/>
          <w:shd w:val="clear" w:color="auto" w:fill="FFFFFF" w:themeFill="background1"/>
          <w:lang w:val="uk-UA"/>
        </w:rPr>
        <w:t xml:space="preserve">розглядається можливість </w:t>
      </w:r>
      <w:r w:rsidR="000B129F" w:rsidRPr="008A1419">
        <w:rPr>
          <w:color w:val="000000" w:themeColor="text1"/>
          <w:sz w:val="28"/>
          <w:szCs w:val="28"/>
          <w:shd w:val="clear" w:color="auto" w:fill="FFFFFF" w:themeFill="background1"/>
          <w:lang w:val="uk-UA"/>
        </w:rPr>
        <w:t>створення цілісної психологічної теорії ем</w:t>
      </w:r>
      <w:r w:rsidR="000B129F">
        <w:rPr>
          <w:color w:val="000000" w:themeColor="text1"/>
          <w:sz w:val="28"/>
          <w:szCs w:val="28"/>
          <w:shd w:val="clear" w:color="auto" w:fill="FFFFFF" w:themeFill="background1"/>
          <w:lang w:val="uk-UA"/>
        </w:rPr>
        <w:t>оційного інтелекту у</w:t>
      </w:r>
      <w:r w:rsidR="000B129F">
        <w:rPr>
          <w:color w:val="000000" w:themeColor="text1"/>
          <w:sz w:val="28"/>
          <w:szCs w:val="28"/>
          <w:lang w:val="uk-UA"/>
        </w:rPr>
        <w:t xml:space="preserve"> майбутньому</w:t>
      </w:r>
      <w:r w:rsidR="004724C5">
        <w:rPr>
          <w:color w:val="000000" w:themeColor="text1"/>
          <w:sz w:val="28"/>
          <w:szCs w:val="28"/>
          <w:lang w:val="uk-UA"/>
        </w:rPr>
        <w:t xml:space="preserve"> [62</w:t>
      </w:r>
      <w:r w:rsidR="000B129F" w:rsidRPr="00821A49">
        <w:rPr>
          <w:color w:val="000000" w:themeColor="text1"/>
          <w:sz w:val="28"/>
          <w:szCs w:val="28"/>
          <w:lang w:val="uk-UA"/>
        </w:rPr>
        <w:t>]. На даний момент </w:t>
      </w:r>
      <w:r w:rsidR="000B129F">
        <w:rPr>
          <w:color w:val="000000" w:themeColor="text1"/>
          <w:sz w:val="28"/>
          <w:szCs w:val="28"/>
          <w:lang w:val="uk-UA"/>
        </w:rPr>
        <w:t>у професійному психологічному середовищі відсутня загальна думка щодо змісту поняття «емоційний інтелект»</w:t>
      </w:r>
      <w:r w:rsidR="000B129F" w:rsidRPr="008A1419">
        <w:rPr>
          <w:color w:val="000000" w:themeColor="text1"/>
          <w:sz w:val="28"/>
          <w:szCs w:val="28"/>
          <w:shd w:val="clear" w:color="auto" w:fill="FFFFFF" w:themeFill="background1"/>
          <w:lang w:val="uk-UA"/>
        </w:rPr>
        <w:t>.</w:t>
      </w:r>
      <w:r w:rsidR="00224078" w:rsidRPr="00821A49">
        <w:rPr>
          <w:color w:val="000000" w:themeColor="text1"/>
          <w:sz w:val="28"/>
          <w:szCs w:val="28"/>
          <w:shd w:val="clear" w:color="auto" w:fill="FFFFFF" w:themeFill="background1"/>
          <w:lang w:val="uk-UA"/>
        </w:rPr>
        <w:t xml:space="preserve"> Спираючись на результати теоретичного дослідження психологічної літератури ми беремо за основу визначення феномену емоційного інтелекту як здатності людини до усвідомлення, прийняття та керування емоційними станами і почуттями як власними, так і інших людей, що формуються протягом життя людини у спілкуванні та професійній діяльності.</w:t>
      </w:r>
    </w:p>
    <w:p w:rsidR="00224078" w:rsidRPr="00557CFC" w:rsidRDefault="00224078" w:rsidP="00224078">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557CFC">
        <w:rPr>
          <w:color w:val="000000" w:themeColor="text1"/>
          <w:sz w:val="28"/>
          <w:szCs w:val="28"/>
          <w:shd w:val="clear" w:color="auto" w:fill="FFFFFF" w:themeFill="background1"/>
          <w:lang w:val="uk-UA"/>
        </w:rPr>
        <w:t xml:space="preserve">          Отже, наведемо ознаки, </w:t>
      </w:r>
      <w:r w:rsidR="00981A36">
        <w:rPr>
          <w:color w:val="000000" w:themeColor="text1"/>
          <w:sz w:val="28"/>
          <w:szCs w:val="28"/>
          <w:shd w:val="clear" w:color="auto" w:fill="FFFFFF" w:themeFill="background1"/>
          <w:lang w:val="uk-UA"/>
        </w:rPr>
        <w:t xml:space="preserve">що </w:t>
      </w:r>
      <w:r w:rsidR="00981A36" w:rsidRPr="00557CFC">
        <w:rPr>
          <w:color w:val="000000" w:themeColor="text1"/>
          <w:sz w:val="28"/>
          <w:szCs w:val="28"/>
          <w:shd w:val="clear" w:color="auto" w:fill="FFFFFF" w:themeFill="background1"/>
          <w:lang w:val="uk-UA"/>
        </w:rPr>
        <w:t>доводять існування </w:t>
      </w:r>
      <w:r w:rsidR="00981A36" w:rsidRPr="00557CFC">
        <w:rPr>
          <w:color w:val="000000" w:themeColor="text1"/>
          <w:sz w:val="28"/>
          <w:szCs w:val="28"/>
          <w:lang w:val="uk-UA"/>
        </w:rPr>
        <w:t>емоційного інтелекту</w:t>
      </w:r>
      <w:r w:rsidR="00981A36">
        <w:rPr>
          <w:color w:val="000000" w:themeColor="text1"/>
          <w:sz w:val="28"/>
          <w:szCs w:val="28"/>
          <w:lang w:val="uk-UA"/>
        </w:rPr>
        <w:t>,</w:t>
      </w:r>
      <w:r w:rsidR="00981A36" w:rsidRPr="00557CFC">
        <w:rPr>
          <w:color w:val="000000" w:themeColor="text1"/>
          <w:sz w:val="28"/>
          <w:szCs w:val="28"/>
          <w:lang w:val="uk-UA"/>
        </w:rPr>
        <w:t xml:space="preserve"> </w:t>
      </w:r>
      <w:r w:rsidR="00981A36">
        <w:rPr>
          <w:color w:val="000000" w:themeColor="text1"/>
          <w:sz w:val="28"/>
          <w:szCs w:val="28"/>
          <w:shd w:val="clear" w:color="auto" w:fill="FFFFFF" w:themeFill="background1"/>
          <w:lang w:val="uk-UA"/>
        </w:rPr>
        <w:t>виділені В.В. Зарицькою у своїх дослідженнях</w:t>
      </w:r>
      <w:r w:rsidRPr="00557CFC">
        <w:rPr>
          <w:color w:val="000000" w:themeColor="text1"/>
          <w:sz w:val="28"/>
          <w:szCs w:val="28"/>
          <w:shd w:val="clear" w:color="auto" w:fill="FFFFFF" w:themeFill="background1"/>
          <w:lang w:val="uk-UA"/>
        </w:rPr>
        <w:t xml:space="preserve"> </w:t>
      </w:r>
      <w:r w:rsidR="004724C5">
        <w:rPr>
          <w:color w:val="000000" w:themeColor="text1"/>
          <w:sz w:val="28"/>
          <w:szCs w:val="28"/>
          <w:lang w:val="uk-UA"/>
        </w:rPr>
        <w:t>[16</w:t>
      </w:r>
      <w:r w:rsidRPr="00557CFC">
        <w:rPr>
          <w:color w:val="000000" w:themeColor="text1"/>
          <w:sz w:val="28"/>
          <w:szCs w:val="28"/>
          <w:lang w:val="uk-UA"/>
        </w:rPr>
        <w:t>]:</w:t>
      </w:r>
    </w:p>
    <w:p w:rsidR="00224078" w:rsidRPr="00557CFC" w:rsidRDefault="00224078" w:rsidP="00224078">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557CFC">
        <w:rPr>
          <w:color w:val="000000" w:themeColor="text1"/>
          <w:sz w:val="28"/>
          <w:szCs w:val="28"/>
          <w:lang w:val="uk-UA"/>
        </w:rPr>
        <w:t>- наявність реакції у </w:t>
      </w:r>
      <w:r w:rsidRPr="00557CFC">
        <w:rPr>
          <w:color w:val="000000" w:themeColor="text1"/>
          <w:sz w:val="28"/>
          <w:szCs w:val="28"/>
          <w:shd w:val="clear" w:color="auto" w:fill="FFFFFF" w:themeFill="background1"/>
          <w:lang w:val="uk-UA"/>
        </w:rPr>
        <w:t>особистості на предмети, об’єкти, ситуації, з якими стикається особистість в процесі життєдіяльності;</w:t>
      </w:r>
    </w:p>
    <w:p w:rsidR="00224078" w:rsidRPr="00557CFC" w:rsidRDefault="00224078" w:rsidP="00224078">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557CFC">
        <w:rPr>
          <w:color w:val="000000" w:themeColor="text1"/>
          <w:sz w:val="28"/>
          <w:szCs w:val="28"/>
          <w:shd w:val="clear" w:color="auto" w:fill="FFFFFF" w:themeFill="background1"/>
          <w:lang w:val="uk-UA"/>
        </w:rPr>
        <w:t>- оцінка особистістю реакцій на предмети, об’єкти, ситуації</w:t>
      </w:r>
      <w:r w:rsidR="002B2FE1">
        <w:rPr>
          <w:color w:val="000000" w:themeColor="text1"/>
          <w:sz w:val="28"/>
          <w:szCs w:val="28"/>
          <w:shd w:val="clear" w:color="auto" w:fill="FFFFFF" w:themeFill="background1"/>
          <w:lang w:val="uk-UA"/>
        </w:rPr>
        <w:t>,</w:t>
      </w:r>
      <w:r w:rsidRPr="00557CFC">
        <w:rPr>
          <w:color w:val="000000" w:themeColor="text1"/>
          <w:sz w:val="28"/>
          <w:szCs w:val="28"/>
          <w:shd w:val="clear" w:color="auto" w:fill="FFFFFF" w:themeFill="background1"/>
          <w:lang w:val="uk-UA"/>
        </w:rPr>
        <w:t xml:space="preserve"> інших людей;</w:t>
      </w:r>
    </w:p>
    <w:p w:rsidR="00224078" w:rsidRPr="00557CFC" w:rsidRDefault="00224078" w:rsidP="00224078">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557CFC">
        <w:rPr>
          <w:color w:val="000000" w:themeColor="text1"/>
          <w:sz w:val="28"/>
          <w:szCs w:val="28"/>
          <w:shd w:val="clear" w:color="auto" w:fill="FFFFFF" w:themeFill="background1"/>
          <w:lang w:val="uk-UA"/>
        </w:rPr>
        <w:t>- здатність визначати роль емоцій у житті людини;</w:t>
      </w:r>
    </w:p>
    <w:p w:rsidR="00224078" w:rsidRPr="00557CFC" w:rsidRDefault="00224078" w:rsidP="00224078">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557CFC">
        <w:rPr>
          <w:color w:val="000000" w:themeColor="text1"/>
          <w:sz w:val="28"/>
          <w:szCs w:val="28"/>
          <w:shd w:val="clear" w:color="auto" w:fill="FFFFFF" w:themeFill="background1"/>
          <w:lang w:val="uk-UA"/>
        </w:rPr>
        <w:t>- здатність проявляти емоції відповідно до ситуації або всупереч їй;</w:t>
      </w:r>
    </w:p>
    <w:p w:rsidR="00224078" w:rsidRPr="00557CFC" w:rsidRDefault="00224078" w:rsidP="00224078">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557CFC">
        <w:rPr>
          <w:color w:val="000000" w:themeColor="text1"/>
          <w:sz w:val="28"/>
          <w:szCs w:val="28"/>
          <w:shd w:val="clear" w:color="auto" w:fill="FFFFFF" w:themeFill="background1"/>
          <w:lang w:val="uk-UA"/>
        </w:rPr>
        <w:t>- здатність особистості контролювати свої емоції;</w:t>
      </w:r>
    </w:p>
    <w:p w:rsidR="00224078" w:rsidRPr="00557CFC" w:rsidRDefault="00224078" w:rsidP="00224078">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557CFC">
        <w:rPr>
          <w:color w:val="000000" w:themeColor="text1"/>
          <w:sz w:val="28"/>
          <w:szCs w:val="28"/>
          <w:shd w:val="clear" w:color="auto" w:fill="FFFFFF" w:themeFill="background1"/>
          <w:lang w:val="uk-UA"/>
        </w:rPr>
        <w:t>- здатність особистості розпізнавати та керувати емоціями інших людей;</w:t>
      </w:r>
    </w:p>
    <w:p w:rsidR="00224078" w:rsidRPr="00557CFC" w:rsidRDefault="00224078" w:rsidP="00224078">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557CFC">
        <w:rPr>
          <w:color w:val="000000" w:themeColor="text1"/>
          <w:sz w:val="28"/>
          <w:szCs w:val="28"/>
          <w:shd w:val="clear" w:color="auto" w:fill="FFFFFF" w:themeFill="background1"/>
          <w:lang w:val="uk-UA"/>
        </w:rPr>
        <w:t>- здатність особистості використовувати емоції для досягнення поставленої мети;</w:t>
      </w:r>
    </w:p>
    <w:p w:rsidR="00224078" w:rsidRPr="00557CFC" w:rsidRDefault="00224078" w:rsidP="00224078">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557CFC">
        <w:rPr>
          <w:color w:val="000000" w:themeColor="text1"/>
          <w:sz w:val="28"/>
          <w:szCs w:val="28"/>
          <w:shd w:val="clear" w:color="auto" w:fill="FFFFFF" w:themeFill="background1"/>
          <w:lang w:val="uk-UA"/>
        </w:rPr>
        <w:t>- рівень розвитку емоційної сфери можна вимірювати за конкретними методиками;</w:t>
      </w:r>
    </w:p>
    <w:p w:rsidR="00224078" w:rsidRPr="00557CFC" w:rsidRDefault="00224078" w:rsidP="00224078">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557CFC">
        <w:rPr>
          <w:color w:val="000000" w:themeColor="text1"/>
          <w:sz w:val="28"/>
          <w:szCs w:val="28"/>
          <w:shd w:val="clear" w:color="auto" w:fill="FFFFFF" w:themeFill="background1"/>
          <w:lang w:val="uk-UA"/>
        </w:rPr>
        <w:t>- факт виділення в психологічній науці емоцій як «особливого класу суб'єктивних психологічних</w:t>
      </w:r>
      <w:r w:rsidRPr="00981A36">
        <w:rPr>
          <w:color w:val="000000" w:themeColor="text1"/>
          <w:sz w:val="28"/>
          <w:szCs w:val="28"/>
          <w:lang w:val="uk-UA"/>
        </w:rPr>
        <w:t> </w:t>
      </w:r>
      <w:r w:rsidRPr="00557CFC">
        <w:rPr>
          <w:color w:val="000000" w:themeColor="text1"/>
          <w:sz w:val="28"/>
          <w:szCs w:val="28"/>
          <w:lang w:val="uk-UA"/>
        </w:rPr>
        <w:t>станів особистості».</w:t>
      </w:r>
    </w:p>
    <w:p w:rsidR="00224078" w:rsidRDefault="00224078" w:rsidP="00224078">
      <w:pPr>
        <w:pStyle w:val="a8"/>
        <w:shd w:val="clear" w:color="auto" w:fill="FFFFFF"/>
        <w:spacing w:before="0" w:beforeAutospacing="0" w:after="0" w:afterAutospacing="0" w:line="360" w:lineRule="auto"/>
        <w:jc w:val="both"/>
        <w:rPr>
          <w:color w:val="000000" w:themeColor="text1"/>
          <w:sz w:val="28"/>
          <w:szCs w:val="28"/>
          <w:shd w:val="clear" w:color="auto" w:fill="FFFFFF" w:themeFill="background1"/>
          <w:lang w:val="uk-UA"/>
        </w:rPr>
      </w:pPr>
      <w:r>
        <w:rPr>
          <w:color w:val="3E6665"/>
          <w:sz w:val="28"/>
          <w:szCs w:val="28"/>
          <w:lang w:val="uk-UA"/>
        </w:rPr>
        <w:t xml:space="preserve">          </w:t>
      </w:r>
      <w:r w:rsidRPr="00557CFC">
        <w:rPr>
          <w:color w:val="000000" w:themeColor="text1"/>
          <w:sz w:val="28"/>
          <w:szCs w:val="28"/>
          <w:shd w:val="clear" w:color="auto" w:fill="FFFFFF" w:themeFill="background1"/>
          <w:lang w:val="uk-UA"/>
        </w:rPr>
        <w:t>Таким чином можна зробити порівняльний аналіз поняття «емоційний інтелект» за допомогою таблиці.</w:t>
      </w:r>
    </w:p>
    <w:p w:rsidR="00224078" w:rsidRPr="0054351E" w:rsidRDefault="00224078" w:rsidP="00224078">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54351E">
        <w:rPr>
          <w:rFonts w:ascii="Times New Roman" w:hAnsi="Times New Roman" w:cs="Times New Roman"/>
          <w:sz w:val="28"/>
          <w:szCs w:val="28"/>
          <w:lang w:val="uk-UA"/>
        </w:rPr>
        <w:t xml:space="preserve">Таблиця 1.1 </w:t>
      </w:r>
    </w:p>
    <w:p w:rsidR="00224078" w:rsidRPr="0054351E" w:rsidRDefault="00224078" w:rsidP="00224078">
      <w:pPr>
        <w:spacing w:after="0" w:line="360" w:lineRule="auto"/>
        <w:jc w:val="both"/>
        <w:rPr>
          <w:rFonts w:ascii="Times New Roman" w:hAnsi="Times New Roman" w:cs="Times New Roman"/>
          <w:i/>
          <w:sz w:val="28"/>
          <w:szCs w:val="28"/>
          <w:lang w:val="uk-UA"/>
        </w:rPr>
      </w:pPr>
      <w:r w:rsidRPr="0054351E">
        <w:rPr>
          <w:rFonts w:ascii="Times New Roman" w:hAnsi="Times New Roman" w:cs="Times New Roman"/>
          <w:i/>
          <w:sz w:val="28"/>
          <w:szCs w:val="28"/>
          <w:lang w:val="uk-UA"/>
        </w:rPr>
        <w:t xml:space="preserve">                               Аналіз поняття «емоційний інтелект»</w:t>
      </w:r>
    </w:p>
    <w:tbl>
      <w:tblPr>
        <w:tblStyle w:val="a9"/>
        <w:tblW w:w="0" w:type="auto"/>
        <w:tblLook w:val="04A0"/>
      </w:tblPr>
      <w:tblGrid>
        <w:gridCol w:w="2518"/>
        <w:gridCol w:w="4536"/>
        <w:gridCol w:w="2517"/>
      </w:tblGrid>
      <w:tr w:rsidR="00224078" w:rsidRPr="0054351E" w:rsidTr="00BE64C5">
        <w:tc>
          <w:tcPr>
            <w:tcW w:w="2518" w:type="dxa"/>
          </w:tcPr>
          <w:p w:rsidR="00224078" w:rsidRPr="0054351E" w:rsidRDefault="00224078" w:rsidP="00054B4C">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Автор </w:t>
            </w:r>
          </w:p>
        </w:tc>
        <w:tc>
          <w:tcPr>
            <w:tcW w:w="4536" w:type="dxa"/>
          </w:tcPr>
          <w:p w:rsidR="00224078" w:rsidRPr="0054351E" w:rsidRDefault="00224078" w:rsidP="00054B4C">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Визначення </w:t>
            </w:r>
          </w:p>
        </w:tc>
        <w:tc>
          <w:tcPr>
            <w:tcW w:w="2517" w:type="dxa"/>
          </w:tcPr>
          <w:p w:rsidR="00224078" w:rsidRPr="0054351E" w:rsidRDefault="00224078" w:rsidP="00054B4C">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Ключові аспекти</w:t>
            </w:r>
          </w:p>
        </w:tc>
      </w:tr>
      <w:tr w:rsidR="00224078" w:rsidRPr="0054351E" w:rsidTr="00BE64C5">
        <w:tc>
          <w:tcPr>
            <w:tcW w:w="2518" w:type="dxa"/>
          </w:tcPr>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Вікіпедія </w:t>
            </w:r>
          </w:p>
        </w:tc>
        <w:tc>
          <w:tcPr>
            <w:tcW w:w="4536" w:type="dxa"/>
          </w:tcPr>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shd w:val="clear" w:color="auto" w:fill="FFFFFF"/>
                <w:lang w:val="uk-UA"/>
              </w:rPr>
              <w:t>Група  ментальних здібностей, які беруть участь в усвідомленні та розумінні власних емоцій і емоцій навколишніх людей.</w:t>
            </w:r>
          </w:p>
        </w:tc>
        <w:tc>
          <w:tcPr>
            <w:tcW w:w="2517" w:type="dxa"/>
          </w:tcPr>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Здібність Усвідомлення Розуміння</w:t>
            </w:r>
          </w:p>
        </w:tc>
      </w:tr>
      <w:tr w:rsidR="00224078" w:rsidRPr="0054351E" w:rsidTr="00BE64C5">
        <w:tc>
          <w:tcPr>
            <w:tcW w:w="2518" w:type="dxa"/>
          </w:tcPr>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Джон Мейер, </w:t>
            </w:r>
          </w:p>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Пітер Селоувей</w:t>
            </w:r>
          </w:p>
        </w:tc>
        <w:tc>
          <w:tcPr>
            <w:tcW w:w="4536" w:type="dxa"/>
          </w:tcPr>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Оцінка та вираження емоцій, знання та управління ними на основі чого відбувається прийом рішень</w:t>
            </w:r>
          </w:p>
        </w:tc>
        <w:tc>
          <w:tcPr>
            <w:tcW w:w="2517" w:type="dxa"/>
          </w:tcPr>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Оцінка та вираження Розуміння Управління Поведінка</w:t>
            </w:r>
          </w:p>
        </w:tc>
      </w:tr>
      <w:tr w:rsidR="00224078" w:rsidRPr="0054351E" w:rsidTr="00BE64C5">
        <w:tc>
          <w:tcPr>
            <w:tcW w:w="2518" w:type="dxa"/>
          </w:tcPr>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Деніель Гоулман</w:t>
            </w:r>
          </w:p>
        </w:tc>
        <w:tc>
          <w:tcPr>
            <w:tcW w:w="4536" w:type="dxa"/>
          </w:tcPr>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Можливість  усвідомлювати свої емоції і почуття, можливість розповідати про них і застосовувати їх, керувати ними, і в результаті взаємодіяти з іншими людьми</w:t>
            </w:r>
          </w:p>
        </w:tc>
        <w:tc>
          <w:tcPr>
            <w:tcW w:w="2517" w:type="dxa"/>
          </w:tcPr>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Усвідомлення Вираження Використання</w:t>
            </w:r>
          </w:p>
        </w:tc>
      </w:tr>
      <w:tr w:rsidR="00224078" w:rsidRPr="0054351E" w:rsidTr="00BE64C5">
        <w:tc>
          <w:tcPr>
            <w:tcW w:w="2518" w:type="dxa"/>
          </w:tcPr>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Дмитро Люсін</w:t>
            </w:r>
          </w:p>
        </w:tc>
        <w:tc>
          <w:tcPr>
            <w:tcW w:w="4536" w:type="dxa"/>
          </w:tcPr>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Здібності  усвідомлення, осягнення емоцій власних та оточуючих та управління ними</w:t>
            </w:r>
          </w:p>
        </w:tc>
        <w:tc>
          <w:tcPr>
            <w:tcW w:w="2517" w:type="dxa"/>
          </w:tcPr>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Здібність Розуміння</w:t>
            </w:r>
          </w:p>
        </w:tc>
      </w:tr>
      <w:tr w:rsidR="00224078" w:rsidRPr="0054351E" w:rsidTr="00BE64C5">
        <w:tc>
          <w:tcPr>
            <w:tcW w:w="2518" w:type="dxa"/>
          </w:tcPr>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Марія Шпак</w:t>
            </w:r>
          </w:p>
        </w:tc>
        <w:tc>
          <w:tcPr>
            <w:tcW w:w="4536" w:type="dxa"/>
          </w:tcPr>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Складне  структурне утворення, за допомогою якого реалізується емоційне самопізнання, оцінювання ситуацій, які провокують емоції та проявів емпатійного ставлення</w:t>
            </w:r>
          </w:p>
        </w:tc>
        <w:tc>
          <w:tcPr>
            <w:tcW w:w="2517" w:type="dxa"/>
          </w:tcPr>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Самопізнання </w:t>
            </w:r>
          </w:p>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Прояв емпатійного ставлення</w:t>
            </w:r>
          </w:p>
        </w:tc>
      </w:tr>
      <w:tr w:rsidR="00224078" w:rsidRPr="0054351E" w:rsidTr="00BE64C5">
        <w:tc>
          <w:tcPr>
            <w:tcW w:w="2518" w:type="dxa"/>
          </w:tcPr>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Валентина Зарицька</w:t>
            </w:r>
          </w:p>
        </w:tc>
        <w:tc>
          <w:tcPr>
            <w:tcW w:w="4536" w:type="dxa"/>
          </w:tcPr>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Інтелектуальна властивість особистості розпізнавати, контролювати, регулювати власні емоції та емоції інших і використовувати ці здатності у діяльності і спілкуванні</w:t>
            </w:r>
          </w:p>
        </w:tc>
        <w:tc>
          <w:tcPr>
            <w:tcW w:w="2517" w:type="dxa"/>
          </w:tcPr>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Розуміння </w:t>
            </w:r>
          </w:p>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Управління </w:t>
            </w:r>
          </w:p>
          <w:p w:rsidR="00224078" w:rsidRPr="0054351E" w:rsidRDefault="00224078" w:rsidP="00054B4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Здатність </w:t>
            </w:r>
          </w:p>
        </w:tc>
      </w:tr>
    </w:tbl>
    <w:p w:rsidR="00224078" w:rsidRPr="008E4437" w:rsidRDefault="00224078" w:rsidP="00224078">
      <w:pPr>
        <w:pStyle w:val="a8"/>
        <w:shd w:val="clear" w:color="auto" w:fill="FFFFFF" w:themeFill="background1"/>
        <w:spacing w:before="0" w:beforeAutospacing="0" w:after="0" w:afterAutospacing="0" w:line="360" w:lineRule="auto"/>
        <w:jc w:val="both"/>
        <w:rPr>
          <w:color w:val="000000" w:themeColor="text1"/>
          <w:sz w:val="28"/>
          <w:szCs w:val="28"/>
          <w:lang w:val="uk-UA"/>
        </w:rPr>
      </w:pPr>
      <w:r w:rsidRPr="008E4437">
        <w:rPr>
          <w:color w:val="000000" w:themeColor="text1"/>
          <w:sz w:val="28"/>
          <w:szCs w:val="28"/>
          <w:shd w:val="clear" w:color="auto" w:fill="FFFFFF" w:themeFill="background1"/>
          <w:lang w:val="uk-UA"/>
        </w:rPr>
        <w:t xml:space="preserve">            Емоційний інт</w:t>
      </w:r>
      <w:r w:rsidR="000B129F">
        <w:rPr>
          <w:color w:val="000000" w:themeColor="text1"/>
          <w:sz w:val="28"/>
          <w:szCs w:val="28"/>
          <w:shd w:val="clear" w:color="auto" w:fill="FFFFFF" w:themeFill="background1"/>
          <w:lang w:val="uk-UA"/>
        </w:rPr>
        <w:t>елект особистості має тісний зв’язок</w:t>
      </w:r>
      <w:r w:rsidRPr="008E4437">
        <w:rPr>
          <w:color w:val="000000" w:themeColor="text1"/>
          <w:sz w:val="28"/>
          <w:szCs w:val="28"/>
          <w:shd w:val="clear" w:color="auto" w:fill="FFFFFF" w:themeFill="background1"/>
          <w:lang w:val="uk-UA"/>
        </w:rPr>
        <w:t xml:space="preserve">  з вищими цінностями та сприяє розвитку кращих людських якостей. </w:t>
      </w:r>
      <w:r w:rsidR="006B1545">
        <w:rPr>
          <w:color w:val="000000" w:themeColor="text1"/>
          <w:sz w:val="28"/>
          <w:szCs w:val="28"/>
          <w:shd w:val="clear" w:color="auto" w:fill="FFFFFF" w:themeFill="background1"/>
          <w:lang w:val="uk-UA"/>
        </w:rPr>
        <w:t>Розвинений емоційний інтелект є важливою  умовою</w:t>
      </w:r>
      <w:r w:rsidRPr="008E4437">
        <w:rPr>
          <w:color w:val="000000" w:themeColor="text1"/>
          <w:sz w:val="28"/>
          <w:szCs w:val="28"/>
          <w:shd w:val="clear" w:color="auto" w:fill="FFFFFF" w:themeFill="background1"/>
          <w:lang w:val="uk-UA"/>
        </w:rPr>
        <w:t xml:space="preserve"> для швидкого прийняття р</w:t>
      </w:r>
      <w:r w:rsidR="006B1545">
        <w:rPr>
          <w:color w:val="000000" w:themeColor="text1"/>
          <w:sz w:val="28"/>
          <w:szCs w:val="28"/>
          <w:shd w:val="clear" w:color="auto" w:fill="FFFFFF" w:themeFill="background1"/>
          <w:lang w:val="uk-UA"/>
        </w:rPr>
        <w:t>ішень людиною</w:t>
      </w:r>
      <w:r w:rsidRPr="008E4437">
        <w:rPr>
          <w:color w:val="000000" w:themeColor="text1"/>
          <w:sz w:val="28"/>
          <w:szCs w:val="28"/>
          <w:shd w:val="clear" w:color="auto" w:fill="FFFFFF" w:themeFill="background1"/>
          <w:lang w:val="uk-UA"/>
        </w:rPr>
        <w:t>.</w:t>
      </w:r>
      <w:r w:rsidR="006B1545">
        <w:rPr>
          <w:color w:val="000000" w:themeColor="text1"/>
          <w:sz w:val="28"/>
          <w:szCs w:val="28"/>
          <w:shd w:val="clear" w:color="auto" w:fill="FFFFFF" w:themeFill="background1"/>
          <w:lang w:val="uk-UA"/>
        </w:rPr>
        <w:t xml:space="preserve"> Таким чином,  емоційний інтелект</w:t>
      </w:r>
      <w:r w:rsidR="00B378F0">
        <w:rPr>
          <w:color w:val="000000" w:themeColor="text1"/>
          <w:sz w:val="28"/>
          <w:szCs w:val="28"/>
          <w:shd w:val="clear" w:color="auto" w:fill="FFFFFF" w:themeFill="background1"/>
          <w:lang w:val="uk-UA"/>
        </w:rPr>
        <w:t xml:space="preserve"> виступає</w:t>
      </w:r>
      <w:r w:rsidR="006B1545">
        <w:rPr>
          <w:color w:val="000000" w:themeColor="text1"/>
          <w:sz w:val="28"/>
          <w:szCs w:val="28"/>
          <w:shd w:val="clear" w:color="auto" w:fill="FFFFFF" w:themeFill="background1"/>
          <w:lang w:val="uk-UA"/>
        </w:rPr>
        <w:t xml:space="preserve"> регулятором</w:t>
      </w:r>
      <w:r w:rsidRPr="008E4437">
        <w:rPr>
          <w:color w:val="000000" w:themeColor="text1"/>
          <w:sz w:val="28"/>
          <w:szCs w:val="28"/>
          <w:shd w:val="clear" w:color="auto" w:fill="FFFFFF" w:themeFill="background1"/>
          <w:lang w:val="uk-UA"/>
        </w:rPr>
        <w:t> </w:t>
      </w:r>
      <w:r w:rsidR="006B1545">
        <w:rPr>
          <w:color w:val="000000" w:themeColor="text1"/>
          <w:sz w:val="28"/>
          <w:szCs w:val="28"/>
          <w:shd w:val="clear" w:color="auto" w:fill="FFFFFF" w:themeFill="background1"/>
          <w:lang w:val="uk-UA"/>
        </w:rPr>
        <w:t xml:space="preserve">відносин між людьми, </w:t>
      </w:r>
      <w:r w:rsidR="00B378F0">
        <w:rPr>
          <w:color w:val="000000" w:themeColor="text1"/>
          <w:sz w:val="28"/>
          <w:szCs w:val="28"/>
          <w:shd w:val="clear" w:color="auto" w:fill="FFFFFF" w:themeFill="background1"/>
          <w:lang w:val="uk-UA"/>
        </w:rPr>
        <w:t xml:space="preserve">він </w:t>
      </w:r>
      <w:r w:rsidR="006B1545">
        <w:rPr>
          <w:color w:val="000000" w:themeColor="text1"/>
          <w:sz w:val="28"/>
          <w:szCs w:val="28"/>
          <w:shd w:val="clear" w:color="auto" w:fill="FFFFFF" w:themeFill="background1"/>
          <w:lang w:val="uk-UA"/>
        </w:rPr>
        <w:t xml:space="preserve">включає в себе здатність </w:t>
      </w:r>
      <w:r w:rsidRPr="008E4437">
        <w:rPr>
          <w:color w:val="000000" w:themeColor="text1"/>
          <w:sz w:val="28"/>
          <w:szCs w:val="28"/>
          <w:shd w:val="clear" w:color="auto" w:fill="FFFFFF" w:themeFill="background1"/>
          <w:lang w:val="uk-UA"/>
        </w:rPr>
        <w:t xml:space="preserve"> </w:t>
      </w:r>
      <w:r w:rsidR="006B1545">
        <w:rPr>
          <w:color w:val="000000" w:themeColor="text1"/>
          <w:sz w:val="28"/>
          <w:szCs w:val="28"/>
          <w:shd w:val="clear" w:color="auto" w:fill="FFFFFF" w:themeFill="background1"/>
          <w:lang w:val="uk-UA"/>
        </w:rPr>
        <w:t>розуміти, керувати і контролювати свої емоції</w:t>
      </w:r>
      <w:r w:rsidR="00B378F0">
        <w:rPr>
          <w:color w:val="000000" w:themeColor="text1"/>
          <w:sz w:val="28"/>
          <w:szCs w:val="28"/>
          <w:shd w:val="clear" w:color="auto" w:fill="FFFFFF" w:themeFill="background1"/>
          <w:lang w:val="uk-UA"/>
        </w:rPr>
        <w:t xml:space="preserve"> та враховувати емоційні стани інших</w:t>
      </w:r>
      <w:r w:rsidRPr="008E4437">
        <w:rPr>
          <w:color w:val="000000" w:themeColor="text1"/>
          <w:sz w:val="28"/>
          <w:szCs w:val="28"/>
          <w:shd w:val="clear" w:color="auto" w:fill="FFFFFF" w:themeFill="background1"/>
          <w:lang w:val="uk-UA"/>
        </w:rPr>
        <w:t>.</w:t>
      </w:r>
      <w:r>
        <w:rPr>
          <w:color w:val="000000" w:themeColor="text1"/>
          <w:sz w:val="28"/>
          <w:szCs w:val="28"/>
          <w:lang w:val="uk-UA"/>
        </w:rPr>
        <w:t xml:space="preserve"> </w:t>
      </w:r>
      <w:r w:rsidR="006B1545">
        <w:rPr>
          <w:color w:val="000000" w:themeColor="text1"/>
          <w:sz w:val="28"/>
          <w:szCs w:val="28"/>
          <w:lang w:val="uk-UA"/>
        </w:rPr>
        <w:t xml:space="preserve">Розвиток емоційного інтелекту є одним із важливих аспектів сучасної психології, </w:t>
      </w:r>
      <w:r w:rsidR="006B1545">
        <w:rPr>
          <w:color w:val="000000" w:themeColor="text1"/>
          <w:sz w:val="28"/>
          <w:szCs w:val="28"/>
          <w:shd w:val="clear" w:color="auto" w:fill="FFFFFF" w:themeFill="background1"/>
          <w:lang w:val="uk-UA"/>
        </w:rPr>
        <w:t>адже він сприяє</w:t>
      </w:r>
      <w:r w:rsidR="00B378F0">
        <w:rPr>
          <w:color w:val="000000" w:themeColor="text1"/>
          <w:sz w:val="28"/>
          <w:szCs w:val="28"/>
          <w:shd w:val="clear" w:color="auto" w:fill="FFFFFF" w:themeFill="background1"/>
          <w:lang w:val="uk-UA"/>
        </w:rPr>
        <w:t xml:space="preserve"> гармонійній адаптації та ефективній взаємодії між людьми</w:t>
      </w:r>
    </w:p>
    <w:p w:rsidR="00224078" w:rsidRDefault="00224078" w:rsidP="00224078">
      <w:pPr>
        <w:pStyle w:val="a8"/>
        <w:shd w:val="clear" w:color="auto" w:fill="FFFFFF"/>
        <w:spacing w:before="0" w:beforeAutospacing="0" w:after="149" w:afterAutospacing="0" w:line="360" w:lineRule="auto"/>
        <w:jc w:val="both"/>
        <w:rPr>
          <w:color w:val="000000" w:themeColor="text1"/>
          <w:sz w:val="28"/>
          <w:szCs w:val="28"/>
          <w:lang w:val="uk-UA"/>
        </w:rPr>
      </w:pPr>
    </w:p>
    <w:p w:rsidR="00CF5CAE" w:rsidRPr="00742C4E" w:rsidRDefault="00CF5CAE" w:rsidP="00742C4E">
      <w:pPr>
        <w:pStyle w:val="a8"/>
        <w:numPr>
          <w:ilvl w:val="1"/>
          <w:numId w:val="2"/>
        </w:numPr>
        <w:shd w:val="clear" w:color="auto" w:fill="FFFFFF" w:themeFill="background1"/>
        <w:spacing w:before="0" w:beforeAutospacing="0" w:after="0" w:afterAutospacing="0" w:line="360" w:lineRule="auto"/>
        <w:jc w:val="both"/>
        <w:rPr>
          <w:b/>
          <w:color w:val="000000" w:themeColor="text1"/>
          <w:sz w:val="28"/>
          <w:szCs w:val="28"/>
        </w:rPr>
      </w:pPr>
      <w:r w:rsidRPr="00CF5CAE">
        <w:rPr>
          <w:b/>
          <w:color w:val="000000" w:themeColor="text1"/>
          <w:sz w:val="28"/>
          <w:szCs w:val="28"/>
        </w:rPr>
        <w:t>Структура </w:t>
      </w:r>
      <w:r w:rsidRPr="00CF5CAE">
        <w:rPr>
          <w:b/>
          <w:color w:val="000000" w:themeColor="text1"/>
          <w:sz w:val="28"/>
          <w:szCs w:val="28"/>
          <w:shd w:val="clear" w:color="auto" w:fill="FFFFFF" w:themeFill="background1"/>
          <w:lang w:val="uk-UA"/>
        </w:rPr>
        <w:t>емоційного інтелекту вчителя</w:t>
      </w:r>
    </w:p>
    <w:p w:rsidR="002639C6" w:rsidRDefault="00742C4E" w:rsidP="002639C6">
      <w:pPr>
        <w:pStyle w:val="a8"/>
        <w:shd w:val="clear" w:color="auto" w:fill="FFFFFF"/>
        <w:spacing w:before="0" w:beforeAutospacing="0" w:after="0" w:afterAutospacing="0" w:line="360" w:lineRule="auto"/>
        <w:jc w:val="both"/>
        <w:rPr>
          <w:sz w:val="28"/>
          <w:szCs w:val="28"/>
          <w:lang w:val="uk-UA"/>
        </w:rPr>
      </w:pPr>
      <w:r>
        <w:rPr>
          <w:b/>
          <w:color w:val="000000" w:themeColor="text1"/>
          <w:sz w:val="28"/>
          <w:szCs w:val="28"/>
          <w:lang w:val="uk-UA"/>
        </w:rPr>
        <w:t xml:space="preserve">     </w:t>
      </w:r>
      <w:r w:rsidR="002639C6" w:rsidRPr="002C09CC">
        <w:rPr>
          <w:sz w:val="28"/>
          <w:szCs w:val="28"/>
          <w:lang w:val="uk-UA"/>
        </w:rPr>
        <w:t xml:space="preserve">           Ученими, які досліджували феномен емоційного інтелекту було виділено  найбільш важливі його складові та </w:t>
      </w:r>
      <w:r w:rsidR="002639C6">
        <w:rPr>
          <w:sz w:val="28"/>
          <w:szCs w:val="28"/>
          <w:lang w:val="uk-UA"/>
        </w:rPr>
        <w:t xml:space="preserve">відповідно </w:t>
      </w:r>
      <w:r w:rsidR="002639C6" w:rsidRPr="002C09CC">
        <w:rPr>
          <w:sz w:val="28"/>
          <w:szCs w:val="28"/>
          <w:lang w:val="uk-UA"/>
        </w:rPr>
        <w:t>запропоновано</w:t>
      </w:r>
      <w:r w:rsidR="002639C6">
        <w:rPr>
          <w:sz w:val="28"/>
          <w:szCs w:val="28"/>
          <w:lang w:val="uk-UA"/>
        </w:rPr>
        <w:t xml:space="preserve"> </w:t>
      </w:r>
      <w:r w:rsidR="002639C6" w:rsidRPr="002C09CC">
        <w:rPr>
          <w:sz w:val="28"/>
          <w:szCs w:val="28"/>
          <w:lang w:val="uk-UA"/>
        </w:rPr>
        <w:t xml:space="preserve"> структуру. Під </w:t>
      </w:r>
      <w:r w:rsidR="002639C6">
        <w:rPr>
          <w:sz w:val="28"/>
          <w:szCs w:val="28"/>
          <w:lang w:val="uk-UA"/>
        </w:rPr>
        <w:t xml:space="preserve">час </w:t>
      </w:r>
      <w:r w:rsidR="002639C6" w:rsidRPr="002C09CC">
        <w:rPr>
          <w:sz w:val="28"/>
          <w:szCs w:val="28"/>
          <w:lang w:val="uk-UA"/>
        </w:rPr>
        <w:t xml:space="preserve">розробки структури емоційного інтелекту вони використовують різні класифікаційні ознаки та підходи. Розглянемо докладніше обґрунтування структури емоційного інтелекту, </w:t>
      </w:r>
      <w:r w:rsidR="002639C6" w:rsidRPr="00112794">
        <w:rPr>
          <w:sz w:val="28"/>
          <w:szCs w:val="28"/>
          <w:lang w:val="uk-UA"/>
        </w:rPr>
        <w:t>а також структуру емоційного інтелекту вчителів.</w:t>
      </w:r>
    </w:p>
    <w:p w:rsidR="002639C6" w:rsidRPr="009E2EEB" w:rsidRDefault="00395313" w:rsidP="00D45E39">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112794">
        <w:rPr>
          <w:sz w:val="28"/>
          <w:szCs w:val="28"/>
          <w:lang w:val="uk-UA"/>
        </w:rPr>
        <w:t>Так, структура емоційного інтелекту, яку виокремив Р.</w:t>
      </w:r>
      <w:r w:rsidR="004724C5">
        <w:rPr>
          <w:sz w:val="28"/>
          <w:szCs w:val="28"/>
          <w:lang w:val="uk-UA"/>
        </w:rPr>
        <w:t xml:space="preserve"> Бар-Он, [47</w:t>
      </w:r>
      <w:r w:rsidRPr="00395313">
        <w:rPr>
          <w:sz w:val="28"/>
          <w:szCs w:val="28"/>
          <w:lang w:val="uk-UA"/>
        </w:rPr>
        <w:t>]</w:t>
      </w:r>
      <w:r w:rsidRPr="00112794">
        <w:rPr>
          <w:sz w:val="28"/>
          <w:szCs w:val="28"/>
          <w:lang w:val="uk-UA"/>
        </w:rPr>
        <w:t xml:space="preserve"> включає основні компоненти такі як: внутрішньо-особистісна</w:t>
      </w:r>
      <w:r w:rsidRPr="00112794">
        <w:rPr>
          <w:color w:val="3E6665"/>
          <w:sz w:val="28"/>
          <w:szCs w:val="28"/>
          <w:lang w:val="uk-UA"/>
        </w:rPr>
        <w:t> </w:t>
      </w:r>
      <w:r w:rsidRPr="00112794">
        <w:rPr>
          <w:sz w:val="28"/>
          <w:szCs w:val="28"/>
          <w:lang w:val="uk-UA"/>
        </w:rPr>
        <w:t xml:space="preserve">сфера, </w:t>
      </w:r>
      <w:r w:rsidRPr="009E2EEB">
        <w:rPr>
          <w:sz w:val="28"/>
          <w:szCs w:val="28"/>
          <w:lang w:val="uk-UA"/>
        </w:rPr>
        <w:t>міжособистісна сфера, адаптивність, управління стресом, загальний настрій.</w:t>
      </w:r>
      <w:r>
        <w:rPr>
          <w:sz w:val="28"/>
          <w:szCs w:val="28"/>
          <w:lang w:val="uk-UA"/>
        </w:rPr>
        <w:t xml:space="preserve"> Внутрішньоособистісна </w:t>
      </w:r>
      <w:r w:rsidRPr="00395313">
        <w:rPr>
          <w:sz w:val="28"/>
          <w:szCs w:val="28"/>
          <w:lang w:val="uk-UA"/>
        </w:rPr>
        <w:t>сфера охоплює наші здатності до самопізнання та самоконтролю</w:t>
      </w:r>
      <w:r w:rsidR="0075589A">
        <w:rPr>
          <w:sz w:val="28"/>
          <w:szCs w:val="28"/>
          <w:lang w:val="uk-UA"/>
        </w:rPr>
        <w:t xml:space="preserve"> та</w:t>
      </w:r>
      <w:r w:rsidRPr="00395313">
        <w:rPr>
          <w:sz w:val="28"/>
          <w:szCs w:val="28"/>
          <w:lang w:val="uk-UA"/>
        </w:rPr>
        <w:t xml:space="preserve"> включає такі аспекти, як самоаналіз, асертивність, незалежність,</w:t>
      </w:r>
      <w:r w:rsidR="0075589A">
        <w:rPr>
          <w:sz w:val="28"/>
          <w:szCs w:val="28"/>
          <w:lang w:val="uk-UA"/>
        </w:rPr>
        <w:t xml:space="preserve"> самоповагу та само актуалізацію;</w:t>
      </w:r>
      <w:r w:rsidRPr="00395313">
        <w:rPr>
          <w:sz w:val="28"/>
          <w:szCs w:val="28"/>
          <w:lang w:val="uk-UA"/>
        </w:rPr>
        <w:t xml:space="preserve"> </w:t>
      </w:r>
      <w:r w:rsidR="0075589A">
        <w:rPr>
          <w:bCs/>
          <w:sz w:val="28"/>
          <w:szCs w:val="28"/>
          <w:lang w:val="uk-UA"/>
        </w:rPr>
        <w:t>м</w:t>
      </w:r>
      <w:r w:rsidRPr="00395313">
        <w:rPr>
          <w:bCs/>
          <w:sz w:val="28"/>
          <w:szCs w:val="28"/>
          <w:lang w:val="uk-UA"/>
        </w:rPr>
        <w:t>іжособистісна сфера</w:t>
      </w:r>
      <w:r>
        <w:rPr>
          <w:sz w:val="28"/>
          <w:szCs w:val="28"/>
          <w:lang w:val="uk-UA"/>
        </w:rPr>
        <w:t xml:space="preserve"> пов</w:t>
      </w:r>
      <w:r w:rsidRPr="00395313">
        <w:rPr>
          <w:sz w:val="28"/>
          <w:szCs w:val="28"/>
          <w:lang w:val="uk-UA"/>
        </w:rPr>
        <w:t>’язана</w:t>
      </w:r>
      <w:r>
        <w:rPr>
          <w:sz w:val="28"/>
          <w:szCs w:val="28"/>
          <w:lang w:val="uk-UA"/>
        </w:rPr>
        <w:t xml:space="preserve"> </w:t>
      </w:r>
      <w:r w:rsidR="0075589A">
        <w:rPr>
          <w:sz w:val="28"/>
          <w:szCs w:val="28"/>
          <w:lang w:val="uk-UA"/>
        </w:rPr>
        <w:t xml:space="preserve"> з міжособистими стосунками і</w:t>
      </w:r>
      <w:r w:rsidRPr="00395313">
        <w:rPr>
          <w:sz w:val="28"/>
          <w:szCs w:val="28"/>
          <w:lang w:val="uk-UA"/>
        </w:rPr>
        <w:t xml:space="preserve"> включає емпатію, соціальну відповідальність та здатність будувати міцні стосунки</w:t>
      </w:r>
      <w:r w:rsidR="0075589A">
        <w:rPr>
          <w:sz w:val="28"/>
          <w:szCs w:val="28"/>
          <w:lang w:val="uk-UA"/>
        </w:rPr>
        <w:t xml:space="preserve">; </w:t>
      </w:r>
      <w:r w:rsidR="0075589A">
        <w:rPr>
          <w:bCs/>
          <w:sz w:val="28"/>
          <w:szCs w:val="28"/>
          <w:lang w:val="uk-UA"/>
        </w:rPr>
        <w:t>а</w:t>
      </w:r>
      <w:r w:rsidRPr="0075589A">
        <w:rPr>
          <w:bCs/>
          <w:sz w:val="28"/>
          <w:szCs w:val="28"/>
          <w:lang w:val="uk-UA"/>
        </w:rPr>
        <w:t>даптивність</w:t>
      </w:r>
      <w:r w:rsidR="0075589A">
        <w:rPr>
          <w:sz w:val="28"/>
          <w:szCs w:val="28"/>
          <w:lang w:val="uk-UA"/>
        </w:rPr>
        <w:t xml:space="preserve"> відображає</w:t>
      </w:r>
      <w:r w:rsidRPr="0075589A">
        <w:rPr>
          <w:sz w:val="28"/>
          <w:szCs w:val="28"/>
          <w:lang w:val="uk-UA"/>
        </w:rPr>
        <w:t xml:space="preserve"> здатність</w:t>
      </w:r>
      <w:r w:rsidR="0075589A">
        <w:rPr>
          <w:sz w:val="28"/>
          <w:szCs w:val="28"/>
          <w:lang w:val="uk-UA"/>
        </w:rPr>
        <w:t xml:space="preserve"> особистості</w:t>
      </w:r>
      <w:r w:rsidRPr="0075589A">
        <w:rPr>
          <w:sz w:val="28"/>
          <w:szCs w:val="28"/>
          <w:lang w:val="uk-UA"/>
        </w:rPr>
        <w:t xml:space="preserve"> пристосовуватися до змін, ефективно вирішувати проблеми т</w:t>
      </w:r>
      <w:r w:rsidR="0075589A">
        <w:rPr>
          <w:sz w:val="28"/>
          <w:szCs w:val="28"/>
          <w:lang w:val="uk-UA"/>
        </w:rPr>
        <w:t>а приймати обґрунтовані рішення та передбачає</w:t>
      </w:r>
      <w:r w:rsidRPr="0075589A">
        <w:rPr>
          <w:sz w:val="28"/>
          <w:szCs w:val="28"/>
          <w:lang w:val="uk-UA"/>
        </w:rPr>
        <w:t xml:space="preserve"> гнучкість, здатність до адаптац</w:t>
      </w:r>
      <w:r w:rsidR="0075589A">
        <w:rPr>
          <w:sz w:val="28"/>
          <w:szCs w:val="28"/>
          <w:lang w:val="uk-UA"/>
        </w:rPr>
        <w:t xml:space="preserve">ії та адекватну оцінку ситуації; </w:t>
      </w:r>
      <w:r w:rsidR="0075589A">
        <w:rPr>
          <w:bCs/>
          <w:sz w:val="28"/>
          <w:szCs w:val="28"/>
          <w:lang w:val="uk-UA"/>
        </w:rPr>
        <w:t>у</w:t>
      </w:r>
      <w:r w:rsidRPr="0075589A">
        <w:rPr>
          <w:bCs/>
          <w:sz w:val="28"/>
          <w:szCs w:val="28"/>
          <w:lang w:val="uk-UA"/>
        </w:rPr>
        <w:t>правління стресом</w:t>
      </w:r>
      <w:r w:rsidR="0075589A">
        <w:rPr>
          <w:sz w:val="28"/>
          <w:szCs w:val="28"/>
          <w:lang w:val="uk-UA"/>
        </w:rPr>
        <w:t xml:space="preserve"> пов</w:t>
      </w:r>
      <w:r w:rsidR="0075589A" w:rsidRPr="0075589A">
        <w:rPr>
          <w:sz w:val="28"/>
          <w:szCs w:val="28"/>
          <w:lang w:val="uk-UA"/>
        </w:rPr>
        <w:t>’язане</w:t>
      </w:r>
      <w:r w:rsidR="0075589A">
        <w:rPr>
          <w:sz w:val="28"/>
          <w:szCs w:val="28"/>
          <w:lang w:val="uk-UA"/>
        </w:rPr>
        <w:t xml:space="preserve"> із</w:t>
      </w:r>
      <w:r w:rsidRPr="0075589A">
        <w:rPr>
          <w:sz w:val="28"/>
          <w:szCs w:val="28"/>
          <w:lang w:val="uk-UA"/>
        </w:rPr>
        <w:t xml:space="preserve"> способами подолання стресових ситуацій та</w:t>
      </w:r>
      <w:r w:rsidR="0075589A">
        <w:rPr>
          <w:sz w:val="28"/>
          <w:szCs w:val="28"/>
          <w:lang w:val="uk-UA"/>
        </w:rPr>
        <w:t xml:space="preserve"> збереження емоційної рівноваги, а отже це </w:t>
      </w:r>
      <w:r w:rsidRPr="0075589A">
        <w:rPr>
          <w:sz w:val="28"/>
          <w:szCs w:val="28"/>
          <w:lang w:val="uk-UA"/>
        </w:rPr>
        <w:t xml:space="preserve"> контроль імпульсів, стійкість до стресу та здатність</w:t>
      </w:r>
      <w:r w:rsidR="0075589A">
        <w:rPr>
          <w:sz w:val="28"/>
          <w:szCs w:val="28"/>
          <w:lang w:val="uk-UA"/>
        </w:rPr>
        <w:t xml:space="preserve"> розслаблятися</w:t>
      </w:r>
      <w:r w:rsidR="0075589A" w:rsidRPr="0075589A">
        <w:rPr>
          <w:sz w:val="28"/>
          <w:szCs w:val="28"/>
          <w:lang w:val="uk-UA"/>
        </w:rPr>
        <w:t xml:space="preserve">; </w:t>
      </w:r>
      <w:r w:rsidR="0075589A" w:rsidRPr="0075589A">
        <w:rPr>
          <w:bCs/>
          <w:sz w:val="28"/>
          <w:szCs w:val="28"/>
          <w:lang w:val="uk-UA"/>
        </w:rPr>
        <w:t>з</w:t>
      </w:r>
      <w:r w:rsidRPr="0075589A">
        <w:rPr>
          <w:bCs/>
          <w:sz w:val="28"/>
          <w:szCs w:val="28"/>
          <w:lang w:val="uk-UA"/>
        </w:rPr>
        <w:t>агальний настрій</w:t>
      </w:r>
      <w:r w:rsidR="0075589A">
        <w:rPr>
          <w:sz w:val="28"/>
          <w:szCs w:val="28"/>
          <w:lang w:val="uk-UA"/>
        </w:rPr>
        <w:t xml:space="preserve"> – це о</w:t>
      </w:r>
      <w:r w:rsidRPr="0075589A">
        <w:rPr>
          <w:sz w:val="28"/>
          <w:szCs w:val="28"/>
          <w:lang w:val="uk-UA"/>
        </w:rPr>
        <w:t>птимістичний настрій, задоволення від життя та наявність захоплень</w:t>
      </w:r>
      <w:r w:rsidR="0075589A">
        <w:rPr>
          <w:sz w:val="28"/>
          <w:szCs w:val="28"/>
          <w:lang w:val="uk-UA"/>
        </w:rPr>
        <w:t>.</w:t>
      </w:r>
      <w:r w:rsidR="0075589A" w:rsidRPr="0075589A">
        <w:rPr>
          <w:sz w:val="28"/>
          <w:szCs w:val="28"/>
          <w:lang w:val="uk-UA"/>
        </w:rPr>
        <w:t xml:space="preserve"> </w:t>
      </w:r>
      <w:r w:rsidR="004724C5">
        <w:rPr>
          <w:sz w:val="28"/>
          <w:szCs w:val="28"/>
          <w:lang w:val="uk-UA"/>
        </w:rPr>
        <w:t>[48</w:t>
      </w:r>
      <w:r w:rsidR="0075589A">
        <w:rPr>
          <w:sz w:val="28"/>
          <w:szCs w:val="28"/>
          <w:lang w:val="uk-UA"/>
        </w:rPr>
        <w:t>]</w:t>
      </w:r>
      <w:r w:rsidR="00D45E39">
        <w:rPr>
          <w:sz w:val="28"/>
          <w:szCs w:val="28"/>
          <w:lang w:val="uk-UA"/>
        </w:rPr>
        <w:t xml:space="preserve"> </w:t>
      </w:r>
      <w:r w:rsidR="002639C6" w:rsidRPr="009E2EEB">
        <w:rPr>
          <w:sz w:val="28"/>
          <w:szCs w:val="28"/>
          <w:lang w:val="uk-UA"/>
        </w:rPr>
        <w:t>За твердженнями Р. Бар-Она найважливішими складовими емоційного інтелекту, які можливо </w:t>
      </w:r>
      <w:r w:rsidR="002639C6">
        <w:rPr>
          <w:sz w:val="28"/>
          <w:szCs w:val="28"/>
          <w:lang w:val="uk-UA"/>
        </w:rPr>
        <w:t>розвивати, є внутрішньо-особистісна та міжособистісна</w:t>
      </w:r>
      <w:r w:rsidR="002639C6" w:rsidRPr="009E2EEB">
        <w:rPr>
          <w:sz w:val="28"/>
          <w:szCs w:val="28"/>
          <w:lang w:val="uk-UA"/>
        </w:rPr>
        <w:t xml:space="preserve"> сфери, адаптивність та управління стресом, а п’ятий компонент (загальний настрій) – </w:t>
      </w:r>
      <w:r w:rsidR="00D45E39" w:rsidRPr="009E2EEB">
        <w:rPr>
          <w:sz w:val="28"/>
          <w:szCs w:val="28"/>
          <w:lang w:val="uk-UA"/>
        </w:rPr>
        <w:t>виступає</w:t>
      </w:r>
      <w:r w:rsidR="002639C6" w:rsidRPr="009E2EEB">
        <w:rPr>
          <w:sz w:val="28"/>
          <w:szCs w:val="28"/>
          <w:lang w:val="uk-UA"/>
        </w:rPr>
        <w:t xml:space="preserve"> як наслідок вище зазначених і проявляється у вигляді оптимістичного настрою та відчуття щастя.</w:t>
      </w:r>
    </w:p>
    <w:p w:rsidR="002639C6" w:rsidRPr="000E13A2" w:rsidRDefault="002639C6" w:rsidP="000E13A2">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9E2EEB">
        <w:rPr>
          <w:sz w:val="28"/>
          <w:szCs w:val="28"/>
          <w:lang w:val="uk-UA"/>
        </w:rPr>
        <w:t>Іншу </w:t>
      </w:r>
      <w:r w:rsidRPr="005B4A7A">
        <w:rPr>
          <w:sz w:val="28"/>
          <w:szCs w:val="28"/>
          <w:shd w:val="clear" w:color="auto" w:fill="FFFFFF" w:themeFill="background1"/>
          <w:lang w:val="uk-UA"/>
        </w:rPr>
        <w:t>структуру емоційного інтелекту пропонують </w:t>
      </w:r>
      <w:r w:rsidR="00D45E39">
        <w:rPr>
          <w:sz w:val="28"/>
          <w:szCs w:val="28"/>
          <w:lang w:val="uk-UA"/>
        </w:rPr>
        <w:t xml:space="preserve">П. Селовей і Дж. </w:t>
      </w:r>
      <w:r w:rsidR="00D45E39" w:rsidRPr="000E13A2">
        <w:rPr>
          <w:sz w:val="28"/>
          <w:szCs w:val="28"/>
          <w:lang w:val="uk-UA"/>
        </w:rPr>
        <w:t xml:space="preserve">Майєр. Ця структура </w:t>
      </w:r>
      <w:r w:rsidRPr="000E13A2">
        <w:rPr>
          <w:sz w:val="28"/>
          <w:szCs w:val="28"/>
          <w:lang w:val="uk-UA"/>
        </w:rPr>
        <w:t xml:space="preserve"> складається з чотирьох компонентів:</w:t>
      </w:r>
    </w:p>
    <w:p w:rsidR="000E13A2" w:rsidRDefault="000E13A2" w:rsidP="000E13A2">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1)</w:t>
      </w:r>
      <w:r w:rsidRPr="000E13A2">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с</w:t>
      </w:r>
      <w:r w:rsidRPr="000E13A2">
        <w:rPr>
          <w:rFonts w:ascii="Times New Roman" w:eastAsia="Times New Roman" w:hAnsi="Times New Roman" w:cs="Times New Roman"/>
          <w:sz w:val="28"/>
          <w:szCs w:val="28"/>
          <w:lang w:val="uk-UA"/>
        </w:rPr>
        <w:t xml:space="preserve">прийняття емоцій – здатність ідентифікувати власні емоції </w:t>
      </w:r>
      <w:r>
        <w:rPr>
          <w:rFonts w:ascii="Times New Roman" w:eastAsia="Times New Roman" w:hAnsi="Times New Roman" w:cs="Times New Roman"/>
          <w:sz w:val="28"/>
          <w:szCs w:val="28"/>
          <w:lang w:val="uk-UA"/>
        </w:rPr>
        <w:t xml:space="preserve"> та розпізнавати і</w:t>
      </w:r>
      <w:r w:rsidRPr="000E13A2">
        <w:rPr>
          <w:rFonts w:ascii="Times New Roman" w:eastAsia="Times New Roman" w:hAnsi="Times New Roman" w:cs="Times New Roman"/>
          <w:sz w:val="28"/>
          <w:szCs w:val="28"/>
          <w:lang w:val="uk-UA"/>
        </w:rPr>
        <w:t xml:space="preserve"> розу</w:t>
      </w:r>
      <w:r>
        <w:rPr>
          <w:rFonts w:ascii="Times New Roman" w:eastAsia="Times New Roman" w:hAnsi="Times New Roman" w:cs="Times New Roman"/>
          <w:sz w:val="28"/>
          <w:szCs w:val="28"/>
          <w:lang w:val="uk-UA"/>
        </w:rPr>
        <w:t>міти емоції інших людей;</w:t>
      </w:r>
    </w:p>
    <w:p w:rsidR="000E13A2" w:rsidRDefault="000E13A2" w:rsidP="000E13A2">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2)  в</w:t>
      </w:r>
      <w:r w:rsidRPr="000E13A2">
        <w:rPr>
          <w:rFonts w:ascii="Times New Roman" w:eastAsia="Times New Roman" w:hAnsi="Times New Roman" w:cs="Times New Roman"/>
          <w:sz w:val="28"/>
          <w:szCs w:val="28"/>
          <w:lang w:val="uk-UA"/>
        </w:rPr>
        <w:t xml:space="preserve">икористання емоцій для стимуляції мислення – уміння </w:t>
      </w:r>
      <w:r>
        <w:rPr>
          <w:rFonts w:ascii="Times New Roman" w:eastAsia="Times New Roman" w:hAnsi="Times New Roman" w:cs="Times New Roman"/>
          <w:sz w:val="28"/>
          <w:szCs w:val="28"/>
          <w:lang w:val="uk-UA"/>
        </w:rPr>
        <w:t xml:space="preserve">людини </w:t>
      </w:r>
      <w:r w:rsidRPr="000E13A2">
        <w:rPr>
          <w:rFonts w:ascii="Times New Roman" w:eastAsia="Times New Roman" w:hAnsi="Times New Roman" w:cs="Times New Roman"/>
          <w:sz w:val="28"/>
          <w:szCs w:val="28"/>
          <w:lang w:val="uk-UA"/>
        </w:rPr>
        <w:t>активувати творче мислення</w:t>
      </w:r>
      <w:r>
        <w:rPr>
          <w:rFonts w:ascii="Times New Roman" w:eastAsia="Times New Roman" w:hAnsi="Times New Roman" w:cs="Times New Roman"/>
          <w:sz w:val="28"/>
          <w:szCs w:val="28"/>
          <w:lang w:val="uk-UA"/>
        </w:rPr>
        <w:t>, використовувати</w:t>
      </w:r>
      <w:r w:rsidRPr="000E13A2">
        <w:rPr>
          <w:rFonts w:ascii="Times New Roman" w:eastAsia="Times New Roman" w:hAnsi="Times New Roman" w:cs="Times New Roman"/>
          <w:sz w:val="28"/>
          <w:szCs w:val="28"/>
          <w:lang w:val="uk-UA"/>
        </w:rPr>
        <w:t xml:space="preserve"> емоції як мотиваційний чинник для сприяння пр</w:t>
      </w:r>
      <w:r>
        <w:rPr>
          <w:rFonts w:ascii="Times New Roman" w:eastAsia="Times New Roman" w:hAnsi="Times New Roman" w:cs="Times New Roman"/>
          <w:sz w:val="28"/>
          <w:szCs w:val="28"/>
          <w:lang w:val="uk-UA"/>
        </w:rPr>
        <w:t>одуктивній розумовій діяльності;</w:t>
      </w:r>
    </w:p>
    <w:p w:rsidR="000E13A2" w:rsidRPr="000E13A2" w:rsidRDefault="000E13A2" w:rsidP="000E13A2">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3) р</w:t>
      </w:r>
      <w:r w:rsidRPr="000E13A2">
        <w:rPr>
          <w:rFonts w:ascii="Times New Roman" w:eastAsia="Times New Roman" w:hAnsi="Times New Roman" w:cs="Times New Roman"/>
          <w:sz w:val="28"/>
          <w:szCs w:val="28"/>
          <w:lang w:val="uk-UA"/>
        </w:rPr>
        <w:t>озуміння емоцій – здатність усвідомлювати та а</w:t>
      </w:r>
      <w:r>
        <w:rPr>
          <w:rFonts w:ascii="Times New Roman" w:eastAsia="Times New Roman" w:hAnsi="Times New Roman" w:cs="Times New Roman"/>
          <w:sz w:val="28"/>
          <w:szCs w:val="28"/>
          <w:lang w:val="uk-UA"/>
        </w:rPr>
        <w:t xml:space="preserve">налізувати емоції, визначати </w:t>
      </w:r>
      <w:r w:rsidRPr="000E13A2">
        <w:rPr>
          <w:rFonts w:ascii="Times New Roman" w:eastAsia="Times New Roman" w:hAnsi="Times New Roman" w:cs="Times New Roman"/>
          <w:sz w:val="28"/>
          <w:szCs w:val="28"/>
          <w:lang w:val="uk-UA"/>
        </w:rPr>
        <w:t>причини</w:t>
      </w:r>
      <w:r>
        <w:rPr>
          <w:rFonts w:ascii="Times New Roman" w:eastAsia="Times New Roman" w:hAnsi="Times New Roman" w:cs="Times New Roman"/>
          <w:sz w:val="28"/>
          <w:szCs w:val="28"/>
          <w:lang w:val="uk-UA"/>
        </w:rPr>
        <w:t xml:space="preserve"> виникнення</w:t>
      </w:r>
      <w:r w:rsidRPr="000E13A2">
        <w:rPr>
          <w:rFonts w:ascii="Times New Roman" w:eastAsia="Times New Roman" w:hAnsi="Times New Roman" w:cs="Times New Roman"/>
          <w:sz w:val="28"/>
          <w:szCs w:val="28"/>
          <w:lang w:val="uk-UA"/>
        </w:rPr>
        <w:t>, встановлювати зв’язок між думками й емоціями, розуміти зміни емоційного стану, інтерпретувати емоції у взаєминах та розпізнават</w:t>
      </w:r>
      <w:r>
        <w:rPr>
          <w:rFonts w:ascii="Times New Roman" w:eastAsia="Times New Roman" w:hAnsi="Times New Roman" w:cs="Times New Roman"/>
          <w:sz w:val="28"/>
          <w:szCs w:val="28"/>
          <w:lang w:val="uk-UA"/>
        </w:rPr>
        <w:t>и складні, амбівалентні почуття;</w:t>
      </w:r>
    </w:p>
    <w:p w:rsidR="000E13A2" w:rsidRPr="000E13A2" w:rsidRDefault="000E13A2" w:rsidP="000E13A2">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4) к</w:t>
      </w:r>
      <w:r w:rsidRPr="000E13A2">
        <w:rPr>
          <w:rFonts w:ascii="Times New Roman" w:eastAsia="Times New Roman" w:hAnsi="Times New Roman" w:cs="Times New Roman"/>
          <w:sz w:val="28"/>
          <w:szCs w:val="28"/>
          <w:lang w:val="uk-UA"/>
        </w:rPr>
        <w:t>ерування емоціями – здатність свідомо контролювати, спрямовувати та модулювати свої емоції та емоції інших людей для досягнення поставлених цілей.</w:t>
      </w:r>
    </w:p>
    <w:p w:rsidR="002639C6" w:rsidRDefault="002639C6" w:rsidP="002639C6">
      <w:pPr>
        <w:shd w:val="clear" w:color="auto" w:fill="FFFFFF" w:themeFill="background1"/>
        <w:spacing w:after="0" w:line="360" w:lineRule="auto"/>
        <w:jc w:val="both"/>
        <w:rPr>
          <w:rFonts w:ascii="Times New Roman" w:hAnsi="Times New Roman" w:cs="Times New Roman"/>
          <w:sz w:val="28"/>
          <w:szCs w:val="28"/>
          <w:shd w:val="clear" w:color="auto" w:fill="FFFFFF" w:themeFill="background1"/>
          <w:lang w:val="uk-UA"/>
        </w:rPr>
      </w:pPr>
      <w:r w:rsidRPr="003C0163">
        <w:rPr>
          <w:rFonts w:ascii="Times New Roman" w:hAnsi="Times New Roman" w:cs="Times New Roman"/>
          <w:sz w:val="28"/>
          <w:szCs w:val="28"/>
          <w:shd w:val="clear" w:color="auto" w:fill="FFFFFF" w:themeFill="background1"/>
          <w:lang w:val="uk-UA"/>
        </w:rPr>
        <w:t xml:space="preserve">          На думку вчених комплекс цих здібностей сприяє емоційному і ін</w:t>
      </w:r>
      <w:r>
        <w:rPr>
          <w:rFonts w:ascii="Times New Roman" w:hAnsi="Times New Roman" w:cs="Times New Roman"/>
          <w:sz w:val="28"/>
          <w:szCs w:val="28"/>
          <w:shd w:val="clear" w:color="auto" w:fill="FFFFFF" w:themeFill="background1"/>
          <w:lang w:val="uk-UA"/>
        </w:rPr>
        <w:t xml:space="preserve">телектуальному зростанню людини </w:t>
      </w:r>
      <w:r w:rsidR="004724C5">
        <w:rPr>
          <w:rFonts w:ascii="Times New Roman" w:hAnsi="Times New Roman" w:cs="Times New Roman"/>
          <w:sz w:val="28"/>
          <w:szCs w:val="28"/>
          <w:shd w:val="clear" w:color="auto" w:fill="FFFFFF" w:themeFill="background1"/>
          <w:lang w:val="uk-UA"/>
        </w:rPr>
        <w:t>[58</w:t>
      </w:r>
      <w:r w:rsidRPr="003C0163">
        <w:rPr>
          <w:rFonts w:ascii="Times New Roman" w:hAnsi="Times New Roman" w:cs="Times New Roman"/>
          <w:sz w:val="28"/>
          <w:szCs w:val="28"/>
          <w:shd w:val="clear" w:color="auto" w:fill="FFFFFF" w:themeFill="background1"/>
          <w:lang w:val="uk-UA"/>
        </w:rPr>
        <w:t xml:space="preserve">]. </w:t>
      </w:r>
      <w:r>
        <w:rPr>
          <w:rFonts w:ascii="Times New Roman" w:eastAsia="Times New Roman" w:hAnsi="Times New Roman" w:cs="Times New Roman"/>
          <w:sz w:val="28"/>
          <w:szCs w:val="28"/>
          <w:lang w:val="uk-UA"/>
        </w:rPr>
        <w:t>Перший компонент</w:t>
      </w:r>
      <w:r w:rsidRPr="003C0163">
        <w:rPr>
          <w:rFonts w:ascii="Times New Roman" w:eastAsia="Times New Roman" w:hAnsi="Times New Roman" w:cs="Times New Roman"/>
          <w:sz w:val="28"/>
          <w:szCs w:val="28"/>
          <w:lang w:val="uk-UA"/>
        </w:rPr>
        <w:t xml:space="preserve"> </w:t>
      </w:r>
      <w:r>
        <w:rPr>
          <w:rFonts w:ascii="Times New Roman" w:eastAsia="Times New Roman" w:hAnsi="Times New Roman" w:cs="Times New Roman"/>
          <w:sz w:val="28"/>
          <w:szCs w:val="28"/>
          <w:lang w:val="uk-UA"/>
        </w:rPr>
        <w:t>(</w:t>
      </w:r>
      <w:r w:rsidRPr="003C0163">
        <w:rPr>
          <w:rFonts w:ascii="Times New Roman" w:eastAsia="Times New Roman" w:hAnsi="Times New Roman" w:cs="Times New Roman"/>
          <w:sz w:val="28"/>
          <w:szCs w:val="28"/>
          <w:lang w:val="uk-UA"/>
        </w:rPr>
        <w:t>сприйняття емоцій</w:t>
      </w:r>
      <w:r>
        <w:rPr>
          <w:rFonts w:ascii="Times New Roman" w:eastAsia="Times New Roman" w:hAnsi="Times New Roman" w:cs="Times New Roman"/>
          <w:sz w:val="28"/>
          <w:szCs w:val="28"/>
          <w:lang w:val="uk-UA"/>
        </w:rPr>
        <w:t xml:space="preserve">) </w:t>
      </w:r>
      <w:r w:rsidRPr="003C0163">
        <w:rPr>
          <w:rFonts w:ascii="Times New Roman" w:eastAsia="Times New Roman" w:hAnsi="Times New Roman" w:cs="Times New Roman"/>
          <w:sz w:val="28"/>
          <w:szCs w:val="28"/>
          <w:lang w:val="uk-UA"/>
        </w:rPr>
        <w:t xml:space="preserve"> в</w:t>
      </w:r>
      <w:r>
        <w:rPr>
          <w:rFonts w:ascii="Times New Roman" w:eastAsia="Times New Roman" w:hAnsi="Times New Roman" w:cs="Times New Roman"/>
          <w:sz w:val="28"/>
          <w:szCs w:val="28"/>
          <w:lang w:val="uk-UA"/>
        </w:rPr>
        <w:t>ключає здатність розпізнавати емоції через невербальні сигнали: вираз обличчя та поставу</w:t>
      </w:r>
      <w:r w:rsidRPr="003C0163">
        <w:rPr>
          <w:rFonts w:ascii="Times New Roman" w:eastAsia="Times New Roman" w:hAnsi="Times New Roman" w:cs="Times New Roman"/>
          <w:sz w:val="28"/>
          <w:szCs w:val="28"/>
          <w:lang w:val="uk-UA"/>
        </w:rPr>
        <w:t>. Це означає, що емоції сприймаються та виражаються через зовнішні прояви</w:t>
      </w:r>
      <w:r>
        <w:rPr>
          <w:rFonts w:ascii="Times New Roman" w:eastAsia="Times New Roman" w:hAnsi="Times New Roman" w:cs="Times New Roman"/>
          <w:sz w:val="28"/>
          <w:szCs w:val="28"/>
          <w:lang w:val="uk-UA"/>
        </w:rPr>
        <w:t xml:space="preserve"> виразу обличчя та статури.  </w:t>
      </w:r>
      <w:r w:rsidRPr="003C0163">
        <w:rPr>
          <w:rFonts w:ascii="Times New Roman" w:hAnsi="Times New Roman" w:cs="Times New Roman"/>
          <w:sz w:val="28"/>
          <w:szCs w:val="28"/>
          <w:shd w:val="clear" w:color="auto" w:fill="FFFFFF"/>
          <w:lang w:val="uk-UA"/>
        </w:rPr>
        <w:t>Другий компонент описує роль емоцій у мисленні</w:t>
      </w:r>
      <w:r>
        <w:rPr>
          <w:rFonts w:ascii="Times New Roman" w:hAnsi="Times New Roman" w:cs="Times New Roman"/>
          <w:sz w:val="28"/>
          <w:szCs w:val="28"/>
          <w:shd w:val="clear" w:color="auto" w:fill="FFFFFF"/>
          <w:lang w:val="uk-UA"/>
        </w:rPr>
        <w:t>, адже емоції допомагають у формуванні та вираженні думок. Наявність емоційного компоненту є н</w:t>
      </w:r>
      <w:r w:rsidRPr="003C0163">
        <w:rPr>
          <w:rFonts w:ascii="Times New Roman" w:hAnsi="Times New Roman" w:cs="Times New Roman"/>
          <w:sz w:val="28"/>
          <w:szCs w:val="28"/>
          <w:shd w:val="clear" w:color="auto" w:fill="FFFFFF"/>
          <w:lang w:val="uk-UA"/>
        </w:rPr>
        <w:t>евід’ємною</w:t>
      </w:r>
      <w:r>
        <w:rPr>
          <w:rFonts w:ascii="Times New Roman" w:hAnsi="Times New Roman" w:cs="Times New Roman"/>
          <w:sz w:val="28"/>
          <w:szCs w:val="28"/>
          <w:shd w:val="clear" w:color="auto" w:fill="FFFFFF"/>
          <w:lang w:val="uk-UA"/>
        </w:rPr>
        <w:t xml:space="preserve"> </w:t>
      </w:r>
      <w:r w:rsidRPr="003C0163">
        <w:rPr>
          <w:rFonts w:ascii="Times New Roman" w:hAnsi="Times New Roman" w:cs="Times New Roman"/>
          <w:sz w:val="28"/>
          <w:szCs w:val="28"/>
          <w:shd w:val="clear" w:color="auto" w:fill="FFFFFF"/>
          <w:lang w:val="uk-UA"/>
        </w:rPr>
        <w:t xml:space="preserve"> частиною багатьох теорій </w:t>
      </w:r>
      <w:r>
        <w:rPr>
          <w:rFonts w:ascii="Times New Roman" w:hAnsi="Times New Roman" w:cs="Times New Roman"/>
          <w:sz w:val="28"/>
          <w:szCs w:val="28"/>
          <w:shd w:val="clear" w:color="auto" w:fill="FFFFFF"/>
          <w:lang w:val="uk-UA"/>
        </w:rPr>
        <w:t xml:space="preserve">про </w:t>
      </w:r>
      <w:r w:rsidRPr="003C0163">
        <w:rPr>
          <w:rFonts w:ascii="Times New Roman" w:hAnsi="Times New Roman" w:cs="Times New Roman"/>
          <w:sz w:val="28"/>
          <w:szCs w:val="28"/>
          <w:shd w:val="clear" w:color="auto" w:fill="FFFFFF"/>
          <w:lang w:val="uk-UA"/>
        </w:rPr>
        <w:t xml:space="preserve">мислення. </w:t>
      </w:r>
      <w:r>
        <w:rPr>
          <w:rFonts w:ascii="Times New Roman" w:hAnsi="Times New Roman" w:cs="Times New Roman"/>
          <w:sz w:val="28"/>
          <w:szCs w:val="28"/>
          <w:shd w:val="clear" w:color="auto" w:fill="FFFFFF"/>
          <w:lang w:val="uk-UA"/>
        </w:rPr>
        <w:t>Бо у</w:t>
      </w:r>
      <w:r w:rsidRPr="003C0163">
        <w:rPr>
          <w:rFonts w:ascii="Times New Roman" w:hAnsi="Times New Roman" w:cs="Times New Roman"/>
          <w:sz w:val="28"/>
          <w:szCs w:val="28"/>
          <w:shd w:val="clear" w:color="auto" w:fill="FFFFFF"/>
          <w:lang w:val="uk-UA"/>
        </w:rPr>
        <w:t>свідомлення зв’язку між емоціями та м</w:t>
      </w:r>
      <w:r>
        <w:rPr>
          <w:rFonts w:ascii="Times New Roman" w:hAnsi="Times New Roman" w:cs="Times New Roman"/>
          <w:sz w:val="28"/>
          <w:szCs w:val="28"/>
          <w:shd w:val="clear" w:color="auto" w:fill="FFFFFF"/>
          <w:lang w:val="uk-UA"/>
        </w:rPr>
        <w:t>исленнєвими процесами може бути використане</w:t>
      </w:r>
      <w:r w:rsidRPr="003C0163">
        <w:rPr>
          <w:rFonts w:ascii="Times New Roman" w:hAnsi="Times New Roman" w:cs="Times New Roman"/>
          <w:sz w:val="28"/>
          <w:szCs w:val="28"/>
          <w:shd w:val="clear" w:color="auto" w:fill="FFFFFF"/>
          <w:lang w:val="uk-UA"/>
        </w:rPr>
        <w:t xml:space="preserve"> для планування діяльності й прийняття рішень</w:t>
      </w:r>
      <w:r>
        <w:rPr>
          <w:rFonts w:ascii="Times New Roman" w:hAnsi="Times New Roman" w:cs="Times New Roman"/>
          <w:sz w:val="28"/>
          <w:szCs w:val="28"/>
          <w:shd w:val="clear" w:color="auto" w:fill="FFFFFF"/>
          <w:lang w:val="uk-UA"/>
        </w:rPr>
        <w:t xml:space="preserve">. </w:t>
      </w:r>
      <w:r w:rsidRPr="00627E95">
        <w:rPr>
          <w:rFonts w:ascii="Times New Roman" w:hAnsi="Times New Roman" w:cs="Times New Roman"/>
          <w:sz w:val="28"/>
          <w:szCs w:val="28"/>
          <w:shd w:val="clear" w:color="auto" w:fill="FFFFFF"/>
          <w:lang w:val="uk-UA"/>
        </w:rPr>
        <w:t>Третій компонент відображає здатність ана</w:t>
      </w:r>
      <w:r>
        <w:rPr>
          <w:rFonts w:ascii="Times New Roman" w:hAnsi="Times New Roman" w:cs="Times New Roman"/>
          <w:sz w:val="28"/>
          <w:szCs w:val="28"/>
          <w:shd w:val="clear" w:color="auto" w:fill="FFFFFF"/>
          <w:lang w:val="uk-UA"/>
        </w:rPr>
        <w:t>лізувати емоції, оцінювати їх</w:t>
      </w:r>
      <w:r w:rsidRPr="00627E95">
        <w:rPr>
          <w:rFonts w:ascii="Times New Roman" w:hAnsi="Times New Roman" w:cs="Times New Roman"/>
          <w:sz w:val="28"/>
          <w:szCs w:val="28"/>
          <w:shd w:val="clear" w:color="auto" w:fill="FFFFFF"/>
          <w:lang w:val="uk-UA"/>
        </w:rPr>
        <w:t xml:space="preserve"> вплив на поведінку та діяльність людин</w:t>
      </w:r>
      <w:r>
        <w:rPr>
          <w:rFonts w:ascii="Times New Roman" w:hAnsi="Times New Roman" w:cs="Times New Roman"/>
          <w:sz w:val="28"/>
          <w:szCs w:val="28"/>
          <w:shd w:val="clear" w:color="auto" w:fill="FFFFFF"/>
          <w:lang w:val="uk-UA"/>
        </w:rPr>
        <w:t xml:space="preserve">и, а також розуміти їх наслідки. </w:t>
      </w:r>
      <w:r w:rsidRPr="00627E95">
        <w:rPr>
          <w:rFonts w:ascii="Times New Roman" w:hAnsi="Times New Roman" w:cs="Times New Roman"/>
          <w:sz w:val="28"/>
          <w:szCs w:val="28"/>
          <w:shd w:val="clear" w:color="auto" w:fill="FFFFFF"/>
          <w:lang w:val="uk-UA"/>
        </w:rPr>
        <w:t>Четвертий компонент пояснює контроль ем</w:t>
      </w:r>
      <w:r>
        <w:rPr>
          <w:rFonts w:ascii="Times New Roman" w:hAnsi="Times New Roman" w:cs="Times New Roman"/>
          <w:sz w:val="28"/>
          <w:szCs w:val="28"/>
          <w:shd w:val="clear" w:color="auto" w:fill="FFFFFF"/>
          <w:lang w:val="uk-UA"/>
        </w:rPr>
        <w:t>оцій, який передбачає залучення</w:t>
      </w:r>
      <w:r w:rsidRPr="00627E95">
        <w:rPr>
          <w:rFonts w:ascii="Times New Roman" w:hAnsi="Times New Roman" w:cs="Times New Roman"/>
          <w:sz w:val="28"/>
          <w:szCs w:val="28"/>
          <w:shd w:val="clear" w:color="auto" w:fill="FFFFFF"/>
          <w:lang w:val="uk-UA"/>
        </w:rPr>
        <w:t xml:space="preserve"> інших складових особистості, таких як цілі, інтереси, самоусвідомлення та соціальна свідомість</w:t>
      </w:r>
      <w:r w:rsidRPr="00C27572">
        <w:rPr>
          <w:rFonts w:ascii="Times New Roman" w:hAnsi="Times New Roman" w:cs="Times New Roman"/>
          <w:sz w:val="28"/>
          <w:szCs w:val="28"/>
          <w:shd w:val="clear" w:color="auto" w:fill="FFFFFF"/>
          <w:lang w:val="uk-UA"/>
        </w:rPr>
        <w:t xml:space="preserve">. </w:t>
      </w:r>
      <w:r w:rsidR="004724C5">
        <w:rPr>
          <w:rFonts w:ascii="Times New Roman" w:hAnsi="Times New Roman" w:cs="Times New Roman"/>
          <w:sz w:val="28"/>
          <w:szCs w:val="28"/>
          <w:shd w:val="clear" w:color="auto" w:fill="FFFFFF" w:themeFill="background1"/>
          <w:lang w:val="uk-UA"/>
        </w:rPr>
        <w:t xml:space="preserve"> [59</w:t>
      </w:r>
      <w:r w:rsidRPr="00C27572">
        <w:rPr>
          <w:rFonts w:ascii="Times New Roman" w:hAnsi="Times New Roman" w:cs="Times New Roman"/>
          <w:sz w:val="28"/>
          <w:szCs w:val="28"/>
          <w:shd w:val="clear" w:color="auto" w:fill="FFFFFF" w:themeFill="background1"/>
          <w:lang w:val="uk-UA"/>
        </w:rPr>
        <w:t>]</w:t>
      </w:r>
    </w:p>
    <w:p w:rsidR="000E13A2" w:rsidRDefault="002639C6" w:rsidP="002639C6">
      <w:pPr>
        <w:shd w:val="clear" w:color="auto" w:fill="FFFFFF" w:themeFill="background1"/>
        <w:spacing w:after="0" w:line="360" w:lineRule="auto"/>
        <w:jc w:val="both"/>
        <w:rPr>
          <w:rFonts w:ascii="Times New Roman" w:hAnsi="Times New Roman" w:cs="Times New Roman"/>
          <w:sz w:val="28"/>
          <w:szCs w:val="28"/>
          <w:shd w:val="clear" w:color="auto" w:fill="FFFFFF" w:themeFill="background1"/>
          <w:lang w:val="uk-UA"/>
        </w:rPr>
      </w:pPr>
      <w:r>
        <w:rPr>
          <w:rFonts w:ascii="Times New Roman" w:eastAsia="Times New Roman" w:hAnsi="Times New Roman" w:cs="Times New Roman"/>
          <w:sz w:val="28"/>
          <w:szCs w:val="28"/>
          <w:lang w:val="uk-UA"/>
        </w:rPr>
        <w:t xml:space="preserve">           </w:t>
      </w:r>
      <w:r w:rsidRPr="00C27572">
        <w:rPr>
          <w:rFonts w:ascii="Times New Roman" w:eastAsia="Times New Roman" w:hAnsi="Times New Roman" w:cs="Times New Roman"/>
          <w:sz w:val="28"/>
          <w:szCs w:val="28"/>
          <w:lang w:val="uk-UA"/>
        </w:rPr>
        <w:t xml:space="preserve">Таким чином, усі чотири компоненти </w:t>
      </w:r>
      <w:r>
        <w:rPr>
          <w:rFonts w:ascii="Times New Roman" w:eastAsia="Times New Roman" w:hAnsi="Times New Roman" w:cs="Times New Roman"/>
          <w:sz w:val="28"/>
          <w:szCs w:val="28"/>
          <w:lang w:val="uk-UA"/>
        </w:rPr>
        <w:t xml:space="preserve">структури </w:t>
      </w:r>
      <w:r w:rsidRPr="00C27572">
        <w:rPr>
          <w:rFonts w:ascii="Times New Roman" w:eastAsia="Times New Roman" w:hAnsi="Times New Roman" w:cs="Times New Roman"/>
          <w:sz w:val="28"/>
          <w:szCs w:val="28"/>
          <w:lang w:val="uk-UA"/>
        </w:rPr>
        <w:t xml:space="preserve">описують когнітивні здібності, </w:t>
      </w:r>
      <w:r>
        <w:rPr>
          <w:rFonts w:ascii="Times New Roman" w:eastAsia="Times New Roman" w:hAnsi="Times New Roman" w:cs="Times New Roman"/>
          <w:sz w:val="28"/>
          <w:szCs w:val="28"/>
          <w:lang w:val="uk-UA"/>
        </w:rPr>
        <w:t xml:space="preserve">які безпосередньо </w:t>
      </w:r>
      <w:r w:rsidRPr="00C27572">
        <w:rPr>
          <w:rFonts w:ascii="Times New Roman" w:eastAsia="Times New Roman" w:hAnsi="Times New Roman" w:cs="Times New Roman"/>
          <w:sz w:val="28"/>
          <w:szCs w:val="28"/>
          <w:lang w:val="uk-UA"/>
        </w:rPr>
        <w:t xml:space="preserve">спрямовані на розуміння та аналіз як власних, так і чужих емоційних переживань. </w:t>
      </w:r>
      <w:r>
        <w:rPr>
          <w:rFonts w:ascii="Times New Roman" w:eastAsia="Times New Roman" w:hAnsi="Times New Roman" w:cs="Times New Roman"/>
          <w:sz w:val="28"/>
          <w:szCs w:val="28"/>
          <w:lang w:val="uk-UA"/>
        </w:rPr>
        <w:t>З огляду на дану концепцію</w:t>
      </w:r>
      <w:r w:rsidRPr="00C27572">
        <w:rPr>
          <w:rFonts w:ascii="Times New Roman" w:eastAsia="Times New Roman" w:hAnsi="Times New Roman" w:cs="Times New Roman"/>
          <w:sz w:val="28"/>
          <w:szCs w:val="28"/>
          <w:lang w:val="uk-UA"/>
        </w:rPr>
        <w:t xml:space="preserve"> кожен аспект емоційного інтелекту тісно пов’язани</w:t>
      </w:r>
      <w:r>
        <w:rPr>
          <w:rFonts w:ascii="Times New Roman" w:eastAsia="Times New Roman" w:hAnsi="Times New Roman" w:cs="Times New Roman"/>
          <w:sz w:val="28"/>
          <w:szCs w:val="28"/>
          <w:lang w:val="uk-UA"/>
        </w:rPr>
        <w:t>й із мисленнєвими операціями. Запропонована</w:t>
      </w:r>
      <w:r w:rsidRPr="00C27572">
        <w:rPr>
          <w:rFonts w:ascii="Times New Roman" w:eastAsia="Times New Roman" w:hAnsi="Times New Roman" w:cs="Times New Roman"/>
          <w:sz w:val="28"/>
          <w:szCs w:val="28"/>
          <w:lang w:val="uk-UA"/>
        </w:rPr>
        <w:t xml:space="preserve"> структура емоційного інтелекту є чітко визначеною та спрямованою на розвиток здатності людини розуміти, точно оцінювати, виражати, враховувати </w:t>
      </w:r>
      <w:r>
        <w:rPr>
          <w:rFonts w:ascii="Times New Roman" w:eastAsia="Times New Roman" w:hAnsi="Times New Roman" w:cs="Times New Roman"/>
          <w:sz w:val="28"/>
          <w:szCs w:val="28"/>
          <w:lang w:val="uk-UA"/>
        </w:rPr>
        <w:t>емоції та керувати ними</w:t>
      </w:r>
      <w:r w:rsidRPr="00C27572">
        <w:rPr>
          <w:rFonts w:ascii="Times New Roman" w:eastAsia="Times New Roman" w:hAnsi="Times New Roman" w:cs="Times New Roman"/>
          <w:sz w:val="28"/>
          <w:szCs w:val="28"/>
          <w:lang w:val="uk-UA"/>
        </w:rPr>
        <w:t>.</w:t>
      </w:r>
      <w:r>
        <w:rPr>
          <w:rFonts w:ascii="Times New Roman" w:eastAsia="Times New Roman" w:hAnsi="Times New Roman" w:cs="Times New Roman"/>
          <w:sz w:val="28"/>
          <w:szCs w:val="28"/>
          <w:lang w:val="uk-UA"/>
        </w:rPr>
        <w:t xml:space="preserve"> </w:t>
      </w:r>
      <w:r w:rsidRPr="00C27572">
        <w:rPr>
          <w:rFonts w:ascii="Times New Roman" w:hAnsi="Times New Roman" w:cs="Times New Roman"/>
          <w:sz w:val="28"/>
          <w:szCs w:val="28"/>
          <w:shd w:val="clear" w:color="auto" w:fill="FFFFFF" w:themeFill="background1"/>
          <w:lang w:val="uk-UA"/>
        </w:rPr>
        <w:t xml:space="preserve">Структурні компоненти емоційного інтелекту представлені в таблиці </w:t>
      </w:r>
      <w:r>
        <w:rPr>
          <w:rFonts w:ascii="Times New Roman" w:hAnsi="Times New Roman" w:cs="Times New Roman"/>
          <w:sz w:val="28"/>
          <w:szCs w:val="28"/>
          <w:shd w:val="clear" w:color="auto" w:fill="FFFFFF" w:themeFill="background1"/>
          <w:lang w:val="uk-UA"/>
        </w:rPr>
        <w:t>1.</w:t>
      </w:r>
      <w:r w:rsidR="000B129F">
        <w:rPr>
          <w:rFonts w:ascii="Times New Roman" w:hAnsi="Times New Roman" w:cs="Times New Roman"/>
          <w:sz w:val="28"/>
          <w:szCs w:val="28"/>
          <w:shd w:val="clear" w:color="auto" w:fill="FFFFFF" w:themeFill="background1"/>
          <w:lang w:val="uk-UA"/>
        </w:rPr>
        <w:t>2</w:t>
      </w:r>
    </w:p>
    <w:p w:rsidR="00054B4C" w:rsidRPr="0054351E" w:rsidRDefault="00054B4C" w:rsidP="00054B4C">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themeFill="background1"/>
          <w:lang w:val="uk-UA"/>
        </w:rPr>
        <w:t xml:space="preserve">                                                                                                                Таблиця  1.2                             </w:t>
      </w:r>
      <w:r w:rsidRPr="0054351E">
        <w:rPr>
          <w:lang w:val="uk-UA"/>
        </w:rPr>
        <w:t xml:space="preserve">                                                                                                                                                              </w:t>
      </w:r>
      <w:r>
        <w:rPr>
          <w:lang w:val="uk-UA"/>
        </w:rPr>
        <w:t xml:space="preserve">                   </w:t>
      </w:r>
      <w:r w:rsidRPr="0054351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p>
    <w:p w:rsidR="00054B4C" w:rsidRPr="0054351E" w:rsidRDefault="00054B4C" w:rsidP="00054B4C">
      <w:pPr>
        <w:spacing w:after="0" w:line="360" w:lineRule="auto"/>
        <w:jc w:val="both"/>
        <w:rPr>
          <w:rFonts w:ascii="Times New Roman" w:hAnsi="Times New Roman" w:cs="Times New Roman"/>
          <w:i/>
          <w:sz w:val="28"/>
          <w:szCs w:val="28"/>
          <w:lang w:val="uk-UA"/>
        </w:rPr>
      </w:pPr>
      <w:r w:rsidRPr="0054351E">
        <w:rPr>
          <w:rFonts w:ascii="Times New Roman" w:hAnsi="Times New Roman" w:cs="Times New Roman"/>
          <w:i/>
          <w:sz w:val="28"/>
          <w:szCs w:val="28"/>
          <w:lang w:val="uk-UA"/>
        </w:rPr>
        <w:t xml:space="preserve">                   Структура емоційного інтелекту (за </w:t>
      </w:r>
      <w:r w:rsidRPr="0054351E">
        <w:rPr>
          <w:rFonts w:ascii="Times New Roman" w:hAnsi="Times New Roman" w:cs="Times New Roman"/>
          <w:i/>
          <w:sz w:val="28"/>
          <w:szCs w:val="28"/>
        </w:rPr>
        <w:t>J</w:t>
      </w:r>
      <w:r w:rsidRPr="0054351E">
        <w:rPr>
          <w:rFonts w:ascii="Times New Roman" w:hAnsi="Times New Roman" w:cs="Times New Roman"/>
          <w:i/>
          <w:sz w:val="28"/>
          <w:szCs w:val="28"/>
          <w:lang w:val="uk-UA"/>
        </w:rPr>
        <w:t xml:space="preserve">. </w:t>
      </w:r>
      <w:r w:rsidRPr="0054351E">
        <w:rPr>
          <w:rFonts w:ascii="Times New Roman" w:hAnsi="Times New Roman" w:cs="Times New Roman"/>
          <w:i/>
          <w:sz w:val="28"/>
          <w:szCs w:val="28"/>
        </w:rPr>
        <w:t>Mayer</w:t>
      </w:r>
      <w:r w:rsidRPr="0054351E">
        <w:rPr>
          <w:rFonts w:ascii="Times New Roman" w:hAnsi="Times New Roman" w:cs="Times New Roman"/>
          <w:i/>
          <w:sz w:val="28"/>
          <w:szCs w:val="28"/>
          <w:lang w:val="uk-UA"/>
        </w:rPr>
        <w:t xml:space="preserve"> та </w:t>
      </w:r>
      <w:r w:rsidRPr="0054351E">
        <w:rPr>
          <w:rFonts w:ascii="Times New Roman" w:hAnsi="Times New Roman" w:cs="Times New Roman"/>
          <w:i/>
          <w:sz w:val="28"/>
          <w:szCs w:val="28"/>
        </w:rPr>
        <w:t>P</w:t>
      </w:r>
      <w:r w:rsidRPr="0054351E">
        <w:rPr>
          <w:rFonts w:ascii="Times New Roman" w:hAnsi="Times New Roman" w:cs="Times New Roman"/>
          <w:i/>
          <w:sz w:val="28"/>
          <w:szCs w:val="28"/>
          <w:lang w:val="uk-UA"/>
        </w:rPr>
        <w:t xml:space="preserve">. </w:t>
      </w:r>
      <w:r w:rsidRPr="0054351E">
        <w:rPr>
          <w:rFonts w:ascii="Times New Roman" w:hAnsi="Times New Roman" w:cs="Times New Roman"/>
          <w:i/>
          <w:sz w:val="28"/>
          <w:szCs w:val="28"/>
        </w:rPr>
        <w:t>Salovey</w:t>
      </w:r>
      <w:r w:rsidRPr="0054351E">
        <w:rPr>
          <w:rFonts w:ascii="Times New Roman" w:hAnsi="Times New Roman" w:cs="Times New Roman"/>
          <w:i/>
          <w:sz w:val="28"/>
          <w:szCs w:val="28"/>
          <w:lang w:val="uk-UA"/>
        </w:rPr>
        <w:t>)</w:t>
      </w:r>
    </w:p>
    <w:tbl>
      <w:tblPr>
        <w:tblStyle w:val="a9"/>
        <w:tblW w:w="0" w:type="auto"/>
        <w:tblLook w:val="04A0"/>
      </w:tblPr>
      <w:tblGrid>
        <w:gridCol w:w="3190"/>
        <w:gridCol w:w="3190"/>
        <w:gridCol w:w="3191"/>
      </w:tblGrid>
      <w:tr w:rsidR="00054B4C" w:rsidRPr="0054351E" w:rsidTr="00BE64C5">
        <w:tc>
          <w:tcPr>
            <w:tcW w:w="9571" w:type="dxa"/>
            <w:gridSpan w:val="3"/>
          </w:tcPr>
          <w:p w:rsidR="00054B4C" w:rsidRPr="0054351E" w:rsidRDefault="00054B4C" w:rsidP="00BE64C5">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Структурні компоненти емоційного інтелекту</w:t>
            </w:r>
          </w:p>
        </w:tc>
      </w:tr>
      <w:tr w:rsidR="00054B4C" w:rsidRPr="0054351E" w:rsidTr="00BE64C5">
        <w:tc>
          <w:tcPr>
            <w:tcW w:w="3190" w:type="dxa"/>
          </w:tcPr>
          <w:p w:rsidR="00054B4C" w:rsidRPr="0054351E" w:rsidRDefault="00054B4C" w:rsidP="00BE64C5">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Ідентифікація та прояв емоцій</w:t>
            </w:r>
          </w:p>
        </w:tc>
        <w:tc>
          <w:tcPr>
            <w:tcW w:w="3190" w:type="dxa"/>
          </w:tcPr>
          <w:p w:rsidR="00054B4C" w:rsidRPr="0054351E" w:rsidRDefault="00054B4C" w:rsidP="00BE64C5">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Регуляція емоцій</w:t>
            </w:r>
          </w:p>
        </w:tc>
        <w:tc>
          <w:tcPr>
            <w:tcW w:w="3191" w:type="dxa"/>
          </w:tcPr>
          <w:p w:rsidR="00054B4C" w:rsidRPr="0054351E" w:rsidRDefault="00054B4C" w:rsidP="00BE64C5">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Використання емоцій у мисленні та діяльності</w:t>
            </w:r>
          </w:p>
        </w:tc>
      </w:tr>
      <w:tr w:rsidR="00054B4C" w:rsidRPr="0054351E" w:rsidTr="00BE64C5">
        <w:tc>
          <w:tcPr>
            <w:tcW w:w="3190" w:type="dxa"/>
          </w:tcPr>
          <w:p w:rsidR="00054B4C" w:rsidRPr="0054351E" w:rsidRDefault="00054B4C" w:rsidP="00BE64C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власних (вербальне та невербальне);</w:t>
            </w:r>
          </w:p>
          <w:p w:rsidR="00054B4C" w:rsidRPr="0054351E" w:rsidRDefault="00054B4C" w:rsidP="00BE64C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інших людей (невербальне сприйняття та емпатія).</w:t>
            </w:r>
          </w:p>
        </w:tc>
        <w:tc>
          <w:tcPr>
            <w:tcW w:w="3190" w:type="dxa"/>
          </w:tcPr>
          <w:p w:rsidR="00054B4C" w:rsidRPr="0054351E" w:rsidRDefault="00054B4C" w:rsidP="00BE64C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власних;</w:t>
            </w:r>
          </w:p>
          <w:p w:rsidR="00054B4C" w:rsidRPr="0054351E" w:rsidRDefault="00054B4C" w:rsidP="00BE64C5">
            <w:pPr>
              <w:spacing w:line="276" w:lineRule="auto"/>
              <w:ind w:left="-71"/>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 </w:t>
            </w:r>
          </w:p>
          <w:p w:rsidR="00054B4C" w:rsidRPr="0054351E" w:rsidRDefault="00054B4C" w:rsidP="00BE64C5">
            <w:pPr>
              <w:spacing w:line="276" w:lineRule="auto"/>
              <w:ind w:left="-71"/>
              <w:rPr>
                <w:rFonts w:ascii="Times New Roman" w:hAnsi="Times New Roman" w:cs="Times New Roman"/>
                <w:sz w:val="28"/>
                <w:szCs w:val="28"/>
                <w:lang w:val="uk-UA"/>
              </w:rPr>
            </w:pPr>
            <w:r w:rsidRPr="0054351E">
              <w:rPr>
                <w:rFonts w:ascii="Times New Roman" w:hAnsi="Times New Roman" w:cs="Times New Roman"/>
                <w:sz w:val="28"/>
                <w:szCs w:val="28"/>
                <w:lang w:val="uk-UA"/>
              </w:rPr>
              <w:t>- оточуючих.</w:t>
            </w:r>
          </w:p>
        </w:tc>
        <w:tc>
          <w:tcPr>
            <w:tcW w:w="3191" w:type="dxa"/>
          </w:tcPr>
          <w:p w:rsidR="00054B4C" w:rsidRPr="0054351E" w:rsidRDefault="00054B4C" w:rsidP="00BE64C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 гнучке планування; </w:t>
            </w:r>
          </w:p>
          <w:p w:rsidR="00054B4C" w:rsidRPr="0054351E" w:rsidRDefault="00054B4C" w:rsidP="00BE64C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 творче мислення; </w:t>
            </w:r>
          </w:p>
          <w:p w:rsidR="00054B4C" w:rsidRPr="0054351E" w:rsidRDefault="00054B4C" w:rsidP="00BE64C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 переключення уваги; </w:t>
            </w:r>
          </w:p>
          <w:p w:rsidR="00054B4C" w:rsidRPr="0054351E" w:rsidRDefault="00054B4C" w:rsidP="00BE64C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мотивація.</w:t>
            </w:r>
          </w:p>
        </w:tc>
      </w:tr>
    </w:tbl>
    <w:p w:rsidR="000E13A2" w:rsidRPr="000E13A2" w:rsidRDefault="00BE64C5" w:rsidP="00052E78">
      <w:pPr>
        <w:spacing w:after="0" w:line="360" w:lineRule="auto"/>
        <w:jc w:val="both"/>
        <w:rPr>
          <w:rFonts w:ascii="Times New Roman" w:eastAsia="Times New Roman" w:hAnsi="Times New Roman" w:cs="Times New Roman"/>
          <w:sz w:val="28"/>
          <w:szCs w:val="28"/>
          <w:lang w:val="uk-UA"/>
        </w:rPr>
      </w:pPr>
      <w:r>
        <w:rPr>
          <w:color w:val="3E6665"/>
          <w:sz w:val="28"/>
          <w:szCs w:val="28"/>
          <w:lang w:val="uk-UA"/>
        </w:rPr>
        <w:t xml:space="preserve">      </w:t>
      </w:r>
      <w:r w:rsidR="004724C5">
        <w:rPr>
          <w:rFonts w:ascii="Times New Roman" w:eastAsia="Times New Roman" w:hAnsi="Times New Roman" w:cs="Times New Roman"/>
          <w:sz w:val="28"/>
          <w:szCs w:val="28"/>
          <w:lang w:val="uk-UA"/>
        </w:rPr>
        <w:t>Д. Гоулман [51</w:t>
      </w:r>
      <w:r w:rsidR="000E13A2" w:rsidRPr="00052E78">
        <w:rPr>
          <w:rFonts w:ascii="Times New Roman" w:eastAsia="Times New Roman" w:hAnsi="Times New Roman" w:cs="Times New Roman"/>
          <w:sz w:val="28"/>
          <w:szCs w:val="28"/>
          <w:lang w:val="uk-UA"/>
        </w:rPr>
        <w:t xml:space="preserve">] запропонував власну структуру емоційного інтелекту, яка </w:t>
      </w:r>
      <w:r w:rsidR="00052E78">
        <w:rPr>
          <w:rFonts w:ascii="Times New Roman" w:eastAsia="Times New Roman" w:hAnsi="Times New Roman" w:cs="Times New Roman"/>
          <w:sz w:val="28"/>
          <w:szCs w:val="28"/>
          <w:lang w:val="uk-UA"/>
        </w:rPr>
        <w:t xml:space="preserve">також </w:t>
      </w:r>
      <w:r w:rsidR="000E13A2" w:rsidRPr="00052E78">
        <w:rPr>
          <w:rFonts w:ascii="Times New Roman" w:eastAsia="Times New Roman" w:hAnsi="Times New Roman" w:cs="Times New Roman"/>
          <w:sz w:val="28"/>
          <w:szCs w:val="28"/>
          <w:lang w:val="uk-UA"/>
        </w:rPr>
        <w:t>складається з чотирьох ключових елементів: емоційної самосвідомості, самоконтролю, соціальної чутливості та управління стосунками. Кожен із цих елементів об’єднує певні групи знань, умінь, здібностей та якостей.</w:t>
      </w:r>
      <w:r w:rsidR="00052E78">
        <w:rPr>
          <w:rFonts w:ascii="Times New Roman" w:eastAsia="Times New Roman" w:hAnsi="Times New Roman" w:cs="Times New Roman"/>
          <w:sz w:val="28"/>
          <w:szCs w:val="28"/>
          <w:lang w:val="uk-UA"/>
        </w:rPr>
        <w:t xml:space="preserve"> </w:t>
      </w:r>
      <w:r w:rsidR="000E13A2" w:rsidRPr="000E13A2">
        <w:rPr>
          <w:rFonts w:ascii="Times New Roman" w:eastAsia="Times New Roman" w:hAnsi="Times New Roman" w:cs="Times New Roman"/>
          <w:sz w:val="28"/>
          <w:szCs w:val="28"/>
          <w:lang w:val="uk-UA"/>
        </w:rPr>
        <w:t>Емоційна самосвідомість – здатність усвідомлювати, розпізн</w:t>
      </w:r>
      <w:r w:rsidR="00052E78">
        <w:rPr>
          <w:rFonts w:ascii="Times New Roman" w:eastAsia="Times New Roman" w:hAnsi="Times New Roman" w:cs="Times New Roman"/>
          <w:sz w:val="28"/>
          <w:szCs w:val="28"/>
          <w:lang w:val="uk-UA"/>
        </w:rPr>
        <w:t>авати та розуміти свої емоції, в</w:t>
      </w:r>
      <w:r w:rsidR="000E13A2" w:rsidRPr="000E13A2">
        <w:rPr>
          <w:rFonts w:ascii="Times New Roman" w:eastAsia="Times New Roman" w:hAnsi="Times New Roman" w:cs="Times New Roman"/>
          <w:sz w:val="28"/>
          <w:szCs w:val="28"/>
          <w:lang w:val="uk-UA"/>
        </w:rPr>
        <w:t>она допомагає людині знати свої сильні сторони, усвідомлювати межі можливостей, ставитися до себе з гум</w:t>
      </w:r>
      <w:r w:rsidR="00052E78">
        <w:rPr>
          <w:rFonts w:ascii="Times New Roman" w:eastAsia="Times New Roman" w:hAnsi="Times New Roman" w:cs="Times New Roman"/>
          <w:sz w:val="28"/>
          <w:szCs w:val="28"/>
          <w:lang w:val="uk-UA"/>
        </w:rPr>
        <w:t>ором, бути відкритою до опанування</w:t>
      </w:r>
      <w:r w:rsidR="000E13A2" w:rsidRPr="000E13A2">
        <w:rPr>
          <w:rFonts w:ascii="Times New Roman" w:eastAsia="Times New Roman" w:hAnsi="Times New Roman" w:cs="Times New Roman"/>
          <w:sz w:val="28"/>
          <w:szCs w:val="28"/>
          <w:lang w:val="uk-UA"/>
        </w:rPr>
        <w:t xml:space="preserve"> но</w:t>
      </w:r>
      <w:r w:rsidR="00052E78">
        <w:rPr>
          <w:rFonts w:ascii="Times New Roman" w:eastAsia="Times New Roman" w:hAnsi="Times New Roman" w:cs="Times New Roman"/>
          <w:sz w:val="28"/>
          <w:szCs w:val="28"/>
          <w:lang w:val="uk-UA"/>
        </w:rPr>
        <w:t>вих навичок</w:t>
      </w:r>
      <w:r w:rsidR="000E13A2" w:rsidRPr="000E13A2">
        <w:rPr>
          <w:rFonts w:ascii="Times New Roman" w:eastAsia="Times New Roman" w:hAnsi="Times New Roman" w:cs="Times New Roman"/>
          <w:sz w:val="28"/>
          <w:szCs w:val="28"/>
          <w:lang w:val="uk-UA"/>
        </w:rPr>
        <w:t>, позитив</w:t>
      </w:r>
      <w:r w:rsidR="00052E78">
        <w:rPr>
          <w:rFonts w:ascii="Times New Roman" w:eastAsia="Times New Roman" w:hAnsi="Times New Roman" w:cs="Times New Roman"/>
          <w:sz w:val="28"/>
          <w:szCs w:val="28"/>
          <w:lang w:val="uk-UA"/>
        </w:rPr>
        <w:t>но сприймати критику та зворотні</w:t>
      </w:r>
      <w:r w:rsidR="000E13A2" w:rsidRPr="000E13A2">
        <w:rPr>
          <w:rFonts w:ascii="Times New Roman" w:eastAsia="Times New Roman" w:hAnsi="Times New Roman" w:cs="Times New Roman"/>
          <w:sz w:val="28"/>
          <w:szCs w:val="28"/>
          <w:lang w:val="uk-UA"/>
        </w:rPr>
        <w:t>й зв’язок.</w:t>
      </w:r>
      <w:r w:rsidR="00052E78">
        <w:rPr>
          <w:rFonts w:ascii="Times New Roman" w:eastAsia="Times New Roman" w:hAnsi="Times New Roman" w:cs="Times New Roman"/>
          <w:sz w:val="28"/>
          <w:szCs w:val="28"/>
          <w:lang w:val="uk-UA"/>
        </w:rPr>
        <w:t xml:space="preserve"> </w:t>
      </w:r>
      <w:r w:rsidR="000E13A2" w:rsidRPr="000E13A2">
        <w:rPr>
          <w:rFonts w:ascii="Times New Roman" w:eastAsia="Times New Roman" w:hAnsi="Times New Roman" w:cs="Times New Roman"/>
          <w:sz w:val="28"/>
          <w:szCs w:val="28"/>
          <w:lang w:val="uk-UA"/>
        </w:rPr>
        <w:t>Самоконтроль – упевненість у собі, здатність свідомо регулювати емоції, відкритість, адаптивність, воля до перемоги, оптимізм і збереження індивідуальності.</w:t>
      </w:r>
      <w:r w:rsidR="00052E78">
        <w:rPr>
          <w:rFonts w:ascii="Times New Roman" w:eastAsia="Times New Roman" w:hAnsi="Times New Roman" w:cs="Times New Roman"/>
          <w:sz w:val="28"/>
          <w:szCs w:val="28"/>
          <w:lang w:val="uk-UA"/>
        </w:rPr>
        <w:t xml:space="preserve"> </w:t>
      </w:r>
      <w:r w:rsidR="000E13A2" w:rsidRPr="000E13A2">
        <w:rPr>
          <w:rFonts w:ascii="Times New Roman" w:eastAsia="Times New Roman" w:hAnsi="Times New Roman" w:cs="Times New Roman"/>
          <w:sz w:val="28"/>
          <w:szCs w:val="28"/>
          <w:lang w:val="uk-UA"/>
        </w:rPr>
        <w:t>Соціальна чутливість – здатність до співпереживання, розуміння емоцій інших людей, уміння налаштовуватися на широкий спектр емоційних сигналів.</w:t>
      </w:r>
      <w:r w:rsidR="00052E78">
        <w:rPr>
          <w:rFonts w:ascii="Times New Roman" w:eastAsia="Times New Roman" w:hAnsi="Times New Roman" w:cs="Times New Roman"/>
          <w:sz w:val="28"/>
          <w:szCs w:val="28"/>
          <w:lang w:val="uk-UA"/>
        </w:rPr>
        <w:t xml:space="preserve"> </w:t>
      </w:r>
      <w:r w:rsidR="000E13A2" w:rsidRPr="000E13A2">
        <w:rPr>
          <w:rFonts w:ascii="Times New Roman" w:eastAsia="Times New Roman" w:hAnsi="Times New Roman" w:cs="Times New Roman"/>
          <w:sz w:val="28"/>
          <w:szCs w:val="28"/>
          <w:lang w:val="uk-UA"/>
        </w:rPr>
        <w:t>Управління стосунками – уміння надихати, впливати на інших, сприяти змінам, вирішувати конфлікти, працювати в команді та співпрацювати.</w:t>
      </w:r>
    </w:p>
    <w:p w:rsidR="00052E78" w:rsidRPr="00B378F0" w:rsidRDefault="00052E78" w:rsidP="00B378F0">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000E13A2" w:rsidRPr="000E13A2">
        <w:rPr>
          <w:rFonts w:ascii="Times New Roman" w:eastAsia="Times New Roman" w:hAnsi="Times New Roman" w:cs="Times New Roman"/>
          <w:sz w:val="28"/>
          <w:szCs w:val="28"/>
          <w:lang w:val="uk-UA"/>
        </w:rPr>
        <w:t>Таким чином, структура емоційного інтелекту, запропонована Д. Гоулманом, підкреслює значення розвитку емоційної самосвідомості та соціальної чутливості як основних компонентів, які сприяють гармонійному функціону</w:t>
      </w:r>
      <w:r>
        <w:rPr>
          <w:rFonts w:ascii="Times New Roman" w:eastAsia="Times New Roman" w:hAnsi="Times New Roman" w:cs="Times New Roman"/>
          <w:sz w:val="28"/>
          <w:szCs w:val="28"/>
          <w:lang w:val="uk-UA"/>
        </w:rPr>
        <w:t>ванню особистості в суспільстві. Ця структура доповнює вищезазначені розроблені структури емоційного інтелекту</w:t>
      </w:r>
      <w:r w:rsidR="00B378F0">
        <w:rPr>
          <w:rFonts w:ascii="Times New Roman" w:eastAsia="Times New Roman" w:hAnsi="Times New Roman" w:cs="Times New Roman"/>
          <w:sz w:val="28"/>
          <w:szCs w:val="28"/>
          <w:lang w:val="uk-UA"/>
        </w:rPr>
        <w:t>.</w:t>
      </w:r>
    </w:p>
    <w:p w:rsidR="00052E78" w:rsidRPr="00052E78" w:rsidRDefault="00CB06EF" w:rsidP="00CB06EF">
      <w:pPr>
        <w:shd w:val="clear" w:color="auto" w:fill="FFFFFF"/>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color w:val="2D2C37"/>
          <w:sz w:val="28"/>
          <w:szCs w:val="28"/>
          <w:lang w:val="uk-UA"/>
        </w:rPr>
        <w:t xml:space="preserve">         </w:t>
      </w:r>
      <w:r w:rsidR="00052E78" w:rsidRPr="00052E78">
        <w:rPr>
          <w:rFonts w:ascii="Times New Roman" w:eastAsia="Times New Roman" w:hAnsi="Times New Roman" w:cs="Times New Roman"/>
          <w:sz w:val="28"/>
          <w:szCs w:val="28"/>
          <w:lang w:val="uk-UA"/>
        </w:rPr>
        <w:t>Українські дослідники Н. Коврига та Е. Носенко запропонували п’ятифакторну м</w:t>
      </w:r>
      <w:r w:rsidR="006E1429">
        <w:rPr>
          <w:rFonts w:ascii="Times New Roman" w:eastAsia="Times New Roman" w:hAnsi="Times New Roman" w:cs="Times New Roman"/>
          <w:sz w:val="28"/>
          <w:szCs w:val="28"/>
          <w:lang w:val="uk-UA"/>
        </w:rPr>
        <w:t>одель емоційного інтелек</w:t>
      </w:r>
      <w:r w:rsidR="004724C5">
        <w:rPr>
          <w:rFonts w:ascii="Times New Roman" w:eastAsia="Times New Roman" w:hAnsi="Times New Roman" w:cs="Times New Roman"/>
          <w:sz w:val="28"/>
          <w:szCs w:val="28"/>
          <w:lang w:val="uk-UA"/>
        </w:rPr>
        <w:t>ту [35</w:t>
      </w:r>
      <w:r w:rsidR="006E1429">
        <w:rPr>
          <w:rFonts w:ascii="Times New Roman" w:eastAsia="Times New Roman" w:hAnsi="Times New Roman" w:cs="Times New Roman"/>
          <w:sz w:val="28"/>
          <w:szCs w:val="28"/>
          <w:lang w:val="uk-UA"/>
        </w:rPr>
        <w:t xml:space="preserve">, </w:t>
      </w:r>
      <w:r w:rsidR="00052E78" w:rsidRPr="00052E78">
        <w:rPr>
          <w:rFonts w:ascii="Times New Roman" w:eastAsia="Times New Roman" w:hAnsi="Times New Roman" w:cs="Times New Roman"/>
          <w:sz w:val="28"/>
          <w:szCs w:val="28"/>
          <w:lang w:val="uk-UA"/>
        </w:rPr>
        <w:t>с.22</w:t>
      </w:r>
      <w:r w:rsidR="006E1429">
        <w:rPr>
          <w:rFonts w:ascii="Times New Roman" w:eastAsia="Times New Roman" w:hAnsi="Times New Roman" w:cs="Times New Roman"/>
          <w:sz w:val="28"/>
          <w:szCs w:val="28"/>
          <w:lang w:val="uk-UA"/>
        </w:rPr>
        <w:t>–</w:t>
      </w:r>
      <w:r w:rsidR="00052E78" w:rsidRPr="00052E78">
        <w:rPr>
          <w:rFonts w:ascii="Times New Roman" w:eastAsia="Times New Roman" w:hAnsi="Times New Roman" w:cs="Times New Roman"/>
          <w:sz w:val="28"/>
          <w:szCs w:val="28"/>
          <w:lang w:val="uk-UA"/>
        </w:rPr>
        <w:t>23]. Вони виокремлюють п’ять ключових здібностей, характерних для людини з розвиненим емоційним інтелектом:</w:t>
      </w:r>
      <w:r>
        <w:rPr>
          <w:rFonts w:ascii="Times New Roman" w:eastAsia="Times New Roman" w:hAnsi="Times New Roman" w:cs="Times New Roman"/>
          <w:sz w:val="28"/>
          <w:szCs w:val="28"/>
          <w:lang w:val="uk-UA"/>
        </w:rPr>
        <w:t xml:space="preserve"> у</w:t>
      </w:r>
      <w:r w:rsidR="00052E78" w:rsidRPr="00052E78">
        <w:rPr>
          <w:rFonts w:ascii="Times New Roman" w:eastAsia="Times New Roman" w:hAnsi="Times New Roman" w:cs="Times New Roman"/>
          <w:sz w:val="28"/>
          <w:szCs w:val="28"/>
          <w:lang w:val="uk-UA"/>
        </w:rPr>
        <w:t xml:space="preserve">свідомлення власних емоцій – </w:t>
      </w:r>
      <w:r>
        <w:rPr>
          <w:rFonts w:ascii="Times New Roman" w:eastAsia="Times New Roman" w:hAnsi="Times New Roman" w:cs="Times New Roman"/>
          <w:sz w:val="28"/>
          <w:szCs w:val="28"/>
          <w:lang w:val="uk-UA"/>
        </w:rPr>
        <w:t xml:space="preserve">передбачає уміння </w:t>
      </w:r>
      <w:r w:rsidR="00052E78" w:rsidRPr="00052E78">
        <w:rPr>
          <w:rFonts w:ascii="Times New Roman" w:eastAsia="Times New Roman" w:hAnsi="Times New Roman" w:cs="Times New Roman"/>
          <w:sz w:val="28"/>
          <w:szCs w:val="28"/>
          <w:lang w:val="uk-UA"/>
        </w:rPr>
        <w:t xml:space="preserve"> розпізнавати та</w:t>
      </w:r>
      <w:r>
        <w:rPr>
          <w:rFonts w:ascii="Times New Roman" w:eastAsia="Times New Roman" w:hAnsi="Times New Roman" w:cs="Times New Roman"/>
          <w:sz w:val="28"/>
          <w:szCs w:val="28"/>
          <w:lang w:val="uk-UA"/>
        </w:rPr>
        <w:t xml:space="preserve"> розуміти власні емоційні стани; р</w:t>
      </w:r>
      <w:r w:rsidR="00052E78" w:rsidRPr="00052E78">
        <w:rPr>
          <w:rFonts w:ascii="Times New Roman" w:eastAsia="Times New Roman" w:hAnsi="Times New Roman" w:cs="Times New Roman"/>
          <w:sz w:val="28"/>
          <w:szCs w:val="28"/>
          <w:lang w:val="uk-UA"/>
        </w:rPr>
        <w:t>егу</w:t>
      </w:r>
      <w:r>
        <w:rPr>
          <w:rFonts w:ascii="Times New Roman" w:eastAsia="Times New Roman" w:hAnsi="Times New Roman" w:cs="Times New Roman"/>
          <w:sz w:val="28"/>
          <w:szCs w:val="28"/>
          <w:lang w:val="uk-UA"/>
        </w:rPr>
        <w:t>лювання власних емоцій – здатність контролю власних</w:t>
      </w:r>
      <w:r w:rsidR="00052E78" w:rsidRPr="00052E78">
        <w:rPr>
          <w:rFonts w:ascii="Times New Roman" w:eastAsia="Times New Roman" w:hAnsi="Times New Roman" w:cs="Times New Roman"/>
          <w:sz w:val="28"/>
          <w:szCs w:val="28"/>
          <w:lang w:val="uk-UA"/>
        </w:rPr>
        <w:t xml:space="preserve"> е</w:t>
      </w:r>
      <w:r>
        <w:rPr>
          <w:rFonts w:ascii="Times New Roman" w:eastAsia="Times New Roman" w:hAnsi="Times New Roman" w:cs="Times New Roman"/>
          <w:sz w:val="28"/>
          <w:szCs w:val="28"/>
          <w:lang w:val="uk-UA"/>
        </w:rPr>
        <w:t>моції та</w:t>
      </w:r>
      <w:r w:rsidR="00052E78" w:rsidRPr="00052E78">
        <w:rPr>
          <w:rFonts w:ascii="Times New Roman" w:eastAsia="Times New Roman" w:hAnsi="Times New Roman" w:cs="Times New Roman"/>
          <w:sz w:val="28"/>
          <w:szCs w:val="28"/>
          <w:lang w:val="uk-UA"/>
        </w:rPr>
        <w:t xml:space="preserve"> управл</w:t>
      </w:r>
      <w:r>
        <w:rPr>
          <w:rFonts w:ascii="Times New Roman" w:eastAsia="Times New Roman" w:hAnsi="Times New Roman" w:cs="Times New Roman"/>
          <w:sz w:val="28"/>
          <w:szCs w:val="28"/>
          <w:lang w:val="uk-UA"/>
        </w:rPr>
        <w:t>яти ними відповідно до ситуації; с</w:t>
      </w:r>
      <w:r w:rsidR="00052E78" w:rsidRPr="00052E78">
        <w:rPr>
          <w:rFonts w:ascii="Times New Roman" w:eastAsia="Times New Roman" w:hAnsi="Times New Roman" w:cs="Times New Roman"/>
          <w:sz w:val="28"/>
          <w:szCs w:val="28"/>
          <w:lang w:val="uk-UA"/>
        </w:rPr>
        <w:t>проможність налаштувати себе на діяльність – здатність використовувати емоції для мотивації та досягнення цілей</w:t>
      </w:r>
      <w:r>
        <w:rPr>
          <w:rFonts w:ascii="Times New Roman" w:eastAsia="Times New Roman" w:hAnsi="Times New Roman" w:cs="Times New Roman"/>
          <w:sz w:val="28"/>
          <w:szCs w:val="28"/>
          <w:lang w:val="uk-UA"/>
        </w:rPr>
        <w:t>; р</w:t>
      </w:r>
      <w:r w:rsidR="00052E78" w:rsidRPr="00052E78">
        <w:rPr>
          <w:rFonts w:ascii="Times New Roman" w:eastAsia="Times New Roman" w:hAnsi="Times New Roman" w:cs="Times New Roman"/>
          <w:sz w:val="28"/>
          <w:szCs w:val="28"/>
          <w:lang w:val="uk-UA"/>
        </w:rPr>
        <w:t>озпізнавання та розуміння емоцій інших людей –</w:t>
      </w:r>
      <w:r>
        <w:rPr>
          <w:rFonts w:ascii="Times New Roman" w:eastAsia="Times New Roman" w:hAnsi="Times New Roman" w:cs="Times New Roman"/>
          <w:sz w:val="28"/>
          <w:szCs w:val="28"/>
          <w:lang w:val="uk-UA"/>
        </w:rPr>
        <w:t xml:space="preserve"> </w:t>
      </w:r>
      <w:r w:rsidR="00052E78" w:rsidRPr="00052E78">
        <w:rPr>
          <w:rFonts w:ascii="Times New Roman" w:eastAsia="Times New Roman" w:hAnsi="Times New Roman" w:cs="Times New Roman"/>
          <w:sz w:val="28"/>
          <w:szCs w:val="28"/>
          <w:lang w:val="uk-UA"/>
        </w:rPr>
        <w:t>вміння аналізувати емоційні стани оточуючих</w:t>
      </w:r>
      <w:r>
        <w:rPr>
          <w:rFonts w:ascii="Times New Roman" w:eastAsia="Times New Roman" w:hAnsi="Times New Roman" w:cs="Times New Roman"/>
          <w:sz w:val="28"/>
          <w:szCs w:val="28"/>
          <w:lang w:val="uk-UA"/>
        </w:rPr>
        <w:t xml:space="preserve"> та </w:t>
      </w:r>
      <w:r w:rsidRPr="00052E78">
        <w:rPr>
          <w:rFonts w:ascii="Times New Roman" w:eastAsia="Times New Roman" w:hAnsi="Times New Roman" w:cs="Times New Roman"/>
          <w:sz w:val="28"/>
          <w:szCs w:val="28"/>
          <w:lang w:val="uk-UA"/>
        </w:rPr>
        <w:t>емпатія</w:t>
      </w:r>
      <w:r>
        <w:rPr>
          <w:rFonts w:ascii="Times New Roman" w:eastAsia="Times New Roman" w:hAnsi="Times New Roman" w:cs="Times New Roman"/>
          <w:sz w:val="28"/>
          <w:szCs w:val="28"/>
          <w:lang w:val="uk-UA"/>
        </w:rPr>
        <w:t>; у</w:t>
      </w:r>
      <w:r w:rsidR="00052E78" w:rsidRPr="00052E78">
        <w:rPr>
          <w:rFonts w:ascii="Times New Roman" w:eastAsia="Times New Roman" w:hAnsi="Times New Roman" w:cs="Times New Roman"/>
          <w:sz w:val="28"/>
          <w:szCs w:val="28"/>
          <w:lang w:val="uk-UA"/>
        </w:rPr>
        <w:t xml:space="preserve">міння підтримувати доброзичливі стосунки – здатність </w:t>
      </w:r>
      <w:r>
        <w:rPr>
          <w:rFonts w:ascii="Times New Roman" w:eastAsia="Times New Roman" w:hAnsi="Times New Roman" w:cs="Times New Roman"/>
          <w:sz w:val="28"/>
          <w:szCs w:val="28"/>
          <w:lang w:val="uk-UA"/>
        </w:rPr>
        <w:t xml:space="preserve">юдини ефективно взаємодіяти з іншими та будувати </w:t>
      </w:r>
      <w:r w:rsidR="00052E78" w:rsidRPr="00052E78">
        <w:rPr>
          <w:rFonts w:ascii="Times New Roman" w:eastAsia="Times New Roman" w:hAnsi="Times New Roman" w:cs="Times New Roman"/>
          <w:sz w:val="28"/>
          <w:szCs w:val="28"/>
          <w:lang w:val="uk-UA"/>
        </w:rPr>
        <w:t>гармонійні й конструктивні взаємини.</w:t>
      </w:r>
      <w:r>
        <w:rPr>
          <w:rFonts w:ascii="Times New Roman" w:eastAsia="Times New Roman" w:hAnsi="Times New Roman" w:cs="Times New Roman"/>
          <w:sz w:val="28"/>
          <w:szCs w:val="28"/>
          <w:lang w:val="uk-UA"/>
        </w:rPr>
        <w:t xml:space="preserve"> Отже дана </w:t>
      </w:r>
      <w:r w:rsidR="00052E78" w:rsidRPr="00052E78">
        <w:rPr>
          <w:rFonts w:ascii="Times New Roman" w:eastAsia="Times New Roman" w:hAnsi="Times New Roman" w:cs="Times New Roman"/>
          <w:sz w:val="28"/>
          <w:szCs w:val="28"/>
          <w:lang w:val="uk-UA"/>
        </w:rPr>
        <w:t xml:space="preserve"> модель акцентує увагу на важливості розвитку як внутрішніх, так і міжособистісних аспектів емоційного інтелекту.</w:t>
      </w:r>
    </w:p>
    <w:p w:rsidR="00BE64C5" w:rsidRDefault="00BE64C5" w:rsidP="00BE64C5">
      <w:pPr>
        <w:pStyle w:val="a8"/>
        <w:shd w:val="clear" w:color="auto" w:fill="FFFFFF"/>
        <w:spacing w:before="0" w:beforeAutospacing="0" w:after="0" w:afterAutospacing="0" w:line="360" w:lineRule="auto"/>
        <w:jc w:val="both"/>
        <w:rPr>
          <w:sz w:val="28"/>
          <w:szCs w:val="28"/>
          <w:lang w:val="uk-UA"/>
        </w:rPr>
      </w:pPr>
      <w:r w:rsidRPr="00E456C7">
        <w:rPr>
          <w:sz w:val="28"/>
          <w:szCs w:val="28"/>
          <w:shd w:val="clear" w:color="auto" w:fill="FFFFFF" w:themeFill="background1"/>
          <w:lang w:val="uk-UA"/>
        </w:rPr>
        <w:t xml:space="preserve">           Кожен варіант структури емоційного інтелекту вміщує велику кількість умінь, здатностей та якостей. В.В. Зарицька зробила порівняння структурних компонентів емоційного інтелекту у різних</w:t>
      </w:r>
      <w:r w:rsidRPr="00BE64C5">
        <w:rPr>
          <w:sz w:val="28"/>
          <w:szCs w:val="28"/>
          <w:shd w:val="clear" w:color="auto" w:fill="FFFFFF" w:themeFill="background1"/>
          <w:lang w:val="uk-UA"/>
        </w:rPr>
        <w:t> </w:t>
      </w:r>
      <w:r w:rsidRPr="00E456C7">
        <w:rPr>
          <w:sz w:val="28"/>
          <w:szCs w:val="28"/>
          <w:lang w:val="uk-UA"/>
        </w:rPr>
        <w:t>наукових підходах</w:t>
      </w:r>
      <w:r>
        <w:rPr>
          <w:sz w:val="28"/>
          <w:szCs w:val="28"/>
          <w:lang w:val="uk-UA"/>
        </w:rPr>
        <w:t xml:space="preserve"> </w:t>
      </w:r>
      <w:r w:rsidR="004724C5">
        <w:rPr>
          <w:sz w:val="28"/>
          <w:szCs w:val="28"/>
        </w:rPr>
        <w:t>[1</w:t>
      </w:r>
      <w:r w:rsidR="004724C5">
        <w:rPr>
          <w:sz w:val="28"/>
          <w:szCs w:val="28"/>
          <w:lang w:val="uk-UA"/>
        </w:rPr>
        <w:t>6</w:t>
      </w:r>
      <w:r w:rsidRPr="00BE64C5">
        <w:rPr>
          <w:sz w:val="28"/>
          <w:szCs w:val="28"/>
        </w:rPr>
        <w:t xml:space="preserve">] </w:t>
      </w:r>
      <w:r>
        <w:rPr>
          <w:sz w:val="28"/>
          <w:szCs w:val="28"/>
          <w:lang w:val="uk-UA"/>
        </w:rPr>
        <w:t xml:space="preserve"> </w:t>
      </w:r>
      <w:r w:rsidRPr="00BE64C5">
        <w:rPr>
          <w:sz w:val="28"/>
          <w:szCs w:val="28"/>
        </w:rPr>
        <w:t xml:space="preserve">(див. табл. </w:t>
      </w:r>
      <w:r>
        <w:rPr>
          <w:sz w:val="28"/>
          <w:szCs w:val="28"/>
          <w:lang w:val="uk-UA"/>
        </w:rPr>
        <w:t>1.3</w:t>
      </w:r>
      <w:r w:rsidRPr="00BE64C5">
        <w:rPr>
          <w:sz w:val="28"/>
          <w:szCs w:val="28"/>
        </w:rPr>
        <w:t>)</w:t>
      </w:r>
    </w:p>
    <w:p w:rsidR="00BE64C5" w:rsidRPr="00BE64C5" w:rsidRDefault="00BE64C5" w:rsidP="00BE64C5">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54351E">
        <w:rPr>
          <w:i/>
          <w:sz w:val="28"/>
          <w:szCs w:val="28"/>
          <w:lang w:val="uk-UA"/>
        </w:rPr>
        <w:t xml:space="preserve">                              </w:t>
      </w:r>
      <w:r>
        <w:rPr>
          <w:i/>
          <w:sz w:val="28"/>
          <w:szCs w:val="28"/>
          <w:lang w:val="uk-UA"/>
        </w:rPr>
        <w:t xml:space="preserve">                                                                               </w:t>
      </w:r>
      <w:r w:rsidRPr="0054351E">
        <w:rPr>
          <w:i/>
          <w:sz w:val="28"/>
          <w:szCs w:val="28"/>
          <w:lang w:val="uk-UA"/>
        </w:rPr>
        <w:t xml:space="preserve"> </w:t>
      </w:r>
      <w:r w:rsidRPr="00BE64C5">
        <w:rPr>
          <w:sz w:val="28"/>
          <w:szCs w:val="28"/>
          <w:lang w:val="uk-UA"/>
        </w:rPr>
        <w:t xml:space="preserve">Таблиця 1.3 </w:t>
      </w:r>
    </w:p>
    <w:p w:rsidR="00BE64C5" w:rsidRPr="0054351E" w:rsidRDefault="00BE64C5" w:rsidP="00BE64C5">
      <w:pPr>
        <w:pStyle w:val="a7"/>
        <w:spacing w:after="0" w:line="360" w:lineRule="auto"/>
        <w:ind w:left="0"/>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Порівняння структурних компонентів</w:t>
      </w:r>
    </w:p>
    <w:p w:rsidR="00BE64C5" w:rsidRPr="0054351E" w:rsidRDefault="00BE64C5" w:rsidP="00BE64C5">
      <w:pPr>
        <w:pStyle w:val="a7"/>
        <w:spacing w:after="0" w:line="360" w:lineRule="auto"/>
        <w:ind w:left="0"/>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емоційного інтелекту у різних наукових підходах</w:t>
      </w:r>
    </w:p>
    <w:tbl>
      <w:tblPr>
        <w:tblStyle w:val="a9"/>
        <w:tblW w:w="0" w:type="auto"/>
        <w:tblLook w:val="04A0"/>
      </w:tblPr>
      <w:tblGrid>
        <w:gridCol w:w="2235"/>
        <w:gridCol w:w="2409"/>
        <w:gridCol w:w="2268"/>
        <w:gridCol w:w="2552"/>
      </w:tblGrid>
      <w:tr w:rsidR="00BE64C5" w:rsidRPr="0054351E" w:rsidTr="00BE64C5">
        <w:tc>
          <w:tcPr>
            <w:tcW w:w="2235" w:type="dxa"/>
          </w:tcPr>
          <w:p w:rsidR="00BE64C5" w:rsidRPr="0054351E" w:rsidRDefault="00BE64C5" w:rsidP="00BE64C5">
            <w:pPr>
              <w:pStyle w:val="a7"/>
              <w:spacing w:line="276" w:lineRule="auto"/>
              <w:ind w:left="0"/>
              <w:rPr>
                <w:rFonts w:ascii="Times New Roman" w:hAnsi="Times New Roman" w:cs="Times New Roman"/>
                <w:b/>
                <w:sz w:val="28"/>
                <w:szCs w:val="28"/>
                <w:lang w:val="uk-UA"/>
              </w:rPr>
            </w:pPr>
            <w:r w:rsidRPr="0054351E">
              <w:rPr>
                <w:rFonts w:ascii="Times New Roman" w:hAnsi="Times New Roman" w:cs="Times New Roman"/>
                <w:b/>
                <w:sz w:val="28"/>
                <w:szCs w:val="28"/>
                <w:lang w:val="uk-UA"/>
              </w:rPr>
              <w:t>Р. Бар-Он</w:t>
            </w:r>
          </w:p>
        </w:tc>
        <w:tc>
          <w:tcPr>
            <w:tcW w:w="2409" w:type="dxa"/>
          </w:tcPr>
          <w:p w:rsidR="00BE64C5" w:rsidRPr="0054351E" w:rsidRDefault="00BE64C5" w:rsidP="00BE64C5">
            <w:pPr>
              <w:pStyle w:val="a7"/>
              <w:spacing w:line="276" w:lineRule="auto"/>
              <w:ind w:left="0"/>
              <w:rPr>
                <w:rFonts w:ascii="Times New Roman" w:hAnsi="Times New Roman" w:cs="Times New Roman"/>
                <w:b/>
                <w:sz w:val="28"/>
                <w:szCs w:val="28"/>
                <w:lang w:val="uk-UA"/>
              </w:rPr>
            </w:pPr>
            <w:r w:rsidRPr="0054351E">
              <w:rPr>
                <w:rFonts w:ascii="Times New Roman" w:hAnsi="Times New Roman" w:cs="Times New Roman"/>
                <w:b/>
                <w:sz w:val="28"/>
                <w:szCs w:val="28"/>
                <w:lang w:val="uk-UA"/>
              </w:rPr>
              <w:t>Дж.Майєр,</w:t>
            </w:r>
          </w:p>
          <w:p w:rsidR="00BE64C5" w:rsidRPr="0054351E" w:rsidRDefault="00BE64C5" w:rsidP="00BE64C5">
            <w:pPr>
              <w:pStyle w:val="a7"/>
              <w:spacing w:line="276" w:lineRule="auto"/>
              <w:ind w:left="0"/>
              <w:rPr>
                <w:rFonts w:ascii="Times New Roman" w:hAnsi="Times New Roman" w:cs="Times New Roman"/>
                <w:b/>
                <w:sz w:val="28"/>
                <w:szCs w:val="28"/>
                <w:lang w:val="uk-UA"/>
              </w:rPr>
            </w:pPr>
            <w:r w:rsidRPr="0054351E">
              <w:rPr>
                <w:rFonts w:ascii="Times New Roman" w:hAnsi="Times New Roman" w:cs="Times New Roman"/>
                <w:b/>
                <w:sz w:val="28"/>
                <w:szCs w:val="28"/>
                <w:lang w:val="uk-UA"/>
              </w:rPr>
              <w:t>П. Саловей</w:t>
            </w:r>
          </w:p>
        </w:tc>
        <w:tc>
          <w:tcPr>
            <w:tcW w:w="2268" w:type="dxa"/>
          </w:tcPr>
          <w:p w:rsidR="00BE64C5" w:rsidRPr="0054351E" w:rsidRDefault="00BE64C5" w:rsidP="00BE64C5">
            <w:pPr>
              <w:pStyle w:val="a7"/>
              <w:spacing w:line="276" w:lineRule="auto"/>
              <w:ind w:left="0"/>
              <w:rPr>
                <w:rFonts w:ascii="Times New Roman" w:hAnsi="Times New Roman" w:cs="Times New Roman"/>
                <w:b/>
                <w:sz w:val="28"/>
                <w:szCs w:val="28"/>
                <w:lang w:val="uk-UA"/>
              </w:rPr>
            </w:pPr>
            <w:r w:rsidRPr="0054351E">
              <w:rPr>
                <w:rFonts w:ascii="Times New Roman" w:hAnsi="Times New Roman" w:cs="Times New Roman"/>
                <w:b/>
                <w:sz w:val="28"/>
                <w:szCs w:val="28"/>
                <w:lang w:val="uk-UA"/>
              </w:rPr>
              <w:t>Д. Гоулман</w:t>
            </w:r>
          </w:p>
        </w:tc>
        <w:tc>
          <w:tcPr>
            <w:tcW w:w="2552" w:type="dxa"/>
          </w:tcPr>
          <w:p w:rsidR="00BE64C5" w:rsidRPr="0054351E" w:rsidRDefault="00BE64C5" w:rsidP="00BE64C5">
            <w:pPr>
              <w:pStyle w:val="a7"/>
              <w:spacing w:line="276" w:lineRule="auto"/>
              <w:ind w:left="0"/>
              <w:rPr>
                <w:rFonts w:ascii="Times New Roman" w:hAnsi="Times New Roman" w:cs="Times New Roman"/>
                <w:b/>
                <w:sz w:val="28"/>
                <w:szCs w:val="28"/>
                <w:lang w:val="uk-UA"/>
              </w:rPr>
            </w:pPr>
            <w:r w:rsidRPr="0054351E">
              <w:rPr>
                <w:rFonts w:ascii="Times New Roman" w:hAnsi="Times New Roman" w:cs="Times New Roman"/>
                <w:b/>
                <w:sz w:val="28"/>
                <w:szCs w:val="28"/>
                <w:lang w:val="uk-UA"/>
              </w:rPr>
              <w:t>Е.Носенко,</w:t>
            </w:r>
          </w:p>
          <w:p w:rsidR="00BE64C5" w:rsidRPr="0054351E" w:rsidRDefault="00BE64C5" w:rsidP="00BE64C5">
            <w:pPr>
              <w:pStyle w:val="a7"/>
              <w:spacing w:line="276" w:lineRule="auto"/>
              <w:ind w:left="0"/>
              <w:rPr>
                <w:rFonts w:ascii="Times New Roman" w:hAnsi="Times New Roman" w:cs="Times New Roman"/>
                <w:b/>
                <w:sz w:val="28"/>
                <w:szCs w:val="28"/>
                <w:lang w:val="uk-UA"/>
              </w:rPr>
            </w:pPr>
            <w:r w:rsidRPr="0054351E">
              <w:rPr>
                <w:rFonts w:ascii="Times New Roman" w:hAnsi="Times New Roman" w:cs="Times New Roman"/>
                <w:b/>
                <w:sz w:val="28"/>
                <w:szCs w:val="28"/>
                <w:lang w:val="uk-UA"/>
              </w:rPr>
              <w:t>Н.Коврига</w:t>
            </w:r>
          </w:p>
        </w:tc>
      </w:tr>
      <w:tr w:rsidR="00BE64C5" w:rsidRPr="0054351E" w:rsidTr="00BE64C5">
        <w:tc>
          <w:tcPr>
            <w:tcW w:w="2235" w:type="dxa"/>
          </w:tcPr>
          <w:p w:rsidR="00BE64C5" w:rsidRPr="0054351E" w:rsidRDefault="00BE64C5" w:rsidP="00BE64C5">
            <w:pPr>
              <w:pStyle w:val="a7"/>
              <w:spacing w:line="276" w:lineRule="auto"/>
              <w:ind w:left="0"/>
              <w:rPr>
                <w:rFonts w:ascii="Times New Roman" w:hAnsi="Times New Roman" w:cs="Times New Roman"/>
                <w:sz w:val="28"/>
                <w:szCs w:val="28"/>
                <w:lang w:val="uk-UA"/>
              </w:rPr>
            </w:pPr>
            <w:r w:rsidRPr="0054351E">
              <w:rPr>
                <w:rFonts w:ascii="Times New Roman" w:hAnsi="Times New Roman" w:cs="Times New Roman"/>
                <w:sz w:val="28"/>
                <w:szCs w:val="28"/>
                <w:lang w:val="uk-UA"/>
              </w:rPr>
              <w:t>Внутрішньо особиста сфера</w:t>
            </w:r>
          </w:p>
        </w:tc>
        <w:tc>
          <w:tcPr>
            <w:tcW w:w="2409" w:type="dxa"/>
          </w:tcPr>
          <w:p w:rsidR="00BE64C5" w:rsidRPr="0054351E" w:rsidRDefault="00BE64C5" w:rsidP="00BE64C5">
            <w:pPr>
              <w:pStyle w:val="a7"/>
              <w:spacing w:line="276" w:lineRule="auto"/>
              <w:ind w:left="0"/>
              <w:rPr>
                <w:rFonts w:ascii="Times New Roman" w:hAnsi="Times New Roman" w:cs="Times New Roman"/>
                <w:sz w:val="28"/>
                <w:szCs w:val="28"/>
                <w:lang w:val="uk-UA"/>
              </w:rPr>
            </w:pPr>
            <w:r w:rsidRPr="0054351E">
              <w:rPr>
                <w:rFonts w:ascii="Times New Roman" w:hAnsi="Times New Roman" w:cs="Times New Roman"/>
                <w:sz w:val="28"/>
                <w:szCs w:val="28"/>
                <w:lang w:val="uk-UA"/>
              </w:rPr>
              <w:t>Розуміння емоцій</w:t>
            </w:r>
          </w:p>
        </w:tc>
        <w:tc>
          <w:tcPr>
            <w:tcW w:w="2268" w:type="dxa"/>
          </w:tcPr>
          <w:p w:rsidR="00BE64C5" w:rsidRPr="0054351E" w:rsidRDefault="00BE64C5" w:rsidP="00BE64C5">
            <w:pPr>
              <w:pStyle w:val="a7"/>
              <w:spacing w:line="276" w:lineRule="auto"/>
              <w:ind w:left="0"/>
              <w:rPr>
                <w:rFonts w:ascii="Times New Roman" w:hAnsi="Times New Roman" w:cs="Times New Roman"/>
                <w:sz w:val="28"/>
                <w:szCs w:val="28"/>
                <w:lang w:val="uk-UA"/>
              </w:rPr>
            </w:pPr>
            <w:r w:rsidRPr="0054351E">
              <w:rPr>
                <w:rFonts w:ascii="Times New Roman" w:hAnsi="Times New Roman" w:cs="Times New Roman"/>
                <w:sz w:val="28"/>
                <w:szCs w:val="28"/>
                <w:lang w:val="uk-UA"/>
              </w:rPr>
              <w:t>Емоційна самоствідомість</w:t>
            </w:r>
          </w:p>
        </w:tc>
        <w:tc>
          <w:tcPr>
            <w:tcW w:w="2552" w:type="dxa"/>
          </w:tcPr>
          <w:p w:rsidR="00BE64C5" w:rsidRPr="0054351E" w:rsidRDefault="00BE64C5" w:rsidP="00BE64C5">
            <w:pPr>
              <w:pStyle w:val="a7"/>
              <w:spacing w:line="276" w:lineRule="auto"/>
              <w:ind w:left="0"/>
              <w:rPr>
                <w:rFonts w:ascii="Times New Roman" w:hAnsi="Times New Roman" w:cs="Times New Roman"/>
                <w:sz w:val="28"/>
                <w:szCs w:val="28"/>
                <w:lang w:val="uk-UA"/>
              </w:rPr>
            </w:pPr>
            <w:r w:rsidRPr="0054351E">
              <w:rPr>
                <w:rFonts w:ascii="Times New Roman" w:hAnsi="Times New Roman" w:cs="Times New Roman"/>
                <w:sz w:val="28"/>
                <w:szCs w:val="28"/>
                <w:lang w:val="uk-UA"/>
              </w:rPr>
              <w:t>Усвідомлення власних емоцій</w:t>
            </w:r>
          </w:p>
        </w:tc>
      </w:tr>
      <w:tr w:rsidR="00BE64C5" w:rsidRPr="0054351E" w:rsidTr="00BE64C5">
        <w:tc>
          <w:tcPr>
            <w:tcW w:w="2235" w:type="dxa"/>
          </w:tcPr>
          <w:p w:rsidR="00BE64C5" w:rsidRPr="0054351E" w:rsidRDefault="00BE64C5" w:rsidP="00BE64C5">
            <w:pPr>
              <w:pStyle w:val="a7"/>
              <w:spacing w:line="276" w:lineRule="auto"/>
              <w:ind w:left="0"/>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Міжособистісна сфера </w:t>
            </w:r>
          </w:p>
        </w:tc>
        <w:tc>
          <w:tcPr>
            <w:tcW w:w="2409" w:type="dxa"/>
          </w:tcPr>
          <w:p w:rsidR="00BE64C5" w:rsidRPr="0054351E" w:rsidRDefault="00BE64C5" w:rsidP="00BE64C5">
            <w:pPr>
              <w:pStyle w:val="a7"/>
              <w:spacing w:line="276" w:lineRule="auto"/>
              <w:ind w:left="0"/>
              <w:rPr>
                <w:rFonts w:ascii="Times New Roman" w:hAnsi="Times New Roman" w:cs="Times New Roman"/>
                <w:sz w:val="28"/>
                <w:szCs w:val="28"/>
                <w:lang w:val="uk-UA"/>
              </w:rPr>
            </w:pPr>
            <w:r w:rsidRPr="0054351E">
              <w:rPr>
                <w:rFonts w:ascii="Times New Roman" w:hAnsi="Times New Roman" w:cs="Times New Roman"/>
                <w:sz w:val="28"/>
                <w:szCs w:val="28"/>
                <w:lang w:val="uk-UA"/>
              </w:rPr>
              <w:t>Точність оцінки і вираженість емоцій</w:t>
            </w:r>
          </w:p>
        </w:tc>
        <w:tc>
          <w:tcPr>
            <w:tcW w:w="2268" w:type="dxa"/>
          </w:tcPr>
          <w:p w:rsidR="00BE64C5" w:rsidRPr="0054351E" w:rsidRDefault="00BE64C5" w:rsidP="00BE64C5">
            <w:pPr>
              <w:pStyle w:val="a7"/>
              <w:spacing w:line="276" w:lineRule="auto"/>
              <w:ind w:left="0"/>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Самоконтроль </w:t>
            </w:r>
          </w:p>
        </w:tc>
        <w:tc>
          <w:tcPr>
            <w:tcW w:w="2552" w:type="dxa"/>
          </w:tcPr>
          <w:p w:rsidR="00BE64C5" w:rsidRPr="0054351E" w:rsidRDefault="00BE64C5" w:rsidP="00BE64C5">
            <w:pPr>
              <w:pStyle w:val="a7"/>
              <w:spacing w:line="276" w:lineRule="auto"/>
              <w:ind w:left="0"/>
              <w:rPr>
                <w:rFonts w:ascii="Times New Roman" w:hAnsi="Times New Roman" w:cs="Times New Roman"/>
                <w:sz w:val="28"/>
                <w:szCs w:val="28"/>
                <w:lang w:val="uk-UA"/>
              </w:rPr>
            </w:pPr>
            <w:r w:rsidRPr="0054351E">
              <w:rPr>
                <w:rFonts w:ascii="Times New Roman" w:hAnsi="Times New Roman" w:cs="Times New Roman"/>
                <w:sz w:val="28"/>
                <w:szCs w:val="28"/>
                <w:lang w:val="uk-UA"/>
              </w:rPr>
              <w:t>Регулювання емоцій</w:t>
            </w:r>
          </w:p>
        </w:tc>
      </w:tr>
      <w:tr w:rsidR="00BE64C5" w:rsidRPr="0054351E" w:rsidTr="00BE64C5">
        <w:tc>
          <w:tcPr>
            <w:tcW w:w="2235" w:type="dxa"/>
          </w:tcPr>
          <w:p w:rsidR="00BE64C5" w:rsidRPr="0054351E" w:rsidRDefault="00BE64C5" w:rsidP="00BE64C5">
            <w:pPr>
              <w:pStyle w:val="a7"/>
              <w:spacing w:line="276" w:lineRule="auto"/>
              <w:ind w:left="0"/>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Адаптивність </w:t>
            </w:r>
          </w:p>
        </w:tc>
        <w:tc>
          <w:tcPr>
            <w:tcW w:w="2409" w:type="dxa"/>
          </w:tcPr>
          <w:p w:rsidR="00BE64C5" w:rsidRPr="0054351E" w:rsidRDefault="00BE64C5" w:rsidP="00BE64C5">
            <w:pPr>
              <w:pStyle w:val="a7"/>
              <w:spacing w:line="276" w:lineRule="auto"/>
              <w:ind w:left="0"/>
              <w:rPr>
                <w:rFonts w:ascii="Times New Roman" w:hAnsi="Times New Roman" w:cs="Times New Roman"/>
                <w:sz w:val="28"/>
                <w:szCs w:val="28"/>
                <w:lang w:val="uk-UA"/>
              </w:rPr>
            </w:pPr>
            <w:r w:rsidRPr="0054351E">
              <w:rPr>
                <w:rFonts w:ascii="Times New Roman" w:hAnsi="Times New Roman" w:cs="Times New Roman"/>
                <w:sz w:val="28"/>
                <w:szCs w:val="28"/>
                <w:lang w:val="uk-UA"/>
              </w:rPr>
              <w:t>Врахування емоцій у когнітивній діяльності</w:t>
            </w:r>
          </w:p>
        </w:tc>
        <w:tc>
          <w:tcPr>
            <w:tcW w:w="2268" w:type="dxa"/>
          </w:tcPr>
          <w:p w:rsidR="00BE64C5" w:rsidRPr="0054351E" w:rsidRDefault="00BE64C5" w:rsidP="00BE64C5">
            <w:pPr>
              <w:pStyle w:val="a7"/>
              <w:spacing w:line="276" w:lineRule="auto"/>
              <w:ind w:left="0"/>
              <w:rPr>
                <w:rFonts w:ascii="Times New Roman" w:hAnsi="Times New Roman" w:cs="Times New Roman"/>
                <w:sz w:val="28"/>
                <w:szCs w:val="28"/>
                <w:lang w:val="uk-UA"/>
              </w:rPr>
            </w:pPr>
            <w:r w:rsidRPr="0054351E">
              <w:rPr>
                <w:rFonts w:ascii="Times New Roman" w:hAnsi="Times New Roman" w:cs="Times New Roman"/>
                <w:sz w:val="28"/>
                <w:szCs w:val="28"/>
                <w:lang w:val="uk-UA"/>
              </w:rPr>
              <w:t>Соціальна чутливість</w:t>
            </w:r>
          </w:p>
        </w:tc>
        <w:tc>
          <w:tcPr>
            <w:tcW w:w="2552" w:type="dxa"/>
          </w:tcPr>
          <w:p w:rsidR="00BE64C5" w:rsidRPr="0054351E" w:rsidRDefault="00BE64C5" w:rsidP="00BE64C5">
            <w:pPr>
              <w:pStyle w:val="a7"/>
              <w:spacing w:line="276" w:lineRule="auto"/>
              <w:ind w:left="0"/>
              <w:rPr>
                <w:rFonts w:ascii="Times New Roman" w:hAnsi="Times New Roman" w:cs="Times New Roman"/>
                <w:sz w:val="28"/>
                <w:szCs w:val="28"/>
                <w:lang w:val="uk-UA"/>
              </w:rPr>
            </w:pPr>
            <w:r w:rsidRPr="0054351E">
              <w:rPr>
                <w:rFonts w:ascii="Times New Roman" w:hAnsi="Times New Roman" w:cs="Times New Roman"/>
                <w:sz w:val="28"/>
                <w:szCs w:val="28"/>
                <w:lang w:val="uk-UA"/>
              </w:rPr>
              <w:t>Спроможність налаштувати себе на діяльність</w:t>
            </w:r>
          </w:p>
        </w:tc>
      </w:tr>
      <w:tr w:rsidR="00BE64C5" w:rsidRPr="00AA3FFD" w:rsidTr="00BE64C5">
        <w:tc>
          <w:tcPr>
            <w:tcW w:w="2235" w:type="dxa"/>
          </w:tcPr>
          <w:p w:rsidR="00BE64C5" w:rsidRPr="0054351E" w:rsidRDefault="00BE64C5" w:rsidP="00BE64C5">
            <w:pPr>
              <w:pStyle w:val="a7"/>
              <w:spacing w:line="276" w:lineRule="auto"/>
              <w:ind w:left="0"/>
              <w:rPr>
                <w:rFonts w:ascii="Times New Roman" w:hAnsi="Times New Roman" w:cs="Times New Roman"/>
                <w:sz w:val="28"/>
                <w:szCs w:val="28"/>
                <w:lang w:val="uk-UA"/>
              </w:rPr>
            </w:pPr>
            <w:r w:rsidRPr="0054351E">
              <w:rPr>
                <w:rFonts w:ascii="Times New Roman" w:hAnsi="Times New Roman" w:cs="Times New Roman"/>
                <w:sz w:val="28"/>
                <w:szCs w:val="28"/>
                <w:lang w:val="uk-UA"/>
              </w:rPr>
              <w:t>Управління стресами</w:t>
            </w:r>
          </w:p>
        </w:tc>
        <w:tc>
          <w:tcPr>
            <w:tcW w:w="2409" w:type="dxa"/>
          </w:tcPr>
          <w:p w:rsidR="00BE64C5" w:rsidRPr="0054351E" w:rsidRDefault="00BE64C5" w:rsidP="00BE64C5">
            <w:pPr>
              <w:pStyle w:val="a7"/>
              <w:spacing w:line="276" w:lineRule="auto"/>
              <w:ind w:left="0"/>
              <w:rPr>
                <w:rFonts w:ascii="Times New Roman" w:hAnsi="Times New Roman" w:cs="Times New Roman"/>
                <w:sz w:val="28"/>
                <w:szCs w:val="28"/>
                <w:lang w:val="uk-UA"/>
              </w:rPr>
            </w:pPr>
            <w:r w:rsidRPr="0054351E">
              <w:rPr>
                <w:rFonts w:ascii="Times New Roman" w:hAnsi="Times New Roman" w:cs="Times New Roman"/>
                <w:sz w:val="28"/>
                <w:szCs w:val="28"/>
                <w:lang w:val="uk-UA"/>
              </w:rPr>
              <w:t>Управління емоціями</w:t>
            </w:r>
          </w:p>
        </w:tc>
        <w:tc>
          <w:tcPr>
            <w:tcW w:w="2268" w:type="dxa"/>
          </w:tcPr>
          <w:p w:rsidR="00BE64C5" w:rsidRPr="0054351E" w:rsidRDefault="00BE64C5" w:rsidP="00BE64C5">
            <w:pPr>
              <w:pStyle w:val="a7"/>
              <w:spacing w:line="276" w:lineRule="auto"/>
              <w:ind w:left="0"/>
              <w:rPr>
                <w:rFonts w:ascii="Times New Roman" w:hAnsi="Times New Roman" w:cs="Times New Roman"/>
                <w:sz w:val="28"/>
                <w:szCs w:val="28"/>
                <w:lang w:val="uk-UA"/>
              </w:rPr>
            </w:pPr>
            <w:r w:rsidRPr="0054351E">
              <w:rPr>
                <w:rFonts w:ascii="Times New Roman" w:hAnsi="Times New Roman" w:cs="Times New Roman"/>
                <w:sz w:val="28"/>
                <w:szCs w:val="28"/>
                <w:lang w:val="uk-UA"/>
              </w:rPr>
              <w:t>Управління стосунками</w:t>
            </w:r>
          </w:p>
        </w:tc>
        <w:tc>
          <w:tcPr>
            <w:tcW w:w="2552" w:type="dxa"/>
          </w:tcPr>
          <w:p w:rsidR="00BE64C5" w:rsidRPr="0054351E" w:rsidRDefault="00BE64C5" w:rsidP="00BE64C5">
            <w:pPr>
              <w:pStyle w:val="a7"/>
              <w:spacing w:line="276" w:lineRule="auto"/>
              <w:ind w:left="0"/>
              <w:rPr>
                <w:rFonts w:ascii="Times New Roman" w:hAnsi="Times New Roman" w:cs="Times New Roman"/>
                <w:sz w:val="28"/>
                <w:szCs w:val="28"/>
                <w:lang w:val="uk-UA"/>
              </w:rPr>
            </w:pPr>
            <w:r w:rsidRPr="0054351E">
              <w:rPr>
                <w:rFonts w:ascii="Times New Roman" w:hAnsi="Times New Roman" w:cs="Times New Roman"/>
                <w:sz w:val="28"/>
                <w:szCs w:val="28"/>
                <w:lang w:val="uk-UA"/>
              </w:rPr>
              <w:t>Розпізнання і розуміння емоцій інших людей</w:t>
            </w:r>
          </w:p>
        </w:tc>
      </w:tr>
      <w:tr w:rsidR="00BE64C5" w:rsidRPr="0054351E" w:rsidTr="00BE64C5">
        <w:tc>
          <w:tcPr>
            <w:tcW w:w="2235" w:type="dxa"/>
          </w:tcPr>
          <w:p w:rsidR="00BE64C5" w:rsidRPr="0054351E" w:rsidRDefault="00BE64C5" w:rsidP="00BE64C5">
            <w:pPr>
              <w:pStyle w:val="a7"/>
              <w:spacing w:line="276" w:lineRule="auto"/>
              <w:ind w:left="0"/>
              <w:rPr>
                <w:rFonts w:ascii="Times New Roman" w:hAnsi="Times New Roman" w:cs="Times New Roman"/>
                <w:sz w:val="28"/>
                <w:szCs w:val="28"/>
                <w:lang w:val="uk-UA"/>
              </w:rPr>
            </w:pPr>
            <w:r w:rsidRPr="0054351E">
              <w:rPr>
                <w:rFonts w:ascii="Times New Roman" w:hAnsi="Times New Roman" w:cs="Times New Roman"/>
                <w:sz w:val="28"/>
                <w:szCs w:val="28"/>
                <w:lang w:val="uk-UA"/>
              </w:rPr>
              <w:t>Загальний настрій</w:t>
            </w:r>
          </w:p>
        </w:tc>
        <w:tc>
          <w:tcPr>
            <w:tcW w:w="2409" w:type="dxa"/>
          </w:tcPr>
          <w:p w:rsidR="00BE64C5" w:rsidRPr="0054351E" w:rsidRDefault="00BE64C5" w:rsidP="00BE64C5">
            <w:pPr>
              <w:pStyle w:val="a7"/>
              <w:spacing w:line="276" w:lineRule="auto"/>
              <w:ind w:left="0"/>
              <w:rPr>
                <w:rFonts w:ascii="Times New Roman" w:hAnsi="Times New Roman" w:cs="Times New Roman"/>
                <w:sz w:val="28"/>
                <w:szCs w:val="28"/>
                <w:lang w:val="uk-UA"/>
              </w:rPr>
            </w:pPr>
          </w:p>
        </w:tc>
        <w:tc>
          <w:tcPr>
            <w:tcW w:w="2268" w:type="dxa"/>
          </w:tcPr>
          <w:p w:rsidR="00BE64C5" w:rsidRPr="0054351E" w:rsidRDefault="00BE64C5" w:rsidP="00BE64C5">
            <w:pPr>
              <w:pStyle w:val="a7"/>
              <w:spacing w:line="276" w:lineRule="auto"/>
              <w:ind w:left="0"/>
              <w:rPr>
                <w:rFonts w:ascii="Times New Roman" w:hAnsi="Times New Roman" w:cs="Times New Roman"/>
                <w:sz w:val="28"/>
                <w:szCs w:val="28"/>
                <w:lang w:val="uk-UA"/>
              </w:rPr>
            </w:pPr>
          </w:p>
        </w:tc>
        <w:tc>
          <w:tcPr>
            <w:tcW w:w="2552" w:type="dxa"/>
          </w:tcPr>
          <w:p w:rsidR="00BE64C5" w:rsidRPr="0054351E" w:rsidRDefault="00BE64C5" w:rsidP="00BE64C5">
            <w:pPr>
              <w:pStyle w:val="a7"/>
              <w:spacing w:line="276" w:lineRule="auto"/>
              <w:ind w:left="0"/>
              <w:rPr>
                <w:rFonts w:ascii="Times New Roman" w:hAnsi="Times New Roman" w:cs="Times New Roman"/>
                <w:sz w:val="28"/>
                <w:szCs w:val="28"/>
                <w:lang w:val="uk-UA"/>
              </w:rPr>
            </w:pPr>
            <w:r w:rsidRPr="0054351E">
              <w:rPr>
                <w:rFonts w:ascii="Times New Roman" w:hAnsi="Times New Roman" w:cs="Times New Roman"/>
                <w:sz w:val="28"/>
                <w:szCs w:val="28"/>
                <w:lang w:val="uk-UA"/>
              </w:rPr>
              <w:t>Здатність підтримувати доброзичливі стосунки з іншими</w:t>
            </w:r>
          </w:p>
        </w:tc>
      </w:tr>
    </w:tbl>
    <w:p w:rsidR="009C4B56" w:rsidRPr="00D129C5" w:rsidRDefault="009C4B56" w:rsidP="009C4B56">
      <w:pPr>
        <w:pStyle w:val="a8"/>
        <w:shd w:val="clear" w:color="auto" w:fill="FFFFFF" w:themeFill="background1"/>
        <w:spacing w:before="0" w:beforeAutospacing="0" w:after="0" w:afterAutospacing="0" w:line="360" w:lineRule="auto"/>
        <w:jc w:val="both"/>
        <w:rPr>
          <w:sz w:val="28"/>
          <w:szCs w:val="28"/>
          <w:shd w:val="clear" w:color="auto" w:fill="FFFFFF" w:themeFill="background1"/>
          <w:lang w:val="uk-UA"/>
        </w:rPr>
      </w:pPr>
      <w:r>
        <w:rPr>
          <w:sz w:val="28"/>
          <w:szCs w:val="28"/>
          <w:shd w:val="clear" w:color="auto" w:fill="FFFFFF" w:themeFill="background1"/>
          <w:lang w:val="uk-UA"/>
        </w:rPr>
        <w:t xml:space="preserve">          </w:t>
      </w:r>
      <w:r w:rsidRPr="00D129C5">
        <w:rPr>
          <w:sz w:val="28"/>
          <w:szCs w:val="28"/>
          <w:shd w:val="clear" w:color="auto" w:fill="FFFFFF" w:themeFill="background1"/>
          <w:lang w:val="uk-UA"/>
        </w:rPr>
        <w:t>Кожна із розглянутих структур має як спільні ознаки, так і свої, тільки їй притаманні: загальний настрій (Р. Бар-Он), врахування емоцій у когнітивній діяльності (Дж. Майєр, П. Саловей), соціальна чутливість (Д. Гоулман), налаштування себе на діял</w:t>
      </w:r>
      <w:r w:rsidR="00FC697C">
        <w:rPr>
          <w:sz w:val="28"/>
          <w:szCs w:val="28"/>
          <w:shd w:val="clear" w:color="auto" w:fill="FFFFFF" w:themeFill="background1"/>
          <w:lang w:val="uk-UA"/>
        </w:rPr>
        <w:t>ьність (Н. Коврига, Е. Носенко).</w:t>
      </w:r>
    </w:p>
    <w:p w:rsidR="009C4B56" w:rsidRPr="00E04C86" w:rsidRDefault="009C4B56" w:rsidP="009C4B56">
      <w:pPr>
        <w:pStyle w:val="a8"/>
        <w:shd w:val="clear" w:color="auto" w:fill="FFFFFF" w:themeFill="background1"/>
        <w:spacing w:before="0" w:beforeAutospacing="0" w:after="0" w:afterAutospacing="0" w:line="360" w:lineRule="auto"/>
        <w:jc w:val="both"/>
        <w:rPr>
          <w:sz w:val="28"/>
          <w:szCs w:val="28"/>
          <w:lang w:val="uk-UA"/>
        </w:rPr>
      </w:pPr>
      <w:r w:rsidRPr="00D129C5">
        <w:rPr>
          <w:sz w:val="28"/>
          <w:szCs w:val="28"/>
          <w:lang w:val="uk-UA"/>
        </w:rPr>
        <w:t xml:space="preserve">          </w:t>
      </w:r>
      <w:r w:rsidRPr="00E04C86">
        <w:rPr>
          <w:sz w:val="28"/>
          <w:szCs w:val="28"/>
          <w:shd w:val="clear" w:color="auto" w:fill="FFFFFF" w:themeFill="background1"/>
          <w:lang w:val="uk-UA"/>
        </w:rPr>
        <w:t>Емоційний  інтелект, за Власовою О.І., є ступенем розвитку емоційних здібностей людини. За її концепцією емоційні здібності є однією із  складових більш загальних здібностей - соціальних. За переконанням дослідниці емоційні здібності відображають «здатність до розрізнення, адекватного вираження та управління власними емоціями, переживаннями, прийняття відповідальності за їхній позитивний модус та відповідність суспільно виробленим еталонам» [7]. Емоційний інтелект визначається як емоційно-інтелектуальна здатність, що проявляється в емоційній сенситивності, обізнаності та здатності управляти емоціями.</w:t>
      </w:r>
    </w:p>
    <w:p w:rsidR="009C4B56" w:rsidRDefault="009C4B56" w:rsidP="009C4B56">
      <w:pPr>
        <w:pStyle w:val="a8"/>
        <w:shd w:val="clear" w:color="auto" w:fill="FFFFFF" w:themeFill="background1"/>
        <w:spacing w:before="0" w:beforeAutospacing="0" w:after="0" w:afterAutospacing="0" w:line="360" w:lineRule="auto"/>
        <w:jc w:val="both"/>
        <w:rPr>
          <w:sz w:val="28"/>
          <w:szCs w:val="28"/>
          <w:shd w:val="clear" w:color="auto" w:fill="FFFFFF" w:themeFill="background1"/>
          <w:lang w:val="uk-UA"/>
        </w:rPr>
      </w:pPr>
      <w:r w:rsidRPr="00E04C86">
        <w:rPr>
          <w:sz w:val="28"/>
          <w:szCs w:val="28"/>
          <w:shd w:val="clear" w:color="auto" w:fill="FFFFFF" w:themeFill="background1"/>
          <w:lang w:val="uk-UA"/>
        </w:rPr>
        <w:t xml:space="preserve">          Д.В. Люсін пропонує наступну структуру емоційного інтелекту: здатність до розуміння своїх і чужих емоцій, управління ними. Ним </w:t>
      </w:r>
      <w:r>
        <w:rPr>
          <w:sz w:val="28"/>
          <w:szCs w:val="28"/>
          <w:shd w:val="clear" w:color="auto" w:fill="FFFFFF" w:themeFill="background1"/>
          <w:lang w:val="uk-UA"/>
        </w:rPr>
        <w:t>виокремлено</w:t>
      </w:r>
      <w:r w:rsidRPr="00E04C86">
        <w:rPr>
          <w:sz w:val="28"/>
          <w:szCs w:val="28"/>
          <w:shd w:val="clear" w:color="auto" w:fill="FFFFFF" w:themeFill="background1"/>
          <w:lang w:val="uk-UA"/>
        </w:rPr>
        <w:t xml:space="preserve"> поняття внутрішньоособистісного та міжособистісного емоційного інтелекту.</w:t>
      </w:r>
      <w:r>
        <w:rPr>
          <w:sz w:val="28"/>
          <w:szCs w:val="28"/>
          <w:lang w:val="uk-UA"/>
        </w:rPr>
        <w:t xml:space="preserve"> Внутріособистісний емоційний інтелект </w:t>
      </w:r>
      <w:r w:rsidRPr="003C6D1A">
        <w:rPr>
          <w:sz w:val="28"/>
          <w:szCs w:val="28"/>
          <w:shd w:val="clear" w:color="auto" w:fill="FFFFFF" w:themeFill="background1"/>
          <w:lang w:val="uk-UA"/>
        </w:rPr>
        <w:t>передбачає здатність управляти власною поведінкою, а міжособистісний – спроможність управляти взаєминами з іншими людьми. Ці компоненти взаємопов’язані, проте кожен з них визначає</w:t>
      </w:r>
      <w:r>
        <w:rPr>
          <w:sz w:val="28"/>
          <w:szCs w:val="28"/>
          <w:shd w:val="clear" w:color="auto" w:fill="FFFFFF" w:themeFill="background1"/>
          <w:lang w:val="uk-UA"/>
        </w:rPr>
        <w:t xml:space="preserve"> різні аспекти взаємодії та актуалізує інші </w:t>
      </w:r>
      <w:r w:rsidRPr="003C6D1A">
        <w:rPr>
          <w:sz w:val="28"/>
          <w:szCs w:val="28"/>
          <w:shd w:val="clear" w:color="auto" w:fill="FFFFFF" w:themeFill="background1"/>
          <w:lang w:val="uk-UA"/>
        </w:rPr>
        <w:t>види здібностей.</w:t>
      </w:r>
      <w:r>
        <w:rPr>
          <w:sz w:val="28"/>
          <w:szCs w:val="28"/>
          <w:shd w:val="clear" w:color="auto" w:fill="FFFFFF" w:themeFill="background1"/>
          <w:lang w:val="uk-UA"/>
        </w:rPr>
        <w:t xml:space="preserve"> До характеристики внутрішньоособистісного емоційного інтелекту вчений відніс</w:t>
      </w:r>
      <w:r w:rsidRPr="00A804E1">
        <w:rPr>
          <w:sz w:val="28"/>
          <w:szCs w:val="28"/>
          <w:shd w:val="clear" w:color="auto" w:fill="FFFFFF" w:themeFill="background1"/>
          <w:lang w:val="uk-UA"/>
        </w:rPr>
        <w:t>: усвідомлення власних емоцій,  управління власними емоціями та контроль експресії. В</w:t>
      </w:r>
      <w:r>
        <w:rPr>
          <w:sz w:val="28"/>
          <w:szCs w:val="28"/>
          <w:shd w:val="clear" w:color="auto" w:fill="FFFFFF" w:themeFill="background1"/>
          <w:lang w:val="uk-UA"/>
        </w:rPr>
        <w:t xml:space="preserve"> структур</w:t>
      </w:r>
      <w:r w:rsidRPr="00A804E1">
        <w:rPr>
          <w:sz w:val="28"/>
          <w:szCs w:val="28"/>
          <w:shd w:val="clear" w:color="auto" w:fill="FFFFFF" w:themeFill="background1"/>
          <w:lang w:val="uk-UA"/>
        </w:rPr>
        <w:t>у міжособистісного емоційного інтелекту вчений  включив: невербальне інтуїтивне розуміння чужих емоцій, розуміння чужих емоцій через експресію, управління чужими емоціями.</w:t>
      </w:r>
      <w:r>
        <w:rPr>
          <w:sz w:val="28"/>
          <w:szCs w:val="28"/>
          <w:shd w:val="clear" w:color="auto" w:fill="FFCDD2"/>
          <w:lang w:val="uk-UA"/>
        </w:rPr>
        <w:t xml:space="preserve"> </w:t>
      </w:r>
      <w:r w:rsidRPr="00A804E1">
        <w:rPr>
          <w:sz w:val="28"/>
          <w:szCs w:val="28"/>
          <w:shd w:val="clear" w:color="auto" w:fill="FFFFFF"/>
          <w:lang w:val="uk-UA"/>
        </w:rPr>
        <w:t>Науковець зазначає, що здатність до розуміння емоцій і управління ними безпосередньо пов’язана із загальною орієнтацією</w:t>
      </w:r>
      <w:r>
        <w:rPr>
          <w:sz w:val="28"/>
          <w:szCs w:val="28"/>
          <w:shd w:val="clear" w:color="auto" w:fill="FFFFFF"/>
          <w:lang w:val="uk-UA"/>
        </w:rPr>
        <w:t xml:space="preserve"> особистості на емоційну сферу, схильністю</w:t>
      </w:r>
      <w:r w:rsidRPr="00A804E1">
        <w:rPr>
          <w:sz w:val="28"/>
          <w:szCs w:val="28"/>
          <w:shd w:val="clear" w:color="auto" w:fill="FFFFFF"/>
          <w:lang w:val="uk-UA"/>
        </w:rPr>
        <w:t xml:space="preserve"> до психологічного аналізу поведінки та систему цінностей, які людина приписує емоційним переживанням</w:t>
      </w:r>
      <w:r w:rsidRPr="00A804E1">
        <w:rPr>
          <w:sz w:val="28"/>
          <w:szCs w:val="28"/>
          <w:shd w:val="clear" w:color="auto" w:fill="FFFFFF" w:themeFill="background1"/>
          <w:lang w:val="uk-UA"/>
        </w:rPr>
        <w:t>. В якості факторів, що визначають</w:t>
      </w:r>
      <w:r w:rsidRPr="00A804E1">
        <w:rPr>
          <w:sz w:val="28"/>
          <w:szCs w:val="28"/>
          <w:shd w:val="clear" w:color="auto" w:fill="FFFFFF" w:themeFill="background1"/>
        </w:rPr>
        <w:t> </w:t>
      </w:r>
      <w:r w:rsidRPr="00A804E1">
        <w:rPr>
          <w:sz w:val="28"/>
          <w:szCs w:val="28"/>
          <w:shd w:val="clear" w:color="auto" w:fill="FFFFFF" w:themeFill="background1"/>
          <w:lang w:val="uk-UA"/>
        </w:rPr>
        <w:t>розвиток емоційного інтелекту, називаються</w:t>
      </w:r>
      <w:r w:rsidRPr="00A804E1">
        <w:rPr>
          <w:sz w:val="28"/>
          <w:szCs w:val="28"/>
          <w:shd w:val="clear" w:color="auto" w:fill="FFFFFF" w:themeFill="background1"/>
        </w:rPr>
        <w:t> </w:t>
      </w:r>
      <w:r w:rsidRPr="00A804E1">
        <w:rPr>
          <w:sz w:val="28"/>
          <w:szCs w:val="28"/>
          <w:shd w:val="clear" w:color="auto" w:fill="FFFFFF" w:themeFill="background1"/>
          <w:lang w:val="uk-UA"/>
        </w:rPr>
        <w:t>особливості емоційності, когнітивні зд</w:t>
      </w:r>
      <w:r w:rsidR="002E2C24">
        <w:rPr>
          <w:sz w:val="28"/>
          <w:szCs w:val="28"/>
          <w:shd w:val="clear" w:color="auto" w:fill="FFFFFF" w:themeFill="background1"/>
          <w:lang w:val="uk-UA"/>
        </w:rPr>
        <w:t>ібності, уявлення про емоції [</w:t>
      </w:r>
      <w:r w:rsidR="00A57FD2" w:rsidRPr="00A57FD2">
        <w:rPr>
          <w:sz w:val="28"/>
          <w:szCs w:val="28"/>
          <w:shd w:val="clear" w:color="auto" w:fill="FFFFFF" w:themeFill="background1"/>
          <w:lang w:val="uk-UA"/>
        </w:rPr>
        <w:t>10</w:t>
      </w:r>
      <w:r w:rsidRPr="00A804E1">
        <w:rPr>
          <w:sz w:val="28"/>
          <w:szCs w:val="28"/>
          <w:shd w:val="clear" w:color="auto" w:fill="FFFFFF" w:themeFill="background1"/>
          <w:lang w:val="uk-UA"/>
        </w:rPr>
        <w:t>].</w:t>
      </w:r>
    </w:p>
    <w:p w:rsidR="0008604E" w:rsidRPr="00031695" w:rsidRDefault="00031695" w:rsidP="00031695">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031695">
        <w:rPr>
          <w:rFonts w:ascii="Times New Roman" w:eastAsia="Times New Roman" w:hAnsi="Times New Roman" w:cs="Times New Roman"/>
          <w:sz w:val="28"/>
          <w:szCs w:val="28"/>
          <w:lang w:val="uk-UA"/>
        </w:rPr>
        <w:t>В. В. Зарицька запропонувала структуру емоційного інтелекту, яка складається з чотирьох базових компонентів:</w:t>
      </w:r>
      <w:r>
        <w:rPr>
          <w:rFonts w:ascii="Times New Roman" w:eastAsia="Times New Roman" w:hAnsi="Times New Roman" w:cs="Times New Roman"/>
          <w:sz w:val="28"/>
          <w:szCs w:val="28"/>
          <w:lang w:val="uk-UA"/>
        </w:rPr>
        <w:t xml:space="preserve"> розуміння власних емоцій, самоконтроль саморегуляція емоцій, розуміння емоцій інших людей, використання емоцій у спілкуванні і діяльності. Для того, щоб</w:t>
      </w:r>
      <w:r w:rsidR="0008604E" w:rsidRPr="00D13325">
        <w:rPr>
          <w:sz w:val="28"/>
          <w:szCs w:val="28"/>
          <w:shd w:val="clear" w:color="auto" w:fill="FFFFFF" w:themeFill="background1"/>
          <w:lang w:val="uk-UA"/>
        </w:rPr>
        <w:t xml:space="preserve"> </w:t>
      </w:r>
      <w:r>
        <w:rPr>
          <w:rFonts w:ascii="Times New Roman" w:hAnsi="Times New Roman" w:cs="Times New Roman"/>
          <w:sz w:val="28"/>
          <w:szCs w:val="28"/>
          <w:shd w:val="clear" w:color="auto" w:fill="FFFFFF" w:themeFill="background1"/>
          <w:lang w:val="uk-UA"/>
        </w:rPr>
        <w:t>визначити рівень</w:t>
      </w:r>
      <w:r w:rsidR="0008604E" w:rsidRPr="00031695">
        <w:rPr>
          <w:rFonts w:ascii="Times New Roman" w:hAnsi="Times New Roman" w:cs="Times New Roman"/>
          <w:sz w:val="28"/>
          <w:szCs w:val="28"/>
          <w:shd w:val="clear" w:color="auto" w:fill="FFFFFF" w:themeFill="background1"/>
        </w:rPr>
        <w:t> </w:t>
      </w:r>
      <w:r w:rsidR="0008604E" w:rsidRPr="00031695">
        <w:rPr>
          <w:rFonts w:ascii="Times New Roman" w:hAnsi="Times New Roman" w:cs="Times New Roman"/>
          <w:sz w:val="28"/>
          <w:szCs w:val="28"/>
          <w:shd w:val="clear" w:color="auto" w:fill="FFFFFF" w:themeFill="background1"/>
          <w:lang w:val="uk-UA"/>
        </w:rPr>
        <w:t>розу</w:t>
      </w:r>
      <w:r>
        <w:rPr>
          <w:rFonts w:ascii="Times New Roman" w:hAnsi="Times New Roman" w:cs="Times New Roman"/>
          <w:sz w:val="28"/>
          <w:szCs w:val="28"/>
          <w:shd w:val="clear" w:color="auto" w:fill="FFFFFF" w:themeFill="background1"/>
          <w:lang w:val="uk-UA"/>
        </w:rPr>
        <w:t>міння власних емоцій виділяють наступні</w:t>
      </w:r>
      <w:r w:rsidR="0008604E" w:rsidRPr="00031695">
        <w:rPr>
          <w:rFonts w:ascii="Times New Roman" w:hAnsi="Times New Roman" w:cs="Times New Roman"/>
          <w:sz w:val="28"/>
          <w:szCs w:val="28"/>
          <w:shd w:val="clear" w:color="auto" w:fill="FFFFFF" w:themeFill="background1"/>
          <w:lang w:val="uk-UA"/>
        </w:rPr>
        <w:t xml:space="preserve"> показники здатностей: розпізнання власних емоції, оцінка свого емоційного стану, визначення причин </w:t>
      </w:r>
      <w:r w:rsidR="0008604E" w:rsidRPr="00031695">
        <w:rPr>
          <w:rFonts w:ascii="Times New Roman" w:hAnsi="Times New Roman" w:cs="Times New Roman"/>
          <w:sz w:val="28"/>
          <w:szCs w:val="28"/>
          <w:shd w:val="clear" w:color="auto" w:fill="FFFFFF" w:themeFill="background1"/>
        </w:rPr>
        <w:t> </w:t>
      </w:r>
      <w:r w:rsidR="0008604E" w:rsidRPr="00031695">
        <w:rPr>
          <w:rFonts w:ascii="Times New Roman" w:hAnsi="Times New Roman" w:cs="Times New Roman"/>
          <w:sz w:val="28"/>
          <w:szCs w:val="28"/>
          <w:shd w:val="clear" w:color="auto" w:fill="FFFFFF" w:themeFill="background1"/>
          <w:lang w:val="uk-UA"/>
        </w:rPr>
        <w:t>виникнення емоцій, пояснення значення емоцій, позитивне сприйнятт</w:t>
      </w:r>
      <w:r w:rsidR="004724C5">
        <w:rPr>
          <w:rFonts w:ascii="Times New Roman" w:hAnsi="Times New Roman" w:cs="Times New Roman"/>
          <w:sz w:val="28"/>
          <w:szCs w:val="28"/>
          <w:shd w:val="clear" w:color="auto" w:fill="FFFFFF" w:themeFill="background1"/>
          <w:lang w:val="uk-UA"/>
        </w:rPr>
        <w:t>я оцінки своїх емоцій іншими.[17</w:t>
      </w:r>
      <w:r w:rsidR="0008604E" w:rsidRPr="00031695">
        <w:rPr>
          <w:rFonts w:ascii="Times New Roman" w:hAnsi="Times New Roman" w:cs="Times New Roman"/>
          <w:sz w:val="28"/>
          <w:szCs w:val="28"/>
          <w:shd w:val="clear" w:color="auto" w:fill="FFFFFF" w:themeFill="background1"/>
          <w:lang w:val="uk-UA"/>
        </w:rPr>
        <w:t>]</w:t>
      </w:r>
      <w:r w:rsidR="0008604E" w:rsidRPr="00031695">
        <w:rPr>
          <w:rFonts w:ascii="Times New Roman" w:hAnsi="Times New Roman" w:cs="Times New Roman"/>
          <w:color w:val="D32F2F"/>
          <w:sz w:val="28"/>
          <w:szCs w:val="28"/>
          <w:shd w:val="clear" w:color="auto" w:fill="FFFFFF" w:themeFill="background1"/>
        </w:rPr>
        <w:t> </w:t>
      </w:r>
      <w:r w:rsidR="0008604E" w:rsidRPr="00031695">
        <w:rPr>
          <w:rFonts w:ascii="Times New Roman" w:hAnsi="Times New Roman" w:cs="Times New Roman"/>
          <w:sz w:val="28"/>
          <w:szCs w:val="28"/>
          <w:lang w:val="uk-UA"/>
        </w:rPr>
        <w:t>Виділення саме цих компонентів як базових, на думку дослідниці, обумовлено тим, що у процесі становлення особистості необхідно навчити її розпізнавати і розуміти свої</w:t>
      </w:r>
      <w:r w:rsidR="0008604E" w:rsidRPr="00031695">
        <w:rPr>
          <w:rFonts w:ascii="Times New Roman" w:hAnsi="Times New Roman" w:cs="Times New Roman"/>
          <w:color w:val="3E6665"/>
          <w:sz w:val="28"/>
          <w:szCs w:val="28"/>
        </w:rPr>
        <w:t> </w:t>
      </w:r>
      <w:r w:rsidR="0008604E" w:rsidRPr="00031695">
        <w:rPr>
          <w:rFonts w:ascii="Times New Roman" w:hAnsi="Times New Roman" w:cs="Times New Roman"/>
          <w:sz w:val="28"/>
          <w:szCs w:val="28"/>
          <w:shd w:val="clear" w:color="auto" w:fill="FFFFFF" w:themeFill="background1"/>
          <w:lang w:val="uk-UA"/>
        </w:rPr>
        <w:t>емоції, контролювати їх та регулювати  у стосунках з оточуючими.</w:t>
      </w:r>
    </w:p>
    <w:p w:rsidR="0008604E" w:rsidRPr="00D13325" w:rsidRDefault="00005469" w:rsidP="0008604E">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themeFill="background1"/>
          <w:lang w:val="uk-UA"/>
        </w:rPr>
        <w:t xml:space="preserve">           </w:t>
      </w:r>
      <w:r w:rsidRPr="00D13325">
        <w:rPr>
          <w:rFonts w:ascii="Times New Roman" w:hAnsi="Times New Roman" w:cs="Times New Roman"/>
          <w:sz w:val="28"/>
          <w:szCs w:val="28"/>
          <w:shd w:val="clear" w:color="auto" w:fill="FFFFFF" w:themeFill="background1"/>
          <w:lang w:val="uk-UA"/>
        </w:rPr>
        <w:t>С</w:t>
      </w:r>
      <w:r w:rsidR="0008604E" w:rsidRPr="00D13325">
        <w:rPr>
          <w:rFonts w:ascii="Times New Roman" w:hAnsi="Times New Roman" w:cs="Times New Roman"/>
          <w:sz w:val="28"/>
          <w:szCs w:val="28"/>
          <w:shd w:val="clear" w:color="auto" w:fill="FFFFFF" w:themeFill="background1"/>
          <w:lang w:val="uk-UA"/>
        </w:rPr>
        <w:t>півставлення</w:t>
      </w:r>
      <w:r>
        <w:rPr>
          <w:rFonts w:ascii="Times New Roman" w:hAnsi="Times New Roman" w:cs="Times New Roman"/>
          <w:sz w:val="28"/>
          <w:szCs w:val="28"/>
          <w:shd w:val="clear" w:color="auto" w:fill="FFFFFF" w:themeFill="background1"/>
          <w:lang w:val="uk-UA"/>
        </w:rPr>
        <w:t xml:space="preserve"> </w:t>
      </w:r>
      <w:r w:rsidR="0008604E" w:rsidRPr="00D13325">
        <w:rPr>
          <w:rFonts w:ascii="Times New Roman" w:hAnsi="Times New Roman" w:cs="Times New Roman"/>
          <w:sz w:val="28"/>
          <w:szCs w:val="28"/>
          <w:shd w:val="clear" w:color="auto" w:fill="FFFFFF" w:themeFill="background1"/>
          <w:lang w:val="uk-UA"/>
        </w:rPr>
        <w:t xml:space="preserve"> та розгляд різних концепцій емоційного ін</w:t>
      </w:r>
      <w:r>
        <w:rPr>
          <w:rFonts w:ascii="Times New Roman" w:hAnsi="Times New Roman" w:cs="Times New Roman"/>
          <w:sz w:val="28"/>
          <w:szCs w:val="28"/>
          <w:shd w:val="clear" w:color="auto" w:fill="FFFFFF" w:themeFill="background1"/>
          <w:lang w:val="uk-UA"/>
        </w:rPr>
        <w:t xml:space="preserve">телекту дозволять зробити висновок про співвідношення окремих структурних компонентів цього  конструкта </w:t>
      </w:r>
      <w:r w:rsidR="0008604E" w:rsidRPr="00D13325">
        <w:rPr>
          <w:rFonts w:ascii="Times New Roman" w:hAnsi="Times New Roman" w:cs="Times New Roman"/>
          <w:sz w:val="28"/>
          <w:szCs w:val="28"/>
          <w:shd w:val="clear" w:color="auto" w:fill="FFFFFF" w:themeFill="background1"/>
          <w:lang w:val="uk-UA"/>
        </w:rPr>
        <w:t xml:space="preserve"> з певною групою здібностей – когнітивних, емоційних, адаптаційних, соціальни</w:t>
      </w:r>
      <w:r w:rsidR="004724C5">
        <w:rPr>
          <w:rFonts w:ascii="Times New Roman" w:hAnsi="Times New Roman" w:cs="Times New Roman"/>
          <w:sz w:val="28"/>
          <w:szCs w:val="28"/>
          <w:shd w:val="clear" w:color="auto" w:fill="FFFFFF" w:themeFill="background1"/>
          <w:lang w:val="uk-UA"/>
        </w:rPr>
        <w:t>х. Як зазначає О.М. Собченко [40</w:t>
      </w:r>
      <w:r w:rsidR="0008604E" w:rsidRPr="00D13325">
        <w:rPr>
          <w:rFonts w:ascii="Times New Roman" w:hAnsi="Times New Roman" w:cs="Times New Roman"/>
          <w:sz w:val="28"/>
          <w:szCs w:val="28"/>
          <w:shd w:val="clear" w:color="auto" w:fill="FFFFFF" w:themeFill="background1"/>
          <w:lang w:val="uk-UA"/>
        </w:rPr>
        <w:t xml:space="preserve">], виділені групи здібностей наповнюють змістом функції, які реалізуються емоційним інтелектом </w:t>
      </w:r>
      <w:r w:rsidR="0008604E" w:rsidRPr="00D13325">
        <w:rPr>
          <w:rFonts w:ascii="Times New Roman" w:hAnsi="Times New Roman" w:cs="Times New Roman"/>
          <w:sz w:val="28"/>
          <w:szCs w:val="28"/>
          <w:lang w:val="uk-UA"/>
        </w:rPr>
        <w:t>(табл. 1.4)</w:t>
      </w:r>
      <w:r w:rsidR="0008604E">
        <w:rPr>
          <w:rFonts w:ascii="Times New Roman" w:hAnsi="Times New Roman" w:cs="Times New Roman"/>
          <w:sz w:val="28"/>
          <w:szCs w:val="28"/>
          <w:lang w:val="uk-UA"/>
        </w:rPr>
        <w:t>.</w:t>
      </w:r>
    </w:p>
    <w:p w:rsidR="0008604E" w:rsidRPr="0054351E" w:rsidRDefault="0008604E" w:rsidP="0008604E">
      <w:pPr>
        <w:spacing w:after="0" w:line="360" w:lineRule="auto"/>
        <w:jc w:val="center"/>
        <w:rPr>
          <w:rFonts w:ascii="Times New Roman" w:hAnsi="Times New Roman" w:cs="Times New Roman"/>
          <w:sz w:val="28"/>
          <w:szCs w:val="28"/>
          <w:lang w:val="uk-UA"/>
        </w:rPr>
      </w:pPr>
      <w:r w:rsidRPr="0054351E">
        <w:rPr>
          <w:rFonts w:ascii="Times New Roman" w:hAnsi="Times New Roman" w:cs="Times New Roman"/>
          <w:i/>
          <w:sz w:val="28"/>
          <w:szCs w:val="28"/>
          <w:lang w:val="uk-UA"/>
        </w:rPr>
        <w:t xml:space="preserve">                                                                                                          </w:t>
      </w:r>
      <w:r w:rsidRPr="0054351E">
        <w:rPr>
          <w:rFonts w:ascii="Times New Roman" w:hAnsi="Times New Roman" w:cs="Times New Roman"/>
          <w:sz w:val="28"/>
          <w:szCs w:val="28"/>
          <w:lang w:val="uk-UA"/>
        </w:rPr>
        <w:t xml:space="preserve">Таблиця 1.4 </w:t>
      </w:r>
    </w:p>
    <w:p w:rsidR="0008604E" w:rsidRPr="0054351E" w:rsidRDefault="0008604E" w:rsidP="0008604E">
      <w:pPr>
        <w:spacing w:after="0"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Структурні компоненти емоційного інтелекту</w:t>
      </w:r>
    </w:p>
    <w:tbl>
      <w:tblPr>
        <w:tblStyle w:val="a9"/>
        <w:tblW w:w="0" w:type="auto"/>
        <w:tblLook w:val="04A0"/>
      </w:tblPr>
      <w:tblGrid>
        <w:gridCol w:w="2358"/>
        <w:gridCol w:w="5027"/>
        <w:gridCol w:w="2186"/>
      </w:tblGrid>
      <w:tr w:rsidR="0008604E" w:rsidRPr="0054351E" w:rsidTr="009A5A8C">
        <w:tc>
          <w:tcPr>
            <w:tcW w:w="2358" w:type="dxa"/>
          </w:tcPr>
          <w:p w:rsidR="0008604E" w:rsidRPr="0054351E" w:rsidRDefault="0008604E" w:rsidP="009A5A8C">
            <w:pPr>
              <w:spacing w:line="276" w:lineRule="auto"/>
              <w:jc w:val="both"/>
              <w:rPr>
                <w:rFonts w:ascii="Times New Roman" w:hAnsi="Times New Roman" w:cs="Times New Roman"/>
                <w:b/>
                <w:sz w:val="28"/>
                <w:szCs w:val="28"/>
                <w:lang w:val="uk-UA"/>
              </w:rPr>
            </w:pPr>
            <w:r w:rsidRPr="0054351E">
              <w:rPr>
                <w:rFonts w:ascii="Times New Roman" w:hAnsi="Times New Roman" w:cs="Times New Roman"/>
                <w:b/>
                <w:sz w:val="28"/>
                <w:szCs w:val="28"/>
                <w:lang w:val="uk-UA"/>
              </w:rPr>
              <w:t>Група здібностей</w:t>
            </w:r>
          </w:p>
        </w:tc>
        <w:tc>
          <w:tcPr>
            <w:tcW w:w="5027" w:type="dxa"/>
          </w:tcPr>
          <w:p w:rsidR="0008604E" w:rsidRPr="0054351E" w:rsidRDefault="0008604E" w:rsidP="009A5A8C">
            <w:pPr>
              <w:spacing w:line="276" w:lineRule="auto"/>
              <w:jc w:val="both"/>
              <w:rPr>
                <w:rFonts w:ascii="Times New Roman" w:hAnsi="Times New Roman" w:cs="Times New Roman"/>
                <w:b/>
                <w:sz w:val="28"/>
                <w:szCs w:val="28"/>
                <w:lang w:val="uk-UA"/>
              </w:rPr>
            </w:pPr>
            <w:r w:rsidRPr="0054351E">
              <w:rPr>
                <w:rFonts w:ascii="Times New Roman" w:hAnsi="Times New Roman" w:cs="Times New Roman"/>
                <w:b/>
                <w:sz w:val="28"/>
                <w:szCs w:val="28"/>
                <w:lang w:val="uk-UA"/>
              </w:rPr>
              <w:t>Структурні компоненти емоційного інтелекту</w:t>
            </w:r>
          </w:p>
        </w:tc>
        <w:tc>
          <w:tcPr>
            <w:tcW w:w="2186" w:type="dxa"/>
          </w:tcPr>
          <w:p w:rsidR="0008604E" w:rsidRPr="0054351E" w:rsidRDefault="0008604E" w:rsidP="009A5A8C">
            <w:pPr>
              <w:spacing w:line="276" w:lineRule="auto"/>
              <w:jc w:val="both"/>
              <w:rPr>
                <w:rFonts w:ascii="Times New Roman" w:hAnsi="Times New Roman" w:cs="Times New Roman"/>
                <w:b/>
                <w:sz w:val="28"/>
                <w:szCs w:val="28"/>
                <w:lang w:val="uk-UA"/>
              </w:rPr>
            </w:pPr>
            <w:r w:rsidRPr="0054351E">
              <w:rPr>
                <w:rFonts w:ascii="Times New Roman" w:hAnsi="Times New Roman" w:cs="Times New Roman"/>
                <w:b/>
                <w:sz w:val="28"/>
                <w:szCs w:val="28"/>
                <w:lang w:val="uk-UA"/>
              </w:rPr>
              <w:t>Функції емоційного інтелекту</w:t>
            </w:r>
          </w:p>
        </w:tc>
      </w:tr>
      <w:tr w:rsidR="0008604E" w:rsidRPr="0054351E" w:rsidTr="009A5A8C">
        <w:tc>
          <w:tcPr>
            <w:tcW w:w="2358" w:type="dxa"/>
          </w:tcPr>
          <w:p w:rsidR="0008604E" w:rsidRPr="0054351E" w:rsidRDefault="0008604E" w:rsidP="009A5A8C">
            <w:pPr>
              <w:spacing w:line="276" w:lineRule="auto"/>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Когнітивні здібності</w:t>
            </w:r>
          </w:p>
        </w:tc>
        <w:tc>
          <w:tcPr>
            <w:tcW w:w="5027" w:type="dxa"/>
          </w:tcPr>
          <w:p w:rsidR="0008604E" w:rsidRPr="0054351E" w:rsidRDefault="0008604E"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 сприйняття емоцій (ідентифікація емоцій); </w:t>
            </w:r>
          </w:p>
          <w:p w:rsidR="0008604E" w:rsidRPr="0054351E" w:rsidRDefault="0008604E"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розуміння емоцій (усвідомлення емоцій, їх аналіз та встановлення зв’язків між ними)</w:t>
            </w:r>
          </w:p>
        </w:tc>
        <w:tc>
          <w:tcPr>
            <w:tcW w:w="2186" w:type="dxa"/>
          </w:tcPr>
          <w:p w:rsidR="0008604E" w:rsidRPr="0054351E" w:rsidRDefault="0008604E" w:rsidP="009A5A8C">
            <w:pPr>
              <w:spacing w:line="276" w:lineRule="auto"/>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Інтерпретативна</w:t>
            </w:r>
          </w:p>
        </w:tc>
      </w:tr>
      <w:tr w:rsidR="0008604E" w:rsidRPr="0054351E" w:rsidTr="009A5A8C">
        <w:tc>
          <w:tcPr>
            <w:tcW w:w="2358" w:type="dxa"/>
          </w:tcPr>
          <w:p w:rsidR="0008604E" w:rsidRPr="0054351E" w:rsidRDefault="0008604E" w:rsidP="009A5A8C">
            <w:pPr>
              <w:spacing w:line="276" w:lineRule="auto"/>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Емоційні здібності</w:t>
            </w:r>
          </w:p>
        </w:tc>
        <w:tc>
          <w:tcPr>
            <w:tcW w:w="5027" w:type="dxa"/>
          </w:tcPr>
          <w:p w:rsidR="0008604E" w:rsidRPr="0054351E" w:rsidRDefault="0008604E" w:rsidP="009A5A8C">
            <w:pPr>
              <w:spacing w:line="276" w:lineRule="auto"/>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 управління емоціями (вміння підтримувати позитивний модус емоцій)</w:t>
            </w:r>
          </w:p>
        </w:tc>
        <w:tc>
          <w:tcPr>
            <w:tcW w:w="2186" w:type="dxa"/>
          </w:tcPr>
          <w:p w:rsidR="0008604E" w:rsidRPr="0054351E" w:rsidRDefault="0008604E" w:rsidP="009A5A8C">
            <w:pPr>
              <w:spacing w:line="276" w:lineRule="auto"/>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Регулятивна</w:t>
            </w:r>
          </w:p>
        </w:tc>
      </w:tr>
      <w:tr w:rsidR="0008604E" w:rsidRPr="0054351E" w:rsidTr="009A5A8C">
        <w:tc>
          <w:tcPr>
            <w:tcW w:w="2358" w:type="dxa"/>
          </w:tcPr>
          <w:p w:rsidR="0008604E" w:rsidRPr="0054351E" w:rsidRDefault="0008604E" w:rsidP="009A5A8C">
            <w:pPr>
              <w:spacing w:line="276" w:lineRule="auto"/>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Адаптаційні здібності</w:t>
            </w:r>
          </w:p>
        </w:tc>
        <w:tc>
          <w:tcPr>
            <w:tcW w:w="5027" w:type="dxa"/>
          </w:tcPr>
          <w:p w:rsidR="0008604E" w:rsidRPr="0054351E" w:rsidRDefault="0008604E" w:rsidP="009A5A8C">
            <w:pPr>
              <w:spacing w:line="276" w:lineRule="auto"/>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 управління емоціями в стресових ситуаціях (самоконтроль, вибір продуктивних  стратегій поведінки); </w:t>
            </w:r>
          </w:p>
          <w:p w:rsidR="0008604E" w:rsidRPr="0054351E" w:rsidRDefault="0008604E" w:rsidP="009A5A8C">
            <w:pPr>
              <w:spacing w:line="276" w:lineRule="auto"/>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 самомотивація (здатність викликати та підтримувати емоції, які спонукають до діяльності)</w:t>
            </w:r>
          </w:p>
        </w:tc>
        <w:tc>
          <w:tcPr>
            <w:tcW w:w="2186" w:type="dxa"/>
          </w:tcPr>
          <w:p w:rsidR="0008604E" w:rsidRPr="0054351E" w:rsidRDefault="0008604E" w:rsidP="009A5A8C">
            <w:pPr>
              <w:spacing w:line="276" w:lineRule="auto"/>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Адаптивна, стресозахисна</w:t>
            </w:r>
          </w:p>
        </w:tc>
      </w:tr>
      <w:tr w:rsidR="0008604E" w:rsidRPr="0054351E" w:rsidTr="009A5A8C">
        <w:tc>
          <w:tcPr>
            <w:tcW w:w="2358" w:type="dxa"/>
          </w:tcPr>
          <w:p w:rsidR="0008604E" w:rsidRPr="0054351E" w:rsidRDefault="0008604E" w:rsidP="009A5A8C">
            <w:pPr>
              <w:spacing w:line="276" w:lineRule="auto"/>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Соціальні здібності</w:t>
            </w:r>
          </w:p>
        </w:tc>
        <w:tc>
          <w:tcPr>
            <w:tcW w:w="5027" w:type="dxa"/>
          </w:tcPr>
          <w:p w:rsidR="0008604E" w:rsidRPr="0054351E" w:rsidRDefault="0008604E" w:rsidP="009A5A8C">
            <w:pPr>
              <w:spacing w:line="276" w:lineRule="auto"/>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 соціальна емпатія (здатність до співпереживання емоційного стану іншої людини); </w:t>
            </w:r>
          </w:p>
          <w:p w:rsidR="0008604E" w:rsidRPr="0054351E" w:rsidRDefault="0008604E" w:rsidP="009A5A8C">
            <w:pPr>
              <w:spacing w:line="276" w:lineRule="auto"/>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 управління чужими емоціями (вміння впливати на емоційні стани інших)</w:t>
            </w:r>
          </w:p>
        </w:tc>
        <w:tc>
          <w:tcPr>
            <w:tcW w:w="2186" w:type="dxa"/>
          </w:tcPr>
          <w:p w:rsidR="0008604E" w:rsidRPr="0054351E" w:rsidRDefault="0008604E" w:rsidP="009A5A8C">
            <w:pPr>
              <w:spacing w:line="276" w:lineRule="auto"/>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Активізуюча</w:t>
            </w:r>
          </w:p>
        </w:tc>
      </w:tr>
    </w:tbl>
    <w:p w:rsidR="0008604E" w:rsidRDefault="0008604E" w:rsidP="0008604E">
      <w:pPr>
        <w:pStyle w:val="a8"/>
        <w:shd w:val="clear" w:color="auto" w:fill="FFFFFF"/>
        <w:spacing w:before="0" w:beforeAutospacing="0" w:after="0" w:afterAutospacing="0" w:line="360" w:lineRule="auto"/>
        <w:jc w:val="both"/>
        <w:rPr>
          <w:color w:val="D32F2F"/>
          <w:sz w:val="28"/>
          <w:szCs w:val="28"/>
          <w:shd w:val="clear" w:color="auto" w:fill="FFCDD2"/>
          <w:lang w:val="uk-UA"/>
        </w:rPr>
      </w:pPr>
      <w:r w:rsidRPr="00081483">
        <w:rPr>
          <w:sz w:val="28"/>
          <w:szCs w:val="28"/>
          <w:shd w:val="clear" w:color="auto" w:fill="FFFFFF" w:themeFill="background1"/>
          <w:lang w:val="uk-UA"/>
        </w:rPr>
        <w:t xml:space="preserve">          Аналіз різних авторських концепцій емоційного інтелекту дав змогу з’ясувати,  певні групи здібностей пов’язані із окремими структурними компонентами емоційного інтелекту. Так, когнітивні здібності пов’язані із сприйняттям емоцій, емоційні здібності - із здатністю до управління емоціями, адаптивні здібності – з управлінням емоціями в стресових ситуаціях, а соціальні здібності людини – з  соціальною емпатією і управлінням чужими емоціями. В свою чергу кожна група здібностей емоційного інтелекту відповідає певній функції: інтерпретативній, регулятивній, адаптивній, стресозахисній та активізуючій.</w:t>
      </w:r>
      <w:r w:rsidRPr="00081483">
        <w:rPr>
          <w:sz w:val="28"/>
          <w:szCs w:val="28"/>
          <w:lang w:val="uk-UA"/>
        </w:rPr>
        <w:t> </w:t>
      </w:r>
      <w:r>
        <w:rPr>
          <w:sz w:val="28"/>
          <w:szCs w:val="28"/>
          <w:lang w:val="uk-UA"/>
        </w:rPr>
        <w:t xml:space="preserve">Емоційний інтелект виконує ряд важливих функцій. За допомогою </w:t>
      </w:r>
      <w:r w:rsidRPr="00AC62FC">
        <w:rPr>
          <w:sz w:val="28"/>
          <w:szCs w:val="28"/>
          <w:shd w:val="clear" w:color="auto" w:fill="FFFFFF" w:themeFill="background1"/>
          <w:lang w:val="uk-UA"/>
        </w:rPr>
        <w:t>інтерпретативної функції людина може ефективно розпізнавати міміку, інтонацію, тощо, що сприяє накопиченню знань і формуванню власного емоційного досвіду. Регулятивна функція забезпечить людині емоційну рівновагу та адекватне вираження почуттів.  Адаптивна та стресозахисна функції активізують психічні резерви особистості та допомагають долати складні життєві ситуації. Забезпечує здатність до гнучкого та гармонійного спілкування активізуюча функція емоційного інтелекту .</w:t>
      </w:r>
    </w:p>
    <w:p w:rsidR="0008604E" w:rsidRPr="00E13EFD" w:rsidRDefault="0008604E" w:rsidP="0008604E">
      <w:pPr>
        <w:pStyle w:val="a8"/>
        <w:shd w:val="clear" w:color="auto" w:fill="FFFFFF" w:themeFill="background1"/>
        <w:spacing w:before="0" w:beforeAutospacing="0" w:after="0" w:afterAutospacing="0" w:line="360" w:lineRule="auto"/>
        <w:jc w:val="both"/>
        <w:rPr>
          <w:sz w:val="28"/>
          <w:szCs w:val="28"/>
          <w:lang w:val="uk-UA"/>
        </w:rPr>
      </w:pPr>
      <w:r w:rsidRPr="00E13EFD">
        <w:rPr>
          <w:sz w:val="28"/>
          <w:szCs w:val="28"/>
          <w:shd w:val="clear" w:color="auto" w:fill="FFFFFF" w:themeFill="background1"/>
          <w:lang w:val="uk-UA"/>
        </w:rPr>
        <w:t xml:space="preserve">          Протягом останніх років науковці, опрацьовуючи положення теорії емоційного інтелекту, почали виділяти його особливості у фахівців різних професій, у тому числі і у вчителів.</w:t>
      </w:r>
      <w:r w:rsidRPr="00E13EFD">
        <w:rPr>
          <w:sz w:val="28"/>
          <w:szCs w:val="28"/>
          <w:shd w:val="clear" w:color="auto" w:fill="FFCDD2"/>
          <w:lang w:val="uk-UA"/>
        </w:rPr>
        <w:t xml:space="preserve"> </w:t>
      </w:r>
    </w:p>
    <w:p w:rsidR="0008604E" w:rsidRPr="00E13EFD" w:rsidRDefault="000955C5" w:rsidP="0008604E">
      <w:pPr>
        <w:pStyle w:val="a8"/>
        <w:shd w:val="clear" w:color="auto" w:fill="FFFFFF" w:themeFill="background1"/>
        <w:spacing w:before="0" w:beforeAutospacing="0" w:after="0" w:afterAutospacing="0" w:line="360" w:lineRule="auto"/>
        <w:jc w:val="both"/>
        <w:rPr>
          <w:color w:val="3E6665"/>
          <w:sz w:val="28"/>
          <w:szCs w:val="28"/>
          <w:lang w:val="uk-UA"/>
        </w:rPr>
      </w:pPr>
      <w:r>
        <w:rPr>
          <w:sz w:val="28"/>
          <w:szCs w:val="28"/>
          <w:shd w:val="clear" w:color="auto" w:fill="FFFFFF" w:themeFill="background1"/>
          <w:lang w:val="uk-UA"/>
        </w:rPr>
        <w:t xml:space="preserve">           Як зазначає Т.Котик </w:t>
      </w:r>
      <w:r w:rsidR="0008604E" w:rsidRPr="00E13EFD">
        <w:rPr>
          <w:sz w:val="28"/>
          <w:szCs w:val="28"/>
          <w:shd w:val="clear" w:color="auto" w:fill="FFFFFF" w:themeFill="background1"/>
          <w:lang w:val="uk-UA"/>
        </w:rPr>
        <w:t xml:space="preserve"> важливі для професійної діяльності вчителя:</w:t>
      </w:r>
      <w:r w:rsidR="0008604E" w:rsidRPr="00E13EFD">
        <w:rPr>
          <w:sz w:val="28"/>
          <w:szCs w:val="28"/>
          <w:shd w:val="clear" w:color="auto" w:fill="FFCDD2"/>
          <w:lang w:val="uk-UA"/>
        </w:rPr>
        <w:t xml:space="preserve"> </w:t>
      </w:r>
    </w:p>
    <w:p w:rsidR="0008604E" w:rsidRPr="00E13EFD" w:rsidRDefault="0008604E" w:rsidP="0008604E">
      <w:pPr>
        <w:pStyle w:val="a8"/>
        <w:shd w:val="clear" w:color="auto" w:fill="FFFFFF" w:themeFill="background1"/>
        <w:spacing w:before="0" w:beforeAutospacing="0" w:after="0" w:afterAutospacing="0" w:line="360" w:lineRule="auto"/>
        <w:jc w:val="both"/>
        <w:rPr>
          <w:sz w:val="28"/>
          <w:szCs w:val="28"/>
          <w:lang w:val="uk-UA"/>
        </w:rPr>
      </w:pPr>
      <w:r w:rsidRPr="00E13EFD">
        <w:rPr>
          <w:sz w:val="28"/>
          <w:szCs w:val="28"/>
          <w:shd w:val="clear" w:color="auto" w:fill="FFFFFF" w:themeFill="background1"/>
          <w:lang w:val="uk-UA"/>
        </w:rPr>
        <w:t>- емпатія як здатність розуміти емоційний настрій, почуття іншої людини, відгукуватися на них і співпереживати;</w:t>
      </w:r>
    </w:p>
    <w:p w:rsidR="0008604E" w:rsidRPr="00E13EFD" w:rsidRDefault="0008604E" w:rsidP="0008604E">
      <w:pPr>
        <w:pStyle w:val="a8"/>
        <w:shd w:val="clear" w:color="auto" w:fill="FFFFFF" w:themeFill="background1"/>
        <w:spacing w:before="0" w:beforeAutospacing="0" w:after="0" w:afterAutospacing="0" w:line="360" w:lineRule="auto"/>
        <w:jc w:val="both"/>
        <w:rPr>
          <w:sz w:val="28"/>
          <w:szCs w:val="28"/>
          <w:lang w:val="uk-UA"/>
        </w:rPr>
      </w:pPr>
      <w:r w:rsidRPr="00E13EFD">
        <w:rPr>
          <w:sz w:val="28"/>
          <w:szCs w:val="28"/>
          <w:shd w:val="clear" w:color="auto" w:fill="FFFFFF" w:themeFill="background1"/>
          <w:lang w:val="uk-UA"/>
        </w:rPr>
        <w:t>- динамізм особистості як здатність активно впливати на учнів за допомогою своєї внутрішньої енергії, ініціативності, вольових педагогічних впливів, винахідливості, гумору й організаційних здібностей;</w:t>
      </w:r>
    </w:p>
    <w:p w:rsidR="0008604E" w:rsidRPr="00E13EFD" w:rsidRDefault="0008604E" w:rsidP="0008604E">
      <w:pPr>
        <w:pStyle w:val="a8"/>
        <w:shd w:val="clear" w:color="auto" w:fill="FFFFFF" w:themeFill="background1"/>
        <w:spacing w:before="0" w:beforeAutospacing="0" w:after="0" w:afterAutospacing="0" w:line="360" w:lineRule="auto"/>
        <w:jc w:val="both"/>
        <w:rPr>
          <w:sz w:val="28"/>
          <w:szCs w:val="28"/>
          <w:lang w:val="uk-UA"/>
        </w:rPr>
      </w:pPr>
      <w:r w:rsidRPr="00E13EFD">
        <w:rPr>
          <w:sz w:val="28"/>
          <w:szCs w:val="28"/>
          <w:shd w:val="clear" w:color="auto" w:fill="FFFFFF" w:themeFill="background1"/>
          <w:lang w:val="uk-UA"/>
        </w:rPr>
        <w:t>- здатність до саморегуляції, емоційна стійкість, що виявляються в терпимості та наполегливості, ви</w:t>
      </w:r>
      <w:r w:rsidR="000955C5">
        <w:rPr>
          <w:sz w:val="28"/>
          <w:szCs w:val="28"/>
          <w:shd w:val="clear" w:color="auto" w:fill="FFFFFF" w:themeFill="background1"/>
          <w:lang w:val="uk-UA"/>
        </w:rPr>
        <w:t xml:space="preserve">тримці в стресових ситуаціях </w:t>
      </w:r>
      <w:r w:rsidR="004724C5" w:rsidRPr="004724C5">
        <w:rPr>
          <w:sz w:val="28"/>
          <w:szCs w:val="28"/>
          <w:shd w:val="clear" w:color="auto" w:fill="FFFFFF" w:themeFill="background1"/>
          <w:lang w:val="uk-UA"/>
        </w:rPr>
        <w:t>[26</w:t>
      </w:r>
      <w:r w:rsidRPr="004724C5">
        <w:rPr>
          <w:sz w:val="28"/>
          <w:szCs w:val="28"/>
          <w:shd w:val="clear" w:color="auto" w:fill="FFFFFF" w:themeFill="background1"/>
          <w:lang w:val="uk-UA"/>
        </w:rPr>
        <w:t>].</w:t>
      </w:r>
    </w:p>
    <w:p w:rsidR="0008604E" w:rsidRPr="00E13EFD" w:rsidRDefault="0008604E" w:rsidP="0008604E">
      <w:pPr>
        <w:pStyle w:val="a8"/>
        <w:shd w:val="clear" w:color="auto" w:fill="FFFFFF" w:themeFill="background1"/>
        <w:spacing w:before="0" w:beforeAutospacing="0" w:after="0" w:afterAutospacing="0" w:line="360" w:lineRule="auto"/>
        <w:jc w:val="both"/>
        <w:rPr>
          <w:sz w:val="28"/>
          <w:szCs w:val="28"/>
          <w:lang w:val="uk-UA"/>
        </w:rPr>
      </w:pPr>
      <w:r w:rsidRPr="00E13EFD">
        <w:rPr>
          <w:sz w:val="28"/>
          <w:szCs w:val="28"/>
          <w:shd w:val="clear" w:color="auto" w:fill="FFFFFF" w:themeFill="background1"/>
          <w:lang w:val="uk-UA"/>
        </w:rPr>
        <w:t xml:space="preserve">          На нашу думку структура емоційного інтелекту вчителя включає </w:t>
      </w:r>
      <w:r>
        <w:rPr>
          <w:sz w:val="28"/>
          <w:szCs w:val="28"/>
          <w:lang w:val="uk-UA"/>
        </w:rPr>
        <w:t xml:space="preserve">наступні </w:t>
      </w:r>
      <w:r w:rsidRPr="00E13EFD">
        <w:rPr>
          <w:sz w:val="28"/>
          <w:szCs w:val="28"/>
          <w:lang w:val="uk-UA"/>
        </w:rPr>
        <w:t>ключові компоненти:</w:t>
      </w:r>
    </w:p>
    <w:p w:rsidR="0008604E" w:rsidRPr="00E13EFD" w:rsidRDefault="006E1429" w:rsidP="0008604E">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1. Самосвідомість – уміння розпізнавати</w:t>
      </w:r>
      <w:r w:rsidR="0008604E" w:rsidRPr="00E13EFD">
        <w:rPr>
          <w:sz w:val="28"/>
          <w:szCs w:val="28"/>
          <w:lang w:val="uk-UA"/>
        </w:rPr>
        <w:t xml:space="preserve"> та </w:t>
      </w:r>
      <w:r>
        <w:rPr>
          <w:sz w:val="28"/>
          <w:szCs w:val="28"/>
          <w:shd w:val="clear" w:color="auto" w:fill="FFFFFF" w:themeFill="background1"/>
          <w:lang w:val="uk-UA"/>
        </w:rPr>
        <w:t>усвідомлювати власні емоції</w:t>
      </w:r>
      <w:r w:rsidR="0008604E" w:rsidRPr="00E13EFD">
        <w:rPr>
          <w:sz w:val="28"/>
          <w:szCs w:val="28"/>
          <w:shd w:val="clear" w:color="auto" w:fill="FFFFFF" w:themeFill="background1"/>
          <w:lang w:val="uk-UA"/>
        </w:rPr>
        <w:t>, їхні</w:t>
      </w:r>
      <w:r w:rsidR="0008604E" w:rsidRPr="006E1429">
        <w:rPr>
          <w:sz w:val="28"/>
          <w:szCs w:val="28"/>
          <w:lang w:val="uk-UA"/>
        </w:rPr>
        <w:t> </w:t>
      </w:r>
      <w:r w:rsidR="0008604E" w:rsidRPr="00E13EFD">
        <w:rPr>
          <w:sz w:val="28"/>
          <w:szCs w:val="28"/>
          <w:lang w:val="uk-UA"/>
        </w:rPr>
        <w:t>джерел</w:t>
      </w:r>
      <w:r w:rsidR="0041499B">
        <w:rPr>
          <w:sz w:val="28"/>
          <w:szCs w:val="28"/>
          <w:lang w:val="uk-UA"/>
        </w:rPr>
        <w:t>а і вплив</w:t>
      </w:r>
      <w:r w:rsidR="0008604E" w:rsidRPr="00E13EFD">
        <w:rPr>
          <w:sz w:val="28"/>
          <w:szCs w:val="28"/>
          <w:lang w:val="uk-UA"/>
        </w:rPr>
        <w:t xml:space="preserve"> на власну діяльність.</w:t>
      </w:r>
    </w:p>
    <w:p w:rsidR="0008604E" w:rsidRPr="00E13EFD" w:rsidRDefault="0008604E" w:rsidP="0008604E">
      <w:pPr>
        <w:pStyle w:val="a8"/>
        <w:shd w:val="clear" w:color="auto" w:fill="FFFFFF" w:themeFill="background1"/>
        <w:spacing w:before="0" w:beforeAutospacing="0" w:after="0" w:afterAutospacing="0" w:line="360" w:lineRule="auto"/>
        <w:jc w:val="both"/>
        <w:rPr>
          <w:sz w:val="28"/>
          <w:szCs w:val="28"/>
          <w:lang w:val="uk-UA"/>
        </w:rPr>
      </w:pPr>
      <w:r w:rsidRPr="00E13EFD">
        <w:rPr>
          <w:sz w:val="28"/>
          <w:szCs w:val="28"/>
          <w:lang w:val="uk-UA"/>
        </w:rPr>
        <w:t xml:space="preserve">2. Саморегуляція – здатність </w:t>
      </w:r>
      <w:r w:rsidR="0041499B">
        <w:rPr>
          <w:sz w:val="28"/>
          <w:szCs w:val="28"/>
          <w:lang w:val="uk-UA"/>
        </w:rPr>
        <w:t>управляти</w:t>
      </w:r>
      <w:r w:rsidRPr="00E13EFD">
        <w:rPr>
          <w:sz w:val="28"/>
          <w:szCs w:val="28"/>
          <w:shd w:val="clear" w:color="auto" w:fill="FFFFFF" w:themeFill="background1"/>
          <w:lang w:val="uk-UA"/>
        </w:rPr>
        <w:t xml:space="preserve"> своїми емоціями, </w:t>
      </w:r>
      <w:r w:rsidR="0041499B">
        <w:rPr>
          <w:sz w:val="28"/>
          <w:szCs w:val="28"/>
          <w:shd w:val="clear" w:color="auto" w:fill="FFFFFF" w:themeFill="background1"/>
          <w:lang w:val="uk-UA"/>
        </w:rPr>
        <w:t>зберігати емоційну стабільність у</w:t>
      </w:r>
      <w:r w:rsidRPr="00E13EFD">
        <w:rPr>
          <w:sz w:val="28"/>
          <w:szCs w:val="28"/>
          <w:shd w:val="clear" w:color="auto" w:fill="FFFFFF" w:themeFill="background1"/>
          <w:lang w:val="uk-UA"/>
        </w:rPr>
        <w:t> </w:t>
      </w:r>
      <w:r w:rsidR="0041499B">
        <w:rPr>
          <w:sz w:val="28"/>
          <w:szCs w:val="28"/>
          <w:lang w:val="uk-UA"/>
        </w:rPr>
        <w:t>стресових ситуаціях</w:t>
      </w:r>
      <w:r w:rsidRPr="00E13EFD">
        <w:rPr>
          <w:sz w:val="28"/>
          <w:szCs w:val="28"/>
          <w:lang w:val="uk-UA"/>
        </w:rPr>
        <w:t xml:space="preserve"> та ефективно пристосовуватися до змін</w:t>
      </w:r>
      <w:r w:rsidR="0041499B">
        <w:rPr>
          <w:sz w:val="28"/>
          <w:szCs w:val="28"/>
          <w:lang w:val="uk-UA"/>
        </w:rPr>
        <w:t xml:space="preserve"> у середовищі</w:t>
      </w:r>
      <w:r w:rsidRPr="00E13EFD">
        <w:rPr>
          <w:sz w:val="28"/>
          <w:szCs w:val="28"/>
          <w:lang w:val="uk-UA"/>
        </w:rPr>
        <w:t>.</w:t>
      </w:r>
    </w:p>
    <w:p w:rsidR="0008604E" w:rsidRPr="00F473F0" w:rsidRDefault="0008604E" w:rsidP="0008604E">
      <w:pPr>
        <w:pStyle w:val="a8"/>
        <w:shd w:val="clear" w:color="auto" w:fill="FFFFFF" w:themeFill="background1"/>
        <w:spacing w:before="0" w:beforeAutospacing="0" w:after="0" w:afterAutospacing="0" w:line="360" w:lineRule="auto"/>
        <w:jc w:val="both"/>
        <w:rPr>
          <w:sz w:val="28"/>
          <w:szCs w:val="28"/>
          <w:lang w:val="uk-UA"/>
        </w:rPr>
      </w:pPr>
      <w:r w:rsidRPr="0041499B">
        <w:rPr>
          <w:sz w:val="28"/>
          <w:szCs w:val="28"/>
          <w:lang w:val="uk-UA"/>
        </w:rPr>
        <w:t xml:space="preserve">3. </w:t>
      </w:r>
      <w:r w:rsidRPr="00F473F0">
        <w:rPr>
          <w:sz w:val="28"/>
          <w:szCs w:val="28"/>
          <w:lang w:val="uk-UA"/>
        </w:rPr>
        <w:t>Мі</w:t>
      </w:r>
      <w:r w:rsidR="0041499B">
        <w:rPr>
          <w:sz w:val="28"/>
          <w:szCs w:val="28"/>
          <w:lang w:val="uk-UA"/>
        </w:rPr>
        <w:t xml:space="preserve">жособистісні навички – уміння ефективно </w:t>
      </w:r>
      <w:r w:rsidRPr="00F473F0">
        <w:rPr>
          <w:sz w:val="28"/>
          <w:szCs w:val="28"/>
          <w:lang w:val="uk-UA"/>
        </w:rPr>
        <w:t> </w:t>
      </w:r>
      <w:r w:rsidRPr="00F473F0">
        <w:rPr>
          <w:sz w:val="28"/>
          <w:szCs w:val="28"/>
          <w:shd w:val="clear" w:color="auto" w:fill="FFFFFF" w:themeFill="background1"/>
          <w:lang w:val="uk-UA"/>
        </w:rPr>
        <w:t>взаємодіяти з іншими, розвивати </w:t>
      </w:r>
      <w:r w:rsidRPr="00F473F0">
        <w:rPr>
          <w:sz w:val="28"/>
          <w:szCs w:val="28"/>
          <w:lang w:val="uk-UA"/>
        </w:rPr>
        <w:t xml:space="preserve">позитивні міжособистісні відносини, </w:t>
      </w:r>
      <w:r w:rsidR="0041499B" w:rsidRPr="0041499B">
        <w:rPr>
          <w:sz w:val="28"/>
          <w:szCs w:val="28"/>
          <w:shd w:val="clear" w:color="auto" w:fill="FFFFFF"/>
          <w:lang w:val="uk-UA"/>
        </w:rPr>
        <w:t>створювати атмосферу співпрац</w:t>
      </w:r>
      <w:r w:rsidR="0041499B" w:rsidRPr="0041499B">
        <w:rPr>
          <w:sz w:val="28"/>
          <w:szCs w:val="28"/>
          <w:lang w:val="uk-UA"/>
        </w:rPr>
        <w:t>і</w:t>
      </w:r>
      <w:r w:rsidR="0041499B">
        <w:rPr>
          <w:sz w:val="28"/>
          <w:szCs w:val="28"/>
          <w:lang w:val="uk-UA"/>
        </w:rPr>
        <w:t xml:space="preserve"> та</w:t>
      </w:r>
      <w:r w:rsidR="0041499B" w:rsidRPr="0041499B">
        <w:rPr>
          <w:sz w:val="28"/>
          <w:szCs w:val="28"/>
          <w:lang w:val="uk-UA"/>
        </w:rPr>
        <w:t xml:space="preserve"> </w:t>
      </w:r>
      <w:r w:rsidRPr="00F473F0">
        <w:rPr>
          <w:sz w:val="28"/>
          <w:szCs w:val="28"/>
          <w:lang w:val="uk-UA"/>
        </w:rPr>
        <w:t>сприяти колективному розвитку.</w:t>
      </w:r>
    </w:p>
    <w:p w:rsidR="0008604E" w:rsidRPr="00F473F0" w:rsidRDefault="0008604E" w:rsidP="0008604E">
      <w:pPr>
        <w:pStyle w:val="a8"/>
        <w:shd w:val="clear" w:color="auto" w:fill="FFFFFF" w:themeFill="background1"/>
        <w:spacing w:before="0" w:beforeAutospacing="0" w:after="0" w:afterAutospacing="0" w:line="360" w:lineRule="auto"/>
        <w:jc w:val="both"/>
        <w:rPr>
          <w:color w:val="3E6665"/>
          <w:sz w:val="28"/>
          <w:szCs w:val="28"/>
          <w:lang w:val="uk-UA"/>
        </w:rPr>
      </w:pPr>
      <w:r w:rsidRPr="00F473F0">
        <w:rPr>
          <w:sz w:val="28"/>
          <w:szCs w:val="28"/>
          <w:lang w:val="uk-UA"/>
        </w:rPr>
        <w:t>4. Емпатія – здатність </w:t>
      </w:r>
      <w:r w:rsidRPr="00F473F0">
        <w:rPr>
          <w:sz w:val="28"/>
          <w:szCs w:val="28"/>
          <w:shd w:val="clear" w:color="auto" w:fill="FFFFFF" w:themeFill="background1"/>
          <w:lang w:val="uk-UA"/>
        </w:rPr>
        <w:t>сприймати та розуміти емоції інших людей, враховувати </w:t>
      </w:r>
      <w:r w:rsidRPr="00F473F0">
        <w:rPr>
          <w:sz w:val="28"/>
          <w:szCs w:val="28"/>
          <w:lang w:val="uk-UA"/>
        </w:rPr>
        <w:t>їхні почуття та переживання</w:t>
      </w:r>
      <w:r w:rsidR="0041499B">
        <w:rPr>
          <w:sz w:val="28"/>
          <w:szCs w:val="28"/>
          <w:lang w:val="uk-UA"/>
        </w:rPr>
        <w:t xml:space="preserve"> у процесі спільної дія</w:t>
      </w:r>
      <w:r w:rsidR="00005469">
        <w:rPr>
          <w:sz w:val="28"/>
          <w:szCs w:val="28"/>
          <w:lang w:val="uk-UA"/>
        </w:rPr>
        <w:t>л</w:t>
      </w:r>
      <w:r w:rsidR="0041499B">
        <w:rPr>
          <w:sz w:val="28"/>
          <w:szCs w:val="28"/>
          <w:lang w:val="uk-UA"/>
        </w:rPr>
        <w:t>ьності</w:t>
      </w:r>
      <w:r w:rsidRPr="00F473F0">
        <w:rPr>
          <w:sz w:val="28"/>
          <w:szCs w:val="28"/>
          <w:lang w:val="uk-UA"/>
        </w:rPr>
        <w:t>.</w:t>
      </w:r>
    </w:p>
    <w:p w:rsidR="0008604E" w:rsidRDefault="0008604E" w:rsidP="0008604E">
      <w:pPr>
        <w:pStyle w:val="a8"/>
        <w:shd w:val="clear" w:color="auto" w:fill="FFFFFF"/>
        <w:spacing w:before="0" w:beforeAutospacing="0" w:after="0" w:afterAutospacing="0" w:line="360" w:lineRule="auto"/>
        <w:jc w:val="both"/>
        <w:rPr>
          <w:sz w:val="28"/>
          <w:szCs w:val="28"/>
          <w:shd w:val="clear" w:color="auto" w:fill="FFFFFF" w:themeFill="background1"/>
          <w:lang w:val="uk-UA"/>
        </w:rPr>
      </w:pPr>
      <w:r w:rsidRPr="00144844">
        <w:rPr>
          <w:sz w:val="28"/>
          <w:szCs w:val="28"/>
          <w:lang w:val="uk-UA"/>
        </w:rPr>
        <w:t xml:space="preserve">        Серед науковців існують різні погляди на трактування змісту і структурних компонентів емоційного інтелекту вчителя.</w:t>
      </w:r>
      <w:r>
        <w:rPr>
          <w:color w:val="3E6665"/>
          <w:sz w:val="28"/>
          <w:szCs w:val="28"/>
          <w:lang w:val="uk-UA"/>
        </w:rPr>
        <w:t xml:space="preserve"> </w:t>
      </w:r>
      <w:r w:rsidRPr="00144844">
        <w:rPr>
          <w:sz w:val="28"/>
          <w:szCs w:val="28"/>
          <w:shd w:val="clear" w:color="auto" w:fill="FFFFFF" w:themeFill="background1"/>
          <w:lang w:val="uk-UA"/>
        </w:rPr>
        <w:t>Але можемо зазначити, що вони дотримуються спільної думки про те, що емоційний, діяльні</w:t>
      </w:r>
      <w:r w:rsidR="00B976F2">
        <w:rPr>
          <w:sz w:val="28"/>
          <w:szCs w:val="28"/>
          <w:shd w:val="clear" w:color="auto" w:fill="FFFFFF" w:themeFill="background1"/>
          <w:lang w:val="uk-UA"/>
        </w:rPr>
        <w:t>сний та когнітивний компоненти</w:t>
      </w:r>
      <w:r w:rsidR="00B976F2" w:rsidRPr="00B976F2">
        <w:rPr>
          <w:sz w:val="28"/>
          <w:szCs w:val="28"/>
          <w:shd w:val="clear" w:color="auto" w:fill="FFFFFF" w:themeFill="background1"/>
          <w:lang w:val="uk-UA"/>
        </w:rPr>
        <w:t xml:space="preserve"> </w:t>
      </w:r>
      <w:r w:rsidR="00B976F2" w:rsidRPr="00B976F2">
        <w:rPr>
          <w:sz w:val="28"/>
          <w:szCs w:val="28"/>
          <w:lang w:val="uk-UA"/>
        </w:rPr>
        <w:t>взаємодіючи між собою, впливають один на одного</w:t>
      </w:r>
      <w:r w:rsidR="00B976F2">
        <w:rPr>
          <w:sz w:val="28"/>
          <w:szCs w:val="28"/>
          <w:lang w:val="uk-UA"/>
        </w:rPr>
        <w:t xml:space="preserve"> і формують</w:t>
      </w:r>
      <w:r w:rsidR="00B976F2" w:rsidRPr="00B976F2">
        <w:rPr>
          <w:sz w:val="28"/>
          <w:szCs w:val="28"/>
          <w:lang w:val="uk-UA"/>
        </w:rPr>
        <w:t xml:space="preserve"> емоційний інтелект педагога</w:t>
      </w:r>
      <w:r w:rsidRPr="00B976F2">
        <w:rPr>
          <w:sz w:val="28"/>
          <w:szCs w:val="28"/>
          <w:shd w:val="clear" w:color="auto" w:fill="FFFFFF" w:themeFill="background1"/>
          <w:lang w:val="uk-UA"/>
        </w:rPr>
        <w:t>,</w:t>
      </w:r>
      <w:r w:rsidRPr="00144844">
        <w:rPr>
          <w:sz w:val="28"/>
          <w:szCs w:val="28"/>
          <w:shd w:val="clear" w:color="auto" w:fill="FFFFFF" w:themeFill="background1"/>
          <w:lang w:val="uk-UA"/>
        </w:rPr>
        <w:t xml:space="preserve"> </w:t>
      </w:r>
      <w:r w:rsidR="00B976F2">
        <w:rPr>
          <w:sz w:val="28"/>
          <w:szCs w:val="28"/>
          <w:shd w:val="clear" w:color="auto" w:fill="FFFFFF" w:themeFill="background1"/>
          <w:lang w:val="uk-UA"/>
        </w:rPr>
        <w:t>який забезпечує вчителю можливість дотримуватися вимог до педагогічної діяльності</w:t>
      </w:r>
      <w:r w:rsidRPr="00144844">
        <w:rPr>
          <w:sz w:val="28"/>
          <w:szCs w:val="28"/>
          <w:shd w:val="clear" w:color="auto" w:fill="FFFFFF" w:themeFill="background1"/>
          <w:lang w:val="uk-UA"/>
        </w:rPr>
        <w:t xml:space="preserve"> та </w:t>
      </w:r>
      <w:r w:rsidR="00B976F2">
        <w:rPr>
          <w:sz w:val="28"/>
          <w:szCs w:val="28"/>
          <w:shd w:val="clear" w:color="auto" w:fill="FFFFFF" w:themeFill="background1"/>
          <w:lang w:val="uk-UA"/>
        </w:rPr>
        <w:t>враховувати її гуманістичну сутність</w:t>
      </w:r>
      <w:r w:rsidRPr="00144844">
        <w:rPr>
          <w:sz w:val="28"/>
          <w:szCs w:val="28"/>
          <w:shd w:val="clear" w:color="auto" w:fill="FFFFFF" w:themeFill="background1"/>
          <w:lang w:val="uk-UA"/>
        </w:rPr>
        <w:t>.</w:t>
      </w:r>
    </w:p>
    <w:p w:rsidR="0008604E" w:rsidRDefault="0008604E" w:rsidP="0008604E">
      <w:pPr>
        <w:pStyle w:val="a8"/>
        <w:shd w:val="clear" w:color="auto" w:fill="FFFFFF"/>
        <w:spacing w:before="0" w:beforeAutospacing="0" w:after="149" w:afterAutospacing="0" w:line="360" w:lineRule="auto"/>
        <w:jc w:val="both"/>
        <w:rPr>
          <w:sz w:val="28"/>
          <w:szCs w:val="28"/>
          <w:shd w:val="clear" w:color="auto" w:fill="FFFFFF" w:themeFill="background1"/>
          <w:lang w:val="uk-UA"/>
        </w:rPr>
      </w:pPr>
      <w:r w:rsidRPr="00144844">
        <w:rPr>
          <w:sz w:val="28"/>
          <w:szCs w:val="28"/>
          <w:shd w:val="clear" w:color="auto" w:fill="FFFFFF" w:themeFill="background1"/>
          <w:lang w:val="uk-UA"/>
        </w:rPr>
        <w:t xml:space="preserve">          Отже, аналіз наукової літератури щодо структури емоційного інтелекту вказує на складні взаємозв’язки між його складовими. Визначено, що ці аспекти взаємодіючи впливають на загальний рівень емоційного інтелекту особистості. Також встановлено, що структура емоційного інтелекту вчителя складається з низки ключових компонентів, які взаємодіють із здатністю вчителя ефективно керувати емоціями, що виникають під час професійної діяльності та взаємодії з усіма учасниками освітнього процесу.</w:t>
      </w:r>
    </w:p>
    <w:p w:rsidR="0069549F" w:rsidRPr="00F473F0" w:rsidRDefault="0069549F" w:rsidP="0008604E">
      <w:pPr>
        <w:pStyle w:val="a8"/>
        <w:shd w:val="clear" w:color="auto" w:fill="FFFFFF"/>
        <w:spacing w:before="0" w:beforeAutospacing="0" w:after="149" w:afterAutospacing="0" w:line="360" w:lineRule="auto"/>
        <w:jc w:val="both"/>
        <w:rPr>
          <w:color w:val="3E6665"/>
          <w:sz w:val="28"/>
          <w:szCs w:val="28"/>
          <w:lang w:val="uk-UA"/>
        </w:rPr>
      </w:pPr>
    </w:p>
    <w:p w:rsidR="00BC1E2F" w:rsidRDefault="0008604E" w:rsidP="00BC1E2F">
      <w:pPr>
        <w:pStyle w:val="a7"/>
        <w:numPr>
          <w:ilvl w:val="1"/>
          <w:numId w:val="2"/>
        </w:numPr>
        <w:spacing w:after="0" w:line="360" w:lineRule="auto"/>
        <w:jc w:val="both"/>
        <w:rPr>
          <w:rFonts w:ascii="Times New Roman" w:hAnsi="Times New Roman" w:cs="Times New Roman"/>
          <w:b/>
          <w:sz w:val="28"/>
          <w:szCs w:val="28"/>
          <w:lang w:val="uk-UA"/>
        </w:rPr>
      </w:pPr>
      <w:r w:rsidRPr="0054351E">
        <w:rPr>
          <w:rFonts w:ascii="Times New Roman" w:hAnsi="Times New Roman" w:cs="Times New Roman"/>
          <w:b/>
          <w:sz w:val="28"/>
          <w:szCs w:val="28"/>
          <w:lang w:val="uk-UA"/>
        </w:rPr>
        <w:t>Особливості  розвитку емоційного інтелекту вчителів</w:t>
      </w:r>
    </w:p>
    <w:p w:rsidR="000E5406" w:rsidRPr="00BC1E2F" w:rsidRDefault="00BC1E2F" w:rsidP="00BC1E2F">
      <w:pPr>
        <w:spacing w:after="0" w:line="360" w:lineRule="auto"/>
        <w:jc w:val="both"/>
        <w:rPr>
          <w:rFonts w:ascii="Times New Roman" w:hAnsi="Times New Roman" w:cs="Times New Roman"/>
          <w:b/>
          <w:sz w:val="28"/>
          <w:szCs w:val="28"/>
          <w:lang w:val="uk-UA"/>
        </w:rPr>
      </w:pPr>
      <w:r>
        <w:rPr>
          <w:rFonts w:ascii="Times New Roman" w:hAnsi="Times New Roman" w:cs="Times New Roman"/>
          <w:sz w:val="28"/>
          <w:szCs w:val="28"/>
          <w:shd w:val="clear" w:color="auto" w:fill="FFFFFF" w:themeFill="background1"/>
          <w:lang w:val="uk-UA"/>
        </w:rPr>
        <w:t xml:space="preserve">         </w:t>
      </w:r>
      <w:r w:rsidR="000E5406" w:rsidRPr="00BC1E2F">
        <w:rPr>
          <w:rFonts w:ascii="Times New Roman" w:hAnsi="Times New Roman" w:cs="Times New Roman"/>
          <w:sz w:val="28"/>
          <w:szCs w:val="28"/>
          <w:shd w:val="clear" w:color="auto" w:fill="FFFFFF" w:themeFill="background1"/>
          <w:lang w:val="uk-UA"/>
        </w:rPr>
        <w:t>Реформування середньої освіти відповідно</w:t>
      </w:r>
      <w:r w:rsidR="000E5406" w:rsidRPr="00BC1E2F">
        <w:rPr>
          <w:sz w:val="28"/>
          <w:szCs w:val="28"/>
          <w:shd w:val="clear" w:color="auto" w:fill="FFFFFF" w:themeFill="background1"/>
          <w:lang w:val="uk-UA"/>
        </w:rPr>
        <w:t xml:space="preserve"> </w:t>
      </w:r>
      <w:r w:rsidR="000E5406" w:rsidRPr="00BC1E2F">
        <w:rPr>
          <w:rFonts w:ascii="Times New Roman" w:hAnsi="Times New Roman" w:cs="Times New Roman"/>
          <w:sz w:val="28"/>
          <w:szCs w:val="28"/>
          <w:shd w:val="clear" w:color="auto" w:fill="FFFFFF" w:themeFill="background1"/>
          <w:lang w:val="uk-UA"/>
        </w:rPr>
        <w:t>до Концепції «Нова українська школа» є </w:t>
      </w:r>
      <w:r w:rsidR="000E5406" w:rsidRPr="00BC1E2F">
        <w:rPr>
          <w:rFonts w:ascii="Times New Roman" w:hAnsi="Times New Roman" w:cs="Times New Roman"/>
          <w:sz w:val="28"/>
          <w:szCs w:val="28"/>
          <w:lang w:val="uk-UA"/>
        </w:rPr>
        <w:t>важливим, адже освіта є основою інтелектуального, духовного, фізичного та культурного розвитку особистості та успішної її соціалізації. Серед ряду причин реформування української школи були і дослідження, за результатами яких, визначено якості фахівців, якими вони повинні володіти у найближчому майбутньому для успішної конкуренції на ринку праці. Одна з таких якостей </w:t>
      </w:r>
      <w:r w:rsidR="000E5406" w:rsidRPr="00BC1E2F">
        <w:rPr>
          <w:sz w:val="28"/>
          <w:szCs w:val="28"/>
          <w:shd w:val="clear" w:color="auto" w:fill="FFFFFF" w:themeFill="background1"/>
          <w:lang w:val="uk-UA"/>
        </w:rPr>
        <w:t xml:space="preserve">- </w:t>
      </w:r>
      <w:r w:rsidR="000E5406" w:rsidRPr="00BC1E2F">
        <w:rPr>
          <w:rFonts w:ascii="Times New Roman" w:hAnsi="Times New Roman" w:cs="Times New Roman"/>
          <w:sz w:val="28"/>
          <w:szCs w:val="28"/>
          <w:shd w:val="clear" w:color="auto" w:fill="FFFFFF" w:themeFill="background1"/>
          <w:lang w:val="uk-UA"/>
        </w:rPr>
        <w:t>це вміння ефективно керувати своїми емоціями.</w:t>
      </w:r>
    </w:p>
    <w:p w:rsidR="00BC1E2F" w:rsidRDefault="00BC1E2F" w:rsidP="00BC1E2F">
      <w:pPr>
        <w:pStyle w:val="a8"/>
        <w:shd w:val="clear" w:color="auto" w:fill="FFFFFF"/>
        <w:spacing w:before="0" w:beforeAutospacing="0" w:after="0" w:afterAutospacing="0" w:line="360" w:lineRule="auto"/>
        <w:jc w:val="both"/>
        <w:rPr>
          <w:sz w:val="28"/>
          <w:szCs w:val="28"/>
          <w:shd w:val="clear" w:color="auto" w:fill="FFCDD2"/>
          <w:lang w:val="uk-UA"/>
        </w:rPr>
      </w:pPr>
      <w:r>
        <w:rPr>
          <w:sz w:val="28"/>
          <w:szCs w:val="28"/>
          <w:shd w:val="clear" w:color="auto" w:fill="FFFFFF" w:themeFill="background1"/>
          <w:lang w:val="uk-UA"/>
        </w:rPr>
        <w:t xml:space="preserve">         </w:t>
      </w:r>
      <w:r w:rsidR="001851BB">
        <w:rPr>
          <w:sz w:val="28"/>
          <w:szCs w:val="28"/>
          <w:shd w:val="clear" w:color="auto" w:fill="FFFFFF" w:themeFill="background1"/>
          <w:lang w:val="uk-UA"/>
        </w:rPr>
        <w:t>Ефективна професійна діяльність педагога залежить від багатьох факторів, один з них - наявність розвиненого емоційного інтелекту. Самопізнання своїх емоційних станів та навичок саморегуляції одна з необхідних умов професійного зростання вчителя.</w:t>
      </w:r>
      <w:r w:rsidR="000E5406" w:rsidRPr="00AD5209">
        <w:rPr>
          <w:sz w:val="28"/>
          <w:szCs w:val="28"/>
          <w:shd w:val="clear" w:color="auto" w:fill="FFFFFF" w:themeFill="background1"/>
          <w:lang w:val="uk-UA"/>
        </w:rPr>
        <w:t xml:space="preserve"> Емоції відіграють значну роль у міжособистісній взаємодії.  Вони є визначальними при формуванні першого враження про людину, вони також дозволяють відчувати емоційні стани інших та впливати на того, хто є суб’єктом сприйняття емоцій. Експресивний компонент емоцій сприяє встановленню, підтримці та розвитку контактів у процесі спілкування з іншими людьми , а також в</w:t>
      </w:r>
      <w:r w:rsidR="004724C5">
        <w:rPr>
          <w:sz w:val="28"/>
          <w:szCs w:val="28"/>
          <w:shd w:val="clear" w:color="auto" w:fill="FFFFFF" w:themeFill="background1"/>
          <w:lang w:val="uk-UA"/>
        </w:rPr>
        <w:t>пливати на їх емоційний стан [32</w:t>
      </w:r>
      <w:r w:rsidR="000E5406" w:rsidRPr="00AD5209">
        <w:rPr>
          <w:sz w:val="28"/>
          <w:szCs w:val="28"/>
          <w:shd w:val="clear" w:color="auto" w:fill="FFFFFF" w:themeFill="background1"/>
          <w:lang w:val="uk-UA"/>
        </w:rPr>
        <w:t>].</w:t>
      </w:r>
    </w:p>
    <w:p w:rsidR="000E5406" w:rsidRPr="00BC1E2F" w:rsidRDefault="00BC1E2F" w:rsidP="00BC1E2F">
      <w:pPr>
        <w:pStyle w:val="a8"/>
        <w:shd w:val="clear" w:color="auto" w:fill="FFFFFF"/>
        <w:spacing w:before="0" w:beforeAutospacing="0" w:after="0" w:afterAutospacing="0" w:line="360" w:lineRule="auto"/>
        <w:jc w:val="both"/>
        <w:rPr>
          <w:sz w:val="28"/>
          <w:szCs w:val="28"/>
          <w:shd w:val="clear" w:color="auto" w:fill="FFCDD2"/>
          <w:lang w:val="uk-UA"/>
        </w:rPr>
      </w:pPr>
      <w:r w:rsidRPr="00BC1E2F">
        <w:rPr>
          <w:sz w:val="28"/>
          <w:szCs w:val="28"/>
          <w:shd w:val="clear" w:color="auto" w:fill="FFFFFF" w:themeFill="background1"/>
          <w:lang w:val="uk-UA"/>
        </w:rPr>
        <w:t xml:space="preserve">  </w:t>
      </w:r>
      <w:r>
        <w:rPr>
          <w:sz w:val="28"/>
          <w:szCs w:val="28"/>
          <w:shd w:val="clear" w:color="auto" w:fill="FFFFFF" w:themeFill="background1"/>
          <w:lang w:val="uk-UA"/>
        </w:rPr>
        <w:t xml:space="preserve">        </w:t>
      </w:r>
      <w:r w:rsidR="001851BB">
        <w:rPr>
          <w:sz w:val="28"/>
          <w:szCs w:val="28"/>
          <w:shd w:val="clear" w:color="auto" w:fill="FFFFFF" w:themeFill="background1"/>
          <w:lang w:val="uk-UA"/>
        </w:rPr>
        <w:t>З  метою</w:t>
      </w:r>
      <w:r w:rsidR="001851BB" w:rsidRPr="00E172F4">
        <w:rPr>
          <w:sz w:val="28"/>
          <w:szCs w:val="28"/>
          <w:shd w:val="clear" w:color="auto" w:fill="FFFFFF" w:themeFill="background1"/>
          <w:lang w:val="uk-UA"/>
        </w:rPr>
        <w:t xml:space="preserve"> вирішення питань і прийняття рішень</w:t>
      </w:r>
      <w:r w:rsidR="001851BB">
        <w:rPr>
          <w:sz w:val="28"/>
          <w:szCs w:val="28"/>
          <w:shd w:val="clear" w:color="auto" w:fill="FFFFFF" w:themeFill="background1"/>
          <w:lang w:val="uk-UA"/>
        </w:rPr>
        <w:t xml:space="preserve"> професійними обов’язками вчителя передбачено</w:t>
      </w:r>
      <w:r>
        <w:rPr>
          <w:sz w:val="28"/>
          <w:szCs w:val="28"/>
          <w:shd w:val="clear" w:color="auto" w:fill="FFFFFF" w:themeFill="background1"/>
          <w:lang w:val="uk-UA"/>
        </w:rPr>
        <w:t xml:space="preserve"> </w:t>
      </w:r>
      <w:r w:rsidR="001851BB">
        <w:rPr>
          <w:sz w:val="28"/>
          <w:szCs w:val="28"/>
          <w:shd w:val="clear" w:color="auto" w:fill="FFFFFF" w:themeFill="background1"/>
          <w:lang w:val="uk-UA"/>
        </w:rPr>
        <w:t>взаємодію з колегами, учнями та їх батьками</w:t>
      </w:r>
      <w:r w:rsidR="000E5406" w:rsidRPr="00E172F4">
        <w:rPr>
          <w:sz w:val="28"/>
          <w:szCs w:val="28"/>
          <w:shd w:val="clear" w:color="auto" w:fill="FFFFFF" w:themeFill="background1"/>
          <w:lang w:val="uk-UA"/>
        </w:rPr>
        <w:t>, а ще у вчителя є сімейні проблеми та власні потреби. Тому</w:t>
      </w:r>
      <w:r w:rsidR="001851BB">
        <w:rPr>
          <w:sz w:val="28"/>
          <w:szCs w:val="28"/>
          <w:shd w:val="clear" w:color="auto" w:fill="FFFFFF" w:themeFill="background1"/>
          <w:lang w:val="uk-UA"/>
        </w:rPr>
        <w:t xml:space="preserve"> педагогам  </w:t>
      </w:r>
      <w:r w:rsidR="000E5406" w:rsidRPr="00E172F4">
        <w:rPr>
          <w:sz w:val="28"/>
          <w:szCs w:val="28"/>
          <w:shd w:val="clear" w:color="auto" w:fill="FFFFFF" w:themeFill="background1"/>
          <w:lang w:val="uk-UA"/>
        </w:rPr>
        <w:t> доводиться гальмувати дратівливість, долати відчай, стр</w:t>
      </w:r>
      <w:r w:rsidR="00794492">
        <w:rPr>
          <w:sz w:val="28"/>
          <w:szCs w:val="28"/>
          <w:shd w:val="clear" w:color="auto" w:fill="FFFFFF" w:themeFill="background1"/>
          <w:lang w:val="uk-UA"/>
        </w:rPr>
        <w:t>имувати спалахи гніву. І це позначається на особистісних якостях та може</w:t>
      </w:r>
      <w:r w:rsidR="000E5406" w:rsidRPr="00E172F4">
        <w:rPr>
          <w:sz w:val="28"/>
          <w:szCs w:val="28"/>
          <w:shd w:val="clear" w:color="auto" w:fill="FFFFFF" w:themeFill="background1"/>
          <w:lang w:val="uk-UA"/>
        </w:rPr>
        <w:t xml:space="preserve"> пр</w:t>
      </w:r>
      <w:r w:rsidR="00794492">
        <w:rPr>
          <w:sz w:val="28"/>
          <w:szCs w:val="28"/>
          <w:shd w:val="clear" w:color="auto" w:fill="FFFFFF" w:themeFill="background1"/>
          <w:lang w:val="uk-UA"/>
        </w:rPr>
        <w:t>извести</w:t>
      </w:r>
      <w:r w:rsidR="000E5406" w:rsidRPr="00E172F4">
        <w:rPr>
          <w:sz w:val="28"/>
          <w:szCs w:val="28"/>
          <w:shd w:val="clear" w:color="auto" w:fill="FFFFFF" w:themeFill="background1"/>
          <w:lang w:val="uk-UA"/>
        </w:rPr>
        <w:t xml:space="preserve"> до погіршання</w:t>
      </w:r>
      <w:r w:rsidR="00794492">
        <w:rPr>
          <w:sz w:val="28"/>
          <w:szCs w:val="28"/>
          <w:shd w:val="clear" w:color="auto" w:fill="FFFFFF" w:themeFill="background1"/>
          <w:lang w:val="uk-UA"/>
        </w:rPr>
        <w:t xml:space="preserve">  стосунків з учасниками освітнього процесу</w:t>
      </w:r>
      <w:r w:rsidR="000E5406" w:rsidRPr="00E172F4">
        <w:rPr>
          <w:sz w:val="28"/>
          <w:szCs w:val="28"/>
          <w:shd w:val="clear" w:color="auto" w:fill="FFFFFF" w:themeFill="background1"/>
          <w:lang w:val="uk-UA"/>
        </w:rPr>
        <w:t xml:space="preserve">. </w:t>
      </w:r>
      <w:r w:rsidR="00794492">
        <w:rPr>
          <w:sz w:val="28"/>
          <w:szCs w:val="28"/>
          <w:shd w:val="clear" w:color="auto" w:fill="FFFFFF" w:themeFill="background1"/>
          <w:lang w:val="uk-UA"/>
        </w:rPr>
        <w:t xml:space="preserve">Тому </w:t>
      </w:r>
      <w:r w:rsidR="00794492" w:rsidRPr="00E172F4">
        <w:rPr>
          <w:sz w:val="28"/>
          <w:szCs w:val="28"/>
          <w:shd w:val="clear" w:color="auto" w:fill="FFFFFF" w:themeFill="background1"/>
          <w:lang w:val="uk-UA"/>
        </w:rPr>
        <w:t xml:space="preserve">з метою запобігання виникнення емоціогенних ситуацій </w:t>
      </w:r>
      <w:r w:rsidR="00794492">
        <w:rPr>
          <w:sz w:val="28"/>
          <w:szCs w:val="28"/>
          <w:shd w:val="clear" w:color="auto" w:fill="FFFFFF" w:themeFill="background1"/>
          <w:lang w:val="uk-UA"/>
        </w:rPr>
        <w:t xml:space="preserve">вчителю важливо </w:t>
      </w:r>
      <w:r w:rsidR="000E5406" w:rsidRPr="00E172F4">
        <w:rPr>
          <w:sz w:val="28"/>
          <w:szCs w:val="28"/>
          <w:shd w:val="clear" w:color="auto" w:fill="FFFFFF" w:themeFill="background1"/>
          <w:lang w:val="uk-UA"/>
        </w:rPr>
        <w:t xml:space="preserve"> навчитися керувати власними деструктивними емоціями та розуміти настрої інших людей</w:t>
      </w:r>
      <w:r w:rsidR="000E5406">
        <w:rPr>
          <w:sz w:val="28"/>
          <w:szCs w:val="28"/>
          <w:shd w:val="clear" w:color="auto" w:fill="FFFFFF" w:themeFill="background1"/>
          <w:lang w:val="uk-UA"/>
        </w:rPr>
        <w:t>.</w:t>
      </w:r>
    </w:p>
    <w:p w:rsidR="000E5406" w:rsidRPr="000E5406" w:rsidRDefault="00BC1E2F" w:rsidP="00BC1E2F">
      <w:pPr>
        <w:pStyle w:val="a7"/>
        <w:shd w:val="clear" w:color="auto" w:fill="FFFFFF" w:themeFill="background1"/>
        <w:spacing w:after="0" w:line="360" w:lineRule="auto"/>
        <w:ind w:left="0"/>
        <w:jc w:val="both"/>
        <w:rPr>
          <w:rFonts w:ascii="Times New Roman" w:hAnsi="Times New Roman" w:cs="Times New Roman"/>
          <w:sz w:val="28"/>
          <w:szCs w:val="28"/>
          <w:shd w:val="clear" w:color="auto" w:fill="FFFFFF" w:themeFill="background1"/>
          <w:lang w:val="uk-UA"/>
        </w:rPr>
      </w:pPr>
      <w:r>
        <w:rPr>
          <w:rFonts w:ascii="Times New Roman" w:hAnsi="Times New Roman" w:cs="Times New Roman"/>
          <w:sz w:val="28"/>
          <w:szCs w:val="28"/>
          <w:shd w:val="clear" w:color="auto" w:fill="FFFFFF" w:themeFill="background1"/>
          <w:lang w:val="uk-UA"/>
        </w:rPr>
        <w:t xml:space="preserve">          </w:t>
      </w:r>
      <w:r w:rsidR="000E5406" w:rsidRPr="000E5406">
        <w:rPr>
          <w:rFonts w:ascii="Times New Roman" w:hAnsi="Times New Roman" w:cs="Times New Roman"/>
          <w:sz w:val="28"/>
          <w:szCs w:val="28"/>
          <w:shd w:val="clear" w:color="auto" w:fill="FFFFFF" w:themeFill="background1"/>
          <w:lang w:val="uk-UA"/>
        </w:rPr>
        <w:t>Важливою складовою професійної компетентності вчителя та складовою його неперервного професійного зростання можна вважати  феномен емоційного інтелекту. Відсутність гармонійного поєднання інтелекту та почуттів, когнітивних та емоційних процесів людської психіки може призвести до значних особистісних деформацій. І це невпевненість</w:t>
      </w:r>
      <w:r w:rsidR="000E5406" w:rsidRPr="00BC1E2F">
        <w:rPr>
          <w:rFonts w:ascii="Times New Roman" w:hAnsi="Times New Roman" w:cs="Times New Roman"/>
          <w:sz w:val="28"/>
          <w:szCs w:val="28"/>
          <w:shd w:val="clear" w:color="auto" w:fill="FFFFFF" w:themeFill="background1"/>
          <w:lang w:val="uk-UA"/>
        </w:rPr>
        <w:t xml:space="preserve"> </w:t>
      </w:r>
      <w:r w:rsidR="000E5406" w:rsidRPr="000E5406">
        <w:rPr>
          <w:rFonts w:ascii="Times New Roman" w:hAnsi="Times New Roman" w:cs="Times New Roman"/>
          <w:sz w:val="28"/>
          <w:szCs w:val="28"/>
          <w:shd w:val="clear" w:color="auto" w:fill="FFFFFF" w:themeFill="background1"/>
          <w:lang w:val="uk-UA"/>
        </w:rPr>
        <w:t>у собі, хронічне напруження та тривога, депресія, розчарування та незадоволеність. У свою чергу  емоційний інтелект є важливим чинником, що впливає на продуктивність діяльності педагога.</w:t>
      </w:r>
    </w:p>
    <w:p w:rsidR="00BC1E2F" w:rsidRDefault="00BC1E2F" w:rsidP="00BC1E2F">
      <w:pPr>
        <w:pStyle w:val="a8"/>
        <w:shd w:val="clear" w:color="auto" w:fill="FFFFFF" w:themeFill="background1"/>
        <w:spacing w:before="0" w:beforeAutospacing="0" w:after="0" w:afterAutospacing="0" w:line="360" w:lineRule="auto"/>
        <w:jc w:val="both"/>
        <w:rPr>
          <w:sz w:val="28"/>
          <w:szCs w:val="28"/>
          <w:lang w:val="uk-UA"/>
        </w:rPr>
      </w:pPr>
      <w:r>
        <w:rPr>
          <w:sz w:val="28"/>
          <w:szCs w:val="28"/>
          <w:shd w:val="clear" w:color="auto" w:fill="FFFFFF" w:themeFill="background1"/>
          <w:lang w:val="uk-UA"/>
        </w:rPr>
        <w:t xml:space="preserve">          </w:t>
      </w:r>
      <w:r w:rsidR="000E5406" w:rsidRPr="00E172F4">
        <w:rPr>
          <w:sz w:val="28"/>
          <w:szCs w:val="28"/>
          <w:shd w:val="clear" w:color="auto" w:fill="FFFFFF" w:themeFill="background1"/>
          <w:lang w:val="uk-UA"/>
        </w:rPr>
        <w:t xml:space="preserve">Розпізнавання емоцій, здатність до сприймання та ідентифікації їх може розглядатися як необхідний компонент розуміння, осмислення емоцій. </w:t>
      </w:r>
      <w:r w:rsidR="00005469">
        <w:rPr>
          <w:sz w:val="28"/>
          <w:szCs w:val="28"/>
          <w:shd w:val="clear" w:color="auto" w:fill="FFFFFF" w:themeFill="background1"/>
          <w:lang w:val="uk-UA"/>
        </w:rPr>
        <w:t>Педагогічна діяльність пов’язана із значними психологічними навантаженнями, що може призвести до появи «психологічного стресу». Що, в свою чергу, стає причиною нездорового психічного і фізичного стану</w:t>
      </w:r>
      <w:r w:rsidR="00040A43">
        <w:rPr>
          <w:sz w:val="28"/>
          <w:szCs w:val="28"/>
          <w:shd w:val="clear" w:color="auto" w:fill="FFFFFF" w:themeFill="background1"/>
          <w:lang w:val="uk-UA"/>
        </w:rPr>
        <w:t xml:space="preserve"> педагога</w:t>
      </w:r>
      <w:r w:rsidR="00005469">
        <w:rPr>
          <w:sz w:val="28"/>
          <w:szCs w:val="28"/>
          <w:shd w:val="clear" w:color="auto" w:fill="FFFFFF" w:themeFill="background1"/>
          <w:lang w:val="uk-UA"/>
        </w:rPr>
        <w:t>.</w:t>
      </w:r>
      <w:r w:rsidR="00040A43">
        <w:rPr>
          <w:sz w:val="28"/>
          <w:szCs w:val="28"/>
          <w:shd w:val="clear" w:color="auto" w:fill="FFFFFF" w:themeFill="background1"/>
          <w:lang w:val="uk-UA"/>
        </w:rPr>
        <w:t xml:space="preserve"> Адже</w:t>
      </w:r>
      <w:r w:rsidR="000E5406" w:rsidRPr="00E172F4">
        <w:rPr>
          <w:sz w:val="28"/>
          <w:szCs w:val="28"/>
          <w:shd w:val="clear" w:color="auto" w:fill="FFFFFF" w:themeFill="background1"/>
          <w:lang w:val="uk-UA"/>
        </w:rPr>
        <w:t xml:space="preserve"> роздратованість, гнів, депресія, нез</w:t>
      </w:r>
      <w:r w:rsidR="00040A43">
        <w:rPr>
          <w:sz w:val="28"/>
          <w:szCs w:val="28"/>
          <w:shd w:val="clear" w:color="auto" w:fill="FFFFFF" w:themeFill="background1"/>
          <w:lang w:val="uk-UA"/>
        </w:rPr>
        <w:t>адоволеність можуть вплинути на ефективність</w:t>
      </w:r>
      <w:r w:rsidR="000E5406" w:rsidRPr="00E172F4">
        <w:rPr>
          <w:sz w:val="28"/>
          <w:szCs w:val="28"/>
          <w:shd w:val="clear" w:color="auto" w:fill="FFFFFF" w:themeFill="background1"/>
          <w:lang w:val="uk-UA"/>
        </w:rPr>
        <w:t xml:space="preserve"> освітнього процесу. </w:t>
      </w:r>
      <w:r w:rsidR="000E5406">
        <w:rPr>
          <w:sz w:val="28"/>
          <w:szCs w:val="28"/>
          <w:shd w:val="clear" w:color="auto" w:fill="FFFFFF" w:themeFill="background1"/>
          <w:lang w:val="uk-UA"/>
        </w:rPr>
        <w:t>Емоційний інтелект м</w:t>
      </w:r>
      <w:r w:rsidR="000E5406" w:rsidRPr="00E172F4">
        <w:rPr>
          <w:sz w:val="28"/>
          <w:szCs w:val="28"/>
          <w:shd w:val="clear" w:color="auto" w:fill="FFFFFF" w:themeFill="background1"/>
          <w:lang w:val="uk-UA"/>
        </w:rPr>
        <w:t>ожна</w:t>
      </w:r>
      <w:r w:rsidR="000E5406">
        <w:rPr>
          <w:sz w:val="28"/>
          <w:szCs w:val="28"/>
          <w:shd w:val="clear" w:color="auto" w:fill="FFFFFF" w:themeFill="background1"/>
          <w:lang w:val="uk-UA"/>
        </w:rPr>
        <w:t xml:space="preserve"> вважати </w:t>
      </w:r>
      <w:r w:rsidR="000E5406" w:rsidRPr="000627E3">
        <w:rPr>
          <w:sz w:val="28"/>
          <w:szCs w:val="28"/>
          <w:shd w:val="clear" w:color="auto" w:fill="FFFFFF" w:themeFill="background1"/>
          <w:lang w:val="uk-UA"/>
        </w:rPr>
        <w:t>відносно стабільною компетенцією,  її рівень розвитку обмежений частково механізмами спадковості. В той же час    емоційні знання можна здобути в процесі навчання. Однак, на нашу думку, емоційні знання не так вже й легко засвоюються і тому необхідно застосовувати додаткові заходи, наприклад, тренінги, практичні семінари.</w:t>
      </w:r>
    </w:p>
    <w:p w:rsidR="000E5406" w:rsidRDefault="00BC1E2F" w:rsidP="00BC1E2F">
      <w:pPr>
        <w:pStyle w:val="a8"/>
        <w:shd w:val="clear" w:color="auto" w:fill="FFFFFF" w:themeFill="background1"/>
        <w:spacing w:before="0" w:beforeAutospacing="0" w:after="0" w:afterAutospacing="0" w:line="360" w:lineRule="auto"/>
        <w:jc w:val="both"/>
        <w:rPr>
          <w:sz w:val="28"/>
          <w:szCs w:val="28"/>
          <w:shd w:val="clear" w:color="auto" w:fill="FFFFFF" w:themeFill="background1"/>
          <w:lang w:val="uk-UA"/>
        </w:rPr>
      </w:pPr>
      <w:r>
        <w:rPr>
          <w:sz w:val="28"/>
          <w:szCs w:val="28"/>
          <w:lang w:val="uk-UA"/>
        </w:rPr>
        <w:t xml:space="preserve">          </w:t>
      </w:r>
      <w:r w:rsidR="000E5406" w:rsidRPr="008D44D4">
        <w:rPr>
          <w:sz w:val="28"/>
          <w:szCs w:val="28"/>
          <w:shd w:val="clear" w:color="auto" w:fill="FFFFFF" w:themeFill="background1"/>
          <w:lang w:val="uk-UA"/>
        </w:rPr>
        <w:t>Дослідження</w:t>
      </w:r>
      <w:r w:rsidR="00040A43">
        <w:rPr>
          <w:sz w:val="28"/>
          <w:szCs w:val="28"/>
          <w:shd w:val="clear" w:color="auto" w:fill="FFFFFF" w:themeFill="background1"/>
          <w:lang w:val="uk-UA"/>
        </w:rPr>
        <w:t>м</w:t>
      </w:r>
      <w:r w:rsidR="000E5406" w:rsidRPr="008D44D4">
        <w:rPr>
          <w:sz w:val="28"/>
          <w:szCs w:val="28"/>
          <w:shd w:val="clear" w:color="auto" w:fill="FFFFFF" w:themeFill="background1"/>
          <w:lang w:val="uk-UA"/>
        </w:rPr>
        <w:t xml:space="preserve"> емоційного інтелект</w:t>
      </w:r>
      <w:r w:rsidR="00040A43">
        <w:rPr>
          <w:sz w:val="28"/>
          <w:szCs w:val="28"/>
          <w:shd w:val="clear" w:color="auto" w:fill="FFFFFF" w:themeFill="background1"/>
          <w:lang w:val="uk-UA"/>
        </w:rPr>
        <w:t>у педагогів активно займаються науковці, які зосереджуються</w:t>
      </w:r>
      <w:r w:rsidR="000E5406" w:rsidRPr="008D44D4">
        <w:rPr>
          <w:sz w:val="28"/>
          <w:szCs w:val="28"/>
          <w:shd w:val="clear" w:color="auto" w:fill="FFFFFF" w:themeFill="background1"/>
          <w:lang w:val="uk-UA"/>
        </w:rPr>
        <w:t xml:space="preserve">  на різних аспектах пр</w:t>
      </w:r>
      <w:r w:rsidR="00040A43">
        <w:rPr>
          <w:sz w:val="28"/>
          <w:szCs w:val="28"/>
          <w:shd w:val="clear" w:color="auto" w:fill="FFFFFF" w:themeFill="background1"/>
          <w:lang w:val="uk-UA"/>
        </w:rPr>
        <w:t>офесійного становлення вчителів</w:t>
      </w:r>
      <w:r w:rsidR="000E5406" w:rsidRPr="008D44D4">
        <w:rPr>
          <w:sz w:val="28"/>
          <w:szCs w:val="28"/>
          <w:shd w:val="clear" w:color="auto" w:fill="FFFFFF" w:themeFill="background1"/>
          <w:lang w:val="uk-UA"/>
        </w:rPr>
        <w:t xml:space="preserve"> та</w:t>
      </w:r>
      <w:r w:rsidR="000E5406" w:rsidRPr="008D44D4">
        <w:rPr>
          <w:sz w:val="28"/>
          <w:szCs w:val="28"/>
          <w:shd w:val="clear" w:color="auto" w:fill="FFFFFF" w:themeFill="background1"/>
        </w:rPr>
        <w:t> </w:t>
      </w:r>
      <w:r w:rsidR="000E5406" w:rsidRPr="008D44D4">
        <w:rPr>
          <w:sz w:val="28"/>
          <w:szCs w:val="28"/>
          <w:shd w:val="clear" w:color="auto" w:fill="FFFFFF" w:themeFill="background1"/>
          <w:lang w:val="uk-UA"/>
        </w:rPr>
        <w:t xml:space="preserve">їх емоційного інтелекту. </w:t>
      </w:r>
      <w:r w:rsidR="00794492" w:rsidRPr="00794492">
        <w:rPr>
          <w:sz w:val="28"/>
          <w:szCs w:val="28"/>
          <w:shd w:val="clear" w:color="auto" w:fill="FFFFFF"/>
          <w:lang w:val="uk-UA"/>
        </w:rPr>
        <w:t>Зокрема, роль емоційного інтелекту в успішності професійної діяльності педагога досліджують О. Ткач та</w:t>
      </w:r>
      <w:r w:rsidR="00794492">
        <w:rPr>
          <w:sz w:val="28"/>
          <w:szCs w:val="28"/>
          <w:shd w:val="clear" w:color="auto" w:fill="FFFFFF"/>
          <w:lang w:val="uk-UA"/>
        </w:rPr>
        <w:t xml:space="preserve"> Н. Петрова,</w:t>
      </w:r>
      <w:r w:rsidR="00794492" w:rsidRPr="00794492">
        <w:rPr>
          <w:sz w:val="28"/>
          <w:szCs w:val="28"/>
          <w:shd w:val="clear" w:color="auto" w:fill="FFFFFF"/>
          <w:lang w:val="uk-UA"/>
        </w:rPr>
        <w:t xml:space="preserve"> Л. Ракітнянська акцентує увагу на емоційному інтелекті в контексті професійно</w:t>
      </w:r>
      <w:r w:rsidR="00794492">
        <w:rPr>
          <w:sz w:val="28"/>
          <w:szCs w:val="28"/>
          <w:shd w:val="clear" w:color="auto" w:fill="FFFFFF"/>
          <w:lang w:val="uk-UA"/>
        </w:rPr>
        <w:t>го навчання майбутніх педагогів, а</w:t>
      </w:r>
      <w:r w:rsidR="00794492" w:rsidRPr="00794492">
        <w:rPr>
          <w:sz w:val="28"/>
          <w:szCs w:val="28"/>
          <w:shd w:val="clear" w:color="auto" w:fill="FFFFFF"/>
          <w:lang w:val="uk-UA"/>
        </w:rPr>
        <w:t>спектами розвитку емоційного інтелекту у педагогічних працівників займається О. Новак, тоді як В. Зарицька розглядає емоційний інтелект як важливий компонент готовності особистості до професійної діяльності</w:t>
      </w:r>
      <w:r w:rsidR="00794492">
        <w:rPr>
          <w:sz w:val="28"/>
          <w:szCs w:val="28"/>
          <w:shd w:val="clear" w:color="auto" w:fill="FFFFFF"/>
          <w:lang w:val="uk-UA"/>
        </w:rPr>
        <w:t>.</w:t>
      </w:r>
      <w:r w:rsidR="00794492">
        <w:rPr>
          <w:sz w:val="28"/>
          <w:szCs w:val="28"/>
          <w:shd w:val="clear" w:color="auto" w:fill="FFFFFF" w:themeFill="background1"/>
          <w:lang w:val="uk-UA"/>
        </w:rPr>
        <w:t xml:space="preserve"> </w:t>
      </w:r>
      <w:r w:rsidR="000E5406" w:rsidRPr="008D44D4">
        <w:rPr>
          <w:sz w:val="28"/>
          <w:szCs w:val="28"/>
          <w:shd w:val="clear" w:color="auto" w:fill="FFFFFF" w:themeFill="background1"/>
          <w:lang w:val="uk-UA"/>
        </w:rPr>
        <w:t>Також проводилися</w:t>
      </w:r>
      <w:r w:rsidR="000E5406" w:rsidRPr="008D44D4">
        <w:rPr>
          <w:sz w:val="28"/>
          <w:szCs w:val="28"/>
          <w:shd w:val="clear" w:color="auto" w:fill="FFFFFF" w:themeFill="background1"/>
        </w:rPr>
        <w:t> </w:t>
      </w:r>
      <w:r w:rsidR="000E5406" w:rsidRPr="008D44D4">
        <w:rPr>
          <w:sz w:val="28"/>
          <w:szCs w:val="28"/>
          <w:shd w:val="clear" w:color="auto" w:fill="FFFFFF" w:themeFill="background1"/>
          <w:lang w:val="uk-UA"/>
        </w:rPr>
        <w:t>дослідження емоційного інтелекту молодих</w:t>
      </w:r>
      <w:r w:rsidR="000E5406" w:rsidRPr="008D44D4">
        <w:rPr>
          <w:sz w:val="28"/>
          <w:szCs w:val="28"/>
          <w:shd w:val="clear" w:color="auto" w:fill="FFFFFF" w:themeFill="background1"/>
        </w:rPr>
        <w:t> </w:t>
      </w:r>
      <w:r w:rsidR="000E5406" w:rsidRPr="008D44D4">
        <w:rPr>
          <w:sz w:val="28"/>
          <w:szCs w:val="28"/>
          <w:lang w:val="uk-UA"/>
        </w:rPr>
        <w:t xml:space="preserve">педагогів та його формування у вчителів початкових класів. Так, О.Новак встановила, що рівень емоційного інтелекту вчителів залежить від педагогічного стажу. І чим більший досвід роботи педагога в закладі освіти, тим він краще здатен ідентифікувати власні емоції і переживання. </w:t>
      </w:r>
      <w:r w:rsidR="000E5406" w:rsidRPr="008D44D4">
        <w:rPr>
          <w:sz w:val="28"/>
          <w:szCs w:val="28"/>
          <w:shd w:val="clear" w:color="auto" w:fill="FFFFFF" w:themeFill="background1"/>
          <w:lang w:val="uk-UA"/>
        </w:rPr>
        <w:t>Це свідчить про те, що  емоційний інтелект розвивається під впливом життє</w:t>
      </w:r>
      <w:r w:rsidR="004724C5">
        <w:rPr>
          <w:sz w:val="28"/>
          <w:szCs w:val="28"/>
          <w:shd w:val="clear" w:color="auto" w:fill="FFFFFF" w:themeFill="background1"/>
          <w:lang w:val="uk-UA"/>
        </w:rPr>
        <w:t>вого та професійного досвіду [32</w:t>
      </w:r>
      <w:r w:rsidR="000E5406" w:rsidRPr="008D44D4">
        <w:rPr>
          <w:sz w:val="28"/>
          <w:szCs w:val="28"/>
          <w:shd w:val="clear" w:color="auto" w:fill="FFFFFF" w:themeFill="background1"/>
          <w:lang w:val="uk-UA"/>
        </w:rPr>
        <w:t>].</w:t>
      </w:r>
    </w:p>
    <w:p w:rsidR="002145AC" w:rsidRPr="002145AC" w:rsidRDefault="002145AC" w:rsidP="002145AC">
      <w:pPr>
        <w:pStyle w:val="a8"/>
        <w:shd w:val="clear" w:color="auto" w:fill="FFFFFF"/>
        <w:spacing w:before="0" w:beforeAutospacing="0" w:after="0" w:afterAutospacing="0" w:line="360" w:lineRule="auto"/>
        <w:jc w:val="both"/>
        <w:rPr>
          <w:sz w:val="28"/>
          <w:szCs w:val="28"/>
          <w:shd w:val="clear" w:color="auto" w:fill="FFCDD2"/>
          <w:lang w:val="uk-UA"/>
        </w:rPr>
      </w:pPr>
      <w:r w:rsidRPr="00444E31">
        <w:rPr>
          <w:sz w:val="28"/>
          <w:szCs w:val="28"/>
          <w:shd w:val="clear" w:color="auto" w:fill="FFFFFF" w:themeFill="background1"/>
          <w:lang w:val="uk-UA"/>
        </w:rPr>
        <w:t xml:space="preserve">           Адаптація для вчителя у педагогічному та учнівському колективах є першим кроком у професійній діяльності, а також  входженням</w:t>
      </w:r>
      <w:r w:rsidRPr="00444E31">
        <w:rPr>
          <w:sz w:val="28"/>
          <w:szCs w:val="28"/>
          <w:shd w:val="clear" w:color="auto" w:fill="FFFFFF" w:themeFill="background1"/>
        </w:rPr>
        <w:t> </w:t>
      </w:r>
      <w:r w:rsidRPr="00444E31">
        <w:rPr>
          <w:sz w:val="28"/>
          <w:szCs w:val="28"/>
          <w:shd w:val="clear" w:color="auto" w:fill="FFFFFF" w:themeFill="background1"/>
          <w:lang w:val="uk-UA"/>
        </w:rPr>
        <w:t>в «свою» професію та в нову систему виробничих взаємовідносин. Для досягнення успіху у своїй діяльності, здобуття педагогічного авторитету та визнання вчителю необхідно адаптуватися до нових умов. Це вимагає умінь контролювати та регулювати власний психологічний стан та поведінку, а також вміння аналізувати поведінку своїх колег та учнів.</w:t>
      </w:r>
    </w:p>
    <w:p w:rsidR="000E5406" w:rsidRDefault="00BC1E2F" w:rsidP="00BC1E2F">
      <w:pPr>
        <w:pStyle w:val="a8"/>
        <w:shd w:val="clear" w:color="auto" w:fill="FFFFFF" w:themeFill="background1"/>
        <w:spacing w:before="0" w:beforeAutospacing="0" w:after="0" w:afterAutospacing="0" w:line="360" w:lineRule="auto"/>
        <w:jc w:val="both"/>
        <w:rPr>
          <w:sz w:val="28"/>
          <w:szCs w:val="28"/>
          <w:shd w:val="clear" w:color="auto" w:fill="FFFFFF" w:themeFill="background1"/>
          <w:lang w:val="uk-UA"/>
        </w:rPr>
      </w:pPr>
      <w:r>
        <w:rPr>
          <w:sz w:val="28"/>
          <w:szCs w:val="28"/>
          <w:lang w:val="uk-UA"/>
        </w:rPr>
        <w:t xml:space="preserve">          </w:t>
      </w:r>
      <w:r w:rsidR="000E5406" w:rsidRPr="008D44D4">
        <w:rPr>
          <w:sz w:val="28"/>
          <w:szCs w:val="28"/>
          <w:lang w:val="uk-UA"/>
        </w:rPr>
        <w:t xml:space="preserve"> У таблиці 1.5 наведено основні підходи щодо ролі </w:t>
      </w:r>
      <w:r w:rsidR="000E5406" w:rsidRPr="008D44D4">
        <w:rPr>
          <w:sz w:val="28"/>
          <w:szCs w:val="28"/>
          <w:shd w:val="clear" w:color="auto" w:fill="FFFFFF" w:themeFill="background1"/>
          <w:lang w:val="uk-UA"/>
        </w:rPr>
        <w:t>емоційного інт</w:t>
      </w:r>
      <w:r w:rsidR="004724C5">
        <w:rPr>
          <w:sz w:val="28"/>
          <w:szCs w:val="28"/>
          <w:shd w:val="clear" w:color="auto" w:fill="FFFFFF" w:themeFill="background1"/>
          <w:lang w:val="uk-UA"/>
        </w:rPr>
        <w:t>електу в діяльності вчителя. [23</w:t>
      </w:r>
      <w:r w:rsidR="000E5406" w:rsidRPr="00BC1E2F">
        <w:rPr>
          <w:sz w:val="28"/>
          <w:szCs w:val="28"/>
          <w:shd w:val="clear" w:color="auto" w:fill="FFFFFF" w:themeFill="background1"/>
          <w:lang w:val="uk-UA"/>
        </w:rPr>
        <w:t>]</w:t>
      </w:r>
    </w:p>
    <w:p w:rsidR="00BC1E2F" w:rsidRPr="0054351E" w:rsidRDefault="00BC1E2F" w:rsidP="00BC1E2F">
      <w:pPr>
        <w:spacing w:after="0" w:line="360" w:lineRule="auto"/>
        <w:ind w:firstLine="851"/>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54351E">
        <w:rPr>
          <w:rFonts w:ascii="Times New Roman" w:hAnsi="Times New Roman" w:cs="Times New Roman"/>
          <w:sz w:val="28"/>
          <w:szCs w:val="28"/>
          <w:lang w:val="uk-UA"/>
        </w:rPr>
        <w:t>Таблиця 1.5</w:t>
      </w:r>
    </w:p>
    <w:p w:rsidR="00BC1E2F" w:rsidRPr="0054351E" w:rsidRDefault="00BC1E2F" w:rsidP="00BC1E2F">
      <w:pPr>
        <w:spacing w:after="0" w:line="360" w:lineRule="auto"/>
        <w:ind w:firstLine="851"/>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Основні підходи до визначення ролі емоційного інтелекту у професійній діяльності вчителя</w:t>
      </w:r>
    </w:p>
    <w:tbl>
      <w:tblPr>
        <w:tblStyle w:val="a9"/>
        <w:tblW w:w="0" w:type="auto"/>
        <w:tblLook w:val="04A0"/>
      </w:tblPr>
      <w:tblGrid>
        <w:gridCol w:w="3510"/>
        <w:gridCol w:w="5954"/>
      </w:tblGrid>
      <w:tr w:rsidR="00BC1E2F" w:rsidRPr="0054351E" w:rsidTr="009A5A8C">
        <w:tc>
          <w:tcPr>
            <w:tcW w:w="3510" w:type="dxa"/>
          </w:tcPr>
          <w:p w:rsidR="00BC1E2F" w:rsidRPr="0054351E" w:rsidRDefault="00BC1E2F" w:rsidP="009A5A8C">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Напрям вивчення емоційного інтелекту</w:t>
            </w:r>
          </w:p>
        </w:tc>
        <w:tc>
          <w:tcPr>
            <w:tcW w:w="5954" w:type="dxa"/>
          </w:tcPr>
          <w:p w:rsidR="00BC1E2F" w:rsidRPr="0054351E" w:rsidRDefault="00BC1E2F" w:rsidP="009A5A8C">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Основні ідеї</w:t>
            </w:r>
          </w:p>
        </w:tc>
      </w:tr>
      <w:tr w:rsidR="00BC1E2F" w:rsidRPr="00AA3FFD" w:rsidTr="009A5A8C">
        <w:tc>
          <w:tcPr>
            <w:tcW w:w="3510" w:type="dxa"/>
          </w:tcPr>
          <w:p w:rsidR="00BC1E2F" w:rsidRPr="0054351E" w:rsidRDefault="00BC1E2F" w:rsidP="009A5A8C">
            <w:pPr>
              <w:spacing w:line="276" w:lineRule="auto"/>
              <w:rPr>
                <w:rFonts w:ascii="Times New Roman" w:hAnsi="Times New Roman" w:cs="Times New Roman"/>
                <w:b/>
                <w:sz w:val="28"/>
                <w:szCs w:val="28"/>
                <w:lang w:val="uk-UA"/>
              </w:rPr>
            </w:pPr>
            <w:r w:rsidRPr="0054351E">
              <w:rPr>
                <w:rFonts w:ascii="Times New Roman" w:hAnsi="Times New Roman" w:cs="Times New Roman"/>
                <w:sz w:val="28"/>
                <w:szCs w:val="28"/>
                <w:lang w:val="uk-UA"/>
              </w:rPr>
              <w:t>E</w:t>
            </w:r>
            <w:r w:rsidRPr="0054351E">
              <w:rPr>
                <w:rFonts w:ascii="Times New Roman" w:hAnsi="Times New Roman" w:cs="Times New Roman"/>
                <w:sz w:val="28"/>
                <w:szCs w:val="28"/>
                <w:lang w:val="en-US"/>
              </w:rPr>
              <w:t>Q</w:t>
            </w:r>
            <w:r w:rsidRPr="0054351E">
              <w:rPr>
                <w:rFonts w:ascii="Times New Roman" w:hAnsi="Times New Roman" w:cs="Times New Roman"/>
                <w:sz w:val="28"/>
                <w:szCs w:val="28"/>
                <w:lang w:val="uk-UA"/>
              </w:rPr>
              <w:t xml:space="preserve"> як складова професійної компетентності педагога</w:t>
            </w:r>
          </w:p>
        </w:tc>
        <w:tc>
          <w:tcPr>
            <w:tcW w:w="5954" w:type="dxa"/>
          </w:tcPr>
          <w:p w:rsidR="00BC1E2F" w:rsidRPr="0054351E" w:rsidRDefault="00BC1E2F" w:rsidP="009A5A8C">
            <w:pPr>
              <w:spacing w:line="276" w:lineRule="auto"/>
              <w:rPr>
                <w:rFonts w:ascii="Times New Roman" w:hAnsi="Times New Roman" w:cs="Times New Roman"/>
                <w:b/>
                <w:sz w:val="28"/>
                <w:szCs w:val="28"/>
                <w:lang w:val="uk-UA"/>
              </w:rPr>
            </w:pPr>
            <w:r w:rsidRPr="0054351E">
              <w:rPr>
                <w:rFonts w:ascii="Times New Roman" w:hAnsi="Times New Roman" w:cs="Times New Roman"/>
                <w:sz w:val="28"/>
                <w:szCs w:val="28"/>
                <w:lang w:val="uk-UA"/>
              </w:rPr>
              <w:t>Емоційний інтелект включають до структури професійної діяльності педагога, як одну із ключових особистісних рис, що визначають особливості здійснення педагогічної діяльності</w:t>
            </w:r>
          </w:p>
        </w:tc>
      </w:tr>
      <w:tr w:rsidR="00BC1E2F" w:rsidRPr="00AA3FFD" w:rsidTr="009A5A8C">
        <w:tc>
          <w:tcPr>
            <w:tcW w:w="3510" w:type="dxa"/>
          </w:tcPr>
          <w:p w:rsidR="00BC1E2F" w:rsidRPr="0054351E" w:rsidRDefault="00BC1E2F" w:rsidP="009A5A8C">
            <w:pPr>
              <w:spacing w:line="276" w:lineRule="auto"/>
              <w:rPr>
                <w:rFonts w:ascii="Times New Roman" w:hAnsi="Times New Roman" w:cs="Times New Roman"/>
                <w:b/>
                <w:sz w:val="28"/>
                <w:szCs w:val="28"/>
                <w:lang w:val="uk-UA"/>
              </w:rPr>
            </w:pPr>
            <w:r w:rsidRPr="0054351E">
              <w:rPr>
                <w:rFonts w:ascii="Times New Roman" w:hAnsi="Times New Roman" w:cs="Times New Roman"/>
                <w:sz w:val="28"/>
                <w:szCs w:val="28"/>
                <w:lang w:val="uk-UA"/>
              </w:rPr>
              <w:t>E</w:t>
            </w:r>
            <w:r w:rsidRPr="0054351E">
              <w:rPr>
                <w:rFonts w:ascii="Times New Roman" w:hAnsi="Times New Roman" w:cs="Times New Roman"/>
                <w:sz w:val="28"/>
                <w:szCs w:val="28"/>
                <w:lang w:val="en-US"/>
              </w:rPr>
              <w:t>Q</w:t>
            </w:r>
            <w:r w:rsidRPr="0054351E">
              <w:rPr>
                <w:rFonts w:ascii="Times New Roman" w:hAnsi="Times New Roman" w:cs="Times New Roman"/>
                <w:sz w:val="28"/>
                <w:szCs w:val="28"/>
                <w:lang w:val="uk-UA"/>
              </w:rPr>
              <w:t xml:space="preserve"> як компонент комунікативних навичок педагога</w:t>
            </w:r>
          </w:p>
        </w:tc>
        <w:tc>
          <w:tcPr>
            <w:tcW w:w="5954" w:type="dxa"/>
          </w:tcPr>
          <w:p w:rsidR="00BC1E2F" w:rsidRPr="0054351E" w:rsidRDefault="00BC1E2F" w:rsidP="009A5A8C">
            <w:pPr>
              <w:spacing w:line="276" w:lineRule="auto"/>
              <w:rPr>
                <w:rFonts w:ascii="Times New Roman" w:hAnsi="Times New Roman" w:cs="Times New Roman"/>
                <w:b/>
                <w:sz w:val="28"/>
                <w:szCs w:val="28"/>
                <w:lang w:val="uk-UA"/>
              </w:rPr>
            </w:pPr>
            <w:r w:rsidRPr="0054351E">
              <w:rPr>
                <w:rFonts w:ascii="Times New Roman" w:hAnsi="Times New Roman" w:cs="Times New Roman"/>
                <w:sz w:val="28"/>
                <w:szCs w:val="28"/>
                <w:lang w:val="uk-UA"/>
              </w:rPr>
              <w:t>Емоційний інтелект вивчається як чинник успішності комунікації між педагогом та учнями</w:t>
            </w:r>
          </w:p>
        </w:tc>
      </w:tr>
      <w:tr w:rsidR="00BC1E2F" w:rsidRPr="0054351E" w:rsidTr="009A5A8C">
        <w:tc>
          <w:tcPr>
            <w:tcW w:w="3510" w:type="dxa"/>
          </w:tcPr>
          <w:p w:rsidR="00BC1E2F" w:rsidRPr="0054351E" w:rsidRDefault="00BC1E2F" w:rsidP="009A5A8C">
            <w:pPr>
              <w:spacing w:line="276" w:lineRule="auto"/>
              <w:rPr>
                <w:rFonts w:ascii="Times New Roman" w:hAnsi="Times New Roman" w:cs="Times New Roman"/>
                <w:b/>
                <w:sz w:val="28"/>
                <w:szCs w:val="28"/>
                <w:lang w:val="uk-UA"/>
              </w:rPr>
            </w:pPr>
            <w:r w:rsidRPr="0054351E">
              <w:rPr>
                <w:rFonts w:ascii="Times New Roman" w:hAnsi="Times New Roman" w:cs="Times New Roman"/>
                <w:sz w:val="28"/>
                <w:szCs w:val="28"/>
                <w:lang w:val="uk-UA"/>
              </w:rPr>
              <w:t>E</w:t>
            </w:r>
            <w:r w:rsidRPr="0054351E">
              <w:rPr>
                <w:rFonts w:ascii="Times New Roman" w:hAnsi="Times New Roman" w:cs="Times New Roman"/>
                <w:sz w:val="28"/>
                <w:szCs w:val="28"/>
                <w:lang w:val="en-US"/>
              </w:rPr>
              <w:t>Q</w:t>
            </w:r>
            <w:r w:rsidRPr="0054351E">
              <w:rPr>
                <w:rFonts w:ascii="Times New Roman" w:hAnsi="Times New Roman" w:cs="Times New Roman"/>
                <w:sz w:val="28"/>
                <w:szCs w:val="28"/>
                <w:lang w:val="uk-UA"/>
              </w:rPr>
              <w:t xml:space="preserve"> як чинник готовності особистості до здійснення педагогічної діяльності</w:t>
            </w:r>
          </w:p>
        </w:tc>
        <w:tc>
          <w:tcPr>
            <w:tcW w:w="5954" w:type="dxa"/>
          </w:tcPr>
          <w:p w:rsidR="00BC1E2F" w:rsidRPr="0054351E" w:rsidRDefault="00BC1E2F" w:rsidP="009A5A8C">
            <w:pPr>
              <w:spacing w:line="276" w:lineRule="auto"/>
              <w:rPr>
                <w:rFonts w:ascii="Times New Roman" w:hAnsi="Times New Roman" w:cs="Times New Roman"/>
                <w:b/>
                <w:sz w:val="28"/>
                <w:szCs w:val="28"/>
                <w:lang w:val="uk-UA"/>
              </w:rPr>
            </w:pPr>
            <w:r w:rsidRPr="0054351E">
              <w:rPr>
                <w:rFonts w:ascii="Times New Roman" w:hAnsi="Times New Roman" w:cs="Times New Roman"/>
                <w:sz w:val="28"/>
                <w:szCs w:val="28"/>
                <w:lang w:val="uk-UA"/>
              </w:rPr>
              <w:t>Емоційний інтелект розглядається як характеристика майбутнього фахівця, яку необхідно розвивати</w:t>
            </w:r>
          </w:p>
        </w:tc>
      </w:tr>
      <w:tr w:rsidR="00BC1E2F" w:rsidRPr="00AA3FFD" w:rsidTr="009A5A8C">
        <w:tc>
          <w:tcPr>
            <w:tcW w:w="3510" w:type="dxa"/>
          </w:tcPr>
          <w:p w:rsidR="00BC1E2F" w:rsidRPr="0054351E" w:rsidRDefault="00BC1E2F" w:rsidP="009A5A8C">
            <w:pPr>
              <w:spacing w:line="276" w:lineRule="auto"/>
              <w:rPr>
                <w:rFonts w:ascii="Times New Roman" w:hAnsi="Times New Roman" w:cs="Times New Roman"/>
                <w:b/>
                <w:sz w:val="28"/>
                <w:szCs w:val="28"/>
                <w:lang w:val="uk-UA"/>
              </w:rPr>
            </w:pPr>
            <w:r w:rsidRPr="0054351E">
              <w:rPr>
                <w:rFonts w:ascii="Times New Roman" w:hAnsi="Times New Roman" w:cs="Times New Roman"/>
                <w:sz w:val="28"/>
                <w:szCs w:val="28"/>
                <w:lang w:val="uk-UA"/>
              </w:rPr>
              <w:t>Розвиток E</w:t>
            </w:r>
            <w:r w:rsidRPr="0054351E">
              <w:rPr>
                <w:rFonts w:ascii="Times New Roman" w:hAnsi="Times New Roman" w:cs="Times New Roman"/>
                <w:sz w:val="28"/>
                <w:szCs w:val="28"/>
                <w:lang w:val="en-US"/>
              </w:rPr>
              <w:t>Q</w:t>
            </w:r>
            <w:r w:rsidRPr="0054351E">
              <w:rPr>
                <w:rFonts w:ascii="Times New Roman" w:hAnsi="Times New Roman" w:cs="Times New Roman"/>
                <w:sz w:val="28"/>
                <w:szCs w:val="28"/>
                <w:lang w:val="uk-UA"/>
              </w:rPr>
              <w:t xml:space="preserve"> як засіб запобігання професійному вигоранню педагога</w:t>
            </w:r>
          </w:p>
        </w:tc>
        <w:tc>
          <w:tcPr>
            <w:tcW w:w="5954" w:type="dxa"/>
          </w:tcPr>
          <w:p w:rsidR="00BC1E2F" w:rsidRPr="0054351E" w:rsidRDefault="00BC1E2F" w:rsidP="009A5A8C">
            <w:pPr>
              <w:spacing w:line="276" w:lineRule="auto"/>
              <w:rPr>
                <w:rFonts w:ascii="Times New Roman" w:hAnsi="Times New Roman" w:cs="Times New Roman"/>
                <w:b/>
                <w:sz w:val="28"/>
                <w:szCs w:val="28"/>
                <w:lang w:val="uk-UA"/>
              </w:rPr>
            </w:pPr>
            <w:r w:rsidRPr="0054351E">
              <w:rPr>
                <w:rFonts w:ascii="Times New Roman" w:hAnsi="Times New Roman" w:cs="Times New Roman"/>
                <w:sz w:val="28"/>
                <w:szCs w:val="28"/>
                <w:lang w:val="uk-UA"/>
              </w:rPr>
              <w:t>Під час профілактики та корекції емоційного вигорання педагога важливим аспектом роботи є розвиток або формування емоційного інтелекту, який забезпечує високий рівень рефлексивності, самоусвідомлення себе та розуміння інших</w:t>
            </w:r>
          </w:p>
        </w:tc>
      </w:tr>
      <w:tr w:rsidR="00BC1E2F" w:rsidRPr="0054351E" w:rsidTr="009A5A8C">
        <w:tc>
          <w:tcPr>
            <w:tcW w:w="3510" w:type="dxa"/>
          </w:tcPr>
          <w:p w:rsidR="00BC1E2F" w:rsidRPr="0054351E" w:rsidRDefault="00BC1E2F"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E</w:t>
            </w:r>
            <w:r w:rsidRPr="0054351E">
              <w:rPr>
                <w:rFonts w:ascii="Times New Roman" w:hAnsi="Times New Roman" w:cs="Times New Roman"/>
                <w:sz w:val="28"/>
                <w:szCs w:val="28"/>
                <w:lang w:val="en-US"/>
              </w:rPr>
              <w:t>Q</w:t>
            </w:r>
            <w:r w:rsidRPr="0054351E">
              <w:rPr>
                <w:rFonts w:ascii="Times New Roman" w:hAnsi="Times New Roman" w:cs="Times New Roman"/>
                <w:sz w:val="28"/>
                <w:szCs w:val="28"/>
                <w:lang w:val="uk-UA"/>
              </w:rPr>
              <w:t xml:space="preserve"> як чинник успішного навчання учнів</w:t>
            </w:r>
          </w:p>
        </w:tc>
        <w:tc>
          <w:tcPr>
            <w:tcW w:w="5954" w:type="dxa"/>
          </w:tcPr>
          <w:p w:rsidR="00BC1E2F" w:rsidRPr="0054351E" w:rsidRDefault="00BC1E2F"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Вплив емоційного інтелекту педагога на успішність навчальної діяльності учня</w:t>
            </w:r>
          </w:p>
        </w:tc>
      </w:tr>
    </w:tbl>
    <w:p w:rsidR="008D47AC" w:rsidRPr="00444E31" w:rsidRDefault="008D47AC" w:rsidP="008D47AC">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444E31">
        <w:rPr>
          <w:sz w:val="28"/>
          <w:szCs w:val="28"/>
          <w:lang w:val="uk-UA"/>
        </w:rPr>
        <w:t>Відповідно до професійного стандарту, затвердженого наказом Міністерства </w:t>
      </w:r>
      <w:r w:rsidRPr="00444E31">
        <w:rPr>
          <w:sz w:val="28"/>
          <w:szCs w:val="28"/>
          <w:shd w:val="clear" w:color="auto" w:fill="FFFFFF" w:themeFill="background1"/>
          <w:lang w:val="uk-UA"/>
        </w:rPr>
        <w:t>освіти і науки України від 29 серпня 2024 року № 1225 «Про затвердження професійного стандарту «Вчитель закладу загальної середньої освіти» у трудовій функції «Партнерська взаємодія з учасниками освітнього процесу» передбачено</w:t>
      </w:r>
      <w:r w:rsidRPr="00216665">
        <w:rPr>
          <w:sz w:val="28"/>
          <w:szCs w:val="28"/>
          <w:lang w:val="uk-UA"/>
        </w:rPr>
        <w:t> </w:t>
      </w:r>
      <w:r w:rsidRPr="00444E31">
        <w:rPr>
          <w:sz w:val="28"/>
          <w:szCs w:val="28"/>
          <w:lang w:val="uk-UA"/>
        </w:rPr>
        <w:t>володіння вчителем емоційно-етичною</w:t>
      </w:r>
      <w:r>
        <w:rPr>
          <w:sz w:val="28"/>
          <w:szCs w:val="28"/>
          <w:lang w:val="uk-UA"/>
        </w:rPr>
        <w:t xml:space="preserve"> компетентністю. Вона визначає</w:t>
      </w:r>
      <w:r w:rsidRPr="00444E31">
        <w:rPr>
          <w:sz w:val="28"/>
          <w:szCs w:val="28"/>
          <w:lang w:val="uk-UA"/>
        </w:rPr>
        <w:t xml:space="preserve"> наступні здатності:</w:t>
      </w:r>
    </w:p>
    <w:p w:rsidR="008D47AC" w:rsidRPr="00444E31" w:rsidRDefault="008D47AC" w:rsidP="008D47AC">
      <w:pPr>
        <w:pStyle w:val="a8"/>
        <w:shd w:val="clear" w:color="auto" w:fill="FFFFFF" w:themeFill="background1"/>
        <w:spacing w:before="0" w:beforeAutospacing="0" w:after="0" w:afterAutospacing="0" w:line="360" w:lineRule="auto"/>
        <w:jc w:val="both"/>
        <w:rPr>
          <w:sz w:val="28"/>
          <w:szCs w:val="28"/>
          <w:lang w:val="uk-UA"/>
        </w:rPr>
      </w:pPr>
      <w:r w:rsidRPr="008D47AC">
        <w:rPr>
          <w:color w:val="3E6665"/>
          <w:sz w:val="28"/>
          <w:szCs w:val="28"/>
          <w:lang w:val="uk-UA"/>
        </w:rPr>
        <w:t xml:space="preserve">- </w:t>
      </w:r>
      <w:r w:rsidRPr="00444E31">
        <w:rPr>
          <w:sz w:val="28"/>
          <w:szCs w:val="28"/>
          <w:lang w:val="uk-UA"/>
        </w:rPr>
        <w:t>здатність </w:t>
      </w:r>
      <w:r w:rsidRPr="00444E31">
        <w:rPr>
          <w:sz w:val="28"/>
          <w:szCs w:val="28"/>
          <w:shd w:val="clear" w:color="auto" w:fill="FFFFFF" w:themeFill="background1"/>
          <w:lang w:val="uk-UA"/>
        </w:rPr>
        <w:t>усвідомлювати особисті відчуття почуття, емоції, потреби та емоційні стани інших учасників освітнього процесу, керувати власними емоційними станами;</w:t>
      </w:r>
    </w:p>
    <w:p w:rsidR="008D47AC" w:rsidRPr="00444E31" w:rsidRDefault="008D47AC" w:rsidP="008D47AC">
      <w:pPr>
        <w:pStyle w:val="a8"/>
        <w:shd w:val="clear" w:color="auto" w:fill="FFFFFF" w:themeFill="background1"/>
        <w:spacing w:before="0" w:beforeAutospacing="0" w:after="0" w:afterAutospacing="0" w:line="360" w:lineRule="auto"/>
        <w:jc w:val="both"/>
        <w:rPr>
          <w:sz w:val="28"/>
          <w:szCs w:val="28"/>
          <w:lang w:val="uk-UA"/>
        </w:rPr>
      </w:pPr>
      <w:r w:rsidRPr="00444E31">
        <w:rPr>
          <w:sz w:val="28"/>
          <w:szCs w:val="28"/>
          <w:shd w:val="clear" w:color="auto" w:fill="FFFFFF" w:themeFill="background1"/>
          <w:lang w:val="uk-UA"/>
        </w:rPr>
        <w:t>- здатність конструктивно й безпечно взаємодіяти з учасниками освітнього процесу;</w:t>
      </w:r>
    </w:p>
    <w:p w:rsidR="008D47AC" w:rsidRPr="00444E31" w:rsidRDefault="008D47AC" w:rsidP="008D47AC">
      <w:pPr>
        <w:pStyle w:val="a8"/>
        <w:shd w:val="clear" w:color="auto" w:fill="FFFFFF" w:themeFill="background1"/>
        <w:spacing w:before="0" w:beforeAutospacing="0" w:after="0" w:afterAutospacing="0" w:line="360" w:lineRule="auto"/>
        <w:jc w:val="both"/>
        <w:rPr>
          <w:sz w:val="28"/>
          <w:szCs w:val="28"/>
          <w:lang w:val="uk-UA"/>
        </w:rPr>
      </w:pPr>
      <w:r w:rsidRPr="00444E31">
        <w:rPr>
          <w:sz w:val="28"/>
          <w:szCs w:val="28"/>
          <w:shd w:val="clear" w:color="auto" w:fill="FFFFFF" w:themeFill="background1"/>
          <w:lang w:val="uk-UA"/>
        </w:rPr>
        <w:t xml:space="preserve">- здатність усвідомлювати й поціновувати взаємозалежність людей </w:t>
      </w:r>
      <w:r w:rsidR="004724C5">
        <w:rPr>
          <w:sz w:val="28"/>
          <w:szCs w:val="28"/>
          <w:shd w:val="clear" w:color="auto" w:fill="FFFFFF" w:themeFill="background1"/>
          <w:lang w:val="uk-UA"/>
        </w:rPr>
        <w:t>і систем у глобальному світі [38</w:t>
      </w:r>
      <w:r w:rsidRPr="00444E31">
        <w:rPr>
          <w:sz w:val="28"/>
          <w:szCs w:val="28"/>
          <w:shd w:val="clear" w:color="auto" w:fill="FFFFFF" w:themeFill="background1"/>
          <w:lang w:val="uk-UA"/>
        </w:rPr>
        <w:t>].</w:t>
      </w:r>
    </w:p>
    <w:p w:rsidR="008D47AC" w:rsidRPr="00444E31" w:rsidRDefault="008D47AC" w:rsidP="008D47AC">
      <w:pPr>
        <w:pStyle w:val="a8"/>
        <w:shd w:val="clear" w:color="auto" w:fill="FFFFFF"/>
        <w:spacing w:before="0" w:beforeAutospacing="0" w:after="0" w:afterAutospacing="0" w:line="360" w:lineRule="auto"/>
        <w:jc w:val="both"/>
        <w:rPr>
          <w:sz w:val="28"/>
          <w:szCs w:val="28"/>
          <w:lang w:val="uk-UA"/>
        </w:rPr>
      </w:pPr>
      <w:r w:rsidRPr="00444E31">
        <w:rPr>
          <w:sz w:val="28"/>
          <w:szCs w:val="28"/>
          <w:lang w:val="uk-UA"/>
        </w:rPr>
        <w:t xml:space="preserve">          Емоційно-етична компетентність педагогів, а отже і емоційний інтелект, є важливими для здійснення педаг</w:t>
      </w:r>
      <w:r w:rsidR="00040A43">
        <w:rPr>
          <w:sz w:val="28"/>
          <w:szCs w:val="28"/>
          <w:lang w:val="uk-UA"/>
        </w:rPr>
        <w:t>огічної діяльності. Для успішності у</w:t>
      </w:r>
      <w:r w:rsidRPr="00444E31">
        <w:rPr>
          <w:sz w:val="28"/>
          <w:szCs w:val="28"/>
          <w:lang w:val="uk-UA"/>
        </w:rPr>
        <w:t xml:space="preserve"> професійної діяльності важливим є наявність у вчителя високорозвиненого емоційного інтелекту. А недостатній рівень сформованості його</w:t>
      </w:r>
      <w:r w:rsidR="00040A43">
        <w:rPr>
          <w:sz w:val="28"/>
          <w:szCs w:val="28"/>
          <w:lang w:val="uk-UA"/>
        </w:rPr>
        <w:t xml:space="preserve"> основних компонентів зумовлює</w:t>
      </w:r>
      <w:r w:rsidRPr="00444E31">
        <w:rPr>
          <w:sz w:val="28"/>
          <w:szCs w:val="28"/>
          <w:lang w:val="uk-UA"/>
        </w:rPr>
        <w:t xml:space="preserve"> необхідність наполегливої роботи з його подальшого розвитку. Таке навчання для вчителів повинно стати внутрішньою потребою.</w:t>
      </w:r>
    </w:p>
    <w:p w:rsidR="008D47AC" w:rsidRPr="003D37C4" w:rsidRDefault="008D47AC" w:rsidP="008D47AC">
      <w:pPr>
        <w:pStyle w:val="a8"/>
        <w:shd w:val="clear" w:color="auto" w:fill="FFFFFF" w:themeFill="background1"/>
        <w:spacing w:before="0" w:beforeAutospacing="0" w:after="0" w:afterAutospacing="0" w:line="360" w:lineRule="auto"/>
        <w:jc w:val="both"/>
        <w:rPr>
          <w:sz w:val="28"/>
          <w:szCs w:val="28"/>
          <w:lang w:val="uk-UA"/>
        </w:rPr>
      </w:pPr>
      <w:r w:rsidRPr="003D37C4">
        <w:rPr>
          <w:sz w:val="28"/>
          <w:szCs w:val="28"/>
          <w:shd w:val="clear" w:color="auto" w:fill="FFFFFF" w:themeFill="background1"/>
          <w:lang w:val="uk-UA"/>
        </w:rPr>
        <w:t xml:space="preserve">          Формування емоційної компетентності вчителів залежить від декількох ключових факторів, а саме: розуміння власних емоцій, здатності </w:t>
      </w:r>
      <w:r w:rsidRPr="003D37C4">
        <w:rPr>
          <w:sz w:val="28"/>
          <w:szCs w:val="28"/>
          <w:lang w:val="uk-UA"/>
        </w:rPr>
        <w:t>відчувати емоції учнів, володіння навичками ефективної комунікації, ефективності взаємодії з усіма </w:t>
      </w:r>
      <w:r w:rsidRPr="003D37C4">
        <w:rPr>
          <w:sz w:val="28"/>
          <w:szCs w:val="28"/>
          <w:shd w:val="clear" w:color="auto" w:fill="FFFFFF" w:themeFill="background1"/>
          <w:lang w:val="uk-UA"/>
        </w:rPr>
        <w:t>учасниками освітнього процесу, розвитку </w:t>
      </w:r>
      <w:r w:rsidRPr="003D37C4">
        <w:rPr>
          <w:sz w:val="28"/>
          <w:szCs w:val="28"/>
          <w:lang w:val="uk-UA"/>
        </w:rPr>
        <w:t>міжособистісних відносин та постійного професійного розвитку, здатності керувати стресом. А для навчання компетенціям, які пов'язані з емоціями, необхідно щоб педагог досяг певного </w:t>
      </w:r>
      <w:r w:rsidRPr="003D37C4">
        <w:rPr>
          <w:sz w:val="28"/>
          <w:szCs w:val="28"/>
          <w:shd w:val="clear" w:color="auto" w:fill="FFFFFF" w:themeFill="background1"/>
          <w:lang w:val="uk-UA"/>
        </w:rPr>
        <w:t>рівня розвитку емоційного інтелекту з управління власними емоціями, тоді </w:t>
      </w:r>
      <w:r w:rsidRPr="003D37C4">
        <w:rPr>
          <w:sz w:val="28"/>
          <w:szCs w:val="28"/>
          <w:lang w:val="uk-UA"/>
        </w:rPr>
        <w:t>значно легше розвивати здатність зберігати працездатність </w:t>
      </w:r>
      <w:r w:rsidRPr="003D37C4">
        <w:rPr>
          <w:sz w:val="28"/>
          <w:szCs w:val="28"/>
          <w:shd w:val="clear" w:color="auto" w:fill="FFFFFF" w:themeFill="background1"/>
          <w:lang w:val="uk-UA"/>
        </w:rPr>
        <w:t>в стресових ситуаціях і і</w:t>
      </w:r>
      <w:r w:rsidRPr="003D37C4">
        <w:rPr>
          <w:sz w:val="28"/>
          <w:szCs w:val="28"/>
          <w:lang w:val="uk-UA"/>
        </w:rPr>
        <w:t>ніціативність.</w:t>
      </w:r>
    </w:p>
    <w:p w:rsidR="008D47AC" w:rsidRPr="003D37C4" w:rsidRDefault="008D47AC" w:rsidP="008D47AC">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3D37C4">
        <w:rPr>
          <w:sz w:val="28"/>
          <w:szCs w:val="28"/>
          <w:lang w:val="uk-UA"/>
        </w:rPr>
        <w:t xml:space="preserve">Можна стверджувати, що наявність розвиненого емоційного інтелекту у педагога є однією з важливих умов для успішного запровадження Концепції «Нова українська школа», адже </w:t>
      </w:r>
      <w:r w:rsidRPr="003D37C4">
        <w:rPr>
          <w:sz w:val="28"/>
          <w:szCs w:val="28"/>
          <w:shd w:val="clear" w:color="auto" w:fill="FFFFFF" w:themeFill="background1"/>
          <w:lang w:val="uk-UA"/>
        </w:rPr>
        <w:t>для досягнення високої якості педагогічної діяльності емоційні з</w:t>
      </w:r>
      <w:r w:rsidRPr="003D37C4">
        <w:rPr>
          <w:sz w:val="28"/>
          <w:szCs w:val="28"/>
          <w:lang w:val="uk-UA"/>
        </w:rPr>
        <w:t>дібності є важливими так само як і знання, вміння і навички, що мають безпосереднє відношення до педагогічної діяльності.</w:t>
      </w:r>
    </w:p>
    <w:p w:rsidR="008D47AC" w:rsidRPr="003D37C4" w:rsidRDefault="008D47AC" w:rsidP="008D47AC">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3D37C4">
        <w:rPr>
          <w:sz w:val="28"/>
          <w:szCs w:val="28"/>
          <w:lang w:val="uk-UA"/>
        </w:rPr>
        <w:t>Також педагоги з різним досвідом роботи можуть зазнавати різних психологічних викликів, що впивають на їхній емоційний інтелект. Молоді спеціалісти можуть переживати стрес та невпевненість через невідомість у шкільному середовищі, в той час як досвідчені вчителі - стикатися із викликами, пов’язаними з великим об’ємом роботи та міжособистісними відносинами.</w:t>
      </w:r>
    </w:p>
    <w:p w:rsidR="008D47AC" w:rsidRPr="003D37C4" w:rsidRDefault="008D47AC" w:rsidP="008D47AC">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3D37C4">
        <w:rPr>
          <w:sz w:val="28"/>
          <w:szCs w:val="28"/>
          <w:lang w:val="uk-UA"/>
        </w:rPr>
        <w:t>Рівень </w:t>
      </w:r>
      <w:r w:rsidRPr="003D37C4">
        <w:rPr>
          <w:sz w:val="28"/>
          <w:szCs w:val="28"/>
          <w:shd w:val="clear" w:color="auto" w:fill="FFFFFF" w:themeFill="background1"/>
          <w:lang w:val="uk-UA"/>
        </w:rPr>
        <w:t>розвитку емоційного інтелекту (EI) у вчителів</w:t>
      </w:r>
      <w:r w:rsidRPr="003D37C4">
        <w:rPr>
          <w:sz w:val="28"/>
          <w:szCs w:val="28"/>
          <w:lang w:val="uk-UA"/>
        </w:rPr>
        <w:t xml:space="preserve"> може відрізнятися залежно від їхнього професійного досвіду та є динамічним процесом. Так, за власними спостереженнями можна зробити висновок щодо </w:t>
      </w:r>
      <w:r w:rsidRPr="003D37C4">
        <w:rPr>
          <w:sz w:val="28"/>
          <w:szCs w:val="28"/>
          <w:shd w:val="clear" w:color="auto" w:fill="FFFFFF" w:themeFill="background1"/>
          <w:lang w:val="uk-UA"/>
        </w:rPr>
        <w:t>рівня розвитку емоційного інтелекту вчителів </w:t>
      </w:r>
      <w:r w:rsidRPr="003D37C4">
        <w:rPr>
          <w:sz w:val="28"/>
          <w:szCs w:val="28"/>
          <w:lang w:val="uk-UA"/>
        </w:rPr>
        <w:t>залежно від їх досвіду роботи на педагогічних посадах:</w:t>
      </w:r>
    </w:p>
    <w:p w:rsidR="008D47AC" w:rsidRPr="003D37C4" w:rsidRDefault="008D47AC" w:rsidP="008D47AC">
      <w:pPr>
        <w:pStyle w:val="a8"/>
        <w:shd w:val="clear" w:color="auto" w:fill="FFFFFF" w:themeFill="background1"/>
        <w:spacing w:before="0" w:beforeAutospacing="0" w:after="0" w:afterAutospacing="0" w:line="360" w:lineRule="auto"/>
        <w:jc w:val="both"/>
        <w:rPr>
          <w:sz w:val="28"/>
          <w:szCs w:val="28"/>
          <w:lang w:val="uk-UA"/>
        </w:rPr>
      </w:pPr>
      <w:r w:rsidRPr="003D37C4">
        <w:rPr>
          <w:sz w:val="28"/>
          <w:szCs w:val="28"/>
          <w:lang w:val="uk-UA"/>
        </w:rPr>
        <w:t>- учителі з досвідом роботи до 10 років проходять через важливі етапи </w:t>
      </w:r>
      <w:r>
        <w:rPr>
          <w:sz w:val="28"/>
          <w:szCs w:val="28"/>
          <w:shd w:val="clear" w:color="auto" w:fill="FFFFFF" w:themeFill="background1"/>
          <w:lang w:val="uk-UA"/>
        </w:rPr>
        <w:t>розвитку емоційного інтелекту -</w:t>
      </w:r>
      <w:r w:rsidRPr="003D37C4">
        <w:rPr>
          <w:sz w:val="28"/>
          <w:szCs w:val="28"/>
          <w:shd w:val="clear" w:color="auto" w:fill="FFFFFF" w:themeFill="background1"/>
          <w:lang w:val="uk-UA"/>
        </w:rPr>
        <w:t xml:space="preserve"> від </w:t>
      </w:r>
      <w:r w:rsidRPr="003D37C4">
        <w:rPr>
          <w:sz w:val="28"/>
          <w:szCs w:val="28"/>
          <w:lang w:val="uk-UA"/>
        </w:rPr>
        <w:t>початкової адаптації та освоєння базових навичок самосвідомості та саморегуляції до поглиблення емпатії та в</w:t>
      </w:r>
      <w:r w:rsidR="00015962">
        <w:rPr>
          <w:sz w:val="28"/>
          <w:szCs w:val="28"/>
          <w:lang w:val="uk-UA"/>
        </w:rPr>
        <w:t>досконалення соціальних навичок. Саме</w:t>
      </w:r>
      <w:r w:rsidRPr="003D37C4">
        <w:rPr>
          <w:sz w:val="28"/>
          <w:szCs w:val="28"/>
          <w:lang w:val="uk-UA"/>
        </w:rPr>
        <w:t xml:space="preserve"> цей період є важливим для формування емоційної зрілості, яка сприяє їхньому професійному успіху та позитивному впливу на учнів;</w:t>
      </w:r>
    </w:p>
    <w:p w:rsidR="008D47AC" w:rsidRPr="003D37C4" w:rsidRDefault="008D47AC" w:rsidP="008D47AC">
      <w:pPr>
        <w:pStyle w:val="a8"/>
        <w:shd w:val="clear" w:color="auto" w:fill="FFFFFF"/>
        <w:spacing w:before="0" w:beforeAutospacing="0" w:after="0" w:afterAutospacing="0" w:line="360" w:lineRule="auto"/>
        <w:jc w:val="both"/>
        <w:rPr>
          <w:sz w:val="28"/>
          <w:szCs w:val="28"/>
          <w:lang w:val="uk-UA"/>
        </w:rPr>
      </w:pPr>
      <w:r w:rsidRPr="003D37C4">
        <w:rPr>
          <w:sz w:val="28"/>
          <w:szCs w:val="28"/>
          <w:lang w:val="uk-UA"/>
        </w:rPr>
        <w:t>- учителі з досвідом роботи до 20 років демонструють високий рівень </w:t>
      </w:r>
      <w:r w:rsidRPr="003D37C4">
        <w:rPr>
          <w:sz w:val="28"/>
          <w:szCs w:val="28"/>
          <w:shd w:val="clear" w:color="auto" w:fill="FFFFFF" w:themeFill="background1"/>
          <w:lang w:val="uk-UA"/>
        </w:rPr>
        <w:t>розвитку емоційного інтелекту, що проявляється в</w:t>
      </w:r>
      <w:r w:rsidRPr="003D37C4">
        <w:rPr>
          <w:sz w:val="28"/>
          <w:szCs w:val="28"/>
          <w:lang w:val="uk-UA"/>
        </w:rPr>
        <w:t xml:space="preserve"> глибокій самосвідомості, ефективній саморегуляції, стійкій мотивації, розвиненій емпатії т</w:t>
      </w:r>
      <w:r w:rsidR="00015962">
        <w:rPr>
          <w:sz w:val="28"/>
          <w:szCs w:val="28"/>
          <w:lang w:val="uk-UA"/>
        </w:rPr>
        <w:t>а відмінних соціальних навичках.</w:t>
      </w:r>
      <w:r w:rsidRPr="003D37C4">
        <w:rPr>
          <w:sz w:val="28"/>
          <w:szCs w:val="28"/>
          <w:lang w:val="uk-UA"/>
        </w:rPr>
        <w:t xml:space="preserve"> </w:t>
      </w:r>
      <w:r w:rsidR="00015962" w:rsidRPr="003D37C4">
        <w:rPr>
          <w:sz w:val="28"/>
          <w:szCs w:val="28"/>
          <w:lang w:val="uk-UA"/>
        </w:rPr>
        <w:t>Ц</w:t>
      </w:r>
      <w:r w:rsidR="00015962">
        <w:rPr>
          <w:sz w:val="28"/>
          <w:szCs w:val="28"/>
          <w:lang w:val="uk-UA"/>
        </w:rPr>
        <w:t>е сприяє</w:t>
      </w:r>
      <w:r w:rsidRPr="003D37C4">
        <w:rPr>
          <w:sz w:val="28"/>
          <w:szCs w:val="28"/>
          <w:lang w:val="uk-UA"/>
        </w:rPr>
        <w:t xml:space="preserve"> їхньому успішному проф</w:t>
      </w:r>
      <w:r w:rsidR="00E04000">
        <w:rPr>
          <w:sz w:val="28"/>
          <w:szCs w:val="28"/>
          <w:lang w:val="uk-UA"/>
        </w:rPr>
        <w:t>есійному розвитку та позитивній взаємодії між учасниками освітнього процесу</w:t>
      </w:r>
      <w:r w:rsidRPr="003D37C4">
        <w:rPr>
          <w:sz w:val="28"/>
          <w:szCs w:val="28"/>
          <w:lang w:val="uk-UA"/>
        </w:rPr>
        <w:t>;</w:t>
      </w:r>
    </w:p>
    <w:p w:rsidR="008D47AC" w:rsidRPr="003D37C4" w:rsidRDefault="008D47AC" w:rsidP="008D47AC">
      <w:pPr>
        <w:pStyle w:val="a8"/>
        <w:shd w:val="clear" w:color="auto" w:fill="FFFFFF"/>
        <w:spacing w:before="0" w:beforeAutospacing="0" w:after="0" w:afterAutospacing="0" w:line="360" w:lineRule="auto"/>
        <w:jc w:val="both"/>
        <w:rPr>
          <w:sz w:val="28"/>
          <w:szCs w:val="28"/>
          <w:lang w:val="uk-UA"/>
        </w:rPr>
      </w:pPr>
      <w:r w:rsidRPr="003D37C4">
        <w:rPr>
          <w:sz w:val="28"/>
          <w:szCs w:val="28"/>
          <w:lang w:val="uk-UA"/>
        </w:rPr>
        <w:t>- учителі з досвідом роботи до 30 років демонструють високу емоційну зрілість та мудрість, що виявляється у глибокій самосвідомості, майстерності у саморегуляції, стійкій мотивації, високій емпатії та</w:t>
      </w:r>
      <w:r w:rsidR="00015962">
        <w:rPr>
          <w:sz w:val="28"/>
          <w:szCs w:val="28"/>
          <w:lang w:val="uk-UA"/>
        </w:rPr>
        <w:t xml:space="preserve"> виняткових соціальних навичках. В</w:t>
      </w:r>
      <w:r w:rsidRPr="003D37C4">
        <w:rPr>
          <w:sz w:val="28"/>
          <w:szCs w:val="28"/>
          <w:lang w:val="uk-UA"/>
        </w:rPr>
        <w:t>они не тільки </w:t>
      </w:r>
      <w:r w:rsidRPr="003D37C4">
        <w:rPr>
          <w:sz w:val="28"/>
          <w:szCs w:val="28"/>
          <w:shd w:val="clear" w:color="auto" w:fill="FFFFFF" w:themeFill="background1"/>
          <w:lang w:val="uk-UA"/>
        </w:rPr>
        <w:t>забезпечують високий рівень організації освітнього процесу, але </w:t>
      </w:r>
      <w:r w:rsidRPr="003D37C4">
        <w:rPr>
          <w:sz w:val="28"/>
          <w:szCs w:val="28"/>
          <w:lang w:val="uk-UA"/>
        </w:rPr>
        <w:t>й активно сприяють створенню позити</w:t>
      </w:r>
      <w:r>
        <w:rPr>
          <w:sz w:val="28"/>
          <w:szCs w:val="28"/>
          <w:lang w:val="uk-UA"/>
        </w:rPr>
        <w:t>вного емоційного клімату у закладі освіти</w:t>
      </w:r>
      <w:r w:rsidR="00015962">
        <w:rPr>
          <w:sz w:val="28"/>
          <w:szCs w:val="28"/>
          <w:lang w:val="uk-UA"/>
        </w:rPr>
        <w:t xml:space="preserve"> та підтримці молодих колег. Такі</w:t>
      </w:r>
      <w:r w:rsidRPr="003D37C4">
        <w:rPr>
          <w:sz w:val="28"/>
          <w:szCs w:val="28"/>
          <w:lang w:val="uk-UA"/>
        </w:rPr>
        <w:t xml:space="preserve"> вчителі є цінними ресурсами для своїх закладів освіти;</w:t>
      </w:r>
    </w:p>
    <w:p w:rsidR="008D47AC" w:rsidRPr="003D37C4" w:rsidRDefault="008D47AC" w:rsidP="008D47AC">
      <w:pPr>
        <w:pStyle w:val="a8"/>
        <w:shd w:val="clear" w:color="auto" w:fill="FFFFFF"/>
        <w:spacing w:before="0" w:beforeAutospacing="0" w:after="0" w:afterAutospacing="0" w:line="360" w:lineRule="auto"/>
        <w:jc w:val="both"/>
        <w:rPr>
          <w:sz w:val="28"/>
          <w:szCs w:val="28"/>
          <w:lang w:val="uk-UA"/>
        </w:rPr>
      </w:pPr>
      <w:r w:rsidRPr="003D37C4">
        <w:rPr>
          <w:sz w:val="28"/>
          <w:szCs w:val="28"/>
          <w:lang w:val="uk-UA"/>
        </w:rPr>
        <w:t> </w:t>
      </w:r>
      <w:r>
        <w:rPr>
          <w:sz w:val="28"/>
          <w:szCs w:val="28"/>
          <w:lang w:val="uk-UA"/>
        </w:rPr>
        <w:t xml:space="preserve">- </w:t>
      </w:r>
      <w:r w:rsidRPr="003D37C4">
        <w:rPr>
          <w:sz w:val="28"/>
          <w:szCs w:val="28"/>
          <w:lang w:val="uk-UA"/>
        </w:rPr>
        <w:t>учителі з досвідом роботи понад 30 років демонструють також </w:t>
      </w:r>
      <w:r w:rsidRPr="003D37C4">
        <w:rPr>
          <w:sz w:val="28"/>
          <w:szCs w:val="28"/>
          <w:shd w:val="clear" w:color="auto" w:fill="FFFFFF" w:themeFill="background1"/>
          <w:lang w:val="uk-UA"/>
        </w:rPr>
        <w:t>високий рівень емоційної зрілості </w:t>
      </w:r>
      <w:r w:rsidRPr="003D37C4">
        <w:rPr>
          <w:sz w:val="28"/>
          <w:szCs w:val="28"/>
          <w:lang w:val="uk-UA"/>
        </w:rPr>
        <w:t>та мудрості, що проявляється у глибокій самосвідомості, високій саморегуляції, зрілій мотивації, глибокій емпатії та</w:t>
      </w:r>
      <w:r w:rsidR="00E04000">
        <w:rPr>
          <w:sz w:val="28"/>
          <w:szCs w:val="28"/>
          <w:lang w:val="uk-UA"/>
        </w:rPr>
        <w:t xml:space="preserve"> добре розвинених</w:t>
      </w:r>
      <w:r w:rsidR="00015962">
        <w:rPr>
          <w:sz w:val="28"/>
          <w:szCs w:val="28"/>
          <w:lang w:val="uk-UA"/>
        </w:rPr>
        <w:t xml:space="preserve"> соціальних навичках. Педагоги</w:t>
      </w:r>
      <w:r w:rsidRPr="003D37C4">
        <w:rPr>
          <w:sz w:val="28"/>
          <w:szCs w:val="28"/>
          <w:lang w:val="uk-UA"/>
        </w:rPr>
        <w:t xml:space="preserve"> виконують роль наставників та лідерів, які сприяють професійному розвитку інших вчителів і покращенню о</w:t>
      </w:r>
      <w:r w:rsidR="00015962">
        <w:rPr>
          <w:sz w:val="28"/>
          <w:szCs w:val="28"/>
          <w:lang w:val="uk-UA"/>
        </w:rPr>
        <w:t xml:space="preserve">світнього процесу. </w:t>
      </w:r>
      <w:r w:rsidRPr="003D37C4">
        <w:rPr>
          <w:sz w:val="28"/>
          <w:szCs w:val="28"/>
          <w:lang w:val="uk-UA"/>
        </w:rPr>
        <w:t xml:space="preserve"> </w:t>
      </w:r>
      <w:r w:rsidR="00015962" w:rsidRPr="003D37C4">
        <w:rPr>
          <w:sz w:val="28"/>
          <w:szCs w:val="28"/>
          <w:lang w:val="uk-UA"/>
        </w:rPr>
        <w:t>Б</w:t>
      </w:r>
      <w:r w:rsidRPr="003D37C4">
        <w:rPr>
          <w:sz w:val="28"/>
          <w:szCs w:val="28"/>
          <w:lang w:val="uk-UA"/>
        </w:rPr>
        <w:t>агаторічний</w:t>
      </w:r>
      <w:r w:rsidR="00015962">
        <w:rPr>
          <w:sz w:val="28"/>
          <w:szCs w:val="28"/>
          <w:lang w:val="uk-UA"/>
        </w:rPr>
        <w:t xml:space="preserve"> </w:t>
      </w:r>
      <w:r w:rsidRPr="003D37C4">
        <w:rPr>
          <w:sz w:val="28"/>
          <w:szCs w:val="28"/>
          <w:lang w:val="uk-UA"/>
        </w:rPr>
        <w:t xml:space="preserve"> досвід</w:t>
      </w:r>
      <w:r w:rsidR="002D068B">
        <w:rPr>
          <w:sz w:val="28"/>
          <w:szCs w:val="28"/>
          <w:lang w:val="uk-UA"/>
        </w:rPr>
        <w:t xml:space="preserve"> педагогів</w:t>
      </w:r>
      <w:r w:rsidRPr="003D37C4">
        <w:rPr>
          <w:sz w:val="28"/>
          <w:szCs w:val="28"/>
          <w:lang w:val="uk-UA"/>
        </w:rPr>
        <w:t xml:space="preserve"> і глибоке розуміння педагогічних процесів роблять їх незамінними у створенні сприятливого емоційного клімату в закладі освіти та успішної організації освітньої діяльності учнів.</w:t>
      </w:r>
    </w:p>
    <w:p w:rsidR="008D47AC" w:rsidRDefault="008D47AC" w:rsidP="008D47AC">
      <w:pPr>
        <w:pStyle w:val="a8"/>
        <w:shd w:val="clear" w:color="auto" w:fill="FFFFFF"/>
        <w:spacing w:before="0" w:beforeAutospacing="0" w:after="0" w:afterAutospacing="0" w:line="360" w:lineRule="auto"/>
        <w:jc w:val="both"/>
        <w:rPr>
          <w:sz w:val="28"/>
          <w:szCs w:val="28"/>
          <w:shd w:val="clear" w:color="auto" w:fill="FFCDD2"/>
          <w:lang w:val="uk-UA"/>
        </w:rPr>
      </w:pPr>
      <w:r>
        <w:rPr>
          <w:sz w:val="28"/>
          <w:szCs w:val="28"/>
          <w:lang w:val="uk-UA"/>
        </w:rPr>
        <w:t xml:space="preserve">            </w:t>
      </w:r>
      <w:r w:rsidRPr="003D37C4">
        <w:rPr>
          <w:sz w:val="28"/>
          <w:szCs w:val="28"/>
          <w:lang w:val="uk-UA"/>
        </w:rPr>
        <w:t>Вчені наголошують, що особистий, життєвий та професійний успіх людини залежить від ряду факторів, в тому числі і від особливостей розуму. Вони </w:t>
      </w:r>
      <w:r w:rsidRPr="003D37C4">
        <w:rPr>
          <w:sz w:val="28"/>
          <w:szCs w:val="28"/>
          <w:shd w:val="clear" w:color="auto" w:fill="FFFFFF" w:themeFill="background1"/>
          <w:lang w:val="uk-UA"/>
        </w:rPr>
        <w:t>визначають, що здатність до самопізнання та саморегуляції власного емоційного стану, уміння розуміти емоційний стан інших є необхідною умовою для  позитивного</w:t>
      </w:r>
      <w:r w:rsidRPr="003D37C4">
        <w:rPr>
          <w:sz w:val="28"/>
          <w:szCs w:val="28"/>
          <w:lang w:val="uk-UA"/>
        </w:rPr>
        <w:t xml:space="preserve"> вирішення практичних проблем. Ми </w:t>
      </w:r>
      <w:r>
        <w:rPr>
          <w:sz w:val="28"/>
          <w:szCs w:val="28"/>
          <w:lang w:val="uk-UA"/>
        </w:rPr>
        <w:t xml:space="preserve">підтримуємо думку дослідників щодо необхідності та доцільності розвитку </w:t>
      </w:r>
      <w:r w:rsidRPr="00866CE9">
        <w:rPr>
          <w:sz w:val="28"/>
          <w:szCs w:val="28"/>
          <w:shd w:val="clear" w:color="auto" w:fill="FFFFFF" w:themeFill="background1"/>
          <w:lang w:val="uk-UA"/>
        </w:rPr>
        <w:t>емоційного інтелекту, який є вагомим  фактором успішного особистісного та професійного зростання педагога. Особливо це важливо у контексті того, що емоційний інтелект можна розвивати у будь-якому віці. Це твердження підтверджується сучасними науковими відкриттями та введенням в оббіг нового наукового терміну «нейропластичність», суть якого п</w:t>
      </w:r>
      <w:r w:rsidR="000E369B">
        <w:rPr>
          <w:sz w:val="28"/>
          <w:szCs w:val="28"/>
          <w:shd w:val="clear" w:color="auto" w:fill="FFFFFF" w:themeFill="background1"/>
          <w:lang w:val="uk-UA"/>
        </w:rPr>
        <w:t>олягає в тому, що думки людини, її дії та зосередження</w:t>
      </w:r>
      <w:r w:rsidRPr="00866CE9">
        <w:rPr>
          <w:sz w:val="28"/>
          <w:szCs w:val="28"/>
          <w:shd w:val="clear" w:color="auto" w:fill="FFFFFF" w:themeFill="background1"/>
          <w:lang w:val="uk-UA"/>
        </w:rPr>
        <w:t xml:space="preserve"> уваги на тих чи інших </w:t>
      </w:r>
      <w:r w:rsidR="000E369B">
        <w:rPr>
          <w:sz w:val="28"/>
          <w:szCs w:val="28"/>
          <w:shd w:val="clear" w:color="auto" w:fill="FFFFFF" w:themeFill="background1"/>
          <w:lang w:val="uk-UA"/>
        </w:rPr>
        <w:t>об’єктах, предметах і явищах можуть</w:t>
      </w:r>
      <w:r w:rsidRPr="00866CE9">
        <w:rPr>
          <w:sz w:val="28"/>
          <w:szCs w:val="28"/>
          <w:shd w:val="clear" w:color="auto" w:fill="FFFFFF" w:themeFill="background1"/>
          <w:lang w:val="uk-UA"/>
        </w:rPr>
        <w:t xml:space="preserve"> змінювати структуру</w:t>
      </w:r>
      <w:r w:rsidR="000E369B">
        <w:rPr>
          <w:sz w:val="28"/>
          <w:szCs w:val="28"/>
          <w:shd w:val="clear" w:color="auto" w:fill="FFFFFF" w:themeFill="background1"/>
          <w:lang w:val="uk-UA"/>
        </w:rPr>
        <w:t xml:space="preserve"> головного мозку</w:t>
      </w:r>
      <w:r w:rsidRPr="00866CE9">
        <w:rPr>
          <w:sz w:val="28"/>
          <w:szCs w:val="28"/>
          <w:shd w:val="clear" w:color="auto" w:fill="FFFFFF" w:themeFill="background1"/>
          <w:lang w:val="uk-UA"/>
        </w:rPr>
        <w:t xml:space="preserve"> і безпосередньо впливати на проце</w:t>
      </w:r>
      <w:r w:rsidR="000E369B">
        <w:rPr>
          <w:sz w:val="28"/>
          <w:szCs w:val="28"/>
          <w:shd w:val="clear" w:color="auto" w:fill="FFFFFF" w:themeFill="background1"/>
          <w:lang w:val="uk-UA"/>
        </w:rPr>
        <w:t>с його функціонування</w:t>
      </w:r>
      <w:r w:rsidRPr="00866CE9">
        <w:rPr>
          <w:sz w:val="28"/>
          <w:szCs w:val="28"/>
          <w:shd w:val="clear" w:color="auto" w:fill="FFFFFF" w:themeFill="background1"/>
          <w:lang w:val="uk-UA"/>
        </w:rPr>
        <w:t>. [21] Таким чином, розвиток емоційного інтелекту може бути важливим інструментом для підвищення професійної компетентності педагогів.</w:t>
      </w:r>
      <w:r w:rsidRPr="00866CE9">
        <w:rPr>
          <w:sz w:val="28"/>
          <w:szCs w:val="28"/>
          <w:shd w:val="clear" w:color="auto" w:fill="FFCDD2"/>
          <w:lang w:val="uk-UA"/>
        </w:rPr>
        <w:t xml:space="preserve"> </w:t>
      </w:r>
    </w:p>
    <w:p w:rsidR="000E369B" w:rsidRDefault="000E369B" w:rsidP="008D47AC">
      <w:pPr>
        <w:pStyle w:val="a8"/>
        <w:shd w:val="clear" w:color="auto" w:fill="FFFFFF"/>
        <w:spacing w:before="0" w:beforeAutospacing="0" w:after="0" w:afterAutospacing="0" w:line="360" w:lineRule="auto"/>
        <w:jc w:val="both"/>
        <w:rPr>
          <w:sz w:val="28"/>
          <w:szCs w:val="28"/>
          <w:shd w:val="clear" w:color="auto" w:fill="FFCDD2"/>
          <w:lang w:val="uk-UA"/>
        </w:rPr>
      </w:pPr>
    </w:p>
    <w:p w:rsidR="008D47AC" w:rsidRPr="00866CE9" w:rsidRDefault="008D47AC" w:rsidP="008D47AC">
      <w:pPr>
        <w:pStyle w:val="a8"/>
        <w:shd w:val="clear" w:color="auto" w:fill="FFFFFF" w:themeFill="background1"/>
        <w:spacing w:before="0" w:beforeAutospacing="0" w:after="0" w:afterAutospacing="0" w:line="360" w:lineRule="auto"/>
        <w:jc w:val="center"/>
        <w:rPr>
          <w:b/>
          <w:sz w:val="28"/>
          <w:szCs w:val="28"/>
          <w:lang w:val="uk-UA"/>
        </w:rPr>
      </w:pPr>
      <w:r w:rsidRPr="00866CE9">
        <w:rPr>
          <w:b/>
          <w:sz w:val="28"/>
          <w:szCs w:val="28"/>
          <w:shd w:val="clear" w:color="auto" w:fill="FFFFFF" w:themeFill="background1"/>
          <w:lang w:val="uk-UA"/>
        </w:rPr>
        <w:t>Висновки до першого розділу</w:t>
      </w:r>
    </w:p>
    <w:p w:rsidR="008D47AC" w:rsidRPr="00866CE9" w:rsidRDefault="008D47AC" w:rsidP="008D47AC">
      <w:pPr>
        <w:pStyle w:val="a8"/>
        <w:shd w:val="clear" w:color="auto" w:fill="FFFFFF"/>
        <w:spacing w:before="0" w:beforeAutospacing="0" w:after="0" w:afterAutospacing="0" w:line="360" w:lineRule="auto"/>
        <w:jc w:val="both"/>
        <w:rPr>
          <w:sz w:val="28"/>
          <w:szCs w:val="28"/>
          <w:lang w:val="uk-UA"/>
        </w:rPr>
      </w:pPr>
      <w:r w:rsidRPr="00EA699F">
        <w:rPr>
          <w:sz w:val="28"/>
          <w:szCs w:val="28"/>
          <w:shd w:val="clear" w:color="auto" w:fill="FFFFFF" w:themeFill="background1"/>
          <w:lang w:val="uk-UA"/>
        </w:rPr>
        <w:t xml:space="preserve">          </w:t>
      </w:r>
      <w:r>
        <w:rPr>
          <w:sz w:val="28"/>
          <w:szCs w:val="28"/>
          <w:shd w:val="clear" w:color="auto" w:fill="FFFFFF" w:themeFill="background1"/>
          <w:lang w:val="uk-UA"/>
        </w:rPr>
        <w:t xml:space="preserve">Аналіз  наукових джерел </w:t>
      </w:r>
      <w:r w:rsidRPr="00EA699F">
        <w:rPr>
          <w:sz w:val="28"/>
          <w:szCs w:val="28"/>
          <w:shd w:val="clear" w:color="auto" w:fill="FFFFFF" w:themeFill="background1"/>
          <w:lang w:val="uk-UA"/>
        </w:rPr>
        <w:t>щодо визначення поняття «емоційний інтелект» та </w:t>
      </w:r>
      <w:r w:rsidRPr="00866CE9">
        <w:rPr>
          <w:sz w:val="28"/>
          <w:szCs w:val="28"/>
          <w:lang w:val="uk-UA"/>
        </w:rPr>
        <w:t>його структури дозволив зробити наступні висновки.</w:t>
      </w:r>
    </w:p>
    <w:p w:rsidR="008D47AC" w:rsidRPr="00866CE9" w:rsidRDefault="008D47AC" w:rsidP="008D47AC">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866CE9">
        <w:rPr>
          <w:sz w:val="28"/>
          <w:szCs w:val="28"/>
          <w:lang w:val="uk-UA"/>
        </w:rPr>
        <w:t>Поняття і сутність емоцій та інтелекту цікавили філософів та дослідників упродовж усіх періодів розвитку людського суспільства. Також було встановлено тісний взаємозв’язок між емоціями та інтелектом, що дає змогу виділити </w:t>
      </w:r>
      <w:r w:rsidRPr="00EA699F">
        <w:rPr>
          <w:sz w:val="28"/>
          <w:szCs w:val="28"/>
          <w:shd w:val="clear" w:color="auto" w:fill="FFFFFF" w:themeFill="background1"/>
          <w:lang w:val="uk-UA"/>
        </w:rPr>
        <w:t>поняття «емоційний інтелект» як окремий вид інтелекту.</w:t>
      </w:r>
    </w:p>
    <w:p w:rsidR="008D47AC" w:rsidRDefault="008D47AC" w:rsidP="008D47AC">
      <w:pPr>
        <w:pStyle w:val="a8"/>
        <w:shd w:val="clear" w:color="auto" w:fill="FFFFFF"/>
        <w:spacing w:before="0" w:beforeAutospacing="0" w:after="0" w:afterAutospacing="0" w:line="360" w:lineRule="auto"/>
        <w:jc w:val="both"/>
        <w:rPr>
          <w:sz w:val="28"/>
          <w:szCs w:val="28"/>
          <w:shd w:val="clear" w:color="auto" w:fill="FFFFFF" w:themeFill="background1"/>
          <w:lang w:val="uk-UA"/>
        </w:rPr>
      </w:pPr>
      <w:r w:rsidRPr="00EA699F">
        <w:rPr>
          <w:sz w:val="28"/>
          <w:szCs w:val="28"/>
          <w:shd w:val="clear" w:color="auto" w:fill="FFFFFF" w:themeFill="background1"/>
          <w:lang w:val="uk-UA"/>
        </w:rPr>
        <w:t xml:space="preserve">           </w:t>
      </w:r>
      <w:r>
        <w:rPr>
          <w:sz w:val="28"/>
          <w:szCs w:val="28"/>
          <w:shd w:val="clear" w:color="auto" w:fill="FFFFFF" w:themeFill="background1"/>
          <w:lang w:val="uk-UA"/>
        </w:rPr>
        <w:t>У розділі розкривається</w:t>
      </w:r>
      <w:r w:rsidRPr="00EA699F">
        <w:rPr>
          <w:sz w:val="28"/>
          <w:szCs w:val="28"/>
          <w:shd w:val="clear" w:color="auto" w:fill="FFFFFF" w:themeFill="background1"/>
          <w:lang w:val="uk-UA"/>
        </w:rPr>
        <w:t xml:space="preserve"> сутність та зміст поняття «емоційний інтелект», яке вперше згадуєть</w:t>
      </w:r>
      <w:r w:rsidR="00230445">
        <w:rPr>
          <w:sz w:val="28"/>
          <w:szCs w:val="28"/>
          <w:shd w:val="clear" w:color="auto" w:fill="FFFFFF" w:themeFill="background1"/>
          <w:lang w:val="uk-UA"/>
        </w:rPr>
        <w:t>ся у 1964 р</w:t>
      </w:r>
      <w:r w:rsidRPr="00EA699F">
        <w:rPr>
          <w:sz w:val="28"/>
          <w:szCs w:val="28"/>
          <w:shd w:val="clear" w:color="auto" w:fill="FFFFFF" w:themeFill="background1"/>
          <w:lang w:val="uk-UA"/>
        </w:rPr>
        <w:t>.</w:t>
      </w:r>
      <w:r>
        <w:rPr>
          <w:sz w:val="28"/>
          <w:szCs w:val="28"/>
          <w:shd w:val="clear" w:color="auto" w:fill="FFFFFF" w:themeFill="background1"/>
          <w:lang w:val="uk-UA"/>
        </w:rPr>
        <w:t xml:space="preserve"> </w:t>
      </w:r>
      <w:r w:rsidR="00230445">
        <w:rPr>
          <w:sz w:val="28"/>
          <w:szCs w:val="28"/>
          <w:shd w:val="clear" w:color="auto" w:fill="FFFFFF" w:themeFill="background1"/>
          <w:lang w:val="uk-UA"/>
        </w:rPr>
        <w:t>І тільки у</w:t>
      </w:r>
      <w:r>
        <w:rPr>
          <w:sz w:val="28"/>
          <w:szCs w:val="28"/>
          <w:shd w:val="clear" w:color="auto" w:fill="FFFFFF" w:themeFill="background1"/>
          <w:lang w:val="uk-UA"/>
        </w:rPr>
        <w:t xml:space="preserve"> </w:t>
      </w:r>
      <w:r w:rsidR="003D3772">
        <w:rPr>
          <w:sz w:val="28"/>
          <w:szCs w:val="28"/>
          <w:shd w:val="clear" w:color="auto" w:fill="FFFFFF" w:themeFill="background1"/>
          <w:lang w:val="uk-UA"/>
        </w:rPr>
        <w:t>19</w:t>
      </w:r>
      <w:r>
        <w:rPr>
          <w:sz w:val="28"/>
          <w:szCs w:val="28"/>
          <w:shd w:val="clear" w:color="auto" w:fill="FFFFFF" w:themeFill="background1"/>
          <w:lang w:val="uk-UA"/>
        </w:rPr>
        <w:t xml:space="preserve">90-х </w:t>
      </w:r>
      <w:r w:rsidR="003D3772">
        <w:rPr>
          <w:sz w:val="28"/>
          <w:szCs w:val="28"/>
          <w:shd w:val="clear" w:color="auto" w:fill="FFFFFF" w:themeFill="background1"/>
          <w:lang w:val="uk-UA"/>
        </w:rPr>
        <w:t>роках ХХ століття  це поняття</w:t>
      </w:r>
      <w:r w:rsidR="00230445">
        <w:rPr>
          <w:sz w:val="28"/>
          <w:szCs w:val="28"/>
          <w:shd w:val="clear" w:color="auto" w:fill="FFFFFF" w:themeFill="background1"/>
          <w:lang w:val="uk-UA"/>
        </w:rPr>
        <w:t xml:space="preserve"> було введено</w:t>
      </w:r>
      <w:r w:rsidR="003D3772">
        <w:rPr>
          <w:sz w:val="28"/>
          <w:szCs w:val="28"/>
          <w:shd w:val="clear" w:color="auto" w:fill="FFFFFF" w:themeFill="background1"/>
          <w:lang w:val="uk-UA"/>
        </w:rPr>
        <w:t xml:space="preserve"> </w:t>
      </w:r>
      <w:r w:rsidRPr="00B5285E">
        <w:rPr>
          <w:sz w:val="28"/>
          <w:szCs w:val="28"/>
          <w:shd w:val="clear" w:color="auto" w:fill="FFFFFF" w:themeFill="background1"/>
          <w:lang w:val="uk-UA"/>
        </w:rPr>
        <w:t xml:space="preserve"> у науковий психологічний словник</w:t>
      </w:r>
      <w:r w:rsidR="00230445">
        <w:rPr>
          <w:sz w:val="28"/>
          <w:szCs w:val="28"/>
          <w:shd w:val="clear" w:color="auto" w:fill="FFFFFF" w:themeFill="background1"/>
          <w:lang w:val="uk-UA"/>
        </w:rPr>
        <w:t xml:space="preserve"> американськими вченими </w:t>
      </w:r>
      <w:r w:rsidR="00230445" w:rsidRPr="00B5285E">
        <w:rPr>
          <w:sz w:val="28"/>
          <w:szCs w:val="28"/>
          <w:shd w:val="clear" w:color="auto" w:fill="FFFFFF" w:themeFill="background1"/>
          <w:lang w:val="uk-UA"/>
        </w:rPr>
        <w:t>Дж. Майером, П. Селовеєм</w:t>
      </w:r>
      <w:r w:rsidRPr="00B5285E">
        <w:rPr>
          <w:sz w:val="28"/>
          <w:szCs w:val="28"/>
          <w:shd w:val="clear" w:color="auto" w:fill="FFFFFF" w:themeFill="background1"/>
          <w:lang w:val="uk-UA"/>
        </w:rPr>
        <w:t xml:space="preserve">. Проте єдиного визначення поняття «емоційний інтелект» в науковій літературі не існує, тому аналіз </w:t>
      </w:r>
      <w:r w:rsidR="003D3772">
        <w:rPr>
          <w:sz w:val="28"/>
          <w:szCs w:val="28"/>
          <w:shd w:val="clear" w:color="auto" w:fill="FFFFFF" w:themeFill="background1"/>
          <w:lang w:val="uk-UA"/>
        </w:rPr>
        <w:t>численних підходів до його трактування  дав</w:t>
      </w:r>
      <w:r w:rsidRPr="00B5285E">
        <w:rPr>
          <w:sz w:val="28"/>
          <w:szCs w:val="28"/>
          <w:shd w:val="clear" w:color="auto" w:fill="FFFFFF" w:themeFill="background1"/>
          <w:lang w:val="uk-UA"/>
        </w:rPr>
        <w:t xml:space="preserve"> змогу взяти за основу  поняття «емоційний інтелект», визначене В. Зарицькою. Вона зазначає, що емоційний інтелект – це універсальна властивість особистості, яка проявляється у здатності розпізнавати, контролювати, регулювати власні емоції та емоції інших людей і використовувати ці здатності</w:t>
      </w:r>
      <w:r w:rsidR="004724C5">
        <w:rPr>
          <w:sz w:val="28"/>
          <w:szCs w:val="28"/>
          <w:shd w:val="clear" w:color="auto" w:fill="FFFFFF" w:themeFill="background1"/>
          <w:lang w:val="uk-UA"/>
        </w:rPr>
        <w:t xml:space="preserve"> у діяльності та спілкуванні [16</w:t>
      </w:r>
      <w:r w:rsidRPr="00B5285E">
        <w:rPr>
          <w:sz w:val="28"/>
          <w:szCs w:val="28"/>
          <w:shd w:val="clear" w:color="auto" w:fill="FFFFFF" w:themeFill="background1"/>
          <w:lang w:val="uk-UA"/>
        </w:rPr>
        <w:t>]. </w:t>
      </w:r>
      <w:r w:rsidR="003D3772" w:rsidRPr="003D3772">
        <w:rPr>
          <w:sz w:val="28"/>
          <w:szCs w:val="28"/>
          <w:shd w:val="clear" w:color="auto" w:fill="FFFFFF"/>
          <w:lang w:val="uk-UA"/>
        </w:rPr>
        <w:t xml:space="preserve">Становлення теорії емоційного інтелекту базувалося на працях таких дослідників, як Дж. Майер, П. Селовей, Д. Карузо, Д. </w:t>
      </w:r>
      <w:r w:rsidR="00230445">
        <w:rPr>
          <w:sz w:val="28"/>
          <w:szCs w:val="28"/>
          <w:shd w:val="clear" w:color="auto" w:fill="FFFFFF"/>
          <w:lang w:val="uk-UA"/>
        </w:rPr>
        <w:t>Гоулман, Г. Гарднер і Р. Бар-Он. Вони визначили</w:t>
      </w:r>
      <w:r w:rsidR="003D3772" w:rsidRPr="003D3772">
        <w:rPr>
          <w:sz w:val="28"/>
          <w:szCs w:val="28"/>
          <w:shd w:val="clear" w:color="auto" w:fill="FFFFFF"/>
          <w:lang w:val="uk-UA"/>
        </w:rPr>
        <w:t xml:space="preserve"> ідею «впровадження розуму в емоції».</w:t>
      </w:r>
      <w:r w:rsidR="003D3772" w:rsidRPr="00866CE9">
        <w:rPr>
          <w:sz w:val="28"/>
          <w:szCs w:val="28"/>
          <w:lang w:val="uk-UA"/>
        </w:rPr>
        <w:t xml:space="preserve"> </w:t>
      </w:r>
      <w:r w:rsidRPr="00B5285E">
        <w:rPr>
          <w:sz w:val="28"/>
          <w:szCs w:val="28"/>
          <w:shd w:val="clear" w:color="auto" w:fill="FFFFFF" w:themeFill="background1"/>
          <w:lang w:val="uk-UA"/>
        </w:rPr>
        <w:t xml:space="preserve">Представлена періодизація розвитку поняття «емоційний інтелект», </w:t>
      </w:r>
      <w:r w:rsidR="003D3772">
        <w:rPr>
          <w:sz w:val="28"/>
          <w:szCs w:val="28"/>
          <w:shd w:val="clear" w:color="auto" w:fill="FFFFFF" w:themeFill="background1"/>
          <w:lang w:val="uk-UA"/>
        </w:rPr>
        <w:t xml:space="preserve">яка була </w:t>
      </w:r>
      <w:r w:rsidRPr="00B5285E">
        <w:rPr>
          <w:sz w:val="28"/>
          <w:szCs w:val="28"/>
          <w:shd w:val="clear" w:color="auto" w:fill="FFFFFF" w:themeFill="background1"/>
          <w:lang w:val="uk-UA"/>
        </w:rPr>
        <w:t>встановлена західною психологічною наукою</w:t>
      </w:r>
      <w:r w:rsidR="00230445">
        <w:rPr>
          <w:sz w:val="28"/>
          <w:szCs w:val="28"/>
          <w:shd w:val="clear" w:color="auto" w:fill="FFFFFF" w:themeFill="background1"/>
          <w:lang w:val="uk-UA"/>
        </w:rPr>
        <w:t xml:space="preserve"> та узагальнена Ракітянською Л.М.</w:t>
      </w:r>
      <w:r w:rsidRPr="00B5285E">
        <w:rPr>
          <w:sz w:val="28"/>
          <w:szCs w:val="28"/>
          <w:shd w:val="clear" w:color="auto" w:fill="FFFFFF" w:themeFill="background1"/>
          <w:lang w:val="uk-UA"/>
        </w:rPr>
        <w:t>: 1900-1969 рр. – етап відносно відокремленого дослідження емоцій та інтелекту; 1970-1989 рр. – етап дослідження взаємозв’язку та взаємного впливу когнітивних і емоційних процесів; 1990-1993 рр. – етап визнання емоційного інтелекту предметом психологічних досліджень; 1994-1997 рр. – етап популяризації феномену емоційного інтелекту; 1998 р. до теперішнього часу – етап концептуалізації емоційного інтелекту.</w:t>
      </w:r>
    </w:p>
    <w:p w:rsidR="008D47AC" w:rsidRPr="00C426F9" w:rsidRDefault="008D47AC" w:rsidP="00C426F9">
      <w:pPr>
        <w:pStyle w:val="a8"/>
        <w:shd w:val="clear" w:color="auto" w:fill="FFFFFF"/>
        <w:spacing w:before="0" w:beforeAutospacing="0" w:after="0" w:afterAutospacing="0" w:line="360" w:lineRule="auto"/>
        <w:jc w:val="both"/>
        <w:rPr>
          <w:sz w:val="28"/>
          <w:szCs w:val="28"/>
          <w:shd w:val="clear" w:color="auto" w:fill="FFFFFF"/>
          <w:lang w:val="uk-UA"/>
        </w:rPr>
      </w:pPr>
      <w:r>
        <w:rPr>
          <w:sz w:val="28"/>
          <w:szCs w:val="28"/>
          <w:shd w:val="clear" w:color="auto" w:fill="FFFFFF"/>
          <w:lang w:val="uk-UA"/>
        </w:rPr>
        <w:t xml:space="preserve">          </w:t>
      </w:r>
      <w:r w:rsidRPr="00B5285E">
        <w:rPr>
          <w:sz w:val="28"/>
          <w:szCs w:val="28"/>
          <w:shd w:val="clear" w:color="auto" w:fill="FFFFFF"/>
          <w:lang w:val="uk-UA"/>
        </w:rPr>
        <w:t>П</w:t>
      </w:r>
      <w:r w:rsidR="003D3772">
        <w:rPr>
          <w:sz w:val="28"/>
          <w:szCs w:val="28"/>
          <w:shd w:val="clear" w:color="auto" w:fill="FFFFFF"/>
          <w:lang w:val="uk-UA"/>
        </w:rPr>
        <w:t>ротягом останніх двадцяти років</w:t>
      </w:r>
      <w:r w:rsidRPr="00B5285E">
        <w:rPr>
          <w:sz w:val="28"/>
          <w:szCs w:val="28"/>
          <w:shd w:val="clear" w:color="auto" w:fill="FFFFFF"/>
          <w:lang w:val="uk-UA"/>
        </w:rPr>
        <w:t xml:space="preserve"> спос</w:t>
      </w:r>
      <w:r w:rsidR="00C426F9">
        <w:rPr>
          <w:sz w:val="28"/>
          <w:szCs w:val="28"/>
          <w:shd w:val="clear" w:color="auto" w:fill="FFFFFF"/>
          <w:lang w:val="uk-UA"/>
        </w:rPr>
        <w:t xml:space="preserve">терігається активне вивчення </w:t>
      </w:r>
      <w:r w:rsidRPr="00B5285E">
        <w:rPr>
          <w:sz w:val="28"/>
          <w:szCs w:val="28"/>
          <w:shd w:val="clear" w:color="auto" w:fill="FFFFFF"/>
          <w:lang w:val="uk-UA"/>
        </w:rPr>
        <w:t xml:space="preserve">емоційного інтелекту як важливої умови успішності людини у соціальній взаємодії. </w:t>
      </w:r>
      <w:r>
        <w:rPr>
          <w:sz w:val="28"/>
          <w:szCs w:val="28"/>
          <w:shd w:val="clear" w:color="auto" w:fill="FFFFFF"/>
          <w:lang w:val="uk-UA"/>
        </w:rPr>
        <w:t>Спочатку</w:t>
      </w:r>
      <w:r w:rsidR="00C426F9">
        <w:rPr>
          <w:sz w:val="28"/>
          <w:szCs w:val="28"/>
          <w:shd w:val="clear" w:color="auto" w:fill="FFFFFF"/>
          <w:lang w:val="uk-UA"/>
        </w:rPr>
        <w:t xml:space="preserve"> його трактували</w:t>
      </w:r>
      <w:r w:rsidRPr="00B5285E">
        <w:rPr>
          <w:sz w:val="28"/>
          <w:szCs w:val="28"/>
          <w:shd w:val="clear" w:color="auto" w:fill="FFFFFF"/>
          <w:lang w:val="uk-UA"/>
        </w:rPr>
        <w:t xml:space="preserve"> як сукупність когнітивних здібностей до ідентифікації, розуміння та управління емоціями. </w:t>
      </w:r>
      <w:r w:rsidR="00C426F9">
        <w:rPr>
          <w:sz w:val="28"/>
          <w:szCs w:val="28"/>
          <w:shd w:val="clear" w:color="auto" w:fill="FFFFFF"/>
          <w:lang w:val="uk-UA"/>
        </w:rPr>
        <w:t xml:space="preserve">Згодом </w:t>
      </w:r>
      <w:r>
        <w:rPr>
          <w:sz w:val="28"/>
          <w:szCs w:val="28"/>
          <w:shd w:val="clear" w:color="auto" w:fill="FFFFFF"/>
          <w:lang w:val="uk-UA"/>
        </w:rPr>
        <w:t xml:space="preserve"> </w:t>
      </w:r>
      <w:r w:rsidRPr="004A0D59">
        <w:rPr>
          <w:sz w:val="28"/>
          <w:szCs w:val="28"/>
          <w:shd w:val="clear" w:color="auto" w:fill="FFFFFF"/>
          <w:lang w:val="uk-UA"/>
        </w:rPr>
        <w:t xml:space="preserve"> концепція емоційного інтелекту вийшла за межі інтелектуальних здібностей і почала розглядатися як ск</w:t>
      </w:r>
      <w:r w:rsidR="00C426F9">
        <w:rPr>
          <w:sz w:val="28"/>
          <w:szCs w:val="28"/>
          <w:shd w:val="clear" w:color="auto" w:fill="FFFFFF"/>
          <w:lang w:val="uk-UA"/>
        </w:rPr>
        <w:t>ладова емоційної сфери. Основна мета</w:t>
      </w:r>
      <w:r w:rsidRPr="004A0D59">
        <w:rPr>
          <w:sz w:val="28"/>
          <w:szCs w:val="28"/>
          <w:shd w:val="clear" w:color="auto" w:fill="FFFFFF"/>
          <w:lang w:val="uk-UA"/>
        </w:rPr>
        <w:t xml:space="preserve"> емоційного інте</w:t>
      </w:r>
      <w:r w:rsidR="00C426F9">
        <w:rPr>
          <w:sz w:val="28"/>
          <w:szCs w:val="28"/>
          <w:shd w:val="clear" w:color="auto" w:fill="FFFFFF"/>
          <w:lang w:val="uk-UA"/>
        </w:rPr>
        <w:t>лекту полягає у сприянні особистісному зростанню, покращенню міжособистісних стосунків</w:t>
      </w:r>
      <w:r w:rsidRPr="004A0D59">
        <w:rPr>
          <w:sz w:val="28"/>
          <w:szCs w:val="28"/>
          <w:shd w:val="clear" w:color="auto" w:fill="FFFFFF"/>
          <w:lang w:val="uk-UA"/>
        </w:rPr>
        <w:t xml:space="preserve"> і </w:t>
      </w:r>
      <w:r w:rsidR="00C426F9">
        <w:rPr>
          <w:sz w:val="28"/>
          <w:szCs w:val="28"/>
          <w:shd w:val="clear" w:color="auto" w:fill="FFFFFF"/>
          <w:lang w:val="uk-UA"/>
        </w:rPr>
        <w:t>підвищенню професійної ефективності</w:t>
      </w:r>
      <w:r w:rsidRPr="004A0D59">
        <w:rPr>
          <w:sz w:val="28"/>
          <w:szCs w:val="28"/>
          <w:shd w:val="clear" w:color="auto" w:fill="FFFFFF"/>
          <w:lang w:val="uk-UA"/>
        </w:rPr>
        <w:t>.</w:t>
      </w:r>
      <w:r>
        <w:rPr>
          <w:sz w:val="28"/>
          <w:szCs w:val="28"/>
          <w:shd w:val="clear" w:color="auto" w:fill="FFFFFF"/>
          <w:lang w:val="uk-UA"/>
        </w:rPr>
        <w:t xml:space="preserve"> </w:t>
      </w:r>
      <w:r w:rsidRPr="004A0D59">
        <w:rPr>
          <w:sz w:val="28"/>
          <w:szCs w:val="28"/>
          <w:shd w:val="clear" w:color="auto" w:fill="FFFFFF"/>
          <w:lang w:val="uk-UA"/>
        </w:rPr>
        <w:t>Емо</w:t>
      </w:r>
      <w:r>
        <w:rPr>
          <w:sz w:val="28"/>
          <w:szCs w:val="28"/>
          <w:shd w:val="clear" w:color="auto" w:fill="FFFFFF"/>
          <w:lang w:val="uk-UA"/>
        </w:rPr>
        <w:t>ційна компетентність визначається</w:t>
      </w:r>
      <w:r w:rsidRPr="004A0D59">
        <w:rPr>
          <w:sz w:val="28"/>
          <w:szCs w:val="28"/>
          <w:shd w:val="clear" w:color="auto" w:fill="FFFFFF"/>
          <w:lang w:val="uk-UA"/>
        </w:rPr>
        <w:t xml:space="preserve"> як інтеграція знань, специфічних емоційних </w:t>
      </w:r>
      <w:r>
        <w:rPr>
          <w:sz w:val="28"/>
          <w:szCs w:val="28"/>
          <w:shd w:val="clear" w:color="auto" w:fill="FFFFFF"/>
          <w:lang w:val="uk-UA"/>
        </w:rPr>
        <w:t>навичок та особистісних якостей. Це  дозволяє</w:t>
      </w:r>
      <w:r w:rsidRPr="004A0D59">
        <w:rPr>
          <w:sz w:val="28"/>
          <w:szCs w:val="28"/>
          <w:shd w:val="clear" w:color="auto" w:fill="FFFFFF"/>
          <w:lang w:val="uk-UA"/>
        </w:rPr>
        <w:t xml:space="preserve"> людині успі</w:t>
      </w:r>
      <w:r w:rsidR="00C426F9">
        <w:rPr>
          <w:sz w:val="28"/>
          <w:szCs w:val="28"/>
          <w:shd w:val="clear" w:color="auto" w:fill="FFFFFF"/>
          <w:lang w:val="uk-UA"/>
        </w:rPr>
        <w:t>шно долати життєві виклики, вдосконалювати себе</w:t>
      </w:r>
      <w:r w:rsidRPr="004A0D59">
        <w:rPr>
          <w:sz w:val="28"/>
          <w:szCs w:val="28"/>
          <w:shd w:val="clear" w:color="auto" w:fill="FFFFFF"/>
          <w:lang w:val="uk-UA"/>
        </w:rPr>
        <w:t xml:space="preserve"> та досягати самоактуалізації.</w:t>
      </w:r>
      <w:r w:rsidR="00C426F9">
        <w:rPr>
          <w:sz w:val="28"/>
          <w:szCs w:val="28"/>
          <w:shd w:val="clear" w:color="auto" w:fill="FFFFFF"/>
          <w:lang w:val="uk-UA"/>
        </w:rPr>
        <w:t xml:space="preserve"> </w:t>
      </w:r>
      <w:r>
        <w:rPr>
          <w:sz w:val="28"/>
          <w:szCs w:val="28"/>
          <w:lang w:val="uk-UA"/>
        </w:rPr>
        <w:t xml:space="preserve">Спільною рисою у різних концепціях емоційного інтелекту є визначення цього конструкта </w:t>
      </w:r>
      <w:r w:rsidRPr="004A0D59">
        <w:rPr>
          <w:sz w:val="28"/>
          <w:szCs w:val="28"/>
          <w:lang w:val="uk-UA"/>
        </w:rPr>
        <w:t>як здатності розпізнавати, розуміти та управляти емоціями як на внутрішньоособистісному, так і міжособистісному рівнях.</w:t>
      </w:r>
      <w:r>
        <w:rPr>
          <w:sz w:val="28"/>
          <w:szCs w:val="28"/>
          <w:lang w:val="uk-UA"/>
        </w:rPr>
        <w:t xml:space="preserve"> </w:t>
      </w:r>
      <w:r w:rsidR="00FF7151">
        <w:rPr>
          <w:sz w:val="28"/>
          <w:szCs w:val="28"/>
          <w:lang w:val="uk-UA"/>
        </w:rPr>
        <w:t xml:space="preserve">Проблематика емоційного інтелекту є актуальною, так </w:t>
      </w:r>
      <w:r>
        <w:rPr>
          <w:sz w:val="28"/>
          <w:szCs w:val="28"/>
          <w:lang w:val="uk-UA"/>
        </w:rPr>
        <w:t xml:space="preserve"> як </w:t>
      </w:r>
      <w:r w:rsidR="00FF7151">
        <w:rPr>
          <w:sz w:val="28"/>
          <w:szCs w:val="28"/>
          <w:lang w:val="uk-UA"/>
        </w:rPr>
        <w:t>ця особистісна якість</w:t>
      </w:r>
      <w:r>
        <w:rPr>
          <w:sz w:val="28"/>
          <w:szCs w:val="28"/>
          <w:lang w:val="uk-UA"/>
        </w:rPr>
        <w:t xml:space="preserve"> визнач</w:t>
      </w:r>
      <w:r w:rsidRPr="004A0D59">
        <w:rPr>
          <w:sz w:val="28"/>
          <w:szCs w:val="28"/>
          <w:lang w:val="uk-UA"/>
        </w:rPr>
        <w:t>ається</w:t>
      </w:r>
      <w:r>
        <w:rPr>
          <w:sz w:val="28"/>
          <w:szCs w:val="28"/>
          <w:lang w:val="uk-UA"/>
        </w:rPr>
        <w:t xml:space="preserve"> у </w:t>
      </w:r>
      <w:r w:rsidRPr="004A0D59">
        <w:rPr>
          <w:sz w:val="28"/>
          <w:szCs w:val="28"/>
          <w:lang w:val="uk-UA"/>
        </w:rPr>
        <w:t>теоретичному, соціальному, педагогічному та професійному</w:t>
      </w:r>
      <w:r>
        <w:rPr>
          <w:sz w:val="28"/>
          <w:szCs w:val="28"/>
          <w:lang w:val="uk-UA"/>
        </w:rPr>
        <w:t xml:space="preserve"> аспектах</w:t>
      </w:r>
      <w:r w:rsidRPr="004A0D59">
        <w:rPr>
          <w:sz w:val="28"/>
          <w:szCs w:val="28"/>
          <w:lang w:val="uk-UA"/>
        </w:rPr>
        <w:t>.</w:t>
      </w:r>
    </w:p>
    <w:p w:rsidR="008D47AC" w:rsidRPr="00866CE9" w:rsidRDefault="008D47AC" w:rsidP="008D47AC">
      <w:pPr>
        <w:pStyle w:val="a8"/>
        <w:shd w:val="clear" w:color="auto" w:fill="FFFFFF"/>
        <w:spacing w:before="0" w:beforeAutospacing="0" w:after="0" w:afterAutospacing="0" w:line="360" w:lineRule="auto"/>
        <w:jc w:val="both"/>
        <w:rPr>
          <w:sz w:val="28"/>
          <w:szCs w:val="28"/>
          <w:lang w:val="uk-UA"/>
        </w:rPr>
      </w:pPr>
      <w:r w:rsidRPr="00786282">
        <w:rPr>
          <w:sz w:val="28"/>
          <w:szCs w:val="28"/>
          <w:shd w:val="clear" w:color="auto" w:fill="FFFFFF" w:themeFill="background1"/>
          <w:lang w:val="uk-UA"/>
        </w:rPr>
        <w:t xml:space="preserve">          Отже, </w:t>
      </w:r>
      <w:r w:rsidRPr="00866CE9">
        <w:rPr>
          <w:sz w:val="28"/>
          <w:szCs w:val="28"/>
          <w:lang w:val="uk-UA"/>
        </w:rPr>
        <w:t>емоційний інтелект є ключовим аспектом соціальної адаптації та міжособистісних відносин. Треба відзначити важливість дослідження цієї проблеми для покращення життя та міжособистісних взаємин.</w:t>
      </w:r>
    </w:p>
    <w:p w:rsidR="008D47AC" w:rsidRPr="00866CE9" w:rsidRDefault="008D47AC" w:rsidP="008D47AC">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866CE9">
        <w:rPr>
          <w:sz w:val="28"/>
          <w:szCs w:val="28"/>
          <w:lang w:val="uk-UA"/>
        </w:rPr>
        <w:t>Встановлено, що єдиного підходу до визначення </w:t>
      </w:r>
      <w:r w:rsidRPr="00786282">
        <w:rPr>
          <w:sz w:val="28"/>
          <w:szCs w:val="28"/>
          <w:shd w:val="clear" w:color="auto" w:fill="FFFFFF" w:themeFill="background1"/>
          <w:lang w:val="uk-UA"/>
        </w:rPr>
        <w:t>структури емоційного інтелекту не і</w:t>
      </w:r>
      <w:r w:rsidRPr="00866CE9">
        <w:rPr>
          <w:sz w:val="28"/>
          <w:szCs w:val="28"/>
          <w:lang w:val="uk-UA"/>
        </w:rPr>
        <w:t>снує. Її автори визначають в залежності від власного бачення сутності цього феномену. На основі аналізу підходів вчених до </w:t>
      </w:r>
      <w:r w:rsidRPr="00786282">
        <w:rPr>
          <w:sz w:val="28"/>
          <w:szCs w:val="28"/>
          <w:shd w:val="clear" w:color="auto" w:fill="FFFFFF" w:themeFill="background1"/>
          <w:lang w:val="uk-UA"/>
        </w:rPr>
        <w:t>структури емоційного інтелекту встановлено, що емоційний інтелект це </w:t>
      </w:r>
      <w:r w:rsidRPr="00866CE9">
        <w:rPr>
          <w:sz w:val="28"/>
          <w:szCs w:val="28"/>
          <w:lang w:val="uk-UA"/>
        </w:rPr>
        <w:t>сукупність компонентів, які являють собою перелік здатностей; його можна розвивати, але вчені не показують як цей процес будувати та пропонують починати </w:t>
      </w:r>
      <w:r w:rsidRPr="00786282">
        <w:rPr>
          <w:sz w:val="28"/>
          <w:szCs w:val="28"/>
          <w:shd w:val="clear" w:color="auto" w:fill="FFFFFF" w:themeFill="background1"/>
          <w:lang w:val="uk-UA"/>
        </w:rPr>
        <w:t>розвиток емоційного інтелекту з </w:t>
      </w:r>
      <w:r w:rsidRPr="00866CE9">
        <w:rPr>
          <w:sz w:val="28"/>
          <w:szCs w:val="28"/>
          <w:lang w:val="uk-UA"/>
        </w:rPr>
        <w:t>внутрішньоособистої сфери; необхідно навчити особистість управляти емоціями, але не вказано, як це зробити. У кожній із розглянутих структур є свої характерні тільки для неї критерії. Наприклад, оптимізм і відчуття щастя – Р. Бар-Он, врахування емоцій у когнітивній діяльності – Дж. Майєр і П.Селовей. Ми погоджуємося, що найбільш оптимально визначеною структурою е</w:t>
      </w:r>
      <w:r w:rsidR="00FF7151">
        <w:rPr>
          <w:sz w:val="28"/>
          <w:szCs w:val="28"/>
          <w:lang w:val="uk-UA"/>
        </w:rPr>
        <w:t>моційного інтелекту є виокремлення</w:t>
      </w:r>
      <w:r w:rsidRPr="00866CE9">
        <w:rPr>
          <w:sz w:val="28"/>
          <w:szCs w:val="28"/>
          <w:lang w:val="uk-UA"/>
        </w:rPr>
        <w:t xml:space="preserve"> найбільш важливих </w:t>
      </w:r>
      <w:r w:rsidR="00FF7151">
        <w:rPr>
          <w:sz w:val="28"/>
          <w:szCs w:val="28"/>
          <w:lang w:val="uk-UA"/>
        </w:rPr>
        <w:t xml:space="preserve">його </w:t>
      </w:r>
      <w:r w:rsidRPr="00866CE9">
        <w:rPr>
          <w:sz w:val="28"/>
          <w:szCs w:val="28"/>
          <w:lang w:val="uk-UA"/>
        </w:rPr>
        <w:t>складових: </w:t>
      </w:r>
      <w:r w:rsidRPr="00786282">
        <w:rPr>
          <w:sz w:val="28"/>
          <w:szCs w:val="28"/>
          <w:shd w:val="clear" w:color="auto" w:fill="FFFFFF" w:themeFill="background1"/>
          <w:lang w:val="uk-UA"/>
        </w:rPr>
        <w:t>розуміння власних емоцій; самоконтроль і саморегуляція власних емоцій; розуміння емоцій інших; використання емоцій у діяльності та </w:t>
      </w:r>
      <w:r w:rsidRPr="00866CE9">
        <w:rPr>
          <w:sz w:val="28"/>
          <w:szCs w:val="28"/>
          <w:lang w:val="uk-UA"/>
        </w:rPr>
        <w:t>спілкуванні.</w:t>
      </w:r>
    </w:p>
    <w:p w:rsidR="008D47AC" w:rsidRPr="00866CE9" w:rsidRDefault="008D47AC" w:rsidP="008D47AC">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866CE9">
        <w:rPr>
          <w:sz w:val="28"/>
          <w:szCs w:val="28"/>
          <w:lang w:val="uk-UA"/>
        </w:rPr>
        <w:t>Розділ розглядає ключові компоненти емоційного інтелекту вчителів, такі як самосвідомість, саморегуляція, міжособистісні навички та емпатія. Визначається їх взаємодія та вплив на викладацьку діяльність.</w:t>
      </w:r>
    </w:p>
    <w:p w:rsidR="008D47AC" w:rsidRDefault="008D47AC" w:rsidP="00FF7151">
      <w:pPr>
        <w:pStyle w:val="a8"/>
        <w:shd w:val="clear" w:color="auto" w:fill="FFFFFF"/>
        <w:spacing w:before="0" w:beforeAutospacing="0" w:after="0" w:afterAutospacing="0" w:line="360" w:lineRule="auto"/>
        <w:jc w:val="both"/>
        <w:rPr>
          <w:sz w:val="28"/>
          <w:szCs w:val="28"/>
          <w:lang w:val="uk-UA"/>
        </w:rPr>
      </w:pPr>
      <w:r w:rsidRPr="00786282">
        <w:rPr>
          <w:sz w:val="28"/>
          <w:szCs w:val="28"/>
          <w:shd w:val="clear" w:color="auto" w:fill="FFFFFF" w:themeFill="background1"/>
          <w:lang w:val="uk-UA"/>
        </w:rPr>
        <w:t xml:space="preserve">           У розділі обґрунтовано психологічні особливості розвитку емоційного інтелекту вчителів з різним досвідом роботи, а отже виділено важливість розуміння різниці у рівнях розвитку емоційного інтелекту у молодих та малодо</w:t>
      </w:r>
      <w:r>
        <w:rPr>
          <w:sz w:val="28"/>
          <w:szCs w:val="28"/>
          <w:shd w:val="clear" w:color="auto" w:fill="FFFFFF" w:themeFill="background1"/>
          <w:lang w:val="uk-UA"/>
        </w:rPr>
        <w:t>свідчених вчителів і</w:t>
      </w:r>
      <w:r w:rsidRPr="00786282">
        <w:rPr>
          <w:sz w:val="28"/>
          <w:szCs w:val="28"/>
          <w:shd w:val="clear" w:color="auto" w:fill="FFFFFF" w:themeFill="background1"/>
          <w:lang w:val="uk-UA"/>
        </w:rPr>
        <w:t xml:space="preserve"> вчителів</w:t>
      </w:r>
      <w:r>
        <w:rPr>
          <w:sz w:val="28"/>
          <w:szCs w:val="28"/>
          <w:shd w:val="clear" w:color="auto" w:fill="FFFFFF" w:themeFill="background1"/>
          <w:lang w:val="uk-UA"/>
        </w:rPr>
        <w:t xml:space="preserve"> із значним досвідом роботи</w:t>
      </w:r>
      <w:r w:rsidRPr="00786282">
        <w:rPr>
          <w:sz w:val="28"/>
          <w:szCs w:val="28"/>
          <w:shd w:val="clear" w:color="auto" w:fill="FFFFFF" w:themeFill="background1"/>
          <w:lang w:val="uk-UA"/>
        </w:rPr>
        <w:t>, підкреслюється необхідність індивідуалізованих підходів до підтримки розвитку емоційного інтелекту в залежності від досвіду вчителя.</w:t>
      </w:r>
    </w:p>
    <w:p w:rsidR="008D47AC" w:rsidRDefault="008D47AC" w:rsidP="008D47AC">
      <w:pPr>
        <w:shd w:val="clear" w:color="auto" w:fill="FFFFFF" w:themeFill="background1"/>
        <w:spacing w:after="0" w:line="360" w:lineRule="auto"/>
        <w:jc w:val="both"/>
        <w:rPr>
          <w:rFonts w:ascii="Times New Roman" w:hAnsi="Times New Roman" w:cs="Times New Roman"/>
          <w:sz w:val="28"/>
          <w:szCs w:val="28"/>
          <w:lang w:val="uk-UA"/>
        </w:rPr>
      </w:pPr>
    </w:p>
    <w:p w:rsidR="0085025F" w:rsidRDefault="0085025F" w:rsidP="008D47AC">
      <w:pPr>
        <w:shd w:val="clear" w:color="auto" w:fill="FFFFFF" w:themeFill="background1"/>
        <w:spacing w:after="0" w:line="360" w:lineRule="auto"/>
        <w:jc w:val="both"/>
        <w:rPr>
          <w:rFonts w:ascii="Times New Roman" w:hAnsi="Times New Roman" w:cs="Times New Roman"/>
          <w:sz w:val="28"/>
          <w:szCs w:val="28"/>
          <w:lang w:val="uk-UA"/>
        </w:rPr>
      </w:pPr>
    </w:p>
    <w:p w:rsidR="0085025F" w:rsidRDefault="0085025F" w:rsidP="008D47AC">
      <w:pPr>
        <w:shd w:val="clear" w:color="auto" w:fill="FFFFFF" w:themeFill="background1"/>
        <w:spacing w:after="0" w:line="360" w:lineRule="auto"/>
        <w:jc w:val="both"/>
        <w:rPr>
          <w:rFonts w:ascii="Times New Roman" w:hAnsi="Times New Roman" w:cs="Times New Roman"/>
          <w:sz w:val="28"/>
          <w:szCs w:val="28"/>
          <w:lang w:val="uk-UA"/>
        </w:rPr>
      </w:pPr>
    </w:p>
    <w:p w:rsidR="0085025F" w:rsidRDefault="0085025F" w:rsidP="008D47AC">
      <w:pPr>
        <w:shd w:val="clear" w:color="auto" w:fill="FFFFFF" w:themeFill="background1"/>
        <w:spacing w:after="0" w:line="360" w:lineRule="auto"/>
        <w:jc w:val="both"/>
        <w:rPr>
          <w:rFonts w:ascii="Times New Roman" w:hAnsi="Times New Roman" w:cs="Times New Roman"/>
          <w:sz w:val="28"/>
          <w:szCs w:val="28"/>
          <w:lang w:val="uk-UA"/>
        </w:rPr>
      </w:pPr>
    </w:p>
    <w:p w:rsidR="0085025F" w:rsidRDefault="0085025F" w:rsidP="008D47AC">
      <w:pPr>
        <w:shd w:val="clear" w:color="auto" w:fill="FFFFFF" w:themeFill="background1"/>
        <w:spacing w:after="0" w:line="360" w:lineRule="auto"/>
        <w:jc w:val="both"/>
        <w:rPr>
          <w:rFonts w:ascii="Times New Roman" w:hAnsi="Times New Roman" w:cs="Times New Roman"/>
          <w:sz w:val="28"/>
          <w:szCs w:val="28"/>
          <w:lang w:val="uk-UA"/>
        </w:rPr>
      </w:pPr>
    </w:p>
    <w:p w:rsidR="0085025F" w:rsidRDefault="0085025F" w:rsidP="008D47AC">
      <w:pPr>
        <w:shd w:val="clear" w:color="auto" w:fill="FFFFFF" w:themeFill="background1"/>
        <w:spacing w:after="0" w:line="360" w:lineRule="auto"/>
        <w:jc w:val="both"/>
        <w:rPr>
          <w:rFonts w:ascii="Times New Roman" w:hAnsi="Times New Roman" w:cs="Times New Roman"/>
          <w:sz w:val="28"/>
          <w:szCs w:val="28"/>
          <w:lang w:val="uk-UA"/>
        </w:rPr>
      </w:pPr>
    </w:p>
    <w:p w:rsidR="0085025F" w:rsidRDefault="0085025F" w:rsidP="008D47AC">
      <w:pPr>
        <w:shd w:val="clear" w:color="auto" w:fill="FFFFFF" w:themeFill="background1"/>
        <w:spacing w:after="0" w:line="360" w:lineRule="auto"/>
        <w:jc w:val="both"/>
        <w:rPr>
          <w:rFonts w:ascii="Times New Roman" w:hAnsi="Times New Roman" w:cs="Times New Roman"/>
          <w:sz w:val="28"/>
          <w:szCs w:val="28"/>
          <w:lang w:val="uk-UA"/>
        </w:rPr>
      </w:pPr>
    </w:p>
    <w:p w:rsidR="0085025F" w:rsidRDefault="0085025F" w:rsidP="008D47AC">
      <w:pPr>
        <w:shd w:val="clear" w:color="auto" w:fill="FFFFFF" w:themeFill="background1"/>
        <w:spacing w:after="0" w:line="360" w:lineRule="auto"/>
        <w:jc w:val="both"/>
        <w:rPr>
          <w:rFonts w:ascii="Times New Roman" w:hAnsi="Times New Roman" w:cs="Times New Roman"/>
          <w:sz w:val="28"/>
          <w:szCs w:val="28"/>
          <w:lang w:val="uk-UA"/>
        </w:rPr>
      </w:pPr>
    </w:p>
    <w:p w:rsidR="0085025F" w:rsidRDefault="0085025F" w:rsidP="008D47AC">
      <w:pPr>
        <w:shd w:val="clear" w:color="auto" w:fill="FFFFFF" w:themeFill="background1"/>
        <w:spacing w:after="0" w:line="360" w:lineRule="auto"/>
        <w:jc w:val="both"/>
        <w:rPr>
          <w:rFonts w:ascii="Times New Roman" w:hAnsi="Times New Roman" w:cs="Times New Roman"/>
          <w:sz w:val="28"/>
          <w:szCs w:val="28"/>
          <w:lang w:val="uk-UA"/>
        </w:rPr>
      </w:pPr>
    </w:p>
    <w:p w:rsidR="0085025F" w:rsidRDefault="0085025F" w:rsidP="008D47AC">
      <w:pPr>
        <w:shd w:val="clear" w:color="auto" w:fill="FFFFFF" w:themeFill="background1"/>
        <w:spacing w:after="0" w:line="360" w:lineRule="auto"/>
        <w:jc w:val="both"/>
        <w:rPr>
          <w:rFonts w:ascii="Times New Roman" w:hAnsi="Times New Roman" w:cs="Times New Roman"/>
          <w:sz w:val="28"/>
          <w:szCs w:val="28"/>
          <w:lang w:val="uk-UA"/>
        </w:rPr>
      </w:pPr>
    </w:p>
    <w:p w:rsidR="0085025F" w:rsidRDefault="0085025F" w:rsidP="008D47AC">
      <w:pPr>
        <w:shd w:val="clear" w:color="auto" w:fill="FFFFFF" w:themeFill="background1"/>
        <w:spacing w:after="0" w:line="360" w:lineRule="auto"/>
        <w:jc w:val="both"/>
        <w:rPr>
          <w:rFonts w:ascii="Times New Roman" w:hAnsi="Times New Roman" w:cs="Times New Roman"/>
          <w:sz w:val="28"/>
          <w:szCs w:val="28"/>
          <w:lang w:val="uk-UA"/>
        </w:rPr>
      </w:pPr>
    </w:p>
    <w:p w:rsidR="0085025F" w:rsidRDefault="0085025F" w:rsidP="008D47AC">
      <w:pPr>
        <w:shd w:val="clear" w:color="auto" w:fill="FFFFFF" w:themeFill="background1"/>
        <w:spacing w:after="0" w:line="360" w:lineRule="auto"/>
        <w:jc w:val="both"/>
        <w:rPr>
          <w:rFonts w:ascii="Times New Roman" w:hAnsi="Times New Roman" w:cs="Times New Roman"/>
          <w:sz w:val="28"/>
          <w:szCs w:val="28"/>
          <w:lang w:val="uk-UA"/>
        </w:rPr>
      </w:pPr>
    </w:p>
    <w:p w:rsidR="0085025F" w:rsidRDefault="0085025F" w:rsidP="008D47AC">
      <w:pPr>
        <w:shd w:val="clear" w:color="auto" w:fill="FFFFFF" w:themeFill="background1"/>
        <w:spacing w:after="0" w:line="360" w:lineRule="auto"/>
        <w:jc w:val="both"/>
        <w:rPr>
          <w:rFonts w:ascii="Times New Roman" w:hAnsi="Times New Roman" w:cs="Times New Roman"/>
          <w:sz w:val="28"/>
          <w:szCs w:val="28"/>
          <w:lang w:val="uk-UA"/>
        </w:rPr>
      </w:pPr>
    </w:p>
    <w:p w:rsidR="0085025F" w:rsidRDefault="0085025F" w:rsidP="008D47AC">
      <w:pPr>
        <w:shd w:val="clear" w:color="auto" w:fill="FFFFFF" w:themeFill="background1"/>
        <w:spacing w:after="0" w:line="360" w:lineRule="auto"/>
        <w:jc w:val="both"/>
        <w:rPr>
          <w:rFonts w:ascii="Times New Roman" w:hAnsi="Times New Roman" w:cs="Times New Roman"/>
          <w:sz w:val="28"/>
          <w:szCs w:val="28"/>
          <w:lang w:val="uk-UA"/>
        </w:rPr>
      </w:pPr>
    </w:p>
    <w:p w:rsidR="0085025F" w:rsidRDefault="0085025F" w:rsidP="008D47AC">
      <w:pPr>
        <w:shd w:val="clear" w:color="auto" w:fill="FFFFFF" w:themeFill="background1"/>
        <w:spacing w:after="0" w:line="360" w:lineRule="auto"/>
        <w:jc w:val="both"/>
        <w:rPr>
          <w:rFonts w:ascii="Times New Roman" w:hAnsi="Times New Roman" w:cs="Times New Roman"/>
          <w:sz w:val="28"/>
          <w:szCs w:val="28"/>
          <w:lang w:val="uk-UA"/>
        </w:rPr>
      </w:pPr>
    </w:p>
    <w:p w:rsidR="0085025F" w:rsidRDefault="0085025F" w:rsidP="008D47AC">
      <w:pPr>
        <w:shd w:val="clear" w:color="auto" w:fill="FFFFFF" w:themeFill="background1"/>
        <w:spacing w:after="0" w:line="360" w:lineRule="auto"/>
        <w:jc w:val="both"/>
        <w:rPr>
          <w:rFonts w:ascii="Times New Roman" w:hAnsi="Times New Roman" w:cs="Times New Roman"/>
          <w:sz w:val="28"/>
          <w:szCs w:val="28"/>
          <w:lang w:val="uk-UA"/>
        </w:rPr>
      </w:pPr>
    </w:p>
    <w:p w:rsidR="0085025F" w:rsidRDefault="0085025F" w:rsidP="008D47AC">
      <w:pPr>
        <w:shd w:val="clear" w:color="auto" w:fill="FFFFFF" w:themeFill="background1"/>
        <w:spacing w:after="0" w:line="360" w:lineRule="auto"/>
        <w:jc w:val="both"/>
        <w:rPr>
          <w:rFonts w:ascii="Times New Roman" w:hAnsi="Times New Roman" w:cs="Times New Roman"/>
          <w:sz w:val="28"/>
          <w:szCs w:val="28"/>
          <w:lang w:val="uk-UA"/>
        </w:rPr>
      </w:pPr>
    </w:p>
    <w:p w:rsidR="0085025F" w:rsidRDefault="0085025F" w:rsidP="008D47AC">
      <w:pPr>
        <w:shd w:val="clear" w:color="auto" w:fill="FFFFFF" w:themeFill="background1"/>
        <w:spacing w:after="0" w:line="360" w:lineRule="auto"/>
        <w:jc w:val="both"/>
        <w:rPr>
          <w:rFonts w:ascii="Times New Roman" w:hAnsi="Times New Roman" w:cs="Times New Roman"/>
          <w:sz w:val="28"/>
          <w:szCs w:val="28"/>
          <w:lang w:val="uk-UA"/>
        </w:rPr>
      </w:pPr>
    </w:p>
    <w:p w:rsidR="0085025F" w:rsidRDefault="0085025F" w:rsidP="008D47AC">
      <w:pPr>
        <w:shd w:val="clear" w:color="auto" w:fill="FFFFFF" w:themeFill="background1"/>
        <w:spacing w:after="0" w:line="360" w:lineRule="auto"/>
        <w:jc w:val="both"/>
        <w:rPr>
          <w:rFonts w:ascii="Times New Roman" w:hAnsi="Times New Roman" w:cs="Times New Roman"/>
          <w:sz w:val="28"/>
          <w:szCs w:val="28"/>
          <w:lang w:val="uk-UA"/>
        </w:rPr>
      </w:pPr>
    </w:p>
    <w:p w:rsidR="008D47AC" w:rsidRDefault="008D47AC" w:rsidP="008D47AC">
      <w:pPr>
        <w:spacing w:after="0" w:line="360" w:lineRule="auto"/>
        <w:jc w:val="center"/>
        <w:rPr>
          <w:rFonts w:ascii="Times New Roman" w:hAnsi="Times New Roman" w:cs="Times New Roman"/>
          <w:sz w:val="28"/>
          <w:szCs w:val="28"/>
          <w:lang w:val="uk-UA"/>
        </w:rPr>
      </w:pPr>
      <w:r w:rsidRPr="0054351E">
        <w:rPr>
          <w:rFonts w:ascii="Times New Roman" w:hAnsi="Times New Roman" w:cs="Times New Roman"/>
          <w:b/>
          <w:sz w:val="28"/>
          <w:szCs w:val="28"/>
          <w:lang w:val="uk-UA"/>
        </w:rPr>
        <w:t>РОЗДІЛ 2</w:t>
      </w:r>
      <w:r w:rsidRPr="0054351E">
        <w:rPr>
          <w:rFonts w:ascii="Times New Roman" w:hAnsi="Times New Roman" w:cs="Times New Roman"/>
          <w:sz w:val="28"/>
          <w:szCs w:val="28"/>
          <w:lang w:val="uk-UA"/>
        </w:rPr>
        <w:t>.</w:t>
      </w:r>
    </w:p>
    <w:p w:rsidR="008D47AC" w:rsidRDefault="008D47AC" w:rsidP="008D47AC">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ЕМПІРИЧНЕ ДОСЛІДЖЕННЯ</w:t>
      </w:r>
      <w:r w:rsidRPr="0054351E">
        <w:rPr>
          <w:rFonts w:ascii="Times New Roman" w:hAnsi="Times New Roman" w:cs="Times New Roman"/>
          <w:b/>
          <w:sz w:val="28"/>
          <w:szCs w:val="28"/>
        </w:rPr>
        <w:t xml:space="preserve"> ОСОБЛИВОСТЕЙ</w:t>
      </w:r>
      <w:r>
        <w:rPr>
          <w:rFonts w:ascii="Times New Roman" w:hAnsi="Times New Roman" w:cs="Times New Roman"/>
          <w:b/>
          <w:sz w:val="28"/>
          <w:szCs w:val="28"/>
          <w:lang w:val="uk-UA"/>
        </w:rPr>
        <w:t xml:space="preserve"> </w:t>
      </w:r>
      <w:r w:rsidRPr="0054351E">
        <w:rPr>
          <w:rFonts w:ascii="Times New Roman" w:hAnsi="Times New Roman" w:cs="Times New Roman"/>
          <w:b/>
          <w:sz w:val="28"/>
          <w:szCs w:val="28"/>
          <w:lang w:val="uk-UA"/>
        </w:rPr>
        <w:t>ЕМОЦІЙНОГО ІНТЕЛЕКТУ ВЧИТЕЛІВ З РІЗНИМ</w:t>
      </w:r>
      <w:r>
        <w:rPr>
          <w:rFonts w:ascii="Times New Roman" w:hAnsi="Times New Roman" w:cs="Times New Roman"/>
          <w:b/>
          <w:sz w:val="28"/>
          <w:szCs w:val="28"/>
          <w:lang w:val="uk-UA"/>
        </w:rPr>
        <w:t xml:space="preserve"> </w:t>
      </w:r>
      <w:r w:rsidRPr="0054351E">
        <w:rPr>
          <w:rFonts w:ascii="Times New Roman" w:hAnsi="Times New Roman" w:cs="Times New Roman"/>
          <w:b/>
          <w:sz w:val="28"/>
          <w:szCs w:val="28"/>
          <w:lang w:val="uk-UA"/>
        </w:rPr>
        <w:t>ДОСВІДОМ РОБОТИ</w:t>
      </w:r>
    </w:p>
    <w:p w:rsidR="008D47AC" w:rsidRDefault="008D47AC" w:rsidP="008D47AC">
      <w:pPr>
        <w:spacing w:after="0" w:line="360" w:lineRule="auto"/>
        <w:jc w:val="center"/>
        <w:rPr>
          <w:rFonts w:ascii="Times New Roman" w:hAnsi="Times New Roman" w:cs="Times New Roman"/>
          <w:b/>
          <w:sz w:val="28"/>
          <w:szCs w:val="28"/>
          <w:lang w:val="uk-UA"/>
        </w:rPr>
      </w:pPr>
    </w:p>
    <w:p w:rsidR="008D47AC" w:rsidRDefault="008D47AC" w:rsidP="008D47AC">
      <w:pPr>
        <w:shd w:val="clear" w:color="auto" w:fill="FFFFFF"/>
        <w:spacing w:after="0" w:line="360" w:lineRule="auto"/>
        <w:ind w:right="10" w:firstLine="851"/>
        <w:jc w:val="both"/>
        <w:rPr>
          <w:rFonts w:ascii="Times New Roman" w:hAnsi="Times New Roman" w:cs="Times New Roman"/>
          <w:b/>
          <w:sz w:val="28"/>
          <w:szCs w:val="28"/>
          <w:lang w:val="uk-UA"/>
        </w:rPr>
      </w:pPr>
      <w:r w:rsidRPr="0054351E">
        <w:rPr>
          <w:rFonts w:ascii="Times New Roman" w:hAnsi="Times New Roman" w:cs="Times New Roman"/>
          <w:b/>
          <w:sz w:val="28"/>
          <w:szCs w:val="28"/>
          <w:lang w:val="uk-UA"/>
        </w:rPr>
        <w:t>2.1. Обґрунтування та характеристика методів дослідження</w:t>
      </w:r>
    </w:p>
    <w:p w:rsidR="009A5A8C" w:rsidRPr="00786282" w:rsidRDefault="009A5A8C" w:rsidP="009A5A8C">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786282">
        <w:rPr>
          <w:sz w:val="28"/>
          <w:szCs w:val="28"/>
          <w:lang w:val="uk-UA"/>
        </w:rPr>
        <w:t>У цьому розділі основну увагу приділено викладу методів </w:t>
      </w:r>
      <w:r w:rsidRPr="00786282">
        <w:rPr>
          <w:sz w:val="28"/>
          <w:szCs w:val="28"/>
          <w:shd w:val="clear" w:color="auto" w:fill="FFFFFF" w:themeFill="background1"/>
          <w:lang w:val="uk-UA"/>
        </w:rPr>
        <w:t>збирання, обробки та інтерпретації емпіричної інформації, також наведено основні процедури та етапи дослідження. Надано характеристику групи респондентів. Наведено результати емпіричного вивчення особливостей емоційного інтелекту вчителів </w:t>
      </w:r>
      <w:r w:rsidRPr="00786282">
        <w:rPr>
          <w:sz w:val="28"/>
          <w:szCs w:val="28"/>
          <w:lang w:val="uk-UA"/>
        </w:rPr>
        <w:t>з різним досвідом роботи. Здійснено аналіз за інтерпретацію результатів.</w:t>
      </w:r>
    </w:p>
    <w:p w:rsidR="009A5A8C" w:rsidRPr="00786282" w:rsidRDefault="009A5A8C" w:rsidP="009A5A8C">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786282">
        <w:rPr>
          <w:sz w:val="28"/>
          <w:szCs w:val="28"/>
          <w:shd w:val="clear" w:color="auto" w:fill="FFFFFF" w:themeFill="background1"/>
          <w:lang w:val="uk-UA"/>
        </w:rPr>
        <w:t>Метою</w:t>
      </w:r>
      <w:r>
        <w:rPr>
          <w:sz w:val="28"/>
          <w:szCs w:val="28"/>
          <w:shd w:val="clear" w:color="auto" w:fill="FFFFFF" w:themeFill="background1"/>
          <w:lang w:val="uk-UA"/>
        </w:rPr>
        <w:t xml:space="preserve"> </w:t>
      </w:r>
      <w:r w:rsidRPr="00786282">
        <w:rPr>
          <w:sz w:val="28"/>
          <w:szCs w:val="28"/>
          <w:shd w:val="clear" w:color="auto" w:fill="FFFFFF" w:themeFill="background1"/>
          <w:lang w:val="uk-UA"/>
        </w:rPr>
        <w:t xml:space="preserve"> емпіричного дослідження була перевірка припущення про те, що рівень сформованості емоційного інтелекту вчителів з різним досвідом роботи різний та залежить від життєвого та професійного досвіду, а також розроблення тренінгової програми</w:t>
      </w:r>
      <w:r w:rsidR="00FF7151">
        <w:rPr>
          <w:sz w:val="28"/>
          <w:szCs w:val="28"/>
          <w:shd w:val="clear" w:color="auto" w:fill="FFFFFF" w:themeFill="background1"/>
          <w:lang w:val="uk-UA"/>
        </w:rPr>
        <w:t xml:space="preserve">. </w:t>
      </w:r>
      <w:r w:rsidR="00D67B8E">
        <w:rPr>
          <w:sz w:val="28"/>
          <w:szCs w:val="28"/>
          <w:shd w:val="clear" w:color="auto" w:fill="FFFFFF" w:themeFill="background1"/>
          <w:lang w:val="uk-UA"/>
        </w:rPr>
        <w:t> З метою реалізації</w:t>
      </w:r>
      <w:r w:rsidRPr="00786282">
        <w:rPr>
          <w:sz w:val="28"/>
          <w:szCs w:val="28"/>
          <w:shd w:val="clear" w:color="auto" w:fill="FFFFFF" w:themeFill="background1"/>
          <w:lang w:val="uk-UA"/>
        </w:rPr>
        <w:t xml:space="preserve"> завдань</w:t>
      </w:r>
      <w:r w:rsidR="00D67B8E">
        <w:rPr>
          <w:sz w:val="28"/>
          <w:szCs w:val="28"/>
          <w:shd w:val="clear" w:color="auto" w:fill="FFFFFF" w:themeFill="background1"/>
          <w:lang w:val="uk-UA"/>
        </w:rPr>
        <w:t xml:space="preserve"> емпіричного дослідження</w:t>
      </w:r>
      <w:r w:rsidRPr="00786282">
        <w:rPr>
          <w:sz w:val="28"/>
          <w:szCs w:val="28"/>
          <w:shd w:val="clear" w:color="auto" w:fill="FFFFFF" w:themeFill="background1"/>
          <w:lang w:val="uk-UA"/>
        </w:rPr>
        <w:t xml:space="preserve"> було визначено комплекс діагностичних методик, які дозволили дослідити психологічні особливості емоційного інтелекту педагогів:</w:t>
      </w:r>
    </w:p>
    <w:p w:rsidR="009A5A8C" w:rsidRPr="00786282" w:rsidRDefault="009A5A8C" w:rsidP="009A5A8C">
      <w:pPr>
        <w:pStyle w:val="a8"/>
        <w:shd w:val="clear" w:color="auto" w:fill="FFFFFF" w:themeFill="background1"/>
        <w:spacing w:before="0" w:beforeAutospacing="0" w:after="0" w:afterAutospacing="0" w:line="360" w:lineRule="auto"/>
        <w:jc w:val="both"/>
        <w:rPr>
          <w:sz w:val="28"/>
          <w:szCs w:val="28"/>
          <w:lang w:val="uk-UA"/>
        </w:rPr>
      </w:pPr>
      <w:r w:rsidRPr="006E1B68">
        <w:rPr>
          <w:sz w:val="28"/>
          <w:szCs w:val="28"/>
          <w:shd w:val="clear" w:color="auto" w:fill="FFFFFF" w:themeFill="background1"/>
          <w:lang w:val="uk-UA"/>
        </w:rPr>
        <w:t>- методика визначення рівня емоційного інтелекту Н. Холла;</w:t>
      </w:r>
    </w:p>
    <w:p w:rsidR="009A5A8C" w:rsidRPr="00786282" w:rsidRDefault="009A5A8C" w:rsidP="009A5A8C">
      <w:pPr>
        <w:pStyle w:val="a8"/>
        <w:shd w:val="clear" w:color="auto" w:fill="FFFFFF" w:themeFill="background1"/>
        <w:spacing w:before="0" w:beforeAutospacing="0" w:after="0" w:afterAutospacing="0" w:line="360" w:lineRule="auto"/>
        <w:jc w:val="both"/>
        <w:rPr>
          <w:sz w:val="28"/>
          <w:szCs w:val="28"/>
          <w:lang w:val="uk-UA"/>
        </w:rPr>
      </w:pPr>
      <w:r w:rsidRPr="006E1B68">
        <w:rPr>
          <w:sz w:val="28"/>
          <w:szCs w:val="28"/>
          <w:shd w:val="clear" w:color="auto" w:fill="FFFFFF" w:themeFill="background1"/>
          <w:lang w:val="uk-UA"/>
        </w:rPr>
        <w:t>- методика «ЕмІн» Д. Люсіна;</w:t>
      </w:r>
    </w:p>
    <w:p w:rsidR="009A5A8C" w:rsidRPr="00786282" w:rsidRDefault="009A5A8C" w:rsidP="009A5A8C">
      <w:pPr>
        <w:pStyle w:val="a8"/>
        <w:shd w:val="clear" w:color="auto" w:fill="FFFFFF" w:themeFill="background1"/>
        <w:spacing w:before="0" w:beforeAutospacing="0" w:after="0" w:afterAutospacing="0" w:line="360" w:lineRule="auto"/>
        <w:jc w:val="both"/>
        <w:rPr>
          <w:sz w:val="28"/>
          <w:szCs w:val="28"/>
          <w:lang w:val="uk-UA"/>
        </w:rPr>
      </w:pPr>
      <w:r w:rsidRPr="006E1B68">
        <w:rPr>
          <w:sz w:val="28"/>
          <w:szCs w:val="28"/>
          <w:shd w:val="clear" w:color="auto" w:fill="FFFFFF" w:themeFill="background1"/>
          <w:lang w:val="uk-UA"/>
        </w:rPr>
        <w:t>- методика дослідження рівня розвитку емоційного інтелекту В.В. </w:t>
      </w:r>
      <w:r w:rsidRPr="00786282">
        <w:rPr>
          <w:sz w:val="28"/>
          <w:szCs w:val="28"/>
          <w:lang w:val="uk-UA"/>
        </w:rPr>
        <w:t>Зарицької;</w:t>
      </w:r>
    </w:p>
    <w:p w:rsidR="009A5A8C" w:rsidRPr="00786282" w:rsidRDefault="009A5A8C" w:rsidP="009A5A8C">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786282">
        <w:rPr>
          <w:sz w:val="28"/>
          <w:szCs w:val="28"/>
          <w:lang w:val="uk-UA"/>
        </w:rPr>
        <w:t>анкета самооцінки емоційної компетентності (І. Матійків)</w:t>
      </w:r>
    </w:p>
    <w:p w:rsidR="009A5A8C" w:rsidRPr="006E1B68" w:rsidRDefault="00D67B8E" w:rsidP="009A5A8C">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009A5A8C" w:rsidRPr="006E1B68">
        <w:rPr>
          <w:sz w:val="28"/>
          <w:szCs w:val="28"/>
          <w:lang w:val="uk-UA"/>
        </w:rPr>
        <w:t>Дослідження проводилось у декілька етапів:</w:t>
      </w:r>
    </w:p>
    <w:p w:rsidR="009A5A8C" w:rsidRPr="006E1B68" w:rsidRDefault="009A5A8C" w:rsidP="009A5A8C">
      <w:pPr>
        <w:pStyle w:val="a8"/>
        <w:shd w:val="clear" w:color="auto" w:fill="FFFFFF" w:themeFill="background1"/>
        <w:spacing w:before="0" w:beforeAutospacing="0" w:after="0" w:afterAutospacing="0" w:line="360" w:lineRule="auto"/>
        <w:jc w:val="both"/>
        <w:rPr>
          <w:sz w:val="28"/>
          <w:szCs w:val="28"/>
          <w:lang w:val="uk-UA"/>
        </w:rPr>
      </w:pPr>
      <w:r w:rsidRPr="006E1B68">
        <w:rPr>
          <w:sz w:val="28"/>
          <w:szCs w:val="28"/>
          <w:shd w:val="clear" w:color="auto" w:fill="FFFFFF" w:themeFill="background1"/>
        </w:rPr>
        <w:t>-</w:t>
      </w:r>
      <w:r w:rsidRPr="006E1B68">
        <w:rPr>
          <w:color w:val="3E6665"/>
          <w:sz w:val="28"/>
          <w:szCs w:val="28"/>
          <w:shd w:val="clear" w:color="auto" w:fill="FFFFFF" w:themeFill="background1"/>
        </w:rPr>
        <w:t> </w:t>
      </w:r>
      <w:r w:rsidRPr="006E1B68">
        <w:rPr>
          <w:sz w:val="28"/>
          <w:szCs w:val="28"/>
          <w:shd w:val="clear" w:color="auto" w:fill="FFFFFF" w:themeFill="background1"/>
          <w:lang w:val="uk-UA"/>
        </w:rPr>
        <w:t>На першому етапі було здійснено аналіз наукової літератури із проблематики вивчення емоційного інтелекту. Визначено концептуальні ідеї дослідження, сформульовано його мету, завдання та гіпотезу. Також окреслено методи й обрано відповідні методики для проведення дослідження</w:t>
      </w:r>
      <w:r w:rsidRPr="006E1B68">
        <w:rPr>
          <w:sz w:val="28"/>
          <w:szCs w:val="28"/>
          <w:lang w:val="uk-UA"/>
        </w:rPr>
        <w:t>.</w:t>
      </w:r>
    </w:p>
    <w:p w:rsidR="009A5A8C" w:rsidRPr="006E1B68" w:rsidRDefault="009A5A8C" w:rsidP="009A5A8C">
      <w:pPr>
        <w:pStyle w:val="a8"/>
        <w:shd w:val="clear" w:color="auto" w:fill="FFFFFF" w:themeFill="background1"/>
        <w:spacing w:before="0" w:beforeAutospacing="0" w:after="0" w:afterAutospacing="0" w:line="360" w:lineRule="auto"/>
        <w:jc w:val="both"/>
        <w:rPr>
          <w:sz w:val="28"/>
          <w:szCs w:val="28"/>
          <w:lang w:val="uk-UA"/>
        </w:rPr>
      </w:pPr>
      <w:r w:rsidRPr="006E1B68">
        <w:rPr>
          <w:sz w:val="28"/>
          <w:szCs w:val="28"/>
          <w:lang w:val="uk-UA"/>
        </w:rPr>
        <w:t>- </w:t>
      </w:r>
      <w:r w:rsidRPr="006E1B68">
        <w:rPr>
          <w:sz w:val="28"/>
          <w:szCs w:val="28"/>
          <w:shd w:val="clear" w:color="auto" w:fill="FFFFFF" w:themeFill="background1"/>
          <w:lang w:val="uk-UA"/>
        </w:rPr>
        <w:t>На другому етапі – етапі констатувального експерименту ‒ проведено діагностику рівнів розвитку емоційного інтелекту вчителів.</w:t>
      </w:r>
    </w:p>
    <w:p w:rsidR="009A5A8C" w:rsidRPr="006E1B68" w:rsidRDefault="009A5A8C" w:rsidP="009A5A8C">
      <w:pPr>
        <w:pStyle w:val="a8"/>
        <w:shd w:val="clear" w:color="auto" w:fill="FFFFFF" w:themeFill="background1"/>
        <w:spacing w:before="0" w:beforeAutospacing="0" w:after="0" w:afterAutospacing="0" w:line="360" w:lineRule="auto"/>
        <w:jc w:val="both"/>
        <w:rPr>
          <w:sz w:val="28"/>
          <w:szCs w:val="28"/>
          <w:lang w:val="uk-UA"/>
        </w:rPr>
      </w:pPr>
      <w:r w:rsidRPr="006E1B68">
        <w:rPr>
          <w:sz w:val="28"/>
          <w:szCs w:val="28"/>
          <w:shd w:val="clear" w:color="auto" w:fill="FFFFFF" w:themeFill="background1"/>
          <w:lang w:val="uk-UA"/>
        </w:rPr>
        <w:t>- На третьому етапі розроблено програму розвитку емоційного інтелекту.</w:t>
      </w:r>
    </w:p>
    <w:p w:rsidR="009A5A8C" w:rsidRPr="006E1B68" w:rsidRDefault="009A5A8C" w:rsidP="009A5A8C">
      <w:pPr>
        <w:pStyle w:val="a8"/>
        <w:shd w:val="clear" w:color="auto" w:fill="FFFFFF" w:themeFill="background1"/>
        <w:spacing w:before="0" w:beforeAutospacing="0" w:after="0" w:afterAutospacing="0" w:line="360" w:lineRule="auto"/>
        <w:jc w:val="both"/>
        <w:rPr>
          <w:sz w:val="28"/>
          <w:szCs w:val="28"/>
          <w:lang w:val="uk-UA"/>
        </w:rPr>
      </w:pPr>
      <w:r w:rsidRPr="006E1B68">
        <w:rPr>
          <w:sz w:val="28"/>
          <w:szCs w:val="28"/>
          <w:shd w:val="clear" w:color="auto" w:fill="FFFFFF" w:themeFill="background1"/>
          <w:lang w:val="uk-UA"/>
        </w:rPr>
        <w:t>- На четвертому етапі ‒ </w:t>
      </w:r>
      <w:r w:rsidRPr="006E1B68">
        <w:rPr>
          <w:sz w:val="28"/>
          <w:szCs w:val="28"/>
          <w:lang w:val="uk-UA"/>
        </w:rPr>
        <w:t>заключному ‒ підведено підсумки та сформульовано висновки дослідження.</w:t>
      </w:r>
    </w:p>
    <w:p w:rsidR="009A5A8C" w:rsidRPr="006E1B68" w:rsidRDefault="009A5A8C" w:rsidP="009A5A8C">
      <w:pPr>
        <w:pStyle w:val="a8"/>
        <w:shd w:val="clear" w:color="auto" w:fill="FFFFFF"/>
        <w:spacing w:before="0" w:beforeAutospacing="0" w:after="0" w:afterAutospacing="0" w:line="360" w:lineRule="auto"/>
        <w:jc w:val="both"/>
        <w:rPr>
          <w:sz w:val="28"/>
          <w:szCs w:val="28"/>
          <w:lang w:val="uk-UA"/>
        </w:rPr>
      </w:pPr>
      <w:r w:rsidRPr="006E1B68">
        <w:rPr>
          <w:sz w:val="28"/>
          <w:szCs w:val="28"/>
          <w:lang w:val="uk-UA"/>
        </w:rPr>
        <w:t xml:space="preserve">             </w:t>
      </w:r>
      <w:r w:rsidRPr="002D068B">
        <w:rPr>
          <w:b/>
          <w:sz w:val="28"/>
          <w:szCs w:val="28"/>
          <w:lang w:val="uk-UA"/>
        </w:rPr>
        <w:t>База дослідження:</w:t>
      </w:r>
      <w:r w:rsidRPr="006E1B68">
        <w:rPr>
          <w:sz w:val="28"/>
          <w:szCs w:val="28"/>
          <w:lang w:val="uk-UA"/>
        </w:rPr>
        <w:t xml:space="preserve"> заклади загальної середньої освіти Бериславської територіальної громади Херсонської області. Кількість респондентів: 50 педагогів, стаж роботи яких становить від 1 до 45 років, а саме: від 1 до 10 років – 7 вчителів, до 20 років – 10 вчителів, до 30 років – 10 вчителів, від 30 років і більше - 23 вчителя, з них 47 жінок і 3 чоловіків. Емпіричне дослідження реалізоване протягом 2023/2024 навчального року та першого семестру 2024/2025 навчального року. Збір первинних даних організовано за допомогою он-лайн сформованих Google-форм з врахуванням принципу добровільної участі.</w:t>
      </w:r>
    </w:p>
    <w:p w:rsidR="009A5A8C" w:rsidRPr="00D7737E" w:rsidRDefault="00D7737E" w:rsidP="009A5A8C">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009A5A8C" w:rsidRPr="00D7737E">
        <w:rPr>
          <w:sz w:val="28"/>
          <w:szCs w:val="28"/>
          <w:lang w:val="uk-UA"/>
        </w:rPr>
        <w:t xml:space="preserve">Надамо стислу характеристику використовуваних </w:t>
      </w:r>
      <w:r w:rsidR="009A5A8C" w:rsidRPr="00D7737E">
        <w:rPr>
          <w:b/>
          <w:sz w:val="28"/>
          <w:szCs w:val="28"/>
          <w:lang w:val="uk-UA"/>
        </w:rPr>
        <w:t>емпіричних методів</w:t>
      </w:r>
      <w:r w:rsidR="009A5A8C" w:rsidRPr="00D7737E">
        <w:rPr>
          <w:sz w:val="28"/>
          <w:szCs w:val="28"/>
          <w:lang w:val="uk-UA"/>
        </w:rPr>
        <w:t>.</w:t>
      </w:r>
    </w:p>
    <w:p w:rsidR="009A5A8C" w:rsidRPr="00AF762F" w:rsidRDefault="009A5A8C" w:rsidP="00AF762F">
      <w:pPr>
        <w:shd w:val="clear" w:color="auto" w:fill="FFFFFF"/>
        <w:spacing w:after="0" w:line="360" w:lineRule="auto"/>
        <w:jc w:val="both"/>
        <w:rPr>
          <w:rFonts w:ascii="Times New Roman" w:eastAsia="Times New Roman" w:hAnsi="Times New Roman" w:cs="Times New Roman"/>
          <w:sz w:val="28"/>
          <w:szCs w:val="28"/>
          <w:lang w:val="uk-UA"/>
        </w:rPr>
      </w:pPr>
      <w:r w:rsidRPr="00D7737E">
        <w:rPr>
          <w:rFonts w:ascii="Times New Roman" w:hAnsi="Times New Roman" w:cs="Times New Roman"/>
          <w:sz w:val="28"/>
          <w:szCs w:val="28"/>
          <w:shd w:val="clear" w:color="auto" w:fill="FFFFFF" w:themeFill="background1"/>
          <w:lang w:val="uk-UA"/>
        </w:rPr>
        <w:t xml:space="preserve">          Для дослідження психологічних особливостей емоційного інтелекту (ЕІ) педагогів ми обрали </w:t>
      </w:r>
      <w:r w:rsidRPr="00D7737E">
        <w:rPr>
          <w:rFonts w:ascii="Times New Roman" w:hAnsi="Times New Roman" w:cs="Times New Roman"/>
          <w:b/>
          <w:sz w:val="28"/>
          <w:szCs w:val="28"/>
          <w:shd w:val="clear" w:color="auto" w:fill="FFFFFF" w:themeFill="background1"/>
          <w:lang w:val="uk-UA"/>
        </w:rPr>
        <w:t>методику визначення рівня емоційного інтелекту Н. Холла. </w:t>
      </w:r>
      <w:r w:rsidR="00D67B8E" w:rsidRPr="00D7737E">
        <w:rPr>
          <w:rFonts w:ascii="Times New Roman" w:hAnsi="Times New Roman" w:cs="Times New Roman"/>
          <w:b/>
          <w:sz w:val="28"/>
          <w:szCs w:val="28"/>
          <w:shd w:val="clear" w:color="auto" w:fill="FFFFFF" w:themeFill="background1"/>
          <w:lang w:val="uk-UA"/>
        </w:rPr>
        <w:t xml:space="preserve"> </w:t>
      </w:r>
      <w:r w:rsidR="00D67B8E" w:rsidRPr="00D7737E">
        <w:rPr>
          <w:rFonts w:ascii="Times New Roman" w:eastAsia="Times New Roman" w:hAnsi="Times New Roman" w:cs="Times New Roman"/>
          <w:sz w:val="28"/>
          <w:szCs w:val="28"/>
          <w:lang w:val="uk-UA"/>
        </w:rPr>
        <w:t>Опитувальник складається з 30 тверджень, які розкривають зміст п’яти основних шкал:</w:t>
      </w:r>
      <w:r w:rsidR="00D7737E">
        <w:rPr>
          <w:rFonts w:ascii="Times New Roman" w:eastAsia="Times New Roman" w:hAnsi="Times New Roman" w:cs="Times New Roman"/>
          <w:sz w:val="28"/>
          <w:szCs w:val="28"/>
          <w:lang w:val="uk-UA"/>
        </w:rPr>
        <w:t xml:space="preserve"> 1) е</w:t>
      </w:r>
      <w:r w:rsidR="00D67B8E" w:rsidRPr="00D67B8E">
        <w:rPr>
          <w:rFonts w:ascii="Times New Roman" w:eastAsia="Times New Roman" w:hAnsi="Times New Roman" w:cs="Times New Roman"/>
          <w:sz w:val="28"/>
          <w:szCs w:val="28"/>
          <w:lang w:val="uk-UA"/>
        </w:rPr>
        <w:t>моційна обізнаність – здатність розуміти репертуар емоцій та їх експресивне вираження</w:t>
      </w:r>
      <w:r w:rsidR="00D7737E">
        <w:rPr>
          <w:rFonts w:ascii="Times New Roman" w:eastAsia="Times New Roman" w:hAnsi="Times New Roman" w:cs="Times New Roman"/>
          <w:sz w:val="28"/>
          <w:szCs w:val="28"/>
          <w:lang w:val="uk-UA"/>
        </w:rPr>
        <w:t>; 2) у</w:t>
      </w:r>
      <w:r w:rsidR="00D67B8E" w:rsidRPr="00D67B8E">
        <w:rPr>
          <w:rFonts w:ascii="Times New Roman" w:eastAsia="Times New Roman" w:hAnsi="Times New Roman" w:cs="Times New Roman"/>
          <w:sz w:val="28"/>
          <w:szCs w:val="28"/>
          <w:lang w:val="uk-UA"/>
        </w:rPr>
        <w:t>правління власними емоціями – уміння регулювати емоції для емоційного розвитку, відкритість до почуттів інших людей, емоційна гнучкість</w:t>
      </w:r>
      <w:r w:rsidR="00D7737E">
        <w:rPr>
          <w:rFonts w:ascii="Times New Roman" w:eastAsia="Times New Roman" w:hAnsi="Times New Roman" w:cs="Times New Roman"/>
          <w:sz w:val="28"/>
          <w:szCs w:val="28"/>
          <w:lang w:val="uk-UA"/>
        </w:rPr>
        <w:t>; 3) с</w:t>
      </w:r>
      <w:r w:rsidR="00D67B8E" w:rsidRPr="00D67B8E">
        <w:rPr>
          <w:rFonts w:ascii="Times New Roman" w:eastAsia="Times New Roman" w:hAnsi="Times New Roman" w:cs="Times New Roman"/>
          <w:sz w:val="28"/>
          <w:szCs w:val="28"/>
          <w:lang w:val="uk-UA"/>
        </w:rPr>
        <w:t>амомотивація – здатність до свідомого управління власними емоціями для досягнення цілей</w:t>
      </w:r>
      <w:r w:rsidR="00D7737E">
        <w:rPr>
          <w:rFonts w:ascii="Times New Roman" w:eastAsia="Times New Roman" w:hAnsi="Times New Roman" w:cs="Times New Roman"/>
          <w:sz w:val="28"/>
          <w:szCs w:val="28"/>
          <w:lang w:val="uk-UA"/>
        </w:rPr>
        <w:t>; 4) е</w:t>
      </w:r>
      <w:r w:rsidR="00D67B8E" w:rsidRPr="00D67B8E">
        <w:rPr>
          <w:rFonts w:ascii="Times New Roman" w:eastAsia="Times New Roman" w:hAnsi="Times New Roman" w:cs="Times New Roman"/>
          <w:sz w:val="28"/>
          <w:szCs w:val="28"/>
          <w:lang w:val="uk-UA"/>
        </w:rPr>
        <w:t>мпатія – здатність до співчуття та емоційної підтримки інших людей</w:t>
      </w:r>
      <w:r w:rsidR="00D7737E">
        <w:rPr>
          <w:rFonts w:ascii="Times New Roman" w:eastAsia="Times New Roman" w:hAnsi="Times New Roman" w:cs="Times New Roman"/>
          <w:sz w:val="28"/>
          <w:szCs w:val="28"/>
          <w:lang w:val="uk-UA"/>
        </w:rPr>
        <w:t>; 5) р</w:t>
      </w:r>
      <w:r w:rsidR="00D67B8E" w:rsidRPr="00D67B8E">
        <w:rPr>
          <w:rFonts w:ascii="Times New Roman" w:eastAsia="Times New Roman" w:hAnsi="Times New Roman" w:cs="Times New Roman"/>
          <w:sz w:val="28"/>
          <w:szCs w:val="28"/>
          <w:lang w:val="uk-UA"/>
        </w:rPr>
        <w:t>озпізнавання емоцій інших людей – уміння розуміти переживання інших і в</w:t>
      </w:r>
      <w:r w:rsidR="004724C5">
        <w:rPr>
          <w:rFonts w:ascii="Times New Roman" w:eastAsia="Times New Roman" w:hAnsi="Times New Roman" w:cs="Times New Roman"/>
          <w:sz w:val="28"/>
          <w:szCs w:val="28"/>
          <w:lang w:val="uk-UA"/>
        </w:rPr>
        <w:t>пливати на їх емоційний стан [42</w:t>
      </w:r>
      <w:r w:rsidR="00D67B8E" w:rsidRPr="00D67B8E">
        <w:rPr>
          <w:rFonts w:ascii="Times New Roman" w:eastAsia="Times New Roman" w:hAnsi="Times New Roman" w:cs="Times New Roman"/>
          <w:sz w:val="28"/>
          <w:szCs w:val="28"/>
          <w:lang w:val="uk-UA"/>
        </w:rPr>
        <w:t>].</w:t>
      </w:r>
      <w:r w:rsidR="00D7737E">
        <w:rPr>
          <w:rFonts w:ascii="Times New Roman" w:eastAsia="Times New Roman" w:hAnsi="Times New Roman" w:cs="Times New Roman"/>
          <w:sz w:val="28"/>
          <w:szCs w:val="28"/>
          <w:lang w:val="uk-UA"/>
        </w:rPr>
        <w:t xml:space="preserve">  </w:t>
      </w:r>
      <w:r w:rsidR="00D7737E" w:rsidRPr="00D7737E">
        <w:rPr>
          <w:rFonts w:ascii="Times New Roman" w:hAnsi="Times New Roman" w:cs="Times New Roman"/>
          <w:sz w:val="28"/>
          <w:szCs w:val="28"/>
          <w:shd w:val="clear" w:color="auto" w:fill="FFFFFF"/>
          <w:lang w:val="uk-UA"/>
        </w:rPr>
        <w:t xml:space="preserve">Методика дозволяє оцінити рівень кожної складової емоційного інтелекту, а також визначити інтегративний рівень. Середній час виконання тесту складає 20–25 хвилин. У тесті представлені твердження, що відображають різні аспекти життя. Відповіді оцінюються за шкалою від -3 до +3 залежно від ступеня згоди: </w:t>
      </w:r>
      <w:r w:rsidRPr="00D7737E">
        <w:rPr>
          <w:rFonts w:ascii="Times New Roman" w:hAnsi="Times New Roman" w:cs="Times New Roman"/>
          <w:sz w:val="28"/>
          <w:szCs w:val="28"/>
          <w:shd w:val="clear" w:color="auto" w:fill="FFFFFF" w:themeFill="background1"/>
          <w:lang w:val="uk-UA"/>
        </w:rPr>
        <w:t>повністю не згоден (-3 бали); в основному не згоден (-2 бали); переважно не згоден (-1 бал); частково згоден (+1 бал); в основному згоден (+2 бали); повністю згоден (+3 бали). </w:t>
      </w:r>
      <w:r w:rsidR="00D7737E" w:rsidRPr="00AF762F">
        <w:rPr>
          <w:rFonts w:ascii="Times New Roman" w:hAnsi="Times New Roman" w:cs="Times New Roman"/>
          <w:sz w:val="28"/>
          <w:szCs w:val="28"/>
          <w:lang w:val="uk-UA"/>
        </w:rPr>
        <w:t>Рівень кожної складової емоційного інтелекту визначається за такими критеріями:</w:t>
      </w:r>
      <w:r w:rsidRPr="006E1B68">
        <w:rPr>
          <w:sz w:val="28"/>
          <w:szCs w:val="28"/>
          <w:shd w:val="clear" w:color="auto" w:fill="FFFFFF" w:themeFill="background1"/>
          <w:lang w:val="uk-UA"/>
        </w:rPr>
        <w:t xml:space="preserve"> </w:t>
      </w:r>
      <w:r w:rsidRPr="00AF762F">
        <w:rPr>
          <w:rFonts w:ascii="Times New Roman" w:hAnsi="Times New Roman" w:cs="Times New Roman"/>
          <w:sz w:val="28"/>
          <w:szCs w:val="28"/>
          <w:shd w:val="clear" w:color="auto" w:fill="FFFFFF" w:themeFill="background1"/>
          <w:lang w:val="uk-UA"/>
        </w:rPr>
        <w:t>14 і більше - високий; 8-13 - середній; 7 і менше - низький. Інтегративний рівень емоційного інтелекту</w:t>
      </w:r>
      <w:r w:rsidR="00AF762F">
        <w:rPr>
          <w:rFonts w:ascii="Times New Roman" w:hAnsi="Times New Roman" w:cs="Times New Roman"/>
          <w:sz w:val="28"/>
          <w:szCs w:val="28"/>
          <w:shd w:val="clear" w:color="auto" w:fill="FFFFFF" w:themeFill="background1"/>
          <w:lang w:val="uk-UA"/>
        </w:rPr>
        <w:t xml:space="preserve"> </w:t>
      </w:r>
      <w:r w:rsidRPr="00AF762F">
        <w:rPr>
          <w:rFonts w:ascii="Times New Roman" w:hAnsi="Times New Roman" w:cs="Times New Roman"/>
          <w:sz w:val="28"/>
          <w:szCs w:val="28"/>
          <w:shd w:val="clear" w:color="auto" w:fill="FFFFFF" w:themeFill="background1"/>
          <w:lang w:val="uk-UA"/>
        </w:rPr>
        <w:t xml:space="preserve"> визначається за такими кількісними показниками: 70 і більше - високий; 40-69 - середній; 39 і менше - низький.</w:t>
      </w:r>
    </w:p>
    <w:p w:rsidR="00AF762F" w:rsidRPr="00D77444" w:rsidRDefault="009A5A8C" w:rsidP="00D77444">
      <w:pPr>
        <w:shd w:val="clear" w:color="auto" w:fill="FFFFFF"/>
        <w:spacing w:after="0" w:line="360" w:lineRule="auto"/>
        <w:jc w:val="both"/>
        <w:rPr>
          <w:rFonts w:ascii="Times New Roman" w:eastAsia="Times New Roman" w:hAnsi="Times New Roman" w:cs="Times New Roman"/>
          <w:sz w:val="28"/>
          <w:szCs w:val="28"/>
          <w:lang w:val="uk-UA"/>
        </w:rPr>
      </w:pPr>
      <w:r w:rsidRPr="00AF762F">
        <w:rPr>
          <w:rFonts w:ascii="Times New Roman" w:hAnsi="Times New Roman" w:cs="Times New Roman"/>
          <w:sz w:val="28"/>
          <w:szCs w:val="28"/>
          <w:shd w:val="clear" w:color="auto" w:fill="FFFFFF" w:themeFill="background1"/>
          <w:lang w:val="uk-UA"/>
        </w:rPr>
        <w:t xml:space="preserve">         В основу </w:t>
      </w:r>
      <w:r w:rsidRPr="00AF762F">
        <w:rPr>
          <w:rFonts w:ascii="Times New Roman" w:hAnsi="Times New Roman" w:cs="Times New Roman"/>
          <w:b/>
          <w:sz w:val="28"/>
          <w:szCs w:val="28"/>
          <w:shd w:val="clear" w:color="auto" w:fill="FFFFFF" w:themeFill="background1"/>
          <w:lang w:val="uk-UA"/>
        </w:rPr>
        <w:t>опитувальника емоційного інтелекту «ЕмІн» Д.В. Люсіна</w:t>
      </w:r>
      <w:r w:rsidRPr="00AF762F">
        <w:rPr>
          <w:rFonts w:ascii="Times New Roman" w:hAnsi="Times New Roman" w:cs="Times New Roman"/>
          <w:sz w:val="28"/>
          <w:szCs w:val="28"/>
          <w:shd w:val="clear" w:color="auto" w:fill="FFFFFF" w:themeFill="background1"/>
          <w:lang w:val="uk-UA"/>
        </w:rPr>
        <w:t xml:space="preserve"> покладено розуміння емоц</w:t>
      </w:r>
      <w:r w:rsidR="00AF762F" w:rsidRPr="00AF762F">
        <w:rPr>
          <w:rFonts w:ascii="Times New Roman" w:hAnsi="Times New Roman" w:cs="Times New Roman"/>
          <w:sz w:val="28"/>
          <w:szCs w:val="28"/>
          <w:shd w:val="clear" w:color="auto" w:fill="FFFFFF" w:themeFill="background1"/>
          <w:lang w:val="uk-UA"/>
        </w:rPr>
        <w:t>ійного інтелекту як здатності  розуміння власні та</w:t>
      </w:r>
      <w:r w:rsidRPr="00AF762F">
        <w:rPr>
          <w:rFonts w:ascii="Times New Roman" w:hAnsi="Times New Roman" w:cs="Times New Roman"/>
          <w:sz w:val="28"/>
          <w:szCs w:val="28"/>
          <w:shd w:val="clear" w:color="auto" w:fill="FFFFFF" w:themeFill="background1"/>
          <w:lang w:val="uk-UA"/>
        </w:rPr>
        <w:t xml:space="preserve"> емоцій</w:t>
      </w:r>
      <w:r w:rsidR="00AF762F" w:rsidRPr="00AF762F">
        <w:rPr>
          <w:rFonts w:ascii="Times New Roman" w:hAnsi="Times New Roman" w:cs="Times New Roman"/>
          <w:sz w:val="28"/>
          <w:szCs w:val="28"/>
          <w:shd w:val="clear" w:color="auto" w:fill="FFFFFF" w:themeFill="background1"/>
          <w:lang w:val="uk-UA"/>
        </w:rPr>
        <w:t xml:space="preserve"> інших, а</w:t>
      </w:r>
      <w:r w:rsidRPr="00AF762F">
        <w:rPr>
          <w:rFonts w:ascii="Times New Roman" w:hAnsi="Times New Roman" w:cs="Times New Roman"/>
          <w:sz w:val="28"/>
          <w:szCs w:val="28"/>
          <w:shd w:val="clear" w:color="auto" w:fill="FFFFFF" w:themeFill="background1"/>
          <w:lang w:val="uk-UA"/>
        </w:rPr>
        <w:t xml:space="preserve"> та</w:t>
      </w:r>
      <w:r w:rsidR="00AF762F" w:rsidRPr="00AF762F">
        <w:rPr>
          <w:rFonts w:ascii="Times New Roman" w:hAnsi="Times New Roman" w:cs="Times New Roman"/>
          <w:sz w:val="28"/>
          <w:szCs w:val="28"/>
          <w:shd w:val="clear" w:color="auto" w:fill="FFFFFF" w:themeFill="background1"/>
          <w:lang w:val="uk-UA"/>
        </w:rPr>
        <w:t>кож</w:t>
      </w:r>
      <w:r w:rsidRPr="00AF762F">
        <w:rPr>
          <w:rFonts w:ascii="Times New Roman" w:hAnsi="Times New Roman" w:cs="Times New Roman"/>
          <w:sz w:val="28"/>
          <w:szCs w:val="28"/>
          <w:shd w:val="clear" w:color="auto" w:fill="FFFFFF" w:themeFill="background1"/>
          <w:lang w:val="uk-UA"/>
        </w:rPr>
        <w:t xml:space="preserve"> управління ними. </w:t>
      </w:r>
      <w:r w:rsidR="00AF762F" w:rsidRPr="00AF762F">
        <w:rPr>
          <w:rFonts w:ascii="Times New Roman" w:hAnsi="Times New Roman" w:cs="Times New Roman"/>
          <w:sz w:val="28"/>
          <w:szCs w:val="28"/>
          <w:shd w:val="clear" w:color="auto" w:fill="FFFFFF" w:themeFill="background1"/>
          <w:lang w:val="uk-UA"/>
        </w:rPr>
        <w:t>Цей підхід</w:t>
      </w:r>
      <w:r w:rsidRPr="00AF762F">
        <w:rPr>
          <w:rFonts w:ascii="Times New Roman" w:hAnsi="Times New Roman" w:cs="Times New Roman"/>
          <w:sz w:val="28"/>
          <w:szCs w:val="28"/>
          <w:shd w:val="clear" w:color="auto" w:fill="FFFFFF" w:themeFill="background1"/>
          <w:lang w:val="uk-UA"/>
        </w:rPr>
        <w:t xml:space="preserve"> </w:t>
      </w:r>
      <w:r w:rsidR="00AF762F" w:rsidRPr="00AF762F">
        <w:rPr>
          <w:rFonts w:ascii="Times New Roman" w:eastAsia="Times New Roman" w:hAnsi="Times New Roman" w:cs="Times New Roman"/>
          <w:sz w:val="28"/>
          <w:szCs w:val="28"/>
          <w:lang w:val="uk-UA"/>
        </w:rPr>
        <w:t>дозволяє оцінити як внутрішньоособистісний, так і міжособистісний аспекти прояву емоційно</w:t>
      </w:r>
      <w:r w:rsidR="00AF762F" w:rsidRPr="00AF762F">
        <w:rPr>
          <w:rFonts w:ascii="Times New Roman" w:hAnsi="Times New Roman" w:cs="Times New Roman"/>
          <w:sz w:val="28"/>
          <w:szCs w:val="28"/>
          <w:lang w:val="uk-UA"/>
        </w:rPr>
        <w:t>ї розумності</w:t>
      </w:r>
      <w:r w:rsidRPr="00AF762F">
        <w:rPr>
          <w:rFonts w:ascii="Times New Roman" w:hAnsi="Times New Roman" w:cs="Times New Roman"/>
          <w:sz w:val="28"/>
          <w:szCs w:val="28"/>
          <w:shd w:val="clear" w:color="auto" w:fill="FFFFFF" w:themeFill="background1"/>
          <w:lang w:val="uk-UA"/>
        </w:rPr>
        <w:t>. </w:t>
      </w:r>
      <w:r w:rsidR="00AF762F" w:rsidRPr="00AF762F">
        <w:rPr>
          <w:rFonts w:ascii="Times New Roman" w:hAnsi="Times New Roman" w:cs="Times New Roman"/>
          <w:sz w:val="28"/>
          <w:szCs w:val="28"/>
          <w:shd w:val="clear" w:color="auto" w:fill="FFFFFF" w:themeFill="background1"/>
          <w:lang w:val="uk-UA"/>
        </w:rPr>
        <w:t xml:space="preserve">  </w:t>
      </w:r>
      <w:r w:rsidR="00AF762F" w:rsidRPr="00AF762F">
        <w:rPr>
          <w:rFonts w:ascii="Times New Roman" w:eastAsia="Times New Roman" w:hAnsi="Times New Roman" w:cs="Times New Roman"/>
          <w:sz w:val="28"/>
          <w:szCs w:val="28"/>
          <w:lang w:val="uk-UA"/>
        </w:rPr>
        <w:t xml:space="preserve">Внутрішньоособистісний компонент включає: самосвідомість, </w:t>
      </w:r>
      <w:r w:rsidR="00AF762F">
        <w:rPr>
          <w:rFonts w:ascii="Times New Roman" w:eastAsia="Times New Roman" w:hAnsi="Times New Roman" w:cs="Times New Roman"/>
          <w:sz w:val="28"/>
          <w:szCs w:val="28"/>
          <w:lang w:val="uk-UA"/>
        </w:rPr>
        <w:t>р</w:t>
      </w:r>
      <w:r w:rsidR="00AF762F" w:rsidRPr="00AF762F">
        <w:rPr>
          <w:rFonts w:ascii="Times New Roman" w:eastAsia="Times New Roman" w:hAnsi="Times New Roman" w:cs="Times New Roman"/>
          <w:sz w:val="28"/>
          <w:szCs w:val="28"/>
          <w:lang w:val="uk-UA"/>
        </w:rPr>
        <w:t>ефлексію</w:t>
      </w:r>
      <w:r w:rsidR="00AF762F">
        <w:rPr>
          <w:rFonts w:ascii="Times New Roman" w:eastAsia="Times New Roman" w:hAnsi="Times New Roman" w:cs="Times New Roman"/>
          <w:sz w:val="28"/>
          <w:szCs w:val="28"/>
          <w:lang w:val="uk-UA"/>
        </w:rPr>
        <w:t>, с</w:t>
      </w:r>
      <w:r w:rsidR="00AF762F" w:rsidRPr="00AF762F">
        <w:rPr>
          <w:rFonts w:ascii="Times New Roman" w:eastAsia="Times New Roman" w:hAnsi="Times New Roman" w:cs="Times New Roman"/>
          <w:sz w:val="28"/>
          <w:szCs w:val="28"/>
          <w:lang w:val="uk-UA"/>
        </w:rPr>
        <w:t>амооцінку</w:t>
      </w:r>
      <w:r w:rsidR="00AF762F">
        <w:rPr>
          <w:rFonts w:ascii="Times New Roman" w:eastAsia="Times New Roman" w:hAnsi="Times New Roman" w:cs="Times New Roman"/>
          <w:sz w:val="28"/>
          <w:szCs w:val="28"/>
          <w:lang w:val="uk-UA"/>
        </w:rPr>
        <w:t>,  с</w:t>
      </w:r>
      <w:r w:rsidR="00AF762F" w:rsidRPr="00AF762F">
        <w:rPr>
          <w:rFonts w:ascii="Times New Roman" w:eastAsia="Times New Roman" w:hAnsi="Times New Roman" w:cs="Times New Roman"/>
          <w:sz w:val="28"/>
          <w:szCs w:val="28"/>
          <w:lang w:val="uk-UA"/>
        </w:rPr>
        <w:t>амоконтроль</w:t>
      </w:r>
      <w:r w:rsidR="00AF762F">
        <w:rPr>
          <w:rFonts w:ascii="Times New Roman" w:eastAsia="Times New Roman" w:hAnsi="Times New Roman" w:cs="Times New Roman"/>
          <w:sz w:val="28"/>
          <w:szCs w:val="28"/>
          <w:lang w:val="uk-UA"/>
        </w:rPr>
        <w:t>, м</w:t>
      </w:r>
      <w:r w:rsidR="00AF762F" w:rsidRPr="00AF762F">
        <w:rPr>
          <w:rFonts w:ascii="Times New Roman" w:eastAsia="Times New Roman" w:hAnsi="Times New Roman" w:cs="Times New Roman"/>
          <w:sz w:val="28"/>
          <w:szCs w:val="28"/>
          <w:lang w:val="uk-UA"/>
        </w:rPr>
        <w:t>отивацію досягнень</w:t>
      </w:r>
      <w:r w:rsidR="00D77444">
        <w:rPr>
          <w:rFonts w:ascii="Times New Roman" w:eastAsia="Times New Roman" w:hAnsi="Times New Roman" w:cs="Times New Roman"/>
          <w:sz w:val="28"/>
          <w:szCs w:val="28"/>
          <w:lang w:val="uk-UA"/>
        </w:rPr>
        <w:t xml:space="preserve">. </w:t>
      </w:r>
      <w:r w:rsidR="00AF762F" w:rsidRPr="00AF762F">
        <w:rPr>
          <w:rFonts w:ascii="Times New Roman" w:eastAsia="Times New Roman" w:hAnsi="Times New Roman" w:cs="Times New Roman"/>
          <w:sz w:val="28"/>
          <w:szCs w:val="28"/>
          <w:lang w:val="uk-UA"/>
        </w:rPr>
        <w:t>Міжособистісний компонен</w:t>
      </w:r>
      <w:r w:rsidR="00D77444">
        <w:rPr>
          <w:rFonts w:ascii="Times New Roman" w:eastAsia="Times New Roman" w:hAnsi="Times New Roman" w:cs="Times New Roman"/>
          <w:sz w:val="28"/>
          <w:szCs w:val="28"/>
          <w:lang w:val="uk-UA"/>
        </w:rPr>
        <w:t>ент включає:</w:t>
      </w:r>
      <w:r w:rsidRPr="00CF4D02">
        <w:rPr>
          <w:sz w:val="28"/>
          <w:szCs w:val="28"/>
          <w:shd w:val="clear" w:color="auto" w:fill="FFFFFF" w:themeFill="background1"/>
          <w:lang w:val="uk-UA"/>
        </w:rPr>
        <w:t xml:space="preserve"> </w:t>
      </w:r>
      <w:r w:rsidRPr="00D77444">
        <w:rPr>
          <w:rFonts w:ascii="Times New Roman" w:hAnsi="Times New Roman" w:cs="Times New Roman"/>
          <w:sz w:val="28"/>
          <w:szCs w:val="28"/>
          <w:shd w:val="clear" w:color="auto" w:fill="FFFFFF" w:themeFill="background1"/>
          <w:lang w:val="uk-UA"/>
        </w:rPr>
        <w:t>емпатію, толерантність, комунікабельність, конгруентність, діалогічність.</w:t>
      </w:r>
      <w:r w:rsidRPr="00CF4D02">
        <w:rPr>
          <w:sz w:val="28"/>
          <w:szCs w:val="28"/>
          <w:shd w:val="clear" w:color="auto" w:fill="FFFFFF" w:themeFill="background1"/>
          <w:lang w:val="uk-UA"/>
        </w:rPr>
        <w:t xml:space="preserve"> </w:t>
      </w:r>
      <w:r w:rsidRPr="00D77444">
        <w:rPr>
          <w:rFonts w:ascii="Times New Roman" w:hAnsi="Times New Roman" w:cs="Times New Roman"/>
          <w:sz w:val="28"/>
          <w:szCs w:val="28"/>
          <w:shd w:val="clear" w:color="auto" w:fill="FFFFFF" w:themeFill="background1"/>
          <w:lang w:val="uk-UA"/>
        </w:rPr>
        <w:t>Увазі респондентів пропонується 46 висловлювань, кожне з яких необхідно віднести опитуваним до себе</w:t>
      </w:r>
      <w:r w:rsidR="00D77444">
        <w:rPr>
          <w:sz w:val="28"/>
          <w:szCs w:val="28"/>
          <w:shd w:val="clear" w:color="auto" w:fill="FFFFFF" w:themeFill="background1"/>
          <w:lang w:val="uk-UA"/>
        </w:rPr>
        <w:t xml:space="preserve">. </w:t>
      </w:r>
      <w:r w:rsidR="00D77444" w:rsidRPr="00D77444">
        <w:rPr>
          <w:rFonts w:ascii="Times New Roman" w:hAnsi="Times New Roman" w:cs="Times New Roman"/>
          <w:sz w:val="28"/>
          <w:szCs w:val="28"/>
          <w:shd w:val="clear" w:color="auto" w:fill="FFFFFF" w:themeFill="background1"/>
          <w:lang w:val="uk-UA"/>
        </w:rPr>
        <w:t xml:space="preserve">Усі твердження </w:t>
      </w:r>
      <w:r w:rsidRPr="00D77444">
        <w:rPr>
          <w:rFonts w:ascii="Times New Roman" w:hAnsi="Times New Roman" w:cs="Times New Roman"/>
          <w:sz w:val="28"/>
          <w:szCs w:val="28"/>
          <w:shd w:val="clear" w:color="auto" w:fill="FFFFFF" w:themeFill="background1"/>
          <w:lang w:val="uk-UA"/>
        </w:rPr>
        <w:t> розподілені за 2 шкалами: 1 шкала вимірює міжособистісний емоційний інтелект (МЕІ), 1 шкала – внутрішньо-особистісний (ВЕІ). Кожна із шкал, в свою чергу, поділяється на субшкали, а саме: МЕІ = МР (міжособистісне розуміння) + МУ (міжособистісне управління); ВЕІ = ВР (внутрішньо-особистісне розуміння) + ВУ (внутрішньо-особистісне управління) + ВЕ (внутрі</w:t>
      </w:r>
      <w:r w:rsidR="004724C5">
        <w:rPr>
          <w:rFonts w:ascii="Times New Roman" w:hAnsi="Times New Roman" w:cs="Times New Roman"/>
          <w:sz w:val="28"/>
          <w:szCs w:val="28"/>
          <w:shd w:val="clear" w:color="auto" w:fill="FFFFFF" w:themeFill="background1"/>
          <w:lang w:val="uk-UA"/>
        </w:rPr>
        <w:t>шньо-особистісна експресія). [55</w:t>
      </w:r>
      <w:r w:rsidRPr="00D77444">
        <w:rPr>
          <w:rFonts w:ascii="Times New Roman" w:hAnsi="Times New Roman" w:cs="Times New Roman"/>
          <w:sz w:val="28"/>
          <w:szCs w:val="28"/>
          <w:shd w:val="clear" w:color="auto" w:fill="FFFFFF" w:themeFill="background1"/>
          <w:lang w:val="uk-UA"/>
        </w:rPr>
        <w:t>]</w:t>
      </w:r>
    </w:p>
    <w:p w:rsidR="00D77444" w:rsidRPr="00D77444" w:rsidRDefault="009A5A8C" w:rsidP="00BF27FE">
      <w:pPr>
        <w:spacing w:after="0" w:line="360" w:lineRule="auto"/>
        <w:jc w:val="both"/>
        <w:rPr>
          <w:rFonts w:ascii="Times New Roman" w:hAnsi="Times New Roman" w:cs="Times New Roman"/>
          <w:sz w:val="28"/>
          <w:szCs w:val="28"/>
          <w:shd w:val="clear" w:color="auto" w:fill="FFFFFF" w:themeFill="background1"/>
          <w:lang w:val="uk-UA"/>
        </w:rPr>
      </w:pPr>
      <w:r w:rsidRPr="00BF27FE">
        <w:rPr>
          <w:rFonts w:ascii="Times New Roman" w:hAnsi="Times New Roman" w:cs="Times New Roman"/>
          <w:sz w:val="28"/>
          <w:szCs w:val="28"/>
          <w:shd w:val="clear" w:color="auto" w:fill="FFFFFF" w:themeFill="background1"/>
          <w:lang w:val="uk-UA"/>
        </w:rPr>
        <w:t xml:space="preserve">         Наступна методика </w:t>
      </w:r>
      <w:r w:rsidRPr="00BF27FE">
        <w:rPr>
          <w:rFonts w:ascii="Times New Roman" w:hAnsi="Times New Roman" w:cs="Times New Roman"/>
          <w:b/>
          <w:sz w:val="28"/>
          <w:szCs w:val="28"/>
          <w:shd w:val="clear" w:color="auto" w:fill="FFFFFF" w:themeFill="background1"/>
          <w:lang w:val="uk-UA"/>
        </w:rPr>
        <w:t>дослідження рівня розвитку емоційного інтелекту В.В. Зарицької. </w:t>
      </w:r>
      <w:r w:rsidR="00D77444" w:rsidRPr="00BF27FE">
        <w:rPr>
          <w:rFonts w:ascii="Times New Roman" w:hAnsi="Times New Roman" w:cs="Times New Roman"/>
          <w:sz w:val="28"/>
          <w:szCs w:val="28"/>
          <w:lang w:val="uk-UA"/>
        </w:rPr>
        <w:t xml:space="preserve">Методика дослідження рівня розвитку емоційного інтелекту, запропонована В.В. Зарицькою, передбачає оцінювання чотирьох структурних компонентів: </w:t>
      </w:r>
      <w:r w:rsidR="00D77444" w:rsidRPr="00BF27FE">
        <w:rPr>
          <w:rFonts w:ascii="Times New Roman" w:hAnsi="Times New Roman" w:cs="Times New Roman"/>
          <w:sz w:val="28"/>
          <w:szCs w:val="28"/>
          <w:shd w:val="clear" w:color="auto" w:fill="FFFFFF" w:themeFill="background1"/>
          <w:lang w:val="uk-UA"/>
        </w:rPr>
        <w:t xml:space="preserve">розуміння особистістю власних емоцій; самоконтроль і саморегуляція емоцій; розуміння емоцій інших людей; використання емоцій у діяльності та спілкуванні. </w:t>
      </w:r>
      <w:r w:rsidR="00D77444" w:rsidRPr="00BF27FE">
        <w:rPr>
          <w:rFonts w:ascii="Times New Roman" w:eastAsia="Times New Roman" w:hAnsi="Times New Roman" w:cs="Times New Roman"/>
          <w:sz w:val="28"/>
          <w:szCs w:val="28"/>
          <w:lang w:val="uk-UA"/>
        </w:rPr>
        <w:t xml:space="preserve">Респондентам пропонуються 76 тверджень, на які необхідно відповісти, обравши один із чотирьох варіантів: </w:t>
      </w:r>
      <w:r w:rsidR="00D77444" w:rsidRPr="00BF27FE">
        <w:rPr>
          <w:rFonts w:ascii="Times New Roman" w:hAnsi="Times New Roman" w:cs="Times New Roman"/>
          <w:sz w:val="28"/>
          <w:szCs w:val="28"/>
          <w:shd w:val="clear" w:color="auto" w:fill="FFFFFF" w:themeFill="background1"/>
          <w:lang w:val="uk-UA"/>
        </w:rPr>
        <w:t>«майже завжди», «часто», «частково», «майже ніколи»</w:t>
      </w:r>
      <w:r w:rsidR="00BF27FE">
        <w:rPr>
          <w:rFonts w:ascii="Times New Roman" w:hAnsi="Times New Roman" w:cs="Times New Roman"/>
          <w:sz w:val="28"/>
          <w:szCs w:val="28"/>
          <w:shd w:val="clear" w:color="auto" w:fill="FFFFFF" w:themeFill="background1"/>
          <w:lang w:val="uk-UA"/>
        </w:rPr>
        <w:t xml:space="preserve">. </w:t>
      </w:r>
      <w:r w:rsidR="00D77444" w:rsidRPr="00BF27FE">
        <w:rPr>
          <w:rFonts w:ascii="Times New Roman" w:hAnsi="Times New Roman" w:cs="Times New Roman"/>
          <w:sz w:val="28"/>
          <w:szCs w:val="28"/>
          <w:shd w:val="clear" w:color="auto" w:fill="FFFFFF"/>
          <w:lang w:val="uk-UA"/>
        </w:rPr>
        <w:t>Су</w:t>
      </w:r>
      <w:r w:rsidR="00BF27FE">
        <w:rPr>
          <w:rFonts w:ascii="Times New Roman" w:hAnsi="Times New Roman" w:cs="Times New Roman"/>
          <w:sz w:val="28"/>
          <w:szCs w:val="28"/>
          <w:shd w:val="clear" w:color="auto" w:fill="FFFFFF"/>
          <w:lang w:val="uk-UA"/>
        </w:rPr>
        <w:t>дження сформульовані так</w:t>
      </w:r>
      <w:r w:rsidR="00D77444" w:rsidRPr="00BF27FE">
        <w:rPr>
          <w:rFonts w:ascii="Times New Roman" w:hAnsi="Times New Roman" w:cs="Times New Roman"/>
          <w:sz w:val="28"/>
          <w:szCs w:val="28"/>
          <w:shd w:val="clear" w:color="auto" w:fill="FFFFFF"/>
          <w:lang w:val="uk-UA"/>
        </w:rPr>
        <w:t xml:space="preserve">, щоб за </w:t>
      </w:r>
      <w:r w:rsidR="00BF27FE">
        <w:rPr>
          <w:rFonts w:ascii="Times New Roman" w:hAnsi="Times New Roman" w:cs="Times New Roman"/>
          <w:sz w:val="28"/>
          <w:szCs w:val="28"/>
          <w:shd w:val="clear" w:color="auto" w:fill="FFFFFF"/>
          <w:lang w:val="uk-UA"/>
        </w:rPr>
        <w:t xml:space="preserve">допомогою ключа можна було </w:t>
      </w:r>
      <w:r w:rsidR="00D77444" w:rsidRPr="00BF27FE">
        <w:rPr>
          <w:rFonts w:ascii="Times New Roman" w:hAnsi="Times New Roman" w:cs="Times New Roman"/>
          <w:sz w:val="28"/>
          <w:szCs w:val="28"/>
          <w:shd w:val="clear" w:color="auto" w:fill="FFFFFF"/>
          <w:lang w:val="uk-UA"/>
        </w:rPr>
        <w:t xml:space="preserve"> визначити рівень розвитку кожної зі здатностей. Аналіз результатів дозволяє оцінити, наскільки ефективно респондент:</w:t>
      </w:r>
      <w:r w:rsidR="00D77444" w:rsidRPr="00BF27FE">
        <w:rPr>
          <w:rFonts w:ascii="Times New Roman" w:hAnsi="Times New Roman" w:cs="Times New Roman"/>
          <w:sz w:val="28"/>
          <w:szCs w:val="28"/>
          <w:lang w:val="uk-UA"/>
        </w:rPr>
        <w:t xml:space="preserve"> </w:t>
      </w:r>
      <w:r w:rsidR="00D77444" w:rsidRPr="00BF27FE">
        <w:rPr>
          <w:rFonts w:ascii="Times New Roman" w:eastAsia="Times New Roman" w:hAnsi="Times New Roman" w:cs="Times New Roman"/>
          <w:sz w:val="28"/>
          <w:szCs w:val="28"/>
          <w:lang w:val="uk-UA"/>
        </w:rPr>
        <w:t>усвідомлює та розуміє власні емоції;</w:t>
      </w:r>
      <w:r w:rsidR="00BF27FE">
        <w:rPr>
          <w:rFonts w:ascii="Times New Roman" w:eastAsia="Times New Roman" w:hAnsi="Times New Roman" w:cs="Times New Roman"/>
          <w:sz w:val="28"/>
          <w:szCs w:val="28"/>
          <w:lang w:val="uk-UA"/>
        </w:rPr>
        <w:t xml:space="preserve"> </w:t>
      </w:r>
      <w:r w:rsidR="00D77444" w:rsidRPr="00D77444">
        <w:rPr>
          <w:rFonts w:ascii="Times New Roman" w:eastAsia="Times New Roman" w:hAnsi="Times New Roman" w:cs="Times New Roman"/>
          <w:sz w:val="28"/>
          <w:szCs w:val="28"/>
          <w:lang w:val="uk-UA"/>
        </w:rPr>
        <w:t>контролює і регулює свої емоції;</w:t>
      </w:r>
      <w:r w:rsidR="00BF27FE" w:rsidRPr="00BF27FE">
        <w:rPr>
          <w:rFonts w:ascii="Times New Roman" w:eastAsia="Times New Roman" w:hAnsi="Times New Roman" w:cs="Times New Roman"/>
          <w:sz w:val="28"/>
          <w:szCs w:val="28"/>
          <w:lang w:val="uk-UA"/>
        </w:rPr>
        <w:t xml:space="preserve"> </w:t>
      </w:r>
      <w:r w:rsidR="00D77444" w:rsidRPr="00D77444">
        <w:rPr>
          <w:rFonts w:ascii="Times New Roman" w:eastAsia="Times New Roman" w:hAnsi="Times New Roman" w:cs="Times New Roman"/>
          <w:sz w:val="28"/>
          <w:szCs w:val="28"/>
          <w:lang w:val="uk-UA"/>
        </w:rPr>
        <w:t>розпізнає й інтерпретує емоції інших людей;</w:t>
      </w:r>
      <w:r w:rsidR="00BF27FE">
        <w:rPr>
          <w:rFonts w:ascii="Times New Roman" w:eastAsia="Times New Roman" w:hAnsi="Times New Roman" w:cs="Times New Roman"/>
          <w:sz w:val="28"/>
          <w:szCs w:val="28"/>
          <w:lang w:val="uk-UA"/>
        </w:rPr>
        <w:t xml:space="preserve"> </w:t>
      </w:r>
      <w:r w:rsidR="00D77444" w:rsidRPr="00D77444">
        <w:rPr>
          <w:rFonts w:ascii="Times New Roman" w:eastAsia="Times New Roman" w:hAnsi="Times New Roman" w:cs="Times New Roman"/>
          <w:sz w:val="28"/>
          <w:szCs w:val="28"/>
          <w:lang w:val="uk-UA"/>
        </w:rPr>
        <w:t xml:space="preserve">використовує емоції для досягнення цілей у </w:t>
      </w:r>
      <w:r w:rsidR="004724C5">
        <w:rPr>
          <w:rFonts w:ascii="Times New Roman" w:eastAsia="Times New Roman" w:hAnsi="Times New Roman" w:cs="Times New Roman"/>
          <w:sz w:val="28"/>
          <w:szCs w:val="28"/>
          <w:lang w:val="uk-UA"/>
        </w:rPr>
        <w:t>спілкуванні та діяльності [18</w:t>
      </w:r>
      <w:r w:rsidR="00D77444" w:rsidRPr="00D77444">
        <w:rPr>
          <w:rFonts w:ascii="Times New Roman" w:eastAsia="Times New Roman" w:hAnsi="Times New Roman" w:cs="Times New Roman"/>
          <w:sz w:val="28"/>
          <w:szCs w:val="28"/>
          <w:lang w:val="uk-UA"/>
        </w:rPr>
        <w:t>].</w:t>
      </w:r>
    </w:p>
    <w:p w:rsidR="009A5A8C" w:rsidRPr="00CF4D02" w:rsidRDefault="009A5A8C" w:rsidP="00BF27FE">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9A5A8C">
        <w:rPr>
          <w:b/>
          <w:sz w:val="28"/>
          <w:szCs w:val="28"/>
          <w:lang w:val="uk-UA"/>
        </w:rPr>
        <w:t>Анкета самооцінки емоційної компетентності (І. Матійків)</w:t>
      </w:r>
      <w:r w:rsidRPr="00CF4D02">
        <w:rPr>
          <w:sz w:val="28"/>
          <w:szCs w:val="28"/>
          <w:lang w:val="uk-UA"/>
        </w:rPr>
        <w:t xml:space="preserve"> проводиться з метою вивчення самооцінки вчителів щодо володіння емоційною компетентністю. Респондентам необхідно визначити сформованість у себе зазначених якостей за 5-ти бальною шкалою і поставити відповідну позначку напроти кожного пункту. Потенціал емоційної компетентності вчителя визначається кількістю набраних балів: чим більшу кількість балів набрав респондент – тим вищ</w:t>
      </w:r>
      <w:r w:rsidR="004724C5">
        <w:rPr>
          <w:sz w:val="28"/>
          <w:szCs w:val="28"/>
          <w:lang w:val="uk-UA"/>
        </w:rPr>
        <w:t>ий його емоційний потенціал. [30</w:t>
      </w:r>
      <w:r w:rsidRPr="00CF4D02">
        <w:rPr>
          <w:sz w:val="28"/>
          <w:szCs w:val="28"/>
          <w:lang w:val="uk-UA"/>
        </w:rPr>
        <w:t>]</w:t>
      </w:r>
    </w:p>
    <w:p w:rsidR="009A5A8C" w:rsidRDefault="009A5A8C" w:rsidP="009A5A8C">
      <w:pPr>
        <w:shd w:val="clear" w:color="auto" w:fill="FFFFFF" w:themeFill="background1"/>
        <w:spacing w:after="0" w:line="360" w:lineRule="auto"/>
        <w:jc w:val="both"/>
        <w:rPr>
          <w:rFonts w:ascii="Times New Roman" w:hAnsi="Times New Roman" w:cs="Times New Roman"/>
          <w:sz w:val="28"/>
          <w:szCs w:val="28"/>
          <w:lang w:val="uk-UA"/>
        </w:rPr>
      </w:pPr>
    </w:p>
    <w:p w:rsidR="009A5A8C" w:rsidRDefault="009A5A8C" w:rsidP="009A5A8C">
      <w:pPr>
        <w:shd w:val="clear" w:color="auto" w:fill="FFFFFF"/>
        <w:tabs>
          <w:tab w:val="left" w:pos="1435"/>
        </w:tabs>
        <w:spacing w:after="0" w:line="360" w:lineRule="auto"/>
        <w:ind w:firstLine="851"/>
        <w:jc w:val="both"/>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2.2. Процедура дослідження та аналіз результатів </w:t>
      </w:r>
    </w:p>
    <w:p w:rsidR="009A5A8C" w:rsidRPr="0054351E" w:rsidRDefault="009A5A8C" w:rsidP="009A5A8C">
      <w:pPr>
        <w:shd w:val="clear" w:color="auto" w:fill="FFFFFF" w:themeFill="background1"/>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2C279E">
        <w:rPr>
          <w:rFonts w:ascii="Times New Roman" w:hAnsi="Times New Roman" w:cs="Times New Roman"/>
          <w:sz w:val="28"/>
          <w:szCs w:val="28"/>
          <w:lang w:val="uk-UA"/>
        </w:rPr>
        <w:t xml:space="preserve">Першим кроком нашого емпіричного дослідження був аналіз та систематизація результатів дослідження, спрямованого на вимір емоційного інтелекту вчителів за </w:t>
      </w:r>
      <w:r w:rsidRPr="002C279E">
        <w:rPr>
          <w:rFonts w:ascii="Times New Roman" w:hAnsi="Times New Roman" w:cs="Times New Roman"/>
          <w:b/>
          <w:sz w:val="28"/>
          <w:szCs w:val="28"/>
          <w:lang w:val="uk-UA"/>
        </w:rPr>
        <w:t>методикою «Опитувальник </w:t>
      </w:r>
      <w:r w:rsidRPr="002C279E">
        <w:rPr>
          <w:rFonts w:ascii="Times New Roman" w:hAnsi="Times New Roman" w:cs="Times New Roman"/>
          <w:b/>
          <w:sz w:val="28"/>
          <w:szCs w:val="28"/>
          <w:shd w:val="clear" w:color="auto" w:fill="FFFFFF" w:themeFill="background1"/>
          <w:lang w:val="uk-UA"/>
        </w:rPr>
        <w:t>емоційного інтелекту» Холла.</w:t>
      </w:r>
      <w:r w:rsidRPr="002C279E">
        <w:rPr>
          <w:rFonts w:ascii="Times New Roman" w:hAnsi="Times New Roman" w:cs="Times New Roman"/>
          <w:sz w:val="28"/>
          <w:szCs w:val="28"/>
          <w:shd w:val="clear" w:color="auto" w:fill="FFFFFF" w:themeFill="background1"/>
          <w:lang w:val="uk-UA"/>
        </w:rPr>
        <w:t xml:space="preserve"> Отриманні </w:t>
      </w:r>
      <w:r w:rsidRPr="002C279E">
        <w:rPr>
          <w:rFonts w:ascii="Times New Roman" w:hAnsi="Times New Roman" w:cs="Times New Roman"/>
          <w:sz w:val="28"/>
          <w:szCs w:val="28"/>
          <w:lang w:val="uk-UA"/>
        </w:rPr>
        <w:t>результати за окремими показниками детально представлені у таблиці 2.1</w:t>
      </w:r>
    </w:p>
    <w:p w:rsidR="009A5A8C" w:rsidRPr="0054351E" w:rsidRDefault="009A5A8C" w:rsidP="009A5A8C">
      <w:pPr>
        <w:spacing w:after="0" w:line="360" w:lineRule="auto"/>
        <w:ind w:firstLine="709"/>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                                                                                                </w:t>
      </w:r>
      <w:r w:rsidR="002D068B">
        <w:rPr>
          <w:rFonts w:ascii="Times New Roman" w:hAnsi="Times New Roman" w:cs="Times New Roman"/>
          <w:sz w:val="28"/>
          <w:szCs w:val="28"/>
          <w:lang w:val="uk-UA"/>
        </w:rPr>
        <w:t xml:space="preserve">      </w:t>
      </w:r>
      <w:r w:rsidRPr="0054351E">
        <w:rPr>
          <w:rFonts w:ascii="Times New Roman" w:hAnsi="Times New Roman" w:cs="Times New Roman"/>
          <w:sz w:val="28"/>
          <w:szCs w:val="28"/>
          <w:lang w:val="uk-UA"/>
        </w:rPr>
        <w:t xml:space="preserve">Таблиця 2.1 </w:t>
      </w:r>
    </w:p>
    <w:p w:rsidR="009A5A8C" w:rsidRPr="0054351E" w:rsidRDefault="009A5A8C" w:rsidP="009A5A8C">
      <w:pPr>
        <w:spacing w:after="0" w:line="360" w:lineRule="auto"/>
        <w:ind w:firstLine="709"/>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Розподіл показників емоційного інтелекту за рівнями</w:t>
      </w:r>
    </w:p>
    <w:tbl>
      <w:tblPr>
        <w:tblStyle w:val="a9"/>
        <w:tblW w:w="0" w:type="auto"/>
        <w:tblLook w:val="04A0"/>
      </w:tblPr>
      <w:tblGrid>
        <w:gridCol w:w="4077"/>
        <w:gridCol w:w="1843"/>
        <w:gridCol w:w="1843"/>
        <w:gridCol w:w="1808"/>
      </w:tblGrid>
      <w:tr w:rsidR="009A5A8C" w:rsidRPr="0054351E" w:rsidTr="009A5A8C">
        <w:tc>
          <w:tcPr>
            <w:tcW w:w="4077" w:type="dxa"/>
          </w:tcPr>
          <w:p w:rsidR="009A5A8C" w:rsidRPr="0054351E" w:rsidRDefault="009A5A8C" w:rsidP="009A5A8C">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Шкали</w:t>
            </w:r>
          </w:p>
        </w:tc>
        <w:tc>
          <w:tcPr>
            <w:tcW w:w="1843" w:type="dxa"/>
          </w:tcPr>
          <w:p w:rsidR="009A5A8C" w:rsidRPr="0054351E" w:rsidRDefault="009A5A8C" w:rsidP="009A5A8C">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Низький </w:t>
            </w:r>
          </w:p>
          <w:p w:rsidR="009A5A8C" w:rsidRPr="0054351E" w:rsidRDefault="009A5A8C" w:rsidP="009A5A8C">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рівень (%)</w:t>
            </w:r>
          </w:p>
        </w:tc>
        <w:tc>
          <w:tcPr>
            <w:tcW w:w="1843" w:type="dxa"/>
          </w:tcPr>
          <w:p w:rsidR="009A5A8C" w:rsidRPr="0054351E" w:rsidRDefault="009A5A8C" w:rsidP="009A5A8C">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Середній </w:t>
            </w:r>
          </w:p>
          <w:p w:rsidR="009A5A8C" w:rsidRPr="0054351E" w:rsidRDefault="009A5A8C" w:rsidP="009A5A8C">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рівень (%)</w:t>
            </w:r>
          </w:p>
        </w:tc>
        <w:tc>
          <w:tcPr>
            <w:tcW w:w="1808" w:type="dxa"/>
          </w:tcPr>
          <w:p w:rsidR="009A5A8C" w:rsidRPr="0054351E" w:rsidRDefault="009A5A8C" w:rsidP="009A5A8C">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Високий </w:t>
            </w:r>
          </w:p>
          <w:p w:rsidR="009A5A8C" w:rsidRPr="0054351E" w:rsidRDefault="009A5A8C" w:rsidP="009A5A8C">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рівень (%)</w:t>
            </w:r>
          </w:p>
        </w:tc>
      </w:tr>
      <w:tr w:rsidR="009A5A8C" w:rsidRPr="0054351E" w:rsidTr="009A5A8C">
        <w:tc>
          <w:tcPr>
            <w:tcW w:w="4077" w:type="dxa"/>
          </w:tcPr>
          <w:p w:rsidR="009A5A8C" w:rsidRPr="0054351E" w:rsidRDefault="009A5A8C"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Емоційна обізнаність</w:t>
            </w:r>
          </w:p>
        </w:tc>
        <w:tc>
          <w:tcPr>
            <w:tcW w:w="1843" w:type="dxa"/>
          </w:tcPr>
          <w:p w:rsidR="009A5A8C" w:rsidRPr="0054351E" w:rsidRDefault="009A5A8C"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c>
          <w:tcPr>
            <w:tcW w:w="1843" w:type="dxa"/>
          </w:tcPr>
          <w:p w:rsidR="009A5A8C" w:rsidRPr="0054351E" w:rsidRDefault="009A5A8C"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50%</w:t>
            </w:r>
          </w:p>
        </w:tc>
        <w:tc>
          <w:tcPr>
            <w:tcW w:w="1808" w:type="dxa"/>
          </w:tcPr>
          <w:p w:rsidR="009A5A8C" w:rsidRPr="0054351E" w:rsidRDefault="009A5A8C"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r>
      <w:tr w:rsidR="009A5A8C" w:rsidRPr="0054351E" w:rsidTr="009A5A8C">
        <w:tc>
          <w:tcPr>
            <w:tcW w:w="4077" w:type="dxa"/>
          </w:tcPr>
          <w:p w:rsidR="009A5A8C" w:rsidRPr="0054351E" w:rsidRDefault="009A5A8C"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Управління емоціями</w:t>
            </w:r>
          </w:p>
        </w:tc>
        <w:tc>
          <w:tcPr>
            <w:tcW w:w="1843" w:type="dxa"/>
          </w:tcPr>
          <w:p w:rsidR="009A5A8C" w:rsidRPr="0054351E" w:rsidRDefault="009A5A8C"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8%</w:t>
            </w:r>
          </w:p>
        </w:tc>
        <w:tc>
          <w:tcPr>
            <w:tcW w:w="1843" w:type="dxa"/>
          </w:tcPr>
          <w:p w:rsidR="009A5A8C" w:rsidRPr="0054351E" w:rsidRDefault="009A5A8C"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72%</w:t>
            </w:r>
          </w:p>
        </w:tc>
        <w:tc>
          <w:tcPr>
            <w:tcW w:w="1808" w:type="dxa"/>
          </w:tcPr>
          <w:p w:rsidR="009A5A8C" w:rsidRPr="0054351E" w:rsidRDefault="009A5A8C"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r>
      <w:tr w:rsidR="009A5A8C" w:rsidRPr="0054351E" w:rsidTr="009A5A8C">
        <w:tc>
          <w:tcPr>
            <w:tcW w:w="4077" w:type="dxa"/>
          </w:tcPr>
          <w:p w:rsidR="009A5A8C" w:rsidRPr="0054351E" w:rsidRDefault="009A5A8C"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Емпатія</w:t>
            </w:r>
          </w:p>
        </w:tc>
        <w:tc>
          <w:tcPr>
            <w:tcW w:w="1843" w:type="dxa"/>
          </w:tcPr>
          <w:p w:rsidR="009A5A8C" w:rsidRPr="0054351E" w:rsidRDefault="009A5A8C"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18%</w:t>
            </w:r>
          </w:p>
        </w:tc>
        <w:tc>
          <w:tcPr>
            <w:tcW w:w="1843" w:type="dxa"/>
          </w:tcPr>
          <w:p w:rsidR="009A5A8C" w:rsidRPr="0054351E" w:rsidRDefault="009A5A8C"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38%</w:t>
            </w:r>
          </w:p>
        </w:tc>
        <w:tc>
          <w:tcPr>
            <w:tcW w:w="1808" w:type="dxa"/>
          </w:tcPr>
          <w:p w:rsidR="009A5A8C" w:rsidRPr="0054351E" w:rsidRDefault="009A5A8C"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44%</w:t>
            </w:r>
          </w:p>
        </w:tc>
      </w:tr>
      <w:tr w:rsidR="009A5A8C" w:rsidRPr="0054351E" w:rsidTr="009A5A8C">
        <w:tc>
          <w:tcPr>
            <w:tcW w:w="4077" w:type="dxa"/>
          </w:tcPr>
          <w:p w:rsidR="009A5A8C" w:rsidRPr="0054351E" w:rsidRDefault="009A5A8C"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Самомотивація</w:t>
            </w:r>
          </w:p>
        </w:tc>
        <w:tc>
          <w:tcPr>
            <w:tcW w:w="1843" w:type="dxa"/>
          </w:tcPr>
          <w:p w:rsidR="009A5A8C" w:rsidRPr="0054351E" w:rsidRDefault="009A5A8C"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11%</w:t>
            </w:r>
          </w:p>
        </w:tc>
        <w:tc>
          <w:tcPr>
            <w:tcW w:w="1843" w:type="dxa"/>
          </w:tcPr>
          <w:p w:rsidR="009A5A8C" w:rsidRPr="0054351E" w:rsidRDefault="009A5A8C"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64%</w:t>
            </w:r>
          </w:p>
        </w:tc>
        <w:tc>
          <w:tcPr>
            <w:tcW w:w="1808" w:type="dxa"/>
          </w:tcPr>
          <w:p w:rsidR="009A5A8C" w:rsidRPr="0054351E" w:rsidRDefault="009A5A8C"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25%</w:t>
            </w:r>
          </w:p>
        </w:tc>
      </w:tr>
      <w:tr w:rsidR="009A5A8C" w:rsidRPr="0054351E" w:rsidTr="009A5A8C">
        <w:tc>
          <w:tcPr>
            <w:tcW w:w="4077" w:type="dxa"/>
          </w:tcPr>
          <w:p w:rsidR="009A5A8C" w:rsidRPr="0054351E" w:rsidRDefault="009A5A8C"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Розпізнавання емоцій інших</w:t>
            </w:r>
          </w:p>
        </w:tc>
        <w:tc>
          <w:tcPr>
            <w:tcW w:w="1843" w:type="dxa"/>
          </w:tcPr>
          <w:p w:rsidR="009A5A8C" w:rsidRPr="0054351E" w:rsidRDefault="009A5A8C"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16%</w:t>
            </w:r>
          </w:p>
        </w:tc>
        <w:tc>
          <w:tcPr>
            <w:tcW w:w="1843" w:type="dxa"/>
          </w:tcPr>
          <w:p w:rsidR="009A5A8C" w:rsidRPr="0054351E" w:rsidRDefault="009A5A8C"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1808" w:type="dxa"/>
          </w:tcPr>
          <w:p w:rsidR="009A5A8C" w:rsidRPr="0054351E" w:rsidRDefault="009A5A8C" w:rsidP="009A5A8C">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64%</w:t>
            </w:r>
          </w:p>
        </w:tc>
      </w:tr>
    </w:tbl>
    <w:p w:rsidR="009A5A8C" w:rsidRPr="0054351E" w:rsidRDefault="009A5A8C" w:rsidP="009A5A8C">
      <w:pPr>
        <w:spacing w:after="0" w:line="360" w:lineRule="auto"/>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          Розглянемо показники розвитку емоційного інтелекту вчителів. </w:t>
      </w:r>
    </w:p>
    <w:p w:rsidR="0063448D" w:rsidRDefault="0063448D" w:rsidP="0063448D">
      <w:pPr>
        <w:shd w:val="clear" w:color="auto" w:fill="FFFFFF" w:themeFill="background1"/>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          За результатами дослідження</w:t>
      </w:r>
      <w:r w:rsidRPr="002C279E">
        <w:rPr>
          <w:rFonts w:ascii="Times New Roman" w:hAnsi="Times New Roman" w:cs="Times New Roman"/>
          <w:sz w:val="28"/>
          <w:szCs w:val="28"/>
          <w:shd w:val="clear" w:color="auto" w:fill="FFFFFF"/>
          <w:lang w:val="uk-UA"/>
        </w:rPr>
        <w:t xml:space="preserve"> рівень емоційної обізнаності </w:t>
      </w:r>
      <w:r>
        <w:rPr>
          <w:rFonts w:ascii="Times New Roman" w:hAnsi="Times New Roman" w:cs="Times New Roman"/>
          <w:sz w:val="28"/>
          <w:szCs w:val="28"/>
          <w:shd w:val="clear" w:color="auto" w:fill="FFFFFF"/>
          <w:lang w:val="uk-UA"/>
        </w:rPr>
        <w:t>вчителів має наступний розподіл - 40% опитаних демонструють</w:t>
      </w:r>
      <w:r w:rsidRPr="002C279E">
        <w:rPr>
          <w:rFonts w:ascii="Times New Roman" w:hAnsi="Times New Roman" w:cs="Times New Roman"/>
          <w:sz w:val="28"/>
          <w:szCs w:val="28"/>
          <w:shd w:val="clear" w:color="auto" w:fill="FFFFFF"/>
          <w:lang w:val="uk-UA"/>
        </w:rPr>
        <w:t xml:space="preserve"> високий рівень цього показника, 50%</w:t>
      </w:r>
      <w:r>
        <w:rPr>
          <w:rFonts w:ascii="Times New Roman" w:hAnsi="Times New Roman" w:cs="Times New Roman"/>
          <w:sz w:val="28"/>
          <w:szCs w:val="28"/>
          <w:shd w:val="clear" w:color="auto" w:fill="FFFFFF"/>
          <w:lang w:val="uk-UA"/>
        </w:rPr>
        <w:t xml:space="preserve"> - середній рівень та 10% – низький. Люди </w:t>
      </w:r>
      <w:r w:rsidRPr="002C279E">
        <w:rPr>
          <w:rFonts w:ascii="Times New Roman" w:hAnsi="Times New Roman" w:cs="Times New Roman"/>
          <w:sz w:val="28"/>
          <w:szCs w:val="28"/>
          <w:shd w:val="clear" w:color="auto" w:fill="FFFFFF"/>
          <w:lang w:val="uk-UA"/>
        </w:rPr>
        <w:t xml:space="preserve"> з високим рівнем емоційної обізнаності здатні добре розуміти </w:t>
      </w:r>
      <w:r>
        <w:rPr>
          <w:rFonts w:ascii="Times New Roman" w:hAnsi="Times New Roman" w:cs="Times New Roman"/>
          <w:sz w:val="28"/>
          <w:szCs w:val="28"/>
          <w:shd w:val="clear" w:color="auto" w:fill="FFFFFF"/>
          <w:lang w:val="uk-UA"/>
        </w:rPr>
        <w:t xml:space="preserve">як </w:t>
      </w:r>
      <w:r w:rsidRPr="002C279E">
        <w:rPr>
          <w:rFonts w:ascii="Times New Roman" w:hAnsi="Times New Roman" w:cs="Times New Roman"/>
          <w:sz w:val="28"/>
          <w:szCs w:val="28"/>
          <w:shd w:val="clear" w:color="auto" w:fill="FFFFFF"/>
          <w:lang w:val="uk-UA"/>
        </w:rPr>
        <w:t xml:space="preserve">власні </w:t>
      </w:r>
      <w:r w:rsidRPr="00B45C83">
        <w:rPr>
          <w:rFonts w:ascii="Times New Roman" w:hAnsi="Times New Roman" w:cs="Times New Roman"/>
          <w:sz w:val="28"/>
          <w:szCs w:val="28"/>
          <w:shd w:val="clear" w:color="auto" w:fill="FFFFFF"/>
          <w:lang w:val="uk-UA"/>
        </w:rPr>
        <w:t>емоційні стани так і емоції оточуючих.</w:t>
      </w:r>
      <w:r>
        <w:rPr>
          <w:rFonts w:ascii="Times New Roman" w:hAnsi="Times New Roman" w:cs="Times New Roman"/>
          <w:sz w:val="28"/>
          <w:szCs w:val="28"/>
          <w:shd w:val="clear" w:color="auto" w:fill="FFFFFF"/>
          <w:lang w:val="uk-UA"/>
        </w:rPr>
        <w:t xml:space="preserve"> Здатністю управляти емоціями на високому рівні володіють 20% досліджуваних, середнім –  72%, а низьким</w:t>
      </w:r>
      <w:r w:rsidRPr="00B45C83">
        <w:rPr>
          <w:rFonts w:ascii="Times New Roman" w:hAnsi="Times New Roman" w:cs="Times New Roman"/>
          <w:sz w:val="28"/>
          <w:szCs w:val="28"/>
          <w:shd w:val="clear" w:color="auto" w:fill="FFFFFF"/>
          <w:lang w:val="uk-UA"/>
        </w:rPr>
        <w:t xml:space="preserve"> – у 8%.</w:t>
      </w:r>
      <w:r>
        <w:rPr>
          <w:rFonts w:ascii="Times New Roman" w:hAnsi="Times New Roman" w:cs="Times New Roman"/>
          <w:sz w:val="28"/>
          <w:szCs w:val="28"/>
          <w:shd w:val="clear" w:color="auto" w:fill="FFFFFF"/>
          <w:lang w:val="uk-UA"/>
        </w:rPr>
        <w:t xml:space="preserve"> </w:t>
      </w:r>
      <w:r w:rsidRPr="00B45C83">
        <w:rPr>
          <w:rFonts w:ascii="Times New Roman" w:hAnsi="Times New Roman" w:cs="Times New Roman"/>
          <w:sz w:val="28"/>
          <w:szCs w:val="28"/>
          <w:shd w:val="clear" w:color="auto" w:fill="FFFFFF"/>
          <w:lang w:val="uk-UA"/>
        </w:rPr>
        <w:t>За шкалою самомотивації 25% респондентів мають високий ріве</w:t>
      </w:r>
      <w:r>
        <w:rPr>
          <w:rFonts w:ascii="Times New Roman" w:hAnsi="Times New Roman" w:cs="Times New Roman"/>
          <w:sz w:val="28"/>
          <w:szCs w:val="28"/>
          <w:shd w:val="clear" w:color="auto" w:fill="FFFFFF"/>
          <w:lang w:val="uk-UA"/>
        </w:rPr>
        <w:t>нь, 64% демонструють середній та</w:t>
      </w:r>
      <w:r w:rsidRPr="00B45C83">
        <w:rPr>
          <w:rFonts w:ascii="Times New Roman" w:hAnsi="Times New Roman" w:cs="Times New Roman"/>
          <w:sz w:val="28"/>
          <w:szCs w:val="28"/>
          <w:shd w:val="clear" w:color="auto" w:fill="FFFFFF"/>
          <w:lang w:val="uk-UA"/>
        </w:rPr>
        <w:t xml:space="preserve"> 11% – низький. Ці показники свідчать про здатність до діяльності, взаємодії та самоконтролю.</w:t>
      </w:r>
      <w:r>
        <w:rPr>
          <w:rFonts w:ascii="Times New Roman" w:hAnsi="Times New Roman" w:cs="Times New Roman"/>
          <w:sz w:val="28"/>
          <w:szCs w:val="28"/>
          <w:shd w:val="clear" w:color="auto" w:fill="FFFFFF"/>
          <w:lang w:val="uk-UA"/>
        </w:rPr>
        <w:t xml:space="preserve"> </w:t>
      </w:r>
      <w:r w:rsidRPr="00B45C83">
        <w:rPr>
          <w:rFonts w:ascii="Times New Roman" w:hAnsi="Times New Roman" w:cs="Times New Roman"/>
          <w:sz w:val="28"/>
          <w:szCs w:val="28"/>
          <w:shd w:val="clear" w:color="auto" w:fill="FFFFFF"/>
          <w:lang w:val="uk-UA"/>
        </w:rPr>
        <w:t>Рівень емпатії серед досліджуваних</w:t>
      </w:r>
      <w:r>
        <w:rPr>
          <w:rFonts w:ascii="Times New Roman" w:hAnsi="Times New Roman" w:cs="Times New Roman"/>
          <w:sz w:val="28"/>
          <w:szCs w:val="28"/>
          <w:shd w:val="clear" w:color="auto" w:fill="FFFFFF"/>
          <w:lang w:val="uk-UA"/>
        </w:rPr>
        <w:t xml:space="preserve"> вчителів наступний</w:t>
      </w:r>
      <w:r w:rsidRPr="00B45C83">
        <w:rPr>
          <w:rFonts w:ascii="Times New Roman" w:hAnsi="Times New Roman" w:cs="Times New Roman"/>
          <w:sz w:val="28"/>
          <w:szCs w:val="28"/>
          <w:shd w:val="clear" w:color="auto" w:fill="FFFFFF"/>
          <w:lang w:val="uk-UA"/>
        </w:rPr>
        <w:t>: 44% мають високий р</w:t>
      </w:r>
      <w:r>
        <w:rPr>
          <w:rFonts w:ascii="Times New Roman" w:hAnsi="Times New Roman" w:cs="Times New Roman"/>
          <w:sz w:val="28"/>
          <w:szCs w:val="28"/>
          <w:shd w:val="clear" w:color="auto" w:fill="FFFFFF"/>
          <w:lang w:val="uk-UA"/>
        </w:rPr>
        <w:t xml:space="preserve">івень емпатії, 38% – середній, </w:t>
      </w:r>
      <w:r w:rsidRPr="00B45C83">
        <w:rPr>
          <w:rFonts w:ascii="Times New Roman" w:hAnsi="Times New Roman" w:cs="Times New Roman"/>
          <w:sz w:val="28"/>
          <w:szCs w:val="28"/>
          <w:shd w:val="clear" w:color="auto" w:fill="FFFFFF"/>
          <w:lang w:val="uk-UA"/>
        </w:rPr>
        <w:t xml:space="preserve"> 18% – низький. Люди з високим рівнем емпатії глибоко</w:t>
      </w:r>
      <w:r>
        <w:rPr>
          <w:rFonts w:ascii="Times New Roman" w:hAnsi="Times New Roman" w:cs="Times New Roman"/>
          <w:sz w:val="28"/>
          <w:szCs w:val="28"/>
          <w:shd w:val="clear" w:color="auto" w:fill="FFFFFF"/>
          <w:lang w:val="uk-UA"/>
        </w:rPr>
        <w:t xml:space="preserve"> співпереживають емоціям інших та іноді не відокремлюють</w:t>
      </w:r>
      <w:r w:rsidRPr="00B45C83">
        <w:rPr>
          <w:rFonts w:ascii="Times New Roman" w:hAnsi="Times New Roman" w:cs="Times New Roman"/>
          <w:sz w:val="28"/>
          <w:szCs w:val="28"/>
          <w:shd w:val="clear" w:color="auto" w:fill="FFFFFF"/>
          <w:lang w:val="uk-UA"/>
        </w:rPr>
        <w:t xml:space="preserve"> їх від власних переживань</w:t>
      </w:r>
      <w:r w:rsidRPr="0036536C">
        <w:rPr>
          <w:rFonts w:ascii="Times New Roman" w:hAnsi="Times New Roman" w:cs="Times New Roman"/>
          <w:sz w:val="28"/>
          <w:szCs w:val="28"/>
          <w:shd w:val="clear" w:color="auto" w:fill="FFFFFF" w:themeFill="background1"/>
          <w:lang w:val="uk-UA"/>
        </w:rPr>
        <w:t xml:space="preserve">. </w:t>
      </w:r>
      <w:r>
        <w:rPr>
          <w:rFonts w:ascii="Times New Roman" w:hAnsi="Times New Roman" w:cs="Times New Roman"/>
          <w:sz w:val="28"/>
          <w:szCs w:val="28"/>
          <w:shd w:val="clear" w:color="auto" w:fill="FFFFFF" w:themeFill="background1"/>
          <w:lang w:val="uk-UA"/>
        </w:rPr>
        <w:t xml:space="preserve">Вони </w:t>
      </w:r>
      <w:r w:rsidRPr="0036536C">
        <w:rPr>
          <w:rFonts w:ascii="Times New Roman" w:hAnsi="Times New Roman" w:cs="Times New Roman"/>
          <w:sz w:val="28"/>
          <w:szCs w:val="28"/>
          <w:shd w:val="clear" w:color="auto" w:fill="FFFFFF" w:themeFill="background1"/>
          <w:lang w:val="uk-UA"/>
        </w:rPr>
        <w:t xml:space="preserve"> схильні співпереживати як близьким, так і стороннім людям.</w:t>
      </w:r>
      <w:r>
        <w:rPr>
          <w:rFonts w:ascii="Times New Roman" w:hAnsi="Times New Roman" w:cs="Times New Roman"/>
          <w:sz w:val="28"/>
          <w:szCs w:val="28"/>
          <w:shd w:val="clear" w:color="auto" w:fill="FFFFFF" w:themeFill="background1"/>
          <w:lang w:val="uk-UA"/>
        </w:rPr>
        <w:t xml:space="preserve"> </w:t>
      </w:r>
      <w:r w:rsidRPr="0036536C">
        <w:rPr>
          <w:rFonts w:ascii="Times New Roman" w:hAnsi="Times New Roman" w:cs="Times New Roman"/>
          <w:sz w:val="28"/>
          <w:szCs w:val="28"/>
          <w:shd w:val="clear" w:color="auto" w:fill="FFFFFF" w:themeFill="background1"/>
          <w:lang w:val="uk-UA"/>
        </w:rPr>
        <w:t>З</w:t>
      </w:r>
      <w:r>
        <w:rPr>
          <w:rFonts w:ascii="Times New Roman" w:hAnsi="Times New Roman" w:cs="Times New Roman"/>
          <w:sz w:val="28"/>
          <w:szCs w:val="28"/>
          <w:shd w:val="clear" w:color="auto" w:fill="FFFFFF"/>
          <w:lang w:val="uk-UA"/>
        </w:rPr>
        <w:t>датність</w:t>
      </w:r>
      <w:r w:rsidRPr="0036536C">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розпізнавати емоції інших людей на високому рівні</w:t>
      </w:r>
      <w:r w:rsidRPr="0036536C">
        <w:rPr>
          <w:rFonts w:ascii="Times New Roman" w:hAnsi="Times New Roman" w:cs="Times New Roman"/>
          <w:sz w:val="28"/>
          <w:szCs w:val="28"/>
          <w:shd w:val="clear" w:color="auto" w:fill="FFFFFF"/>
          <w:lang w:val="uk-UA"/>
        </w:rPr>
        <w:t xml:space="preserve"> продемонстрували 64%</w:t>
      </w:r>
      <w:r>
        <w:rPr>
          <w:rFonts w:ascii="Times New Roman" w:hAnsi="Times New Roman" w:cs="Times New Roman"/>
          <w:sz w:val="28"/>
          <w:szCs w:val="28"/>
          <w:shd w:val="clear" w:color="auto" w:fill="FFFFFF"/>
          <w:lang w:val="uk-UA"/>
        </w:rPr>
        <w:t xml:space="preserve"> респондентів, середній – 20%, </w:t>
      </w:r>
      <w:r w:rsidRPr="0036536C">
        <w:rPr>
          <w:rFonts w:ascii="Times New Roman" w:hAnsi="Times New Roman" w:cs="Times New Roman"/>
          <w:sz w:val="28"/>
          <w:szCs w:val="28"/>
          <w:shd w:val="clear" w:color="auto" w:fill="FFFFFF"/>
          <w:lang w:val="uk-UA"/>
        </w:rPr>
        <w:t xml:space="preserve"> низький – 16%</w:t>
      </w:r>
      <w:r>
        <w:rPr>
          <w:rFonts w:ascii="Times New Roman" w:hAnsi="Times New Roman" w:cs="Times New Roman"/>
          <w:sz w:val="28"/>
          <w:szCs w:val="28"/>
          <w:shd w:val="clear" w:color="auto" w:fill="FFFFFF"/>
          <w:lang w:val="uk-UA"/>
        </w:rPr>
        <w:t xml:space="preserve"> опитаних. </w:t>
      </w:r>
      <w:r w:rsidRPr="0054351E">
        <w:rPr>
          <w:rFonts w:ascii="Times New Roman" w:hAnsi="Times New Roman" w:cs="Times New Roman"/>
          <w:sz w:val="28"/>
          <w:szCs w:val="28"/>
          <w:lang w:val="uk-UA"/>
        </w:rPr>
        <w:t>(рис.2.1)</w:t>
      </w:r>
    </w:p>
    <w:p w:rsidR="0063448D" w:rsidRPr="0036536C" w:rsidRDefault="0063448D" w:rsidP="0063448D">
      <w:pPr>
        <w:shd w:val="clear" w:color="auto" w:fill="FFFFFF" w:themeFill="background1"/>
        <w:spacing w:after="0" w:line="360" w:lineRule="auto"/>
        <w:jc w:val="center"/>
        <w:rPr>
          <w:rFonts w:ascii="Times New Roman" w:hAnsi="Times New Roman" w:cs="Times New Roman"/>
          <w:sz w:val="28"/>
          <w:szCs w:val="28"/>
          <w:shd w:val="clear" w:color="auto" w:fill="FFFFFF"/>
          <w:lang w:val="uk-UA"/>
        </w:rPr>
      </w:pPr>
      <w:r w:rsidRPr="0063448D">
        <w:rPr>
          <w:rFonts w:ascii="Times New Roman" w:hAnsi="Times New Roman" w:cs="Times New Roman"/>
          <w:noProof/>
          <w:sz w:val="28"/>
          <w:szCs w:val="28"/>
          <w:shd w:val="clear" w:color="auto" w:fill="FFFFFF"/>
        </w:rPr>
        <w:drawing>
          <wp:inline distT="0" distB="0" distL="0" distR="0">
            <wp:extent cx="5436127" cy="2096219"/>
            <wp:effectExtent l="19050" t="0" r="12173" b="0"/>
            <wp:docPr id="11"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8"/>
              </a:graphicData>
            </a:graphic>
          </wp:inline>
        </w:drawing>
      </w:r>
    </w:p>
    <w:p w:rsidR="0063448D" w:rsidRPr="0054351E" w:rsidRDefault="0063448D" w:rsidP="0063448D">
      <w:pPr>
        <w:spacing w:after="0" w:line="360" w:lineRule="auto"/>
        <w:rPr>
          <w:rFonts w:ascii="Times New Roman" w:hAnsi="Times New Roman" w:cs="Times New Roman"/>
          <w:b/>
          <w:sz w:val="28"/>
          <w:szCs w:val="28"/>
          <w:lang w:val="uk-UA"/>
        </w:rPr>
      </w:pPr>
      <w:r w:rsidRPr="0054351E">
        <w:rPr>
          <w:rFonts w:ascii="Times New Roman" w:hAnsi="Times New Roman" w:cs="Times New Roman"/>
          <w:sz w:val="28"/>
          <w:szCs w:val="28"/>
          <w:lang w:val="uk-UA"/>
        </w:rPr>
        <w:t xml:space="preserve">                  </w:t>
      </w:r>
      <w:r w:rsidRPr="0054351E">
        <w:rPr>
          <w:rFonts w:ascii="Times New Roman" w:hAnsi="Times New Roman" w:cs="Times New Roman"/>
          <w:b/>
          <w:sz w:val="28"/>
          <w:szCs w:val="28"/>
          <w:lang w:val="uk-UA"/>
        </w:rPr>
        <w:t>Рис.2.1 Рівень розвитку емоційного інтелекту вчителів</w:t>
      </w:r>
    </w:p>
    <w:p w:rsidR="0063448D" w:rsidRPr="0054351E" w:rsidRDefault="0063448D" w:rsidP="0063448D">
      <w:pPr>
        <w:spacing w:after="0" w:line="360" w:lineRule="auto"/>
        <w:jc w:val="center"/>
        <w:rPr>
          <w:rFonts w:ascii="Times New Roman" w:hAnsi="Times New Roman" w:cs="Times New Roman"/>
          <w:sz w:val="28"/>
          <w:szCs w:val="28"/>
          <w:lang w:val="uk-UA"/>
        </w:rPr>
      </w:pPr>
      <w:r w:rsidRPr="0054351E">
        <w:rPr>
          <w:rFonts w:ascii="Times New Roman" w:hAnsi="Times New Roman" w:cs="Times New Roman"/>
          <w:noProof/>
          <w:sz w:val="28"/>
          <w:szCs w:val="28"/>
        </w:rPr>
        <w:drawing>
          <wp:inline distT="0" distB="0" distL="0" distR="0">
            <wp:extent cx="2952502" cy="1734986"/>
            <wp:effectExtent l="19050" t="0" r="19298" b="0"/>
            <wp:docPr id="5"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9"/>
              </a:graphicData>
            </a:graphic>
          </wp:inline>
        </w:drawing>
      </w:r>
    </w:p>
    <w:p w:rsidR="0063448D" w:rsidRDefault="0063448D" w:rsidP="0063448D">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Рис. 2.2  Загальний рівень розвитку емоційного інтелекту вчителів</w:t>
      </w:r>
    </w:p>
    <w:p w:rsidR="0063448D" w:rsidRPr="0063448D" w:rsidRDefault="0063448D" w:rsidP="0063448D">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63448D">
        <w:rPr>
          <w:sz w:val="28"/>
          <w:szCs w:val="28"/>
          <w:lang w:val="uk-UA"/>
        </w:rPr>
        <w:t>За даними дослідження 26% учителів </w:t>
      </w:r>
      <w:r w:rsidRPr="0063448D">
        <w:rPr>
          <w:sz w:val="28"/>
          <w:szCs w:val="28"/>
          <w:shd w:val="clear" w:color="auto" w:fill="FFFFFF" w:themeFill="background1"/>
          <w:lang w:val="uk-UA"/>
        </w:rPr>
        <w:t>володіють високим рівнем емоційного інтелекту, 54% - середнім та 20% - мають низький його рівень. Результати представлені на рисунку 2.2</w:t>
      </w:r>
    </w:p>
    <w:p w:rsidR="00544706" w:rsidRPr="006B2199" w:rsidRDefault="0047317B" w:rsidP="00544706">
      <w:pPr>
        <w:pStyle w:val="a8"/>
        <w:shd w:val="clear" w:color="auto" w:fill="FFFFFF" w:themeFill="background1"/>
        <w:spacing w:before="0" w:beforeAutospacing="0" w:after="0" w:afterAutospacing="0" w:line="360" w:lineRule="auto"/>
        <w:jc w:val="both"/>
        <w:rPr>
          <w:sz w:val="28"/>
          <w:szCs w:val="28"/>
          <w:lang w:val="uk-UA"/>
        </w:rPr>
      </w:pPr>
      <w:r>
        <w:rPr>
          <w:sz w:val="28"/>
          <w:szCs w:val="28"/>
          <w:shd w:val="clear" w:color="auto" w:fill="FFFFFF" w:themeFill="background1"/>
          <w:lang w:val="uk-UA"/>
        </w:rPr>
        <w:t xml:space="preserve">            </w:t>
      </w:r>
      <w:r w:rsidR="00544706" w:rsidRPr="006B2199">
        <w:rPr>
          <w:sz w:val="28"/>
          <w:szCs w:val="28"/>
          <w:shd w:val="clear" w:color="auto" w:fill="FFFFFF" w:themeFill="background1"/>
          <w:lang w:val="uk-UA"/>
        </w:rPr>
        <w:t>Розглянемо особливості розвитку емоційного інтелекту вчителів</w:t>
      </w:r>
      <w:r w:rsidR="00544706" w:rsidRPr="0047317B">
        <w:rPr>
          <w:sz w:val="28"/>
          <w:szCs w:val="28"/>
          <w:shd w:val="clear" w:color="auto" w:fill="FFFFFF" w:themeFill="background1"/>
          <w:lang w:val="uk-UA"/>
        </w:rPr>
        <w:t> </w:t>
      </w:r>
      <w:r w:rsidR="00544706" w:rsidRPr="006B2199">
        <w:rPr>
          <w:sz w:val="28"/>
          <w:szCs w:val="28"/>
          <w:lang w:val="uk-UA"/>
        </w:rPr>
        <w:t>з різним досвідом роботи.</w:t>
      </w:r>
    </w:p>
    <w:p w:rsidR="00544706" w:rsidRPr="006B2199" w:rsidRDefault="00544706" w:rsidP="00544706">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6B2199">
        <w:rPr>
          <w:sz w:val="28"/>
          <w:szCs w:val="28"/>
          <w:lang w:val="uk-UA"/>
        </w:rPr>
        <w:t>Знання емоцій і їх експресивного вираження на високому рівні демонструють найбільше педагогів, які мають досвід роботи більше 30 років - 69%, усвідомлюють та розуміють свої емоції на середньому та низькому рівнях переважна більшість вчителів, що мають досвід роботи до 10 років 43% та 31% відповідно.</w:t>
      </w:r>
    </w:p>
    <w:p w:rsidR="00544706" w:rsidRPr="006B2199" w:rsidRDefault="00544706" w:rsidP="00544706">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6B2199">
        <w:rPr>
          <w:sz w:val="28"/>
          <w:szCs w:val="28"/>
          <w:lang w:val="uk-UA"/>
        </w:rPr>
        <w:t>Вміють регулювати емоції задля емоційного розвитку, проявляють здатність бути відкритими до почуттів інших людей та емоційну гнучкість на високому рівні більшість педагогів, що мають досвід роботи від 20 років і більше, а це 52% респондентів. Проте педагоги із стажем роботи, що не перевищує 10 років відчувають значні труднощі в управлінні власними емоціями. Як показало дослідження управляти </w:t>
      </w:r>
      <w:r w:rsidRPr="006B2199">
        <w:rPr>
          <w:sz w:val="28"/>
          <w:szCs w:val="28"/>
          <w:shd w:val="clear" w:color="auto" w:fill="FFFFFF" w:themeFill="background1"/>
          <w:lang w:val="uk-UA"/>
        </w:rPr>
        <w:t>своєю поведінкою за рахунок управління емоціями вміють</w:t>
      </w:r>
      <w:r w:rsidRPr="006B2199">
        <w:rPr>
          <w:sz w:val="28"/>
          <w:szCs w:val="28"/>
          <w:shd w:val="clear" w:color="auto" w:fill="FFCDD2"/>
          <w:lang w:val="uk-UA"/>
        </w:rPr>
        <w:t> </w:t>
      </w:r>
      <w:r w:rsidRPr="006B2199">
        <w:rPr>
          <w:sz w:val="28"/>
          <w:szCs w:val="28"/>
          <w:lang w:val="uk-UA"/>
        </w:rPr>
        <w:t>на високому рівні вчителі, які мають значний досвід педагогічної роботи, проте педагоги зі стажем роботи до 10 років відчувають труднощі в керуванні власними емоціями.</w:t>
      </w:r>
    </w:p>
    <w:p w:rsidR="00544706" w:rsidRPr="006B2199" w:rsidRDefault="00544706" w:rsidP="00544706">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6B2199">
        <w:rPr>
          <w:sz w:val="28"/>
          <w:szCs w:val="28"/>
          <w:lang w:val="uk-UA"/>
        </w:rPr>
        <w:t>Емпатію, як здатність до виявлення співчуття й емоційної підтримки інших, на високому та середньому рівні демонструють 73% вчителів, які мають досвід роботи більше 20 років, натомість у молодих та малодосвідчених педагогів ще не достатньо сформовані вміння щодо розуміння стану людини з міміки, жестів та відтінків мови.</w:t>
      </w:r>
    </w:p>
    <w:p w:rsidR="00544706" w:rsidRPr="006B2199" w:rsidRDefault="00544706" w:rsidP="00544706">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6B2199">
        <w:rPr>
          <w:sz w:val="28"/>
          <w:szCs w:val="28"/>
          <w:lang w:val="uk-UA"/>
        </w:rPr>
        <w:t>Здатність розуміти переживання інших і впливати на емоційний стан інших на високому рівні демонструють педагоги із досвідом роботи більше 10 років, проте 42% учителів, що мають невеликий стаж не розуміють емоцій інших за зовнішніми проявами та впливати на емоційні стани оточуючих.</w:t>
      </w:r>
    </w:p>
    <w:p w:rsidR="00544706" w:rsidRPr="006B2199" w:rsidRDefault="00544706" w:rsidP="00544706">
      <w:pPr>
        <w:pStyle w:val="a8"/>
        <w:shd w:val="clear" w:color="auto" w:fill="FFFFFF" w:themeFill="background1"/>
        <w:spacing w:before="0" w:beforeAutospacing="0" w:after="0" w:afterAutospacing="0" w:line="360" w:lineRule="auto"/>
        <w:jc w:val="both"/>
        <w:rPr>
          <w:sz w:val="28"/>
          <w:szCs w:val="28"/>
          <w:lang w:val="uk-UA"/>
        </w:rPr>
      </w:pPr>
      <w:r w:rsidRPr="006B2199">
        <w:rPr>
          <w:sz w:val="28"/>
          <w:szCs w:val="28"/>
          <w:lang w:val="uk-UA"/>
        </w:rPr>
        <w:t>Узагальнення отриманих результатів за методикою «Опитувальник емоційного інтелекту» Холла представлені у додатках (див. додатки 1 - 4). Розглянемо розподіл показників емоційного інтелекту вчителів із різним досвідом роботи.</w:t>
      </w:r>
    </w:p>
    <w:p w:rsidR="00544706" w:rsidRPr="00544706" w:rsidRDefault="00544706" w:rsidP="00544706">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6B2199">
        <w:rPr>
          <w:sz w:val="28"/>
          <w:szCs w:val="28"/>
          <w:lang w:val="uk-UA"/>
        </w:rPr>
        <w:t xml:space="preserve">Педагоги, які мають досвід роботи </w:t>
      </w:r>
      <w:r w:rsidRPr="00544706">
        <w:rPr>
          <w:b/>
          <w:sz w:val="28"/>
          <w:szCs w:val="28"/>
          <w:lang w:val="uk-UA"/>
        </w:rPr>
        <w:t>до 10 років</w:t>
      </w:r>
      <w:r w:rsidRPr="006B2199">
        <w:rPr>
          <w:sz w:val="28"/>
          <w:szCs w:val="28"/>
          <w:lang w:val="uk-UA"/>
        </w:rPr>
        <w:t xml:space="preserve"> за шкалою емоційна обізнаність демонструють у переважній більшості середній рівень – 42%, що свідчить про здатність розуміти свої емоції на достатньо хорошому рівні, водночас, по 28% опитаних мають як низький, так і високий рівні відповідно - це вказує на різні рівні розвитку цієї навички серед цієї категорії респондентів. Рівень управління емоціями вчителів знаходиться </w:t>
      </w:r>
      <w:r w:rsidRPr="006B2199">
        <w:rPr>
          <w:sz w:val="28"/>
          <w:szCs w:val="28"/>
          <w:shd w:val="clear" w:color="auto" w:fill="FFFFFF" w:themeFill="background1"/>
          <w:lang w:val="uk-UA"/>
        </w:rPr>
        <w:t>на</w:t>
      </w:r>
      <w:r w:rsidRPr="006B2199">
        <w:rPr>
          <w:sz w:val="28"/>
          <w:szCs w:val="28"/>
          <w:shd w:val="clear" w:color="auto" w:fill="FFCDD2"/>
          <w:lang w:val="uk-UA"/>
        </w:rPr>
        <w:t xml:space="preserve"> </w:t>
      </w:r>
      <w:r w:rsidRPr="006B2199">
        <w:rPr>
          <w:sz w:val="28"/>
          <w:szCs w:val="28"/>
          <w:shd w:val="clear" w:color="auto" w:fill="FFFFFF" w:themeFill="background1"/>
          <w:lang w:val="uk-UA"/>
        </w:rPr>
        <w:t>середньому та низькому рівнях по</w:t>
      </w:r>
      <w:r w:rsidRPr="00544706">
        <w:rPr>
          <w:sz w:val="28"/>
          <w:szCs w:val="28"/>
          <w:shd w:val="clear" w:color="auto" w:fill="FFFFFF" w:themeFill="background1"/>
          <w:lang w:val="uk-UA"/>
        </w:rPr>
        <w:t> </w:t>
      </w:r>
      <w:r w:rsidRPr="006B2199">
        <w:rPr>
          <w:sz w:val="28"/>
          <w:szCs w:val="28"/>
          <w:lang w:val="uk-UA"/>
        </w:rPr>
        <w:t>42% кожен, а це вказує на труднощі у контролі своїх емоцій у багатьох осіб і тільки 14% опитаних демонструє високий рівень управління емоціями. Більшість вчителів даної категорії мають труднощі з розумінням і відчуттям емоцій інших людей – 56% опитаних має низький рівень емпатії та жоден з учасників емпіричного дослідження немає високого рівня цієї здатності, що може свідчити про недостатню здатність співпереживати іншим. Середній рівень самомотивації спостерігаємо у 56% вчителів, що є добрим показником щодо мотивації вчителів з метою досягнення цілей у професійній діяльності, водночас 14% учасників дослідження мають труднощі в зазначеній сфері (мають низький рівень само мотивації) та вчителі, які мають високий рівень самомотивації становлять 28% від опитаних вчителів з досвідом роботи </w:t>
      </w:r>
      <w:r w:rsidRPr="006B2199">
        <w:rPr>
          <w:sz w:val="28"/>
          <w:szCs w:val="28"/>
          <w:shd w:val="clear" w:color="auto" w:fill="FFFFFF" w:themeFill="background1"/>
          <w:lang w:val="uk-UA"/>
        </w:rPr>
        <w:t>до 10 років. Розпізнавати </w:t>
      </w:r>
      <w:r w:rsidRPr="006B2199">
        <w:rPr>
          <w:sz w:val="28"/>
          <w:szCs w:val="28"/>
          <w:lang w:val="uk-UA"/>
        </w:rPr>
        <w:t xml:space="preserve">емоції на низькому рівні можуть 42% вчителів, середньому та високому – 28% відповідно кожен, такий розподіл може вказувати на труднощі з розумінням емоцій інших людей у значної кількості вчителів </w:t>
      </w:r>
      <w:r w:rsidRPr="00544706">
        <w:rPr>
          <w:sz w:val="28"/>
          <w:szCs w:val="28"/>
          <w:lang w:val="uk-UA"/>
        </w:rPr>
        <w:t>даної групи. Отже, можна зробити загальний висновок:</w:t>
      </w:r>
    </w:p>
    <w:p w:rsidR="00544706" w:rsidRPr="00544706" w:rsidRDefault="00544706" w:rsidP="00544706">
      <w:pPr>
        <w:pStyle w:val="a8"/>
        <w:shd w:val="clear" w:color="auto" w:fill="FFFFFF"/>
        <w:spacing w:before="0" w:beforeAutospacing="0" w:after="0" w:afterAutospacing="0" w:line="360" w:lineRule="auto"/>
        <w:jc w:val="both"/>
        <w:rPr>
          <w:sz w:val="28"/>
          <w:szCs w:val="28"/>
          <w:lang w:val="uk-UA"/>
        </w:rPr>
      </w:pPr>
      <w:r w:rsidRPr="00544706">
        <w:rPr>
          <w:sz w:val="28"/>
          <w:szCs w:val="28"/>
          <w:lang w:val="uk-UA"/>
        </w:rPr>
        <w:t>- найбільш поширеним у таких шкалах як емоційна обізнаність, управління емоціями та самомотивація є середній рівень показників;</w:t>
      </w:r>
    </w:p>
    <w:p w:rsidR="00544706" w:rsidRPr="00544706" w:rsidRDefault="00544706" w:rsidP="00544706">
      <w:pPr>
        <w:pStyle w:val="a8"/>
        <w:shd w:val="clear" w:color="auto" w:fill="FFFFFF"/>
        <w:spacing w:before="0" w:beforeAutospacing="0" w:after="0" w:afterAutospacing="0" w:line="360" w:lineRule="auto"/>
        <w:jc w:val="both"/>
        <w:rPr>
          <w:sz w:val="28"/>
          <w:szCs w:val="28"/>
          <w:lang w:val="uk-UA"/>
        </w:rPr>
      </w:pPr>
      <w:r w:rsidRPr="00544706">
        <w:rPr>
          <w:sz w:val="28"/>
          <w:szCs w:val="28"/>
          <w:lang w:val="uk-UA"/>
        </w:rPr>
        <w:t>- низький рівень показників переважає у таких шкалах: емпатія, розпізнання емоцій інших;</w:t>
      </w:r>
    </w:p>
    <w:p w:rsidR="00544706" w:rsidRPr="00544706" w:rsidRDefault="00544706" w:rsidP="00544706">
      <w:pPr>
        <w:pStyle w:val="a8"/>
        <w:shd w:val="clear" w:color="auto" w:fill="FFFFFF"/>
        <w:spacing w:before="0" w:beforeAutospacing="0" w:after="0" w:afterAutospacing="0" w:line="360" w:lineRule="auto"/>
        <w:jc w:val="both"/>
        <w:rPr>
          <w:sz w:val="28"/>
          <w:szCs w:val="28"/>
          <w:lang w:val="uk-UA"/>
        </w:rPr>
      </w:pPr>
      <w:r w:rsidRPr="00544706">
        <w:rPr>
          <w:sz w:val="28"/>
          <w:szCs w:val="28"/>
          <w:lang w:val="uk-UA"/>
        </w:rPr>
        <w:t>- високий рівень показників за шкалами спостерігається у незначної кількості учасників емпіричного дослідження;</w:t>
      </w:r>
    </w:p>
    <w:p w:rsidR="00544706" w:rsidRPr="00544706" w:rsidRDefault="00544706" w:rsidP="00544706">
      <w:pPr>
        <w:pStyle w:val="a8"/>
        <w:shd w:val="clear" w:color="auto" w:fill="FFFFFF"/>
        <w:spacing w:before="0" w:beforeAutospacing="0" w:after="0" w:afterAutospacing="0" w:line="360" w:lineRule="auto"/>
        <w:jc w:val="both"/>
        <w:rPr>
          <w:sz w:val="28"/>
          <w:szCs w:val="28"/>
          <w:lang w:val="uk-UA"/>
        </w:rPr>
      </w:pPr>
      <w:r w:rsidRPr="00544706">
        <w:rPr>
          <w:sz w:val="28"/>
          <w:szCs w:val="28"/>
          <w:lang w:val="uk-UA"/>
        </w:rPr>
        <w:t>- в цілому педагоги цієї категорії мають певні труднощі в усіх аспектах емоційного інтелекту, а отже є необхідність подальшого його розвитку з метою кращої адаптації молодих педагогів у професійній діяльності.</w:t>
      </w:r>
    </w:p>
    <w:p w:rsidR="00544706" w:rsidRPr="00544706" w:rsidRDefault="00544706" w:rsidP="00544706">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544706">
        <w:rPr>
          <w:sz w:val="28"/>
          <w:szCs w:val="28"/>
          <w:lang w:val="uk-UA"/>
        </w:rPr>
        <w:t>Респонденти, які мають досвід </w:t>
      </w:r>
      <w:r w:rsidRPr="00544706">
        <w:rPr>
          <w:sz w:val="28"/>
          <w:szCs w:val="28"/>
          <w:shd w:val="clear" w:color="auto" w:fill="FFFFFF" w:themeFill="background1"/>
          <w:lang w:val="uk-UA"/>
        </w:rPr>
        <w:t xml:space="preserve">педагогічної роботи </w:t>
      </w:r>
      <w:r w:rsidRPr="00544706">
        <w:rPr>
          <w:b/>
          <w:sz w:val="28"/>
          <w:szCs w:val="28"/>
          <w:shd w:val="clear" w:color="auto" w:fill="FFFFFF" w:themeFill="background1"/>
          <w:lang w:val="uk-UA"/>
        </w:rPr>
        <w:t>до 20 років</w:t>
      </w:r>
      <w:r w:rsidRPr="00544706">
        <w:rPr>
          <w:sz w:val="28"/>
          <w:szCs w:val="28"/>
          <w:shd w:val="clear" w:color="auto" w:fill="FFFFFF" w:themeFill="background1"/>
          <w:lang w:val="uk-UA"/>
        </w:rPr>
        <w:t xml:space="preserve"> продемонстрували </w:t>
      </w:r>
      <w:r w:rsidRPr="00544706">
        <w:rPr>
          <w:sz w:val="28"/>
          <w:szCs w:val="28"/>
          <w:lang w:val="uk-UA"/>
        </w:rPr>
        <w:t>за шкалою емоційна обізнаність наступні рівні: 30% - низький, 40% - середній та 30% - високий. Як бачимо 70% вчителів мають достатню та добру здатність розпізнавати власні емоції, однак 30% потребують розвитку цієї навички. Добре контролювати свої емоції вміють 80% педагогів (по 40% середнього та високого рівнів відповідно) і лише 20% опитаних визначають свій рівень з управління емоціями як низький. Середній рівень емпатії мають 40% вчителів, високий – 20% та низький рівень розвитку емпатії становить 30%, а це може впливати на міжособисту взаємодію під час організації освітнього процесу. Половина від опитаних вчителів даної категорії (50%) має середній рівень самомотивації, проте 20% мають низькі показники із цієї здатності, що може вказувати на потребу вчителів у додатковій підтримці щодо підвищення мотивації. Середній та високий рівень з розпізнання емоцій мають 60% вчителів (по 30% відповідно) та значна частина респондентів (40%) мають певні труднощі з розпізнання емоцій інших, так як вони мають низький рівень цієї здатності, а це </w:t>
      </w:r>
      <w:r w:rsidRPr="00544706">
        <w:rPr>
          <w:sz w:val="28"/>
          <w:szCs w:val="28"/>
          <w:shd w:val="clear" w:color="auto" w:fill="FFFFFF" w:themeFill="background1"/>
          <w:lang w:val="uk-UA"/>
        </w:rPr>
        <w:t>в свою чергу може н</w:t>
      </w:r>
      <w:r w:rsidRPr="00544706">
        <w:rPr>
          <w:sz w:val="28"/>
          <w:szCs w:val="28"/>
          <w:lang w:val="uk-UA"/>
        </w:rPr>
        <w:t>егативно вплинути на взаємодію з учасниками освітнього процесу. Аналіз результатів дав нам можливість зробити наступні висновки:</w:t>
      </w:r>
    </w:p>
    <w:p w:rsidR="00544706" w:rsidRPr="00544706" w:rsidRDefault="00544706" w:rsidP="00544706">
      <w:pPr>
        <w:pStyle w:val="a8"/>
        <w:shd w:val="clear" w:color="auto" w:fill="FFFFFF"/>
        <w:spacing w:before="0" w:beforeAutospacing="0" w:after="0" w:afterAutospacing="0" w:line="360" w:lineRule="auto"/>
        <w:jc w:val="both"/>
        <w:rPr>
          <w:sz w:val="28"/>
          <w:szCs w:val="28"/>
          <w:lang w:val="uk-UA"/>
        </w:rPr>
      </w:pPr>
      <w:r w:rsidRPr="00544706">
        <w:rPr>
          <w:sz w:val="28"/>
          <w:szCs w:val="28"/>
          <w:lang w:val="uk-UA"/>
        </w:rPr>
        <w:t> </w:t>
      </w:r>
      <w:r>
        <w:rPr>
          <w:sz w:val="28"/>
          <w:szCs w:val="28"/>
          <w:lang w:val="uk-UA"/>
        </w:rPr>
        <w:t xml:space="preserve">- </w:t>
      </w:r>
      <w:r w:rsidRPr="00544706">
        <w:rPr>
          <w:sz w:val="28"/>
          <w:szCs w:val="28"/>
          <w:lang w:val="uk-UA"/>
        </w:rPr>
        <w:t>переважна більшість вчителів за шкалами емоційна обізнаність та само мотивація мають середній рівень, що є позитивним показником;</w:t>
      </w:r>
    </w:p>
    <w:p w:rsidR="00544706" w:rsidRPr="00544706" w:rsidRDefault="00544706" w:rsidP="00544706">
      <w:pPr>
        <w:pStyle w:val="a8"/>
        <w:shd w:val="clear" w:color="auto" w:fill="FFFFFF"/>
        <w:spacing w:before="0" w:beforeAutospacing="0" w:after="0" w:afterAutospacing="0" w:line="360" w:lineRule="auto"/>
        <w:jc w:val="both"/>
        <w:rPr>
          <w:sz w:val="28"/>
          <w:szCs w:val="28"/>
          <w:lang w:val="uk-UA"/>
        </w:rPr>
      </w:pPr>
      <w:r w:rsidRPr="00544706">
        <w:rPr>
          <w:sz w:val="28"/>
          <w:szCs w:val="28"/>
          <w:lang w:val="uk-UA"/>
        </w:rPr>
        <w:t>- добру здатність контролювати власні емоції у стресових станах мають переважна більшість учасників емпіричного дослідження;</w:t>
      </w:r>
    </w:p>
    <w:p w:rsidR="00544706" w:rsidRPr="00544706" w:rsidRDefault="00544706" w:rsidP="00544706">
      <w:pPr>
        <w:pStyle w:val="a8"/>
        <w:shd w:val="clear" w:color="auto" w:fill="FFFFFF"/>
        <w:spacing w:before="0" w:beforeAutospacing="0" w:after="0" w:afterAutospacing="0" w:line="360" w:lineRule="auto"/>
        <w:jc w:val="both"/>
        <w:rPr>
          <w:sz w:val="28"/>
          <w:szCs w:val="28"/>
          <w:lang w:val="uk-UA"/>
        </w:rPr>
      </w:pPr>
      <w:r w:rsidRPr="00544706">
        <w:rPr>
          <w:sz w:val="28"/>
          <w:szCs w:val="28"/>
          <w:lang w:val="uk-UA"/>
        </w:rPr>
        <w:t>- найбільшої уваги щодо розвитку у вчителів потребують здатності щодо розпізнання емоцій інших та емпатія.</w:t>
      </w:r>
    </w:p>
    <w:p w:rsidR="00544706" w:rsidRPr="00544706" w:rsidRDefault="00544706" w:rsidP="00544706">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544706">
        <w:rPr>
          <w:sz w:val="28"/>
          <w:szCs w:val="28"/>
          <w:lang w:val="uk-UA"/>
        </w:rPr>
        <w:t xml:space="preserve">Емоційну обізнаність серед вчителів, які мають досвід роботи </w:t>
      </w:r>
      <w:r w:rsidRPr="00544706">
        <w:rPr>
          <w:b/>
          <w:sz w:val="28"/>
          <w:szCs w:val="28"/>
          <w:lang w:val="uk-UA"/>
        </w:rPr>
        <w:t>до 30 років</w:t>
      </w:r>
      <w:r w:rsidRPr="00544706">
        <w:rPr>
          <w:sz w:val="28"/>
          <w:szCs w:val="28"/>
          <w:lang w:val="uk-UA"/>
        </w:rPr>
        <w:t xml:space="preserve"> на середньому та високому рівні продемонструвати 70% педагогів (30% та 40% відповідно), що показує добру здатність до самопізнання та усвідомлення емоцій, проте 30% має низький рівень емоційної обізнаності, що може свідчити про недостатню їх здатність усвідомлювати емоції. Добрі навички щодо контролю емоційних реакцій мають 80% опитаних педагогів цієї категорії вчителів і лише 20% </w:t>
      </w:r>
      <w:r w:rsidRPr="00544706">
        <w:rPr>
          <w:sz w:val="28"/>
          <w:szCs w:val="28"/>
          <w:shd w:val="clear" w:color="auto" w:fill="FFFFFF" w:themeFill="background1"/>
          <w:lang w:val="uk-UA"/>
        </w:rPr>
        <w:t>- мають низький рівень управління емоціями</w:t>
      </w:r>
      <w:r w:rsidRPr="00544706">
        <w:rPr>
          <w:sz w:val="28"/>
          <w:szCs w:val="28"/>
          <w:lang w:val="uk-UA"/>
        </w:rPr>
        <w:t>. 30% вчителів мають труднощі у взаємодії з іншими на емоційному рівні, оскільки мають низький рівень емпатії. На середньому проявляють емпатію 50 % педагогів та 20% - на високому, а отже 70% вчителів мають добру здатність розуміти і співчувати іншим. Здатність до самостійної мотивації для досягнення цілей проявляється у 50% респондентів, вони за шкалою самомотивація мають середній рівень, тоді як низький і високий рівні також складають 50% (20% і 30% відповідно). Лише 10% вчителів мають низький рівень розпізнання емоцій інших, а це свідчить про здатність більшості респондентів розуміти емоції інших, бо високий рівень у 50% осіб вказує на відмінні навички у цьому аспекті емоційного інтелекту. Загальні висновки щодо </w:t>
      </w:r>
      <w:r w:rsidRPr="00544706">
        <w:rPr>
          <w:sz w:val="28"/>
          <w:szCs w:val="28"/>
          <w:shd w:val="clear" w:color="auto" w:fill="FFFFFF" w:themeFill="background1"/>
          <w:lang w:val="uk-UA"/>
        </w:rPr>
        <w:t>дослідження рівня емоційного інтелекту вчителів, щ</w:t>
      </w:r>
      <w:r w:rsidRPr="00544706">
        <w:rPr>
          <w:sz w:val="28"/>
          <w:szCs w:val="28"/>
          <w:lang w:val="uk-UA"/>
        </w:rPr>
        <w:t>о мають досвід роботи до 30 років:</w:t>
      </w:r>
    </w:p>
    <w:p w:rsidR="00544706" w:rsidRPr="00544706" w:rsidRDefault="00544706" w:rsidP="00544706">
      <w:pPr>
        <w:pStyle w:val="a8"/>
        <w:shd w:val="clear" w:color="auto" w:fill="FFFFFF"/>
        <w:spacing w:before="0" w:beforeAutospacing="0" w:after="0" w:afterAutospacing="0" w:line="360" w:lineRule="auto"/>
        <w:jc w:val="both"/>
        <w:rPr>
          <w:sz w:val="28"/>
          <w:szCs w:val="28"/>
          <w:lang w:val="uk-UA"/>
        </w:rPr>
      </w:pPr>
      <w:r w:rsidRPr="00544706">
        <w:rPr>
          <w:sz w:val="28"/>
          <w:szCs w:val="28"/>
          <w:lang w:val="uk-UA"/>
        </w:rPr>
        <w:t>- показник у 70% щодо емоційної обізнаності респондентів є позитивним показником, так як більшість вчителів має середній та високий рівень усвідомлення власних емоцій;</w:t>
      </w:r>
    </w:p>
    <w:p w:rsidR="00544706" w:rsidRPr="00544706" w:rsidRDefault="00544706" w:rsidP="00544706">
      <w:pPr>
        <w:pStyle w:val="a8"/>
        <w:shd w:val="clear" w:color="auto" w:fill="FFFFFF"/>
        <w:spacing w:before="0" w:beforeAutospacing="0" w:after="0" w:afterAutospacing="0" w:line="360" w:lineRule="auto"/>
        <w:jc w:val="both"/>
        <w:rPr>
          <w:sz w:val="28"/>
          <w:szCs w:val="28"/>
          <w:lang w:val="uk-UA"/>
        </w:rPr>
      </w:pPr>
      <w:r w:rsidRPr="00544706">
        <w:rPr>
          <w:sz w:val="28"/>
          <w:szCs w:val="28"/>
          <w:lang w:val="uk-UA"/>
        </w:rPr>
        <w:t>- добрі та гарні навички вчителі мають в управлінні емоціями (80%);</w:t>
      </w:r>
    </w:p>
    <w:p w:rsidR="00544706" w:rsidRPr="00544706" w:rsidRDefault="00544706" w:rsidP="00544706">
      <w:pPr>
        <w:pStyle w:val="a8"/>
        <w:shd w:val="clear" w:color="auto" w:fill="FFFFFF"/>
        <w:spacing w:before="0" w:beforeAutospacing="0" w:after="0" w:afterAutospacing="0" w:line="360" w:lineRule="auto"/>
        <w:jc w:val="both"/>
        <w:rPr>
          <w:sz w:val="28"/>
          <w:szCs w:val="28"/>
          <w:lang w:val="uk-UA"/>
        </w:rPr>
      </w:pPr>
      <w:r w:rsidRPr="00544706">
        <w:rPr>
          <w:sz w:val="28"/>
          <w:szCs w:val="28"/>
          <w:lang w:val="uk-UA"/>
        </w:rPr>
        <w:t>- значна частка вчителів (30%) має низький рівень емпатії, що вказує на необхідність розвитку цієї здатності у зазначеної категорії педагогів;</w:t>
      </w:r>
    </w:p>
    <w:p w:rsidR="00544706" w:rsidRPr="00544706" w:rsidRDefault="00544706" w:rsidP="00544706">
      <w:pPr>
        <w:pStyle w:val="a8"/>
        <w:shd w:val="clear" w:color="auto" w:fill="FFFFFF"/>
        <w:spacing w:before="0" w:beforeAutospacing="0" w:after="0" w:afterAutospacing="0" w:line="360" w:lineRule="auto"/>
        <w:jc w:val="both"/>
        <w:rPr>
          <w:sz w:val="28"/>
          <w:szCs w:val="28"/>
          <w:lang w:val="uk-UA"/>
        </w:rPr>
      </w:pPr>
      <w:r w:rsidRPr="00544706">
        <w:rPr>
          <w:sz w:val="28"/>
          <w:szCs w:val="28"/>
          <w:lang w:val="uk-UA"/>
        </w:rPr>
        <w:t>- високий відсоток вчителів (50%) високого рівня з розпізнання емоцій інших, тобто вони мають відмінні навички з розуміння інших людей.</w:t>
      </w:r>
    </w:p>
    <w:p w:rsidR="00544706" w:rsidRPr="00544706" w:rsidRDefault="00544706" w:rsidP="00544706">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544706">
        <w:rPr>
          <w:sz w:val="28"/>
          <w:szCs w:val="28"/>
          <w:lang w:val="uk-UA"/>
        </w:rPr>
        <w:t>Про здатність добре розуміти та усвідомлювати власні емоції вчителями, які мають </w:t>
      </w:r>
      <w:r w:rsidRPr="00544706">
        <w:rPr>
          <w:sz w:val="28"/>
          <w:szCs w:val="28"/>
          <w:shd w:val="clear" w:color="auto" w:fill="FFFFFF" w:themeFill="background1"/>
          <w:lang w:val="uk-UA"/>
        </w:rPr>
        <w:t xml:space="preserve">педагогічний стаж роботи </w:t>
      </w:r>
      <w:r w:rsidRPr="00544706">
        <w:rPr>
          <w:b/>
          <w:sz w:val="28"/>
          <w:szCs w:val="28"/>
          <w:shd w:val="clear" w:color="auto" w:fill="FFFFFF" w:themeFill="background1"/>
          <w:lang w:val="uk-UA"/>
        </w:rPr>
        <w:t>понад 30 років</w:t>
      </w:r>
      <w:r w:rsidRPr="00544706">
        <w:rPr>
          <w:sz w:val="28"/>
          <w:szCs w:val="28"/>
          <w:lang w:val="uk-UA"/>
        </w:rPr>
        <w:t xml:space="preserve"> говорить показник у 87% (середній та високий рівні разом) і тільки невелика частка педагогів (13%) має низький рівень емоційної обізнаності. Більше половини опитаних мають високий рівень управління емоціями (52%), що засвідчує високу їх здатність з контролю емоцій, поряд з тим 17% мають низький рівень. Більшість вчителів навики з прояву емпатії демонструють на середньому та високому рівнях (38% і 43% відповідно) і 17% на низькому. Важливим показником щодо самомотивації та продуктивності є показник високого рівня за шкалою самомотивація (65%), а низький рівень спостерігається у незначної частини вчителів (9%). Майже половина вчителів мають високий рівень здатності розпізнавати емоції інших людей, що є важливим для ефективної взаємодії між усіма учасниками освітнього процесу, проте і 52% опитаних має </w:t>
      </w:r>
      <w:r w:rsidRPr="00544706">
        <w:rPr>
          <w:sz w:val="28"/>
          <w:szCs w:val="28"/>
          <w:shd w:val="clear" w:color="auto" w:fill="FFFFFF" w:themeFill="background1"/>
          <w:lang w:val="uk-UA"/>
        </w:rPr>
        <w:t>середній та низький рівень, що свідчить про необхідність в р</w:t>
      </w:r>
      <w:r w:rsidRPr="00544706">
        <w:rPr>
          <w:sz w:val="28"/>
          <w:szCs w:val="28"/>
          <w:lang w:val="uk-UA"/>
        </w:rPr>
        <w:t>озвитку у вчителів цієї навички. Із зазначеного можна зробити висновок про те, що досвідчені вчителі, які працюють понад 30 років, переважно мають високий рівень емоційного інтелекту. Вони добре розуміють свої емоції, уміють ними управляти, проявляють емпатію та самомотивацію. Проте деякі вчителі можуть потребувати додаткового розвитку та підтримки з управління емоціями та розпізнавання емоцій інших.</w:t>
      </w:r>
    </w:p>
    <w:p w:rsidR="00544706" w:rsidRPr="00544706" w:rsidRDefault="00544706" w:rsidP="00544706">
      <w:pPr>
        <w:pStyle w:val="a8"/>
        <w:shd w:val="clear" w:color="auto" w:fill="FFFFFF"/>
        <w:spacing w:before="0" w:beforeAutospacing="0" w:after="0" w:afterAutospacing="0" w:line="360" w:lineRule="auto"/>
        <w:jc w:val="both"/>
        <w:rPr>
          <w:sz w:val="28"/>
          <w:szCs w:val="28"/>
          <w:lang w:val="uk-UA"/>
        </w:rPr>
      </w:pPr>
      <w:r w:rsidRPr="00544706">
        <w:rPr>
          <w:sz w:val="28"/>
          <w:szCs w:val="28"/>
          <w:lang w:val="uk-UA"/>
        </w:rPr>
        <w:t>Дослідження за методикою Холла вказує на те, що досвід педагогічної роботи значно впливає на розвиток емоційного інтелекту вчителів. За період професійної діяльності вчителі набувають більшої емоційної стійкості, адаптованості та вміння ефективно взаємодіяти в різних емоційних ситуаціях.</w:t>
      </w:r>
    </w:p>
    <w:p w:rsidR="00544706" w:rsidRDefault="00D3730B" w:rsidP="00544706">
      <w:pPr>
        <w:pStyle w:val="a8"/>
        <w:shd w:val="clear" w:color="auto" w:fill="FFFFFF" w:themeFill="background1"/>
        <w:spacing w:before="0" w:beforeAutospacing="0" w:after="0" w:afterAutospacing="0" w:line="360" w:lineRule="auto"/>
        <w:jc w:val="both"/>
        <w:rPr>
          <w:sz w:val="28"/>
          <w:szCs w:val="28"/>
          <w:shd w:val="clear" w:color="auto" w:fill="FFFFFF" w:themeFill="background1"/>
          <w:lang w:val="uk-UA"/>
        </w:rPr>
      </w:pPr>
      <w:r>
        <w:rPr>
          <w:sz w:val="28"/>
          <w:szCs w:val="28"/>
          <w:shd w:val="clear" w:color="auto" w:fill="FFFFFF" w:themeFill="background1"/>
          <w:lang w:val="uk-UA"/>
        </w:rPr>
        <w:t xml:space="preserve">          </w:t>
      </w:r>
      <w:r w:rsidRPr="00743654">
        <w:rPr>
          <w:sz w:val="28"/>
          <w:szCs w:val="28"/>
          <w:shd w:val="clear" w:color="auto" w:fill="FFFFFF" w:themeFill="background1"/>
          <w:lang w:val="uk-UA"/>
        </w:rPr>
        <w:t>Нами було зроблено аналіз показників емоційного інтелекту вчителів закладів</w:t>
      </w:r>
      <w:r>
        <w:rPr>
          <w:sz w:val="28"/>
          <w:szCs w:val="28"/>
          <w:shd w:val="clear" w:color="auto" w:fill="FFFFFF" w:themeFill="background1"/>
          <w:lang w:val="uk-UA"/>
        </w:rPr>
        <w:t xml:space="preserve"> загальної середньої</w:t>
      </w:r>
      <w:r w:rsidRPr="00743654">
        <w:rPr>
          <w:sz w:val="28"/>
          <w:szCs w:val="28"/>
          <w:shd w:val="clear" w:color="auto" w:fill="FFFFFF" w:themeFill="background1"/>
          <w:lang w:val="uk-UA"/>
        </w:rPr>
        <w:t xml:space="preserve"> освіти територіальної громади за </w:t>
      </w:r>
      <w:r w:rsidRPr="00D3730B">
        <w:rPr>
          <w:b/>
          <w:sz w:val="28"/>
          <w:szCs w:val="28"/>
          <w:shd w:val="clear" w:color="auto" w:fill="FFFFFF" w:themeFill="background1"/>
          <w:lang w:val="uk-UA"/>
        </w:rPr>
        <w:t>методикою «Опитувальник емоційного інтелекту» Д.Люсіна</w:t>
      </w:r>
      <w:r w:rsidRPr="00743654">
        <w:rPr>
          <w:sz w:val="28"/>
          <w:szCs w:val="28"/>
          <w:shd w:val="clear" w:color="auto" w:fill="FFFFFF" w:themeFill="background1"/>
          <w:lang w:val="uk-UA"/>
        </w:rPr>
        <w:t>. У поданій нижче таблиці 2.2 представлено показники компонентів емоційного інтелекту вчителів.</w:t>
      </w:r>
      <w:r>
        <w:rPr>
          <w:sz w:val="28"/>
          <w:szCs w:val="28"/>
          <w:shd w:val="clear" w:color="auto" w:fill="FFFFFF" w:themeFill="background1"/>
          <w:lang w:val="uk-UA"/>
        </w:rPr>
        <w:t xml:space="preserve"> </w:t>
      </w:r>
    </w:p>
    <w:p w:rsidR="00D3730B" w:rsidRDefault="00D3730B" w:rsidP="00544706">
      <w:pPr>
        <w:pStyle w:val="a8"/>
        <w:shd w:val="clear" w:color="auto" w:fill="FFFFFF" w:themeFill="background1"/>
        <w:spacing w:before="0" w:beforeAutospacing="0" w:after="0" w:afterAutospacing="0" w:line="360" w:lineRule="auto"/>
        <w:jc w:val="both"/>
        <w:rPr>
          <w:sz w:val="28"/>
          <w:szCs w:val="28"/>
          <w:shd w:val="clear" w:color="auto" w:fill="FFFFFF" w:themeFill="background1"/>
          <w:lang w:val="uk-UA"/>
        </w:rPr>
      </w:pPr>
      <w:r>
        <w:rPr>
          <w:sz w:val="28"/>
          <w:szCs w:val="28"/>
          <w:shd w:val="clear" w:color="auto" w:fill="FFFFFF" w:themeFill="background1"/>
          <w:lang w:val="uk-UA"/>
        </w:rPr>
        <w:t xml:space="preserve">          </w:t>
      </w:r>
      <w:r w:rsidRPr="00743654">
        <w:rPr>
          <w:sz w:val="28"/>
          <w:szCs w:val="28"/>
          <w:shd w:val="clear" w:color="auto" w:fill="FFFFFF" w:themeFill="background1"/>
          <w:lang w:val="uk-UA"/>
        </w:rPr>
        <w:t>З таблиці 2.2 ми бачимо, що по більшості шкал переважають середній та високий рівні, а саме у середньому рівні по шкалі МЕІ 36% респондентів</w:t>
      </w:r>
      <w:r>
        <w:rPr>
          <w:sz w:val="28"/>
          <w:szCs w:val="28"/>
          <w:shd w:val="clear" w:color="auto" w:fill="FFFFFF" w:themeFill="background1"/>
          <w:lang w:val="uk-UA"/>
        </w:rPr>
        <w:t xml:space="preserve">, </w:t>
      </w:r>
      <w:r w:rsidRPr="00743654">
        <w:rPr>
          <w:sz w:val="28"/>
          <w:szCs w:val="28"/>
          <w:shd w:val="clear" w:color="auto" w:fill="FFFFFF" w:themeFill="background1"/>
          <w:lang w:val="uk-UA"/>
        </w:rPr>
        <w:t>по шкалі внутрішньособистісного (ВЕІ) – 34%, високий рівень контролю експресії мають 48% респондентів, розуміння чужих емоцій – 34% та управління емоціями в цілому (УЕ) – 34%. </w:t>
      </w:r>
      <w:r w:rsidR="0047317B" w:rsidRPr="00743654">
        <w:rPr>
          <w:sz w:val="28"/>
          <w:szCs w:val="28"/>
          <w:shd w:val="clear" w:color="auto" w:fill="FFFFFF" w:themeFill="background1"/>
          <w:lang w:val="uk-UA"/>
        </w:rPr>
        <w:t>Також серед вибірки помітний низький рівень за шкалою управління своїми емоціями (ВУ) – 28%. Варто зазначити, що дуже низький рівень серед респондентів не представлений, а також </w:t>
      </w:r>
      <w:r w:rsidR="0047317B">
        <w:rPr>
          <w:sz w:val="28"/>
          <w:szCs w:val="28"/>
          <w:shd w:val="clear" w:color="auto" w:fill="FFFFFF" w:themeFill="background1"/>
          <w:lang w:val="uk-UA"/>
        </w:rPr>
        <w:t xml:space="preserve">відзначимо, що серед вибірки </w:t>
      </w:r>
      <w:r w:rsidR="0047317B" w:rsidRPr="00743654">
        <w:rPr>
          <w:sz w:val="28"/>
          <w:szCs w:val="28"/>
          <w:shd w:val="clear" w:color="auto" w:fill="FFFFFF" w:themeFill="background1"/>
          <w:lang w:val="uk-UA"/>
        </w:rPr>
        <w:t>є респонденти, які демонструють дуже високий рівень ознак.</w:t>
      </w:r>
    </w:p>
    <w:p w:rsidR="00D3730B" w:rsidRPr="0054351E" w:rsidRDefault="00D3730B" w:rsidP="00D3730B">
      <w:pPr>
        <w:spacing w:after="0" w:line="360" w:lineRule="auto"/>
        <w:jc w:val="center"/>
        <w:rPr>
          <w:rFonts w:ascii="Times New Roman" w:hAnsi="Times New Roman" w:cs="Times New Roman"/>
          <w:sz w:val="28"/>
          <w:szCs w:val="28"/>
          <w:lang w:val="uk-UA"/>
        </w:rPr>
      </w:pPr>
      <w:r w:rsidRPr="0054351E">
        <w:rPr>
          <w:rFonts w:ascii="Times New Roman" w:hAnsi="Times New Roman" w:cs="Times New Roman"/>
          <w:i/>
          <w:sz w:val="28"/>
          <w:szCs w:val="28"/>
          <w:lang w:val="uk-UA"/>
        </w:rPr>
        <w:t xml:space="preserve">                                                                                                           </w:t>
      </w:r>
      <w:r>
        <w:rPr>
          <w:rFonts w:ascii="Times New Roman" w:hAnsi="Times New Roman" w:cs="Times New Roman"/>
          <w:i/>
          <w:sz w:val="28"/>
          <w:szCs w:val="28"/>
          <w:lang w:val="uk-UA"/>
        </w:rPr>
        <w:t xml:space="preserve">    </w:t>
      </w:r>
      <w:r w:rsidRPr="0054351E">
        <w:rPr>
          <w:rFonts w:ascii="Times New Roman" w:hAnsi="Times New Roman" w:cs="Times New Roman"/>
          <w:sz w:val="28"/>
          <w:szCs w:val="28"/>
          <w:lang w:val="uk-UA"/>
        </w:rPr>
        <w:t xml:space="preserve">Таблиця 2.2 </w:t>
      </w:r>
    </w:p>
    <w:p w:rsidR="00D3730B" w:rsidRPr="0054351E" w:rsidRDefault="00D3730B" w:rsidP="00D3730B">
      <w:pPr>
        <w:spacing w:after="0" w:line="360" w:lineRule="auto"/>
        <w:jc w:val="center"/>
        <w:rPr>
          <w:rFonts w:ascii="Times New Roman" w:hAnsi="Times New Roman" w:cs="Times New Roman"/>
          <w:sz w:val="28"/>
          <w:szCs w:val="28"/>
          <w:lang w:val="uk-UA"/>
        </w:rPr>
      </w:pPr>
      <w:r w:rsidRPr="0054351E">
        <w:rPr>
          <w:rFonts w:ascii="Times New Roman" w:hAnsi="Times New Roman" w:cs="Times New Roman"/>
          <w:i/>
          <w:sz w:val="28"/>
          <w:szCs w:val="28"/>
          <w:lang w:val="uk-UA"/>
        </w:rPr>
        <w:t>Рівні компонентів емоційного інтелекту вчителів</w:t>
      </w:r>
    </w:p>
    <w:tbl>
      <w:tblPr>
        <w:tblStyle w:val="a9"/>
        <w:tblW w:w="0" w:type="auto"/>
        <w:tblLayout w:type="fixed"/>
        <w:tblLook w:val="04A0"/>
      </w:tblPr>
      <w:tblGrid>
        <w:gridCol w:w="957"/>
        <w:gridCol w:w="957"/>
        <w:gridCol w:w="746"/>
        <w:gridCol w:w="992"/>
        <w:gridCol w:w="851"/>
        <w:gridCol w:w="850"/>
        <w:gridCol w:w="852"/>
        <w:gridCol w:w="707"/>
        <w:gridCol w:w="744"/>
        <w:gridCol w:w="957"/>
        <w:gridCol w:w="958"/>
      </w:tblGrid>
      <w:tr w:rsidR="00D3730B" w:rsidRPr="0054351E" w:rsidTr="000C2ACF">
        <w:tc>
          <w:tcPr>
            <w:tcW w:w="957" w:type="dxa"/>
          </w:tcPr>
          <w:p w:rsidR="00D3730B" w:rsidRPr="0054351E" w:rsidRDefault="00D3730B" w:rsidP="000C2ACF">
            <w:pPr>
              <w:spacing w:line="276" w:lineRule="auto"/>
              <w:rPr>
                <w:rFonts w:ascii="Times New Roman" w:hAnsi="Times New Roman" w:cs="Times New Roman"/>
                <w:b/>
                <w:sz w:val="28"/>
                <w:szCs w:val="28"/>
                <w:lang w:val="uk-UA"/>
              </w:rPr>
            </w:pPr>
          </w:p>
        </w:tc>
        <w:tc>
          <w:tcPr>
            <w:tcW w:w="1703" w:type="dxa"/>
            <w:gridSpan w:val="2"/>
          </w:tcPr>
          <w:p w:rsidR="00D3730B" w:rsidRPr="0054351E" w:rsidRDefault="00D3730B" w:rsidP="000C2ACF">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Дуже низький</w:t>
            </w:r>
          </w:p>
        </w:tc>
        <w:tc>
          <w:tcPr>
            <w:tcW w:w="1843" w:type="dxa"/>
            <w:gridSpan w:val="2"/>
          </w:tcPr>
          <w:p w:rsidR="00D3730B" w:rsidRPr="0054351E" w:rsidRDefault="00D3730B" w:rsidP="000C2ACF">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Низький</w:t>
            </w:r>
          </w:p>
        </w:tc>
        <w:tc>
          <w:tcPr>
            <w:tcW w:w="1702" w:type="dxa"/>
            <w:gridSpan w:val="2"/>
            <w:tcBorders>
              <w:right w:val="single" w:sz="4" w:space="0" w:color="auto"/>
            </w:tcBorders>
          </w:tcPr>
          <w:p w:rsidR="00D3730B" w:rsidRPr="0054351E" w:rsidRDefault="00D3730B" w:rsidP="000C2ACF">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Середній</w:t>
            </w:r>
          </w:p>
        </w:tc>
        <w:tc>
          <w:tcPr>
            <w:tcW w:w="1451" w:type="dxa"/>
            <w:gridSpan w:val="2"/>
            <w:tcBorders>
              <w:left w:val="single" w:sz="4" w:space="0" w:color="auto"/>
            </w:tcBorders>
          </w:tcPr>
          <w:p w:rsidR="00D3730B" w:rsidRPr="0054351E" w:rsidRDefault="00D3730B" w:rsidP="000C2ACF">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Високий</w:t>
            </w:r>
          </w:p>
        </w:tc>
        <w:tc>
          <w:tcPr>
            <w:tcW w:w="1915" w:type="dxa"/>
            <w:gridSpan w:val="2"/>
          </w:tcPr>
          <w:p w:rsidR="00D3730B" w:rsidRPr="0054351E" w:rsidRDefault="00D3730B" w:rsidP="000C2ACF">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Дуже високий</w:t>
            </w:r>
          </w:p>
        </w:tc>
      </w:tr>
      <w:tr w:rsidR="00D3730B" w:rsidRPr="0054351E" w:rsidTr="000C2ACF">
        <w:trPr>
          <w:cantSplit/>
          <w:trHeight w:val="1614"/>
        </w:trPr>
        <w:tc>
          <w:tcPr>
            <w:tcW w:w="957" w:type="dxa"/>
          </w:tcPr>
          <w:p w:rsidR="00D3730B" w:rsidRPr="0054351E" w:rsidRDefault="00D3730B" w:rsidP="000C2ACF">
            <w:pPr>
              <w:spacing w:line="276" w:lineRule="auto"/>
              <w:rPr>
                <w:rFonts w:ascii="Times New Roman" w:hAnsi="Times New Roman" w:cs="Times New Roman"/>
                <w:b/>
                <w:sz w:val="28"/>
                <w:szCs w:val="28"/>
                <w:lang w:val="uk-UA"/>
              </w:rPr>
            </w:pPr>
          </w:p>
        </w:tc>
        <w:tc>
          <w:tcPr>
            <w:tcW w:w="957" w:type="dxa"/>
            <w:textDirection w:val="btLr"/>
          </w:tcPr>
          <w:p w:rsidR="00D3730B" w:rsidRPr="0054351E" w:rsidRDefault="00D3730B" w:rsidP="000C2ACF">
            <w:pPr>
              <w:spacing w:line="276" w:lineRule="auto"/>
              <w:ind w:left="113" w:right="113"/>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показник</w:t>
            </w:r>
          </w:p>
        </w:tc>
        <w:tc>
          <w:tcPr>
            <w:tcW w:w="746" w:type="dxa"/>
          </w:tcPr>
          <w:p w:rsidR="00D3730B" w:rsidRPr="0054351E" w:rsidRDefault="00D3730B" w:rsidP="000C2ACF">
            <w:pPr>
              <w:spacing w:line="276" w:lineRule="auto"/>
              <w:jc w:val="center"/>
              <w:rPr>
                <w:rFonts w:ascii="Times New Roman" w:hAnsi="Times New Roman" w:cs="Times New Roman"/>
                <w:b/>
                <w:sz w:val="28"/>
                <w:szCs w:val="28"/>
                <w:lang w:val="uk-UA"/>
              </w:rPr>
            </w:pPr>
          </w:p>
          <w:p w:rsidR="00D3730B" w:rsidRPr="0054351E" w:rsidRDefault="00D3730B" w:rsidP="000C2ACF">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992" w:type="dxa"/>
            <w:textDirection w:val="btLr"/>
          </w:tcPr>
          <w:p w:rsidR="00D3730B" w:rsidRPr="0054351E" w:rsidRDefault="00D3730B" w:rsidP="000C2ACF">
            <w:pPr>
              <w:spacing w:line="276" w:lineRule="auto"/>
              <w:ind w:left="113" w:right="113"/>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показник</w:t>
            </w:r>
          </w:p>
        </w:tc>
        <w:tc>
          <w:tcPr>
            <w:tcW w:w="851" w:type="dxa"/>
          </w:tcPr>
          <w:p w:rsidR="00D3730B" w:rsidRPr="0054351E" w:rsidRDefault="00D3730B" w:rsidP="000C2ACF">
            <w:pPr>
              <w:spacing w:line="276" w:lineRule="auto"/>
              <w:jc w:val="center"/>
              <w:rPr>
                <w:rFonts w:ascii="Times New Roman" w:hAnsi="Times New Roman" w:cs="Times New Roman"/>
                <w:b/>
                <w:sz w:val="28"/>
                <w:szCs w:val="28"/>
                <w:lang w:val="uk-UA"/>
              </w:rPr>
            </w:pPr>
          </w:p>
          <w:p w:rsidR="00D3730B" w:rsidRPr="0054351E" w:rsidRDefault="00D3730B" w:rsidP="000C2ACF">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extDirection w:val="btLr"/>
          </w:tcPr>
          <w:p w:rsidR="00D3730B" w:rsidRPr="0054351E" w:rsidRDefault="00D3730B" w:rsidP="000C2ACF">
            <w:pPr>
              <w:spacing w:line="276" w:lineRule="auto"/>
              <w:ind w:left="113" w:right="113"/>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показник</w:t>
            </w:r>
          </w:p>
        </w:tc>
        <w:tc>
          <w:tcPr>
            <w:tcW w:w="852" w:type="dxa"/>
            <w:tcBorders>
              <w:right w:val="single" w:sz="4" w:space="0" w:color="auto"/>
            </w:tcBorders>
          </w:tcPr>
          <w:p w:rsidR="00D3730B" w:rsidRPr="0054351E" w:rsidRDefault="00D3730B" w:rsidP="000C2ACF">
            <w:pPr>
              <w:spacing w:line="276" w:lineRule="auto"/>
              <w:jc w:val="center"/>
              <w:rPr>
                <w:rFonts w:ascii="Times New Roman" w:hAnsi="Times New Roman" w:cs="Times New Roman"/>
                <w:b/>
                <w:sz w:val="28"/>
                <w:szCs w:val="28"/>
                <w:lang w:val="uk-UA"/>
              </w:rPr>
            </w:pPr>
          </w:p>
          <w:p w:rsidR="00D3730B" w:rsidRPr="0054351E" w:rsidRDefault="00D3730B" w:rsidP="000C2ACF">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707" w:type="dxa"/>
            <w:tcBorders>
              <w:left w:val="single" w:sz="4" w:space="0" w:color="auto"/>
            </w:tcBorders>
            <w:textDirection w:val="btLr"/>
          </w:tcPr>
          <w:p w:rsidR="00D3730B" w:rsidRPr="0054351E" w:rsidRDefault="00D3730B" w:rsidP="000C2ACF">
            <w:pPr>
              <w:spacing w:line="276" w:lineRule="auto"/>
              <w:ind w:left="113" w:right="113"/>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показник</w:t>
            </w:r>
          </w:p>
        </w:tc>
        <w:tc>
          <w:tcPr>
            <w:tcW w:w="744" w:type="dxa"/>
          </w:tcPr>
          <w:p w:rsidR="00D3730B" w:rsidRPr="0054351E" w:rsidRDefault="00D3730B" w:rsidP="000C2ACF">
            <w:pPr>
              <w:spacing w:line="276" w:lineRule="auto"/>
              <w:jc w:val="center"/>
              <w:rPr>
                <w:rFonts w:ascii="Times New Roman" w:hAnsi="Times New Roman" w:cs="Times New Roman"/>
                <w:b/>
                <w:sz w:val="28"/>
                <w:szCs w:val="28"/>
                <w:lang w:val="uk-UA"/>
              </w:rPr>
            </w:pPr>
          </w:p>
          <w:p w:rsidR="00D3730B" w:rsidRPr="0054351E" w:rsidRDefault="00D3730B" w:rsidP="000C2ACF">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957" w:type="dxa"/>
            <w:textDirection w:val="btLr"/>
          </w:tcPr>
          <w:p w:rsidR="00D3730B" w:rsidRPr="0054351E" w:rsidRDefault="00D3730B" w:rsidP="000C2ACF">
            <w:pPr>
              <w:spacing w:line="276" w:lineRule="auto"/>
              <w:ind w:left="113" w:right="113"/>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показник</w:t>
            </w:r>
          </w:p>
        </w:tc>
        <w:tc>
          <w:tcPr>
            <w:tcW w:w="958" w:type="dxa"/>
          </w:tcPr>
          <w:p w:rsidR="00D3730B" w:rsidRPr="0054351E" w:rsidRDefault="00D3730B" w:rsidP="000C2ACF">
            <w:pPr>
              <w:spacing w:line="276" w:lineRule="auto"/>
              <w:jc w:val="center"/>
              <w:rPr>
                <w:rFonts w:ascii="Times New Roman" w:hAnsi="Times New Roman" w:cs="Times New Roman"/>
                <w:b/>
                <w:sz w:val="28"/>
                <w:szCs w:val="28"/>
                <w:lang w:val="uk-UA"/>
              </w:rPr>
            </w:pPr>
          </w:p>
          <w:p w:rsidR="00D3730B" w:rsidRPr="0054351E" w:rsidRDefault="00D3730B" w:rsidP="000C2ACF">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r>
      <w:tr w:rsidR="00D3730B" w:rsidRPr="0054351E" w:rsidTr="000C2ACF">
        <w:tc>
          <w:tcPr>
            <w:tcW w:w="957" w:type="dxa"/>
          </w:tcPr>
          <w:p w:rsidR="00D3730B" w:rsidRPr="0054351E" w:rsidRDefault="00D3730B" w:rsidP="000C2ACF">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МР</w:t>
            </w:r>
          </w:p>
        </w:tc>
        <w:tc>
          <w:tcPr>
            <w:tcW w:w="957"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746"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992"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12</w:t>
            </w:r>
          </w:p>
        </w:tc>
        <w:tc>
          <w:tcPr>
            <w:tcW w:w="851"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24</w:t>
            </w:r>
          </w:p>
        </w:tc>
        <w:tc>
          <w:tcPr>
            <w:tcW w:w="850"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13</w:t>
            </w:r>
          </w:p>
        </w:tc>
        <w:tc>
          <w:tcPr>
            <w:tcW w:w="852" w:type="dxa"/>
            <w:tcBorders>
              <w:right w:val="single" w:sz="4" w:space="0" w:color="auto"/>
            </w:tcBorders>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26</w:t>
            </w:r>
          </w:p>
        </w:tc>
        <w:tc>
          <w:tcPr>
            <w:tcW w:w="707" w:type="dxa"/>
            <w:tcBorders>
              <w:left w:val="single" w:sz="4" w:space="0" w:color="auto"/>
            </w:tcBorders>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17</w:t>
            </w:r>
          </w:p>
        </w:tc>
        <w:tc>
          <w:tcPr>
            <w:tcW w:w="744"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34</w:t>
            </w:r>
          </w:p>
        </w:tc>
        <w:tc>
          <w:tcPr>
            <w:tcW w:w="957"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8</w:t>
            </w:r>
          </w:p>
        </w:tc>
        <w:tc>
          <w:tcPr>
            <w:tcW w:w="958"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16</w:t>
            </w:r>
          </w:p>
        </w:tc>
      </w:tr>
      <w:tr w:rsidR="00D3730B" w:rsidRPr="0054351E" w:rsidTr="000C2ACF">
        <w:tc>
          <w:tcPr>
            <w:tcW w:w="957" w:type="dxa"/>
          </w:tcPr>
          <w:p w:rsidR="00D3730B" w:rsidRPr="0054351E" w:rsidRDefault="00D3730B" w:rsidP="000C2ACF">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МУ</w:t>
            </w:r>
          </w:p>
        </w:tc>
        <w:tc>
          <w:tcPr>
            <w:tcW w:w="957"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746"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992"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12</w:t>
            </w:r>
          </w:p>
        </w:tc>
        <w:tc>
          <w:tcPr>
            <w:tcW w:w="851"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24</w:t>
            </w:r>
          </w:p>
        </w:tc>
        <w:tc>
          <w:tcPr>
            <w:tcW w:w="850"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15</w:t>
            </w:r>
          </w:p>
        </w:tc>
        <w:tc>
          <w:tcPr>
            <w:tcW w:w="852" w:type="dxa"/>
            <w:tcBorders>
              <w:right w:val="single" w:sz="4" w:space="0" w:color="auto"/>
            </w:tcBorders>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707" w:type="dxa"/>
            <w:tcBorders>
              <w:left w:val="single" w:sz="4" w:space="0" w:color="auto"/>
            </w:tcBorders>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16</w:t>
            </w:r>
          </w:p>
        </w:tc>
        <w:tc>
          <w:tcPr>
            <w:tcW w:w="744"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32</w:t>
            </w:r>
          </w:p>
        </w:tc>
        <w:tc>
          <w:tcPr>
            <w:tcW w:w="957"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7</w:t>
            </w:r>
          </w:p>
        </w:tc>
        <w:tc>
          <w:tcPr>
            <w:tcW w:w="958"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14</w:t>
            </w:r>
          </w:p>
        </w:tc>
      </w:tr>
      <w:tr w:rsidR="00D3730B" w:rsidRPr="0054351E" w:rsidTr="000C2ACF">
        <w:tc>
          <w:tcPr>
            <w:tcW w:w="957" w:type="dxa"/>
          </w:tcPr>
          <w:p w:rsidR="00D3730B" w:rsidRPr="0054351E" w:rsidRDefault="00D3730B" w:rsidP="000C2ACF">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ВР</w:t>
            </w:r>
          </w:p>
        </w:tc>
        <w:tc>
          <w:tcPr>
            <w:tcW w:w="957"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746"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992"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10</w:t>
            </w:r>
          </w:p>
        </w:tc>
        <w:tc>
          <w:tcPr>
            <w:tcW w:w="851"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50"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16</w:t>
            </w:r>
          </w:p>
        </w:tc>
        <w:tc>
          <w:tcPr>
            <w:tcW w:w="852" w:type="dxa"/>
            <w:tcBorders>
              <w:right w:val="single" w:sz="4" w:space="0" w:color="auto"/>
            </w:tcBorders>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32</w:t>
            </w:r>
          </w:p>
        </w:tc>
        <w:tc>
          <w:tcPr>
            <w:tcW w:w="707" w:type="dxa"/>
            <w:tcBorders>
              <w:left w:val="single" w:sz="4" w:space="0" w:color="auto"/>
            </w:tcBorders>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12</w:t>
            </w:r>
          </w:p>
        </w:tc>
        <w:tc>
          <w:tcPr>
            <w:tcW w:w="744"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24</w:t>
            </w:r>
          </w:p>
        </w:tc>
        <w:tc>
          <w:tcPr>
            <w:tcW w:w="957"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12</w:t>
            </w:r>
          </w:p>
        </w:tc>
        <w:tc>
          <w:tcPr>
            <w:tcW w:w="958"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24</w:t>
            </w:r>
          </w:p>
        </w:tc>
      </w:tr>
      <w:tr w:rsidR="00D3730B" w:rsidRPr="0054351E" w:rsidTr="000C2ACF">
        <w:tc>
          <w:tcPr>
            <w:tcW w:w="957" w:type="dxa"/>
          </w:tcPr>
          <w:p w:rsidR="00D3730B" w:rsidRPr="0054351E" w:rsidRDefault="00D3730B" w:rsidP="000C2ACF">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ВУ</w:t>
            </w:r>
          </w:p>
        </w:tc>
        <w:tc>
          <w:tcPr>
            <w:tcW w:w="957"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746"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992"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14</w:t>
            </w:r>
          </w:p>
        </w:tc>
        <w:tc>
          <w:tcPr>
            <w:tcW w:w="851"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28</w:t>
            </w:r>
          </w:p>
        </w:tc>
        <w:tc>
          <w:tcPr>
            <w:tcW w:w="850"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15</w:t>
            </w:r>
          </w:p>
        </w:tc>
        <w:tc>
          <w:tcPr>
            <w:tcW w:w="852" w:type="dxa"/>
            <w:tcBorders>
              <w:right w:val="single" w:sz="4" w:space="0" w:color="auto"/>
            </w:tcBorders>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707" w:type="dxa"/>
            <w:tcBorders>
              <w:left w:val="single" w:sz="4" w:space="0" w:color="auto"/>
            </w:tcBorders>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12</w:t>
            </w:r>
          </w:p>
        </w:tc>
        <w:tc>
          <w:tcPr>
            <w:tcW w:w="744"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24</w:t>
            </w:r>
          </w:p>
        </w:tc>
        <w:tc>
          <w:tcPr>
            <w:tcW w:w="957"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9</w:t>
            </w:r>
          </w:p>
        </w:tc>
        <w:tc>
          <w:tcPr>
            <w:tcW w:w="958"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18</w:t>
            </w:r>
          </w:p>
        </w:tc>
      </w:tr>
      <w:tr w:rsidR="00D3730B" w:rsidRPr="0054351E" w:rsidTr="000C2ACF">
        <w:tc>
          <w:tcPr>
            <w:tcW w:w="957" w:type="dxa"/>
          </w:tcPr>
          <w:p w:rsidR="00D3730B" w:rsidRPr="0054351E" w:rsidRDefault="00D3730B" w:rsidP="000C2ACF">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ВЕ</w:t>
            </w:r>
          </w:p>
        </w:tc>
        <w:tc>
          <w:tcPr>
            <w:tcW w:w="957"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746"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992"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9</w:t>
            </w:r>
          </w:p>
        </w:tc>
        <w:tc>
          <w:tcPr>
            <w:tcW w:w="851"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18</w:t>
            </w:r>
          </w:p>
        </w:tc>
        <w:tc>
          <w:tcPr>
            <w:tcW w:w="850"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13</w:t>
            </w:r>
          </w:p>
        </w:tc>
        <w:tc>
          <w:tcPr>
            <w:tcW w:w="852" w:type="dxa"/>
            <w:tcBorders>
              <w:right w:val="single" w:sz="4" w:space="0" w:color="auto"/>
            </w:tcBorders>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26</w:t>
            </w:r>
          </w:p>
        </w:tc>
        <w:tc>
          <w:tcPr>
            <w:tcW w:w="707" w:type="dxa"/>
            <w:tcBorders>
              <w:left w:val="single" w:sz="4" w:space="0" w:color="auto"/>
            </w:tcBorders>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24</w:t>
            </w:r>
          </w:p>
        </w:tc>
        <w:tc>
          <w:tcPr>
            <w:tcW w:w="744"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48</w:t>
            </w:r>
          </w:p>
        </w:tc>
        <w:tc>
          <w:tcPr>
            <w:tcW w:w="957"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958"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8</w:t>
            </w:r>
          </w:p>
        </w:tc>
      </w:tr>
      <w:tr w:rsidR="00D3730B" w:rsidRPr="0054351E" w:rsidTr="000C2ACF">
        <w:tc>
          <w:tcPr>
            <w:tcW w:w="957" w:type="dxa"/>
          </w:tcPr>
          <w:p w:rsidR="00D3730B" w:rsidRPr="0054351E" w:rsidRDefault="00D3730B" w:rsidP="000C2ACF">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МЕІ</w:t>
            </w:r>
          </w:p>
        </w:tc>
        <w:tc>
          <w:tcPr>
            <w:tcW w:w="957"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746"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992"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9</w:t>
            </w:r>
          </w:p>
        </w:tc>
        <w:tc>
          <w:tcPr>
            <w:tcW w:w="851"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18</w:t>
            </w:r>
          </w:p>
        </w:tc>
        <w:tc>
          <w:tcPr>
            <w:tcW w:w="850"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18</w:t>
            </w:r>
          </w:p>
        </w:tc>
        <w:tc>
          <w:tcPr>
            <w:tcW w:w="852" w:type="dxa"/>
            <w:tcBorders>
              <w:right w:val="single" w:sz="4" w:space="0" w:color="auto"/>
            </w:tcBorders>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36</w:t>
            </w:r>
          </w:p>
        </w:tc>
        <w:tc>
          <w:tcPr>
            <w:tcW w:w="707" w:type="dxa"/>
            <w:tcBorders>
              <w:left w:val="single" w:sz="4" w:space="0" w:color="auto"/>
            </w:tcBorders>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14</w:t>
            </w:r>
          </w:p>
        </w:tc>
        <w:tc>
          <w:tcPr>
            <w:tcW w:w="744"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28</w:t>
            </w:r>
          </w:p>
        </w:tc>
        <w:tc>
          <w:tcPr>
            <w:tcW w:w="957"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9</w:t>
            </w:r>
          </w:p>
        </w:tc>
        <w:tc>
          <w:tcPr>
            <w:tcW w:w="958"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18</w:t>
            </w:r>
          </w:p>
        </w:tc>
      </w:tr>
      <w:tr w:rsidR="00D3730B" w:rsidRPr="0054351E" w:rsidTr="000C2ACF">
        <w:tc>
          <w:tcPr>
            <w:tcW w:w="957" w:type="dxa"/>
          </w:tcPr>
          <w:p w:rsidR="00D3730B" w:rsidRPr="0054351E" w:rsidRDefault="00D3730B" w:rsidP="000C2ACF">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ВЕІ</w:t>
            </w:r>
          </w:p>
        </w:tc>
        <w:tc>
          <w:tcPr>
            <w:tcW w:w="957"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746"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992"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8</w:t>
            </w:r>
          </w:p>
        </w:tc>
        <w:tc>
          <w:tcPr>
            <w:tcW w:w="851"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16</w:t>
            </w:r>
          </w:p>
        </w:tc>
        <w:tc>
          <w:tcPr>
            <w:tcW w:w="850"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17</w:t>
            </w:r>
          </w:p>
        </w:tc>
        <w:tc>
          <w:tcPr>
            <w:tcW w:w="852" w:type="dxa"/>
            <w:tcBorders>
              <w:right w:val="single" w:sz="4" w:space="0" w:color="auto"/>
            </w:tcBorders>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34</w:t>
            </w:r>
          </w:p>
        </w:tc>
        <w:tc>
          <w:tcPr>
            <w:tcW w:w="707" w:type="dxa"/>
            <w:tcBorders>
              <w:left w:val="single" w:sz="4" w:space="0" w:color="auto"/>
            </w:tcBorders>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14</w:t>
            </w:r>
          </w:p>
        </w:tc>
        <w:tc>
          <w:tcPr>
            <w:tcW w:w="744"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28</w:t>
            </w:r>
          </w:p>
        </w:tc>
        <w:tc>
          <w:tcPr>
            <w:tcW w:w="957"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11</w:t>
            </w:r>
          </w:p>
        </w:tc>
        <w:tc>
          <w:tcPr>
            <w:tcW w:w="958"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22</w:t>
            </w:r>
          </w:p>
        </w:tc>
      </w:tr>
      <w:tr w:rsidR="00D3730B" w:rsidRPr="0054351E" w:rsidTr="000C2ACF">
        <w:tc>
          <w:tcPr>
            <w:tcW w:w="957" w:type="dxa"/>
          </w:tcPr>
          <w:p w:rsidR="00D3730B" w:rsidRPr="0054351E" w:rsidRDefault="00D3730B" w:rsidP="000C2ACF">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РЕ</w:t>
            </w:r>
          </w:p>
        </w:tc>
        <w:tc>
          <w:tcPr>
            <w:tcW w:w="957"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746"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992"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12</w:t>
            </w:r>
          </w:p>
        </w:tc>
        <w:tc>
          <w:tcPr>
            <w:tcW w:w="851"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24</w:t>
            </w:r>
          </w:p>
        </w:tc>
        <w:tc>
          <w:tcPr>
            <w:tcW w:w="850"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16</w:t>
            </w:r>
          </w:p>
        </w:tc>
        <w:tc>
          <w:tcPr>
            <w:tcW w:w="852" w:type="dxa"/>
            <w:tcBorders>
              <w:right w:val="single" w:sz="4" w:space="0" w:color="auto"/>
            </w:tcBorders>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32</w:t>
            </w:r>
          </w:p>
        </w:tc>
        <w:tc>
          <w:tcPr>
            <w:tcW w:w="707" w:type="dxa"/>
            <w:tcBorders>
              <w:left w:val="single" w:sz="4" w:space="0" w:color="auto"/>
            </w:tcBorders>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13</w:t>
            </w:r>
          </w:p>
        </w:tc>
        <w:tc>
          <w:tcPr>
            <w:tcW w:w="744"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26</w:t>
            </w:r>
          </w:p>
        </w:tc>
        <w:tc>
          <w:tcPr>
            <w:tcW w:w="957"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10</w:t>
            </w:r>
          </w:p>
        </w:tc>
        <w:tc>
          <w:tcPr>
            <w:tcW w:w="958"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r>
      <w:tr w:rsidR="00D3730B" w:rsidRPr="0054351E" w:rsidTr="000C2ACF">
        <w:tc>
          <w:tcPr>
            <w:tcW w:w="957" w:type="dxa"/>
          </w:tcPr>
          <w:p w:rsidR="00D3730B" w:rsidRPr="0054351E" w:rsidRDefault="00D3730B" w:rsidP="000C2ACF">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УЕ</w:t>
            </w:r>
          </w:p>
        </w:tc>
        <w:tc>
          <w:tcPr>
            <w:tcW w:w="957"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746"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992"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10</w:t>
            </w:r>
          </w:p>
        </w:tc>
        <w:tc>
          <w:tcPr>
            <w:tcW w:w="851"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50"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16</w:t>
            </w:r>
          </w:p>
        </w:tc>
        <w:tc>
          <w:tcPr>
            <w:tcW w:w="852" w:type="dxa"/>
            <w:tcBorders>
              <w:right w:val="single" w:sz="4" w:space="0" w:color="auto"/>
            </w:tcBorders>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32</w:t>
            </w:r>
          </w:p>
        </w:tc>
        <w:tc>
          <w:tcPr>
            <w:tcW w:w="707" w:type="dxa"/>
            <w:tcBorders>
              <w:left w:val="single" w:sz="4" w:space="0" w:color="auto"/>
            </w:tcBorders>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17</w:t>
            </w:r>
          </w:p>
        </w:tc>
        <w:tc>
          <w:tcPr>
            <w:tcW w:w="744"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34</w:t>
            </w:r>
          </w:p>
        </w:tc>
        <w:tc>
          <w:tcPr>
            <w:tcW w:w="957"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8</w:t>
            </w:r>
          </w:p>
        </w:tc>
        <w:tc>
          <w:tcPr>
            <w:tcW w:w="958"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16</w:t>
            </w:r>
          </w:p>
        </w:tc>
      </w:tr>
      <w:tr w:rsidR="00D3730B" w:rsidRPr="0054351E" w:rsidTr="000C2ACF">
        <w:tc>
          <w:tcPr>
            <w:tcW w:w="957" w:type="dxa"/>
          </w:tcPr>
          <w:p w:rsidR="00D3730B" w:rsidRPr="0054351E" w:rsidRDefault="00D3730B" w:rsidP="000C2ACF">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ЗЕІ</w:t>
            </w:r>
          </w:p>
        </w:tc>
        <w:tc>
          <w:tcPr>
            <w:tcW w:w="957"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746"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992"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6</w:t>
            </w:r>
          </w:p>
        </w:tc>
        <w:tc>
          <w:tcPr>
            <w:tcW w:w="851"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12</w:t>
            </w:r>
          </w:p>
        </w:tc>
        <w:tc>
          <w:tcPr>
            <w:tcW w:w="850"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16</w:t>
            </w:r>
          </w:p>
        </w:tc>
        <w:tc>
          <w:tcPr>
            <w:tcW w:w="852" w:type="dxa"/>
            <w:tcBorders>
              <w:right w:val="single" w:sz="4" w:space="0" w:color="auto"/>
            </w:tcBorders>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32</w:t>
            </w:r>
          </w:p>
        </w:tc>
        <w:tc>
          <w:tcPr>
            <w:tcW w:w="707" w:type="dxa"/>
            <w:tcBorders>
              <w:left w:val="single" w:sz="4" w:space="0" w:color="auto"/>
            </w:tcBorders>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19</w:t>
            </w:r>
          </w:p>
        </w:tc>
        <w:tc>
          <w:tcPr>
            <w:tcW w:w="744"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38</w:t>
            </w:r>
          </w:p>
        </w:tc>
        <w:tc>
          <w:tcPr>
            <w:tcW w:w="957" w:type="dxa"/>
          </w:tcPr>
          <w:p w:rsidR="00D3730B" w:rsidRPr="0054351E" w:rsidRDefault="00D3730B" w:rsidP="000C2ACF">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9</w:t>
            </w:r>
          </w:p>
        </w:tc>
        <w:tc>
          <w:tcPr>
            <w:tcW w:w="958" w:type="dxa"/>
          </w:tcPr>
          <w:p w:rsidR="00D3730B" w:rsidRPr="0054351E" w:rsidRDefault="00D3730B" w:rsidP="000C2ACF">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18</w:t>
            </w:r>
          </w:p>
        </w:tc>
      </w:tr>
    </w:tbl>
    <w:p w:rsidR="00D3730B" w:rsidRPr="0054351E" w:rsidRDefault="00D3730B" w:rsidP="00D3730B">
      <w:pPr>
        <w:spacing w:after="0"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Примітки: </w:t>
      </w:r>
    </w:p>
    <w:p w:rsidR="00D3730B" w:rsidRPr="0054351E" w:rsidRDefault="00D3730B" w:rsidP="00D3730B">
      <w:pPr>
        <w:spacing w:after="0"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МР – розуміння чужих емоцій;</w:t>
      </w:r>
    </w:p>
    <w:p w:rsidR="00D3730B" w:rsidRPr="0054351E" w:rsidRDefault="00D3730B" w:rsidP="00D3730B">
      <w:pPr>
        <w:spacing w:after="0"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МУ – управління чужими емоціями;</w:t>
      </w:r>
    </w:p>
    <w:p w:rsidR="00D3730B" w:rsidRPr="0054351E" w:rsidRDefault="00D3730B" w:rsidP="00D3730B">
      <w:pPr>
        <w:spacing w:after="0"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ВР – розуміння своїх емоцій; </w:t>
      </w:r>
    </w:p>
    <w:p w:rsidR="00D3730B" w:rsidRPr="0054351E" w:rsidRDefault="00D3730B" w:rsidP="00D3730B">
      <w:pPr>
        <w:spacing w:after="0"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ВУ – управління своїми емоціями; </w:t>
      </w:r>
    </w:p>
    <w:p w:rsidR="00D3730B" w:rsidRPr="0054351E" w:rsidRDefault="00D3730B" w:rsidP="00D3730B">
      <w:pPr>
        <w:spacing w:after="0"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ВЕ – керування експресією; </w:t>
      </w:r>
    </w:p>
    <w:p w:rsidR="00D3730B" w:rsidRPr="0054351E" w:rsidRDefault="00D3730B" w:rsidP="00D3730B">
      <w:pPr>
        <w:spacing w:after="0"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МЕІ - міжособистісний емоційний інтелект; </w:t>
      </w:r>
    </w:p>
    <w:p w:rsidR="00D3730B" w:rsidRPr="0054351E" w:rsidRDefault="00D3730B" w:rsidP="00D3730B">
      <w:pPr>
        <w:spacing w:after="0"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ВЕІ – внутрішньоособистісний емоційний інтелект; </w:t>
      </w:r>
    </w:p>
    <w:p w:rsidR="00D3730B" w:rsidRPr="0054351E" w:rsidRDefault="00D3730B" w:rsidP="00D3730B">
      <w:pPr>
        <w:spacing w:after="0"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РЕ - розуміння своїх та чужих емоцій; </w:t>
      </w:r>
    </w:p>
    <w:p w:rsidR="00D3730B" w:rsidRPr="0054351E" w:rsidRDefault="00D3730B" w:rsidP="00D3730B">
      <w:pPr>
        <w:spacing w:after="0"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УЕ - управління своїми та чужими емоціями; </w:t>
      </w:r>
    </w:p>
    <w:p w:rsidR="00D3730B" w:rsidRPr="0054351E" w:rsidRDefault="00D3730B" w:rsidP="00D3730B">
      <w:pPr>
        <w:spacing w:after="0"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ЗЕІ – загальний емоційний інтелект</w:t>
      </w:r>
    </w:p>
    <w:p w:rsidR="0047317B" w:rsidRDefault="0047317B" w:rsidP="0047317B">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47317B">
        <w:rPr>
          <w:sz w:val="28"/>
          <w:szCs w:val="28"/>
          <w:lang w:val="uk-UA"/>
        </w:rPr>
        <w:t>З метою розгляду отриманих результатів зобразимо їх за допомогою діаграми (рис. 2.3)</w:t>
      </w:r>
    </w:p>
    <w:p w:rsidR="0047317B" w:rsidRPr="0047317B" w:rsidRDefault="0047317B" w:rsidP="0047317B">
      <w:pPr>
        <w:pStyle w:val="a8"/>
        <w:shd w:val="clear" w:color="auto" w:fill="FFFFFF"/>
        <w:spacing w:before="0" w:beforeAutospacing="0" w:after="0" w:afterAutospacing="0" w:line="360" w:lineRule="auto"/>
        <w:jc w:val="both"/>
        <w:rPr>
          <w:sz w:val="28"/>
          <w:szCs w:val="28"/>
          <w:lang w:val="uk-UA"/>
        </w:rPr>
      </w:pPr>
      <w:r w:rsidRPr="0047317B">
        <w:rPr>
          <w:noProof/>
          <w:sz w:val="28"/>
          <w:szCs w:val="28"/>
        </w:rPr>
        <w:drawing>
          <wp:inline distT="0" distB="0" distL="0" distR="0">
            <wp:extent cx="5934926" cy="2329132"/>
            <wp:effectExtent l="19050" t="0" r="27724" b="0"/>
            <wp:docPr id="16" name="Диаграмма 8"/>
            <wp:cNvGraphicFramePr/>
            <a:graphic xmlns:a="http://schemas.openxmlformats.org/drawingml/2006/main">
              <a:graphicData uri="http://schemas.openxmlformats.org/drawingml/2006/chart">
                <c:chart xmlns:c="http://schemas.openxmlformats.org/drawingml/2006/chart" xmlns:r="http://schemas.openxmlformats.org/officeDocument/2006/relationships" r:id="rId10"/>
              </a:graphicData>
            </a:graphic>
          </wp:inline>
        </w:drawing>
      </w:r>
    </w:p>
    <w:p w:rsidR="0047317B" w:rsidRPr="0054351E" w:rsidRDefault="0047317B" w:rsidP="0047317B">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Рис. 2.3  Групові показники за методикою ЕмІн Д. Люсіна</w:t>
      </w:r>
    </w:p>
    <w:p w:rsidR="00093FB7" w:rsidRDefault="00093FB7" w:rsidP="00093FB7">
      <w:pPr>
        <w:pStyle w:val="a8"/>
        <w:shd w:val="clear" w:color="auto" w:fill="FFFFFF"/>
        <w:spacing w:before="0" w:beforeAutospacing="0" w:after="0" w:afterAutospacing="0" w:line="360" w:lineRule="auto"/>
        <w:jc w:val="both"/>
        <w:rPr>
          <w:sz w:val="28"/>
          <w:szCs w:val="28"/>
          <w:lang w:val="uk-UA"/>
        </w:rPr>
      </w:pPr>
      <w:r>
        <w:rPr>
          <w:sz w:val="28"/>
          <w:szCs w:val="28"/>
          <w:shd w:val="clear" w:color="auto" w:fill="FFFFFF" w:themeFill="background1"/>
          <w:lang w:val="uk-UA"/>
        </w:rPr>
        <w:t xml:space="preserve">          </w:t>
      </w:r>
      <w:r w:rsidRPr="00093FB7">
        <w:rPr>
          <w:sz w:val="28"/>
          <w:szCs w:val="28"/>
          <w:shd w:val="clear" w:color="auto" w:fill="FFFFFF" w:themeFill="background1"/>
          <w:lang w:val="uk-UA"/>
        </w:rPr>
        <w:t>Отже,</w:t>
      </w:r>
      <w:r w:rsidRPr="00C71A03">
        <w:rPr>
          <w:sz w:val="28"/>
          <w:szCs w:val="28"/>
          <w:shd w:val="clear" w:color="auto" w:fill="FFFFFF" w:themeFill="background1"/>
        </w:rPr>
        <w:t> </w:t>
      </w:r>
      <w:r w:rsidRPr="00093FB7">
        <w:rPr>
          <w:sz w:val="28"/>
          <w:szCs w:val="28"/>
          <w:shd w:val="clear" w:color="auto" w:fill="FFFFFF" w:themeFill="background1"/>
          <w:lang w:val="uk-UA"/>
        </w:rPr>
        <w:t>за шкалою</w:t>
      </w:r>
      <w:r w:rsidRPr="00C71A03">
        <w:rPr>
          <w:sz w:val="28"/>
          <w:szCs w:val="28"/>
          <w:shd w:val="clear" w:color="auto" w:fill="FFFFFF" w:themeFill="background1"/>
        </w:rPr>
        <w:t> </w:t>
      </w:r>
      <w:r w:rsidRPr="00093FB7">
        <w:rPr>
          <w:sz w:val="28"/>
          <w:szCs w:val="28"/>
          <w:shd w:val="clear" w:color="auto" w:fill="FFFFFF" w:themeFill="background1"/>
          <w:lang w:val="uk-UA"/>
        </w:rPr>
        <w:t>розуміння чужих емоцій, що</w:t>
      </w:r>
      <w:r w:rsidRPr="00C71A03">
        <w:rPr>
          <w:sz w:val="28"/>
          <w:szCs w:val="28"/>
          <w:shd w:val="clear" w:color="auto" w:fill="FFFFFF" w:themeFill="background1"/>
        </w:rPr>
        <w:t> </w:t>
      </w:r>
      <w:r w:rsidRPr="00093FB7">
        <w:rPr>
          <w:sz w:val="28"/>
          <w:szCs w:val="28"/>
          <w:lang w:val="uk-UA"/>
        </w:rPr>
        <w:t>є складовою міжособистісного інтелекту, переважна більшість вчителів мають середній або високий рівень міжособистісного розуміння, що становить 60% від опитаних вчителів та свідчить про їхню здатність розуміти емоції інших людей. Значний відсоток педагогів (16%) мають</w:t>
      </w:r>
      <w:r w:rsidRPr="00C71A03">
        <w:rPr>
          <w:sz w:val="28"/>
          <w:szCs w:val="28"/>
        </w:rPr>
        <w:t> </w:t>
      </w:r>
      <w:r w:rsidRPr="00093FB7">
        <w:rPr>
          <w:sz w:val="28"/>
          <w:szCs w:val="28"/>
          <w:shd w:val="clear" w:color="auto" w:fill="FFFFFF" w:themeFill="background1"/>
          <w:lang w:val="uk-UA"/>
        </w:rPr>
        <w:t>дуже високий рівень за</w:t>
      </w:r>
      <w:r w:rsidRPr="00C71A03">
        <w:rPr>
          <w:sz w:val="28"/>
          <w:szCs w:val="28"/>
          <w:shd w:val="clear" w:color="auto" w:fill="FFFFFF" w:themeFill="background1"/>
        </w:rPr>
        <w:t> </w:t>
      </w:r>
      <w:r w:rsidRPr="00093FB7">
        <w:rPr>
          <w:sz w:val="28"/>
          <w:szCs w:val="28"/>
          <w:lang w:val="uk-UA"/>
        </w:rPr>
        <w:t>шкалою МР, що підкреслює високу емоційну компетентність респондентів у спілкуванні. А це дає можливість вчителям із високими показниками легко розпізнати прояви емоцій у співрозмовників та робити прогноз щодо подальшого ходу їхнього спілкування. 24% педагогів отримали низький рівень і це говорить проте,</w:t>
      </w:r>
      <w:r w:rsidRPr="00C71A03">
        <w:rPr>
          <w:sz w:val="28"/>
          <w:szCs w:val="28"/>
        </w:rPr>
        <w:t> </w:t>
      </w:r>
      <w:r w:rsidRPr="00093FB7">
        <w:rPr>
          <w:sz w:val="28"/>
          <w:szCs w:val="28"/>
          <w:shd w:val="clear" w:color="auto" w:fill="FFFFFF" w:themeFill="background1"/>
          <w:lang w:val="uk-UA"/>
        </w:rPr>
        <w:t>що їм важко оцінити</w:t>
      </w:r>
      <w:r w:rsidRPr="00C71A03">
        <w:rPr>
          <w:sz w:val="28"/>
          <w:szCs w:val="28"/>
          <w:shd w:val="clear" w:color="auto" w:fill="FFFFFF" w:themeFill="background1"/>
        </w:rPr>
        <w:t> </w:t>
      </w:r>
      <w:r w:rsidRPr="00093FB7">
        <w:rPr>
          <w:sz w:val="28"/>
          <w:szCs w:val="28"/>
          <w:lang w:val="uk-UA"/>
        </w:rPr>
        <w:t>емоційний світ іншої людини.</w:t>
      </w:r>
      <w:r>
        <w:rPr>
          <w:sz w:val="28"/>
          <w:szCs w:val="28"/>
          <w:lang w:val="uk-UA"/>
        </w:rPr>
        <w:t xml:space="preserve"> </w:t>
      </w:r>
    </w:p>
    <w:p w:rsidR="00093FB7" w:rsidRDefault="00093FB7" w:rsidP="00093FB7">
      <w:pPr>
        <w:pStyle w:val="a8"/>
        <w:shd w:val="clear" w:color="auto" w:fill="FFFFFF"/>
        <w:spacing w:before="0" w:beforeAutospacing="0" w:after="0" w:afterAutospacing="0" w:line="360" w:lineRule="auto"/>
        <w:jc w:val="both"/>
        <w:rPr>
          <w:sz w:val="28"/>
          <w:szCs w:val="28"/>
          <w:shd w:val="clear" w:color="auto" w:fill="FFFFFF"/>
          <w:lang w:val="uk-UA"/>
        </w:rPr>
      </w:pPr>
      <w:r>
        <w:rPr>
          <w:sz w:val="28"/>
          <w:szCs w:val="28"/>
          <w:lang w:val="uk-UA"/>
        </w:rPr>
        <w:t xml:space="preserve">            </w:t>
      </w:r>
      <w:r w:rsidRPr="00093FB7">
        <w:rPr>
          <w:sz w:val="28"/>
          <w:szCs w:val="28"/>
          <w:lang w:val="uk-UA"/>
        </w:rPr>
        <w:t>Шкала «МУ» також </w:t>
      </w:r>
      <w:r w:rsidRPr="00093FB7">
        <w:rPr>
          <w:sz w:val="28"/>
          <w:szCs w:val="28"/>
          <w:shd w:val="clear" w:color="auto" w:fill="FFFFFF" w:themeFill="background1"/>
          <w:lang w:val="uk-UA"/>
        </w:rPr>
        <w:t>входить до міжособистісного інтелекту і вона продемонструвала, що серед опитаних вчителів переважає середній та високий рівень даної ознаки – 30% та</w:t>
      </w:r>
      <w:r w:rsidRPr="00093FB7">
        <w:rPr>
          <w:sz w:val="28"/>
          <w:szCs w:val="28"/>
          <w:lang w:val="uk-UA"/>
        </w:rPr>
        <w:t xml:space="preserve"> 32% відповідно. Середній рівень означає,</w:t>
      </w:r>
      <w:r w:rsidRPr="00093FB7">
        <w:rPr>
          <w:color w:val="3E6665"/>
          <w:sz w:val="28"/>
          <w:szCs w:val="28"/>
          <w:lang w:val="uk-UA"/>
        </w:rPr>
        <w:t> </w:t>
      </w:r>
      <w:r w:rsidRPr="00093FB7">
        <w:rPr>
          <w:sz w:val="28"/>
          <w:szCs w:val="28"/>
          <w:shd w:val="clear" w:color="auto" w:fill="FFFFFF" w:themeFill="background1"/>
          <w:lang w:val="uk-UA"/>
        </w:rPr>
        <w:t>що педагоги в залежності від співрозмовника можуть скеровувати його емоції в потрібне русло</w:t>
      </w:r>
      <w:r>
        <w:rPr>
          <w:sz w:val="28"/>
          <w:szCs w:val="28"/>
          <w:shd w:val="clear" w:color="auto" w:fill="FFFFFF" w:themeFill="background1"/>
          <w:lang w:val="uk-UA"/>
        </w:rPr>
        <w:t xml:space="preserve">. </w:t>
      </w:r>
      <w:r w:rsidRPr="00093FB7">
        <w:rPr>
          <w:sz w:val="28"/>
          <w:szCs w:val="28"/>
          <w:shd w:val="clear" w:color="auto" w:fill="FFFFFF"/>
          <w:lang w:val="uk-UA"/>
        </w:rPr>
        <w:t xml:space="preserve">Високий рівень за цією шкалою демонструють ті педагоги, які </w:t>
      </w:r>
      <w:r w:rsidR="00B1662E">
        <w:rPr>
          <w:sz w:val="28"/>
          <w:szCs w:val="28"/>
          <w:shd w:val="clear" w:color="auto" w:fill="FFFFFF"/>
          <w:lang w:val="uk-UA"/>
        </w:rPr>
        <w:t xml:space="preserve">мають </w:t>
      </w:r>
      <w:r w:rsidRPr="00093FB7">
        <w:rPr>
          <w:sz w:val="28"/>
          <w:szCs w:val="28"/>
          <w:shd w:val="clear" w:color="auto" w:fill="FFFFFF"/>
          <w:lang w:val="uk-UA"/>
        </w:rPr>
        <w:t>здатні</w:t>
      </w:r>
      <w:r w:rsidR="00B1662E">
        <w:rPr>
          <w:sz w:val="28"/>
          <w:szCs w:val="28"/>
          <w:shd w:val="clear" w:color="auto" w:fill="FFFFFF"/>
          <w:lang w:val="uk-UA"/>
        </w:rPr>
        <w:t>сть</w:t>
      </w:r>
      <w:r w:rsidRPr="00093FB7">
        <w:rPr>
          <w:sz w:val="28"/>
          <w:szCs w:val="28"/>
          <w:shd w:val="clear" w:color="auto" w:fill="FFFFFF"/>
          <w:lang w:val="uk-UA"/>
        </w:rPr>
        <w:t xml:space="preserve"> ефективно розпізнавати та управляти емоціями інших людей. 14% опитаних показали дуже високий рівень, що свідчить про їхні значні навички у цій сфері.</w:t>
      </w:r>
    </w:p>
    <w:p w:rsidR="00B1662E" w:rsidRPr="00B1662E" w:rsidRDefault="00B1662E" w:rsidP="00093FB7">
      <w:pPr>
        <w:pStyle w:val="a8"/>
        <w:shd w:val="clear" w:color="auto" w:fill="FFFFFF"/>
        <w:spacing w:before="0" w:beforeAutospacing="0" w:after="0" w:afterAutospacing="0" w:line="360" w:lineRule="auto"/>
        <w:jc w:val="both"/>
        <w:rPr>
          <w:sz w:val="28"/>
          <w:szCs w:val="28"/>
          <w:lang w:val="uk-UA"/>
        </w:rPr>
      </w:pPr>
      <w:r>
        <w:rPr>
          <w:sz w:val="28"/>
          <w:szCs w:val="28"/>
          <w:shd w:val="clear" w:color="auto" w:fill="FFFFFF"/>
          <w:lang w:val="uk-UA"/>
        </w:rPr>
        <w:t xml:space="preserve">           </w:t>
      </w:r>
      <w:r w:rsidRPr="00B1662E">
        <w:rPr>
          <w:sz w:val="28"/>
          <w:szCs w:val="28"/>
          <w:shd w:val="clear" w:color="auto" w:fill="FFFFFF"/>
          <w:lang w:val="uk-UA"/>
        </w:rPr>
        <w:t xml:space="preserve">Шкала  розуміння своїх емоцій («ВР») </w:t>
      </w:r>
      <w:r>
        <w:rPr>
          <w:sz w:val="28"/>
          <w:szCs w:val="28"/>
          <w:shd w:val="clear" w:color="auto" w:fill="FFFFFF"/>
          <w:lang w:val="uk-UA"/>
        </w:rPr>
        <w:t xml:space="preserve">є частиною </w:t>
      </w:r>
      <w:r w:rsidRPr="00B1662E">
        <w:rPr>
          <w:sz w:val="28"/>
          <w:szCs w:val="28"/>
          <w:shd w:val="clear" w:color="auto" w:fill="FFFFFF"/>
          <w:lang w:val="uk-UA"/>
        </w:rPr>
        <w:t xml:space="preserve">внутрішньоособистісного інтелекту </w:t>
      </w:r>
      <w:r>
        <w:rPr>
          <w:sz w:val="28"/>
          <w:szCs w:val="28"/>
          <w:shd w:val="clear" w:color="auto" w:fill="FFFFFF"/>
          <w:lang w:val="uk-UA"/>
        </w:rPr>
        <w:t xml:space="preserve">та </w:t>
      </w:r>
      <w:r w:rsidRPr="00B1662E">
        <w:rPr>
          <w:sz w:val="28"/>
          <w:szCs w:val="28"/>
          <w:shd w:val="clear" w:color="auto" w:fill="FFFFFF"/>
          <w:lang w:val="uk-UA"/>
        </w:rPr>
        <w:t>характеризує здатність усвідомлюва</w:t>
      </w:r>
      <w:r>
        <w:rPr>
          <w:sz w:val="28"/>
          <w:szCs w:val="28"/>
          <w:shd w:val="clear" w:color="auto" w:fill="FFFFFF"/>
          <w:lang w:val="uk-UA"/>
        </w:rPr>
        <w:t>ти власні емоції</w:t>
      </w:r>
      <w:r w:rsidRPr="00B1662E">
        <w:rPr>
          <w:sz w:val="28"/>
          <w:szCs w:val="28"/>
          <w:shd w:val="clear" w:color="auto" w:fill="FFFFFF"/>
          <w:lang w:val="uk-UA"/>
        </w:rPr>
        <w:t>. Середній рівень п</w:t>
      </w:r>
      <w:r>
        <w:rPr>
          <w:sz w:val="28"/>
          <w:szCs w:val="28"/>
          <w:shd w:val="clear" w:color="auto" w:fill="FFFFFF"/>
          <w:lang w:val="uk-UA"/>
        </w:rPr>
        <w:t>ритаманний 32% респондентів, і вони</w:t>
      </w:r>
      <w:r w:rsidRPr="00B1662E">
        <w:rPr>
          <w:sz w:val="28"/>
          <w:szCs w:val="28"/>
          <w:shd w:val="clear" w:color="auto" w:fill="FFFFFF"/>
          <w:lang w:val="uk-UA"/>
        </w:rPr>
        <w:t xml:space="preserve"> мають базові навички розпізнавання </w:t>
      </w:r>
      <w:r>
        <w:rPr>
          <w:sz w:val="28"/>
          <w:szCs w:val="28"/>
          <w:shd w:val="clear" w:color="auto" w:fill="FFFFFF"/>
          <w:lang w:val="uk-UA"/>
        </w:rPr>
        <w:t>своїх емоцій. 24% опитаних демонструють високий рівень, що свідчить про більш глибоке</w:t>
      </w:r>
      <w:r w:rsidRPr="00B1662E">
        <w:rPr>
          <w:sz w:val="28"/>
          <w:szCs w:val="28"/>
          <w:shd w:val="clear" w:color="auto" w:fill="FFFFFF"/>
          <w:lang w:val="uk-UA"/>
        </w:rPr>
        <w:t xml:space="preserve"> розуміння та вміння оцінювати свої емоції. Ще 24% </w:t>
      </w:r>
      <w:r>
        <w:rPr>
          <w:sz w:val="28"/>
          <w:szCs w:val="28"/>
          <w:shd w:val="clear" w:color="auto" w:fill="FFFFFF"/>
          <w:lang w:val="uk-UA"/>
        </w:rPr>
        <w:t xml:space="preserve">педагогів </w:t>
      </w:r>
      <w:r w:rsidRPr="00B1662E">
        <w:rPr>
          <w:sz w:val="28"/>
          <w:szCs w:val="28"/>
          <w:shd w:val="clear" w:color="auto" w:fill="FFFFFF"/>
          <w:lang w:val="uk-UA"/>
        </w:rPr>
        <w:t>досягли дуже високого рівня, що да</w:t>
      </w:r>
      <w:r>
        <w:rPr>
          <w:sz w:val="28"/>
          <w:szCs w:val="28"/>
          <w:shd w:val="clear" w:color="auto" w:fill="FFFFFF"/>
          <w:lang w:val="uk-UA"/>
        </w:rPr>
        <w:t xml:space="preserve">є їм можливість легко демонструвати свої емоції іншим. Проте </w:t>
      </w:r>
      <w:r w:rsidRPr="00B1662E">
        <w:rPr>
          <w:sz w:val="28"/>
          <w:szCs w:val="28"/>
          <w:shd w:val="clear" w:color="auto" w:fill="FFFFFF"/>
          <w:lang w:val="uk-UA"/>
        </w:rPr>
        <w:t xml:space="preserve"> 20% педагогів показали низький рівень, що свідчить про труднощі у розпізнаванні власних емоцій.</w:t>
      </w:r>
    </w:p>
    <w:p w:rsidR="00D3730B" w:rsidRPr="00680C9F" w:rsidRDefault="00B1662E" w:rsidP="00544706">
      <w:pPr>
        <w:pStyle w:val="a8"/>
        <w:shd w:val="clear" w:color="auto" w:fill="FFFFFF" w:themeFill="background1"/>
        <w:spacing w:before="0" w:beforeAutospacing="0" w:after="0" w:afterAutospacing="0" w:line="360" w:lineRule="auto"/>
        <w:jc w:val="both"/>
        <w:rPr>
          <w:sz w:val="28"/>
          <w:szCs w:val="28"/>
          <w:shd w:val="clear" w:color="auto" w:fill="FFFFFF"/>
          <w:lang w:val="uk-UA"/>
        </w:rPr>
      </w:pPr>
      <w:r>
        <w:rPr>
          <w:sz w:val="28"/>
          <w:szCs w:val="28"/>
          <w:shd w:val="clear" w:color="auto" w:fill="FFFFFF"/>
          <w:lang w:val="uk-UA"/>
        </w:rPr>
        <w:t xml:space="preserve">          </w:t>
      </w:r>
      <w:r w:rsidRPr="00B1662E">
        <w:rPr>
          <w:sz w:val="28"/>
          <w:szCs w:val="28"/>
          <w:shd w:val="clear" w:color="auto" w:fill="FFFFFF"/>
          <w:lang w:val="uk-UA"/>
        </w:rPr>
        <w:t>30% педагогів мають середній рівень</w:t>
      </w:r>
      <w:r>
        <w:rPr>
          <w:sz w:val="28"/>
          <w:szCs w:val="28"/>
          <w:shd w:val="clear" w:color="auto" w:fill="FFFFFF"/>
          <w:lang w:val="uk-UA"/>
        </w:rPr>
        <w:t xml:space="preserve"> уміння управляти своїми емоціями (шкала «ВУ»)</w:t>
      </w:r>
      <w:r w:rsidRPr="00B1662E">
        <w:rPr>
          <w:sz w:val="28"/>
          <w:szCs w:val="28"/>
          <w:shd w:val="clear" w:color="auto" w:fill="FFFFFF"/>
          <w:lang w:val="uk-UA"/>
        </w:rPr>
        <w:t xml:space="preserve">, що дозволяє їм контролювати емоції в більшості ситуацій, хоча й не завжди. Низький рівень демонструють 28% опитаних, </w:t>
      </w:r>
      <w:r>
        <w:rPr>
          <w:sz w:val="28"/>
          <w:szCs w:val="28"/>
          <w:shd w:val="clear" w:color="auto" w:fill="FFFFFF"/>
          <w:lang w:val="uk-UA"/>
        </w:rPr>
        <w:t>а отже їм</w:t>
      </w:r>
      <w:r w:rsidRPr="00B1662E">
        <w:rPr>
          <w:sz w:val="28"/>
          <w:szCs w:val="28"/>
          <w:shd w:val="clear" w:color="auto" w:fill="FFFFFF"/>
          <w:lang w:val="uk-UA"/>
        </w:rPr>
        <w:t xml:space="preserve"> важко управляти власними переживаннями. Високий рів</w:t>
      </w:r>
      <w:r>
        <w:rPr>
          <w:sz w:val="28"/>
          <w:szCs w:val="28"/>
          <w:shd w:val="clear" w:color="auto" w:fill="FFFFFF"/>
          <w:lang w:val="uk-UA"/>
        </w:rPr>
        <w:t>ень виявлено у 24% вчителів - вони</w:t>
      </w:r>
      <w:r w:rsidRPr="00B1662E">
        <w:rPr>
          <w:sz w:val="28"/>
          <w:szCs w:val="28"/>
          <w:shd w:val="clear" w:color="auto" w:fill="FFFFFF"/>
          <w:lang w:val="uk-UA"/>
        </w:rPr>
        <w:t xml:space="preserve"> успішно регулюють свої емоційні стани. 18% опитаних досягли дуже високого рівня, що свідчить про їхню здатність без зусиль </w:t>
      </w:r>
      <w:r w:rsidRPr="00680C9F">
        <w:rPr>
          <w:sz w:val="28"/>
          <w:szCs w:val="28"/>
          <w:shd w:val="clear" w:color="auto" w:fill="FFFFFF"/>
          <w:lang w:val="uk-UA"/>
        </w:rPr>
        <w:t>керувати своїми емоціями.</w:t>
      </w:r>
    </w:p>
    <w:p w:rsidR="00B1662E" w:rsidRPr="00680C9F" w:rsidRDefault="00680C9F" w:rsidP="00680C9F">
      <w:pPr>
        <w:pStyle w:val="a8"/>
        <w:shd w:val="clear" w:color="auto" w:fill="FFFFFF" w:themeFill="background1"/>
        <w:spacing w:before="0" w:beforeAutospacing="0" w:after="0" w:afterAutospacing="0" w:line="360" w:lineRule="auto"/>
        <w:jc w:val="both"/>
        <w:rPr>
          <w:sz w:val="28"/>
          <w:szCs w:val="28"/>
          <w:shd w:val="clear" w:color="auto" w:fill="FFFFFF"/>
          <w:lang w:val="uk-UA"/>
        </w:rPr>
      </w:pPr>
      <w:r w:rsidRPr="00680C9F">
        <w:rPr>
          <w:sz w:val="28"/>
          <w:szCs w:val="28"/>
          <w:shd w:val="clear" w:color="auto" w:fill="FFFFFF"/>
          <w:lang w:val="uk-UA"/>
        </w:rPr>
        <w:t xml:space="preserve">            За шкалою контроль експресії «ВЕ» </w:t>
      </w:r>
      <w:r>
        <w:rPr>
          <w:sz w:val="28"/>
          <w:szCs w:val="28"/>
          <w:shd w:val="clear" w:color="auto" w:fill="FFFFFF"/>
          <w:lang w:val="uk-UA"/>
        </w:rPr>
        <w:t>н</w:t>
      </w:r>
      <w:r w:rsidRPr="00680C9F">
        <w:rPr>
          <w:sz w:val="28"/>
          <w:szCs w:val="28"/>
          <w:shd w:val="clear" w:color="auto" w:fill="FFFFFF"/>
          <w:lang w:val="uk-UA"/>
        </w:rPr>
        <w:t xml:space="preserve">айбільший показник (48%) мають педагоги із середнім рівнем, </w:t>
      </w:r>
      <w:r>
        <w:rPr>
          <w:sz w:val="28"/>
          <w:szCs w:val="28"/>
          <w:shd w:val="clear" w:color="auto" w:fill="FFFFFF"/>
          <w:lang w:val="uk-UA"/>
        </w:rPr>
        <w:t>це дає їм змогу</w:t>
      </w:r>
      <w:r w:rsidRPr="00680C9F">
        <w:rPr>
          <w:sz w:val="28"/>
          <w:szCs w:val="28"/>
          <w:shd w:val="clear" w:color="auto" w:fill="FFFFFF"/>
          <w:lang w:val="uk-UA"/>
        </w:rPr>
        <w:t xml:space="preserve"> контролювати свої зовнішні прояви емоцій. </w:t>
      </w:r>
      <w:r w:rsidRPr="00680C9F">
        <w:rPr>
          <w:sz w:val="28"/>
          <w:szCs w:val="28"/>
          <w:shd w:val="clear" w:color="auto" w:fill="FFFFFF"/>
        </w:rPr>
        <w:t xml:space="preserve">У 26% </w:t>
      </w:r>
      <w:r w:rsidRPr="00680C9F">
        <w:rPr>
          <w:sz w:val="28"/>
          <w:szCs w:val="28"/>
          <w:shd w:val="clear" w:color="auto" w:fill="FFFFFF"/>
          <w:lang w:val="uk-UA"/>
        </w:rPr>
        <w:t>спостерігаються труднощі із самоконтролем, одна</w:t>
      </w:r>
      <w:r>
        <w:rPr>
          <w:sz w:val="28"/>
          <w:szCs w:val="28"/>
          <w:shd w:val="clear" w:color="auto" w:fill="FFFFFF"/>
          <w:lang w:val="uk-UA"/>
        </w:rPr>
        <w:t>к у важких</w:t>
      </w:r>
      <w:r w:rsidRPr="00680C9F">
        <w:rPr>
          <w:sz w:val="28"/>
          <w:szCs w:val="28"/>
          <w:shd w:val="clear" w:color="auto" w:fill="FFFFFF"/>
          <w:lang w:val="uk-UA"/>
        </w:rPr>
        <w:t xml:space="preserve"> ситуаціях вони здатні стримувати емоції. 18% опитаних мають низький </w:t>
      </w:r>
      <w:r>
        <w:rPr>
          <w:sz w:val="28"/>
          <w:szCs w:val="28"/>
          <w:shd w:val="clear" w:color="auto" w:fill="FFFFFF"/>
          <w:lang w:val="uk-UA"/>
        </w:rPr>
        <w:t>рівень контролю експресії та</w:t>
      </w:r>
      <w:r w:rsidRPr="00680C9F">
        <w:rPr>
          <w:sz w:val="28"/>
          <w:szCs w:val="28"/>
          <w:shd w:val="clear" w:color="auto" w:fill="FFFFFF"/>
          <w:lang w:val="uk-UA"/>
        </w:rPr>
        <w:t xml:space="preserve"> 8% </w:t>
      </w:r>
      <w:r>
        <w:rPr>
          <w:sz w:val="28"/>
          <w:szCs w:val="28"/>
          <w:shd w:val="clear" w:color="auto" w:fill="FFFFFF"/>
          <w:lang w:val="uk-UA"/>
        </w:rPr>
        <w:t xml:space="preserve">вчителів </w:t>
      </w:r>
      <w:r w:rsidRPr="00680C9F">
        <w:rPr>
          <w:sz w:val="28"/>
          <w:szCs w:val="28"/>
          <w:shd w:val="clear" w:color="auto" w:fill="FFFFFF"/>
          <w:lang w:val="uk-UA"/>
        </w:rPr>
        <w:t>демонструють дуже високий рівень, що вказує на дуже добре володіння цими навичками.</w:t>
      </w:r>
    </w:p>
    <w:p w:rsidR="00680C9F" w:rsidRPr="00680C9F" w:rsidRDefault="00680C9F" w:rsidP="00680C9F">
      <w:pPr>
        <w:shd w:val="clear" w:color="auto" w:fill="FFFFFF"/>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680C9F">
        <w:rPr>
          <w:rFonts w:ascii="Times New Roman" w:eastAsia="Times New Roman" w:hAnsi="Times New Roman" w:cs="Times New Roman"/>
          <w:sz w:val="28"/>
          <w:szCs w:val="28"/>
          <w:lang w:val="uk-UA"/>
        </w:rPr>
        <w:t xml:space="preserve">Середній рівень </w:t>
      </w:r>
      <w:r>
        <w:rPr>
          <w:rFonts w:ascii="Times New Roman" w:eastAsia="Times New Roman" w:hAnsi="Times New Roman" w:cs="Times New Roman"/>
          <w:sz w:val="28"/>
          <w:szCs w:val="28"/>
          <w:lang w:val="uk-UA"/>
        </w:rPr>
        <w:t>за</w:t>
      </w:r>
      <w:r w:rsidRPr="00680C9F">
        <w:rPr>
          <w:rFonts w:ascii="Times New Roman" w:eastAsia="Times New Roman" w:hAnsi="Times New Roman" w:cs="Times New Roman"/>
          <w:sz w:val="28"/>
          <w:szCs w:val="28"/>
          <w:lang w:val="uk-UA"/>
        </w:rPr>
        <w:t xml:space="preserve"> шкалою</w:t>
      </w:r>
      <w:r>
        <w:rPr>
          <w:rFonts w:ascii="Times New Roman" w:eastAsia="Times New Roman" w:hAnsi="Times New Roman" w:cs="Times New Roman"/>
          <w:sz w:val="28"/>
          <w:szCs w:val="28"/>
          <w:lang w:val="uk-UA"/>
        </w:rPr>
        <w:t xml:space="preserve"> міжособистісний емоційний інтелект («МЕІ»)</w:t>
      </w:r>
      <w:r w:rsidRPr="00680C9F">
        <w:rPr>
          <w:rFonts w:ascii="Times New Roman" w:eastAsia="Times New Roman" w:hAnsi="Times New Roman" w:cs="Times New Roman"/>
          <w:sz w:val="28"/>
          <w:szCs w:val="28"/>
          <w:lang w:val="uk-UA"/>
        </w:rPr>
        <w:t xml:space="preserve"> має 36% респондентів, які розуміють базові емоції інших людей і можуть ними керувати у певних випадках. Низький рівень </w:t>
      </w:r>
      <w:r>
        <w:rPr>
          <w:rFonts w:ascii="Times New Roman" w:eastAsia="Times New Roman" w:hAnsi="Times New Roman" w:cs="Times New Roman"/>
          <w:sz w:val="28"/>
          <w:szCs w:val="28"/>
          <w:lang w:val="uk-UA"/>
        </w:rPr>
        <w:t>демонструють 18% педагогів - їм</w:t>
      </w:r>
      <w:r w:rsidRPr="00680C9F">
        <w:rPr>
          <w:rFonts w:ascii="Times New Roman" w:eastAsia="Times New Roman" w:hAnsi="Times New Roman" w:cs="Times New Roman"/>
          <w:sz w:val="28"/>
          <w:szCs w:val="28"/>
          <w:lang w:val="uk-UA"/>
        </w:rPr>
        <w:t xml:space="preserve"> складно розпізнавати емоції співрозмовників. 28% опитаних мають високий рівень, що вказує на добрі навички розуміння та управління емоціями інших. </w:t>
      </w:r>
      <w:r>
        <w:rPr>
          <w:rFonts w:ascii="Times New Roman" w:eastAsia="Times New Roman" w:hAnsi="Times New Roman" w:cs="Times New Roman"/>
          <w:sz w:val="28"/>
          <w:szCs w:val="28"/>
          <w:lang w:val="uk-UA"/>
        </w:rPr>
        <w:t xml:space="preserve">Та </w:t>
      </w:r>
      <w:r w:rsidRPr="00680C9F">
        <w:rPr>
          <w:rFonts w:ascii="Times New Roman" w:eastAsia="Times New Roman" w:hAnsi="Times New Roman" w:cs="Times New Roman"/>
          <w:sz w:val="28"/>
          <w:szCs w:val="28"/>
          <w:lang w:val="uk-UA"/>
        </w:rPr>
        <w:t>18% вчителів досягли дуже високого</w:t>
      </w:r>
      <w:r>
        <w:rPr>
          <w:rFonts w:ascii="Times New Roman" w:eastAsia="Times New Roman" w:hAnsi="Times New Roman" w:cs="Times New Roman"/>
          <w:sz w:val="28"/>
          <w:szCs w:val="28"/>
          <w:lang w:val="uk-UA"/>
        </w:rPr>
        <w:t xml:space="preserve"> рівня, що дає їм можливість</w:t>
      </w:r>
      <w:r w:rsidRPr="00680C9F">
        <w:rPr>
          <w:rFonts w:ascii="Times New Roman" w:eastAsia="Times New Roman" w:hAnsi="Times New Roman" w:cs="Times New Roman"/>
          <w:sz w:val="28"/>
          <w:szCs w:val="28"/>
          <w:lang w:val="uk-UA"/>
        </w:rPr>
        <w:t xml:space="preserve"> впливати на емоційний стан оточуючих.</w:t>
      </w:r>
    </w:p>
    <w:p w:rsidR="00680C9F" w:rsidRPr="00680C9F" w:rsidRDefault="00680C9F" w:rsidP="00544706">
      <w:pPr>
        <w:pStyle w:val="a8"/>
        <w:shd w:val="clear" w:color="auto" w:fill="FFFFFF" w:themeFill="background1"/>
        <w:spacing w:before="0" w:beforeAutospacing="0" w:after="0" w:afterAutospacing="0" w:line="360" w:lineRule="auto"/>
        <w:jc w:val="both"/>
        <w:rPr>
          <w:sz w:val="28"/>
          <w:szCs w:val="28"/>
        </w:rPr>
      </w:pPr>
    </w:p>
    <w:p w:rsidR="0063448D" w:rsidRPr="000C2ACF" w:rsidRDefault="00680C9F" w:rsidP="000C2ACF">
      <w:pPr>
        <w:spacing w:after="0"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 xml:space="preserve">          За шкалою внутрішньоособистісний емоційний інтелект («ВЕІ») </w:t>
      </w:r>
      <w:r w:rsidRPr="00680C9F">
        <w:rPr>
          <w:rFonts w:ascii="Times New Roman" w:hAnsi="Times New Roman" w:cs="Times New Roman"/>
          <w:sz w:val="28"/>
          <w:szCs w:val="28"/>
          <w:shd w:val="clear" w:color="auto" w:fill="FFFFFF"/>
          <w:lang w:val="uk-UA"/>
        </w:rPr>
        <w:t>34% респондентів демонструють</w:t>
      </w:r>
      <w:r w:rsidR="000C2ACF">
        <w:rPr>
          <w:rFonts w:ascii="Times New Roman" w:hAnsi="Times New Roman" w:cs="Times New Roman"/>
          <w:sz w:val="28"/>
          <w:szCs w:val="28"/>
          <w:shd w:val="clear" w:color="auto" w:fill="FFFFFF"/>
          <w:lang w:val="uk-UA"/>
        </w:rPr>
        <w:t xml:space="preserve"> середній рівень. </w:t>
      </w:r>
      <w:r w:rsidRPr="00680C9F">
        <w:rPr>
          <w:rFonts w:ascii="Times New Roman" w:hAnsi="Times New Roman" w:cs="Times New Roman"/>
          <w:sz w:val="28"/>
          <w:szCs w:val="28"/>
          <w:shd w:val="clear" w:color="auto" w:fill="FFFFFF"/>
          <w:lang w:val="uk-UA"/>
        </w:rPr>
        <w:t>Низ</w:t>
      </w:r>
      <w:r w:rsidR="000C2ACF">
        <w:rPr>
          <w:rFonts w:ascii="Times New Roman" w:hAnsi="Times New Roman" w:cs="Times New Roman"/>
          <w:sz w:val="28"/>
          <w:szCs w:val="28"/>
          <w:shd w:val="clear" w:color="auto" w:fill="FFFFFF"/>
          <w:lang w:val="uk-UA"/>
        </w:rPr>
        <w:t>ький рівень мають 16% педагогів і їм</w:t>
      </w:r>
      <w:r w:rsidRPr="00680C9F">
        <w:rPr>
          <w:rFonts w:ascii="Times New Roman" w:hAnsi="Times New Roman" w:cs="Times New Roman"/>
          <w:sz w:val="28"/>
          <w:szCs w:val="28"/>
          <w:shd w:val="clear" w:color="auto" w:fill="FFFFFF"/>
          <w:lang w:val="uk-UA"/>
        </w:rPr>
        <w:t xml:space="preserve"> важко усвідомлювати свої емоції. Високий</w:t>
      </w:r>
      <w:r w:rsidR="000C2ACF">
        <w:rPr>
          <w:rFonts w:ascii="Times New Roman" w:hAnsi="Times New Roman" w:cs="Times New Roman"/>
          <w:sz w:val="28"/>
          <w:szCs w:val="28"/>
          <w:shd w:val="clear" w:color="auto" w:fill="FFFFFF"/>
          <w:lang w:val="uk-UA"/>
        </w:rPr>
        <w:t xml:space="preserve"> рівень розвитку цієї здатності</w:t>
      </w:r>
      <w:r w:rsidRPr="00680C9F">
        <w:rPr>
          <w:rFonts w:ascii="Times New Roman" w:hAnsi="Times New Roman" w:cs="Times New Roman"/>
          <w:sz w:val="28"/>
          <w:szCs w:val="28"/>
          <w:shd w:val="clear" w:color="auto" w:fill="FFFFFF"/>
          <w:lang w:val="uk-UA"/>
        </w:rPr>
        <w:t xml:space="preserve"> спостерігається у</w:t>
      </w:r>
      <w:r w:rsidR="000C2ACF">
        <w:rPr>
          <w:rFonts w:ascii="Times New Roman" w:hAnsi="Times New Roman" w:cs="Times New Roman"/>
          <w:sz w:val="28"/>
          <w:szCs w:val="28"/>
          <w:shd w:val="clear" w:color="auto" w:fill="FFFFFF"/>
          <w:lang w:val="uk-UA"/>
        </w:rPr>
        <w:t xml:space="preserve"> 28%, а дуже високий – у 22%, це засвідчує</w:t>
      </w:r>
      <w:r w:rsidRPr="00680C9F">
        <w:rPr>
          <w:rFonts w:ascii="Times New Roman" w:hAnsi="Times New Roman" w:cs="Times New Roman"/>
          <w:sz w:val="28"/>
          <w:szCs w:val="28"/>
          <w:shd w:val="clear" w:color="auto" w:fill="FFFFFF"/>
          <w:lang w:val="uk-UA"/>
        </w:rPr>
        <w:t xml:space="preserve"> пр</w:t>
      </w:r>
      <w:r w:rsidR="000C2ACF">
        <w:rPr>
          <w:rFonts w:ascii="Times New Roman" w:hAnsi="Times New Roman" w:cs="Times New Roman"/>
          <w:sz w:val="28"/>
          <w:szCs w:val="28"/>
          <w:shd w:val="clear" w:color="auto" w:fill="FFFFFF"/>
          <w:lang w:val="uk-UA"/>
        </w:rPr>
        <w:t xml:space="preserve">о здатність цих вчителів </w:t>
      </w:r>
      <w:r w:rsidRPr="00680C9F">
        <w:rPr>
          <w:rFonts w:ascii="Times New Roman" w:hAnsi="Times New Roman" w:cs="Times New Roman"/>
          <w:sz w:val="28"/>
          <w:szCs w:val="28"/>
          <w:shd w:val="clear" w:color="auto" w:fill="FFFFFF"/>
          <w:lang w:val="uk-UA"/>
        </w:rPr>
        <w:t xml:space="preserve"> аналізувати свої емоції та ефективно їх </w:t>
      </w:r>
      <w:r w:rsidRPr="000C2ACF">
        <w:rPr>
          <w:rFonts w:ascii="Times New Roman" w:hAnsi="Times New Roman" w:cs="Times New Roman"/>
          <w:sz w:val="28"/>
          <w:szCs w:val="28"/>
          <w:shd w:val="clear" w:color="auto" w:fill="FFFFFF"/>
          <w:lang w:val="uk-UA"/>
        </w:rPr>
        <w:t>контролювати.</w:t>
      </w:r>
    </w:p>
    <w:p w:rsidR="000C2ACF" w:rsidRPr="000C2ACF" w:rsidRDefault="000C2ACF" w:rsidP="000C2ACF">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0C2ACF">
        <w:rPr>
          <w:rFonts w:ascii="Times New Roman" w:eastAsia="Times New Roman" w:hAnsi="Times New Roman" w:cs="Times New Roman"/>
          <w:sz w:val="28"/>
          <w:szCs w:val="28"/>
          <w:lang w:val="uk-UA"/>
        </w:rPr>
        <w:t xml:space="preserve">Низький рівень за  шкалою розуміння емоцій («РЕ») мають 24% педагогів, </w:t>
      </w:r>
      <w:r>
        <w:rPr>
          <w:rFonts w:ascii="Times New Roman" w:eastAsia="Times New Roman" w:hAnsi="Times New Roman" w:cs="Times New Roman"/>
          <w:sz w:val="28"/>
          <w:szCs w:val="28"/>
          <w:lang w:val="uk-UA"/>
        </w:rPr>
        <w:t>таким педагогам важко</w:t>
      </w:r>
      <w:r w:rsidRPr="000C2ACF">
        <w:rPr>
          <w:rFonts w:ascii="Times New Roman" w:eastAsia="Times New Roman" w:hAnsi="Times New Roman" w:cs="Times New Roman"/>
          <w:sz w:val="28"/>
          <w:szCs w:val="28"/>
          <w:lang w:val="uk-UA"/>
        </w:rPr>
        <w:t xml:space="preserve"> аналізувати свої та чужі емоції. Середній рівень (32%) вказує на необхідність подальшого розвитку цієї здатності</w:t>
      </w:r>
      <w:r>
        <w:rPr>
          <w:rFonts w:ascii="Times New Roman" w:eastAsia="Times New Roman" w:hAnsi="Times New Roman" w:cs="Times New Roman"/>
          <w:sz w:val="28"/>
          <w:szCs w:val="28"/>
          <w:lang w:val="uk-UA"/>
        </w:rPr>
        <w:t xml:space="preserve"> у значної кількості вчителів</w:t>
      </w:r>
      <w:r w:rsidRPr="000C2ACF">
        <w:rPr>
          <w:rFonts w:ascii="Times New Roman" w:eastAsia="Times New Roman" w:hAnsi="Times New Roman" w:cs="Times New Roman"/>
          <w:sz w:val="28"/>
          <w:szCs w:val="28"/>
          <w:lang w:val="uk-UA"/>
        </w:rPr>
        <w:t xml:space="preserve">. Високий рівень демонструють 26% опитаних, а </w:t>
      </w:r>
      <w:r>
        <w:rPr>
          <w:rFonts w:ascii="Times New Roman" w:eastAsia="Times New Roman" w:hAnsi="Times New Roman" w:cs="Times New Roman"/>
          <w:sz w:val="28"/>
          <w:szCs w:val="28"/>
          <w:lang w:val="uk-UA"/>
        </w:rPr>
        <w:t>20% досягли дуже високого рівня. Можна констатувати  про досить</w:t>
      </w:r>
      <w:r w:rsidRPr="000C2ACF">
        <w:rPr>
          <w:rFonts w:ascii="Times New Roman" w:eastAsia="Times New Roman" w:hAnsi="Times New Roman" w:cs="Times New Roman"/>
          <w:sz w:val="28"/>
          <w:szCs w:val="28"/>
          <w:lang w:val="uk-UA"/>
        </w:rPr>
        <w:t xml:space="preserve"> розвинену здатність</w:t>
      </w:r>
      <w:r>
        <w:rPr>
          <w:rFonts w:ascii="Times New Roman" w:eastAsia="Times New Roman" w:hAnsi="Times New Roman" w:cs="Times New Roman"/>
          <w:sz w:val="28"/>
          <w:szCs w:val="28"/>
          <w:lang w:val="uk-UA"/>
        </w:rPr>
        <w:t xml:space="preserve"> у даної категорії вчителів</w:t>
      </w:r>
      <w:r w:rsidRPr="000C2ACF">
        <w:rPr>
          <w:rFonts w:ascii="Times New Roman" w:eastAsia="Times New Roman" w:hAnsi="Times New Roman" w:cs="Times New Roman"/>
          <w:sz w:val="28"/>
          <w:szCs w:val="28"/>
          <w:lang w:val="uk-UA"/>
        </w:rPr>
        <w:t xml:space="preserve"> до емоційного усвідомлення.</w:t>
      </w:r>
    </w:p>
    <w:p w:rsidR="000C2ACF" w:rsidRPr="000C2ACF" w:rsidRDefault="000C2ACF" w:rsidP="000C2ACF">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8"/>
          <w:szCs w:val="28"/>
          <w:lang w:val="uk-UA"/>
        </w:rPr>
        <w:t xml:space="preserve">          </w:t>
      </w:r>
      <w:r w:rsidRPr="000C2ACF">
        <w:rPr>
          <w:rFonts w:ascii="Times New Roman" w:eastAsia="Times New Roman" w:hAnsi="Times New Roman" w:cs="Times New Roman"/>
          <w:sz w:val="28"/>
          <w:szCs w:val="28"/>
          <w:lang w:val="uk-UA"/>
        </w:rPr>
        <w:t xml:space="preserve">34% педагогів </w:t>
      </w:r>
      <w:r>
        <w:rPr>
          <w:rFonts w:ascii="Times New Roman" w:eastAsia="Times New Roman" w:hAnsi="Times New Roman" w:cs="Times New Roman"/>
          <w:sz w:val="28"/>
          <w:szCs w:val="28"/>
          <w:lang w:val="uk-UA"/>
        </w:rPr>
        <w:t>на високому рівні вміють управляти емоціями (шкала «УЕ»)</w:t>
      </w:r>
      <w:r w:rsidRPr="000C2ACF">
        <w:rPr>
          <w:rFonts w:ascii="Times New Roman" w:eastAsia="Times New Roman" w:hAnsi="Times New Roman" w:cs="Times New Roman"/>
          <w:sz w:val="28"/>
          <w:szCs w:val="28"/>
          <w:lang w:val="uk-UA"/>
        </w:rPr>
        <w:t>, що дозволяє їм успішно контролювати свої емоції та допомагати іншим. Низький рівень відзначено у 20%, тоді як середній рівень мають 32% респондентів. Дуже високий рівень демонструють 16% педагогів</w:t>
      </w:r>
      <w:r>
        <w:rPr>
          <w:rFonts w:ascii="Times New Roman" w:eastAsia="Times New Roman" w:hAnsi="Times New Roman" w:cs="Times New Roman"/>
          <w:sz w:val="28"/>
          <w:szCs w:val="28"/>
          <w:lang w:val="uk-UA"/>
        </w:rPr>
        <w:t>, що вказує на їхні добрі навички у цій сфері і це значно впливає на їх професійну діяльність</w:t>
      </w:r>
      <w:r w:rsidRPr="000C2ACF">
        <w:rPr>
          <w:rFonts w:ascii="Times New Roman" w:eastAsia="Times New Roman" w:hAnsi="Times New Roman" w:cs="Times New Roman"/>
          <w:sz w:val="28"/>
          <w:szCs w:val="28"/>
          <w:lang w:val="uk-UA"/>
        </w:rPr>
        <w:t>.</w:t>
      </w:r>
    </w:p>
    <w:p w:rsidR="002E079C" w:rsidRDefault="002E079C" w:rsidP="002E079C">
      <w:pPr>
        <w:pStyle w:val="a8"/>
        <w:shd w:val="clear" w:color="auto" w:fill="FFFFFF"/>
        <w:spacing w:before="0" w:beforeAutospacing="0" w:after="149" w:afterAutospacing="0" w:line="360" w:lineRule="auto"/>
        <w:jc w:val="both"/>
        <w:rPr>
          <w:sz w:val="28"/>
          <w:szCs w:val="28"/>
          <w:lang w:val="uk-UA"/>
        </w:rPr>
      </w:pPr>
      <w:r>
        <w:rPr>
          <w:sz w:val="28"/>
          <w:szCs w:val="28"/>
          <w:lang w:val="uk-UA"/>
        </w:rPr>
        <w:t xml:space="preserve">          </w:t>
      </w:r>
      <w:r w:rsidRPr="002E079C">
        <w:rPr>
          <w:sz w:val="28"/>
          <w:szCs w:val="28"/>
          <w:lang w:val="uk-UA"/>
        </w:rPr>
        <w:t>Для кращого розуміння результатів вибірки продемонструємо узагальненні результати щодо загального інтелекту вчителів за допомогою діаграми. (рис. 2. 4)</w:t>
      </w:r>
    </w:p>
    <w:p w:rsidR="002E079C" w:rsidRPr="002E079C" w:rsidRDefault="002E079C" w:rsidP="002E079C">
      <w:pPr>
        <w:pStyle w:val="a8"/>
        <w:shd w:val="clear" w:color="auto" w:fill="FFFFFF"/>
        <w:spacing w:before="0" w:beforeAutospacing="0" w:after="149" w:afterAutospacing="0" w:line="360" w:lineRule="auto"/>
        <w:jc w:val="center"/>
        <w:rPr>
          <w:sz w:val="28"/>
          <w:szCs w:val="28"/>
          <w:lang w:val="uk-UA"/>
        </w:rPr>
      </w:pPr>
      <w:r w:rsidRPr="002E079C">
        <w:rPr>
          <w:noProof/>
          <w:sz w:val="28"/>
          <w:szCs w:val="28"/>
        </w:rPr>
        <w:drawing>
          <wp:inline distT="0" distB="0" distL="0" distR="0">
            <wp:extent cx="3539215" cy="1940944"/>
            <wp:effectExtent l="19050" t="0" r="23135" b="2156"/>
            <wp:docPr id="4"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1"/>
              </a:graphicData>
            </a:graphic>
          </wp:inline>
        </w:drawing>
      </w:r>
    </w:p>
    <w:p w:rsidR="002E079C" w:rsidRPr="0054351E" w:rsidRDefault="002E079C" w:rsidP="002E079C">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Рис.2.4 Загальний інтелект вчителів за методикою ЕмІн Д.Люсіна</w:t>
      </w:r>
    </w:p>
    <w:p w:rsidR="002E079C" w:rsidRPr="002E079C" w:rsidRDefault="002E079C" w:rsidP="002E079C">
      <w:pPr>
        <w:pStyle w:val="a8"/>
        <w:shd w:val="clear" w:color="auto" w:fill="FFFFFF"/>
        <w:spacing w:before="0" w:beforeAutospacing="0" w:after="0" w:afterAutospacing="0" w:line="360" w:lineRule="auto"/>
        <w:jc w:val="both"/>
        <w:rPr>
          <w:sz w:val="28"/>
          <w:szCs w:val="28"/>
          <w:lang w:val="uk-UA"/>
        </w:rPr>
      </w:pPr>
      <w:r w:rsidRPr="002E079C">
        <w:rPr>
          <w:sz w:val="28"/>
          <w:szCs w:val="28"/>
          <w:lang w:val="uk-UA"/>
        </w:rPr>
        <w:t xml:space="preserve">          Узагальненні дані емпіричного дослідження щодо загального емоційного інтелекту вчителів вказують на те, що значна частина педагогів має високий його рівень (38%) та 32% - середній. </w:t>
      </w:r>
      <w:r w:rsidRPr="002E079C">
        <w:rPr>
          <w:sz w:val="28"/>
          <w:szCs w:val="28"/>
          <w:shd w:val="clear" w:color="auto" w:fill="FFFFFF" w:themeFill="background1"/>
          <w:lang w:val="uk-UA"/>
        </w:rPr>
        <w:t>Це свідчить, що 70% </w:t>
      </w:r>
      <w:r w:rsidRPr="002E079C">
        <w:rPr>
          <w:sz w:val="28"/>
          <w:szCs w:val="28"/>
          <w:lang w:val="uk-UA"/>
        </w:rPr>
        <w:t>педагогів мають добрі навички розпізнавання, розуміння та управління як власними емоціями, так і </w:t>
      </w:r>
      <w:r w:rsidRPr="002E079C">
        <w:rPr>
          <w:sz w:val="28"/>
          <w:szCs w:val="28"/>
          <w:shd w:val="clear" w:color="auto" w:fill="FFFFFF" w:themeFill="background1"/>
          <w:lang w:val="uk-UA"/>
        </w:rPr>
        <w:t>емоціями інших людей. 18% педагогів мають дуже високий рівень емоційного інтелекту, що т</w:t>
      </w:r>
      <w:r w:rsidRPr="002E079C">
        <w:rPr>
          <w:sz w:val="28"/>
          <w:szCs w:val="28"/>
          <w:lang w:val="uk-UA"/>
        </w:rPr>
        <w:t>акож вказує на те, що серед вибірки є респонденти </w:t>
      </w:r>
      <w:r w:rsidRPr="002E079C">
        <w:rPr>
          <w:sz w:val="28"/>
          <w:szCs w:val="28"/>
          <w:shd w:val="clear" w:color="auto" w:fill="FFFFFF" w:themeFill="background1"/>
          <w:lang w:val="uk-UA"/>
        </w:rPr>
        <w:t>з високим рівнем емоційної</w:t>
      </w:r>
      <w:r w:rsidRPr="002E079C">
        <w:rPr>
          <w:sz w:val="28"/>
          <w:szCs w:val="28"/>
          <w:shd w:val="clear" w:color="auto" w:fill="FFCDD2"/>
          <w:lang w:val="uk-UA"/>
        </w:rPr>
        <w:t> </w:t>
      </w:r>
      <w:r w:rsidRPr="002E079C">
        <w:rPr>
          <w:sz w:val="28"/>
          <w:szCs w:val="28"/>
          <w:lang w:val="uk-UA"/>
        </w:rPr>
        <w:t>компетентності, які можуть сприяти розвитку емоційного інтелекту у своїх колег. Проте 12% вчителів демонструють низький </w:t>
      </w:r>
      <w:r w:rsidRPr="002E079C">
        <w:rPr>
          <w:sz w:val="28"/>
          <w:szCs w:val="28"/>
          <w:shd w:val="clear" w:color="auto" w:fill="FFFFFF" w:themeFill="background1"/>
          <w:lang w:val="uk-UA"/>
        </w:rPr>
        <w:t>рівень емоційного інтелекту, що </w:t>
      </w:r>
      <w:r w:rsidRPr="002E079C">
        <w:rPr>
          <w:sz w:val="28"/>
          <w:szCs w:val="28"/>
          <w:lang w:val="uk-UA"/>
        </w:rPr>
        <w:t>вказує на наявність певних труднощів у розпізнанні, розумінні та управлінні емоціями як своїми, так і чужих емоцій. </w:t>
      </w:r>
      <w:r w:rsidRPr="002E079C">
        <w:rPr>
          <w:sz w:val="28"/>
          <w:szCs w:val="28"/>
          <w:shd w:val="clear" w:color="auto" w:fill="FFFFFF" w:themeFill="background1"/>
          <w:lang w:val="uk-UA"/>
        </w:rPr>
        <w:t>Це свідчить про потребу </w:t>
      </w:r>
      <w:r w:rsidRPr="002E079C">
        <w:rPr>
          <w:sz w:val="28"/>
          <w:szCs w:val="28"/>
          <w:lang w:val="uk-UA"/>
        </w:rPr>
        <w:t>в додатковому навчанні та розвитку емоційної компетентності зазначеної категорії педагогів. Таким чином, </w:t>
      </w:r>
      <w:r w:rsidRPr="002E079C">
        <w:rPr>
          <w:sz w:val="28"/>
          <w:szCs w:val="28"/>
          <w:shd w:val="clear" w:color="auto" w:fill="FFFFFF" w:themeFill="background1"/>
          <w:lang w:val="uk-UA"/>
        </w:rPr>
        <w:t>загальний рівень емоційного інтелекту вчителів </w:t>
      </w:r>
      <w:r w:rsidRPr="002E079C">
        <w:rPr>
          <w:sz w:val="28"/>
          <w:szCs w:val="28"/>
          <w:lang w:val="uk-UA"/>
        </w:rPr>
        <w:t>є досить високим, однак існує потреба у розвитку емоційного інтелекту педагогів, які демонструють низькі показники.</w:t>
      </w:r>
    </w:p>
    <w:p w:rsidR="002E079C" w:rsidRPr="002E079C" w:rsidRDefault="002E079C" w:rsidP="002E079C">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2E079C">
        <w:rPr>
          <w:sz w:val="28"/>
          <w:szCs w:val="28"/>
          <w:lang w:val="uk-UA"/>
        </w:rPr>
        <w:t>Розглянемо розподіл групових показників емоційного інтелекту вчителів із різним досвідом роботи за методикою ЕмІн Д.Люсіна. Таблиці представлені у додатках (див. додатки 5 - 8) Аналіз результатів дослідження емоційного інтелекту вчителів проводився на основі представлених процентних співвідношень різних рівнів емоційного інтелекту (ЕІ) по кожній із шкал.</w:t>
      </w:r>
    </w:p>
    <w:p w:rsidR="002E079C" w:rsidRDefault="002E079C" w:rsidP="002E079C">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2E079C">
        <w:rPr>
          <w:sz w:val="28"/>
          <w:szCs w:val="28"/>
          <w:lang w:val="uk-UA"/>
        </w:rPr>
        <w:t xml:space="preserve">Результати дослідження емоційного інтелекту вчителів </w:t>
      </w:r>
      <w:r w:rsidRPr="008B4F25">
        <w:rPr>
          <w:sz w:val="28"/>
          <w:szCs w:val="28"/>
          <w:lang w:val="uk-UA"/>
        </w:rPr>
        <w:t>зі</w:t>
      </w:r>
      <w:r w:rsidRPr="008B4F25">
        <w:rPr>
          <w:b/>
          <w:sz w:val="28"/>
          <w:szCs w:val="28"/>
          <w:lang w:val="uk-UA"/>
        </w:rPr>
        <w:t xml:space="preserve"> стажем роботи до 10 років</w:t>
      </w:r>
      <w:r w:rsidRPr="002E079C">
        <w:rPr>
          <w:sz w:val="28"/>
          <w:szCs w:val="28"/>
          <w:lang w:val="uk-UA"/>
        </w:rPr>
        <w:t xml:space="preserve"> показують, що за шкалою «МР» більшість вчителів мають середній і високий рівень міжособистісного розуміння (58%), </w:t>
      </w:r>
      <w:r w:rsidRPr="002E079C">
        <w:rPr>
          <w:sz w:val="28"/>
          <w:szCs w:val="28"/>
          <w:shd w:val="clear" w:color="auto" w:fill="FFFFFF" w:themeFill="background1"/>
          <w:lang w:val="uk-UA"/>
        </w:rPr>
        <w:t>що свідчить про добру з</w:t>
      </w:r>
      <w:r w:rsidRPr="002E079C">
        <w:rPr>
          <w:sz w:val="28"/>
          <w:szCs w:val="28"/>
          <w:lang w:val="uk-UA"/>
        </w:rPr>
        <w:t>датність розуміти емоційні стани інших людей та водночас 29% вчителів проявляють низький рівень розуміння цієї здатності, що вказує на певні труднощі під час ідентифікації емоцій. У 43% педагогів спостерігається низький рівень міжособистісного управління (шкала «МУ»), що може вказувати на труднощі у взаємодії з іншими, також і 43% вчителів мають високий </w:t>
      </w:r>
      <w:r w:rsidRPr="002E079C">
        <w:rPr>
          <w:sz w:val="28"/>
          <w:szCs w:val="28"/>
          <w:shd w:val="clear" w:color="auto" w:fill="FFFFFF" w:themeFill="background1"/>
          <w:lang w:val="uk-UA"/>
        </w:rPr>
        <w:t>і дуже високий рівень, це говорить про володіння респондентами хорошими навичками з управління емоціями інших. Понад </w:t>
      </w:r>
      <w:r w:rsidRPr="002E079C">
        <w:rPr>
          <w:sz w:val="28"/>
          <w:szCs w:val="28"/>
          <w:lang w:val="uk-UA"/>
        </w:rPr>
        <w:t>половина вчителів мають низький або середній рівень внутрішньоособистісного розуміння емоцій (57%), це засвідчує </w:t>
      </w:r>
      <w:r w:rsidRPr="002E079C">
        <w:rPr>
          <w:sz w:val="28"/>
          <w:szCs w:val="28"/>
          <w:shd w:val="clear" w:color="auto" w:fill="FFFFFF" w:themeFill="background1"/>
          <w:lang w:val="uk-UA"/>
        </w:rPr>
        <w:t>те, що у вчителів існує</w:t>
      </w:r>
      <w:r w:rsidRPr="002E079C">
        <w:rPr>
          <w:sz w:val="28"/>
          <w:szCs w:val="28"/>
          <w:lang w:val="uk-UA"/>
        </w:rPr>
        <w:t xml:space="preserve"> потреба в розвитку навичок розуміння власних емоцій, водночас 43% - демонструють високий та </w:t>
      </w:r>
      <w:r w:rsidRPr="002E079C">
        <w:rPr>
          <w:sz w:val="28"/>
          <w:szCs w:val="28"/>
          <w:shd w:val="clear" w:color="auto" w:fill="FFFFFF" w:themeFill="background1"/>
          <w:lang w:val="uk-UA"/>
        </w:rPr>
        <w:t>дуже високий ріве</w:t>
      </w:r>
      <w:r>
        <w:rPr>
          <w:sz w:val="28"/>
          <w:szCs w:val="28"/>
          <w:shd w:val="clear" w:color="auto" w:fill="FFFFFF" w:themeFill="background1"/>
          <w:lang w:val="uk-UA"/>
        </w:rPr>
        <w:t>нь, це</w:t>
      </w:r>
      <w:r w:rsidRPr="002E079C">
        <w:rPr>
          <w:sz w:val="28"/>
          <w:szCs w:val="28"/>
          <w:shd w:val="clear" w:color="auto" w:fill="FFFFFF" w:themeFill="background1"/>
          <w:lang w:val="uk-UA"/>
        </w:rPr>
        <w:t> </w:t>
      </w:r>
      <w:r w:rsidRPr="002E079C">
        <w:rPr>
          <w:sz w:val="28"/>
          <w:szCs w:val="28"/>
          <w:lang w:val="uk-UA"/>
        </w:rPr>
        <w:t>вказує на наявність у частини вчителів хороших навичок самоаналізу. Труднощі у контролі над власними емоціями мають 57% педагогів – вони демонструють низький рівень за шкалою «ВУ», а 43% - мають високий </w:t>
      </w:r>
      <w:r w:rsidRPr="002E079C">
        <w:rPr>
          <w:sz w:val="28"/>
          <w:szCs w:val="28"/>
          <w:shd w:val="clear" w:color="auto" w:fill="FFFFFF" w:themeFill="background1"/>
          <w:lang w:val="uk-UA"/>
        </w:rPr>
        <w:t xml:space="preserve">і дуже високий рівень, </w:t>
      </w:r>
      <w:r>
        <w:rPr>
          <w:sz w:val="28"/>
          <w:szCs w:val="28"/>
          <w:shd w:val="clear" w:color="auto" w:fill="FFFFFF" w:themeFill="background1"/>
          <w:lang w:val="uk-UA"/>
        </w:rPr>
        <w:t>а отже це</w:t>
      </w:r>
      <w:r w:rsidRPr="002E079C">
        <w:rPr>
          <w:sz w:val="28"/>
          <w:szCs w:val="28"/>
          <w:shd w:val="clear" w:color="auto" w:fill="FFFFFF" w:themeFill="background1"/>
          <w:lang w:val="uk-UA"/>
        </w:rPr>
        <w:t> свідчить про наявність у</w:t>
      </w:r>
      <w:r w:rsidRPr="002E079C">
        <w:rPr>
          <w:sz w:val="28"/>
          <w:szCs w:val="28"/>
          <w:lang w:val="uk-UA"/>
        </w:rPr>
        <w:t xml:space="preserve"> частини вчителів ефективних стратегій з управління емоціями. Керують експресією на низькому рівні 43% вчителів, що вказує на недостатню емоційну усвідомленість, однак, і 43% педагогів </w:t>
      </w:r>
      <w:r w:rsidRPr="002E079C">
        <w:rPr>
          <w:sz w:val="28"/>
          <w:szCs w:val="28"/>
          <w:shd w:val="clear" w:color="auto" w:fill="FFFFFF" w:themeFill="background1"/>
          <w:lang w:val="uk-UA"/>
        </w:rPr>
        <w:t>мають високий та дуже</w:t>
      </w:r>
      <w:r>
        <w:rPr>
          <w:sz w:val="28"/>
          <w:szCs w:val="28"/>
          <w:shd w:val="clear" w:color="auto" w:fill="FFFFFF" w:themeFill="background1"/>
          <w:lang w:val="uk-UA"/>
        </w:rPr>
        <w:t xml:space="preserve"> високий рівень та</w:t>
      </w:r>
      <w:r w:rsidRPr="002E079C">
        <w:rPr>
          <w:sz w:val="28"/>
          <w:szCs w:val="28"/>
          <w:shd w:val="clear" w:color="auto" w:fill="FFFFFF" w:themeFill="background1"/>
          <w:lang w:val="uk-UA"/>
        </w:rPr>
        <w:t xml:space="preserve"> добру їх емоційну компетентність. Середній та високий рівень міжособистісного емоційного інтелекту (шкала МЕІ»</w:t>
      </w:r>
      <w:r w:rsidRPr="002E079C">
        <w:rPr>
          <w:sz w:val="28"/>
          <w:szCs w:val="28"/>
          <w:lang w:val="uk-UA"/>
        </w:rPr>
        <w:t>) у 58% опитуваних педагогів, що вказує на добрі навички в розумінні та управлінні емоціями в міжособистісних взаємодіях, водночас, 29% мають низький рівень, </w:t>
      </w:r>
      <w:r w:rsidRPr="002E079C">
        <w:rPr>
          <w:sz w:val="28"/>
          <w:szCs w:val="28"/>
          <w:shd w:val="clear" w:color="auto" w:fill="FFFFFF" w:themeFill="background1"/>
          <w:lang w:val="uk-UA"/>
        </w:rPr>
        <w:t>що говорить про певні т</w:t>
      </w:r>
      <w:r w:rsidRPr="002E079C">
        <w:rPr>
          <w:sz w:val="28"/>
          <w:szCs w:val="28"/>
          <w:lang w:val="uk-UA"/>
        </w:rPr>
        <w:t>руднощі під час взаємодії з учасниками освітнього процесу. 57% вчителів мають високий </w:t>
      </w:r>
      <w:r w:rsidRPr="002E079C">
        <w:rPr>
          <w:sz w:val="28"/>
          <w:szCs w:val="28"/>
          <w:shd w:val="clear" w:color="auto" w:fill="FFFFFF" w:themeFill="background1"/>
          <w:lang w:val="uk-UA"/>
        </w:rPr>
        <w:t>і дуже високий рівень внутрішньоособистісного емоційного інтелекту (шкала</w:t>
      </w:r>
      <w:r w:rsidRPr="002E079C">
        <w:rPr>
          <w:sz w:val="28"/>
          <w:szCs w:val="28"/>
          <w:shd w:val="clear" w:color="auto" w:fill="FFCDD2"/>
          <w:lang w:val="uk-UA"/>
        </w:rPr>
        <w:t> </w:t>
      </w:r>
      <w:r w:rsidRPr="002E079C">
        <w:rPr>
          <w:sz w:val="28"/>
          <w:szCs w:val="28"/>
          <w:lang w:val="uk-UA"/>
        </w:rPr>
        <w:t>«ВЕІ»), що вказує на добру здатність до самоусвідомлення та управління власними емоціями, тоді як у 29% педагогів низький рівень, і </w:t>
      </w:r>
      <w:r w:rsidR="008B4F25">
        <w:rPr>
          <w:sz w:val="28"/>
          <w:szCs w:val="28"/>
          <w:lang w:val="uk-UA"/>
        </w:rPr>
        <w:t xml:space="preserve">можна припустити, що у вчителів є певні </w:t>
      </w:r>
      <w:r w:rsidRPr="008B4F25">
        <w:rPr>
          <w:sz w:val="28"/>
          <w:szCs w:val="28"/>
          <w:shd w:val="clear" w:color="auto" w:fill="FFFFFF" w:themeFill="background1"/>
          <w:lang w:val="uk-UA"/>
        </w:rPr>
        <w:t xml:space="preserve"> </w:t>
      </w:r>
      <w:r w:rsidR="008B4F25">
        <w:rPr>
          <w:sz w:val="28"/>
          <w:szCs w:val="28"/>
          <w:lang w:val="uk-UA"/>
        </w:rPr>
        <w:t>труднощі</w:t>
      </w:r>
      <w:r w:rsidRPr="002E079C">
        <w:rPr>
          <w:sz w:val="28"/>
          <w:szCs w:val="28"/>
          <w:lang w:val="uk-UA"/>
        </w:rPr>
        <w:t xml:space="preserve"> у цій сфері. Добра здатність до емоційного усвідомлення у 43% вчителів, оскільки вони розуміють емоції </w:t>
      </w:r>
      <w:r w:rsidRPr="008B4F25">
        <w:rPr>
          <w:sz w:val="28"/>
          <w:szCs w:val="28"/>
          <w:shd w:val="clear" w:color="auto" w:fill="FFFFFF" w:themeFill="background1"/>
          <w:lang w:val="uk-UA"/>
        </w:rPr>
        <w:t>на середньому рівні та 29</w:t>
      </w:r>
      <w:r w:rsidRPr="002E079C">
        <w:rPr>
          <w:sz w:val="28"/>
          <w:szCs w:val="28"/>
          <w:lang w:val="uk-UA"/>
        </w:rPr>
        <w:t>% - мають труднощі у розумінні емоцій. На високому і дуже високому рівні управляти емоціями можуть 57% вчителів, що вказує на добру здатність до контролю власних емоцій, поряд з тим 29% демонструють низький рівень з управління своїми та емоціями інших. Загальний емоційний інтелект вчителів розподіляється рівномірно між низьким, середнім та високим рівнями по 28,6% кожний, </w:t>
      </w:r>
      <w:r w:rsidRPr="008B4F25">
        <w:rPr>
          <w:sz w:val="28"/>
          <w:szCs w:val="28"/>
          <w:shd w:val="clear" w:color="auto" w:fill="FFFFFF" w:themeFill="background1"/>
          <w:lang w:val="uk-UA"/>
        </w:rPr>
        <w:t>що свідчить про різні </w:t>
      </w:r>
      <w:r w:rsidRPr="002E079C">
        <w:rPr>
          <w:sz w:val="28"/>
          <w:szCs w:val="28"/>
          <w:lang w:val="uk-UA"/>
        </w:rPr>
        <w:t>рівні емоційної компетентності серед вчителів, а </w:t>
      </w:r>
      <w:r w:rsidRPr="008B4F25">
        <w:rPr>
          <w:sz w:val="28"/>
          <w:szCs w:val="28"/>
          <w:shd w:val="clear" w:color="auto" w:fill="FFFFFF" w:themeFill="background1"/>
          <w:lang w:val="uk-UA"/>
        </w:rPr>
        <w:t>дуже високий рівень мають 14,2%, </w:t>
      </w:r>
      <w:r w:rsidRPr="002E079C">
        <w:rPr>
          <w:sz w:val="28"/>
          <w:szCs w:val="28"/>
          <w:lang w:val="uk-UA"/>
        </w:rPr>
        <w:t>що вказує на наявність високих емоційних навичок у незначної частини педагогів. (рис. 2.5)</w:t>
      </w:r>
    </w:p>
    <w:p w:rsidR="008B4F25" w:rsidRPr="002E079C" w:rsidRDefault="008B4F25" w:rsidP="008B4F25">
      <w:pPr>
        <w:pStyle w:val="a8"/>
        <w:shd w:val="clear" w:color="auto" w:fill="FFFFFF"/>
        <w:spacing w:before="0" w:beforeAutospacing="0" w:after="0" w:afterAutospacing="0" w:line="360" w:lineRule="auto"/>
        <w:jc w:val="center"/>
        <w:rPr>
          <w:sz w:val="28"/>
          <w:szCs w:val="28"/>
          <w:lang w:val="uk-UA"/>
        </w:rPr>
      </w:pPr>
      <w:r w:rsidRPr="008B4F25">
        <w:rPr>
          <w:noProof/>
          <w:sz w:val="28"/>
          <w:szCs w:val="28"/>
        </w:rPr>
        <w:drawing>
          <wp:inline distT="0" distB="0" distL="0" distR="0">
            <wp:extent cx="3819441" cy="2251495"/>
            <wp:effectExtent l="19050" t="0" r="9609" b="0"/>
            <wp:docPr id="1"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2"/>
              </a:graphicData>
            </a:graphic>
          </wp:inline>
        </w:drawing>
      </w:r>
    </w:p>
    <w:p w:rsidR="008B4F25" w:rsidRPr="0054351E" w:rsidRDefault="008B4F25" w:rsidP="008B4F25">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Рис.2.5 Загальний рівень розвитку емоційного інтелекту вчителів </w:t>
      </w:r>
    </w:p>
    <w:p w:rsidR="008B4F25" w:rsidRPr="0054351E" w:rsidRDefault="008B4F25" w:rsidP="008B4F25">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із досвідом роботи до 10 років</w:t>
      </w:r>
    </w:p>
    <w:p w:rsidR="008B4F25" w:rsidRPr="008B4F25" w:rsidRDefault="008B4F25" w:rsidP="008B4F25">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8B4F25">
        <w:rPr>
          <w:sz w:val="28"/>
          <w:szCs w:val="28"/>
          <w:lang w:val="uk-UA"/>
        </w:rPr>
        <w:t>Отже, більшість вчителів, із досвідом роботи до 10 років мають добрі навички міжособистісного розуміння </w:t>
      </w:r>
      <w:r w:rsidRPr="008B4F25">
        <w:rPr>
          <w:sz w:val="28"/>
          <w:szCs w:val="28"/>
          <w:shd w:val="clear" w:color="auto" w:fill="FFFFFF" w:themeFill="background1"/>
          <w:lang w:val="uk-UA"/>
        </w:rPr>
        <w:t>та управління емоціями, що </w:t>
      </w:r>
      <w:r w:rsidRPr="008B4F25">
        <w:rPr>
          <w:sz w:val="28"/>
          <w:szCs w:val="28"/>
          <w:lang w:val="uk-UA"/>
        </w:rPr>
        <w:t>сприяє ефективній комунікації та взаємодії, проте значна їх частина має труднощі з розумінням та </w:t>
      </w:r>
      <w:r w:rsidRPr="008B4F25">
        <w:rPr>
          <w:sz w:val="28"/>
          <w:szCs w:val="28"/>
          <w:shd w:val="clear" w:color="auto" w:fill="FFFFFF" w:themeFill="background1"/>
          <w:lang w:val="uk-UA"/>
        </w:rPr>
        <w:t>управлінням власними емоціями, що </w:t>
      </w:r>
      <w:r w:rsidRPr="008B4F25">
        <w:rPr>
          <w:sz w:val="28"/>
          <w:szCs w:val="28"/>
          <w:lang w:val="uk-UA"/>
        </w:rPr>
        <w:t>вказує на потребу в розвитку цих навичок для покращення професійної діяльності. Розподіл загального емоційного інтелекту вчителів свідчить про різноманітність рівнів емоційної компетентності, що потребує індивідуального підходу до професійного розвитку. Зазначимо, що педагогів, які мають досвід роботи до 10 років відсутні показники дуже низького рівня по кожній із шкал.</w:t>
      </w:r>
    </w:p>
    <w:p w:rsidR="000C2ACF" w:rsidRDefault="008B4F25" w:rsidP="00B94419">
      <w:pPr>
        <w:shd w:val="clear" w:color="auto" w:fill="FFFFFF" w:themeFill="background1"/>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Pr="008B4F25">
        <w:rPr>
          <w:rFonts w:ascii="Times New Roman" w:hAnsi="Times New Roman" w:cs="Times New Roman"/>
          <w:sz w:val="28"/>
          <w:szCs w:val="28"/>
          <w:lang w:val="uk-UA"/>
        </w:rPr>
        <w:t xml:space="preserve">Проведений аналіз результатів дослідження емоційного інтелекту вчителів зі стажем роботи </w:t>
      </w:r>
      <w:r w:rsidRPr="008B4F25">
        <w:rPr>
          <w:rFonts w:ascii="Times New Roman" w:hAnsi="Times New Roman" w:cs="Times New Roman"/>
          <w:b/>
          <w:sz w:val="28"/>
          <w:szCs w:val="28"/>
          <w:lang w:val="uk-UA"/>
        </w:rPr>
        <w:t>до 20 років</w:t>
      </w:r>
      <w:r w:rsidRPr="008B4F25">
        <w:rPr>
          <w:rFonts w:ascii="Times New Roman" w:hAnsi="Times New Roman" w:cs="Times New Roman"/>
          <w:sz w:val="28"/>
          <w:szCs w:val="28"/>
          <w:lang w:val="uk-UA"/>
        </w:rPr>
        <w:t xml:space="preserve"> засвідчує, </w:t>
      </w:r>
      <w:r w:rsidRPr="008B4F25">
        <w:rPr>
          <w:rFonts w:ascii="Times New Roman" w:hAnsi="Times New Roman" w:cs="Times New Roman"/>
          <w:sz w:val="28"/>
          <w:szCs w:val="28"/>
          <w:shd w:val="clear" w:color="auto" w:fill="FFFFFF" w:themeFill="background1"/>
          <w:lang w:val="uk-UA"/>
        </w:rPr>
        <w:t>що більшість респондентів мають середній та високий рівень розуміння чужих емоцій (70%) (</w:t>
      </w:r>
      <w:r w:rsidRPr="008B4F25">
        <w:rPr>
          <w:rFonts w:ascii="Times New Roman" w:hAnsi="Times New Roman" w:cs="Times New Roman"/>
          <w:sz w:val="28"/>
          <w:szCs w:val="28"/>
          <w:lang w:val="uk-UA"/>
        </w:rPr>
        <w:t>шкала «МР»), дуже низьке значення відсутнє, </w:t>
      </w:r>
      <w:r w:rsidRPr="008B4F25">
        <w:rPr>
          <w:rFonts w:ascii="Times New Roman" w:hAnsi="Times New Roman" w:cs="Times New Roman"/>
          <w:sz w:val="28"/>
          <w:szCs w:val="28"/>
          <w:shd w:val="clear" w:color="auto" w:fill="FFFFFF" w:themeFill="background1"/>
          <w:lang w:val="uk-UA"/>
        </w:rPr>
        <w:t>що свідчить про загальний високий рівень мотивації педагогів у цій категорії. 70% вчителів мають низький та середній рівень управління чужими емоціями (шкала «МУ»). За шкалою «ВР» (розуміння своїх емоцій) 50% респондентів демонструють високий або дуже високий рівень уміння р</w:t>
      </w:r>
      <w:r w:rsidRPr="008B4F25">
        <w:rPr>
          <w:rFonts w:ascii="Times New Roman" w:hAnsi="Times New Roman" w:cs="Times New Roman"/>
          <w:sz w:val="28"/>
          <w:szCs w:val="28"/>
          <w:lang w:val="uk-UA"/>
        </w:rPr>
        <w:t xml:space="preserve">озуміти емоції, що є позитивним показником і тільки 10% мають низький його рівень. Також проведене дослідження виявило те, що велика частка респондентів має низький рівень вміння управляти емоціями (40%), що може вказувати на потребу у розвитку цієї навички у даної категорії вчителів. Половина респондентів має високий рівень керування експресією (шкала «ВЕ»), що є дуже позитивним показником, низький рівень мають лише 20% педагогів. Розподіл рівнів з шкалою «МЕІ» досить рівномірний, з перевагою середнього і високого рівнів (60%). Про достатньо високий загальний </w:t>
      </w:r>
      <w:r w:rsidRPr="008B4F25">
        <w:rPr>
          <w:rFonts w:ascii="Times New Roman" w:hAnsi="Times New Roman" w:cs="Times New Roman"/>
          <w:sz w:val="28"/>
          <w:szCs w:val="28"/>
          <w:shd w:val="clear" w:color="auto" w:fill="FFFFFF" w:themeFill="background1"/>
          <w:lang w:val="uk-UA"/>
        </w:rPr>
        <w:t>рівень внутрішньоособистісного емоційного інтелекту вчителів зі</w:t>
      </w:r>
      <w:r w:rsidRPr="008B4F25">
        <w:rPr>
          <w:rFonts w:ascii="Times New Roman" w:hAnsi="Times New Roman" w:cs="Times New Roman"/>
          <w:sz w:val="28"/>
          <w:szCs w:val="28"/>
          <w:lang w:val="uk-UA"/>
        </w:rPr>
        <w:t xml:space="preserve"> стажем роботи до 20 років свідчить </w:t>
      </w:r>
      <w:r w:rsidRPr="008B4F25">
        <w:rPr>
          <w:rFonts w:ascii="Times New Roman" w:hAnsi="Times New Roman" w:cs="Times New Roman"/>
          <w:sz w:val="28"/>
          <w:szCs w:val="28"/>
          <w:shd w:val="clear" w:color="auto" w:fill="FFFFFF" w:themeFill="background1"/>
          <w:lang w:val="uk-UA"/>
        </w:rPr>
        <w:t>той факт, що більшість мають середній та високий його рівень – 70%. Найбільша частка респондентів має середній рівень розуміння емоцій (40%), низький</w:t>
      </w:r>
      <w:r>
        <w:rPr>
          <w:rFonts w:ascii="Times New Roman" w:hAnsi="Times New Roman" w:cs="Times New Roman"/>
          <w:sz w:val="28"/>
          <w:szCs w:val="28"/>
          <w:shd w:val="clear" w:color="auto" w:fill="FFFFFF" w:themeFill="background1"/>
          <w:lang w:val="uk-UA"/>
        </w:rPr>
        <w:t xml:space="preserve"> </w:t>
      </w:r>
      <w:r w:rsidR="00B94419" w:rsidRPr="00B94419">
        <w:rPr>
          <w:rFonts w:ascii="Times New Roman" w:hAnsi="Times New Roman" w:cs="Times New Roman"/>
          <w:sz w:val="28"/>
          <w:szCs w:val="28"/>
          <w:shd w:val="clear" w:color="auto" w:fill="FFFFFF" w:themeFill="background1"/>
          <w:lang w:val="uk-UA"/>
        </w:rPr>
        <w:t>рівень у 30% </w:t>
      </w:r>
      <w:r w:rsidR="00B94419" w:rsidRPr="00B94419">
        <w:rPr>
          <w:rFonts w:ascii="Times New Roman" w:hAnsi="Times New Roman" w:cs="Times New Roman"/>
          <w:sz w:val="28"/>
          <w:szCs w:val="28"/>
          <w:lang w:val="uk-UA"/>
        </w:rPr>
        <w:t>вчителів, що вказує на необхідність покращення розуміння емоцій у значної частини вчителів. Подібно до розуміння емоцій, управління емоціями найбільшу частку </w:t>
      </w:r>
      <w:r w:rsidR="00B94419" w:rsidRPr="00B94419">
        <w:rPr>
          <w:rFonts w:ascii="Times New Roman" w:hAnsi="Times New Roman" w:cs="Times New Roman"/>
          <w:sz w:val="28"/>
          <w:szCs w:val="28"/>
          <w:shd w:val="clear" w:color="auto" w:fill="FFFFFF" w:themeFill="background1"/>
          <w:lang w:val="uk-UA"/>
        </w:rPr>
        <w:t>респондентів має середній (40%) і низький рівень (30%). Загальний рівень емоційного інтелекту показує, що 70% респондентів мають середній та високий рівень, що </w:t>
      </w:r>
      <w:r w:rsidR="00B94419" w:rsidRPr="00B94419">
        <w:rPr>
          <w:rFonts w:ascii="Times New Roman" w:hAnsi="Times New Roman" w:cs="Times New Roman"/>
          <w:sz w:val="28"/>
          <w:szCs w:val="28"/>
          <w:lang w:val="uk-UA"/>
        </w:rPr>
        <w:t>є позитивним показником в цілому (рис. 2.6)</w:t>
      </w:r>
    </w:p>
    <w:p w:rsidR="00B94419" w:rsidRPr="00B94419" w:rsidRDefault="00B94419" w:rsidP="00B94419">
      <w:pPr>
        <w:shd w:val="clear" w:color="auto" w:fill="FFFFFF" w:themeFill="background1"/>
        <w:spacing w:after="0" w:line="360" w:lineRule="auto"/>
        <w:jc w:val="center"/>
        <w:rPr>
          <w:rFonts w:ascii="Times New Roman" w:hAnsi="Times New Roman" w:cs="Times New Roman"/>
          <w:b/>
          <w:sz w:val="28"/>
          <w:szCs w:val="28"/>
          <w:lang w:val="uk-UA"/>
        </w:rPr>
      </w:pPr>
      <w:r w:rsidRPr="00B94419">
        <w:rPr>
          <w:rFonts w:ascii="Times New Roman" w:hAnsi="Times New Roman" w:cs="Times New Roman"/>
          <w:b/>
          <w:noProof/>
          <w:sz w:val="28"/>
          <w:szCs w:val="28"/>
        </w:rPr>
        <w:drawing>
          <wp:inline distT="0" distB="0" distL="0" distR="0">
            <wp:extent cx="3860932" cy="1915064"/>
            <wp:effectExtent l="19050" t="0" r="25268" b="8986"/>
            <wp:docPr id="3"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3"/>
              </a:graphicData>
            </a:graphic>
          </wp:inline>
        </w:drawing>
      </w:r>
    </w:p>
    <w:p w:rsidR="00B94419" w:rsidRPr="0054351E" w:rsidRDefault="00B94419" w:rsidP="00B94419">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Рис.2.6 Загальний рівень розвитку емоційного інтелекту вчителів</w:t>
      </w:r>
    </w:p>
    <w:p w:rsidR="00B94419" w:rsidRPr="0054351E" w:rsidRDefault="00B94419" w:rsidP="00B94419">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із досвідом роботи до 20 років</w:t>
      </w:r>
    </w:p>
    <w:p w:rsidR="00B94419" w:rsidRPr="00B94419" w:rsidRDefault="00B94419" w:rsidP="00B94419">
      <w:pPr>
        <w:pStyle w:val="a8"/>
        <w:shd w:val="clear" w:color="auto" w:fill="FFFFFF" w:themeFill="background1"/>
        <w:spacing w:before="0" w:beforeAutospacing="0" w:after="0" w:afterAutospacing="0" w:line="360" w:lineRule="auto"/>
        <w:jc w:val="both"/>
        <w:rPr>
          <w:sz w:val="28"/>
          <w:szCs w:val="28"/>
          <w:lang w:val="uk-UA"/>
        </w:rPr>
      </w:pPr>
      <w:r w:rsidRPr="00B94419">
        <w:rPr>
          <w:sz w:val="28"/>
          <w:szCs w:val="28"/>
          <w:lang w:val="uk-UA"/>
        </w:rPr>
        <w:t xml:space="preserve">          Отже, високий рівень </w:t>
      </w:r>
      <w:r w:rsidRPr="00B94419">
        <w:rPr>
          <w:sz w:val="28"/>
          <w:szCs w:val="28"/>
          <w:shd w:val="clear" w:color="auto" w:fill="FFFFFF" w:themeFill="background1"/>
          <w:lang w:val="uk-UA"/>
        </w:rPr>
        <w:t>розуміння чужих емоцій у вчителів</w:t>
      </w:r>
      <w:r w:rsidRPr="00B94419">
        <w:rPr>
          <w:sz w:val="28"/>
          <w:szCs w:val="28"/>
          <w:lang w:val="uk-UA"/>
        </w:rPr>
        <w:t xml:space="preserve"> із досвідом роботи до 20 років свідчить про загальну мотивацію педагогів, відзначаються позитивні показники у керуванні експресією. Проте у значної частини педагогів є потреба у розвитку вмінь з розуміння та управління своїми і чужими емоціями. Серед вчителів із досвідом роботи до 20 років загальний емоційний інтелект переважає середнього та високого рівнів. Позитивним </w:t>
      </w:r>
      <w:r w:rsidRPr="00B94419">
        <w:rPr>
          <w:sz w:val="28"/>
          <w:szCs w:val="28"/>
          <w:shd w:val="clear" w:color="auto" w:fill="FFFFFF" w:themeFill="background1"/>
          <w:lang w:val="uk-UA"/>
        </w:rPr>
        <w:t>моментом є те, що у зазначеної </w:t>
      </w:r>
      <w:r w:rsidRPr="00B94419">
        <w:rPr>
          <w:sz w:val="28"/>
          <w:szCs w:val="28"/>
          <w:lang w:val="uk-UA"/>
        </w:rPr>
        <w:t>вище категорії вчителів по кожній із шкал відсутні показники дуже низького рівня.</w:t>
      </w:r>
    </w:p>
    <w:p w:rsidR="00B94419" w:rsidRPr="00B94419" w:rsidRDefault="00B94419" w:rsidP="00B94419">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B94419">
        <w:rPr>
          <w:sz w:val="28"/>
          <w:szCs w:val="28"/>
          <w:lang w:val="uk-UA"/>
        </w:rPr>
        <w:t xml:space="preserve">Під час узагальнення і аналізу результатів дослідження емоційного інтелекту вчителів, що мають досвід роботи </w:t>
      </w:r>
      <w:r w:rsidRPr="00B94419">
        <w:rPr>
          <w:b/>
          <w:sz w:val="28"/>
          <w:szCs w:val="28"/>
          <w:lang w:val="uk-UA"/>
        </w:rPr>
        <w:t>до 30 років</w:t>
      </w:r>
      <w:r w:rsidRPr="00B94419">
        <w:rPr>
          <w:sz w:val="28"/>
          <w:szCs w:val="28"/>
          <w:lang w:val="uk-UA"/>
        </w:rPr>
        <w:t xml:space="preserve"> по кожній із шкал було зроблено наступні висновки:</w:t>
      </w:r>
    </w:p>
    <w:p w:rsidR="00B94419" w:rsidRPr="00B94419" w:rsidRDefault="00B94419" w:rsidP="00B94419">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B94419">
        <w:rPr>
          <w:sz w:val="28"/>
          <w:szCs w:val="28"/>
          <w:lang w:val="uk-UA"/>
        </w:rPr>
        <w:t>за шкалою «МР» більшість вчителів </w:t>
      </w:r>
      <w:r w:rsidRPr="00B94419">
        <w:rPr>
          <w:sz w:val="28"/>
          <w:szCs w:val="28"/>
          <w:shd w:val="clear" w:color="auto" w:fill="FFFFFF" w:themeFill="background1"/>
          <w:lang w:val="uk-UA"/>
        </w:rPr>
        <w:t>мають низький рівень здатності розпізнавати</w:t>
      </w:r>
      <w:r w:rsidRPr="00B94419">
        <w:rPr>
          <w:sz w:val="28"/>
          <w:szCs w:val="28"/>
          <w:lang w:val="uk-UA"/>
        </w:rPr>
        <w:t xml:space="preserve"> емоції інших людей (40%), проте 30% опитаних показує дуже високі результати, </w:t>
      </w:r>
      <w:r w:rsidRPr="00B94419">
        <w:rPr>
          <w:sz w:val="28"/>
          <w:szCs w:val="28"/>
          <w:shd w:val="clear" w:color="auto" w:fill="FFFFFF" w:themeFill="background1"/>
          <w:lang w:val="uk-UA"/>
        </w:rPr>
        <w:t>що свідчить про добру </w:t>
      </w:r>
      <w:r w:rsidRPr="00B94419">
        <w:rPr>
          <w:sz w:val="28"/>
          <w:szCs w:val="28"/>
          <w:lang w:val="uk-UA"/>
        </w:rPr>
        <w:t>здатність сприймати емоції оточуючих;</w:t>
      </w:r>
    </w:p>
    <w:p w:rsidR="00B94419" w:rsidRPr="00B94419" w:rsidRDefault="00B94419" w:rsidP="00B94419">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B94419">
        <w:rPr>
          <w:sz w:val="28"/>
          <w:szCs w:val="28"/>
          <w:lang w:val="uk-UA"/>
        </w:rPr>
        <w:t>основна частка педагогів має середній рівень управління </w:t>
      </w:r>
      <w:r w:rsidRPr="00B94419">
        <w:rPr>
          <w:sz w:val="28"/>
          <w:szCs w:val="28"/>
          <w:shd w:val="clear" w:color="auto" w:fill="FFFFFF" w:themeFill="background1"/>
          <w:lang w:val="uk-UA"/>
        </w:rPr>
        <w:t>емоціями у міжособистісних відносинах (</w:t>
      </w:r>
      <w:r w:rsidRPr="00B94419">
        <w:rPr>
          <w:sz w:val="28"/>
          <w:szCs w:val="28"/>
          <w:lang w:val="uk-UA"/>
        </w:rPr>
        <w:t>40%), а високий і дуже високий рівні становлять 50% від опитаних вчителів цієї категорії, що є хорошим показником;</w:t>
      </w:r>
    </w:p>
    <w:p w:rsidR="00B94419" w:rsidRPr="00B94419" w:rsidRDefault="00B94419" w:rsidP="00B94419">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B94419">
        <w:rPr>
          <w:sz w:val="28"/>
          <w:szCs w:val="28"/>
          <w:lang w:val="uk-UA"/>
        </w:rPr>
        <w:t>60% вчителів добре розпізнають власні емоції, що видно з високих та дуже високих показників шкали «ВР»;</w:t>
      </w:r>
    </w:p>
    <w:p w:rsidR="00B94419" w:rsidRPr="00B94419" w:rsidRDefault="00B94419" w:rsidP="00B94419">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B94419">
        <w:rPr>
          <w:sz w:val="28"/>
          <w:szCs w:val="28"/>
          <w:lang w:val="uk-UA"/>
        </w:rPr>
        <w:t>більшість </w:t>
      </w:r>
      <w:r w:rsidRPr="00B94419">
        <w:rPr>
          <w:sz w:val="28"/>
          <w:szCs w:val="28"/>
          <w:shd w:val="clear" w:color="auto" w:fill="FFFFFF" w:themeFill="background1"/>
          <w:lang w:val="uk-UA"/>
        </w:rPr>
        <w:t>респондентів мають середній рівень управління </w:t>
      </w:r>
      <w:r w:rsidRPr="00B94419">
        <w:rPr>
          <w:sz w:val="28"/>
          <w:szCs w:val="28"/>
          <w:lang w:val="uk-UA"/>
        </w:rPr>
        <w:t>власними емоціями (40%), а високим та дуже високим - 50% вчителів;</w:t>
      </w:r>
    </w:p>
    <w:p w:rsidR="00B94419" w:rsidRPr="00B94419" w:rsidRDefault="00B94419" w:rsidP="00B94419">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B94419">
        <w:rPr>
          <w:sz w:val="28"/>
          <w:szCs w:val="28"/>
          <w:lang w:val="uk-UA"/>
        </w:rPr>
        <w:t>70% вчителів добре виражають свої емоції, що видно з високих та дуже високих результатів шкали «ВЕ»;</w:t>
      </w:r>
    </w:p>
    <w:p w:rsidR="00B94419" w:rsidRPr="00B94419" w:rsidRDefault="00B94419" w:rsidP="00B94419">
      <w:pPr>
        <w:pStyle w:val="a8"/>
        <w:shd w:val="clear" w:color="auto" w:fill="FFFFFF" w:themeFill="background1"/>
        <w:spacing w:before="0" w:beforeAutospacing="0" w:after="0" w:afterAutospacing="0" w:line="360" w:lineRule="auto"/>
        <w:jc w:val="both"/>
        <w:rPr>
          <w:sz w:val="28"/>
          <w:szCs w:val="28"/>
          <w:lang w:val="uk-UA"/>
        </w:rPr>
      </w:pPr>
      <w:r w:rsidRPr="00B94419">
        <w:rPr>
          <w:sz w:val="28"/>
          <w:szCs w:val="28"/>
          <w:shd w:val="clear" w:color="auto" w:fill="FFFFFF" w:themeFill="background1"/>
          <w:lang w:val="uk-UA"/>
        </w:rPr>
        <w:t>- середній рівень міжособистісного емоційного інтелекту мають </w:t>
      </w:r>
      <w:r w:rsidRPr="00B94419">
        <w:rPr>
          <w:sz w:val="28"/>
          <w:szCs w:val="28"/>
          <w:lang w:val="uk-UA"/>
        </w:rPr>
        <w:t>40% респондентів, тоді як 50% - високі та дуже високі його показники;</w:t>
      </w:r>
    </w:p>
    <w:p w:rsidR="00B94419" w:rsidRPr="00B94419" w:rsidRDefault="00B94419" w:rsidP="00B94419">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B94419">
        <w:rPr>
          <w:sz w:val="28"/>
          <w:szCs w:val="28"/>
          <w:lang w:val="uk-UA"/>
        </w:rPr>
        <w:t>значна частка педагогів добре володіють внутрішнім емоційним інтелектом, що видно з високих та дуже високих результатів (60%);</w:t>
      </w:r>
    </w:p>
    <w:p w:rsidR="00B94419" w:rsidRPr="00B94419" w:rsidRDefault="00B94419" w:rsidP="00B94419">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B94419">
        <w:rPr>
          <w:sz w:val="28"/>
          <w:szCs w:val="28"/>
          <w:lang w:val="uk-UA"/>
        </w:rPr>
        <w:t>рівномірний розподіл між середнім, високим та дуже високим рівнями розуміння емоцій (по 30%);</w:t>
      </w:r>
    </w:p>
    <w:p w:rsidR="00B94419" w:rsidRPr="00B94419" w:rsidRDefault="00B94419" w:rsidP="00B94419">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B94419">
        <w:rPr>
          <w:sz w:val="28"/>
          <w:szCs w:val="28"/>
          <w:lang w:val="uk-UA"/>
        </w:rPr>
        <w:t>більшість </w:t>
      </w:r>
      <w:r w:rsidRPr="00B94419">
        <w:rPr>
          <w:sz w:val="28"/>
          <w:szCs w:val="28"/>
          <w:shd w:val="clear" w:color="auto" w:fill="FFFFFF" w:themeFill="background1"/>
          <w:lang w:val="uk-UA"/>
        </w:rPr>
        <w:t>респондентів мають середній рівень управління</w:t>
      </w:r>
      <w:r w:rsidRPr="00B94419">
        <w:rPr>
          <w:sz w:val="28"/>
          <w:szCs w:val="28"/>
          <w:shd w:val="clear" w:color="auto" w:fill="FFCDD2"/>
          <w:lang w:val="uk-UA"/>
        </w:rPr>
        <w:t> </w:t>
      </w:r>
      <w:r w:rsidRPr="00B94419">
        <w:rPr>
          <w:sz w:val="28"/>
          <w:szCs w:val="28"/>
          <w:lang w:val="uk-UA"/>
        </w:rPr>
        <w:t>емоціями (40%), а високим та дуже високим володіє 60%;</w:t>
      </w:r>
    </w:p>
    <w:p w:rsidR="00B94419" w:rsidRPr="00B94419" w:rsidRDefault="00B94419" w:rsidP="00B94419">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B94419">
        <w:rPr>
          <w:sz w:val="28"/>
          <w:szCs w:val="28"/>
          <w:lang w:val="uk-UA"/>
        </w:rPr>
        <w:t>загальний емоційний інтелект більшості вчителів розподілений рівномірно між середнім, високим та дуже високим рівнями (по 30%).</w:t>
      </w:r>
    </w:p>
    <w:p w:rsidR="00B94419" w:rsidRDefault="00B94419" w:rsidP="00B94419">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B94419">
        <w:rPr>
          <w:sz w:val="28"/>
          <w:szCs w:val="28"/>
          <w:lang w:val="uk-UA"/>
        </w:rPr>
        <w:t>Аналіз показує, що більшість вчителів із стажем роботи до 30 років мають достатній або високий </w:t>
      </w:r>
      <w:r w:rsidRPr="00B94419">
        <w:rPr>
          <w:sz w:val="28"/>
          <w:szCs w:val="28"/>
          <w:shd w:val="clear" w:color="auto" w:fill="FFFFFF" w:themeFill="background1"/>
          <w:lang w:val="uk-UA"/>
        </w:rPr>
        <w:t>рівень емоційного інтелекту у </w:t>
      </w:r>
      <w:r w:rsidRPr="00B94419">
        <w:rPr>
          <w:sz w:val="28"/>
          <w:szCs w:val="28"/>
          <w:lang w:val="uk-UA"/>
        </w:rPr>
        <w:t>різних аспектах. Діаграма демонструє загальний емоційний інтелект зазначеної вище категорії вчителів (рис. 2.7).</w:t>
      </w:r>
    </w:p>
    <w:p w:rsidR="00B94419" w:rsidRDefault="00B94419" w:rsidP="00B94419">
      <w:pPr>
        <w:pStyle w:val="a8"/>
        <w:shd w:val="clear" w:color="auto" w:fill="FFFFFF" w:themeFill="background1"/>
        <w:spacing w:before="0" w:beforeAutospacing="0" w:after="0" w:afterAutospacing="0" w:line="360" w:lineRule="auto"/>
        <w:jc w:val="center"/>
        <w:rPr>
          <w:sz w:val="28"/>
          <w:szCs w:val="28"/>
          <w:lang w:val="uk-UA"/>
        </w:rPr>
      </w:pPr>
      <w:r w:rsidRPr="00B94419">
        <w:rPr>
          <w:noProof/>
          <w:sz w:val="28"/>
          <w:szCs w:val="28"/>
        </w:rPr>
        <w:drawing>
          <wp:inline distT="0" distB="0" distL="0" distR="0">
            <wp:extent cx="4116178" cy="2027207"/>
            <wp:effectExtent l="19050" t="0" r="17672" b="0"/>
            <wp:docPr id="12"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14"/>
              </a:graphicData>
            </a:graphic>
          </wp:inline>
        </w:drawing>
      </w:r>
    </w:p>
    <w:p w:rsidR="00B94419" w:rsidRPr="0054351E" w:rsidRDefault="00B94419" w:rsidP="00B94419">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Рис. 2.7 Загальний рівень розвитку емоційного інтелекту вчителів</w:t>
      </w:r>
    </w:p>
    <w:p w:rsidR="00B94419" w:rsidRPr="0054351E" w:rsidRDefault="00B94419" w:rsidP="00B94419">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із досвідом роботи до 30 років</w:t>
      </w:r>
    </w:p>
    <w:p w:rsidR="00B94419" w:rsidRPr="00B94419" w:rsidRDefault="00B94419" w:rsidP="00B94419">
      <w:pPr>
        <w:pStyle w:val="a8"/>
        <w:shd w:val="clear" w:color="auto" w:fill="FFFFFF"/>
        <w:spacing w:before="0" w:beforeAutospacing="0" w:after="0" w:afterAutospacing="0" w:line="360" w:lineRule="auto"/>
        <w:jc w:val="both"/>
        <w:rPr>
          <w:sz w:val="28"/>
          <w:szCs w:val="28"/>
          <w:lang w:val="uk-UA"/>
        </w:rPr>
      </w:pPr>
      <w:r w:rsidRPr="00B94419">
        <w:rPr>
          <w:sz w:val="28"/>
          <w:szCs w:val="28"/>
          <w:lang w:val="uk-UA"/>
        </w:rPr>
        <w:t xml:space="preserve">         Таким чином, вчителі зі стажем роботи до 30 років мають достатній або високий </w:t>
      </w:r>
      <w:r w:rsidRPr="00B94419">
        <w:rPr>
          <w:sz w:val="28"/>
          <w:szCs w:val="28"/>
          <w:shd w:val="clear" w:color="auto" w:fill="FFFFFF" w:themeFill="background1"/>
          <w:lang w:val="uk-UA"/>
        </w:rPr>
        <w:t>рівень емоційного інтелекту у різних</w:t>
      </w:r>
      <w:r w:rsidRPr="00B94419">
        <w:rPr>
          <w:sz w:val="28"/>
          <w:szCs w:val="28"/>
          <w:lang w:val="uk-UA"/>
        </w:rPr>
        <w:t xml:space="preserve"> аспектах, досить високі показники вчителі мають у вираженні емоцій (70%), розпізнаванні власних емоцій (60%) та внутрішньоособистісному емоційному інтелекті (60%). Проте є необхідність у деяких вчителів щодо покращення навичок у розпізнаванні емоцій інших людей та управлінні емоціями, хоча показники у цих сферах теж доволі високі.</w:t>
      </w:r>
    </w:p>
    <w:p w:rsidR="00B94419" w:rsidRDefault="00B94419" w:rsidP="00B94419">
      <w:pPr>
        <w:pStyle w:val="a8"/>
        <w:shd w:val="clear" w:color="auto" w:fill="FFFFFF"/>
        <w:spacing w:before="0" w:beforeAutospacing="0" w:after="0" w:afterAutospacing="0" w:line="360" w:lineRule="auto"/>
        <w:jc w:val="both"/>
        <w:rPr>
          <w:sz w:val="28"/>
          <w:szCs w:val="28"/>
          <w:lang w:val="uk-UA"/>
        </w:rPr>
      </w:pPr>
      <w:r w:rsidRPr="00B94419">
        <w:rPr>
          <w:sz w:val="28"/>
          <w:szCs w:val="28"/>
          <w:lang w:val="uk-UA"/>
        </w:rPr>
        <w:t xml:space="preserve">            Дослідження емоційного інтелекту вчителів, які мають досвід роботи </w:t>
      </w:r>
      <w:r w:rsidRPr="002D068B">
        <w:rPr>
          <w:b/>
          <w:sz w:val="28"/>
          <w:szCs w:val="28"/>
          <w:lang w:val="uk-UA"/>
        </w:rPr>
        <w:t>понад 30 років</w:t>
      </w:r>
      <w:r w:rsidRPr="00B94419">
        <w:rPr>
          <w:sz w:val="28"/>
          <w:szCs w:val="28"/>
          <w:lang w:val="uk-UA"/>
        </w:rPr>
        <w:t xml:space="preserve"> показує, що добру здатність розуміти емоції інших людей на середньому, високому та дуже високому рівнях можуть 83% </w:t>
      </w:r>
      <w:r w:rsidRPr="00B94419">
        <w:rPr>
          <w:sz w:val="28"/>
          <w:szCs w:val="28"/>
          <w:shd w:val="clear" w:color="auto" w:fill="FFFFFF" w:themeFill="background1"/>
          <w:lang w:val="uk-UA"/>
        </w:rPr>
        <w:t>від загальної кількості опитаних і тільки 17% мають низький рівень цієї з</w:t>
      </w:r>
      <w:r w:rsidRPr="00B94419">
        <w:rPr>
          <w:sz w:val="28"/>
          <w:szCs w:val="28"/>
          <w:lang w:val="uk-UA"/>
        </w:rPr>
        <w:t xml:space="preserve">датності. Про здатність ефективно керувати міжособистісною взаємодією </w:t>
      </w:r>
      <w:r w:rsidRPr="00B94419">
        <w:rPr>
          <w:sz w:val="28"/>
          <w:szCs w:val="28"/>
          <w:shd w:val="clear" w:color="auto" w:fill="FFFFFF" w:themeFill="background1"/>
          <w:lang w:val="uk-UA"/>
        </w:rPr>
        <w:t>свідчить той факт, що 78% вчителів мають середній, високий або дуже високий рівень з управління чужими емоціями (шкала «МУ») і 22% педагогів мають низький рівень, що </w:t>
      </w:r>
      <w:r w:rsidRPr="00B94419">
        <w:rPr>
          <w:sz w:val="28"/>
          <w:szCs w:val="28"/>
          <w:lang w:val="uk-UA"/>
        </w:rPr>
        <w:t>може вказувати на необхідність додаткового навчання у цій сфері. Труднощі з </w:t>
      </w:r>
      <w:r w:rsidRPr="00B94419">
        <w:rPr>
          <w:sz w:val="28"/>
          <w:szCs w:val="28"/>
          <w:shd w:val="clear" w:color="auto" w:fill="FFFFFF" w:themeFill="background1"/>
          <w:lang w:val="uk-UA"/>
        </w:rPr>
        <w:t>розуміння своїх емоцій мають</w:t>
      </w:r>
      <w:r w:rsidRPr="002D068B">
        <w:rPr>
          <w:sz w:val="28"/>
          <w:szCs w:val="28"/>
          <w:lang w:val="uk-UA"/>
        </w:rPr>
        <w:t> </w:t>
      </w:r>
      <w:r w:rsidRPr="00B94419">
        <w:rPr>
          <w:sz w:val="28"/>
          <w:szCs w:val="28"/>
          <w:lang w:val="uk-UA"/>
        </w:rPr>
        <w:t>17% вчителів, тобто мають за шкалою «ВР» низький рівень, а більша частина педагогів демонструє добру здатність розуміти власні емоції – </w:t>
      </w:r>
      <w:r w:rsidRPr="00D2140C">
        <w:rPr>
          <w:sz w:val="28"/>
          <w:szCs w:val="28"/>
          <w:shd w:val="clear" w:color="auto" w:fill="FFFFFF" w:themeFill="background1"/>
          <w:lang w:val="uk-UA"/>
        </w:rPr>
        <w:t>середній, високий та дуже високий рівні становлять 83%. Контролюють власні емоції на середньому, високому та дуже високому рівні 78% вчителів. Високу емоційну усвідомленість мають 83% вчителів (середній та високий рівень шкали «ВЕ»). Про добру здатність до емоційної усвідомленості та управління емоціями у міжособистісній взаємодії засвідчує той факт, що середній, високий та дуже високий рівень міжособистісного емоційного інтелекту мають 87</w:t>
      </w:r>
      <w:r w:rsidRPr="00B94419">
        <w:rPr>
          <w:sz w:val="28"/>
          <w:szCs w:val="28"/>
          <w:lang w:val="uk-UA"/>
        </w:rPr>
        <w:t>% педагогів. Здатність до самоусвідомлення та управління власними емоціями на середньому, високому та дуже високому рівнях мають 87% респондентів із досвідом роботи понад 30 років, однак 13% вчителів за шкалою «ВЕІ» мають низький рівень. Розподіл вчителів за рівнем розуміння емоцій є більш рівномірним, де 74% мають середній, високий або </w:t>
      </w:r>
      <w:r w:rsidRPr="00D2140C">
        <w:rPr>
          <w:sz w:val="28"/>
          <w:szCs w:val="28"/>
          <w:shd w:val="clear" w:color="auto" w:fill="FFFFFF" w:themeFill="background1"/>
          <w:lang w:val="uk-UA"/>
        </w:rPr>
        <w:t>дуже високий рівень, що свідчить про добру з</w:t>
      </w:r>
      <w:r w:rsidRPr="00B94419">
        <w:rPr>
          <w:sz w:val="28"/>
          <w:szCs w:val="28"/>
          <w:lang w:val="uk-UA"/>
        </w:rPr>
        <w:t>датність до емоційного усвідомлення, однак 26% мають низький рівень, що вказує на певні труднощі у розумінні </w:t>
      </w:r>
      <w:r w:rsidRPr="00D2140C">
        <w:rPr>
          <w:sz w:val="28"/>
          <w:szCs w:val="28"/>
          <w:shd w:val="clear" w:color="auto" w:fill="FFFFFF" w:themeFill="background1"/>
          <w:lang w:val="uk-UA"/>
        </w:rPr>
        <w:t>своїх та чужих емоцій.</w:t>
      </w:r>
      <w:r w:rsidRPr="00B94419">
        <w:rPr>
          <w:sz w:val="28"/>
          <w:szCs w:val="28"/>
          <w:shd w:val="clear" w:color="auto" w:fill="FFCDD2"/>
          <w:lang w:val="uk-UA"/>
        </w:rPr>
        <w:t xml:space="preserve"> </w:t>
      </w:r>
      <w:r w:rsidRPr="00D2140C">
        <w:rPr>
          <w:sz w:val="28"/>
          <w:szCs w:val="28"/>
          <w:shd w:val="clear" w:color="auto" w:fill="FFFFFF" w:themeFill="background1"/>
          <w:lang w:val="uk-UA"/>
        </w:rPr>
        <w:t>Здатність до контролю власних та чужих емоцій на середньому, високому та дуже високому рівнях має 83% педагогів. Переважна більшість вчителів (96%) мають середній, високий або дуже високий рівень загального емоційного</w:t>
      </w:r>
      <w:r w:rsidRPr="00B94419">
        <w:rPr>
          <w:sz w:val="28"/>
          <w:szCs w:val="28"/>
          <w:lang w:val="uk-UA"/>
        </w:rPr>
        <w:t xml:space="preserve"> інтелекту, що вказує на високий рівень емоційної інтелекту і лише 4% мають низький його рівень. (рис.2.8)</w:t>
      </w:r>
    </w:p>
    <w:p w:rsidR="00D2140C" w:rsidRDefault="00D2140C" w:rsidP="00D2140C">
      <w:pPr>
        <w:pStyle w:val="a8"/>
        <w:shd w:val="clear" w:color="auto" w:fill="FFFFFF"/>
        <w:spacing w:before="0" w:beforeAutospacing="0" w:after="0" w:afterAutospacing="0" w:line="360" w:lineRule="auto"/>
        <w:jc w:val="center"/>
        <w:rPr>
          <w:sz w:val="28"/>
          <w:szCs w:val="28"/>
          <w:lang w:val="uk-UA"/>
        </w:rPr>
      </w:pPr>
      <w:r w:rsidRPr="00D2140C">
        <w:rPr>
          <w:noProof/>
          <w:sz w:val="28"/>
          <w:szCs w:val="28"/>
        </w:rPr>
        <w:drawing>
          <wp:inline distT="0" distB="0" distL="0" distR="0">
            <wp:extent cx="3900308" cy="1837082"/>
            <wp:effectExtent l="19050" t="0" r="23992" b="0"/>
            <wp:docPr id="13"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15"/>
              </a:graphicData>
            </a:graphic>
          </wp:inline>
        </w:drawing>
      </w:r>
    </w:p>
    <w:p w:rsidR="00D2140C" w:rsidRPr="0054351E" w:rsidRDefault="00D2140C" w:rsidP="00D2140C">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Рис.2.8  Загальний рівень розвитку емоційного інтелекту вчителів</w:t>
      </w:r>
    </w:p>
    <w:p w:rsidR="00D2140C" w:rsidRPr="00D2140C" w:rsidRDefault="00D2140C" w:rsidP="00D2140C">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із досвідом роботи понад 30 років</w:t>
      </w:r>
    </w:p>
    <w:p w:rsidR="00D2140C" w:rsidRDefault="00D2140C" w:rsidP="00D2140C">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00B94419" w:rsidRPr="00B94419">
        <w:rPr>
          <w:sz w:val="28"/>
          <w:szCs w:val="28"/>
          <w:lang w:val="uk-UA"/>
        </w:rPr>
        <w:t>У підсумку зазначимо, що переважна більшість вчителів з досвідом роботи понад 30 років мають високий </w:t>
      </w:r>
      <w:r w:rsidR="00B94419" w:rsidRPr="00D2140C">
        <w:rPr>
          <w:sz w:val="28"/>
          <w:szCs w:val="28"/>
          <w:shd w:val="clear" w:color="auto" w:fill="FFFFFF" w:themeFill="background1"/>
          <w:lang w:val="uk-UA"/>
        </w:rPr>
        <w:t>рівень емоційного інтелекту, що виражається у здатності ефективно розпізнавати, розуміти і керувати як своїми, так і чужими емоціями і тільки незначна частка вчителів мають потребу у додатковому розвитку навичок розуміння та управління емоціями.</w:t>
      </w:r>
      <w:r>
        <w:rPr>
          <w:sz w:val="28"/>
          <w:szCs w:val="28"/>
          <w:lang w:val="uk-UA"/>
        </w:rPr>
        <w:t xml:space="preserve"> </w:t>
      </w:r>
      <w:r w:rsidRPr="00D2140C">
        <w:rPr>
          <w:sz w:val="28"/>
          <w:szCs w:val="28"/>
          <w:lang w:val="uk-UA"/>
        </w:rPr>
        <w:t>Порівняємо показники загального емоційного інтелекту вчителів з різним досвідом роботи (рис. 2.9)</w:t>
      </w:r>
    </w:p>
    <w:p w:rsidR="00D2140C" w:rsidRDefault="00D2140C" w:rsidP="00D2140C">
      <w:pPr>
        <w:pStyle w:val="a8"/>
        <w:shd w:val="clear" w:color="auto" w:fill="FFFFFF"/>
        <w:spacing w:before="0" w:beforeAutospacing="0" w:after="0" w:afterAutospacing="0" w:line="360" w:lineRule="auto"/>
        <w:jc w:val="center"/>
        <w:rPr>
          <w:sz w:val="28"/>
          <w:szCs w:val="28"/>
          <w:lang w:val="uk-UA"/>
        </w:rPr>
      </w:pPr>
      <w:r w:rsidRPr="00D2140C">
        <w:rPr>
          <w:noProof/>
          <w:sz w:val="28"/>
          <w:szCs w:val="28"/>
        </w:rPr>
        <w:drawing>
          <wp:inline distT="0" distB="0" distL="0" distR="0">
            <wp:extent cx="5311222" cy="2250220"/>
            <wp:effectExtent l="19050" t="0" r="22778" b="0"/>
            <wp:docPr id="14" name="Диаграмма 6"/>
            <wp:cNvGraphicFramePr/>
            <a:graphic xmlns:a="http://schemas.openxmlformats.org/drawingml/2006/main">
              <a:graphicData uri="http://schemas.openxmlformats.org/drawingml/2006/chart">
                <c:chart xmlns:c="http://schemas.openxmlformats.org/drawingml/2006/chart" xmlns:r="http://schemas.openxmlformats.org/officeDocument/2006/relationships" r:id="rId16"/>
              </a:graphicData>
            </a:graphic>
          </wp:inline>
        </w:drawing>
      </w:r>
    </w:p>
    <w:p w:rsidR="00D2140C" w:rsidRPr="0054351E" w:rsidRDefault="00D2140C" w:rsidP="00D2140C">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Рис.2.9  Рівні розвитку емоційного інтелекту вчителів</w:t>
      </w:r>
    </w:p>
    <w:p w:rsidR="00D2140C" w:rsidRPr="00D2140C" w:rsidRDefault="00D2140C" w:rsidP="00D2140C">
      <w:pPr>
        <w:pStyle w:val="a8"/>
        <w:shd w:val="clear" w:color="auto" w:fill="FFFFFF"/>
        <w:spacing w:before="0" w:beforeAutospacing="0" w:after="0" w:afterAutospacing="0" w:line="360" w:lineRule="auto"/>
        <w:jc w:val="both"/>
        <w:rPr>
          <w:sz w:val="28"/>
          <w:szCs w:val="28"/>
          <w:lang w:val="uk-UA"/>
        </w:rPr>
      </w:pPr>
      <w:r>
        <w:rPr>
          <w:color w:val="3E6665"/>
          <w:sz w:val="28"/>
          <w:szCs w:val="28"/>
          <w:lang w:val="uk-UA"/>
        </w:rPr>
        <w:t xml:space="preserve">          </w:t>
      </w:r>
      <w:r w:rsidRPr="00D2140C">
        <w:rPr>
          <w:sz w:val="28"/>
          <w:szCs w:val="28"/>
          <w:lang w:val="uk-UA"/>
        </w:rPr>
        <w:t>Учителі з досвідом роботи понад 30 років демонструють найвищі показники емоційного інтелекту: 48% мають високий рівень і 17% </w:t>
      </w:r>
      <w:r w:rsidRPr="00D2140C">
        <w:rPr>
          <w:sz w:val="28"/>
          <w:szCs w:val="28"/>
          <w:shd w:val="clear" w:color="auto" w:fill="FFFFFF" w:themeFill="background1"/>
          <w:lang w:val="uk-UA"/>
        </w:rPr>
        <w:t>дуже високий рівень, а </w:t>
      </w:r>
      <w:r w:rsidRPr="00D2140C">
        <w:rPr>
          <w:sz w:val="28"/>
          <w:szCs w:val="28"/>
          <w:lang w:val="uk-UA"/>
        </w:rPr>
        <w:t>низький рівень в цій групі становить лише 4%. Рівномірний розподіл між середнім, високим та дуже високим рівнями по 30% у кожній відповідно спостерігаємо у вчителів з досвідом роботи до 30 років. Для вчителів, які мають досвід педагогічної роботи до 20 років 40% </w:t>
      </w:r>
      <w:r w:rsidRPr="00D2140C">
        <w:rPr>
          <w:sz w:val="28"/>
          <w:szCs w:val="28"/>
          <w:shd w:val="clear" w:color="auto" w:fill="FFFFFF" w:themeFill="background1"/>
          <w:lang w:val="uk-UA"/>
        </w:rPr>
        <w:t>мають середній рівень, що </w:t>
      </w:r>
      <w:r w:rsidRPr="00D2140C">
        <w:rPr>
          <w:sz w:val="28"/>
          <w:szCs w:val="28"/>
          <w:lang w:val="uk-UA"/>
        </w:rPr>
        <w:t>є найбільш поширеним показником у цій групі, а 30% мають високий рівень. По 29% вчителів із стажем роботи </w:t>
      </w:r>
      <w:r w:rsidRPr="00D2140C">
        <w:rPr>
          <w:sz w:val="28"/>
          <w:szCs w:val="28"/>
          <w:shd w:val="clear" w:color="auto" w:fill="FFFFFF" w:themeFill="background1"/>
          <w:lang w:val="uk-UA"/>
        </w:rPr>
        <w:t>до 10 років мають </w:t>
      </w:r>
      <w:r w:rsidRPr="00D2140C">
        <w:rPr>
          <w:sz w:val="28"/>
          <w:szCs w:val="28"/>
          <w:lang w:val="uk-UA"/>
        </w:rPr>
        <w:t>показники низького, середнього та високого рівнів емоційного інтелекту.</w:t>
      </w:r>
    </w:p>
    <w:p w:rsidR="00D2140C" w:rsidRDefault="00D2140C" w:rsidP="00D2140C">
      <w:pPr>
        <w:pStyle w:val="a8"/>
        <w:shd w:val="clear" w:color="auto" w:fill="FFFFFF"/>
        <w:spacing w:before="0" w:beforeAutospacing="0" w:after="0" w:afterAutospacing="0" w:line="360" w:lineRule="auto"/>
        <w:jc w:val="both"/>
        <w:rPr>
          <w:sz w:val="28"/>
          <w:szCs w:val="28"/>
          <w:shd w:val="clear" w:color="auto" w:fill="FFFFFF" w:themeFill="background1"/>
          <w:lang w:val="uk-UA"/>
        </w:rPr>
      </w:pPr>
      <w:r>
        <w:rPr>
          <w:sz w:val="28"/>
          <w:szCs w:val="28"/>
          <w:lang w:val="uk-UA"/>
        </w:rPr>
        <w:t xml:space="preserve">        </w:t>
      </w:r>
      <w:r w:rsidRPr="00D2140C">
        <w:rPr>
          <w:sz w:val="28"/>
          <w:szCs w:val="28"/>
          <w:lang w:val="uk-UA"/>
        </w:rPr>
        <w:t>Дослідження проводилося в декількох напрямах, що дозволило </w:t>
      </w:r>
      <w:r w:rsidRPr="00D2140C">
        <w:rPr>
          <w:sz w:val="28"/>
          <w:szCs w:val="28"/>
          <w:shd w:val="clear" w:color="auto" w:fill="FFFFFF" w:themeFill="background1"/>
          <w:lang w:val="uk-UA"/>
        </w:rPr>
        <w:t>детально представити кількісні показники емоційного інтелекту педагогів за всіма шкалами та субшкалами. На основі цих даних було здійснено детальний якісний аналіз прояву досліджуваної здатності у вчителів (табл.2.3).</w:t>
      </w:r>
    </w:p>
    <w:p w:rsidR="00D2140C" w:rsidRDefault="00D2140C" w:rsidP="00D2140C">
      <w:pPr>
        <w:shd w:val="clear" w:color="auto" w:fill="FFFFFF"/>
        <w:spacing w:after="0" w:line="360" w:lineRule="auto"/>
        <w:jc w:val="center"/>
        <w:rPr>
          <w:rFonts w:ascii="Times New Roman" w:hAnsi="Times New Roman" w:cs="Times New Roman"/>
          <w:i/>
          <w:sz w:val="28"/>
          <w:szCs w:val="28"/>
          <w:shd w:val="clear" w:color="auto" w:fill="FFFFFF"/>
          <w:lang w:val="uk-UA"/>
        </w:rPr>
      </w:pPr>
      <w:r w:rsidRPr="0054351E">
        <w:rPr>
          <w:rFonts w:ascii="Times New Roman" w:hAnsi="Times New Roman" w:cs="Times New Roman"/>
          <w:i/>
          <w:sz w:val="28"/>
          <w:szCs w:val="28"/>
          <w:shd w:val="clear" w:color="auto" w:fill="FFFFFF"/>
          <w:lang w:val="uk-UA"/>
        </w:rPr>
        <w:t xml:space="preserve">                                                                                                          </w:t>
      </w:r>
    </w:p>
    <w:p w:rsidR="00D2140C" w:rsidRDefault="00D2140C" w:rsidP="00D2140C">
      <w:pPr>
        <w:shd w:val="clear" w:color="auto" w:fill="FFFFFF"/>
        <w:spacing w:after="0" w:line="360" w:lineRule="auto"/>
        <w:jc w:val="center"/>
        <w:rPr>
          <w:rFonts w:ascii="Times New Roman" w:hAnsi="Times New Roman" w:cs="Times New Roman"/>
          <w:i/>
          <w:sz w:val="28"/>
          <w:szCs w:val="28"/>
          <w:shd w:val="clear" w:color="auto" w:fill="FFFFFF"/>
          <w:lang w:val="uk-UA"/>
        </w:rPr>
      </w:pPr>
    </w:p>
    <w:p w:rsidR="00D2140C" w:rsidRPr="0054351E" w:rsidRDefault="00D2140C" w:rsidP="00D2140C">
      <w:pPr>
        <w:shd w:val="clear" w:color="auto" w:fill="FFFFFF"/>
        <w:spacing w:after="0" w:line="360" w:lineRule="auto"/>
        <w:jc w:val="center"/>
        <w:rPr>
          <w:rFonts w:ascii="Times New Roman" w:hAnsi="Times New Roman" w:cs="Times New Roman"/>
          <w:sz w:val="28"/>
          <w:szCs w:val="28"/>
          <w:shd w:val="clear" w:color="auto" w:fill="FFFFFF"/>
          <w:lang w:val="uk-UA"/>
        </w:rPr>
      </w:pPr>
      <w:r>
        <w:rPr>
          <w:rFonts w:ascii="Times New Roman" w:hAnsi="Times New Roman" w:cs="Times New Roman"/>
          <w:i/>
          <w:sz w:val="28"/>
          <w:szCs w:val="28"/>
          <w:shd w:val="clear" w:color="auto" w:fill="FFFFFF"/>
          <w:lang w:val="uk-UA"/>
        </w:rPr>
        <w:t xml:space="preserve">                                                                                                                </w:t>
      </w:r>
      <w:r w:rsidRPr="0054351E">
        <w:rPr>
          <w:rFonts w:ascii="Times New Roman" w:hAnsi="Times New Roman" w:cs="Times New Roman"/>
          <w:sz w:val="28"/>
          <w:szCs w:val="28"/>
          <w:shd w:val="clear" w:color="auto" w:fill="FFFFFF"/>
          <w:lang w:val="uk-UA"/>
        </w:rPr>
        <w:t xml:space="preserve">Таблиця 2.3 </w:t>
      </w:r>
    </w:p>
    <w:p w:rsidR="00D2140C" w:rsidRPr="0054351E" w:rsidRDefault="00D2140C" w:rsidP="00D2140C">
      <w:pPr>
        <w:shd w:val="clear" w:color="auto" w:fill="FFFFFF"/>
        <w:spacing w:after="0" w:line="360" w:lineRule="auto"/>
        <w:jc w:val="center"/>
        <w:rPr>
          <w:rFonts w:ascii="Times New Roman" w:hAnsi="Times New Roman" w:cs="Times New Roman"/>
          <w:i/>
          <w:sz w:val="28"/>
          <w:szCs w:val="28"/>
          <w:shd w:val="clear" w:color="auto" w:fill="FFFFFF"/>
          <w:lang w:val="uk-UA"/>
        </w:rPr>
      </w:pPr>
      <w:r w:rsidRPr="0054351E">
        <w:rPr>
          <w:rFonts w:ascii="Times New Roman" w:hAnsi="Times New Roman" w:cs="Times New Roman"/>
          <w:i/>
          <w:sz w:val="28"/>
          <w:szCs w:val="28"/>
          <w:lang w:val="uk-UA"/>
        </w:rPr>
        <w:t>Середні показники вияву</w:t>
      </w:r>
      <w:r w:rsidRPr="0054351E">
        <w:rPr>
          <w:rFonts w:ascii="Times New Roman" w:hAnsi="Times New Roman" w:cs="Times New Roman"/>
          <w:i/>
          <w:sz w:val="28"/>
          <w:szCs w:val="28"/>
          <w:shd w:val="clear" w:color="auto" w:fill="FFFFFF"/>
          <w:lang w:val="uk-UA"/>
        </w:rPr>
        <w:t xml:space="preserve"> </w:t>
      </w:r>
      <w:r w:rsidRPr="0054351E">
        <w:rPr>
          <w:rFonts w:ascii="Times New Roman" w:hAnsi="Times New Roman" w:cs="Times New Roman"/>
          <w:i/>
          <w:sz w:val="28"/>
          <w:szCs w:val="28"/>
          <w:lang w:val="uk-UA"/>
        </w:rPr>
        <w:t>складових емоційного інтелекту у вчителів</w:t>
      </w:r>
    </w:p>
    <w:tbl>
      <w:tblPr>
        <w:tblStyle w:val="a9"/>
        <w:tblW w:w="0" w:type="auto"/>
        <w:jc w:val="center"/>
        <w:tblLook w:val="04A0"/>
      </w:tblPr>
      <w:tblGrid>
        <w:gridCol w:w="2444"/>
        <w:gridCol w:w="1365"/>
        <w:gridCol w:w="3121"/>
        <w:gridCol w:w="1365"/>
      </w:tblGrid>
      <w:tr w:rsidR="00D2140C" w:rsidRPr="0054351E" w:rsidTr="000D0605">
        <w:trPr>
          <w:jc w:val="center"/>
        </w:trPr>
        <w:tc>
          <w:tcPr>
            <w:tcW w:w="2444" w:type="dxa"/>
          </w:tcPr>
          <w:p w:rsidR="00D2140C" w:rsidRPr="0054351E" w:rsidRDefault="00D2140C" w:rsidP="000D0605">
            <w:pPr>
              <w:spacing w:line="276" w:lineRule="auto"/>
              <w:rPr>
                <w:rFonts w:ascii="Times New Roman" w:hAnsi="Times New Roman" w:cs="Times New Roman"/>
                <w:sz w:val="28"/>
                <w:szCs w:val="28"/>
                <w:lang w:val="uk-UA"/>
              </w:rPr>
            </w:pPr>
          </w:p>
        </w:tc>
        <w:tc>
          <w:tcPr>
            <w:tcW w:w="1365" w:type="dxa"/>
          </w:tcPr>
          <w:p w:rsidR="00D2140C" w:rsidRPr="0054351E" w:rsidRDefault="00D2140C"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Показник </w:t>
            </w:r>
          </w:p>
        </w:tc>
        <w:tc>
          <w:tcPr>
            <w:tcW w:w="3121" w:type="dxa"/>
          </w:tcPr>
          <w:p w:rsidR="00D2140C" w:rsidRPr="0054351E" w:rsidRDefault="00D2140C" w:rsidP="000D0605">
            <w:pPr>
              <w:spacing w:line="276" w:lineRule="auto"/>
              <w:rPr>
                <w:rFonts w:ascii="Times New Roman" w:hAnsi="Times New Roman" w:cs="Times New Roman"/>
                <w:sz w:val="28"/>
                <w:szCs w:val="28"/>
                <w:lang w:val="uk-UA"/>
              </w:rPr>
            </w:pPr>
          </w:p>
        </w:tc>
        <w:tc>
          <w:tcPr>
            <w:tcW w:w="1365" w:type="dxa"/>
          </w:tcPr>
          <w:p w:rsidR="00D2140C" w:rsidRPr="0054351E" w:rsidRDefault="00D2140C"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Показник </w:t>
            </w:r>
          </w:p>
        </w:tc>
      </w:tr>
      <w:tr w:rsidR="00D2140C" w:rsidRPr="0054351E" w:rsidTr="000D0605">
        <w:trPr>
          <w:jc w:val="center"/>
        </w:trPr>
        <w:tc>
          <w:tcPr>
            <w:tcW w:w="2444" w:type="dxa"/>
          </w:tcPr>
          <w:p w:rsidR="00D2140C" w:rsidRPr="0054351E" w:rsidRDefault="00D2140C"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Міжособистий емоційний інтелект (МЕІ)</w:t>
            </w:r>
          </w:p>
        </w:tc>
        <w:tc>
          <w:tcPr>
            <w:tcW w:w="1365" w:type="dxa"/>
          </w:tcPr>
          <w:p w:rsidR="00D2140C" w:rsidRPr="0054351E" w:rsidRDefault="00D2140C" w:rsidP="000D0605">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43,8</w:t>
            </w:r>
          </w:p>
        </w:tc>
        <w:tc>
          <w:tcPr>
            <w:tcW w:w="3121" w:type="dxa"/>
          </w:tcPr>
          <w:p w:rsidR="00D2140C" w:rsidRPr="0054351E" w:rsidRDefault="00D2140C"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Внутрішньособистісний емоційний інтелект (ВЕІ)</w:t>
            </w:r>
          </w:p>
        </w:tc>
        <w:tc>
          <w:tcPr>
            <w:tcW w:w="1365" w:type="dxa"/>
          </w:tcPr>
          <w:p w:rsidR="00D2140C" w:rsidRPr="0054351E" w:rsidRDefault="00D2140C" w:rsidP="000D0605">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46,2</w:t>
            </w:r>
          </w:p>
        </w:tc>
      </w:tr>
      <w:tr w:rsidR="00D2140C" w:rsidRPr="0054351E" w:rsidTr="000D0605">
        <w:trPr>
          <w:jc w:val="center"/>
        </w:trPr>
        <w:tc>
          <w:tcPr>
            <w:tcW w:w="6930" w:type="dxa"/>
            <w:gridSpan w:val="3"/>
          </w:tcPr>
          <w:p w:rsidR="00D2140C" w:rsidRPr="0054351E" w:rsidRDefault="00D2140C"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 загального рівня емоційного інтелекту</w:t>
            </w:r>
          </w:p>
        </w:tc>
        <w:tc>
          <w:tcPr>
            <w:tcW w:w="1365" w:type="dxa"/>
          </w:tcPr>
          <w:p w:rsidR="00D2140C" w:rsidRPr="0054351E" w:rsidRDefault="00D2140C" w:rsidP="000D0605">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90</w:t>
            </w:r>
          </w:p>
        </w:tc>
      </w:tr>
    </w:tbl>
    <w:p w:rsidR="00D2140C" w:rsidRPr="00910B4C" w:rsidRDefault="00D2140C" w:rsidP="00910B4C">
      <w:pPr>
        <w:pStyle w:val="a8"/>
        <w:shd w:val="clear" w:color="auto" w:fill="FFFFFF"/>
        <w:spacing w:before="0" w:beforeAutospacing="0" w:after="0" w:afterAutospacing="0" w:line="360" w:lineRule="auto"/>
        <w:jc w:val="both"/>
        <w:rPr>
          <w:sz w:val="28"/>
          <w:szCs w:val="28"/>
          <w:shd w:val="clear" w:color="auto" w:fill="FFFFFF" w:themeFill="background1"/>
          <w:lang w:val="uk-UA"/>
        </w:rPr>
      </w:pPr>
      <w:r w:rsidRPr="00D2140C">
        <w:rPr>
          <w:sz w:val="28"/>
          <w:szCs w:val="28"/>
          <w:shd w:val="clear" w:color="auto" w:fill="FFFFFF" w:themeFill="background1"/>
          <w:lang w:val="uk-UA"/>
        </w:rPr>
        <w:t xml:space="preserve">        Таким чином, можемо відзначити, що здатність вчителів до розуміння емоцій інших людей та управління ними і здатність до розуміння власних емоцій та управління ними сформовані на середньому рівні. Це може вказувати на певні труднощі з розуміння і управління емоціями інших людей, зокрема учнів, колег чи батьків. Також це може означати, що деякі вчителі відчувають труднощі з усвідомлення своїх емоцій та їх вплив на поведінку або прийняття рішень. Загальний показник емоційного інтелекту є сумою МЕІ та ВЕІ, і в даному випадку дорівнює 90 балів (середній рівень). Такий результат може свідчити про те, що у групи вчителів є необхідність покращення як у розумінні та управлінні власними емоціями, </w:t>
      </w:r>
      <w:r w:rsidRPr="00910B4C">
        <w:rPr>
          <w:sz w:val="28"/>
          <w:szCs w:val="28"/>
          <w:shd w:val="clear" w:color="auto" w:fill="FFFFFF" w:themeFill="background1"/>
          <w:lang w:val="uk-UA"/>
        </w:rPr>
        <w:t>так і в емоційній взаємодії з іншими.</w:t>
      </w:r>
    </w:p>
    <w:p w:rsidR="00910B4C" w:rsidRDefault="00910B4C" w:rsidP="00910B4C">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910B4C">
        <w:rPr>
          <w:sz w:val="28"/>
          <w:szCs w:val="28"/>
          <w:lang w:val="uk-UA"/>
        </w:rPr>
        <w:t>Розглянемо розподіл групових показників емоційного інтелекту вчителів із різним досвідом роботи за методикою ЕмІн Д.Люсіна. За допомогою діаграми (рис.2.10) зобразимо середні показники емоційного інтелекту вчителів за шкалами «Міжособистісний емоційний інтелект» та «Внутрішньоособистійний емоційний інтелект».</w:t>
      </w:r>
    </w:p>
    <w:p w:rsidR="00910B4C" w:rsidRPr="00910B4C" w:rsidRDefault="00910B4C" w:rsidP="00910B4C">
      <w:pPr>
        <w:pStyle w:val="a8"/>
        <w:shd w:val="clear" w:color="auto" w:fill="FFFFFF"/>
        <w:spacing w:before="0" w:beforeAutospacing="0" w:after="0" w:afterAutospacing="0" w:line="360" w:lineRule="auto"/>
        <w:jc w:val="center"/>
        <w:rPr>
          <w:sz w:val="28"/>
          <w:szCs w:val="28"/>
          <w:lang w:val="uk-UA"/>
        </w:rPr>
      </w:pPr>
      <w:r w:rsidRPr="00910B4C">
        <w:rPr>
          <w:noProof/>
          <w:sz w:val="28"/>
          <w:szCs w:val="28"/>
        </w:rPr>
        <w:drawing>
          <wp:inline distT="0" distB="0" distL="0" distR="0">
            <wp:extent cx="5323984" cy="1751162"/>
            <wp:effectExtent l="19050" t="0" r="10016" b="1438"/>
            <wp:docPr id="2"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7"/>
              </a:graphicData>
            </a:graphic>
          </wp:inline>
        </w:drawing>
      </w:r>
    </w:p>
    <w:p w:rsidR="00910B4C" w:rsidRPr="0054351E" w:rsidRDefault="00910B4C" w:rsidP="00910B4C">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Рис.2.10 Групові показники вияву складників</w:t>
      </w:r>
    </w:p>
    <w:p w:rsidR="00910B4C" w:rsidRDefault="00910B4C" w:rsidP="00910B4C">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емоційного інтелекту вчителів за шкалами «МЕІ» та «ВЕІ»</w:t>
      </w:r>
    </w:p>
    <w:p w:rsidR="00910B4C" w:rsidRDefault="00910B4C" w:rsidP="00910B4C">
      <w:pPr>
        <w:pStyle w:val="a8"/>
        <w:shd w:val="clear" w:color="auto" w:fill="FFFFFF" w:themeFill="background1"/>
        <w:spacing w:before="0" w:beforeAutospacing="0" w:after="0" w:afterAutospacing="0" w:line="360" w:lineRule="auto"/>
        <w:jc w:val="both"/>
        <w:rPr>
          <w:sz w:val="28"/>
          <w:szCs w:val="28"/>
          <w:lang w:val="uk-UA"/>
        </w:rPr>
      </w:pPr>
      <w:r>
        <w:rPr>
          <w:color w:val="3E6665"/>
          <w:sz w:val="28"/>
          <w:szCs w:val="28"/>
          <w:lang w:val="uk-UA"/>
        </w:rPr>
        <w:t xml:space="preserve">            </w:t>
      </w:r>
      <w:r w:rsidRPr="00910B4C">
        <w:rPr>
          <w:sz w:val="28"/>
          <w:szCs w:val="28"/>
          <w:lang w:val="uk-UA"/>
        </w:rPr>
        <w:t>Аналіз групових показників за шкалою </w:t>
      </w:r>
      <w:r w:rsidRPr="00910B4C">
        <w:rPr>
          <w:sz w:val="28"/>
          <w:szCs w:val="28"/>
          <w:shd w:val="clear" w:color="auto" w:fill="FFFFFF" w:themeFill="background1"/>
          <w:lang w:val="uk-UA"/>
        </w:rPr>
        <w:t>міжособистісного емоційного інтелекту серед у</w:t>
      </w:r>
      <w:r w:rsidRPr="00910B4C">
        <w:rPr>
          <w:sz w:val="28"/>
          <w:szCs w:val="28"/>
          <w:lang w:val="uk-UA"/>
        </w:rPr>
        <w:t>чителів із різним досвідом роботи демонструє, що є певні коливання у рівнях цієї здатності. Учителі зі стажем роботи </w:t>
      </w:r>
      <w:r w:rsidRPr="00910B4C">
        <w:rPr>
          <w:sz w:val="28"/>
          <w:szCs w:val="28"/>
          <w:shd w:val="clear" w:color="auto" w:fill="FFFFFF" w:themeFill="background1"/>
          <w:lang w:val="uk-UA"/>
        </w:rPr>
        <w:t>до 10 років мають найвищий показник — 45,4 бала, що свідчить про досить розвинені навички міжособистісної взаємодії. Це може бути пов’язано з</w:t>
      </w:r>
      <w:r w:rsidRPr="00910B4C">
        <w:rPr>
          <w:sz w:val="28"/>
          <w:szCs w:val="28"/>
          <w:lang w:val="uk-UA"/>
        </w:rPr>
        <w:t xml:space="preserve"> високою мотивацією та відкритістю до нових ідей, а також з активною комунікацією в молодому віці. Однак у групі вчителів зі стажем роботи до 20 років показник знижується до 41,4 бала</w:t>
      </w:r>
      <w:r w:rsidRPr="00910B4C">
        <w:rPr>
          <w:sz w:val="28"/>
          <w:szCs w:val="28"/>
          <w:shd w:val="clear" w:color="auto" w:fill="FFFFFF" w:themeFill="background1"/>
          <w:lang w:val="uk-UA"/>
        </w:rPr>
        <w:t>. Це може свідчити про те, що в</w:t>
      </w:r>
      <w:r w:rsidRPr="00910B4C">
        <w:rPr>
          <w:sz w:val="28"/>
          <w:szCs w:val="28"/>
          <w:shd w:val="clear" w:color="auto" w:fill="FFCDD2"/>
          <w:lang w:val="uk-UA"/>
        </w:rPr>
        <w:t> </w:t>
      </w:r>
      <w:r w:rsidRPr="00910B4C">
        <w:rPr>
          <w:sz w:val="28"/>
          <w:szCs w:val="28"/>
          <w:lang w:val="uk-UA"/>
        </w:rPr>
        <w:t>період від 10 до 20 років роботи у закладі освіти учителі відчувають підвищену емоційну втому або зростає кількість професійних обов’язків. У групі вчителів із стажем педагогічної роботи до 30 років показник підвищується до 43,8 бала, що може бути ознакою поступової адаптації до професійних вимог і розвитку кращих навичок комунікації та взаємодії </w:t>
      </w:r>
      <w:r w:rsidRPr="00910B4C">
        <w:rPr>
          <w:sz w:val="28"/>
          <w:szCs w:val="28"/>
          <w:shd w:val="clear" w:color="auto" w:fill="FFFFFF" w:themeFill="background1"/>
          <w:lang w:val="uk-UA"/>
        </w:rPr>
        <w:t>з іншими людьми. Серед учителів із понад 30-річним досвідом роботи середній показник міжособистісного емоційного інтелекту становить 44,5 бала. Це вказує на стабілізацію </w:t>
      </w:r>
      <w:r w:rsidRPr="00910B4C">
        <w:rPr>
          <w:sz w:val="28"/>
          <w:szCs w:val="28"/>
          <w:lang w:val="uk-UA"/>
        </w:rPr>
        <w:t>навичок міжособистісної взаємодії на пізніших етапах професійної кар’єри, коли учителі накопичують багатий досвід і впевненіше взаємодіють із колегами, учнями та іншими учасниками освітнього процесу.</w:t>
      </w:r>
    </w:p>
    <w:p w:rsidR="00910B4C" w:rsidRPr="00910B4C" w:rsidRDefault="00910B4C" w:rsidP="00910B4C">
      <w:pPr>
        <w:pStyle w:val="a8"/>
        <w:shd w:val="clear" w:color="auto" w:fill="FFFFFF"/>
        <w:spacing w:before="0" w:beforeAutospacing="0" w:after="0" w:afterAutospacing="0" w:line="360" w:lineRule="auto"/>
        <w:jc w:val="both"/>
        <w:rPr>
          <w:sz w:val="28"/>
          <w:szCs w:val="28"/>
          <w:lang w:val="uk-UA"/>
        </w:rPr>
      </w:pPr>
      <w:r w:rsidRPr="00910B4C">
        <w:rPr>
          <w:sz w:val="28"/>
          <w:szCs w:val="28"/>
          <w:shd w:val="clear" w:color="auto" w:fill="FFFFFF" w:themeFill="background1"/>
          <w:lang w:val="uk-UA"/>
        </w:rPr>
        <w:t xml:space="preserve">         Аналіз результатів дослідження показує цікаві тенденції у рівнях внутрішньоособистісного емоційного інтелекту серед учителів із різним досвідом роботи. Учителі зі стажем до 10 років демонструють високий рівень внутрішньоособистісного емоційного інтелекту, середній показник якого становить 47 балів. Однак у групі вчителів із стажем роботи до 20 років спостерігається зниження до 43,7 бала, що може свідчити про певні труднощі в управлінні власними емоціями в цей період професійної діяльності, ймовірно, через зростання професійного навантаження або адаптацію до вимог професії. У групах вчителів зі стажем педагогічної діяльності до 30 років та понад 30 років показник знову повертається до 47 балів. Ці дані показують, що з досвідом педагогічної діяльності учителі краще опановують навички внутрішньоособистісного</w:t>
      </w:r>
      <w:r w:rsidRPr="006C7DD7">
        <w:rPr>
          <w:color w:val="D32F2F"/>
          <w:sz w:val="28"/>
          <w:szCs w:val="28"/>
          <w:shd w:val="clear" w:color="auto" w:fill="FFCDD2"/>
          <w:lang w:val="uk-UA"/>
        </w:rPr>
        <w:t xml:space="preserve"> </w:t>
      </w:r>
      <w:r w:rsidRPr="00910B4C">
        <w:rPr>
          <w:sz w:val="28"/>
          <w:szCs w:val="28"/>
          <w:shd w:val="clear" w:color="auto" w:fill="FFFFFF" w:themeFill="background1"/>
          <w:lang w:val="uk-UA"/>
        </w:rPr>
        <w:t>емоційного інтелекту, набуваючи вміння ефективніше керувати своїми емоціями.</w:t>
      </w:r>
    </w:p>
    <w:p w:rsidR="00910B4C" w:rsidRDefault="00910B4C" w:rsidP="00910B4C">
      <w:pPr>
        <w:pStyle w:val="a8"/>
        <w:shd w:val="clear" w:color="auto" w:fill="FFFFFF"/>
        <w:spacing w:before="0" w:beforeAutospacing="0" w:after="149" w:afterAutospacing="0" w:line="360" w:lineRule="auto"/>
        <w:jc w:val="both"/>
        <w:rPr>
          <w:sz w:val="28"/>
          <w:szCs w:val="28"/>
          <w:lang w:val="uk-UA"/>
        </w:rPr>
      </w:pPr>
      <w:r>
        <w:rPr>
          <w:sz w:val="28"/>
          <w:szCs w:val="28"/>
          <w:shd w:val="clear" w:color="auto" w:fill="FFFFFF" w:themeFill="background1"/>
          <w:lang w:val="uk-UA"/>
        </w:rPr>
        <w:t xml:space="preserve">           </w:t>
      </w:r>
      <w:r w:rsidRPr="00910B4C">
        <w:rPr>
          <w:sz w:val="28"/>
          <w:szCs w:val="28"/>
          <w:shd w:val="clear" w:color="auto" w:fill="FFFFFF" w:themeFill="background1"/>
          <w:lang w:val="uk-UA"/>
        </w:rPr>
        <w:t>Розглянемо п</w:t>
      </w:r>
      <w:r w:rsidRPr="00910B4C">
        <w:rPr>
          <w:sz w:val="28"/>
          <w:szCs w:val="28"/>
          <w:lang w:val="uk-UA"/>
        </w:rPr>
        <w:t>оказники загального емоційного інтелекту вчителів по групах. Результати дослідження показано у діаграмі (рис.2.11)</w:t>
      </w:r>
    </w:p>
    <w:p w:rsidR="00910B4C" w:rsidRPr="00910B4C" w:rsidRDefault="00910B4C" w:rsidP="00910B4C">
      <w:pPr>
        <w:pStyle w:val="a8"/>
        <w:shd w:val="clear" w:color="auto" w:fill="FFFFFF"/>
        <w:spacing w:before="0" w:beforeAutospacing="0" w:after="149" w:afterAutospacing="0" w:line="360" w:lineRule="auto"/>
        <w:jc w:val="center"/>
        <w:rPr>
          <w:sz w:val="28"/>
          <w:szCs w:val="28"/>
          <w:lang w:val="uk-UA"/>
        </w:rPr>
      </w:pPr>
      <w:r w:rsidRPr="00910B4C">
        <w:rPr>
          <w:noProof/>
          <w:sz w:val="28"/>
          <w:szCs w:val="28"/>
        </w:rPr>
        <w:drawing>
          <wp:inline distT="0" distB="0" distL="0" distR="0">
            <wp:extent cx="4237056" cy="1768416"/>
            <wp:effectExtent l="19050" t="0" r="11094" b="3234"/>
            <wp:docPr id="6" name="Диаграмма 1"/>
            <wp:cNvGraphicFramePr/>
            <a:graphic xmlns:a="http://schemas.openxmlformats.org/drawingml/2006/main">
              <a:graphicData uri="http://schemas.openxmlformats.org/drawingml/2006/chart">
                <c:chart xmlns:c="http://schemas.openxmlformats.org/drawingml/2006/chart" xmlns:r="http://schemas.openxmlformats.org/officeDocument/2006/relationships" r:id="rId18"/>
              </a:graphicData>
            </a:graphic>
          </wp:inline>
        </w:drawing>
      </w:r>
    </w:p>
    <w:p w:rsidR="00910B4C" w:rsidRPr="00910B4C" w:rsidRDefault="00910B4C" w:rsidP="00910B4C">
      <w:pPr>
        <w:shd w:val="clear" w:color="auto" w:fill="FFFFFF"/>
        <w:spacing w:after="0" w:line="360" w:lineRule="auto"/>
        <w:jc w:val="center"/>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Рис</w:t>
      </w:r>
      <w:r w:rsidRPr="00910B4C">
        <w:rPr>
          <w:rFonts w:ascii="Times New Roman" w:eastAsia="Times New Roman" w:hAnsi="Times New Roman" w:cs="Times New Roman"/>
          <w:b/>
          <w:sz w:val="28"/>
          <w:szCs w:val="28"/>
          <w:lang w:val="uk-UA"/>
        </w:rPr>
        <w:t xml:space="preserve">.2.11 Групові показники загального емоційного інтелекту вчителів </w:t>
      </w:r>
    </w:p>
    <w:p w:rsidR="00910B4C" w:rsidRPr="00910B4C" w:rsidRDefault="00910B4C" w:rsidP="00910B4C">
      <w:pPr>
        <w:pStyle w:val="a8"/>
        <w:shd w:val="clear" w:color="auto" w:fill="FFFFFF" w:themeFill="background1"/>
        <w:spacing w:before="0" w:beforeAutospacing="0" w:after="0" w:afterAutospacing="0" w:line="360" w:lineRule="auto"/>
        <w:jc w:val="both"/>
        <w:rPr>
          <w:sz w:val="28"/>
          <w:szCs w:val="28"/>
          <w:lang w:val="uk-UA"/>
        </w:rPr>
      </w:pPr>
      <w:r w:rsidRPr="00910B4C">
        <w:rPr>
          <w:sz w:val="28"/>
          <w:szCs w:val="28"/>
          <w:lang w:val="uk-UA"/>
        </w:rPr>
        <w:t xml:space="preserve">         Найвищий </w:t>
      </w:r>
      <w:r w:rsidRPr="00910B4C">
        <w:rPr>
          <w:sz w:val="28"/>
          <w:szCs w:val="28"/>
          <w:shd w:val="clear" w:color="auto" w:fill="FFFFFF" w:themeFill="background1"/>
          <w:lang w:val="uk-UA"/>
        </w:rPr>
        <w:t>показник емоційного інтелекту спостерігається</w:t>
      </w:r>
      <w:r w:rsidRPr="00910B4C">
        <w:rPr>
          <w:sz w:val="28"/>
          <w:szCs w:val="28"/>
          <w:shd w:val="clear" w:color="auto" w:fill="FFCDD2"/>
          <w:lang w:val="uk-UA"/>
        </w:rPr>
        <w:t> </w:t>
      </w:r>
      <w:r w:rsidRPr="00910B4C">
        <w:rPr>
          <w:sz w:val="28"/>
          <w:szCs w:val="28"/>
          <w:lang w:val="uk-UA"/>
        </w:rPr>
        <w:t xml:space="preserve">у вчителів з найменшим досвідом педагогічної роботи. Це говорить про високу мотивацію та гнучкість у міжособистісних стосунках, які часто характерні для людей молодого віку. Група вчителів, які мають досвід роботи до 20 років, демонструє </w:t>
      </w:r>
      <w:r w:rsidRPr="00910B4C">
        <w:rPr>
          <w:sz w:val="28"/>
          <w:szCs w:val="28"/>
          <w:shd w:val="clear" w:color="auto" w:fill="FFFFFF" w:themeFill="background1"/>
          <w:lang w:val="uk-UA"/>
        </w:rPr>
        <w:t>найнижчий рівень емоційного інтелекту порівняно </w:t>
      </w:r>
      <w:r w:rsidRPr="00910B4C">
        <w:rPr>
          <w:sz w:val="28"/>
          <w:szCs w:val="28"/>
          <w:lang w:val="uk-UA"/>
        </w:rPr>
        <w:t xml:space="preserve">з іншими групами. І причини такого показника, на нашу думку, можуть бути різними: зниження особистої мотивації, збільшення робочих навантажень, професійне вигорання чи стрес тощо. Після певного спаду в середині </w:t>
      </w:r>
      <w:r w:rsidRPr="00910B4C">
        <w:rPr>
          <w:sz w:val="28"/>
          <w:szCs w:val="28"/>
          <w:shd w:val="clear" w:color="auto" w:fill="FFFFFF" w:themeFill="background1"/>
          <w:lang w:val="uk-UA"/>
        </w:rPr>
        <w:t>кар’єри рівень емоційного інтелекту у вчителів </w:t>
      </w:r>
      <w:r w:rsidRPr="00910B4C">
        <w:rPr>
          <w:sz w:val="28"/>
          <w:szCs w:val="28"/>
          <w:lang w:val="uk-UA"/>
        </w:rPr>
        <w:t>підвищується. Вчителі накопичують досвід, здатність ефективніше </w:t>
      </w:r>
      <w:r w:rsidRPr="00910B4C">
        <w:rPr>
          <w:sz w:val="28"/>
          <w:szCs w:val="28"/>
          <w:shd w:val="clear" w:color="auto" w:fill="FFFFFF" w:themeFill="background1"/>
          <w:lang w:val="uk-UA"/>
        </w:rPr>
        <w:t>керувати емоціями та розуміти потреби учасників освітнього процесу. Рівень емоційного інтелекту у вчителів </w:t>
      </w:r>
      <w:r w:rsidRPr="00910B4C">
        <w:rPr>
          <w:sz w:val="28"/>
          <w:szCs w:val="28"/>
          <w:lang w:val="uk-UA"/>
        </w:rPr>
        <w:t xml:space="preserve">з досвідом роботи понад 30 років залишається на стабільному рівні. Це може </w:t>
      </w:r>
      <w:r w:rsidRPr="00910B4C">
        <w:rPr>
          <w:sz w:val="28"/>
          <w:szCs w:val="28"/>
          <w:shd w:val="clear" w:color="auto" w:fill="FFFFFF" w:themeFill="background1"/>
          <w:lang w:val="uk-UA"/>
        </w:rPr>
        <w:t>вказувати на те, що вчителі і</w:t>
      </w:r>
      <w:r w:rsidRPr="00910B4C">
        <w:rPr>
          <w:sz w:val="28"/>
          <w:szCs w:val="28"/>
          <w:lang w:val="uk-UA"/>
        </w:rPr>
        <w:t>з значним досвідом роботи часто розвивають стійкість до стресу та ефективні навички емоційної регуляції.</w:t>
      </w:r>
    </w:p>
    <w:p w:rsidR="00910B4C" w:rsidRPr="00910B4C" w:rsidRDefault="00910B4C" w:rsidP="00910B4C">
      <w:pPr>
        <w:pStyle w:val="a8"/>
        <w:shd w:val="clear" w:color="auto" w:fill="FFFFFF" w:themeFill="background1"/>
        <w:spacing w:before="0" w:beforeAutospacing="0" w:after="0" w:afterAutospacing="0" w:line="360" w:lineRule="auto"/>
        <w:jc w:val="both"/>
        <w:rPr>
          <w:sz w:val="28"/>
          <w:szCs w:val="28"/>
          <w:lang w:val="uk-UA"/>
        </w:rPr>
      </w:pPr>
      <w:r w:rsidRPr="00910B4C">
        <w:rPr>
          <w:sz w:val="28"/>
          <w:szCs w:val="28"/>
          <w:shd w:val="clear" w:color="auto" w:fill="FFFFFF" w:themeFill="background1"/>
          <w:lang w:val="uk-UA"/>
        </w:rPr>
        <w:t xml:space="preserve">           </w:t>
      </w:r>
      <w:r w:rsidRPr="00910B4C">
        <w:rPr>
          <w:b/>
          <w:sz w:val="28"/>
          <w:szCs w:val="28"/>
          <w:shd w:val="clear" w:color="auto" w:fill="FFFFFF" w:themeFill="background1"/>
          <w:lang w:val="uk-UA"/>
        </w:rPr>
        <w:t>Методика дослідження рівня розвитку емоційного інтелекту В.В Зарицької</w:t>
      </w:r>
      <w:r w:rsidRPr="00910B4C">
        <w:rPr>
          <w:sz w:val="28"/>
          <w:szCs w:val="28"/>
          <w:shd w:val="clear" w:color="auto" w:fill="FFFFFF" w:themeFill="background1"/>
          <w:lang w:val="uk-UA"/>
        </w:rPr>
        <w:t xml:space="preserve"> дає змогу оцінити рівень розвитку таких структурних компонентів емоційного інтелекту, як самоконтроль і саморегуляція емоцій, розуміння емоцій інших, усвідомлення</w:t>
      </w:r>
      <w:r w:rsidRPr="00910B4C">
        <w:rPr>
          <w:sz w:val="28"/>
          <w:szCs w:val="28"/>
          <w:shd w:val="clear" w:color="auto" w:fill="FFCDD2"/>
          <w:lang w:val="uk-UA"/>
        </w:rPr>
        <w:t> </w:t>
      </w:r>
      <w:r w:rsidRPr="00910B4C">
        <w:rPr>
          <w:sz w:val="28"/>
          <w:szCs w:val="28"/>
          <w:lang w:val="uk-UA"/>
        </w:rPr>
        <w:t xml:space="preserve">власних емоцій, а також здатність використовувати </w:t>
      </w:r>
      <w:r w:rsidRPr="00910B4C">
        <w:rPr>
          <w:sz w:val="28"/>
          <w:szCs w:val="28"/>
          <w:shd w:val="clear" w:color="auto" w:fill="FFFFFF" w:themeFill="background1"/>
          <w:lang w:val="uk-UA"/>
        </w:rPr>
        <w:t>емоції у діяльності та спілкуванні. Результати </w:t>
      </w:r>
      <w:r w:rsidRPr="00910B4C">
        <w:rPr>
          <w:sz w:val="28"/>
          <w:szCs w:val="28"/>
          <w:lang w:val="uk-UA"/>
        </w:rPr>
        <w:t>дослідження представлені у таблиці 2.4</w:t>
      </w:r>
    </w:p>
    <w:p w:rsidR="00910B4C" w:rsidRPr="0054351E" w:rsidRDefault="00910B4C" w:rsidP="00910B4C">
      <w:pPr>
        <w:spacing w:after="0"/>
        <w:jc w:val="center"/>
        <w:rPr>
          <w:rFonts w:ascii="Times New Roman" w:hAnsi="Times New Roman" w:cs="Times New Roman"/>
          <w:sz w:val="28"/>
          <w:szCs w:val="28"/>
          <w:shd w:val="clear" w:color="auto" w:fill="FFFFFF"/>
          <w:lang w:val="uk-UA"/>
        </w:rPr>
      </w:pPr>
      <w:r w:rsidRPr="0054351E">
        <w:rPr>
          <w:rFonts w:ascii="Times New Roman" w:hAnsi="Times New Roman" w:cs="Times New Roman"/>
          <w:sz w:val="28"/>
          <w:szCs w:val="28"/>
          <w:shd w:val="clear" w:color="auto" w:fill="FFFFFF"/>
          <w:lang w:val="uk-UA"/>
        </w:rPr>
        <w:t xml:space="preserve">                                                                                                         </w:t>
      </w:r>
      <w:r>
        <w:rPr>
          <w:rFonts w:ascii="Times New Roman" w:hAnsi="Times New Roman" w:cs="Times New Roman"/>
          <w:sz w:val="28"/>
          <w:szCs w:val="28"/>
          <w:shd w:val="clear" w:color="auto" w:fill="FFFFFF"/>
          <w:lang w:val="uk-UA"/>
        </w:rPr>
        <w:t xml:space="preserve">      </w:t>
      </w:r>
      <w:r w:rsidRPr="0054351E">
        <w:rPr>
          <w:rFonts w:ascii="Times New Roman" w:hAnsi="Times New Roman" w:cs="Times New Roman"/>
          <w:sz w:val="28"/>
          <w:szCs w:val="28"/>
          <w:shd w:val="clear" w:color="auto" w:fill="FFFFFF"/>
          <w:lang w:val="uk-UA"/>
        </w:rPr>
        <w:t xml:space="preserve">Таблиця 2.4 </w:t>
      </w:r>
    </w:p>
    <w:p w:rsidR="00910B4C" w:rsidRPr="0054351E" w:rsidRDefault="00910B4C" w:rsidP="00910B4C">
      <w:pPr>
        <w:spacing w:after="0"/>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Результати дослідження рівнів розвитку ЕІ за В.В. Зарицькою</w:t>
      </w:r>
    </w:p>
    <w:tbl>
      <w:tblPr>
        <w:tblStyle w:val="a9"/>
        <w:tblW w:w="0" w:type="auto"/>
        <w:tblLook w:val="04A0"/>
      </w:tblPr>
      <w:tblGrid>
        <w:gridCol w:w="2934"/>
        <w:gridCol w:w="850"/>
        <w:gridCol w:w="848"/>
        <w:gridCol w:w="849"/>
        <w:gridCol w:w="848"/>
        <w:gridCol w:w="730"/>
        <w:gridCol w:w="849"/>
        <w:gridCol w:w="848"/>
        <w:gridCol w:w="815"/>
      </w:tblGrid>
      <w:tr w:rsidR="00910B4C" w:rsidRPr="0054351E" w:rsidTr="000D0605">
        <w:tc>
          <w:tcPr>
            <w:tcW w:w="2934" w:type="dxa"/>
            <w:vMerge w:val="restart"/>
          </w:tcPr>
          <w:p w:rsidR="00910B4C" w:rsidRPr="0054351E" w:rsidRDefault="00910B4C" w:rsidP="000D0605">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Структурні компоненти</w:t>
            </w:r>
          </w:p>
        </w:tc>
        <w:tc>
          <w:tcPr>
            <w:tcW w:w="6637" w:type="dxa"/>
            <w:gridSpan w:val="8"/>
          </w:tcPr>
          <w:p w:rsidR="00910B4C" w:rsidRPr="0054351E" w:rsidRDefault="00910B4C" w:rsidP="000D0605">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Досвід роботи</w:t>
            </w:r>
          </w:p>
        </w:tc>
      </w:tr>
      <w:tr w:rsidR="00910B4C" w:rsidRPr="0054351E" w:rsidTr="000D0605">
        <w:tc>
          <w:tcPr>
            <w:tcW w:w="2934" w:type="dxa"/>
            <w:vMerge/>
          </w:tcPr>
          <w:p w:rsidR="00910B4C" w:rsidRPr="0054351E" w:rsidRDefault="00910B4C" w:rsidP="000D0605">
            <w:pPr>
              <w:jc w:val="center"/>
              <w:rPr>
                <w:rFonts w:ascii="Times New Roman" w:hAnsi="Times New Roman" w:cs="Times New Roman"/>
                <w:sz w:val="28"/>
                <w:szCs w:val="28"/>
                <w:lang w:val="uk-UA"/>
              </w:rPr>
            </w:pPr>
          </w:p>
        </w:tc>
        <w:tc>
          <w:tcPr>
            <w:tcW w:w="1698" w:type="dxa"/>
            <w:gridSpan w:val="2"/>
          </w:tcPr>
          <w:p w:rsidR="00910B4C" w:rsidRPr="0054351E" w:rsidRDefault="00910B4C" w:rsidP="000D0605">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До 10 років</w:t>
            </w:r>
          </w:p>
        </w:tc>
        <w:tc>
          <w:tcPr>
            <w:tcW w:w="1697" w:type="dxa"/>
            <w:gridSpan w:val="2"/>
          </w:tcPr>
          <w:p w:rsidR="00910B4C" w:rsidRPr="0054351E" w:rsidRDefault="00910B4C" w:rsidP="000D0605">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До 20 років</w:t>
            </w:r>
          </w:p>
        </w:tc>
        <w:tc>
          <w:tcPr>
            <w:tcW w:w="1579" w:type="dxa"/>
            <w:gridSpan w:val="2"/>
          </w:tcPr>
          <w:p w:rsidR="00910B4C" w:rsidRPr="0054351E" w:rsidRDefault="00910B4C" w:rsidP="000D0605">
            <w:pPr>
              <w:ind w:right="-108"/>
              <w:rPr>
                <w:rFonts w:ascii="Times New Roman" w:hAnsi="Times New Roman" w:cs="Times New Roman"/>
                <w:sz w:val="28"/>
                <w:szCs w:val="28"/>
                <w:lang w:val="uk-UA"/>
              </w:rPr>
            </w:pPr>
            <w:r w:rsidRPr="0054351E">
              <w:rPr>
                <w:rFonts w:ascii="Times New Roman" w:hAnsi="Times New Roman" w:cs="Times New Roman"/>
                <w:sz w:val="28"/>
                <w:szCs w:val="28"/>
                <w:lang w:val="uk-UA"/>
              </w:rPr>
              <w:t>До 30 років</w:t>
            </w:r>
          </w:p>
        </w:tc>
        <w:tc>
          <w:tcPr>
            <w:tcW w:w="1663" w:type="dxa"/>
            <w:gridSpan w:val="2"/>
          </w:tcPr>
          <w:p w:rsidR="00910B4C" w:rsidRPr="0054351E" w:rsidRDefault="00910B4C" w:rsidP="000D0605">
            <w:pPr>
              <w:ind w:left="-108" w:right="-143"/>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Понад 30 років</w:t>
            </w:r>
          </w:p>
        </w:tc>
      </w:tr>
      <w:tr w:rsidR="00910B4C" w:rsidRPr="0054351E" w:rsidTr="000D0605">
        <w:tc>
          <w:tcPr>
            <w:tcW w:w="2934" w:type="dxa"/>
            <w:vMerge/>
          </w:tcPr>
          <w:p w:rsidR="00910B4C" w:rsidRPr="0054351E" w:rsidRDefault="00910B4C" w:rsidP="000D0605">
            <w:pPr>
              <w:jc w:val="center"/>
              <w:rPr>
                <w:rFonts w:ascii="Times New Roman" w:hAnsi="Times New Roman" w:cs="Times New Roman"/>
                <w:sz w:val="28"/>
                <w:szCs w:val="28"/>
                <w:lang w:val="uk-UA"/>
              </w:rPr>
            </w:pPr>
          </w:p>
        </w:tc>
        <w:tc>
          <w:tcPr>
            <w:tcW w:w="850" w:type="dxa"/>
          </w:tcPr>
          <w:p w:rsidR="00910B4C" w:rsidRPr="0054351E" w:rsidRDefault="00910B4C" w:rsidP="000D0605">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ВР</w:t>
            </w:r>
          </w:p>
        </w:tc>
        <w:tc>
          <w:tcPr>
            <w:tcW w:w="848" w:type="dxa"/>
          </w:tcPr>
          <w:p w:rsidR="00910B4C" w:rsidRPr="0054351E" w:rsidRDefault="00910B4C" w:rsidP="000D0605">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ДР</w:t>
            </w:r>
          </w:p>
        </w:tc>
        <w:tc>
          <w:tcPr>
            <w:tcW w:w="849" w:type="dxa"/>
          </w:tcPr>
          <w:p w:rsidR="00910B4C" w:rsidRPr="0054351E" w:rsidRDefault="00910B4C" w:rsidP="000D0605">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ВР</w:t>
            </w:r>
          </w:p>
        </w:tc>
        <w:tc>
          <w:tcPr>
            <w:tcW w:w="848" w:type="dxa"/>
          </w:tcPr>
          <w:p w:rsidR="00910B4C" w:rsidRPr="0054351E" w:rsidRDefault="00910B4C" w:rsidP="000D0605">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ДР</w:t>
            </w:r>
          </w:p>
        </w:tc>
        <w:tc>
          <w:tcPr>
            <w:tcW w:w="730" w:type="dxa"/>
          </w:tcPr>
          <w:p w:rsidR="00910B4C" w:rsidRPr="0054351E" w:rsidRDefault="00910B4C" w:rsidP="000D0605">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ВР</w:t>
            </w:r>
          </w:p>
        </w:tc>
        <w:tc>
          <w:tcPr>
            <w:tcW w:w="849" w:type="dxa"/>
          </w:tcPr>
          <w:p w:rsidR="00910B4C" w:rsidRPr="0054351E" w:rsidRDefault="00910B4C" w:rsidP="000D0605">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ДР</w:t>
            </w:r>
          </w:p>
        </w:tc>
        <w:tc>
          <w:tcPr>
            <w:tcW w:w="848" w:type="dxa"/>
          </w:tcPr>
          <w:p w:rsidR="00910B4C" w:rsidRPr="0054351E" w:rsidRDefault="00910B4C" w:rsidP="000D0605">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ВР</w:t>
            </w:r>
          </w:p>
        </w:tc>
        <w:tc>
          <w:tcPr>
            <w:tcW w:w="815" w:type="dxa"/>
          </w:tcPr>
          <w:p w:rsidR="00910B4C" w:rsidRPr="0054351E" w:rsidRDefault="00910B4C" w:rsidP="000D0605">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ДР</w:t>
            </w:r>
          </w:p>
        </w:tc>
      </w:tr>
      <w:tr w:rsidR="00910B4C" w:rsidRPr="0054351E" w:rsidTr="000D0605">
        <w:tc>
          <w:tcPr>
            <w:tcW w:w="2934"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Розуміння особистістю власних емоцій</w:t>
            </w:r>
          </w:p>
        </w:tc>
        <w:tc>
          <w:tcPr>
            <w:tcW w:w="850"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57%</w:t>
            </w:r>
          </w:p>
        </w:tc>
        <w:tc>
          <w:tcPr>
            <w:tcW w:w="848"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43%</w:t>
            </w:r>
          </w:p>
        </w:tc>
        <w:tc>
          <w:tcPr>
            <w:tcW w:w="849"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70%</w:t>
            </w:r>
          </w:p>
        </w:tc>
        <w:tc>
          <w:tcPr>
            <w:tcW w:w="848"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730"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90%</w:t>
            </w:r>
          </w:p>
        </w:tc>
        <w:tc>
          <w:tcPr>
            <w:tcW w:w="849"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c>
          <w:tcPr>
            <w:tcW w:w="848"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87%</w:t>
            </w:r>
          </w:p>
        </w:tc>
        <w:tc>
          <w:tcPr>
            <w:tcW w:w="815"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13%</w:t>
            </w:r>
          </w:p>
        </w:tc>
      </w:tr>
      <w:tr w:rsidR="00910B4C" w:rsidRPr="0054351E" w:rsidTr="000D0605">
        <w:tc>
          <w:tcPr>
            <w:tcW w:w="2934"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Самоконтроль і саморегуляція емоцій</w:t>
            </w:r>
          </w:p>
        </w:tc>
        <w:tc>
          <w:tcPr>
            <w:tcW w:w="850"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71%</w:t>
            </w:r>
          </w:p>
        </w:tc>
        <w:tc>
          <w:tcPr>
            <w:tcW w:w="848"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29%</w:t>
            </w:r>
          </w:p>
        </w:tc>
        <w:tc>
          <w:tcPr>
            <w:tcW w:w="849"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70%</w:t>
            </w:r>
          </w:p>
        </w:tc>
        <w:tc>
          <w:tcPr>
            <w:tcW w:w="848"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730"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80%</w:t>
            </w:r>
          </w:p>
        </w:tc>
        <w:tc>
          <w:tcPr>
            <w:tcW w:w="849"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48"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78%</w:t>
            </w:r>
          </w:p>
        </w:tc>
        <w:tc>
          <w:tcPr>
            <w:tcW w:w="815"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22%</w:t>
            </w:r>
          </w:p>
        </w:tc>
      </w:tr>
      <w:tr w:rsidR="00910B4C" w:rsidRPr="0054351E" w:rsidTr="000D0605">
        <w:tc>
          <w:tcPr>
            <w:tcW w:w="2934"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Розуміння особистістю емоцій інших</w:t>
            </w:r>
          </w:p>
        </w:tc>
        <w:tc>
          <w:tcPr>
            <w:tcW w:w="850"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57%</w:t>
            </w:r>
          </w:p>
        </w:tc>
        <w:tc>
          <w:tcPr>
            <w:tcW w:w="848"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43%</w:t>
            </w:r>
          </w:p>
        </w:tc>
        <w:tc>
          <w:tcPr>
            <w:tcW w:w="849"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60%</w:t>
            </w:r>
          </w:p>
        </w:tc>
        <w:tc>
          <w:tcPr>
            <w:tcW w:w="848"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730"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70%</w:t>
            </w:r>
          </w:p>
        </w:tc>
        <w:tc>
          <w:tcPr>
            <w:tcW w:w="849"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48"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82%</w:t>
            </w:r>
          </w:p>
        </w:tc>
        <w:tc>
          <w:tcPr>
            <w:tcW w:w="815"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18%</w:t>
            </w:r>
          </w:p>
        </w:tc>
      </w:tr>
      <w:tr w:rsidR="00910B4C" w:rsidRPr="0054351E" w:rsidTr="000D0605">
        <w:tc>
          <w:tcPr>
            <w:tcW w:w="2934"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Здатність використовувати емоції у діяльності та спілкуванні</w:t>
            </w:r>
          </w:p>
        </w:tc>
        <w:tc>
          <w:tcPr>
            <w:tcW w:w="850"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85%</w:t>
            </w:r>
          </w:p>
        </w:tc>
        <w:tc>
          <w:tcPr>
            <w:tcW w:w="848"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c>
          <w:tcPr>
            <w:tcW w:w="849"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80%</w:t>
            </w:r>
          </w:p>
        </w:tc>
        <w:tc>
          <w:tcPr>
            <w:tcW w:w="848"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730"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90%</w:t>
            </w:r>
          </w:p>
        </w:tc>
        <w:tc>
          <w:tcPr>
            <w:tcW w:w="849"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c>
          <w:tcPr>
            <w:tcW w:w="848"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91%</w:t>
            </w:r>
          </w:p>
        </w:tc>
        <w:tc>
          <w:tcPr>
            <w:tcW w:w="815" w:type="dxa"/>
          </w:tcPr>
          <w:p w:rsidR="00910B4C" w:rsidRPr="0054351E" w:rsidRDefault="00910B4C"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9%</w:t>
            </w:r>
          </w:p>
        </w:tc>
      </w:tr>
    </w:tbl>
    <w:p w:rsidR="00910B4C" w:rsidRPr="0054351E" w:rsidRDefault="00910B4C" w:rsidP="00910B4C">
      <w:pPr>
        <w:spacing w:after="0"/>
        <w:rPr>
          <w:rFonts w:ascii="Times New Roman" w:hAnsi="Times New Roman" w:cs="Times New Roman"/>
          <w:sz w:val="28"/>
          <w:szCs w:val="28"/>
          <w:lang w:val="uk-UA"/>
        </w:rPr>
      </w:pPr>
      <w:r w:rsidRPr="0054351E">
        <w:rPr>
          <w:rFonts w:ascii="Times New Roman" w:hAnsi="Times New Roman" w:cs="Times New Roman"/>
          <w:sz w:val="28"/>
          <w:szCs w:val="28"/>
          <w:lang w:val="uk-UA"/>
        </w:rPr>
        <w:t>Примітка: ВР - високий рівень, ДР – достатній рівень.</w:t>
      </w:r>
    </w:p>
    <w:p w:rsidR="00910B4C" w:rsidRPr="004B7624" w:rsidRDefault="004B7624" w:rsidP="004B7624">
      <w:pPr>
        <w:pStyle w:val="a8"/>
        <w:shd w:val="clear" w:color="auto" w:fill="FFFFFF"/>
        <w:spacing w:before="0" w:beforeAutospacing="0" w:after="149" w:afterAutospacing="0" w:line="360" w:lineRule="auto"/>
        <w:jc w:val="both"/>
        <w:rPr>
          <w:color w:val="3E6665"/>
          <w:sz w:val="28"/>
          <w:szCs w:val="28"/>
          <w:lang w:val="uk-UA"/>
        </w:rPr>
      </w:pPr>
      <w:r w:rsidRPr="004B7624">
        <w:rPr>
          <w:sz w:val="28"/>
          <w:szCs w:val="28"/>
          <w:shd w:val="clear" w:color="auto" w:fill="FFFFFF" w:themeFill="background1"/>
          <w:lang w:val="uk-UA"/>
        </w:rPr>
        <w:t xml:space="preserve">            За результатами дослідження структурних компонентів емоційного інтелекту за методикою В.В. Зарицької, встановлено, що 78% педагогів мають високий рівень розвитку самоконтролю та саморегуляції емоцій, а 22% — достатній. Високий рівень  свідчить про здатність учителів ефективно контролювати й регулювати власні емоції, що є важливим для успішної професійній діяльності. Достатній рівень самоконтролю та саморегуляції емоцій у частини педагогів свідчить про наявність у них базових навичок управління своїм емоційним станом. На основі порівняння результатів вчителів, які мають різний досвід педагогічної діяльності, було виявлено, що самоконтроль та саморегуляція як компонент емоційного інтелекту краще розвинутий у вчителів з досвідом роботи до 30 років (80%) та понад 30 років (78%), тоді як вчителі з досвідом роботи до 10 та 20 років не мають суттєвих відмінностей цієї складової емоційного інтелекту (рис.2.12).</w:t>
      </w:r>
    </w:p>
    <w:p w:rsidR="00910B4C" w:rsidRPr="00910B4C" w:rsidRDefault="004B7624" w:rsidP="004B7624">
      <w:pPr>
        <w:spacing w:after="0" w:line="360" w:lineRule="auto"/>
        <w:jc w:val="center"/>
        <w:rPr>
          <w:rFonts w:ascii="Times New Roman" w:hAnsi="Times New Roman" w:cs="Times New Roman"/>
          <w:b/>
          <w:sz w:val="28"/>
          <w:szCs w:val="28"/>
        </w:rPr>
      </w:pPr>
      <w:r w:rsidRPr="004B7624">
        <w:rPr>
          <w:rFonts w:ascii="Times New Roman" w:hAnsi="Times New Roman" w:cs="Times New Roman"/>
          <w:b/>
          <w:noProof/>
          <w:sz w:val="28"/>
          <w:szCs w:val="28"/>
        </w:rPr>
        <w:drawing>
          <wp:inline distT="0" distB="0" distL="0" distR="0">
            <wp:extent cx="4635140" cy="1828800"/>
            <wp:effectExtent l="19050" t="0" r="13060" b="0"/>
            <wp:docPr id="10" name="Диаграмма 2"/>
            <wp:cNvGraphicFramePr/>
            <a:graphic xmlns:a="http://schemas.openxmlformats.org/drawingml/2006/main">
              <a:graphicData uri="http://schemas.openxmlformats.org/drawingml/2006/chart">
                <c:chart xmlns:c="http://schemas.openxmlformats.org/drawingml/2006/chart" xmlns:r="http://schemas.openxmlformats.org/officeDocument/2006/relationships" r:id="rId19"/>
              </a:graphicData>
            </a:graphic>
          </wp:inline>
        </w:drawing>
      </w:r>
    </w:p>
    <w:p w:rsidR="004B7624" w:rsidRPr="0054351E" w:rsidRDefault="004B7624" w:rsidP="004B7624">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shd w:val="clear" w:color="auto" w:fill="FFFFFF"/>
          <w:lang w:val="uk-UA"/>
        </w:rPr>
        <w:t xml:space="preserve">Рис. 2.12 </w:t>
      </w:r>
      <w:r w:rsidRPr="0054351E">
        <w:rPr>
          <w:rFonts w:ascii="Times New Roman" w:hAnsi="Times New Roman" w:cs="Times New Roman"/>
          <w:b/>
          <w:sz w:val="28"/>
          <w:szCs w:val="28"/>
          <w:lang w:val="uk-UA"/>
        </w:rPr>
        <w:t xml:space="preserve">Результати дослідження рівнів розвитку </w:t>
      </w:r>
    </w:p>
    <w:p w:rsidR="004B7624" w:rsidRPr="0054351E" w:rsidRDefault="004B7624" w:rsidP="004B7624">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самоконтролю та саморегуляція емоцій у педагогів</w:t>
      </w:r>
    </w:p>
    <w:p w:rsidR="004B7624" w:rsidRDefault="004B7624" w:rsidP="004B7624">
      <w:pPr>
        <w:pStyle w:val="a8"/>
        <w:shd w:val="clear" w:color="auto" w:fill="FFFFFF"/>
        <w:spacing w:before="0" w:beforeAutospacing="0" w:after="0" w:afterAutospacing="0" w:line="360" w:lineRule="auto"/>
        <w:jc w:val="both"/>
        <w:rPr>
          <w:sz w:val="28"/>
          <w:szCs w:val="28"/>
          <w:shd w:val="clear" w:color="auto" w:fill="FFFFFF" w:themeFill="background1"/>
          <w:lang w:val="uk-UA"/>
        </w:rPr>
      </w:pPr>
      <w:r>
        <w:rPr>
          <w:color w:val="3E6665"/>
          <w:sz w:val="28"/>
          <w:szCs w:val="28"/>
          <w:lang w:val="uk-UA"/>
        </w:rPr>
        <w:t xml:space="preserve">         </w:t>
      </w:r>
      <w:r w:rsidRPr="004B7624">
        <w:rPr>
          <w:sz w:val="28"/>
          <w:szCs w:val="28"/>
          <w:shd w:val="clear" w:color="auto" w:fill="FFFFFF" w:themeFill="background1"/>
          <w:lang w:val="uk-UA"/>
        </w:rPr>
        <w:t>Як показали результати дослідження здатність розуміти емоції інших підвищується з досвідом роботи педагогів у закладах освіти. Серед педагогів із досвідом роботи до 10 років високий рівень компоненту спостерігається у 57%, тоді як у групі вчителів з досвідом роботи до 20 років показник становить 60%, до 30 років — 70%, а понад 30 років — 82%. Це свідчить про те, що здатність розпізнавати емоції інших розвивається поступово та досягає високих показників з набуттям досвіду. (рис.2.13)</w:t>
      </w:r>
    </w:p>
    <w:p w:rsidR="004B7624" w:rsidRPr="004B7624" w:rsidRDefault="004B7624" w:rsidP="004B7624">
      <w:pPr>
        <w:pStyle w:val="a8"/>
        <w:shd w:val="clear" w:color="auto" w:fill="FFFFFF"/>
        <w:spacing w:before="0" w:beforeAutospacing="0" w:after="149" w:afterAutospacing="0" w:line="360" w:lineRule="auto"/>
        <w:jc w:val="center"/>
        <w:rPr>
          <w:sz w:val="28"/>
          <w:szCs w:val="28"/>
          <w:lang w:val="uk-UA"/>
        </w:rPr>
      </w:pPr>
      <w:r w:rsidRPr="004B7624">
        <w:rPr>
          <w:noProof/>
          <w:sz w:val="28"/>
          <w:szCs w:val="28"/>
          <w:shd w:val="clear" w:color="auto" w:fill="FFFFFF" w:themeFill="background1"/>
        </w:rPr>
        <w:drawing>
          <wp:inline distT="0" distB="0" distL="0" distR="0">
            <wp:extent cx="4338404" cy="1768415"/>
            <wp:effectExtent l="19050" t="0" r="24046" b="3235"/>
            <wp:docPr id="15" name="Диаграмма 3"/>
            <wp:cNvGraphicFramePr/>
            <a:graphic xmlns:a="http://schemas.openxmlformats.org/drawingml/2006/main">
              <a:graphicData uri="http://schemas.openxmlformats.org/drawingml/2006/chart">
                <c:chart xmlns:c="http://schemas.openxmlformats.org/drawingml/2006/chart" xmlns:r="http://schemas.openxmlformats.org/officeDocument/2006/relationships" r:id="rId20"/>
              </a:graphicData>
            </a:graphic>
          </wp:inline>
        </w:drawing>
      </w:r>
    </w:p>
    <w:p w:rsidR="004B7624" w:rsidRPr="0054351E" w:rsidRDefault="004B7624" w:rsidP="004B7624">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Рис. 2.13  Результати дослідження рівнів  розвитку </w:t>
      </w:r>
    </w:p>
    <w:p w:rsidR="004B7624" w:rsidRDefault="004B7624" w:rsidP="004B7624">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розуміння емоцій інших вчителями</w:t>
      </w:r>
    </w:p>
    <w:p w:rsidR="00187D59" w:rsidRDefault="00187D59" w:rsidP="00187D59">
      <w:pPr>
        <w:pStyle w:val="a8"/>
        <w:shd w:val="clear" w:color="auto" w:fill="FFFFFF" w:themeFill="background1"/>
        <w:spacing w:before="0" w:beforeAutospacing="0" w:after="149" w:afterAutospacing="0" w:line="360" w:lineRule="auto"/>
        <w:jc w:val="both"/>
        <w:rPr>
          <w:sz w:val="28"/>
          <w:szCs w:val="28"/>
          <w:shd w:val="clear" w:color="auto" w:fill="FFFFFF" w:themeFill="background1"/>
          <w:lang w:val="uk-UA"/>
        </w:rPr>
      </w:pPr>
      <w:r w:rsidRPr="00187D59">
        <w:rPr>
          <w:sz w:val="28"/>
          <w:szCs w:val="28"/>
          <w:shd w:val="clear" w:color="auto" w:fill="FFFFFF" w:themeFill="background1"/>
          <w:lang w:val="uk-UA"/>
        </w:rPr>
        <w:t xml:space="preserve">          Дослідивши здатність використовувати вчителями емоції в діяльності та спілкуванні було виявлено, що педагоги</w:t>
      </w:r>
      <w:r w:rsidRPr="00187D59">
        <w:rPr>
          <w:sz w:val="28"/>
          <w:szCs w:val="28"/>
          <w:shd w:val="clear" w:color="auto" w:fill="FFFFFF" w:themeFill="background1"/>
        </w:rPr>
        <w:t> </w:t>
      </w:r>
      <w:r w:rsidRPr="00187D59">
        <w:rPr>
          <w:sz w:val="28"/>
          <w:szCs w:val="28"/>
          <w:shd w:val="clear" w:color="auto" w:fill="FFFFFF" w:themeFill="background1"/>
          <w:lang w:val="uk-UA"/>
        </w:rPr>
        <w:t>з досвідом роботи</w:t>
      </w:r>
      <w:r w:rsidRPr="00187D59">
        <w:rPr>
          <w:sz w:val="28"/>
          <w:szCs w:val="28"/>
          <w:shd w:val="clear" w:color="auto" w:fill="FFFFFF" w:themeFill="background1"/>
        </w:rPr>
        <w:t> </w:t>
      </w:r>
      <w:r w:rsidRPr="00187D59">
        <w:rPr>
          <w:sz w:val="28"/>
          <w:szCs w:val="28"/>
          <w:shd w:val="clear" w:color="auto" w:fill="FFFFFF" w:themeFill="background1"/>
          <w:lang w:val="uk-UA"/>
        </w:rPr>
        <w:t>до 10 років демонструють</w:t>
      </w:r>
      <w:r w:rsidRPr="00187D59">
        <w:rPr>
          <w:sz w:val="28"/>
          <w:szCs w:val="28"/>
          <w:shd w:val="clear" w:color="auto" w:fill="FFFFFF" w:themeFill="background1"/>
        </w:rPr>
        <w:t> </w:t>
      </w:r>
      <w:r w:rsidRPr="00187D59">
        <w:rPr>
          <w:sz w:val="28"/>
          <w:szCs w:val="28"/>
          <w:shd w:val="clear" w:color="auto" w:fill="FFFFFF" w:themeFill="background1"/>
          <w:lang w:val="uk-UA"/>
        </w:rPr>
        <w:t>високий</w:t>
      </w:r>
      <w:r w:rsidRPr="00187D59">
        <w:rPr>
          <w:sz w:val="28"/>
          <w:szCs w:val="28"/>
          <w:lang w:val="uk-UA"/>
        </w:rPr>
        <w:t xml:space="preserve"> рівень у 85% цієї здатності, педагоги з досвідом роботи до 20 років – 80% - дещо знижується показник і у вчителів із досвідом роботи до 30 років та понад 30 років показник</w:t>
      </w:r>
      <w:r w:rsidRPr="00187D59">
        <w:rPr>
          <w:sz w:val="28"/>
          <w:szCs w:val="28"/>
        </w:rPr>
        <w:t> </w:t>
      </w:r>
      <w:r w:rsidRPr="00187D59">
        <w:rPr>
          <w:sz w:val="28"/>
          <w:szCs w:val="28"/>
          <w:shd w:val="clear" w:color="auto" w:fill="FFFFFF" w:themeFill="background1"/>
          <w:lang w:val="uk-UA"/>
        </w:rPr>
        <w:t>даної компоненти емоційного інтелекту підвищується</w:t>
      </w:r>
      <w:r w:rsidRPr="00187D59">
        <w:rPr>
          <w:sz w:val="28"/>
          <w:szCs w:val="28"/>
          <w:shd w:val="clear" w:color="auto" w:fill="FFFFFF" w:themeFill="background1"/>
        </w:rPr>
        <w:t> </w:t>
      </w:r>
      <w:r w:rsidRPr="00187D59">
        <w:rPr>
          <w:sz w:val="28"/>
          <w:szCs w:val="28"/>
          <w:shd w:val="clear" w:color="auto" w:fill="FFFFFF" w:themeFill="background1"/>
          <w:lang w:val="uk-UA"/>
        </w:rPr>
        <w:t>т</w:t>
      </w:r>
      <w:r w:rsidRPr="00187D59">
        <w:rPr>
          <w:sz w:val="28"/>
          <w:szCs w:val="28"/>
          <w:lang w:val="uk-UA"/>
        </w:rPr>
        <w:t>а значних коливань у показниках не спостерігається. Це також може вказувати на важливість досвіду роботи у розвитку здатності ефективно застосовувати емоції </w:t>
      </w:r>
      <w:r w:rsidRPr="00187D59">
        <w:rPr>
          <w:sz w:val="28"/>
          <w:szCs w:val="28"/>
          <w:shd w:val="clear" w:color="auto" w:fill="FFFFFF" w:themeFill="background1"/>
          <w:lang w:val="uk-UA"/>
        </w:rPr>
        <w:t>в професійній діяльності та спілкуванні (рис.2.14).</w:t>
      </w:r>
    </w:p>
    <w:p w:rsidR="00187D59" w:rsidRPr="00187D59" w:rsidRDefault="00187D59" w:rsidP="00187D59">
      <w:pPr>
        <w:pStyle w:val="a8"/>
        <w:shd w:val="clear" w:color="auto" w:fill="FFFFFF" w:themeFill="background1"/>
        <w:spacing w:before="0" w:beforeAutospacing="0" w:after="149" w:afterAutospacing="0" w:line="360" w:lineRule="auto"/>
        <w:jc w:val="center"/>
        <w:rPr>
          <w:sz w:val="28"/>
          <w:szCs w:val="28"/>
          <w:lang w:val="uk-UA"/>
        </w:rPr>
      </w:pPr>
      <w:r w:rsidRPr="00187D59">
        <w:rPr>
          <w:noProof/>
          <w:sz w:val="28"/>
          <w:szCs w:val="28"/>
        </w:rPr>
        <w:drawing>
          <wp:inline distT="0" distB="0" distL="0" distR="0">
            <wp:extent cx="4630060" cy="1871932"/>
            <wp:effectExtent l="19050" t="0" r="18140" b="0"/>
            <wp:docPr id="17"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1"/>
              </a:graphicData>
            </a:graphic>
          </wp:inline>
        </w:drawing>
      </w:r>
    </w:p>
    <w:p w:rsidR="00187D59" w:rsidRPr="0054351E" w:rsidRDefault="00187D59" w:rsidP="00187D59">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Рис. 2.14  Результати дослідження рівнів  розвитку </w:t>
      </w:r>
    </w:p>
    <w:p w:rsidR="00187D59" w:rsidRPr="00187D59" w:rsidRDefault="00187D59" w:rsidP="00187D59">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розуміння емоцій вчителями власних емоцій</w:t>
      </w:r>
    </w:p>
    <w:p w:rsidR="004B7624" w:rsidRDefault="004B7624" w:rsidP="00187D59">
      <w:pPr>
        <w:pStyle w:val="a8"/>
        <w:shd w:val="clear" w:color="auto" w:fill="FFFFFF"/>
        <w:spacing w:before="0" w:beforeAutospacing="0" w:after="0" w:afterAutospacing="0" w:line="360" w:lineRule="auto"/>
        <w:jc w:val="both"/>
        <w:rPr>
          <w:sz w:val="28"/>
          <w:szCs w:val="28"/>
          <w:shd w:val="clear" w:color="auto" w:fill="FFFFFF" w:themeFill="background1"/>
          <w:lang w:val="uk-UA"/>
        </w:rPr>
      </w:pPr>
      <w:r>
        <w:rPr>
          <w:color w:val="3E6665"/>
          <w:sz w:val="28"/>
          <w:szCs w:val="28"/>
          <w:lang w:val="uk-UA"/>
        </w:rPr>
        <w:t xml:space="preserve">           </w:t>
      </w:r>
      <w:r w:rsidRPr="004B7624">
        <w:rPr>
          <w:sz w:val="28"/>
          <w:szCs w:val="28"/>
          <w:lang w:val="uk-UA"/>
        </w:rPr>
        <w:t>Найкращі показники серед педагогів різних груп з</w:t>
      </w:r>
      <w:r w:rsidRPr="00B60BCE">
        <w:rPr>
          <w:color w:val="3E6665"/>
          <w:sz w:val="28"/>
          <w:szCs w:val="28"/>
        </w:rPr>
        <w:t> </w:t>
      </w:r>
      <w:r w:rsidRPr="004B7624">
        <w:rPr>
          <w:sz w:val="28"/>
          <w:szCs w:val="28"/>
          <w:shd w:val="clear" w:color="auto" w:fill="FFFFFF" w:themeFill="background1"/>
          <w:lang w:val="uk-UA"/>
        </w:rPr>
        <w:t>розвитку зда</w:t>
      </w:r>
      <w:r w:rsidR="00187D59">
        <w:rPr>
          <w:sz w:val="28"/>
          <w:szCs w:val="28"/>
          <w:shd w:val="clear" w:color="auto" w:fill="FFFFFF" w:themeFill="background1"/>
          <w:lang w:val="uk-UA"/>
        </w:rPr>
        <w:t>тності розуміти власні емоції</w:t>
      </w:r>
      <w:r w:rsidRPr="004B7624">
        <w:rPr>
          <w:sz w:val="28"/>
          <w:szCs w:val="28"/>
          <w:shd w:val="clear" w:color="auto" w:fill="FFFFFF" w:themeFill="background1"/>
          <w:lang w:val="uk-UA"/>
        </w:rPr>
        <w:t xml:space="preserve"> продемонстрували педагоги, які мають досвід роботи до 30 років (90%), відповідно малодосвідчені вчителі демонструють високий рівень компонента у 57%, з досвідом роботи до 20 років – 70% та вчителі, які працюють понад 30 років – 87%. Це свідчить про те, що досвід роботи на педагогічних посадах сприяє глибшому усвідомленню власних емоцій. Отже, педагоги із значним досвідом роботи можуть ефективніше взаємодіяти з усіма учасниками освітнього процесу (рис.2.15).</w:t>
      </w:r>
      <w:r w:rsidR="00187D59">
        <w:rPr>
          <w:sz w:val="28"/>
          <w:szCs w:val="28"/>
          <w:shd w:val="clear" w:color="auto" w:fill="FFFFFF" w:themeFill="background1"/>
          <w:lang w:val="uk-UA"/>
        </w:rPr>
        <w:t xml:space="preserve"> </w:t>
      </w:r>
    </w:p>
    <w:p w:rsidR="00187D59" w:rsidRDefault="00187D59" w:rsidP="00187D59">
      <w:pPr>
        <w:pStyle w:val="a8"/>
        <w:shd w:val="clear" w:color="auto" w:fill="FFFFFF"/>
        <w:spacing w:before="0" w:beforeAutospacing="0" w:after="149" w:afterAutospacing="0" w:line="360" w:lineRule="auto"/>
        <w:jc w:val="center"/>
        <w:rPr>
          <w:sz w:val="28"/>
          <w:szCs w:val="28"/>
          <w:shd w:val="clear" w:color="auto" w:fill="FFFFFF" w:themeFill="background1"/>
          <w:lang w:val="uk-UA"/>
        </w:rPr>
      </w:pPr>
      <w:r w:rsidRPr="00187D59">
        <w:rPr>
          <w:noProof/>
          <w:sz w:val="28"/>
          <w:szCs w:val="28"/>
          <w:shd w:val="clear" w:color="auto" w:fill="FFFFFF" w:themeFill="background1"/>
        </w:rPr>
        <w:drawing>
          <wp:inline distT="0" distB="0" distL="0" distR="0">
            <wp:extent cx="3858128" cy="1604513"/>
            <wp:effectExtent l="19050" t="0" r="28072" b="0"/>
            <wp:docPr id="18" name="Диаграмма 5"/>
            <wp:cNvGraphicFramePr/>
            <a:graphic xmlns:a="http://schemas.openxmlformats.org/drawingml/2006/main">
              <a:graphicData uri="http://schemas.openxmlformats.org/drawingml/2006/chart">
                <c:chart xmlns:c="http://schemas.openxmlformats.org/drawingml/2006/chart" xmlns:r="http://schemas.openxmlformats.org/officeDocument/2006/relationships" r:id="rId22"/>
              </a:graphicData>
            </a:graphic>
          </wp:inline>
        </w:drawing>
      </w:r>
    </w:p>
    <w:p w:rsidR="00187D59" w:rsidRPr="0054351E" w:rsidRDefault="00187D59" w:rsidP="00187D59">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Рис. 2.15 Результати дослідження загального рівня розвитку емоційного інтелекту у вчителів з різним досвідом роботи, у балах</w:t>
      </w:r>
    </w:p>
    <w:p w:rsidR="00187D59" w:rsidRPr="00187D59" w:rsidRDefault="00187D59" w:rsidP="000D0605">
      <w:pPr>
        <w:pStyle w:val="a8"/>
        <w:shd w:val="clear" w:color="auto" w:fill="FFFFFF" w:themeFill="background1"/>
        <w:spacing w:before="0" w:beforeAutospacing="0" w:after="0" w:afterAutospacing="0" w:line="360" w:lineRule="auto"/>
        <w:jc w:val="both"/>
        <w:rPr>
          <w:sz w:val="28"/>
          <w:szCs w:val="28"/>
          <w:lang w:val="uk-UA"/>
        </w:rPr>
      </w:pPr>
      <w:r w:rsidRPr="000D0605">
        <w:rPr>
          <w:sz w:val="28"/>
          <w:szCs w:val="28"/>
          <w:shd w:val="clear" w:color="auto" w:fill="FFFFFF" w:themeFill="background1"/>
          <w:lang w:val="uk-UA"/>
        </w:rPr>
        <w:t xml:space="preserve">          </w:t>
      </w:r>
      <w:r w:rsidR="000D0605" w:rsidRPr="000D0605">
        <w:rPr>
          <w:sz w:val="28"/>
          <w:szCs w:val="28"/>
          <w:shd w:val="clear" w:color="auto" w:fill="FFFFFF" w:themeFill="background1"/>
          <w:lang w:val="uk-UA"/>
        </w:rPr>
        <w:t>Д</w:t>
      </w:r>
      <w:r w:rsidRPr="000D0605">
        <w:rPr>
          <w:sz w:val="28"/>
          <w:szCs w:val="28"/>
          <w:shd w:val="clear" w:color="auto" w:fill="FFFFFF" w:themeFill="background1"/>
          <w:lang w:val="uk-UA"/>
        </w:rPr>
        <w:t>ослідження</w:t>
      </w:r>
      <w:r w:rsidR="000D0605" w:rsidRPr="000D0605">
        <w:rPr>
          <w:sz w:val="28"/>
          <w:szCs w:val="28"/>
          <w:shd w:val="clear" w:color="auto" w:fill="FFFFFF" w:themeFill="background1"/>
          <w:lang w:val="uk-UA"/>
        </w:rPr>
        <w:t xml:space="preserve"> </w:t>
      </w:r>
      <w:r w:rsidRPr="000D0605">
        <w:rPr>
          <w:sz w:val="28"/>
          <w:szCs w:val="28"/>
          <w:shd w:val="clear" w:color="auto" w:fill="FFFFFF" w:themeFill="background1"/>
          <w:lang w:val="uk-UA"/>
        </w:rPr>
        <w:t xml:space="preserve"> загального рівня розвитк</w:t>
      </w:r>
      <w:r w:rsidR="000D0605" w:rsidRPr="000D0605">
        <w:rPr>
          <w:sz w:val="28"/>
          <w:szCs w:val="28"/>
          <w:shd w:val="clear" w:color="auto" w:fill="FFFFFF" w:themeFill="background1"/>
          <w:lang w:val="uk-UA"/>
        </w:rPr>
        <w:t xml:space="preserve">у ЕІ вчителів </w:t>
      </w:r>
      <w:r w:rsidR="000D0605" w:rsidRPr="000D0605">
        <w:rPr>
          <w:b/>
          <w:sz w:val="28"/>
          <w:szCs w:val="28"/>
          <w:shd w:val="clear" w:color="auto" w:fill="FFFFFF" w:themeFill="background1"/>
          <w:lang w:val="uk-UA"/>
        </w:rPr>
        <w:t>за методикою В.В. Зарицької</w:t>
      </w:r>
      <w:r w:rsidR="000D0605" w:rsidRPr="000D0605">
        <w:rPr>
          <w:sz w:val="28"/>
          <w:szCs w:val="28"/>
          <w:shd w:val="clear" w:color="auto" w:fill="FFFFFF" w:themeFill="background1"/>
          <w:lang w:val="uk-UA"/>
        </w:rPr>
        <w:t xml:space="preserve"> </w:t>
      </w:r>
      <w:r w:rsidRPr="000D0605">
        <w:rPr>
          <w:sz w:val="28"/>
          <w:szCs w:val="28"/>
          <w:shd w:val="clear" w:color="auto" w:fill="FFFFFF" w:themeFill="background1"/>
          <w:lang w:val="uk-UA"/>
        </w:rPr>
        <w:t> дає можливість зробити наступні висновки</w:t>
      </w:r>
      <w:r w:rsidRPr="00187D59">
        <w:rPr>
          <w:sz w:val="28"/>
          <w:szCs w:val="28"/>
          <w:shd w:val="clear" w:color="auto" w:fill="FFE2CD"/>
          <w:lang w:val="uk-UA"/>
        </w:rPr>
        <w:t>:</w:t>
      </w:r>
    </w:p>
    <w:p w:rsidR="00187D59" w:rsidRPr="00187D59" w:rsidRDefault="00187D59" w:rsidP="000D0605">
      <w:pPr>
        <w:pStyle w:val="a8"/>
        <w:shd w:val="clear" w:color="auto" w:fill="FFFFFF" w:themeFill="background1"/>
        <w:spacing w:before="0" w:beforeAutospacing="0" w:after="0" w:afterAutospacing="0" w:line="360" w:lineRule="auto"/>
        <w:jc w:val="both"/>
        <w:rPr>
          <w:sz w:val="28"/>
          <w:szCs w:val="28"/>
          <w:lang w:val="uk-UA"/>
        </w:rPr>
      </w:pPr>
      <w:r w:rsidRPr="000D0605">
        <w:rPr>
          <w:sz w:val="28"/>
          <w:szCs w:val="28"/>
          <w:shd w:val="clear" w:color="auto" w:fill="FFFFFF" w:themeFill="background1"/>
          <w:lang w:val="uk-UA"/>
        </w:rPr>
        <w:t>- загальні показники емоційного інтелекту у різних групах педагогів відносно подібні – знаходяться на високому рівні і коливаються від 202 до 215 балів. Це свідчить про те, що рівень емоційного інтелекту не </w:t>
      </w:r>
      <w:r w:rsidRPr="00187D59">
        <w:rPr>
          <w:sz w:val="28"/>
          <w:szCs w:val="28"/>
          <w:lang w:val="uk-UA"/>
        </w:rPr>
        <w:t>зазнає значних змін із набуттям досвіду педагогічної роботи;</w:t>
      </w:r>
    </w:p>
    <w:p w:rsidR="00187D59" w:rsidRPr="00187D59" w:rsidRDefault="00187D59" w:rsidP="000D0605">
      <w:pPr>
        <w:pStyle w:val="a8"/>
        <w:shd w:val="clear" w:color="auto" w:fill="FFFFFF" w:themeFill="background1"/>
        <w:spacing w:before="0" w:beforeAutospacing="0" w:after="0" w:afterAutospacing="0" w:line="360" w:lineRule="auto"/>
        <w:jc w:val="both"/>
        <w:rPr>
          <w:sz w:val="28"/>
          <w:szCs w:val="28"/>
          <w:lang w:val="uk-UA"/>
        </w:rPr>
      </w:pPr>
      <w:r w:rsidRPr="00187D59">
        <w:rPr>
          <w:sz w:val="28"/>
          <w:szCs w:val="28"/>
          <w:lang w:val="uk-UA"/>
        </w:rPr>
        <w:t>- педагоги зі стажем до 20 років мають дещо нижчий середній показник ЕІ (202 бали), порівняно з іншими групами</w:t>
      </w:r>
      <w:r w:rsidRPr="000D0605">
        <w:rPr>
          <w:sz w:val="28"/>
          <w:szCs w:val="28"/>
          <w:shd w:val="clear" w:color="auto" w:fill="FFFFFF" w:themeFill="background1"/>
          <w:lang w:val="uk-UA"/>
        </w:rPr>
        <w:t>. </w:t>
      </w:r>
      <w:r w:rsidR="000D0605" w:rsidRPr="000D0605">
        <w:rPr>
          <w:sz w:val="28"/>
          <w:szCs w:val="28"/>
          <w:shd w:val="clear" w:color="auto" w:fill="FFFFFF" w:themeFill="background1"/>
          <w:lang w:val="uk-UA"/>
        </w:rPr>
        <w:t>Це може вказувати на</w:t>
      </w:r>
      <w:r w:rsidRPr="000D0605">
        <w:rPr>
          <w:sz w:val="28"/>
          <w:szCs w:val="28"/>
          <w:shd w:val="clear" w:color="auto" w:fill="FFFFFF" w:themeFill="background1"/>
          <w:lang w:val="uk-UA"/>
        </w:rPr>
        <w:t xml:space="preserve"> тимчасовий спад у розвитку емоційного інтелекту, можливо, через</w:t>
      </w:r>
      <w:r w:rsidRPr="00187D59">
        <w:rPr>
          <w:sz w:val="28"/>
          <w:szCs w:val="28"/>
          <w:lang w:val="uk-UA"/>
        </w:rPr>
        <w:t xml:space="preserve"> професійне навантаження або перехідний етап у кар’єрі;</w:t>
      </w:r>
    </w:p>
    <w:p w:rsidR="00187D59" w:rsidRPr="00187D59" w:rsidRDefault="00187D59" w:rsidP="000D0605">
      <w:pPr>
        <w:pStyle w:val="a8"/>
        <w:shd w:val="clear" w:color="auto" w:fill="FFFFFF" w:themeFill="background1"/>
        <w:spacing w:before="0" w:beforeAutospacing="0" w:after="0" w:afterAutospacing="0" w:line="360" w:lineRule="auto"/>
        <w:jc w:val="both"/>
        <w:rPr>
          <w:sz w:val="28"/>
          <w:szCs w:val="28"/>
          <w:lang w:val="uk-UA"/>
        </w:rPr>
      </w:pPr>
      <w:r w:rsidRPr="00187D59">
        <w:rPr>
          <w:sz w:val="28"/>
          <w:szCs w:val="28"/>
          <w:lang w:val="uk-UA"/>
        </w:rPr>
        <w:t xml:space="preserve">- найвищий рівень ЕІ мають педагоги зі досвідом роботи до 30 років (215 балів), а також педагоги-початківці та ті, хто працює понад 30 років (по 213 балів відповідно). </w:t>
      </w:r>
      <w:r w:rsidR="000D0605">
        <w:rPr>
          <w:sz w:val="28"/>
          <w:szCs w:val="28"/>
          <w:lang w:val="uk-UA"/>
        </w:rPr>
        <w:t xml:space="preserve">Це свідчення того, що на </w:t>
      </w:r>
      <w:r w:rsidRPr="00187D59">
        <w:rPr>
          <w:sz w:val="28"/>
          <w:szCs w:val="28"/>
          <w:lang w:val="uk-UA"/>
        </w:rPr>
        <w:t>початкових і пізніх етапах</w:t>
      </w:r>
      <w:r w:rsidR="000D0605">
        <w:rPr>
          <w:sz w:val="28"/>
          <w:szCs w:val="28"/>
          <w:lang w:val="uk-UA"/>
        </w:rPr>
        <w:t xml:space="preserve"> своєї</w:t>
      </w:r>
      <w:r w:rsidRPr="00187D59">
        <w:rPr>
          <w:sz w:val="28"/>
          <w:szCs w:val="28"/>
          <w:lang w:val="uk-UA"/>
        </w:rPr>
        <w:t xml:space="preserve"> кар’єри </w:t>
      </w:r>
      <w:r w:rsidR="000D0605">
        <w:rPr>
          <w:sz w:val="28"/>
          <w:szCs w:val="28"/>
          <w:lang w:val="uk-UA"/>
        </w:rPr>
        <w:t xml:space="preserve">педагоги </w:t>
      </w:r>
      <w:r w:rsidRPr="00187D59">
        <w:rPr>
          <w:sz w:val="28"/>
          <w:szCs w:val="28"/>
          <w:lang w:val="uk-UA"/>
        </w:rPr>
        <w:t>більше зацікавлені у вдосконаленні емоційних навичок;</w:t>
      </w:r>
    </w:p>
    <w:p w:rsidR="00187D59" w:rsidRPr="00187D59" w:rsidRDefault="00187D59" w:rsidP="000D0605">
      <w:pPr>
        <w:pStyle w:val="a8"/>
        <w:shd w:val="clear" w:color="auto" w:fill="FFFFFF" w:themeFill="background1"/>
        <w:spacing w:before="0" w:beforeAutospacing="0" w:after="0" w:afterAutospacing="0" w:line="360" w:lineRule="auto"/>
        <w:jc w:val="both"/>
        <w:rPr>
          <w:sz w:val="28"/>
          <w:szCs w:val="28"/>
          <w:lang w:val="uk-UA"/>
        </w:rPr>
      </w:pPr>
      <w:r w:rsidRPr="00187D59">
        <w:rPr>
          <w:sz w:val="28"/>
          <w:szCs w:val="28"/>
          <w:lang w:val="uk-UA"/>
        </w:rPr>
        <w:t>- стабільність показників після 10 років досвіду: оскільки рівень ЕІ у групах із досвідом роботи понад 10 років залишається на близькому рівні, можна припустити, що емоційний інтелект педагогів досягає певної стабільності після набуття базового професійного досвіду;</w:t>
      </w:r>
    </w:p>
    <w:p w:rsidR="00187D59" w:rsidRPr="00187D59" w:rsidRDefault="00187D59" w:rsidP="00187D59">
      <w:pPr>
        <w:pStyle w:val="a8"/>
        <w:shd w:val="clear" w:color="auto" w:fill="FFFFFF"/>
        <w:spacing w:before="0" w:beforeAutospacing="0" w:after="0" w:afterAutospacing="0" w:line="360" w:lineRule="auto"/>
        <w:jc w:val="both"/>
        <w:rPr>
          <w:sz w:val="28"/>
          <w:szCs w:val="28"/>
          <w:lang w:val="uk-UA"/>
        </w:rPr>
      </w:pPr>
      <w:r w:rsidRPr="00187D59">
        <w:rPr>
          <w:sz w:val="28"/>
          <w:szCs w:val="28"/>
          <w:lang w:val="uk-UA"/>
        </w:rPr>
        <w:t>- період роботи педагогів у закладах освіти від 10 до 20 років може вимагати додаткової уваги до розвитку емоційного інтелекту через зниження показників, що, можливо, пов'язане зі збільшенням професійного навантаження.</w:t>
      </w:r>
    </w:p>
    <w:p w:rsidR="00187D59" w:rsidRPr="000D0605" w:rsidRDefault="000D0605" w:rsidP="000D0605">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00187D59" w:rsidRPr="00187D59">
        <w:rPr>
          <w:sz w:val="28"/>
          <w:szCs w:val="28"/>
          <w:lang w:val="uk-UA"/>
        </w:rPr>
        <w:t>З метою розуміння педагогами якостей емоційної компетентності було проведено діагностику їх </w:t>
      </w:r>
      <w:r w:rsidR="00187D59" w:rsidRPr="000D0605">
        <w:rPr>
          <w:sz w:val="28"/>
          <w:szCs w:val="28"/>
          <w:shd w:val="clear" w:color="auto" w:fill="FFFFFF" w:themeFill="background1"/>
          <w:lang w:val="uk-UA"/>
        </w:rPr>
        <w:t>емоційної компетентності за допомогою </w:t>
      </w:r>
      <w:r w:rsidR="00187D59" w:rsidRPr="002D068B">
        <w:rPr>
          <w:b/>
          <w:sz w:val="28"/>
          <w:szCs w:val="28"/>
          <w:lang w:val="uk-UA"/>
        </w:rPr>
        <w:t>анкети самооцінки Матійків І.М.</w:t>
      </w:r>
      <w:r w:rsidR="00187D59" w:rsidRPr="00187D59">
        <w:rPr>
          <w:sz w:val="28"/>
          <w:szCs w:val="28"/>
          <w:lang w:val="uk-UA"/>
        </w:rPr>
        <w:t xml:space="preserve"> Визначення власного рівня емоційної </w:t>
      </w:r>
      <w:r w:rsidR="00187D59" w:rsidRPr="000D0605">
        <w:rPr>
          <w:sz w:val="28"/>
          <w:szCs w:val="28"/>
          <w:lang w:val="uk-UA"/>
        </w:rPr>
        <w:t>компетентності вчителями представлено у таблиці 2.5</w:t>
      </w:r>
    </w:p>
    <w:p w:rsidR="000D0605" w:rsidRDefault="000D0605" w:rsidP="000D0605">
      <w:pPr>
        <w:spacing w:after="0" w:line="360" w:lineRule="auto"/>
        <w:jc w:val="both"/>
        <w:rPr>
          <w:rFonts w:ascii="Times New Roman" w:hAnsi="Times New Roman" w:cs="Times New Roman"/>
          <w:sz w:val="28"/>
          <w:szCs w:val="28"/>
          <w:lang w:val="uk-UA"/>
        </w:rPr>
      </w:pPr>
      <w:r w:rsidRPr="000D0605">
        <w:rPr>
          <w:rFonts w:ascii="Times New Roman" w:hAnsi="Times New Roman" w:cs="Times New Roman"/>
          <w:sz w:val="28"/>
          <w:szCs w:val="28"/>
          <w:lang w:val="uk-UA"/>
        </w:rPr>
        <w:t xml:space="preserve">           </w:t>
      </w:r>
      <w:r w:rsidR="00187D59" w:rsidRPr="000D0605">
        <w:rPr>
          <w:rFonts w:ascii="Times New Roman" w:hAnsi="Times New Roman" w:cs="Times New Roman"/>
          <w:sz w:val="28"/>
          <w:szCs w:val="28"/>
          <w:lang w:val="uk-UA"/>
        </w:rPr>
        <w:t>За результатами анкетування більшість показників з якостей особистості мають високий рівень, який коливається від 92 до 70% і тільки показники психофізіологічної саморегуляції у більшості вчителів </w:t>
      </w:r>
      <w:r w:rsidR="00187D59" w:rsidRPr="000D0605">
        <w:rPr>
          <w:rFonts w:ascii="Times New Roman" w:hAnsi="Times New Roman" w:cs="Times New Roman"/>
          <w:sz w:val="28"/>
          <w:szCs w:val="28"/>
          <w:shd w:val="clear" w:color="auto" w:fill="FFFFFF" w:themeFill="background1"/>
          <w:lang w:val="uk-UA"/>
        </w:rPr>
        <w:t>знаходяться на</w:t>
      </w:r>
      <w:r w:rsidRPr="000D0605">
        <w:rPr>
          <w:rFonts w:ascii="Times New Roman" w:hAnsi="Times New Roman" w:cs="Times New Roman"/>
          <w:sz w:val="28"/>
          <w:szCs w:val="28"/>
          <w:shd w:val="clear" w:color="auto" w:fill="FFFFFF" w:themeFill="background1"/>
          <w:lang w:val="uk-UA"/>
        </w:rPr>
        <w:t xml:space="preserve"> середньому рівні (74%). Також по 2% вчителів</w:t>
      </w:r>
      <w:r w:rsidRPr="000D0605">
        <w:rPr>
          <w:rFonts w:ascii="Times New Roman" w:hAnsi="Times New Roman" w:cs="Times New Roman"/>
          <w:sz w:val="28"/>
          <w:szCs w:val="28"/>
          <w:shd w:val="clear" w:color="auto" w:fill="FFFFFF" w:themeFill="background1"/>
        </w:rPr>
        <w:t> </w:t>
      </w:r>
      <w:r w:rsidRPr="000D0605">
        <w:rPr>
          <w:rFonts w:ascii="Times New Roman" w:hAnsi="Times New Roman" w:cs="Times New Roman"/>
          <w:sz w:val="28"/>
          <w:szCs w:val="28"/>
          <w:shd w:val="clear" w:color="auto" w:fill="FFFFFF" w:themeFill="background1"/>
          <w:lang w:val="uk-UA"/>
        </w:rPr>
        <w:t>мають низький рівень емоційного</w:t>
      </w:r>
      <w:r w:rsidRPr="000D0605">
        <w:rPr>
          <w:rFonts w:ascii="Times New Roman" w:hAnsi="Times New Roman" w:cs="Times New Roman"/>
          <w:sz w:val="28"/>
          <w:szCs w:val="28"/>
          <w:shd w:val="clear" w:color="auto" w:fill="FFFFFF" w:themeFill="background1"/>
        </w:rPr>
        <w:t> </w:t>
      </w:r>
      <w:r w:rsidRPr="000D0605">
        <w:rPr>
          <w:rFonts w:ascii="Times New Roman" w:hAnsi="Times New Roman" w:cs="Times New Roman"/>
          <w:sz w:val="28"/>
          <w:szCs w:val="28"/>
          <w:shd w:val="clear" w:color="auto" w:fill="FFFFFF" w:themeFill="background1"/>
          <w:lang w:val="uk-UA"/>
        </w:rPr>
        <w:t>с</w:t>
      </w:r>
      <w:r w:rsidRPr="000D0605">
        <w:rPr>
          <w:rFonts w:ascii="Times New Roman" w:hAnsi="Times New Roman" w:cs="Times New Roman"/>
          <w:sz w:val="28"/>
          <w:szCs w:val="28"/>
          <w:lang w:val="uk-UA"/>
        </w:rPr>
        <w:t xml:space="preserve">амоусвідомлення та психофізіологічної саморегуляції.  </w:t>
      </w:r>
    </w:p>
    <w:p w:rsidR="000D0605" w:rsidRPr="0054351E" w:rsidRDefault="000D0605" w:rsidP="000D0605">
      <w:pPr>
        <w:spacing w:after="0" w:line="360" w:lineRule="auto"/>
        <w:jc w:val="both"/>
        <w:rPr>
          <w:rFonts w:ascii="Times New Roman" w:hAnsi="Times New Roman" w:cs="Times New Roman"/>
          <w:sz w:val="28"/>
          <w:szCs w:val="28"/>
          <w:lang w:val="uk-UA"/>
        </w:rPr>
      </w:pPr>
      <w:r w:rsidRPr="000D0605">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54351E">
        <w:rPr>
          <w:rFonts w:ascii="Times New Roman" w:hAnsi="Times New Roman" w:cs="Times New Roman"/>
          <w:sz w:val="28"/>
          <w:szCs w:val="28"/>
          <w:lang w:val="uk-UA"/>
        </w:rPr>
        <w:t xml:space="preserve">Таблиця 2.5 </w:t>
      </w:r>
    </w:p>
    <w:p w:rsidR="000D0605" w:rsidRPr="0054351E" w:rsidRDefault="000D0605" w:rsidP="000D0605">
      <w:pPr>
        <w:spacing w:after="0"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Емоційна компетентність вчителів</w:t>
      </w:r>
    </w:p>
    <w:tbl>
      <w:tblPr>
        <w:tblStyle w:val="a9"/>
        <w:tblW w:w="9572" w:type="dxa"/>
        <w:tblLayout w:type="fixed"/>
        <w:tblLook w:val="04A0"/>
      </w:tblPr>
      <w:tblGrid>
        <w:gridCol w:w="4644"/>
        <w:gridCol w:w="709"/>
        <w:gridCol w:w="851"/>
        <w:gridCol w:w="708"/>
        <w:gridCol w:w="851"/>
        <w:gridCol w:w="850"/>
        <w:gridCol w:w="959"/>
      </w:tblGrid>
      <w:tr w:rsidR="000D0605" w:rsidRPr="0054351E" w:rsidTr="000D0605">
        <w:trPr>
          <w:trHeight w:val="413"/>
        </w:trPr>
        <w:tc>
          <w:tcPr>
            <w:tcW w:w="4644" w:type="dxa"/>
            <w:vMerge w:val="restart"/>
          </w:tcPr>
          <w:p w:rsidR="000D0605" w:rsidRPr="0054351E" w:rsidRDefault="000D0605" w:rsidP="000D0605">
            <w:pPr>
              <w:spacing w:line="276" w:lineRule="auto"/>
              <w:jc w:val="center"/>
              <w:rPr>
                <w:rFonts w:ascii="Times New Roman" w:hAnsi="Times New Roman" w:cs="Times New Roman"/>
                <w:b/>
                <w:bCs/>
                <w:sz w:val="28"/>
                <w:szCs w:val="28"/>
                <w:lang w:val="uk-UA"/>
              </w:rPr>
            </w:pPr>
          </w:p>
          <w:p w:rsidR="000D0605" w:rsidRPr="0054351E" w:rsidRDefault="000D0605" w:rsidP="000D0605">
            <w:pPr>
              <w:spacing w:line="276" w:lineRule="auto"/>
              <w:jc w:val="center"/>
              <w:rPr>
                <w:rFonts w:ascii="Times New Roman" w:hAnsi="Times New Roman" w:cs="Times New Roman"/>
                <w:b/>
                <w:sz w:val="28"/>
                <w:szCs w:val="28"/>
              </w:rPr>
            </w:pPr>
            <w:r w:rsidRPr="0054351E">
              <w:rPr>
                <w:rFonts w:ascii="Times New Roman" w:hAnsi="Times New Roman" w:cs="Times New Roman"/>
                <w:b/>
                <w:bCs/>
                <w:sz w:val="28"/>
                <w:szCs w:val="28"/>
                <w:lang w:val="uk-UA"/>
              </w:rPr>
              <w:t>Якості особистості</w:t>
            </w:r>
          </w:p>
          <w:p w:rsidR="000D0605" w:rsidRPr="0054351E" w:rsidRDefault="000D0605" w:rsidP="000D0605">
            <w:pPr>
              <w:spacing w:line="276" w:lineRule="auto"/>
              <w:rPr>
                <w:rFonts w:ascii="Times New Roman" w:hAnsi="Times New Roman" w:cs="Times New Roman"/>
                <w:sz w:val="28"/>
                <w:szCs w:val="28"/>
                <w:lang w:val="uk-UA"/>
              </w:rPr>
            </w:pPr>
          </w:p>
        </w:tc>
        <w:tc>
          <w:tcPr>
            <w:tcW w:w="4928" w:type="dxa"/>
            <w:gridSpan w:val="6"/>
            <w:tcBorders>
              <w:bottom w:val="single" w:sz="4" w:space="0" w:color="auto"/>
            </w:tcBorders>
          </w:tcPr>
          <w:p w:rsidR="000D0605" w:rsidRPr="0054351E" w:rsidRDefault="000D0605" w:rsidP="000D0605">
            <w:pPr>
              <w:jc w:val="center"/>
              <w:rPr>
                <w:rFonts w:ascii="Times New Roman" w:hAnsi="Times New Roman" w:cs="Times New Roman"/>
                <w:b/>
                <w:sz w:val="28"/>
                <w:szCs w:val="28"/>
                <w:lang w:val="uk-UA"/>
              </w:rPr>
            </w:pPr>
            <w:r w:rsidRPr="0054351E">
              <w:rPr>
                <w:rFonts w:ascii="Times New Roman" w:hAnsi="Times New Roman" w:cs="Times New Roman"/>
                <w:b/>
                <w:bCs/>
                <w:sz w:val="28"/>
                <w:szCs w:val="28"/>
                <w:lang w:val="uk-UA"/>
              </w:rPr>
              <w:t>Рівні емоційної компетентності</w:t>
            </w:r>
          </w:p>
        </w:tc>
      </w:tr>
      <w:tr w:rsidR="000D0605" w:rsidRPr="0054351E" w:rsidTr="000D0605">
        <w:trPr>
          <w:trHeight w:val="388"/>
        </w:trPr>
        <w:tc>
          <w:tcPr>
            <w:tcW w:w="4644" w:type="dxa"/>
            <w:vMerge/>
          </w:tcPr>
          <w:p w:rsidR="000D0605" w:rsidRPr="0054351E" w:rsidRDefault="000D0605" w:rsidP="000D0605">
            <w:pPr>
              <w:spacing w:line="276" w:lineRule="auto"/>
              <w:jc w:val="center"/>
              <w:rPr>
                <w:rFonts w:ascii="Times New Roman" w:hAnsi="Times New Roman" w:cs="Times New Roman"/>
                <w:b/>
                <w:bCs/>
                <w:sz w:val="28"/>
                <w:szCs w:val="28"/>
                <w:lang w:val="uk-UA"/>
              </w:rPr>
            </w:pPr>
          </w:p>
        </w:tc>
        <w:tc>
          <w:tcPr>
            <w:tcW w:w="1560" w:type="dxa"/>
            <w:gridSpan w:val="2"/>
            <w:tcBorders>
              <w:top w:val="single" w:sz="4" w:space="0" w:color="auto"/>
              <w:bottom w:val="single" w:sz="4" w:space="0" w:color="auto"/>
            </w:tcBorders>
          </w:tcPr>
          <w:p w:rsidR="000D0605" w:rsidRPr="0054351E" w:rsidRDefault="000D0605" w:rsidP="000D0605">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Низький</w:t>
            </w:r>
          </w:p>
        </w:tc>
        <w:tc>
          <w:tcPr>
            <w:tcW w:w="1559" w:type="dxa"/>
            <w:gridSpan w:val="2"/>
            <w:tcBorders>
              <w:top w:val="single" w:sz="4" w:space="0" w:color="auto"/>
              <w:bottom w:val="single" w:sz="4" w:space="0" w:color="auto"/>
            </w:tcBorders>
          </w:tcPr>
          <w:p w:rsidR="000D0605" w:rsidRPr="0054351E" w:rsidRDefault="000D0605" w:rsidP="000D0605">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Середній</w:t>
            </w:r>
          </w:p>
        </w:tc>
        <w:tc>
          <w:tcPr>
            <w:tcW w:w="1809" w:type="dxa"/>
            <w:gridSpan w:val="2"/>
            <w:tcBorders>
              <w:top w:val="single" w:sz="4" w:space="0" w:color="auto"/>
              <w:bottom w:val="single" w:sz="4" w:space="0" w:color="auto"/>
            </w:tcBorders>
          </w:tcPr>
          <w:p w:rsidR="000D0605" w:rsidRPr="0054351E" w:rsidRDefault="000D0605" w:rsidP="000D0605">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Високий</w:t>
            </w:r>
          </w:p>
        </w:tc>
      </w:tr>
      <w:tr w:rsidR="000D0605" w:rsidRPr="0054351E" w:rsidTr="000D0605">
        <w:trPr>
          <w:cantSplit/>
          <w:trHeight w:val="1521"/>
        </w:trPr>
        <w:tc>
          <w:tcPr>
            <w:tcW w:w="4644" w:type="dxa"/>
            <w:vMerge/>
          </w:tcPr>
          <w:p w:rsidR="000D0605" w:rsidRPr="0054351E" w:rsidRDefault="000D0605" w:rsidP="000D0605">
            <w:pPr>
              <w:jc w:val="center"/>
              <w:rPr>
                <w:rFonts w:ascii="Times New Roman" w:hAnsi="Times New Roman" w:cs="Times New Roman"/>
                <w:b/>
                <w:bCs/>
                <w:sz w:val="28"/>
                <w:szCs w:val="28"/>
                <w:lang w:val="uk-UA"/>
              </w:rPr>
            </w:pPr>
          </w:p>
        </w:tc>
        <w:tc>
          <w:tcPr>
            <w:tcW w:w="709" w:type="dxa"/>
            <w:tcBorders>
              <w:top w:val="single" w:sz="4" w:space="0" w:color="auto"/>
              <w:right w:val="single" w:sz="4" w:space="0" w:color="auto"/>
            </w:tcBorders>
            <w:textDirection w:val="btLr"/>
          </w:tcPr>
          <w:p w:rsidR="000D0605" w:rsidRPr="0054351E" w:rsidRDefault="000D0605" w:rsidP="000D0605">
            <w:pPr>
              <w:ind w:left="113" w:right="113"/>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Показник </w:t>
            </w:r>
          </w:p>
        </w:tc>
        <w:tc>
          <w:tcPr>
            <w:tcW w:w="851" w:type="dxa"/>
            <w:tcBorders>
              <w:top w:val="single" w:sz="4" w:space="0" w:color="auto"/>
              <w:left w:val="single" w:sz="4" w:space="0" w:color="auto"/>
            </w:tcBorders>
          </w:tcPr>
          <w:p w:rsidR="000D0605" w:rsidRPr="0054351E" w:rsidRDefault="000D0605" w:rsidP="000D0605">
            <w:pP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708" w:type="dxa"/>
            <w:tcBorders>
              <w:top w:val="single" w:sz="4" w:space="0" w:color="auto"/>
              <w:right w:val="single" w:sz="4" w:space="0" w:color="auto"/>
            </w:tcBorders>
            <w:textDirection w:val="btLr"/>
          </w:tcPr>
          <w:p w:rsidR="000D0605" w:rsidRPr="0054351E" w:rsidRDefault="000D0605" w:rsidP="000D0605">
            <w:pPr>
              <w:ind w:left="113" w:right="113"/>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Показник</w:t>
            </w:r>
          </w:p>
        </w:tc>
        <w:tc>
          <w:tcPr>
            <w:tcW w:w="851" w:type="dxa"/>
            <w:tcBorders>
              <w:top w:val="single" w:sz="4" w:space="0" w:color="auto"/>
              <w:left w:val="single" w:sz="4" w:space="0" w:color="auto"/>
            </w:tcBorders>
          </w:tcPr>
          <w:p w:rsidR="000D0605" w:rsidRPr="0054351E" w:rsidRDefault="000D0605" w:rsidP="000D0605">
            <w:pPr>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Borders>
              <w:top w:val="single" w:sz="4" w:space="0" w:color="auto"/>
              <w:right w:val="single" w:sz="4" w:space="0" w:color="auto"/>
            </w:tcBorders>
            <w:textDirection w:val="btLr"/>
          </w:tcPr>
          <w:p w:rsidR="000D0605" w:rsidRPr="0054351E" w:rsidRDefault="000D0605" w:rsidP="000D0605">
            <w:pPr>
              <w:ind w:left="113" w:right="113"/>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Показник</w:t>
            </w:r>
          </w:p>
        </w:tc>
        <w:tc>
          <w:tcPr>
            <w:tcW w:w="959" w:type="dxa"/>
            <w:tcBorders>
              <w:top w:val="single" w:sz="4" w:space="0" w:color="auto"/>
              <w:left w:val="single" w:sz="4" w:space="0" w:color="auto"/>
            </w:tcBorders>
          </w:tcPr>
          <w:p w:rsidR="000D0605" w:rsidRPr="0054351E" w:rsidRDefault="000D0605" w:rsidP="000D0605">
            <w:pPr>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r>
      <w:tr w:rsidR="000D0605" w:rsidRPr="0054351E" w:rsidTr="000D0605">
        <w:tc>
          <w:tcPr>
            <w:tcW w:w="4644" w:type="dxa"/>
          </w:tcPr>
          <w:p w:rsidR="000D0605" w:rsidRPr="0054351E" w:rsidRDefault="000D0605"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Емоційне самоусвідомлення</w:t>
            </w:r>
          </w:p>
        </w:tc>
        <w:tc>
          <w:tcPr>
            <w:tcW w:w="709"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1</w:t>
            </w:r>
          </w:p>
        </w:tc>
        <w:tc>
          <w:tcPr>
            <w:tcW w:w="851"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2%</w:t>
            </w:r>
          </w:p>
        </w:tc>
        <w:tc>
          <w:tcPr>
            <w:tcW w:w="708" w:type="dxa"/>
            <w:tcBorders>
              <w:right w:val="single" w:sz="4" w:space="0" w:color="auto"/>
            </w:tcBorders>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c>
          <w:tcPr>
            <w:tcW w:w="851" w:type="dxa"/>
            <w:tcBorders>
              <w:left w:val="single" w:sz="4" w:space="0" w:color="auto"/>
            </w:tcBorders>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50" w:type="dxa"/>
            <w:tcBorders>
              <w:right w:val="single" w:sz="4" w:space="0" w:color="auto"/>
            </w:tcBorders>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39</w:t>
            </w:r>
          </w:p>
        </w:tc>
        <w:tc>
          <w:tcPr>
            <w:tcW w:w="959" w:type="dxa"/>
            <w:tcBorders>
              <w:left w:val="single" w:sz="4" w:space="0" w:color="auto"/>
            </w:tcBorders>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78%</w:t>
            </w:r>
          </w:p>
        </w:tc>
      </w:tr>
      <w:tr w:rsidR="000D0605" w:rsidRPr="0054351E" w:rsidTr="000D0605">
        <w:tc>
          <w:tcPr>
            <w:tcW w:w="4644" w:type="dxa"/>
          </w:tcPr>
          <w:p w:rsidR="000D0605" w:rsidRPr="0054351E" w:rsidRDefault="000D0605"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Управління емоціями</w:t>
            </w:r>
          </w:p>
        </w:tc>
        <w:tc>
          <w:tcPr>
            <w:tcW w:w="709" w:type="dxa"/>
          </w:tcPr>
          <w:p w:rsidR="000D0605" w:rsidRPr="0054351E" w:rsidRDefault="000D0605" w:rsidP="000D0605">
            <w:pPr>
              <w:spacing w:line="276" w:lineRule="auto"/>
              <w:rPr>
                <w:rFonts w:ascii="Times New Roman" w:hAnsi="Times New Roman" w:cs="Times New Roman"/>
                <w:sz w:val="28"/>
                <w:szCs w:val="28"/>
                <w:lang w:val="uk-UA"/>
              </w:rPr>
            </w:pPr>
          </w:p>
        </w:tc>
        <w:tc>
          <w:tcPr>
            <w:tcW w:w="851" w:type="dxa"/>
          </w:tcPr>
          <w:p w:rsidR="000D0605" w:rsidRPr="0054351E" w:rsidRDefault="000D0605" w:rsidP="000D0605">
            <w:pPr>
              <w:spacing w:line="276" w:lineRule="auto"/>
              <w:rPr>
                <w:rFonts w:ascii="Times New Roman" w:hAnsi="Times New Roman" w:cs="Times New Roman"/>
                <w:sz w:val="28"/>
                <w:szCs w:val="28"/>
                <w:lang w:val="uk-UA"/>
              </w:rPr>
            </w:pPr>
          </w:p>
        </w:tc>
        <w:tc>
          <w:tcPr>
            <w:tcW w:w="708"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15 </w:t>
            </w:r>
          </w:p>
        </w:tc>
        <w:tc>
          <w:tcPr>
            <w:tcW w:w="851"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50"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35 </w:t>
            </w:r>
          </w:p>
        </w:tc>
        <w:tc>
          <w:tcPr>
            <w:tcW w:w="959"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70%</w:t>
            </w:r>
          </w:p>
        </w:tc>
      </w:tr>
      <w:tr w:rsidR="000D0605" w:rsidRPr="0054351E" w:rsidTr="000D0605">
        <w:tc>
          <w:tcPr>
            <w:tcW w:w="4644" w:type="dxa"/>
          </w:tcPr>
          <w:p w:rsidR="000D0605" w:rsidRPr="0054351E" w:rsidRDefault="000D0605"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Психофізіологічна саморегуляція</w:t>
            </w:r>
          </w:p>
        </w:tc>
        <w:tc>
          <w:tcPr>
            <w:tcW w:w="709"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1</w:t>
            </w:r>
          </w:p>
        </w:tc>
        <w:tc>
          <w:tcPr>
            <w:tcW w:w="851"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2%</w:t>
            </w:r>
          </w:p>
        </w:tc>
        <w:tc>
          <w:tcPr>
            <w:tcW w:w="708"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38</w:t>
            </w:r>
          </w:p>
        </w:tc>
        <w:tc>
          <w:tcPr>
            <w:tcW w:w="851"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74%</w:t>
            </w:r>
          </w:p>
        </w:tc>
        <w:tc>
          <w:tcPr>
            <w:tcW w:w="850"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12</w:t>
            </w:r>
          </w:p>
        </w:tc>
        <w:tc>
          <w:tcPr>
            <w:tcW w:w="959"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24%</w:t>
            </w:r>
          </w:p>
        </w:tc>
      </w:tr>
      <w:tr w:rsidR="000D0605" w:rsidRPr="0054351E" w:rsidTr="000D0605">
        <w:tc>
          <w:tcPr>
            <w:tcW w:w="4644" w:type="dxa"/>
          </w:tcPr>
          <w:p w:rsidR="000D0605" w:rsidRPr="0054351E" w:rsidRDefault="000D0605"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Життєва позиція</w:t>
            </w:r>
          </w:p>
        </w:tc>
        <w:tc>
          <w:tcPr>
            <w:tcW w:w="709"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1"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8"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4  </w:t>
            </w:r>
          </w:p>
        </w:tc>
        <w:tc>
          <w:tcPr>
            <w:tcW w:w="851"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8%</w:t>
            </w:r>
          </w:p>
        </w:tc>
        <w:tc>
          <w:tcPr>
            <w:tcW w:w="850"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46  </w:t>
            </w:r>
          </w:p>
        </w:tc>
        <w:tc>
          <w:tcPr>
            <w:tcW w:w="959"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92%</w:t>
            </w:r>
          </w:p>
        </w:tc>
      </w:tr>
      <w:tr w:rsidR="000D0605" w:rsidRPr="0054351E" w:rsidTr="000D0605">
        <w:tc>
          <w:tcPr>
            <w:tcW w:w="4644" w:type="dxa"/>
          </w:tcPr>
          <w:p w:rsidR="000D0605" w:rsidRPr="0054351E" w:rsidRDefault="000D0605"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Позитивне мислення, мотивація досягнення</w:t>
            </w:r>
          </w:p>
        </w:tc>
        <w:tc>
          <w:tcPr>
            <w:tcW w:w="709"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1"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8"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12 </w:t>
            </w:r>
          </w:p>
        </w:tc>
        <w:tc>
          <w:tcPr>
            <w:tcW w:w="851"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24%</w:t>
            </w:r>
          </w:p>
        </w:tc>
        <w:tc>
          <w:tcPr>
            <w:tcW w:w="850"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38  </w:t>
            </w:r>
          </w:p>
        </w:tc>
        <w:tc>
          <w:tcPr>
            <w:tcW w:w="959"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76%</w:t>
            </w:r>
          </w:p>
        </w:tc>
      </w:tr>
      <w:tr w:rsidR="000D0605" w:rsidRPr="0054351E" w:rsidTr="000D0605">
        <w:tc>
          <w:tcPr>
            <w:tcW w:w="4644" w:type="dxa"/>
          </w:tcPr>
          <w:p w:rsidR="000D0605" w:rsidRPr="0054351E" w:rsidRDefault="000D0605"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Компетентність у часі</w:t>
            </w:r>
          </w:p>
        </w:tc>
        <w:tc>
          <w:tcPr>
            <w:tcW w:w="709"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1"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8"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8  </w:t>
            </w:r>
          </w:p>
        </w:tc>
        <w:tc>
          <w:tcPr>
            <w:tcW w:w="851"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16%</w:t>
            </w:r>
          </w:p>
        </w:tc>
        <w:tc>
          <w:tcPr>
            <w:tcW w:w="850"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42  </w:t>
            </w:r>
          </w:p>
        </w:tc>
        <w:tc>
          <w:tcPr>
            <w:tcW w:w="959"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84%</w:t>
            </w:r>
          </w:p>
        </w:tc>
      </w:tr>
      <w:tr w:rsidR="000D0605" w:rsidRPr="0054351E" w:rsidTr="000D0605">
        <w:tc>
          <w:tcPr>
            <w:tcW w:w="4644" w:type="dxa"/>
          </w:tcPr>
          <w:p w:rsidR="000D0605" w:rsidRPr="0054351E" w:rsidRDefault="000D0605"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Соціальна чуйність</w:t>
            </w:r>
          </w:p>
        </w:tc>
        <w:tc>
          <w:tcPr>
            <w:tcW w:w="709"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1"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8"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7  </w:t>
            </w:r>
          </w:p>
        </w:tc>
        <w:tc>
          <w:tcPr>
            <w:tcW w:w="851"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14%</w:t>
            </w:r>
          </w:p>
        </w:tc>
        <w:tc>
          <w:tcPr>
            <w:tcW w:w="850"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43  </w:t>
            </w:r>
          </w:p>
        </w:tc>
        <w:tc>
          <w:tcPr>
            <w:tcW w:w="959" w:type="dxa"/>
          </w:tcPr>
          <w:p w:rsidR="000D0605" w:rsidRPr="0054351E" w:rsidRDefault="000D0605" w:rsidP="000D0605">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86%</w:t>
            </w:r>
          </w:p>
        </w:tc>
      </w:tr>
      <w:tr w:rsidR="000D0605" w:rsidRPr="0054351E" w:rsidTr="000D0605">
        <w:tc>
          <w:tcPr>
            <w:tcW w:w="4644" w:type="dxa"/>
          </w:tcPr>
          <w:p w:rsidR="000D0605" w:rsidRPr="0054351E" w:rsidRDefault="000D0605"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Асcертивність поведінки</w:t>
            </w:r>
          </w:p>
        </w:tc>
        <w:tc>
          <w:tcPr>
            <w:tcW w:w="709" w:type="dxa"/>
          </w:tcPr>
          <w:p w:rsidR="000D0605" w:rsidRPr="0054351E" w:rsidRDefault="000D0605"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1" w:type="dxa"/>
          </w:tcPr>
          <w:p w:rsidR="000D0605" w:rsidRPr="0054351E" w:rsidRDefault="000D0605"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8" w:type="dxa"/>
          </w:tcPr>
          <w:p w:rsidR="000D0605" w:rsidRPr="0054351E" w:rsidRDefault="000D0605"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9 </w:t>
            </w:r>
          </w:p>
        </w:tc>
        <w:tc>
          <w:tcPr>
            <w:tcW w:w="851" w:type="dxa"/>
          </w:tcPr>
          <w:p w:rsidR="000D0605" w:rsidRPr="0054351E" w:rsidRDefault="000D0605"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18%</w:t>
            </w:r>
          </w:p>
        </w:tc>
        <w:tc>
          <w:tcPr>
            <w:tcW w:w="850" w:type="dxa"/>
          </w:tcPr>
          <w:p w:rsidR="000D0605" w:rsidRPr="0054351E" w:rsidRDefault="000D0605"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41 </w:t>
            </w:r>
          </w:p>
        </w:tc>
        <w:tc>
          <w:tcPr>
            <w:tcW w:w="959" w:type="dxa"/>
          </w:tcPr>
          <w:p w:rsidR="000D0605" w:rsidRPr="0054351E" w:rsidRDefault="000D0605"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82%</w:t>
            </w:r>
          </w:p>
        </w:tc>
      </w:tr>
      <w:tr w:rsidR="000D0605" w:rsidRPr="0054351E" w:rsidTr="000D0605">
        <w:tc>
          <w:tcPr>
            <w:tcW w:w="4644" w:type="dxa"/>
          </w:tcPr>
          <w:p w:rsidR="000D0605" w:rsidRPr="0054351E" w:rsidRDefault="000D0605" w:rsidP="000D0605">
            <w:pPr>
              <w:rPr>
                <w:rFonts w:ascii="Times New Roman" w:hAnsi="Times New Roman" w:cs="Times New Roman"/>
                <w:b/>
                <w:sz w:val="28"/>
                <w:szCs w:val="28"/>
                <w:lang w:val="uk-UA"/>
              </w:rPr>
            </w:pPr>
            <w:r w:rsidRPr="0054351E">
              <w:rPr>
                <w:rFonts w:ascii="Times New Roman" w:hAnsi="Times New Roman" w:cs="Times New Roman"/>
                <w:b/>
                <w:sz w:val="28"/>
                <w:szCs w:val="28"/>
                <w:lang w:val="uk-UA"/>
              </w:rPr>
              <w:t>Потенціал вчителів</w:t>
            </w:r>
          </w:p>
        </w:tc>
        <w:tc>
          <w:tcPr>
            <w:tcW w:w="709" w:type="dxa"/>
          </w:tcPr>
          <w:p w:rsidR="000D0605" w:rsidRPr="0054351E" w:rsidRDefault="000D0605" w:rsidP="000D0605">
            <w:pPr>
              <w:rPr>
                <w:rFonts w:ascii="Times New Roman" w:hAnsi="Times New Roman" w:cs="Times New Roman"/>
                <w:sz w:val="28"/>
                <w:szCs w:val="28"/>
                <w:lang w:val="uk-UA"/>
              </w:rPr>
            </w:pPr>
          </w:p>
        </w:tc>
        <w:tc>
          <w:tcPr>
            <w:tcW w:w="851" w:type="dxa"/>
          </w:tcPr>
          <w:p w:rsidR="000D0605" w:rsidRPr="0054351E" w:rsidRDefault="000D0605"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8" w:type="dxa"/>
          </w:tcPr>
          <w:p w:rsidR="000D0605" w:rsidRPr="0054351E" w:rsidRDefault="000D0605"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10 </w:t>
            </w:r>
          </w:p>
        </w:tc>
        <w:tc>
          <w:tcPr>
            <w:tcW w:w="851" w:type="dxa"/>
          </w:tcPr>
          <w:p w:rsidR="000D0605" w:rsidRPr="0054351E" w:rsidRDefault="000D0605"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18%</w:t>
            </w:r>
          </w:p>
        </w:tc>
        <w:tc>
          <w:tcPr>
            <w:tcW w:w="850" w:type="dxa"/>
          </w:tcPr>
          <w:p w:rsidR="000D0605" w:rsidRPr="0054351E" w:rsidRDefault="000D0605"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41</w:t>
            </w:r>
          </w:p>
        </w:tc>
        <w:tc>
          <w:tcPr>
            <w:tcW w:w="959" w:type="dxa"/>
          </w:tcPr>
          <w:p w:rsidR="000D0605" w:rsidRPr="0054351E" w:rsidRDefault="000D0605" w:rsidP="000D0605">
            <w:pPr>
              <w:rPr>
                <w:rFonts w:ascii="Times New Roman" w:hAnsi="Times New Roman" w:cs="Times New Roman"/>
                <w:sz w:val="28"/>
                <w:szCs w:val="28"/>
                <w:lang w:val="uk-UA"/>
              </w:rPr>
            </w:pPr>
            <w:r w:rsidRPr="0054351E">
              <w:rPr>
                <w:rFonts w:ascii="Times New Roman" w:hAnsi="Times New Roman" w:cs="Times New Roman"/>
                <w:sz w:val="28"/>
                <w:szCs w:val="28"/>
                <w:lang w:val="uk-UA"/>
              </w:rPr>
              <w:t>82%</w:t>
            </w:r>
          </w:p>
        </w:tc>
      </w:tr>
    </w:tbl>
    <w:p w:rsidR="005115EC" w:rsidRPr="005115EC" w:rsidRDefault="005115EC" w:rsidP="005115EC">
      <w:pPr>
        <w:pStyle w:val="a8"/>
        <w:shd w:val="clear" w:color="auto" w:fill="FFFFFF"/>
        <w:spacing w:before="0" w:beforeAutospacing="0" w:after="0" w:afterAutospacing="0" w:line="360" w:lineRule="auto"/>
        <w:jc w:val="both"/>
        <w:rPr>
          <w:sz w:val="28"/>
          <w:szCs w:val="28"/>
          <w:lang w:val="uk-UA"/>
        </w:rPr>
      </w:pPr>
      <w:r w:rsidRPr="005115EC">
        <w:rPr>
          <w:color w:val="3E6665"/>
          <w:sz w:val="28"/>
          <w:szCs w:val="28"/>
          <w:shd w:val="clear" w:color="auto" w:fill="FFFFFF" w:themeFill="background1"/>
          <w:lang w:val="uk-UA"/>
        </w:rPr>
        <w:t xml:space="preserve">          </w:t>
      </w:r>
      <w:r w:rsidRPr="005115EC">
        <w:rPr>
          <w:sz w:val="28"/>
          <w:szCs w:val="28"/>
          <w:shd w:val="clear" w:color="auto" w:fill="FFFFFF" w:themeFill="background1"/>
          <w:lang w:val="uk-UA"/>
        </w:rPr>
        <w:t>Розглянемо отримані результати самодіагностики. Усвідомлюють свої емоції на низькому рівні 2%, на середньому - 20 та на високому – 78%. Переважна більшість вчителів відзначають, що вони володіють та володіють у повній мірі такими уміннями як: спостереження за перебігом емоцій, тілесних відчуттів та </w:t>
      </w:r>
      <w:r w:rsidRPr="005115EC">
        <w:rPr>
          <w:sz w:val="28"/>
          <w:szCs w:val="28"/>
          <w:lang w:val="uk-UA"/>
        </w:rPr>
        <w:t>думок, ідентифікація та аналіз власних емоції. 70% педагогів визначили, що вміють управляти емоціями. </w:t>
      </w:r>
      <w:r w:rsidRPr="005115EC">
        <w:rPr>
          <w:sz w:val="28"/>
          <w:szCs w:val="28"/>
          <w:shd w:val="clear" w:color="auto" w:fill="FFFFFF" w:themeFill="background1"/>
          <w:lang w:val="uk-UA"/>
        </w:rPr>
        <w:t>Середній рівень володіння та </w:t>
      </w:r>
      <w:r>
        <w:rPr>
          <w:sz w:val="28"/>
          <w:szCs w:val="28"/>
          <w:shd w:val="clear" w:color="auto" w:fill="FFFFFF" w:themeFill="background1"/>
          <w:lang w:val="uk-UA"/>
        </w:rPr>
        <w:t>низьке</w:t>
      </w:r>
      <w:r w:rsidRPr="005115EC">
        <w:rPr>
          <w:sz w:val="28"/>
          <w:szCs w:val="28"/>
          <w:shd w:val="clear" w:color="auto" w:fill="FFFFFF" w:themeFill="background1"/>
          <w:lang w:val="uk-UA"/>
        </w:rPr>
        <w:t xml:space="preserve"> володіння відзначили вчителі щодо вміння викликати бажані емоції, відновлювати емоційну рівновагу, вербалізувати власні емоції, почуття та чинити опір негайним бажанням вихлюпнути емоції.</w:t>
      </w:r>
      <w:r w:rsidRPr="005115EC">
        <w:rPr>
          <w:color w:val="D32F2F"/>
          <w:sz w:val="28"/>
          <w:szCs w:val="28"/>
          <w:shd w:val="clear" w:color="auto" w:fill="FFCDD2"/>
          <w:lang w:val="uk-UA"/>
        </w:rPr>
        <w:t xml:space="preserve"> </w:t>
      </w:r>
      <w:r>
        <w:rPr>
          <w:color w:val="D32F2F"/>
          <w:sz w:val="28"/>
          <w:szCs w:val="28"/>
          <w:shd w:val="clear" w:color="auto" w:fill="FFCDD2"/>
          <w:lang w:val="uk-UA"/>
        </w:rPr>
        <w:t xml:space="preserve">      </w:t>
      </w:r>
      <w:r w:rsidRPr="005115EC">
        <w:rPr>
          <w:sz w:val="28"/>
          <w:szCs w:val="28"/>
          <w:shd w:val="clear" w:color="auto" w:fill="FFFFFF" w:themeFill="background1"/>
          <w:lang w:val="uk-UA"/>
        </w:rPr>
        <w:t>Психофізіологічна саморегуляція вчителів має наступний розподіл за рівнями: високий – 24%, середній – 74% та низький 2%. Тільки незначна частина педагогів відзначає, що володіє або володіє в повному обсязі прийомами психофізіологічної саморегуляції а саме дихання,</w:t>
      </w:r>
      <w:r w:rsidRPr="006C7DD7">
        <w:rPr>
          <w:color w:val="3E6665"/>
          <w:sz w:val="28"/>
          <w:szCs w:val="28"/>
          <w:lang w:val="uk-UA"/>
        </w:rPr>
        <w:t xml:space="preserve"> </w:t>
      </w:r>
      <w:r w:rsidRPr="005115EC">
        <w:rPr>
          <w:sz w:val="28"/>
          <w:szCs w:val="28"/>
          <w:lang w:val="uk-UA"/>
        </w:rPr>
        <w:t xml:space="preserve">м’язового розслаблення та медитації. 92% респондентів </w:t>
      </w:r>
      <w:r w:rsidRPr="005115EC">
        <w:rPr>
          <w:sz w:val="28"/>
          <w:szCs w:val="28"/>
          <w:shd w:val="clear" w:color="auto" w:fill="FFFFFF" w:themeFill="background1"/>
          <w:lang w:val="uk-UA"/>
        </w:rPr>
        <w:t>вміють зосереджуватися на головному та усвідомлювати життєві пріоритети на </w:t>
      </w:r>
      <w:r w:rsidRPr="005115EC">
        <w:rPr>
          <w:sz w:val="28"/>
          <w:szCs w:val="28"/>
          <w:lang w:val="uk-UA"/>
        </w:rPr>
        <w:t>високому рівні, а отже мають життєву позицію. Позитивне мислення та мотивацію досягнення на високому рівні самооцінюють 76% вчителів. Проте </w:t>
      </w:r>
      <w:r w:rsidRPr="005115EC">
        <w:rPr>
          <w:sz w:val="28"/>
          <w:szCs w:val="28"/>
          <w:shd w:val="clear" w:color="auto" w:fill="FFFFFF" w:themeFill="background1"/>
          <w:lang w:val="uk-UA"/>
        </w:rPr>
        <w:t xml:space="preserve">конструктивно ставитися до власних помилок та помилок інших людей, оптимістично мислити та об’єктивно оцінювати і визнавати свої переваги і недоліки значна кількість вчителів визначила, що мають ці якості на середньому рівні (тобто оцінюють у 3 бали). Бути присутніми «тут і тепер», відчувати і об’єктивно сприймати реальність, інших людей визначили 84% вчителів. Соціальну чуйність, а саме ідентифікувати (розпізнавати, розуміти) емоції інших, аналізувати емоції, почуття інших людей, розуміти причини їх виникнення розуміти іншу людину, поставивши себе на її місце та надавати емоційну підтримку 86% вчителів визначають на високому рівні. Та ассертивність поведінки 82% вчителів визначають на високому рівні. Але адекватно реагувати на позитивні та негативні емоції інших людей, конструктивно захищати свою точку зору та впевнено відмовляти при необхідності не вміють </w:t>
      </w:r>
      <w:r w:rsidRPr="005115EC">
        <w:rPr>
          <w:sz w:val="28"/>
          <w:szCs w:val="28"/>
          <w:lang w:val="uk-UA"/>
        </w:rPr>
        <w:t>18% вчителів. (див. рис.2.16)</w:t>
      </w:r>
    </w:p>
    <w:p w:rsidR="000D0605" w:rsidRPr="000D0605" w:rsidRDefault="005115EC" w:rsidP="000D0605">
      <w:pPr>
        <w:pStyle w:val="a8"/>
        <w:shd w:val="clear" w:color="auto" w:fill="FFFFFF"/>
        <w:spacing w:before="0" w:beforeAutospacing="0" w:after="149" w:afterAutospacing="0" w:line="360" w:lineRule="auto"/>
        <w:jc w:val="both"/>
        <w:rPr>
          <w:color w:val="3E6665"/>
          <w:sz w:val="28"/>
          <w:szCs w:val="28"/>
          <w:lang w:val="uk-UA"/>
        </w:rPr>
      </w:pPr>
      <w:r w:rsidRPr="005115EC">
        <w:rPr>
          <w:noProof/>
          <w:color w:val="3E6665"/>
          <w:sz w:val="28"/>
          <w:szCs w:val="28"/>
        </w:rPr>
        <w:drawing>
          <wp:inline distT="0" distB="0" distL="0" distR="0">
            <wp:extent cx="5831672" cy="2130724"/>
            <wp:effectExtent l="19050" t="0" r="16678" b="2876"/>
            <wp:docPr id="7" name="Диаграмма 4"/>
            <wp:cNvGraphicFramePr/>
            <a:graphic xmlns:a="http://schemas.openxmlformats.org/drawingml/2006/main">
              <a:graphicData uri="http://schemas.openxmlformats.org/drawingml/2006/chart">
                <c:chart xmlns:c="http://schemas.openxmlformats.org/drawingml/2006/chart" xmlns:r="http://schemas.openxmlformats.org/officeDocument/2006/relationships" r:id="rId23"/>
              </a:graphicData>
            </a:graphic>
          </wp:inline>
        </w:drawing>
      </w:r>
    </w:p>
    <w:p w:rsidR="005115EC" w:rsidRPr="0054351E" w:rsidRDefault="005115EC" w:rsidP="005115EC">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Рис. 2.16  Емоційна компетентність вчителів</w:t>
      </w:r>
    </w:p>
    <w:p w:rsidR="005115EC" w:rsidRPr="005115EC" w:rsidRDefault="005115EC" w:rsidP="005115EC">
      <w:pPr>
        <w:pStyle w:val="a8"/>
        <w:shd w:val="clear" w:color="auto" w:fill="FFFFFF"/>
        <w:spacing w:before="0" w:beforeAutospacing="0" w:after="0" w:afterAutospacing="0" w:line="360" w:lineRule="auto"/>
        <w:jc w:val="both"/>
        <w:rPr>
          <w:sz w:val="28"/>
          <w:szCs w:val="28"/>
          <w:lang w:val="uk-UA"/>
        </w:rPr>
      </w:pPr>
      <w:r w:rsidRPr="005115EC">
        <w:rPr>
          <w:sz w:val="28"/>
          <w:szCs w:val="28"/>
          <w:lang w:val="uk-UA"/>
        </w:rPr>
        <w:t xml:space="preserve">         Розглянемо особливості емоційної компетентності вчителів з різним досвідом роботи. В анкеті вчителі, що мають стаж роботи </w:t>
      </w:r>
      <w:r w:rsidRPr="005115EC">
        <w:rPr>
          <w:b/>
          <w:sz w:val="28"/>
          <w:szCs w:val="28"/>
          <w:shd w:val="clear" w:color="auto" w:fill="FFFFFF" w:themeFill="background1"/>
          <w:lang w:val="uk-UA"/>
        </w:rPr>
        <w:t xml:space="preserve">до 10 років </w:t>
      </w:r>
      <w:r w:rsidRPr="005115EC">
        <w:rPr>
          <w:sz w:val="28"/>
          <w:szCs w:val="28"/>
          <w:shd w:val="clear" w:color="auto" w:fill="FFFFFF" w:themeFill="background1"/>
          <w:lang w:val="uk-UA"/>
        </w:rPr>
        <w:t>вказували, що</w:t>
      </w:r>
      <w:r w:rsidRPr="005115EC">
        <w:rPr>
          <w:sz w:val="28"/>
          <w:szCs w:val="28"/>
          <w:lang w:val="uk-UA"/>
        </w:rPr>
        <w:t xml:space="preserve"> не в достатній мірі можуть ідентифікувати емоції та аналізувати їх, управляти емоціями та чинити опір негайному бажанню вихлюпнути свої емоції, вони ще не володіють </w:t>
      </w:r>
      <w:r w:rsidRPr="001076FF">
        <w:rPr>
          <w:sz w:val="28"/>
          <w:szCs w:val="28"/>
          <w:shd w:val="clear" w:color="auto" w:fill="FFFFFF" w:themeFill="background1"/>
          <w:lang w:val="uk-UA"/>
        </w:rPr>
        <w:t>прийомами психофізіологічної саморегуляції, а т</w:t>
      </w:r>
      <w:r w:rsidRPr="005115EC">
        <w:rPr>
          <w:sz w:val="28"/>
          <w:szCs w:val="28"/>
          <w:lang w:val="uk-UA"/>
        </w:rPr>
        <w:t>акож пробачати та звільнятися від образ. Вчителі зі стажем роботи до 20 років визначають, що вони мають труднощі в сприйнятті та розумінні невербальної мови тіла і рухів, їм важко об’єктивно оцінювати і визнавати свої переваги і недоліки, а також створювати та підтримувати сприятливий емоційний фон життя, мало хто з педагогів володіє прийомами психофізіологічної саморегуляції. Педагоги зі стажем роботи до 30 років і більше 30 зазначають, що недостатньо розвинені такі якості: конструктивне ставлення до помилок інших людей, уміння викликати бажанні емоції та мало володіють прийомами психофізіологічної саморегуляції (дихання, м’язове розслаблення, медитація). Найбільше вчителів із різним досвідом роботи зазначають, що сформованість якостей емоційної компетентності за найбільшими показниками (4 та 5 балів) вони мають за такими якостями як: відповідальність за власні емоційні реакції, усвідомлення життєвих пріоритетів та цінностей, зосередження на головному, конструктивне ставлення до власних помилок, здобуття досвіду, присутність «тут і тепер», об’єктивне сприйняття реальності, розуміння інших людей та надання їй емоційної підтримки, вміння уважно слухати, дотримуватися балансу між «говорити самому» і «чути іншого».</w:t>
      </w:r>
    </w:p>
    <w:p w:rsidR="005115EC" w:rsidRPr="005115EC" w:rsidRDefault="005115EC" w:rsidP="005115EC">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5115EC">
        <w:rPr>
          <w:sz w:val="28"/>
          <w:szCs w:val="28"/>
          <w:lang w:val="uk-UA"/>
        </w:rPr>
        <w:t>Загальний емоційний потенціал вчителів з різним досвідом роботи, визначений ними за результатами самооцінювання. Результати представлені у таблиці 2.6</w:t>
      </w:r>
    </w:p>
    <w:p w:rsidR="001076FF" w:rsidRPr="0054351E" w:rsidRDefault="001076FF" w:rsidP="001076FF">
      <w:pPr>
        <w:spacing w:after="0"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                                                                                                         </w:t>
      </w:r>
      <w:r>
        <w:rPr>
          <w:rFonts w:ascii="Times New Roman" w:hAnsi="Times New Roman" w:cs="Times New Roman"/>
          <w:sz w:val="28"/>
          <w:szCs w:val="28"/>
          <w:lang w:val="uk-UA"/>
        </w:rPr>
        <w:t xml:space="preserve">       </w:t>
      </w:r>
      <w:r w:rsidRPr="0054351E">
        <w:rPr>
          <w:rFonts w:ascii="Times New Roman" w:hAnsi="Times New Roman" w:cs="Times New Roman"/>
          <w:sz w:val="28"/>
          <w:szCs w:val="28"/>
          <w:lang w:val="uk-UA"/>
        </w:rPr>
        <w:t xml:space="preserve">Таблиця 2.6 </w:t>
      </w:r>
    </w:p>
    <w:p w:rsidR="001076FF" w:rsidRPr="0054351E" w:rsidRDefault="001076FF" w:rsidP="001076FF">
      <w:pPr>
        <w:spacing w:after="0"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Загальний емоційний потенціал вчителів</w:t>
      </w:r>
    </w:p>
    <w:tbl>
      <w:tblPr>
        <w:tblStyle w:val="a9"/>
        <w:tblW w:w="0" w:type="auto"/>
        <w:tblLook w:val="04A0"/>
      </w:tblPr>
      <w:tblGrid>
        <w:gridCol w:w="1793"/>
        <w:gridCol w:w="1472"/>
        <w:gridCol w:w="1088"/>
        <w:gridCol w:w="1472"/>
        <w:gridCol w:w="1137"/>
        <w:gridCol w:w="1472"/>
        <w:gridCol w:w="1137"/>
      </w:tblGrid>
      <w:tr w:rsidR="001076FF" w:rsidRPr="0054351E" w:rsidTr="001076FF">
        <w:tc>
          <w:tcPr>
            <w:tcW w:w="1793" w:type="dxa"/>
          </w:tcPr>
          <w:p w:rsidR="001076FF" w:rsidRPr="0054351E" w:rsidRDefault="001076FF" w:rsidP="00EB0A0A">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Стаж педагогічної роботи</w:t>
            </w:r>
          </w:p>
        </w:tc>
        <w:tc>
          <w:tcPr>
            <w:tcW w:w="2560" w:type="dxa"/>
            <w:gridSpan w:val="2"/>
          </w:tcPr>
          <w:p w:rsidR="001076FF" w:rsidRPr="0054351E" w:rsidRDefault="001076FF" w:rsidP="00EB0A0A">
            <w:pPr>
              <w:spacing w:line="276" w:lineRule="auto"/>
              <w:jc w:val="center"/>
              <w:rPr>
                <w:rFonts w:ascii="Times New Roman" w:hAnsi="Times New Roman" w:cs="Times New Roman"/>
                <w:b/>
                <w:sz w:val="28"/>
                <w:szCs w:val="28"/>
                <w:lang w:val="uk-UA"/>
              </w:rPr>
            </w:pPr>
          </w:p>
          <w:p w:rsidR="001076FF" w:rsidRPr="0054351E" w:rsidRDefault="001076FF" w:rsidP="00EB0A0A">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Низький</w:t>
            </w:r>
          </w:p>
        </w:tc>
        <w:tc>
          <w:tcPr>
            <w:tcW w:w="2609" w:type="dxa"/>
            <w:gridSpan w:val="2"/>
          </w:tcPr>
          <w:p w:rsidR="001076FF" w:rsidRPr="0054351E" w:rsidRDefault="001076FF" w:rsidP="00EB0A0A">
            <w:pPr>
              <w:spacing w:line="276" w:lineRule="auto"/>
              <w:jc w:val="center"/>
              <w:rPr>
                <w:rFonts w:ascii="Times New Roman" w:hAnsi="Times New Roman" w:cs="Times New Roman"/>
                <w:b/>
                <w:sz w:val="28"/>
                <w:szCs w:val="28"/>
                <w:lang w:val="uk-UA"/>
              </w:rPr>
            </w:pPr>
          </w:p>
          <w:p w:rsidR="001076FF" w:rsidRPr="0054351E" w:rsidRDefault="001076FF" w:rsidP="00EB0A0A">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Середній</w:t>
            </w:r>
          </w:p>
        </w:tc>
        <w:tc>
          <w:tcPr>
            <w:tcW w:w="2609" w:type="dxa"/>
            <w:gridSpan w:val="2"/>
          </w:tcPr>
          <w:p w:rsidR="001076FF" w:rsidRPr="0054351E" w:rsidRDefault="001076FF" w:rsidP="00EB0A0A">
            <w:pPr>
              <w:spacing w:line="276" w:lineRule="auto"/>
              <w:jc w:val="center"/>
              <w:rPr>
                <w:rFonts w:ascii="Times New Roman" w:hAnsi="Times New Roman" w:cs="Times New Roman"/>
                <w:b/>
                <w:sz w:val="28"/>
                <w:szCs w:val="28"/>
                <w:lang w:val="uk-UA"/>
              </w:rPr>
            </w:pPr>
          </w:p>
          <w:p w:rsidR="001076FF" w:rsidRPr="0054351E" w:rsidRDefault="001076FF" w:rsidP="00EB0A0A">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Високий</w:t>
            </w:r>
          </w:p>
        </w:tc>
      </w:tr>
      <w:tr w:rsidR="001076FF" w:rsidRPr="0054351E" w:rsidTr="001076FF">
        <w:tc>
          <w:tcPr>
            <w:tcW w:w="1793" w:type="dxa"/>
          </w:tcPr>
          <w:p w:rsidR="001076FF" w:rsidRPr="0054351E" w:rsidRDefault="001076FF" w:rsidP="00EB0A0A">
            <w:pPr>
              <w:spacing w:line="276" w:lineRule="auto"/>
              <w:rPr>
                <w:rFonts w:ascii="Times New Roman" w:hAnsi="Times New Roman" w:cs="Times New Roman"/>
                <w:b/>
                <w:sz w:val="28"/>
                <w:szCs w:val="28"/>
                <w:lang w:val="uk-UA"/>
              </w:rPr>
            </w:pPr>
          </w:p>
        </w:tc>
        <w:tc>
          <w:tcPr>
            <w:tcW w:w="1472" w:type="dxa"/>
          </w:tcPr>
          <w:p w:rsidR="001076FF" w:rsidRPr="0054351E" w:rsidRDefault="001076FF" w:rsidP="00EB0A0A">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Показник </w:t>
            </w:r>
          </w:p>
        </w:tc>
        <w:tc>
          <w:tcPr>
            <w:tcW w:w="1088" w:type="dxa"/>
          </w:tcPr>
          <w:p w:rsidR="001076FF" w:rsidRPr="0054351E" w:rsidRDefault="001076FF" w:rsidP="00EB0A0A">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1472" w:type="dxa"/>
          </w:tcPr>
          <w:p w:rsidR="001076FF" w:rsidRPr="0054351E" w:rsidRDefault="001076FF" w:rsidP="00EB0A0A">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Показник </w:t>
            </w:r>
          </w:p>
        </w:tc>
        <w:tc>
          <w:tcPr>
            <w:tcW w:w="1137" w:type="dxa"/>
          </w:tcPr>
          <w:p w:rsidR="001076FF" w:rsidRPr="0054351E" w:rsidRDefault="001076FF" w:rsidP="00EB0A0A">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1472" w:type="dxa"/>
          </w:tcPr>
          <w:p w:rsidR="001076FF" w:rsidRPr="0054351E" w:rsidRDefault="001076FF" w:rsidP="00EB0A0A">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Показник </w:t>
            </w:r>
          </w:p>
        </w:tc>
        <w:tc>
          <w:tcPr>
            <w:tcW w:w="1137" w:type="dxa"/>
          </w:tcPr>
          <w:p w:rsidR="001076FF" w:rsidRPr="0054351E" w:rsidRDefault="001076FF" w:rsidP="00EB0A0A">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r>
      <w:tr w:rsidR="001076FF" w:rsidRPr="0054351E" w:rsidTr="001076FF">
        <w:tc>
          <w:tcPr>
            <w:tcW w:w="1793" w:type="dxa"/>
          </w:tcPr>
          <w:p w:rsidR="001076FF" w:rsidRPr="0054351E" w:rsidRDefault="001076FF" w:rsidP="00EB0A0A">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до 10 років</w:t>
            </w:r>
          </w:p>
        </w:tc>
        <w:tc>
          <w:tcPr>
            <w:tcW w:w="1472" w:type="dxa"/>
          </w:tcPr>
          <w:p w:rsidR="001076FF" w:rsidRPr="0054351E" w:rsidRDefault="001076FF" w:rsidP="00EB0A0A">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1088" w:type="dxa"/>
          </w:tcPr>
          <w:p w:rsidR="001076FF" w:rsidRPr="0054351E" w:rsidRDefault="001076FF" w:rsidP="00EB0A0A">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0</w:t>
            </w:r>
          </w:p>
        </w:tc>
        <w:tc>
          <w:tcPr>
            <w:tcW w:w="1472" w:type="dxa"/>
          </w:tcPr>
          <w:p w:rsidR="001076FF" w:rsidRPr="0054351E" w:rsidRDefault="001076FF" w:rsidP="00EB0A0A">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4</w:t>
            </w:r>
          </w:p>
        </w:tc>
        <w:tc>
          <w:tcPr>
            <w:tcW w:w="1137" w:type="dxa"/>
          </w:tcPr>
          <w:p w:rsidR="001076FF" w:rsidRPr="0054351E" w:rsidRDefault="001076FF" w:rsidP="00EB0A0A">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57%</w:t>
            </w:r>
          </w:p>
        </w:tc>
        <w:tc>
          <w:tcPr>
            <w:tcW w:w="1472" w:type="dxa"/>
          </w:tcPr>
          <w:p w:rsidR="001076FF" w:rsidRPr="0054351E" w:rsidRDefault="001076FF" w:rsidP="00EB0A0A">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3</w:t>
            </w:r>
          </w:p>
        </w:tc>
        <w:tc>
          <w:tcPr>
            <w:tcW w:w="1137" w:type="dxa"/>
          </w:tcPr>
          <w:p w:rsidR="001076FF" w:rsidRPr="0054351E" w:rsidRDefault="001076FF" w:rsidP="00EB0A0A">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43%</w:t>
            </w:r>
          </w:p>
        </w:tc>
      </w:tr>
      <w:tr w:rsidR="001076FF" w:rsidRPr="0054351E" w:rsidTr="001076FF">
        <w:tc>
          <w:tcPr>
            <w:tcW w:w="1793" w:type="dxa"/>
          </w:tcPr>
          <w:p w:rsidR="001076FF" w:rsidRPr="0054351E" w:rsidRDefault="001076FF" w:rsidP="00EB0A0A">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до 20 років</w:t>
            </w:r>
          </w:p>
        </w:tc>
        <w:tc>
          <w:tcPr>
            <w:tcW w:w="1472" w:type="dxa"/>
          </w:tcPr>
          <w:p w:rsidR="001076FF" w:rsidRPr="0054351E" w:rsidRDefault="001076FF" w:rsidP="00EB0A0A">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1088" w:type="dxa"/>
          </w:tcPr>
          <w:p w:rsidR="001076FF" w:rsidRPr="0054351E" w:rsidRDefault="001076FF" w:rsidP="00EB0A0A">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0%</w:t>
            </w:r>
          </w:p>
        </w:tc>
        <w:tc>
          <w:tcPr>
            <w:tcW w:w="1472" w:type="dxa"/>
          </w:tcPr>
          <w:p w:rsidR="001076FF" w:rsidRPr="0054351E" w:rsidRDefault="001076FF" w:rsidP="00EB0A0A">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4</w:t>
            </w:r>
          </w:p>
        </w:tc>
        <w:tc>
          <w:tcPr>
            <w:tcW w:w="1137" w:type="dxa"/>
          </w:tcPr>
          <w:p w:rsidR="001076FF" w:rsidRPr="0054351E" w:rsidRDefault="001076FF" w:rsidP="00EB0A0A">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40%</w:t>
            </w:r>
          </w:p>
        </w:tc>
        <w:tc>
          <w:tcPr>
            <w:tcW w:w="1472" w:type="dxa"/>
          </w:tcPr>
          <w:p w:rsidR="001076FF" w:rsidRPr="0054351E" w:rsidRDefault="001076FF" w:rsidP="00EB0A0A">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6</w:t>
            </w:r>
          </w:p>
        </w:tc>
        <w:tc>
          <w:tcPr>
            <w:tcW w:w="1137" w:type="dxa"/>
          </w:tcPr>
          <w:p w:rsidR="001076FF" w:rsidRPr="0054351E" w:rsidRDefault="001076FF" w:rsidP="00EB0A0A">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60%</w:t>
            </w:r>
          </w:p>
        </w:tc>
      </w:tr>
      <w:tr w:rsidR="001076FF" w:rsidRPr="0054351E" w:rsidTr="001076FF">
        <w:tc>
          <w:tcPr>
            <w:tcW w:w="1793" w:type="dxa"/>
          </w:tcPr>
          <w:p w:rsidR="001076FF" w:rsidRPr="0054351E" w:rsidRDefault="001076FF" w:rsidP="00EB0A0A">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до 30 років</w:t>
            </w:r>
          </w:p>
        </w:tc>
        <w:tc>
          <w:tcPr>
            <w:tcW w:w="1472" w:type="dxa"/>
          </w:tcPr>
          <w:p w:rsidR="001076FF" w:rsidRPr="0054351E" w:rsidRDefault="001076FF" w:rsidP="00EB0A0A">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1088" w:type="dxa"/>
          </w:tcPr>
          <w:p w:rsidR="001076FF" w:rsidRPr="0054351E" w:rsidRDefault="001076FF" w:rsidP="00EB0A0A">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0%</w:t>
            </w:r>
          </w:p>
        </w:tc>
        <w:tc>
          <w:tcPr>
            <w:tcW w:w="1472" w:type="dxa"/>
          </w:tcPr>
          <w:p w:rsidR="001076FF" w:rsidRPr="0054351E" w:rsidRDefault="001076FF" w:rsidP="00EB0A0A">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3</w:t>
            </w:r>
          </w:p>
        </w:tc>
        <w:tc>
          <w:tcPr>
            <w:tcW w:w="1137" w:type="dxa"/>
          </w:tcPr>
          <w:p w:rsidR="001076FF" w:rsidRPr="0054351E" w:rsidRDefault="001076FF" w:rsidP="00EB0A0A">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30%</w:t>
            </w:r>
          </w:p>
        </w:tc>
        <w:tc>
          <w:tcPr>
            <w:tcW w:w="1472" w:type="dxa"/>
          </w:tcPr>
          <w:p w:rsidR="001076FF" w:rsidRPr="0054351E" w:rsidRDefault="001076FF" w:rsidP="00EB0A0A">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7</w:t>
            </w:r>
          </w:p>
        </w:tc>
        <w:tc>
          <w:tcPr>
            <w:tcW w:w="1137" w:type="dxa"/>
          </w:tcPr>
          <w:p w:rsidR="001076FF" w:rsidRPr="0054351E" w:rsidRDefault="001076FF" w:rsidP="00EB0A0A">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70%</w:t>
            </w:r>
          </w:p>
        </w:tc>
      </w:tr>
      <w:tr w:rsidR="001076FF" w:rsidRPr="0054351E" w:rsidTr="001076FF">
        <w:tc>
          <w:tcPr>
            <w:tcW w:w="1793" w:type="dxa"/>
          </w:tcPr>
          <w:p w:rsidR="001076FF" w:rsidRPr="0054351E" w:rsidRDefault="001076FF" w:rsidP="00EB0A0A">
            <w:pPr>
              <w:rPr>
                <w:rFonts w:ascii="Times New Roman" w:hAnsi="Times New Roman" w:cs="Times New Roman"/>
                <w:b/>
                <w:sz w:val="28"/>
                <w:szCs w:val="28"/>
                <w:lang w:val="uk-UA"/>
              </w:rPr>
            </w:pPr>
            <w:r w:rsidRPr="0054351E">
              <w:rPr>
                <w:rFonts w:ascii="Times New Roman" w:hAnsi="Times New Roman" w:cs="Times New Roman"/>
                <w:b/>
                <w:sz w:val="28"/>
                <w:szCs w:val="28"/>
                <w:lang w:val="uk-UA"/>
              </w:rPr>
              <w:t>понад 30 років</w:t>
            </w:r>
          </w:p>
        </w:tc>
        <w:tc>
          <w:tcPr>
            <w:tcW w:w="1472" w:type="dxa"/>
          </w:tcPr>
          <w:p w:rsidR="001076FF" w:rsidRPr="0054351E" w:rsidRDefault="001076FF" w:rsidP="00EB0A0A">
            <w:pP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1088" w:type="dxa"/>
          </w:tcPr>
          <w:p w:rsidR="001076FF" w:rsidRPr="0054351E" w:rsidRDefault="001076FF" w:rsidP="00EB0A0A">
            <w:pPr>
              <w:rPr>
                <w:rFonts w:ascii="Times New Roman" w:hAnsi="Times New Roman" w:cs="Times New Roman"/>
                <w:b/>
                <w:sz w:val="28"/>
                <w:szCs w:val="28"/>
                <w:lang w:val="uk-UA"/>
              </w:rPr>
            </w:pPr>
            <w:r w:rsidRPr="0054351E">
              <w:rPr>
                <w:rFonts w:ascii="Times New Roman" w:hAnsi="Times New Roman" w:cs="Times New Roman"/>
                <w:b/>
                <w:sz w:val="28"/>
                <w:szCs w:val="28"/>
                <w:lang w:val="uk-UA"/>
              </w:rPr>
              <w:t>0%</w:t>
            </w:r>
          </w:p>
        </w:tc>
        <w:tc>
          <w:tcPr>
            <w:tcW w:w="1472" w:type="dxa"/>
          </w:tcPr>
          <w:p w:rsidR="001076FF" w:rsidRPr="0054351E" w:rsidRDefault="001076FF" w:rsidP="00EB0A0A">
            <w:pPr>
              <w:rPr>
                <w:rFonts w:ascii="Times New Roman" w:hAnsi="Times New Roman" w:cs="Times New Roman"/>
                <w:sz w:val="28"/>
                <w:szCs w:val="28"/>
                <w:lang w:val="uk-UA"/>
              </w:rPr>
            </w:pPr>
            <w:r w:rsidRPr="0054351E">
              <w:rPr>
                <w:rFonts w:ascii="Times New Roman" w:hAnsi="Times New Roman" w:cs="Times New Roman"/>
                <w:sz w:val="28"/>
                <w:szCs w:val="28"/>
                <w:lang w:val="uk-UA"/>
              </w:rPr>
              <w:t>4</w:t>
            </w:r>
          </w:p>
        </w:tc>
        <w:tc>
          <w:tcPr>
            <w:tcW w:w="1137" w:type="dxa"/>
          </w:tcPr>
          <w:p w:rsidR="001076FF" w:rsidRPr="0054351E" w:rsidRDefault="001076FF" w:rsidP="00EB0A0A">
            <w:pPr>
              <w:rPr>
                <w:rFonts w:ascii="Times New Roman" w:hAnsi="Times New Roman" w:cs="Times New Roman"/>
                <w:b/>
                <w:sz w:val="28"/>
                <w:szCs w:val="28"/>
                <w:lang w:val="uk-UA"/>
              </w:rPr>
            </w:pPr>
            <w:r w:rsidRPr="0054351E">
              <w:rPr>
                <w:rFonts w:ascii="Times New Roman" w:hAnsi="Times New Roman" w:cs="Times New Roman"/>
                <w:b/>
                <w:sz w:val="28"/>
                <w:szCs w:val="28"/>
                <w:lang w:val="uk-UA"/>
              </w:rPr>
              <w:t>17%</w:t>
            </w:r>
          </w:p>
        </w:tc>
        <w:tc>
          <w:tcPr>
            <w:tcW w:w="1472" w:type="dxa"/>
          </w:tcPr>
          <w:p w:rsidR="001076FF" w:rsidRPr="0054351E" w:rsidRDefault="001076FF" w:rsidP="00EB0A0A">
            <w:pPr>
              <w:rPr>
                <w:rFonts w:ascii="Times New Roman" w:hAnsi="Times New Roman" w:cs="Times New Roman"/>
                <w:sz w:val="28"/>
                <w:szCs w:val="28"/>
                <w:lang w:val="uk-UA"/>
              </w:rPr>
            </w:pPr>
            <w:r w:rsidRPr="0054351E">
              <w:rPr>
                <w:rFonts w:ascii="Times New Roman" w:hAnsi="Times New Roman" w:cs="Times New Roman"/>
                <w:sz w:val="28"/>
                <w:szCs w:val="28"/>
                <w:lang w:val="uk-UA"/>
              </w:rPr>
              <w:t>19</w:t>
            </w:r>
          </w:p>
        </w:tc>
        <w:tc>
          <w:tcPr>
            <w:tcW w:w="1137" w:type="dxa"/>
          </w:tcPr>
          <w:p w:rsidR="001076FF" w:rsidRPr="0054351E" w:rsidRDefault="001076FF" w:rsidP="00EB0A0A">
            <w:pPr>
              <w:rPr>
                <w:rFonts w:ascii="Times New Roman" w:hAnsi="Times New Roman" w:cs="Times New Roman"/>
                <w:b/>
                <w:sz w:val="28"/>
                <w:szCs w:val="28"/>
                <w:lang w:val="uk-UA"/>
              </w:rPr>
            </w:pPr>
            <w:r w:rsidRPr="0054351E">
              <w:rPr>
                <w:rFonts w:ascii="Times New Roman" w:hAnsi="Times New Roman" w:cs="Times New Roman"/>
                <w:b/>
                <w:sz w:val="28"/>
                <w:szCs w:val="28"/>
                <w:lang w:val="uk-UA"/>
              </w:rPr>
              <w:t>83%</w:t>
            </w:r>
          </w:p>
        </w:tc>
      </w:tr>
      <w:tr w:rsidR="001076FF" w:rsidRPr="0054351E" w:rsidTr="001076FF">
        <w:tc>
          <w:tcPr>
            <w:tcW w:w="1793" w:type="dxa"/>
          </w:tcPr>
          <w:p w:rsidR="001076FF" w:rsidRPr="0054351E" w:rsidRDefault="001076FF" w:rsidP="00EB0A0A">
            <w:pPr>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Загальний </w:t>
            </w:r>
          </w:p>
        </w:tc>
        <w:tc>
          <w:tcPr>
            <w:tcW w:w="1472" w:type="dxa"/>
          </w:tcPr>
          <w:p w:rsidR="001076FF" w:rsidRPr="0054351E" w:rsidRDefault="001076FF" w:rsidP="00EB0A0A">
            <w:pP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1088" w:type="dxa"/>
          </w:tcPr>
          <w:p w:rsidR="001076FF" w:rsidRPr="0054351E" w:rsidRDefault="001076FF" w:rsidP="00EB0A0A">
            <w:pPr>
              <w:rPr>
                <w:rFonts w:ascii="Times New Roman" w:hAnsi="Times New Roman" w:cs="Times New Roman"/>
                <w:b/>
                <w:sz w:val="28"/>
                <w:szCs w:val="28"/>
                <w:lang w:val="uk-UA"/>
              </w:rPr>
            </w:pPr>
            <w:r w:rsidRPr="0054351E">
              <w:rPr>
                <w:rFonts w:ascii="Times New Roman" w:hAnsi="Times New Roman" w:cs="Times New Roman"/>
                <w:b/>
                <w:sz w:val="28"/>
                <w:szCs w:val="28"/>
                <w:lang w:val="uk-UA"/>
              </w:rPr>
              <w:t>0%</w:t>
            </w:r>
          </w:p>
        </w:tc>
        <w:tc>
          <w:tcPr>
            <w:tcW w:w="1472" w:type="dxa"/>
          </w:tcPr>
          <w:p w:rsidR="001076FF" w:rsidRPr="0054351E" w:rsidRDefault="001076FF" w:rsidP="00EB0A0A">
            <w:pP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c>
          <w:tcPr>
            <w:tcW w:w="1137" w:type="dxa"/>
          </w:tcPr>
          <w:p w:rsidR="001076FF" w:rsidRPr="0054351E" w:rsidRDefault="001076FF" w:rsidP="00EB0A0A">
            <w:pPr>
              <w:rPr>
                <w:rFonts w:ascii="Times New Roman" w:hAnsi="Times New Roman" w:cs="Times New Roman"/>
                <w:b/>
                <w:sz w:val="28"/>
                <w:szCs w:val="28"/>
                <w:lang w:val="uk-UA"/>
              </w:rPr>
            </w:pPr>
            <w:r w:rsidRPr="0054351E">
              <w:rPr>
                <w:rFonts w:ascii="Times New Roman" w:hAnsi="Times New Roman" w:cs="Times New Roman"/>
                <w:b/>
                <w:sz w:val="28"/>
                <w:szCs w:val="28"/>
                <w:lang w:val="uk-UA"/>
              </w:rPr>
              <w:t>30%</w:t>
            </w:r>
          </w:p>
        </w:tc>
        <w:tc>
          <w:tcPr>
            <w:tcW w:w="1472" w:type="dxa"/>
          </w:tcPr>
          <w:p w:rsidR="001076FF" w:rsidRPr="0054351E" w:rsidRDefault="001076FF" w:rsidP="00EB0A0A">
            <w:pPr>
              <w:rPr>
                <w:rFonts w:ascii="Times New Roman" w:hAnsi="Times New Roman" w:cs="Times New Roman"/>
                <w:sz w:val="28"/>
                <w:szCs w:val="28"/>
                <w:lang w:val="uk-UA"/>
              </w:rPr>
            </w:pPr>
            <w:r w:rsidRPr="0054351E">
              <w:rPr>
                <w:rFonts w:ascii="Times New Roman" w:hAnsi="Times New Roman" w:cs="Times New Roman"/>
                <w:sz w:val="28"/>
                <w:szCs w:val="28"/>
                <w:lang w:val="uk-UA"/>
              </w:rPr>
              <w:t>35</w:t>
            </w:r>
          </w:p>
        </w:tc>
        <w:tc>
          <w:tcPr>
            <w:tcW w:w="1137" w:type="dxa"/>
          </w:tcPr>
          <w:p w:rsidR="001076FF" w:rsidRPr="0054351E" w:rsidRDefault="001076FF" w:rsidP="00EB0A0A">
            <w:pPr>
              <w:rPr>
                <w:rFonts w:ascii="Times New Roman" w:hAnsi="Times New Roman" w:cs="Times New Roman"/>
                <w:b/>
                <w:sz w:val="28"/>
                <w:szCs w:val="28"/>
                <w:lang w:val="uk-UA"/>
              </w:rPr>
            </w:pPr>
            <w:r w:rsidRPr="0054351E">
              <w:rPr>
                <w:rFonts w:ascii="Times New Roman" w:hAnsi="Times New Roman" w:cs="Times New Roman"/>
                <w:b/>
                <w:sz w:val="28"/>
                <w:szCs w:val="28"/>
                <w:lang w:val="uk-UA"/>
              </w:rPr>
              <w:t>70%</w:t>
            </w:r>
          </w:p>
        </w:tc>
      </w:tr>
    </w:tbl>
    <w:p w:rsidR="001076FF" w:rsidRPr="001076FF" w:rsidRDefault="001076FF" w:rsidP="001076FF">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1076FF">
        <w:rPr>
          <w:sz w:val="28"/>
          <w:szCs w:val="28"/>
          <w:lang w:val="uk-UA"/>
        </w:rPr>
        <w:t>Проведений аналіз показує відсутність низького рівня емоційного потенціалу серед груп вчителів. Середній рівень потенціалу частіше зустрічається у педагогів з меншим стажем роботи та відповідно кількість педагогів, які визначають у себе середній рівень - зменшується із збільшенням безперервного педагогічного стажу. Збільшення стажу педагогічної роботи позитивно корелює</w:t>
      </w:r>
      <w:r w:rsidRPr="001076FF">
        <w:rPr>
          <w:sz w:val="28"/>
          <w:szCs w:val="28"/>
        </w:rPr>
        <w:t xml:space="preserve"> </w:t>
      </w:r>
      <w:r w:rsidRPr="001076FF">
        <w:rPr>
          <w:sz w:val="28"/>
          <w:szCs w:val="28"/>
          <w:lang w:val="uk-UA"/>
        </w:rPr>
        <w:t>з підвищенням емоційного потенціалу. За результатами самооцінювання спостерігається наступна тенденція: чим більший стаж педагогічної роботи, тим більше вчителів визначає у себе високий рівень емоційної компетентності.</w:t>
      </w:r>
    </w:p>
    <w:p w:rsidR="001076FF" w:rsidRPr="001076FF" w:rsidRDefault="001076FF" w:rsidP="001076FF">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1076FF">
        <w:rPr>
          <w:sz w:val="28"/>
          <w:szCs w:val="28"/>
          <w:lang w:val="uk-UA"/>
        </w:rPr>
        <w:t>Таким чином, під час самооцінювання емоційної компетентності за допомогою анкети сформованість у себе зазначених в ній якостей на високому рівні визначили 83% педагогів, які мають досвід роботи понад 30 років та 17% на середньому.</w:t>
      </w:r>
    </w:p>
    <w:p w:rsidR="001076FF" w:rsidRPr="001076FF" w:rsidRDefault="001076FF" w:rsidP="001076FF">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1076FF">
        <w:rPr>
          <w:sz w:val="28"/>
          <w:szCs w:val="28"/>
          <w:lang w:val="uk-UA"/>
        </w:rPr>
        <w:t>Проведене самооцінювання емоційної компетентності вчителів підтверджує гіпотезу нашого дослідження, що досвід педагогічної роботи впливає</w:t>
      </w:r>
      <w:r w:rsidRPr="001076FF">
        <w:rPr>
          <w:sz w:val="28"/>
          <w:szCs w:val="28"/>
        </w:rPr>
        <w:t> </w:t>
      </w:r>
      <w:r w:rsidRPr="001076FF">
        <w:rPr>
          <w:sz w:val="28"/>
          <w:szCs w:val="28"/>
          <w:shd w:val="clear" w:color="auto" w:fill="FFFFFF" w:themeFill="background1"/>
          <w:lang w:val="uk-UA"/>
        </w:rPr>
        <w:t>на рівень емоційного інтелекту, а</w:t>
      </w:r>
      <w:r w:rsidRPr="001076FF">
        <w:rPr>
          <w:sz w:val="28"/>
          <w:szCs w:val="28"/>
          <w:shd w:val="clear" w:color="auto" w:fill="FFFFFF" w:themeFill="background1"/>
        </w:rPr>
        <w:t> </w:t>
      </w:r>
      <w:r w:rsidRPr="001076FF">
        <w:rPr>
          <w:sz w:val="28"/>
          <w:szCs w:val="28"/>
          <w:shd w:val="clear" w:color="auto" w:fill="FFFFFF" w:themeFill="background1"/>
          <w:lang w:val="uk-UA"/>
        </w:rPr>
        <w:t>також і емоційної компетентності вчителів.</w:t>
      </w:r>
    </w:p>
    <w:p w:rsidR="001076FF" w:rsidRPr="001076FF" w:rsidRDefault="001076FF" w:rsidP="001076FF">
      <w:pPr>
        <w:pStyle w:val="a8"/>
        <w:shd w:val="clear" w:color="auto" w:fill="FFFFFF" w:themeFill="background1"/>
        <w:spacing w:before="0" w:beforeAutospacing="0" w:after="0" w:afterAutospacing="0" w:line="360" w:lineRule="auto"/>
        <w:jc w:val="center"/>
        <w:rPr>
          <w:b/>
          <w:sz w:val="28"/>
          <w:szCs w:val="28"/>
          <w:lang w:val="uk-UA"/>
        </w:rPr>
      </w:pPr>
      <w:r w:rsidRPr="001076FF">
        <w:rPr>
          <w:b/>
          <w:sz w:val="28"/>
          <w:szCs w:val="28"/>
          <w:shd w:val="clear" w:color="auto" w:fill="FFFFFF" w:themeFill="background1"/>
          <w:lang w:val="uk-UA"/>
        </w:rPr>
        <w:t>Висновки до другого розділу</w:t>
      </w:r>
    </w:p>
    <w:p w:rsidR="001076FF" w:rsidRPr="001076FF" w:rsidRDefault="001076FF" w:rsidP="001076FF">
      <w:pPr>
        <w:pStyle w:val="a8"/>
        <w:shd w:val="clear" w:color="auto" w:fill="FFFFFF" w:themeFill="background1"/>
        <w:spacing w:before="0" w:beforeAutospacing="0" w:after="149" w:afterAutospacing="0" w:line="360" w:lineRule="auto"/>
        <w:jc w:val="both"/>
        <w:rPr>
          <w:sz w:val="28"/>
          <w:szCs w:val="28"/>
          <w:lang w:val="uk-UA"/>
        </w:rPr>
      </w:pPr>
      <w:r w:rsidRPr="001076FF">
        <w:rPr>
          <w:sz w:val="28"/>
          <w:szCs w:val="28"/>
          <w:lang w:val="uk-UA"/>
        </w:rPr>
        <w:t xml:space="preserve">          Методичний апарат дослідження було сформовано такими методиками як:</w:t>
      </w:r>
      <w:r w:rsidRPr="001076FF">
        <w:rPr>
          <w:sz w:val="28"/>
          <w:szCs w:val="28"/>
        </w:rPr>
        <w:t> </w:t>
      </w:r>
      <w:r w:rsidRPr="001076FF">
        <w:rPr>
          <w:sz w:val="28"/>
          <w:szCs w:val="28"/>
          <w:shd w:val="clear" w:color="auto" w:fill="FFFFFF" w:themeFill="background1"/>
          <w:lang w:val="uk-UA"/>
        </w:rPr>
        <w:t>методика визначення рівня емоційного інтелекту Н.</w:t>
      </w:r>
      <w:r w:rsidRPr="001076FF">
        <w:rPr>
          <w:sz w:val="28"/>
          <w:szCs w:val="28"/>
          <w:shd w:val="clear" w:color="auto" w:fill="FFFFFF" w:themeFill="background1"/>
        </w:rPr>
        <w:t> </w:t>
      </w:r>
      <w:r w:rsidRPr="001076FF">
        <w:rPr>
          <w:sz w:val="28"/>
          <w:szCs w:val="28"/>
          <w:shd w:val="clear" w:color="auto" w:fill="FFFFFF" w:themeFill="background1"/>
          <w:lang w:val="uk-UA"/>
        </w:rPr>
        <w:t>Холла, методика</w:t>
      </w:r>
      <w:r w:rsidRPr="001076FF">
        <w:rPr>
          <w:sz w:val="28"/>
          <w:szCs w:val="28"/>
          <w:shd w:val="clear" w:color="auto" w:fill="FFFFFF" w:themeFill="background1"/>
        </w:rPr>
        <w:t> </w:t>
      </w:r>
      <w:r w:rsidRPr="001076FF">
        <w:rPr>
          <w:sz w:val="28"/>
          <w:szCs w:val="28"/>
          <w:shd w:val="clear" w:color="auto" w:fill="FFFFFF" w:themeFill="background1"/>
          <w:lang w:val="uk-UA"/>
        </w:rPr>
        <w:t>«ЕмІн» Д. Люсіна, методика дослідження рівня розвитку емоційного інтелекту В.В.</w:t>
      </w:r>
      <w:r w:rsidRPr="001076FF">
        <w:rPr>
          <w:sz w:val="28"/>
          <w:szCs w:val="28"/>
          <w:shd w:val="clear" w:color="auto" w:fill="FFFFFF" w:themeFill="background1"/>
        </w:rPr>
        <w:t> </w:t>
      </w:r>
      <w:r w:rsidRPr="001076FF">
        <w:rPr>
          <w:sz w:val="28"/>
          <w:szCs w:val="28"/>
          <w:shd w:val="clear" w:color="auto" w:fill="FFFFFF" w:themeFill="background1"/>
          <w:lang w:val="uk-UA"/>
        </w:rPr>
        <w:t>Зарицької</w:t>
      </w:r>
      <w:r w:rsidRPr="001076FF">
        <w:rPr>
          <w:sz w:val="28"/>
          <w:szCs w:val="28"/>
          <w:lang w:val="uk-UA"/>
        </w:rPr>
        <w:t xml:space="preserve">, анкета самооцінки емоційної компетентності (І. Матійків). Проведене емпіричне дослідження частково підтвердило вплив педагогічного досвіду на рівень </w:t>
      </w:r>
      <w:r w:rsidRPr="001076FF">
        <w:rPr>
          <w:sz w:val="28"/>
          <w:szCs w:val="28"/>
          <w:shd w:val="clear" w:color="auto" w:fill="FFFFFF" w:themeFill="background1"/>
          <w:lang w:val="uk-UA"/>
        </w:rPr>
        <w:t>сформованості</w:t>
      </w:r>
      <w:r w:rsidRPr="001076FF">
        <w:rPr>
          <w:sz w:val="28"/>
          <w:szCs w:val="28"/>
          <w:shd w:val="clear" w:color="auto" w:fill="FFFFFF" w:themeFill="background1"/>
        </w:rPr>
        <w:t> </w:t>
      </w:r>
      <w:r w:rsidRPr="001076FF">
        <w:rPr>
          <w:sz w:val="28"/>
          <w:szCs w:val="28"/>
          <w:shd w:val="clear" w:color="auto" w:fill="FFFFFF" w:themeFill="background1"/>
          <w:lang w:val="uk-UA"/>
        </w:rPr>
        <w:t>емоційного інтелекту та емоційної</w:t>
      </w:r>
      <w:r w:rsidRPr="001076FF">
        <w:rPr>
          <w:sz w:val="28"/>
          <w:szCs w:val="28"/>
          <w:shd w:val="clear" w:color="auto" w:fill="FFFFFF" w:themeFill="background1"/>
        </w:rPr>
        <w:t> </w:t>
      </w:r>
      <w:r w:rsidRPr="001076FF">
        <w:rPr>
          <w:sz w:val="28"/>
          <w:szCs w:val="28"/>
          <w:lang w:val="uk-UA"/>
        </w:rPr>
        <w:t>компетентності. На основі проведеного дослідження ми прийшли до наступних висновків.</w:t>
      </w:r>
    </w:p>
    <w:p w:rsidR="001076FF" w:rsidRPr="001076FF" w:rsidRDefault="001076FF" w:rsidP="001076FF">
      <w:pPr>
        <w:pStyle w:val="a8"/>
        <w:shd w:val="clear" w:color="auto" w:fill="FFFFFF" w:themeFill="background1"/>
        <w:spacing w:before="0" w:beforeAutospacing="0" w:after="0" w:afterAutospacing="0" w:line="360" w:lineRule="auto"/>
        <w:jc w:val="both"/>
        <w:rPr>
          <w:sz w:val="28"/>
          <w:szCs w:val="28"/>
          <w:lang w:val="uk-UA"/>
        </w:rPr>
      </w:pPr>
      <w:r>
        <w:rPr>
          <w:color w:val="3E6665"/>
          <w:sz w:val="28"/>
          <w:szCs w:val="28"/>
          <w:lang w:val="uk-UA"/>
        </w:rPr>
        <w:t xml:space="preserve">           </w:t>
      </w:r>
      <w:r w:rsidRPr="001076FF">
        <w:rPr>
          <w:sz w:val="28"/>
          <w:szCs w:val="28"/>
          <w:lang w:val="uk-UA"/>
        </w:rPr>
        <w:t>По-перше, </w:t>
      </w:r>
      <w:r w:rsidRPr="001076FF">
        <w:rPr>
          <w:sz w:val="28"/>
          <w:szCs w:val="28"/>
          <w:shd w:val="clear" w:color="auto" w:fill="FFFFFF" w:themeFill="background1"/>
          <w:lang w:val="uk-UA"/>
        </w:rPr>
        <w:t>рівень емоційного інтелекту не з</w:t>
      </w:r>
      <w:r w:rsidRPr="001076FF">
        <w:rPr>
          <w:sz w:val="28"/>
          <w:szCs w:val="28"/>
          <w:lang w:val="uk-UA"/>
        </w:rPr>
        <w:t xml:space="preserve">азнає значних змін після 10 років роботи, що вказує на його стабілізацію. Молоді педагоги потребують цілеспрямованого розвитку навичок </w:t>
      </w:r>
      <w:r w:rsidRPr="001076FF">
        <w:rPr>
          <w:sz w:val="28"/>
          <w:szCs w:val="28"/>
          <w:shd w:val="clear" w:color="auto" w:fill="FFFFFF" w:themeFill="background1"/>
          <w:lang w:val="uk-UA"/>
        </w:rPr>
        <w:t>управління емоціями, емпатії та стратегічної </w:t>
      </w:r>
      <w:r w:rsidRPr="001076FF">
        <w:rPr>
          <w:sz w:val="28"/>
          <w:szCs w:val="28"/>
          <w:lang w:val="uk-UA"/>
        </w:rPr>
        <w:t>взаємодії. Група педагогів із досвідом роботи від 10 до 20 років потребує додаткової підтримки для запобігання професійному вигоранню та зниженню мотивації.</w:t>
      </w:r>
    </w:p>
    <w:p w:rsidR="001076FF" w:rsidRPr="001076FF" w:rsidRDefault="001076FF" w:rsidP="001076FF">
      <w:pPr>
        <w:pStyle w:val="a8"/>
        <w:shd w:val="clear" w:color="auto" w:fill="FFFFFF" w:themeFill="background1"/>
        <w:spacing w:before="0" w:beforeAutospacing="0" w:after="0" w:afterAutospacing="0" w:line="360" w:lineRule="auto"/>
        <w:jc w:val="both"/>
        <w:rPr>
          <w:sz w:val="28"/>
          <w:szCs w:val="28"/>
          <w:lang w:val="uk-UA"/>
        </w:rPr>
      </w:pPr>
      <w:r w:rsidRPr="001076FF">
        <w:rPr>
          <w:sz w:val="28"/>
          <w:szCs w:val="28"/>
          <w:lang w:val="uk-UA"/>
        </w:rPr>
        <w:t xml:space="preserve">          По-друге, молоді вчителі демонструють високу гнучкість та чутливість до емоцій учнів, але менший рівень розвитку в управлінні емоціями та стратегічній взаємодії. У вчителів з досвідом роботи до 20 років спостерігається зниженням рівня емоційного інтелекту, що може бути пов'язано з професійними навантаженнями, стресом чи вигоранням. Досвідчені педагоги (понад 30 років) мають стабільний і </w:t>
      </w:r>
      <w:r w:rsidRPr="001076FF">
        <w:rPr>
          <w:sz w:val="28"/>
          <w:szCs w:val="28"/>
          <w:shd w:val="clear" w:color="auto" w:fill="FFFFFF" w:themeFill="background1"/>
          <w:lang w:val="uk-UA"/>
        </w:rPr>
        <w:t xml:space="preserve">високий рівень емоційного інтелекту, що вказує на </w:t>
      </w:r>
      <w:r w:rsidRPr="001076FF">
        <w:rPr>
          <w:sz w:val="28"/>
          <w:szCs w:val="28"/>
          <w:lang w:val="uk-UA"/>
        </w:rPr>
        <w:t>здатність до стійкості та ефективного емоційного регулювання.</w:t>
      </w:r>
    </w:p>
    <w:p w:rsidR="001076FF" w:rsidRPr="001076FF" w:rsidRDefault="001076FF" w:rsidP="001076FF">
      <w:pPr>
        <w:pStyle w:val="a8"/>
        <w:shd w:val="clear" w:color="auto" w:fill="FFFFFF"/>
        <w:spacing w:before="0" w:beforeAutospacing="0" w:after="0" w:afterAutospacing="0" w:line="360" w:lineRule="auto"/>
        <w:jc w:val="both"/>
        <w:rPr>
          <w:sz w:val="28"/>
          <w:szCs w:val="28"/>
          <w:lang w:val="uk-UA"/>
        </w:rPr>
      </w:pPr>
      <w:r>
        <w:rPr>
          <w:color w:val="3E6665"/>
          <w:sz w:val="28"/>
          <w:szCs w:val="28"/>
          <w:lang w:val="uk-UA"/>
        </w:rPr>
        <w:t xml:space="preserve">           </w:t>
      </w:r>
      <w:r w:rsidRPr="001076FF">
        <w:rPr>
          <w:sz w:val="28"/>
          <w:szCs w:val="28"/>
          <w:shd w:val="clear" w:color="auto" w:fill="FFFFFF" w:themeFill="background1"/>
          <w:lang w:val="uk-UA"/>
        </w:rPr>
        <w:t>По-третє, результати емпіричного дослідження за методиками, які використовувалися для визначення рівнів емоційного інтелекту вчителів із різним досвідом педагогічної роботи неоднозначні. Так, за опитувальником Холла досвідчені вчителі демонструють кращий контроль над емоціями, тоді як молоді педагоги мають вищу чутливість до емоцій учнів. А за методикою Д.Люсіна - найвищий рівень емоційного інтелекту у вчителів-початківців, що свідчить про їх високу мотивацію та міжособистісну гнучкість. Водночас, у групі педагогів із досвідом роботи до 20 років рівень ЕІ є найнижчим, що може бути пов’язано з професійними викликами. Також за результатами дослідження встановлено, що суттєвої різниці у рівнях розвитку емоційного інтелекту між групами вчителів з різним досвідом роботи не спостерігається. Опитувальник В.В. Зарицької підтвердив стабільність рівня емоційного</w:t>
      </w:r>
      <w:r w:rsidRPr="006C7DD7">
        <w:rPr>
          <w:color w:val="3E6665"/>
          <w:sz w:val="28"/>
          <w:szCs w:val="28"/>
          <w:lang w:val="uk-UA"/>
        </w:rPr>
        <w:t xml:space="preserve"> </w:t>
      </w:r>
      <w:r w:rsidRPr="001076FF">
        <w:rPr>
          <w:sz w:val="28"/>
          <w:szCs w:val="28"/>
          <w:lang w:val="uk-UA"/>
        </w:rPr>
        <w:t>інтелекту після 10 років роботи та найвищими показниками у педагогів зі стажем роботи до 30 років. Самооцінка за методикою І.М. Матійків продемонструвала зростання емоційного потенціалу із збільшенням стажу,</w:t>
      </w:r>
      <w:r w:rsidRPr="006C7DD7">
        <w:rPr>
          <w:color w:val="3E6665"/>
          <w:sz w:val="28"/>
          <w:szCs w:val="28"/>
          <w:lang w:val="uk-UA"/>
        </w:rPr>
        <w:t xml:space="preserve"> </w:t>
      </w:r>
      <w:r w:rsidRPr="001076FF">
        <w:rPr>
          <w:sz w:val="28"/>
          <w:szCs w:val="28"/>
          <w:lang w:val="uk-UA"/>
        </w:rPr>
        <w:t>причому 83% педагогів із досвідом педагогічної роботи понад 30 років оцінили свою емоційну компетентність на високому рівні.</w:t>
      </w:r>
    </w:p>
    <w:p w:rsidR="001076FF" w:rsidRPr="001076FF" w:rsidRDefault="00F7648A" w:rsidP="001076FF">
      <w:pPr>
        <w:pStyle w:val="a8"/>
        <w:shd w:val="clear" w:color="auto" w:fill="FFFFFF"/>
        <w:spacing w:before="0" w:beforeAutospacing="0" w:after="149" w:afterAutospacing="0" w:line="360" w:lineRule="auto"/>
        <w:jc w:val="both"/>
        <w:rPr>
          <w:sz w:val="28"/>
          <w:szCs w:val="28"/>
          <w:lang w:val="uk-UA"/>
        </w:rPr>
      </w:pPr>
      <w:r>
        <w:rPr>
          <w:sz w:val="28"/>
          <w:szCs w:val="28"/>
          <w:lang w:val="uk-UA"/>
        </w:rPr>
        <w:t xml:space="preserve">            </w:t>
      </w:r>
      <w:r w:rsidR="001076FF" w:rsidRPr="001076FF">
        <w:rPr>
          <w:sz w:val="28"/>
          <w:szCs w:val="28"/>
          <w:lang w:val="uk-UA"/>
        </w:rPr>
        <w:t>Під час дослідження виявлено ряд показників емоційного інтелекту, які потребують розвитку та корекції у педагогів різних груп, то саме на них буде звертатися увага при складанні програми тренінгу.</w:t>
      </w:r>
    </w:p>
    <w:p w:rsidR="001076FF" w:rsidRDefault="001076FF" w:rsidP="001076FF">
      <w:pPr>
        <w:pStyle w:val="a8"/>
        <w:shd w:val="clear" w:color="auto" w:fill="FFFFFF" w:themeFill="background1"/>
        <w:spacing w:before="0" w:beforeAutospacing="0" w:after="149" w:afterAutospacing="0" w:line="360" w:lineRule="auto"/>
        <w:jc w:val="both"/>
        <w:rPr>
          <w:sz w:val="28"/>
          <w:szCs w:val="28"/>
          <w:lang w:val="uk-UA"/>
        </w:rPr>
      </w:pPr>
    </w:p>
    <w:p w:rsidR="0071618E" w:rsidRDefault="0071618E" w:rsidP="001076FF">
      <w:pPr>
        <w:pStyle w:val="a8"/>
        <w:shd w:val="clear" w:color="auto" w:fill="FFFFFF" w:themeFill="background1"/>
        <w:spacing w:before="0" w:beforeAutospacing="0" w:after="149" w:afterAutospacing="0" w:line="360" w:lineRule="auto"/>
        <w:jc w:val="both"/>
        <w:rPr>
          <w:sz w:val="28"/>
          <w:szCs w:val="28"/>
          <w:lang w:val="uk-UA"/>
        </w:rPr>
      </w:pPr>
    </w:p>
    <w:p w:rsidR="0071618E" w:rsidRDefault="0071618E" w:rsidP="001076FF">
      <w:pPr>
        <w:pStyle w:val="a8"/>
        <w:shd w:val="clear" w:color="auto" w:fill="FFFFFF" w:themeFill="background1"/>
        <w:spacing w:before="0" w:beforeAutospacing="0" w:after="149" w:afterAutospacing="0" w:line="360" w:lineRule="auto"/>
        <w:jc w:val="both"/>
        <w:rPr>
          <w:sz w:val="28"/>
          <w:szCs w:val="28"/>
          <w:lang w:val="uk-UA"/>
        </w:rPr>
      </w:pPr>
    </w:p>
    <w:p w:rsidR="0071618E" w:rsidRDefault="0071618E" w:rsidP="001076FF">
      <w:pPr>
        <w:pStyle w:val="a8"/>
        <w:shd w:val="clear" w:color="auto" w:fill="FFFFFF" w:themeFill="background1"/>
        <w:spacing w:before="0" w:beforeAutospacing="0" w:after="149" w:afterAutospacing="0" w:line="360" w:lineRule="auto"/>
        <w:jc w:val="both"/>
        <w:rPr>
          <w:sz w:val="28"/>
          <w:szCs w:val="28"/>
          <w:lang w:val="uk-UA"/>
        </w:rPr>
      </w:pPr>
    </w:p>
    <w:p w:rsidR="0071618E" w:rsidRDefault="0071618E" w:rsidP="001076FF">
      <w:pPr>
        <w:pStyle w:val="a8"/>
        <w:shd w:val="clear" w:color="auto" w:fill="FFFFFF" w:themeFill="background1"/>
        <w:spacing w:before="0" w:beforeAutospacing="0" w:after="149" w:afterAutospacing="0" w:line="360" w:lineRule="auto"/>
        <w:jc w:val="both"/>
        <w:rPr>
          <w:sz w:val="28"/>
          <w:szCs w:val="28"/>
          <w:lang w:val="uk-UA"/>
        </w:rPr>
      </w:pPr>
    </w:p>
    <w:p w:rsidR="0071618E" w:rsidRDefault="0071618E" w:rsidP="001076FF">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1076FF">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1076FF">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1076FF">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1076FF">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1076FF">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1076FF">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1076FF">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1076FF">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1076FF">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1076FF">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1076FF">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1076FF">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1076FF">
      <w:pPr>
        <w:pStyle w:val="a8"/>
        <w:shd w:val="clear" w:color="auto" w:fill="FFFFFF" w:themeFill="background1"/>
        <w:spacing w:before="0" w:beforeAutospacing="0" w:after="149" w:afterAutospacing="0" w:line="360" w:lineRule="auto"/>
        <w:jc w:val="both"/>
        <w:rPr>
          <w:sz w:val="28"/>
          <w:szCs w:val="28"/>
          <w:lang w:val="uk-UA"/>
        </w:rPr>
      </w:pPr>
    </w:p>
    <w:p w:rsidR="0071618E" w:rsidRPr="0071618E" w:rsidRDefault="0071618E" w:rsidP="0071618E">
      <w:pPr>
        <w:pStyle w:val="a8"/>
        <w:shd w:val="clear" w:color="auto" w:fill="FFFFFF"/>
        <w:spacing w:before="0" w:beforeAutospacing="0" w:after="0" w:afterAutospacing="0" w:line="360" w:lineRule="auto"/>
        <w:jc w:val="center"/>
        <w:rPr>
          <w:b/>
          <w:sz w:val="28"/>
          <w:szCs w:val="28"/>
        </w:rPr>
      </w:pPr>
      <w:r w:rsidRPr="0071618E">
        <w:rPr>
          <w:b/>
          <w:sz w:val="28"/>
          <w:szCs w:val="28"/>
        </w:rPr>
        <w:t>РОЗДІЛ 3.</w:t>
      </w:r>
    </w:p>
    <w:p w:rsidR="0071618E" w:rsidRPr="0071618E" w:rsidRDefault="0071618E" w:rsidP="0071618E">
      <w:pPr>
        <w:pStyle w:val="a8"/>
        <w:shd w:val="clear" w:color="auto" w:fill="FFFFFF"/>
        <w:spacing w:before="0" w:beforeAutospacing="0" w:after="0" w:afterAutospacing="0" w:line="360" w:lineRule="auto"/>
        <w:jc w:val="center"/>
        <w:rPr>
          <w:b/>
          <w:sz w:val="28"/>
          <w:szCs w:val="28"/>
        </w:rPr>
      </w:pPr>
      <w:r w:rsidRPr="0071618E">
        <w:rPr>
          <w:b/>
          <w:sz w:val="28"/>
          <w:szCs w:val="28"/>
        </w:rPr>
        <w:t>ПИТАННЯ РОЗВИТКУ ЕМОЦІЙНОГО ІНТЕЛЕКТУ</w:t>
      </w:r>
    </w:p>
    <w:p w:rsidR="0071618E" w:rsidRDefault="0071618E" w:rsidP="0071618E">
      <w:pPr>
        <w:pStyle w:val="a8"/>
        <w:shd w:val="clear" w:color="auto" w:fill="FFFFFF"/>
        <w:spacing w:before="0" w:beforeAutospacing="0" w:after="0" w:afterAutospacing="0" w:line="360" w:lineRule="auto"/>
        <w:jc w:val="center"/>
        <w:rPr>
          <w:b/>
          <w:sz w:val="28"/>
          <w:szCs w:val="28"/>
          <w:lang w:val="uk-UA"/>
        </w:rPr>
      </w:pPr>
      <w:r w:rsidRPr="0071618E">
        <w:rPr>
          <w:b/>
          <w:sz w:val="28"/>
          <w:szCs w:val="28"/>
        </w:rPr>
        <w:t>ВЧИТЕЛІВ З РІЗНИМ ДОСВІДОМ РОБОТИ</w:t>
      </w:r>
    </w:p>
    <w:p w:rsidR="0071618E" w:rsidRPr="0071618E" w:rsidRDefault="0071618E" w:rsidP="0071618E">
      <w:pPr>
        <w:pStyle w:val="a8"/>
        <w:shd w:val="clear" w:color="auto" w:fill="FFFFFF"/>
        <w:spacing w:before="0" w:beforeAutospacing="0" w:after="0" w:afterAutospacing="0" w:line="360" w:lineRule="auto"/>
        <w:jc w:val="center"/>
        <w:rPr>
          <w:b/>
          <w:sz w:val="28"/>
          <w:szCs w:val="28"/>
          <w:lang w:val="uk-UA"/>
        </w:rPr>
      </w:pPr>
    </w:p>
    <w:p w:rsidR="0071618E" w:rsidRPr="0071618E" w:rsidRDefault="0071618E" w:rsidP="0071618E">
      <w:pPr>
        <w:pStyle w:val="a8"/>
        <w:shd w:val="clear" w:color="auto" w:fill="FFFFFF"/>
        <w:spacing w:before="0" w:beforeAutospacing="0" w:after="0" w:afterAutospacing="0" w:line="360" w:lineRule="auto"/>
        <w:jc w:val="both"/>
        <w:rPr>
          <w:sz w:val="28"/>
          <w:szCs w:val="28"/>
          <w:lang w:val="uk-UA"/>
        </w:rPr>
      </w:pPr>
      <w:r>
        <w:rPr>
          <w:color w:val="3E6665"/>
          <w:sz w:val="28"/>
          <w:szCs w:val="28"/>
          <w:lang w:val="uk-UA"/>
        </w:rPr>
        <w:t xml:space="preserve">            </w:t>
      </w:r>
      <w:r w:rsidRPr="0071618E">
        <w:rPr>
          <w:sz w:val="28"/>
          <w:szCs w:val="28"/>
          <w:lang w:val="uk-UA"/>
        </w:rPr>
        <w:t>У дослідженні ми звертали увагу на необхідність </w:t>
      </w:r>
      <w:r w:rsidRPr="0071618E">
        <w:rPr>
          <w:sz w:val="28"/>
          <w:szCs w:val="28"/>
          <w:shd w:val="clear" w:color="auto" w:fill="FFFFFF" w:themeFill="background1"/>
          <w:lang w:val="uk-UA"/>
        </w:rPr>
        <w:t>розвитку емоційного інтелекту вчителів, </w:t>
      </w:r>
      <w:r w:rsidRPr="0071618E">
        <w:rPr>
          <w:sz w:val="28"/>
          <w:szCs w:val="28"/>
          <w:lang w:val="uk-UA"/>
        </w:rPr>
        <w:t>які мають недостатній його розвиток, або окремих його аспектів. Проте у науковій літературі щодо </w:t>
      </w:r>
      <w:r w:rsidRPr="0071618E">
        <w:rPr>
          <w:sz w:val="28"/>
          <w:szCs w:val="28"/>
          <w:shd w:val="clear" w:color="auto" w:fill="FFFFFF" w:themeFill="background1"/>
          <w:lang w:val="uk-UA"/>
        </w:rPr>
        <w:t>цього питання існують різні точки зору. Так, </w:t>
      </w:r>
      <w:r w:rsidRPr="0071618E">
        <w:rPr>
          <w:sz w:val="28"/>
          <w:szCs w:val="28"/>
          <w:lang w:val="uk-UA"/>
        </w:rPr>
        <w:t xml:space="preserve">Джон Майер стверджує, що підвищення рівня ЕІ малоймовірне, оскільки </w:t>
      </w:r>
      <w:r w:rsidR="004724C5">
        <w:rPr>
          <w:sz w:val="28"/>
          <w:szCs w:val="28"/>
          <w:lang w:val="uk-UA"/>
        </w:rPr>
        <w:t>це відносно стійка здатність [58</w:t>
      </w:r>
      <w:r w:rsidRPr="0071618E">
        <w:rPr>
          <w:sz w:val="28"/>
          <w:szCs w:val="28"/>
          <w:lang w:val="uk-UA"/>
        </w:rPr>
        <w:t>]. Однак він визнає, що емоційні знання – тобто інформація, якою оперує ЕІ, – можуть досить легко здобуватися, зокрема через навчання. Інша позиція, представлена, зокрема, Д. Гоулманом, </w:t>
      </w:r>
      <w:r w:rsidRPr="0071618E">
        <w:rPr>
          <w:sz w:val="28"/>
          <w:szCs w:val="28"/>
          <w:shd w:val="clear" w:color="auto" w:fill="FFFFFF" w:themeFill="background1"/>
          <w:lang w:val="uk-UA"/>
        </w:rPr>
        <w:t>полягає в тому, що емоційний</w:t>
      </w:r>
      <w:r w:rsidRPr="002D068B">
        <w:rPr>
          <w:sz w:val="28"/>
          <w:szCs w:val="28"/>
          <w:lang w:val="uk-UA"/>
        </w:rPr>
        <w:t> </w:t>
      </w:r>
      <w:r w:rsidRPr="0071618E">
        <w:rPr>
          <w:sz w:val="28"/>
          <w:szCs w:val="28"/>
          <w:lang w:val="uk-UA"/>
        </w:rPr>
        <w:t>інтелект не лише можна, але й потрібно розвивати [9]. Він аргументує це тим, що нервові зв’язки у мозку продовжують формуватися до середини життя, що відкриває можливості для емоційного розвитку. Такий розвиток полягає в усвідомленому регулюванні емоцій і вдосконаленні таких здібностей, як самоконтроль, наполегливість, мотивація до дій.</w:t>
      </w:r>
    </w:p>
    <w:p w:rsidR="0071618E" w:rsidRPr="0071618E" w:rsidRDefault="0071618E" w:rsidP="0071618E">
      <w:pPr>
        <w:pStyle w:val="a8"/>
        <w:shd w:val="clear" w:color="auto" w:fill="FFFFFF" w:themeFill="background1"/>
        <w:spacing w:before="0" w:beforeAutospacing="0" w:after="0" w:afterAutospacing="0" w:line="360" w:lineRule="auto"/>
        <w:jc w:val="both"/>
        <w:rPr>
          <w:sz w:val="28"/>
          <w:szCs w:val="28"/>
          <w:lang w:val="uk-UA"/>
        </w:rPr>
      </w:pPr>
      <w:r>
        <w:rPr>
          <w:color w:val="3E6665"/>
          <w:sz w:val="28"/>
          <w:szCs w:val="28"/>
          <w:lang w:val="uk-UA"/>
        </w:rPr>
        <w:t xml:space="preserve">          </w:t>
      </w:r>
      <w:r w:rsidRPr="0071618E">
        <w:rPr>
          <w:sz w:val="28"/>
          <w:szCs w:val="28"/>
          <w:lang w:val="uk-UA"/>
        </w:rPr>
        <w:t>У наукових дослідженнях розвиток емоційного інтелекту розглядається у двох основних аспектах: онтогенетичні зміни здатності до розуміння і управління емоціями та цілеспрямований розвиток окремих компонентів ЕІ через тренінгові методи. На думку О.О.Новак найефективніші методи розвитку ЕІ гра, арт-терапія</w:t>
      </w:r>
      <w:r w:rsidRPr="0071618E">
        <w:rPr>
          <w:sz w:val="28"/>
          <w:szCs w:val="28"/>
          <w:shd w:val="clear" w:color="auto" w:fill="FFFFFF" w:themeFill="background1"/>
          <w:lang w:val="uk-UA"/>
        </w:rPr>
        <w:t>, психогімнастика, поведінкова терапія, дискусійні методи, моделювання, рольові</w:t>
      </w:r>
      <w:r w:rsidRPr="0071618E">
        <w:rPr>
          <w:sz w:val="28"/>
          <w:szCs w:val="28"/>
          <w:lang w:val="uk-UA"/>
        </w:rPr>
        <w:t xml:space="preserve"> ігри, зворотний зв’язок, д</w:t>
      </w:r>
      <w:r w:rsidR="004724C5">
        <w:rPr>
          <w:sz w:val="28"/>
          <w:szCs w:val="28"/>
          <w:lang w:val="uk-UA"/>
        </w:rPr>
        <w:t>емонстрації та проєктування. [32</w:t>
      </w:r>
      <w:r w:rsidRPr="0071618E">
        <w:rPr>
          <w:sz w:val="28"/>
          <w:szCs w:val="28"/>
          <w:lang w:val="uk-UA"/>
        </w:rPr>
        <w:t>]</w:t>
      </w:r>
    </w:p>
    <w:p w:rsidR="0071618E" w:rsidRPr="0071618E" w:rsidRDefault="0071618E" w:rsidP="0071618E">
      <w:pPr>
        <w:pStyle w:val="a8"/>
        <w:shd w:val="clear" w:color="auto" w:fill="FFFFFF" w:themeFill="background1"/>
        <w:spacing w:before="0" w:beforeAutospacing="0" w:after="0" w:afterAutospacing="0" w:line="360" w:lineRule="auto"/>
        <w:jc w:val="both"/>
        <w:rPr>
          <w:sz w:val="28"/>
          <w:szCs w:val="28"/>
          <w:lang w:val="uk-UA"/>
        </w:rPr>
      </w:pPr>
      <w:r w:rsidRPr="0071618E">
        <w:rPr>
          <w:sz w:val="28"/>
          <w:szCs w:val="28"/>
          <w:lang w:val="uk-UA"/>
        </w:rPr>
        <w:t xml:space="preserve">            Погоджуючись із науковцями щодо </w:t>
      </w:r>
      <w:r w:rsidRPr="0071618E">
        <w:rPr>
          <w:sz w:val="28"/>
          <w:szCs w:val="28"/>
          <w:shd w:val="clear" w:color="auto" w:fill="FFFFFF" w:themeFill="background1"/>
          <w:lang w:val="uk-UA"/>
        </w:rPr>
        <w:t>роз</w:t>
      </w:r>
      <w:r>
        <w:rPr>
          <w:sz w:val="28"/>
          <w:szCs w:val="28"/>
          <w:shd w:val="clear" w:color="auto" w:fill="FFFFFF" w:themeFill="background1"/>
          <w:lang w:val="uk-UA"/>
        </w:rPr>
        <w:t>витку емоційного інтелекту з використанням</w:t>
      </w:r>
      <w:r w:rsidRPr="0071618E">
        <w:rPr>
          <w:sz w:val="28"/>
          <w:szCs w:val="28"/>
          <w:shd w:val="clear" w:color="auto" w:fill="FFFFFF" w:themeFill="background1"/>
          <w:lang w:val="uk-UA"/>
        </w:rPr>
        <w:t> </w:t>
      </w:r>
      <w:r>
        <w:rPr>
          <w:sz w:val="28"/>
          <w:szCs w:val="28"/>
          <w:lang w:val="uk-UA"/>
        </w:rPr>
        <w:t>тренінгових методів</w:t>
      </w:r>
      <w:r w:rsidRPr="0071618E">
        <w:rPr>
          <w:sz w:val="28"/>
          <w:szCs w:val="28"/>
          <w:lang w:val="uk-UA"/>
        </w:rPr>
        <w:t xml:space="preserve"> нами розроблено за результатами емпіричного дослідження тренінгова програма. Її розроблення зумовило декілька ключових аспектів. Емоційний інтелект один із важливих факторів професійного успіху у різних сферах діяльності, а особливо у педагогічній, оскільки вчитель взаємодіє з учасниками освітнього процесу. Тому для</w:t>
      </w:r>
      <w:r w:rsidRPr="0071618E">
        <w:rPr>
          <w:sz w:val="28"/>
          <w:szCs w:val="28"/>
        </w:rPr>
        <w:t xml:space="preserve"> </w:t>
      </w:r>
      <w:r w:rsidRPr="0071618E">
        <w:rPr>
          <w:sz w:val="28"/>
          <w:szCs w:val="28"/>
          <w:lang w:val="uk-UA"/>
        </w:rPr>
        <w:t>педагога важливі такі здатності як: вміння розуміти та управляти власними емоціями, розпізнавати емоції інших та реагувати на них. Завдяки </w:t>
      </w:r>
      <w:r w:rsidRPr="0071618E">
        <w:rPr>
          <w:sz w:val="28"/>
          <w:szCs w:val="28"/>
          <w:shd w:val="clear" w:color="auto" w:fill="FFFFFF" w:themeFill="background1"/>
          <w:lang w:val="uk-UA"/>
        </w:rPr>
        <w:t>розвитку емоційного інтелекту у педагогів </w:t>
      </w:r>
      <w:r w:rsidRPr="0071618E">
        <w:rPr>
          <w:sz w:val="28"/>
          <w:szCs w:val="28"/>
          <w:lang w:val="uk-UA"/>
        </w:rPr>
        <w:t>може покращитися самопізнання, саморегуляція та робота над власними емоційними реакціями. І це є важливим для виявлення та подолання труднощів, які можуть виникнути у вчителів </w:t>
      </w:r>
      <w:r w:rsidRPr="0071618E">
        <w:rPr>
          <w:sz w:val="28"/>
          <w:szCs w:val="28"/>
          <w:shd w:val="clear" w:color="auto" w:fill="FFFFFF" w:themeFill="background1"/>
          <w:lang w:val="uk-UA"/>
        </w:rPr>
        <w:t>у професійній діяльності.</w:t>
      </w:r>
    </w:p>
    <w:p w:rsidR="0071618E" w:rsidRPr="0071618E" w:rsidRDefault="0071618E" w:rsidP="0071618E">
      <w:pPr>
        <w:pStyle w:val="a8"/>
        <w:shd w:val="clear" w:color="auto" w:fill="FFFFFF" w:themeFill="background1"/>
        <w:spacing w:before="0" w:beforeAutospacing="0" w:after="0" w:afterAutospacing="0" w:line="360" w:lineRule="auto"/>
        <w:jc w:val="both"/>
        <w:rPr>
          <w:sz w:val="28"/>
          <w:szCs w:val="28"/>
          <w:lang w:val="uk-UA"/>
        </w:rPr>
      </w:pPr>
      <w:r w:rsidRPr="0071618E">
        <w:rPr>
          <w:sz w:val="28"/>
          <w:szCs w:val="28"/>
          <w:shd w:val="clear" w:color="auto" w:fill="FFFFFF" w:themeFill="background1"/>
          <w:lang w:val="uk-UA"/>
        </w:rPr>
        <w:t xml:space="preserve">          Розроблення тренінгової програми з розвитку емоційного інтелекту для вчителів </w:t>
      </w:r>
      <w:r w:rsidRPr="0071618E">
        <w:rPr>
          <w:sz w:val="28"/>
          <w:szCs w:val="28"/>
          <w:lang w:val="uk-UA"/>
        </w:rPr>
        <w:t>є актуальною. Її впровадження сприятиме підвищенню професійної ефективності, покращенню взаємодії з колегами, учнями та батьками, а також забезпеченню психологічної рівноваги. Такий тренінг дозволить педагогам усвідомити та розвинути ключові навички емоційної компетентності, які є необхідними для професійного зростання та досягнення успіху в діяльності.</w:t>
      </w:r>
    </w:p>
    <w:p w:rsidR="0071618E" w:rsidRPr="0071618E" w:rsidRDefault="0071618E" w:rsidP="0071618E">
      <w:pPr>
        <w:pStyle w:val="a8"/>
        <w:shd w:val="clear" w:color="auto" w:fill="FFFFFF" w:themeFill="background1"/>
        <w:spacing w:before="0" w:beforeAutospacing="0" w:after="0" w:afterAutospacing="0" w:line="360" w:lineRule="auto"/>
        <w:jc w:val="both"/>
        <w:rPr>
          <w:color w:val="3E6665"/>
          <w:sz w:val="28"/>
          <w:szCs w:val="28"/>
          <w:lang w:val="uk-UA"/>
        </w:rPr>
      </w:pPr>
      <w:r>
        <w:rPr>
          <w:sz w:val="28"/>
          <w:szCs w:val="28"/>
          <w:lang w:val="uk-UA"/>
        </w:rPr>
        <w:t xml:space="preserve">          </w:t>
      </w:r>
      <w:r w:rsidRPr="0071618E">
        <w:rPr>
          <w:sz w:val="28"/>
          <w:szCs w:val="28"/>
          <w:shd w:val="clear" w:color="auto" w:fill="FFFFFF" w:themeFill="background1"/>
          <w:lang w:val="uk-UA"/>
        </w:rPr>
        <w:t>Тренінгова</w:t>
      </w:r>
      <w:r w:rsidR="00F57FBC">
        <w:rPr>
          <w:sz w:val="28"/>
          <w:szCs w:val="28"/>
          <w:shd w:val="clear" w:color="auto" w:fill="FFFFFF" w:themeFill="background1"/>
          <w:lang w:val="uk-UA"/>
        </w:rPr>
        <w:t xml:space="preserve"> програма </w:t>
      </w:r>
      <w:r w:rsidRPr="0071618E">
        <w:rPr>
          <w:sz w:val="28"/>
          <w:szCs w:val="28"/>
          <w:shd w:val="clear" w:color="auto" w:fill="FFFFFF" w:themeFill="background1"/>
          <w:lang w:val="uk-UA"/>
        </w:rPr>
        <w:t>з розвитку емоційного інтелекту для педагогів включає 7 занять тривалістю по 2 години кожне, кількість учасників 15 – 20. Розроблений</w:t>
      </w:r>
      <w:r w:rsidRPr="00B60BCE">
        <w:rPr>
          <w:color w:val="3E6665"/>
          <w:sz w:val="28"/>
          <w:szCs w:val="28"/>
        </w:rPr>
        <w:t> </w:t>
      </w:r>
      <w:r w:rsidRPr="00F57FBC">
        <w:rPr>
          <w:sz w:val="28"/>
          <w:szCs w:val="28"/>
          <w:shd w:val="clear" w:color="auto" w:fill="FFFFFF" w:themeFill="background1"/>
          <w:lang w:val="uk-UA"/>
        </w:rPr>
        <w:t>тренінг орієнтований на вчителів</w:t>
      </w:r>
      <w:r w:rsidR="00F57FBC" w:rsidRPr="00F57FBC">
        <w:rPr>
          <w:sz w:val="28"/>
          <w:szCs w:val="28"/>
          <w:shd w:val="clear" w:color="auto" w:fill="FFFFFF" w:themeFill="background1"/>
          <w:lang w:val="uk-UA"/>
        </w:rPr>
        <w:t>, які прагнуть підвищити свою професійну ефективність, готові до самопізнання та роботи над собою, адресований педагогам з активною життєвою позицією, які прагнуть досягти успіху у своїй професії.</w:t>
      </w:r>
    </w:p>
    <w:p w:rsidR="0071618E" w:rsidRDefault="00F57FBC" w:rsidP="00F57FBC">
      <w:pPr>
        <w:pStyle w:val="a8"/>
        <w:shd w:val="clear" w:color="auto" w:fill="FFFFFF" w:themeFill="background1"/>
        <w:spacing w:before="0" w:beforeAutospacing="0" w:after="0" w:afterAutospacing="0" w:line="360" w:lineRule="auto"/>
        <w:jc w:val="both"/>
        <w:rPr>
          <w:sz w:val="28"/>
          <w:szCs w:val="28"/>
          <w:lang w:val="uk-UA"/>
        </w:rPr>
      </w:pPr>
      <w:r w:rsidRPr="00F57FBC">
        <w:rPr>
          <w:sz w:val="28"/>
          <w:szCs w:val="28"/>
          <w:lang w:val="uk-UA"/>
        </w:rPr>
        <w:t xml:space="preserve">          </w:t>
      </w:r>
      <w:r w:rsidR="0071618E" w:rsidRPr="00F57FBC">
        <w:rPr>
          <w:sz w:val="28"/>
          <w:szCs w:val="28"/>
          <w:lang w:val="uk-UA"/>
        </w:rPr>
        <w:t>Метою тренінгу є розвиток емоційного інтелекту педагогів</w:t>
      </w:r>
      <w:r w:rsidR="0071618E" w:rsidRPr="00F57FBC">
        <w:rPr>
          <w:sz w:val="28"/>
          <w:szCs w:val="28"/>
          <w:shd w:val="clear" w:color="auto" w:fill="FFFFFF" w:themeFill="background1"/>
          <w:lang w:val="uk-UA"/>
        </w:rPr>
        <w:t>,</w:t>
      </w:r>
      <w:r w:rsidR="0071618E" w:rsidRPr="00F57FBC">
        <w:rPr>
          <w:sz w:val="28"/>
          <w:szCs w:val="28"/>
          <w:shd w:val="clear" w:color="auto" w:fill="FFFFFF" w:themeFill="background1"/>
        </w:rPr>
        <w:t> </w:t>
      </w:r>
      <w:r w:rsidR="0071618E" w:rsidRPr="00F57FBC">
        <w:rPr>
          <w:sz w:val="28"/>
          <w:szCs w:val="28"/>
          <w:shd w:val="clear" w:color="auto" w:fill="FFFFFF" w:themeFill="background1"/>
          <w:lang w:val="uk-UA"/>
        </w:rPr>
        <w:t xml:space="preserve">досягнення </w:t>
      </w:r>
      <w:r w:rsidRPr="00F57FBC">
        <w:rPr>
          <w:sz w:val="28"/>
          <w:szCs w:val="28"/>
          <w:shd w:val="clear" w:color="auto" w:fill="FFFFFF" w:themeFill="background1"/>
          <w:lang w:val="uk-UA"/>
        </w:rPr>
        <w:t xml:space="preserve">ними </w:t>
      </w:r>
      <w:r w:rsidR="0071618E" w:rsidRPr="00F57FBC">
        <w:rPr>
          <w:sz w:val="28"/>
          <w:szCs w:val="28"/>
          <w:shd w:val="clear" w:color="auto" w:fill="FFFFFF" w:themeFill="background1"/>
          <w:lang w:val="uk-UA"/>
        </w:rPr>
        <w:t>осмисленої гнучкості в управлінні власними емоційними реакціями та</w:t>
      </w:r>
      <w:r w:rsidR="0071618E" w:rsidRPr="00F57FBC">
        <w:rPr>
          <w:sz w:val="28"/>
          <w:szCs w:val="28"/>
          <w:shd w:val="clear" w:color="auto" w:fill="FFFFFF" w:themeFill="background1"/>
        </w:rPr>
        <w:t> </w:t>
      </w:r>
      <w:r w:rsidR="0071618E" w:rsidRPr="00F57FBC">
        <w:rPr>
          <w:sz w:val="28"/>
          <w:szCs w:val="28"/>
          <w:shd w:val="clear" w:color="auto" w:fill="FFFFFF" w:themeFill="background1"/>
          <w:lang w:val="uk-UA"/>
        </w:rPr>
        <w:t>і</w:t>
      </w:r>
      <w:r w:rsidR="0071618E" w:rsidRPr="00F57FBC">
        <w:rPr>
          <w:sz w:val="28"/>
          <w:szCs w:val="28"/>
          <w:lang w:val="uk-UA"/>
        </w:rPr>
        <w:t>нших, оскільки емоційний інтелект розвивається шляхом навчання, тренування та набуття досвіду.</w:t>
      </w:r>
    </w:p>
    <w:p w:rsidR="00F57FBC" w:rsidRPr="00F57FBC" w:rsidRDefault="00F57FBC" w:rsidP="00F57FBC">
      <w:pPr>
        <w:pStyle w:val="a8"/>
        <w:shd w:val="clear" w:color="auto" w:fill="FFFFFF" w:themeFill="background1"/>
        <w:spacing w:before="0" w:beforeAutospacing="0" w:after="0" w:afterAutospacing="0" w:line="360" w:lineRule="auto"/>
        <w:jc w:val="both"/>
        <w:rPr>
          <w:sz w:val="28"/>
          <w:szCs w:val="28"/>
          <w:lang w:val="uk-UA"/>
        </w:rPr>
      </w:pPr>
      <w:r w:rsidRPr="00F57FBC">
        <w:rPr>
          <w:sz w:val="28"/>
          <w:szCs w:val="28"/>
          <w:shd w:val="clear" w:color="auto" w:fill="FFFFFF" w:themeFill="background1"/>
          <w:lang w:val="uk-UA"/>
        </w:rPr>
        <w:t xml:space="preserve">          Тренінг з розвитку емоційного інтелекту дозволить підвищити ефективність роботи вчителів,</w:t>
      </w:r>
      <w:r w:rsidRPr="00F57FBC">
        <w:rPr>
          <w:sz w:val="28"/>
          <w:szCs w:val="28"/>
          <w:shd w:val="clear" w:color="auto" w:fill="FFFFFF" w:themeFill="background1"/>
        </w:rPr>
        <w:t> </w:t>
      </w:r>
      <w:r w:rsidRPr="00F57FBC">
        <w:rPr>
          <w:sz w:val="28"/>
          <w:szCs w:val="28"/>
          <w:shd w:val="clear" w:color="auto" w:fill="FFFFFF" w:themeFill="background1"/>
          <w:lang w:val="uk-UA"/>
        </w:rPr>
        <w:t>а також може бути корисним для тих,</w:t>
      </w:r>
      <w:r w:rsidRPr="00F57FBC">
        <w:rPr>
          <w:sz w:val="28"/>
          <w:szCs w:val="28"/>
          <w:shd w:val="clear" w:color="auto" w:fill="FFFFFF" w:themeFill="background1"/>
        </w:rPr>
        <w:t> </w:t>
      </w:r>
      <w:r w:rsidRPr="00F57FBC">
        <w:rPr>
          <w:sz w:val="28"/>
          <w:szCs w:val="28"/>
          <w:shd w:val="clear" w:color="auto" w:fill="FFFFFF" w:themeFill="background1"/>
          <w:lang w:val="uk-UA"/>
        </w:rPr>
        <w:t>хто хоче зрозуміти власний світ емоцій та більше розуміти емоції інших людей. Розроблений</w:t>
      </w:r>
      <w:r w:rsidRPr="00F57FBC">
        <w:rPr>
          <w:sz w:val="28"/>
          <w:szCs w:val="28"/>
          <w:shd w:val="clear" w:color="auto" w:fill="FFFFFF" w:themeFill="background1"/>
        </w:rPr>
        <w:t> </w:t>
      </w:r>
      <w:r w:rsidRPr="00F57FBC">
        <w:rPr>
          <w:sz w:val="28"/>
          <w:szCs w:val="28"/>
          <w:shd w:val="clear" w:color="auto" w:fill="FFFFFF" w:themeFill="background1"/>
          <w:lang w:val="uk-UA"/>
        </w:rPr>
        <w:t>тренінг з</w:t>
      </w:r>
      <w:r w:rsidRPr="00F57FBC">
        <w:rPr>
          <w:sz w:val="28"/>
          <w:szCs w:val="28"/>
          <w:shd w:val="clear" w:color="auto" w:fill="FFFFFF" w:themeFill="background1"/>
        </w:rPr>
        <w:t> </w:t>
      </w:r>
      <w:r w:rsidRPr="00F57FBC">
        <w:rPr>
          <w:sz w:val="28"/>
          <w:szCs w:val="28"/>
          <w:shd w:val="clear" w:color="auto" w:fill="FFFFFF" w:themeFill="background1"/>
          <w:lang w:val="uk-UA"/>
        </w:rPr>
        <w:t>розвитку</w:t>
      </w:r>
      <w:r w:rsidRPr="00F57FBC">
        <w:rPr>
          <w:sz w:val="28"/>
          <w:szCs w:val="28"/>
          <w:shd w:val="clear" w:color="auto" w:fill="FFFFFF" w:themeFill="background1"/>
        </w:rPr>
        <w:t> </w:t>
      </w:r>
      <w:r w:rsidRPr="00F57FBC">
        <w:rPr>
          <w:sz w:val="28"/>
          <w:szCs w:val="28"/>
          <w:shd w:val="clear" w:color="auto" w:fill="FFFFFF" w:themeFill="background1"/>
          <w:lang w:val="uk-UA"/>
        </w:rPr>
        <w:t>емоційного інтелекту містить інтерактивні заняття наступної тематики:</w:t>
      </w:r>
    </w:p>
    <w:p w:rsidR="0062436E" w:rsidRPr="0062436E" w:rsidRDefault="0062436E" w:rsidP="0062436E">
      <w:pPr>
        <w:pStyle w:val="a8"/>
        <w:shd w:val="clear" w:color="auto" w:fill="FFFFFF" w:themeFill="background1"/>
        <w:spacing w:before="0" w:beforeAutospacing="0" w:after="0" w:afterAutospacing="0" w:line="360" w:lineRule="auto"/>
        <w:jc w:val="both"/>
        <w:rPr>
          <w:sz w:val="28"/>
          <w:szCs w:val="28"/>
          <w:lang w:val="uk-UA"/>
        </w:rPr>
      </w:pPr>
      <w:r>
        <w:rPr>
          <w:sz w:val="28"/>
          <w:szCs w:val="28"/>
          <w:shd w:val="clear" w:color="auto" w:fill="FFFFFF" w:themeFill="background1"/>
          <w:lang w:val="uk-UA"/>
        </w:rPr>
        <w:t xml:space="preserve">1. </w:t>
      </w:r>
      <w:r w:rsidRPr="0062436E">
        <w:rPr>
          <w:sz w:val="28"/>
          <w:szCs w:val="28"/>
          <w:shd w:val="clear" w:color="auto" w:fill="FFFFFF" w:themeFill="background1"/>
          <w:lang w:val="uk-UA"/>
        </w:rPr>
        <w:t>Вступ. Поняття «Емоційний інтелект».</w:t>
      </w:r>
    </w:p>
    <w:p w:rsidR="0062436E" w:rsidRPr="0062436E" w:rsidRDefault="0062436E" w:rsidP="0062436E">
      <w:pPr>
        <w:pStyle w:val="a8"/>
        <w:shd w:val="clear" w:color="auto" w:fill="FFFFFF" w:themeFill="background1"/>
        <w:spacing w:before="0" w:beforeAutospacing="0" w:after="0" w:afterAutospacing="0" w:line="360" w:lineRule="auto"/>
        <w:jc w:val="both"/>
        <w:rPr>
          <w:sz w:val="28"/>
          <w:szCs w:val="28"/>
          <w:lang w:val="uk-UA"/>
        </w:rPr>
      </w:pPr>
      <w:r>
        <w:rPr>
          <w:sz w:val="28"/>
          <w:szCs w:val="28"/>
          <w:shd w:val="clear" w:color="auto" w:fill="FFFFFF" w:themeFill="background1"/>
          <w:lang w:val="uk-UA"/>
        </w:rPr>
        <w:t xml:space="preserve">2. </w:t>
      </w:r>
      <w:r w:rsidRPr="0062436E">
        <w:rPr>
          <w:sz w:val="28"/>
          <w:szCs w:val="28"/>
          <w:shd w:val="clear" w:color="auto" w:fill="FFFFFF" w:themeFill="background1"/>
          <w:lang w:val="uk-UA"/>
        </w:rPr>
        <w:t>Світ емоцій. Що робити з емоціями?</w:t>
      </w:r>
    </w:p>
    <w:p w:rsidR="0062436E" w:rsidRPr="0062436E" w:rsidRDefault="0062436E" w:rsidP="0062436E">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3. </w:t>
      </w:r>
      <w:r w:rsidRPr="0062436E">
        <w:rPr>
          <w:sz w:val="28"/>
          <w:szCs w:val="28"/>
          <w:lang w:val="uk-UA"/>
        </w:rPr>
        <w:t>Ресурси минулого, теперішнього, майбутнього. Емоційний інтелект в часі.</w:t>
      </w:r>
    </w:p>
    <w:p w:rsidR="0062436E" w:rsidRPr="0062436E" w:rsidRDefault="0062436E" w:rsidP="0062436E">
      <w:pPr>
        <w:pStyle w:val="a8"/>
        <w:shd w:val="clear" w:color="auto" w:fill="FFFFFF" w:themeFill="background1"/>
        <w:spacing w:before="0" w:beforeAutospacing="0" w:after="0" w:afterAutospacing="0" w:line="360" w:lineRule="auto"/>
        <w:jc w:val="both"/>
        <w:rPr>
          <w:sz w:val="28"/>
          <w:szCs w:val="28"/>
          <w:lang w:val="uk-UA"/>
        </w:rPr>
      </w:pPr>
      <w:r>
        <w:rPr>
          <w:sz w:val="28"/>
          <w:szCs w:val="28"/>
          <w:shd w:val="clear" w:color="auto" w:fill="FFFFFF" w:themeFill="background1"/>
          <w:lang w:val="uk-UA"/>
        </w:rPr>
        <w:t xml:space="preserve">4. </w:t>
      </w:r>
      <w:r w:rsidRPr="0062436E">
        <w:rPr>
          <w:sz w:val="28"/>
          <w:szCs w:val="28"/>
          <w:shd w:val="clear" w:color="auto" w:fill="FFFFFF" w:themeFill="background1"/>
          <w:lang w:val="uk-UA"/>
        </w:rPr>
        <w:t>Психофізіологічна саморегуляція емоцій</w:t>
      </w:r>
    </w:p>
    <w:p w:rsidR="0062436E" w:rsidRPr="0062436E" w:rsidRDefault="0062436E" w:rsidP="0062436E">
      <w:pPr>
        <w:pStyle w:val="a8"/>
        <w:shd w:val="clear" w:color="auto" w:fill="FFFFFF" w:themeFill="background1"/>
        <w:spacing w:before="0" w:beforeAutospacing="0" w:after="0" w:afterAutospacing="0" w:line="360" w:lineRule="auto"/>
        <w:jc w:val="both"/>
        <w:rPr>
          <w:sz w:val="28"/>
          <w:szCs w:val="28"/>
          <w:lang w:val="uk-UA"/>
        </w:rPr>
      </w:pPr>
      <w:r>
        <w:rPr>
          <w:sz w:val="28"/>
          <w:szCs w:val="28"/>
          <w:shd w:val="clear" w:color="auto" w:fill="FFFFFF" w:themeFill="background1"/>
          <w:lang w:val="uk-UA"/>
        </w:rPr>
        <w:t xml:space="preserve">5. </w:t>
      </w:r>
      <w:r w:rsidRPr="0062436E">
        <w:rPr>
          <w:sz w:val="28"/>
          <w:szCs w:val="28"/>
          <w:shd w:val="clear" w:color="auto" w:fill="FFFFFF" w:themeFill="background1"/>
          <w:lang w:val="uk-UA"/>
        </w:rPr>
        <w:t>Емоційний інтелект – ресурс та запорука продуктивності педагога.</w:t>
      </w:r>
    </w:p>
    <w:p w:rsidR="0062436E" w:rsidRPr="0062436E" w:rsidRDefault="0062436E" w:rsidP="0062436E">
      <w:pPr>
        <w:pStyle w:val="a8"/>
        <w:shd w:val="clear" w:color="auto" w:fill="FFFFFF" w:themeFill="background1"/>
        <w:spacing w:before="0" w:beforeAutospacing="0" w:after="0" w:afterAutospacing="0" w:line="360" w:lineRule="auto"/>
        <w:jc w:val="both"/>
        <w:rPr>
          <w:sz w:val="28"/>
          <w:szCs w:val="28"/>
          <w:lang w:val="uk-UA"/>
        </w:rPr>
      </w:pPr>
      <w:r>
        <w:rPr>
          <w:sz w:val="28"/>
          <w:szCs w:val="28"/>
          <w:shd w:val="clear" w:color="auto" w:fill="FFFFFF" w:themeFill="background1"/>
          <w:lang w:val="uk-UA"/>
        </w:rPr>
        <w:t xml:space="preserve">6. </w:t>
      </w:r>
      <w:r w:rsidRPr="0062436E">
        <w:rPr>
          <w:sz w:val="28"/>
          <w:szCs w:val="28"/>
          <w:shd w:val="clear" w:color="auto" w:fill="FFFFFF" w:themeFill="background1"/>
          <w:lang w:val="uk-UA"/>
        </w:rPr>
        <w:t>Емоційний і</w:t>
      </w:r>
      <w:r w:rsidRPr="0062436E">
        <w:rPr>
          <w:sz w:val="28"/>
          <w:szCs w:val="28"/>
          <w:lang w:val="uk-UA"/>
        </w:rPr>
        <w:t>нтелект та набуття навичок емоційної компетенції професійна потреба сучасного педагога.</w:t>
      </w:r>
    </w:p>
    <w:p w:rsidR="0062436E" w:rsidRPr="0062436E" w:rsidRDefault="0062436E" w:rsidP="0062436E">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7. </w:t>
      </w:r>
      <w:r w:rsidRPr="0062436E">
        <w:rPr>
          <w:sz w:val="28"/>
          <w:szCs w:val="28"/>
          <w:lang w:val="uk-UA"/>
        </w:rPr>
        <w:t>Завершення тренінгу</w:t>
      </w:r>
    </w:p>
    <w:p w:rsidR="0062436E" w:rsidRPr="0062436E" w:rsidRDefault="0062436E" w:rsidP="0062436E">
      <w:pPr>
        <w:pStyle w:val="a8"/>
        <w:shd w:val="clear" w:color="auto" w:fill="FFFFFF"/>
        <w:spacing w:before="0" w:beforeAutospacing="0" w:after="0" w:afterAutospacing="0" w:line="360" w:lineRule="auto"/>
        <w:jc w:val="both"/>
        <w:rPr>
          <w:b/>
          <w:sz w:val="28"/>
          <w:szCs w:val="28"/>
          <w:lang w:val="uk-UA"/>
        </w:rPr>
      </w:pPr>
      <w:r w:rsidRPr="0062436E">
        <w:rPr>
          <w:b/>
          <w:sz w:val="28"/>
          <w:szCs w:val="28"/>
          <w:lang w:val="uk-UA"/>
        </w:rPr>
        <w:t>Завдання тренінгу</w:t>
      </w:r>
    </w:p>
    <w:p w:rsidR="0062436E" w:rsidRPr="0062436E" w:rsidRDefault="0062436E" w:rsidP="0062436E">
      <w:pPr>
        <w:pStyle w:val="a8"/>
        <w:shd w:val="clear" w:color="auto" w:fill="FFFFFF"/>
        <w:spacing w:before="0" w:beforeAutospacing="0" w:after="0" w:afterAutospacing="0" w:line="360" w:lineRule="auto"/>
        <w:jc w:val="both"/>
        <w:rPr>
          <w:sz w:val="28"/>
          <w:szCs w:val="28"/>
          <w:lang w:val="uk-UA"/>
        </w:rPr>
      </w:pPr>
      <w:r w:rsidRPr="0062436E">
        <w:rPr>
          <w:sz w:val="28"/>
          <w:szCs w:val="28"/>
          <w:lang w:val="uk-UA"/>
        </w:rPr>
        <w:t>- підвищення обізнаності педагогів </w:t>
      </w:r>
      <w:r w:rsidRPr="0062436E">
        <w:rPr>
          <w:sz w:val="28"/>
          <w:szCs w:val="28"/>
          <w:shd w:val="clear" w:color="auto" w:fill="FFFFFF" w:themeFill="background1"/>
          <w:lang w:val="uk-UA"/>
        </w:rPr>
        <w:t>про емоційний інтелект: поняття, його складові частини, необхідності у повсякденній та професійній сферах;</w:t>
      </w:r>
    </w:p>
    <w:p w:rsidR="0062436E" w:rsidRPr="0062436E" w:rsidRDefault="0062436E" w:rsidP="0062436E">
      <w:pPr>
        <w:pStyle w:val="a8"/>
        <w:shd w:val="clear" w:color="auto" w:fill="FFFFFF"/>
        <w:spacing w:before="0" w:beforeAutospacing="0" w:after="0" w:afterAutospacing="0" w:line="360" w:lineRule="auto"/>
        <w:jc w:val="both"/>
        <w:rPr>
          <w:sz w:val="28"/>
          <w:szCs w:val="28"/>
          <w:lang w:val="uk-UA"/>
        </w:rPr>
      </w:pPr>
      <w:r w:rsidRPr="0062436E">
        <w:rPr>
          <w:sz w:val="28"/>
          <w:szCs w:val="28"/>
          <w:shd w:val="clear" w:color="auto" w:fill="FFFFFF" w:themeFill="background1"/>
          <w:lang w:val="uk-UA"/>
        </w:rPr>
        <w:t>- діагностика поточного рівня емоційного інтелекту та його розвиток;</w:t>
      </w:r>
    </w:p>
    <w:p w:rsidR="0062436E" w:rsidRPr="0062436E" w:rsidRDefault="0062436E" w:rsidP="0062436E">
      <w:pPr>
        <w:pStyle w:val="a8"/>
        <w:shd w:val="clear" w:color="auto" w:fill="FFFFFF"/>
        <w:spacing w:before="0" w:beforeAutospacing="0" w:after="0" w:afterAutospacing="0" w:line="360" w:lineRule="auto"/>
        <w:jc w:val="both"/>
        <w:rPr>
          <w:sz w:val="28"/>
          <w:szCs w:val="28"/>
          <w:lang w:val="uk-UA"/>
        </w:rPr>
      </w:pPr>
      <w:r w:rsidRPr="0062436E">
        <w:rPr>
          <w:sz w:val="28"/>
          <w:szCs w:val="28"/>
          <w:shd w:val="clear" w:color="auto" w:fill="FFFFFF" w:themeFill="background1"/>
          <w:lang w:val="uk-UA"/>
        </w:rPr>
        <w:t>- формування навичок ефективного використання емоційного інтелекту;</w:t>
      </w:r>
    </w:p>
    <w:p w:rsidR="0062436E" w:rsidRPr="0062436E" w:rsidRDefault="0062436E" w:rsidP="0062436E">
      <w:pPr>
        <w:pStyle w:val="a8"/>
        <w:shd w:val="clear" w:color="auto" w:fill="FFFFFF"/>
        <w:spacing w:before="0" w:beforeAutospacing="0" w:after="0" w:afterAutospacing="0" w:line="360" w:lineRule="auto"/>
        <w:jc w:val="both"/>
        <w:rPr>
          <w:sz w:val="28"/>
          <w:szCs w:val="28"/>
          <w:lang w:val="uk-UA"/>
        </w:rPr>
      </w:pPr>
      <w:r w:rsidRPr="0062436E">
        <w:rPr>
          <w:sz w:val="28"/>
          <w:szCs w:val="28"/>
          <w:shd w:val="clear" w:color="auto" w:fill="FFFFFF" w:themeFill="background1"/>
          <w:lang w:val="uk-UA"/>
        </w:rPr>
        <w:t>- </w:t>
      </w:r>
      <w:r w:rsidRPr="0062436E">
        <w:rPr>
          <w:sz w:val="28"/>
          <w:szCs w:val="28"/>
          <w:lang w:val="uk-UA"/>
        </w:rPr>
        <w:t>навчання педагогів стратегіям зменшення стресу, керування власними емоціями та реагування на емоційні ситуації;</w:t>
      </w:r>
    </w:p>
    <w:p w:rsidR="0062436E" w:rsidRPr="0062436E" w:rsidRDefault="0062436E" w:rsidP="0062436E">
      <w:pPr>
        <w:pStyle w:val="a8"/>
        <w:shd w:val="clear" w:color="auto" w:fill="FFFFFF"/>
        <w:spacing w:before="0" w:beforeAutospacing="0" w:after="0" w:afterAutospacing="0" w:line="360" w:lineRule="auto"/>
        <w:jc w:val="both"/>
        <w:rPr>
          <w:sz w:val="28"/>
          <w:szCs w:val="28"/>
          <w:lang w:val="uk-UA"/>
        </w:rPr>
      </w:pPr>
      <w:r w:rsidRPr="0062436E">
        <w:rPr>
          <w:sz w:val="28"/>
          <w:szCs w:val="28"/>
          <w:lang w:val="uk-UA"/>
        </w:rPr>
        <w:t>- покращення комунікативних навичок, в тому числі вислуховування, вираження власних почуттів і емоцій;</w:t>
      </w:r>
    </w:p>
    <w:p w:rsidR="0062436E" w:rsidRPr="0062436E" w:rsidRDefault="0062436E" w:rsidP="0062436E">
      <w:pPr>
        <w:pStyle w:val="a8"/>
        <w:shd w:val="clear" w:color="auto" w:fill="FFFFFF"/>
        <w:spacing w:before="0" w:beforeAutospacing="0" w:after="0" w:afterAutospacing="0" w:line="360" w:lineRule="auto"/>
        <w:jc w:val="both"/>
        <w:rPr>
          <w:sz w:val="28"/>
          <w:szCs w:val="28"/>
          <w:lang w:val="uk-UA"/>
        </w:rPr>
      </w:pPr>
      <w:r w:rsidRPr="0062436E">
        <w:rPr>
          <w:sz w:val="28"/>
          <w:szCs w:val="28"/>
          <w:lang w:val="uk-UA"/>
        </w:rPr>
        <w:t>- навчання вчителів стратегіям вирішення конфліктів та побудови позитивних міжособистісних відносин;</w:t>
      </w:r>
    </w:p>
    <w:p w:rsidR="0062436E" w:rsidRPr="0062436E" w:rsidRDefault="0062436E" w:rsidP="0062436E">
      <w:pPr>
        <w:pStyle w:val="a8"/>
        <w:shd w:val="clear" w:color="auto" w:fill="FFFFFF"/>
        <w:spacing w:before="0" w:beforeAutospacing="0" w:after="0" w:afterAutospacing="0" w:line="360" w:lineRule="auto"/>
        <w:jc w:val="both"/>
        <w:rPr>
          <w:sz w:val="28"/>
          <w:szCs w:val="28"/>
          <w:lang w:val="uk-UA"/>
        </w:rPr>
      </w:pPr>
      <w:r w:rsidRPr="0062436E">
        <w:rPr>
          <w:sz w:val="28"/>
          <w:szCs w:val="28"/>
          <w:lang w:val="uk-UA"/>
        </w:rPr>
        <w:t>- вивчення власних сильних та слабких сторін, а також планування особистого розвитку в контексті емоційного інтелекту.</w:t>
      </w:r>
    </w:p>
    <w:p w:rsidR="0062436E" w:rsidRPr="0062436E" w:rsidRDefault="0062436E" w:rsidP="0062436E">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Pr="0062436E">
        <w:rPr>
          <w:sz w:val="28"/>
          <w:szCs w:val="28"/>
          <w:lang w:val="uk-UA"/>
        </w:rPr>
        <w:t>У реалізації тренінгу застосовуються інтерактивні техніки: групова дискусія, інформаційні повідомлення, метод кейсів, «Криголами», руханки, ресурсні вправи, мозковий штурм (брейнстормінг), мотивуючий контроль, робота в групах, робота в парах, рольові ігри, шерінг, практичні методи, міні-лекції, фасилітації, творча праця, самодіагностика.</w:t>
      </w:r>
    </w:p>
    <w:p w:rsidR="0062436E" w:rsidRPr="0062436E" w:rsidRDefault="0062436E" w:rsidP="0062436E">
      <w:pPr>
        <w:pStyle w:val="a8"/>
        <w:shd w:val="clear" w:color="auto" w:fill="FFFFFF"/>
        <w:spacing w:before="0" w:beforeAutospacing="0" w:after="0" w:afterAutospacing="0" w:line="360" w:lineRule="auto"/>
        <w:jc w:val="both"/>
        <w:rPr>
          <w:b/>
          <w:sz w:val="28"/>
          <w:szCs w:val="28"/>
          <w:lang w:val="uk-UA"/>
        </w:rPr>
      </w:pPr>
      <w:r w:rsidRPr="0062436E">
        <w:rPr>
          <w:b/>
          <w:sz w:val="28"/>
          <w:szCs w:val="28"/>
          <w:lang w:val="uk-UA"/>
        </w:rPr>
        <w:t>Очікувані результати:</w:t>
      </w:r>
    </w:p>
    <w:p w:rsidR="0062436E" w:rsidRPr="0062436E" w:rsidRDefault="0062436E" w:rsidP="0062436E">
      <w:pPr>
        <w:pStyle w:val="a8"/>
        <w:shd w:val="clear" w:color="auto" w:fill="FFFFFF"/>
        <w:spacing w:before="0" w:beforeAutospacing="0" w:after="0" w:afterAutospacing="0" w:line="360" w:lineRule="auto"/>
        <w:jc w:val="both"/>
        <w:rPr>
          <w:sz w:val="28"/>
          <w:szCs w:val="28"/>
          <w:lang w:val="uk-UA"/>
        </w:rPr>
      </w:pPr>
      <w:r w:rsidRPr="0062436E">
        <w:rPr>
          <w:sz w:val="28"/>
          <w:szCs w:val="28"/>
          <w:lang w:val="uk-UA"/>
        </w:rPr>
        <w:t>1. Покращення самосвідомості: учителі зможуть краще </w:t>
      </w:r>
      <w:r w:rsidRPr="0062436E">
        <w:rPr>
          <w:sz w:val="28"/>
          <w:szCs w:val="28"/>
          <w:shd w:val="clear" w:color="auto" w:fill="FFFFFF" w:themeFill="background1"/>
          <w:lang w:val="uk-UA"/>
        </w:rPr>
        <w:t>розуміти власні емоції, їхні в</w:t>
      </w:r>
      <w:r w:rsidRPr="0062436E">
        <w:rPr>
          <w:sz w:val="28"/>
          <w:szCs w:val="28"/>
          <w:lang w:val="uk-UA"/>
        </w:rPr>
        <w:t>пливи на роботу та взаємодію з учнями та колегами.</w:t>
      </w:r>
    </w:p>
    <w:p w:rsidR="0062436E" w:rsidRPr="0062436E" w:rsidRDefault="0062436E" w:rsidP="0062436E">
      <w:pPr>
        <w:pStyle w:val="a8"/>
        <w:shd w:val="clear" w:color="auto" w:fill="FFFFFF" w:themeFill="background1"/>
        <w:spacing w:before="0" w:beforeAutospacing="0" w:after="0" w:afterAutospacing="0" w:line="360" w:lineRule="auto"/>
        <w:jc w:val="both"/>
        <w:rPr>
          <w:sz w:val="28"/>
          <w:szCs w:val="28"/>
          <w:lang w:val="uk-UA"/>
        </w:rPr>
      </w:pPr>
      <w:r w:rsidRPr="0062436E">
        <w:rPr>
          <w:sz w:val="28"/>
          <w:szCs w:val="28"/>
          <w:lang w:val="uk-UA"/>
        </w:rPr>
        <w:t>2. Збільшення емпатії: педагоги розвинуть здатність сприймати та розуміти емоційний стан учнів, що дозволить їм краще підтримувати їхні потреби та сприяти позитивній атмосфері в класі.</w:t>
      </w:r>
    </w:p>
    <w:p w:rsidR="0062436E" w:rsidRPr="0062436E" w:rsidRDefault="0062436E" w:rsidP="0062436E">
      <w:pPr>
        <w:pStyle w:val="a8"/>
        <w:shd w:val="clear" w:color="auto" w:fill="FFFFFF" w:themeFill="background1"/>
        <w:spacing w:before="0" w:beforeAutospacing="0" w:after="0" w:afterAutospacing="0" w:line="360" w:lineRule="auto"/>
        <w:jc w:val="both"/>
        <w:rPr>
          <w:sz w:val="28"/>
          <w:szCs w:val="28"/>
          <w:lang w:val="uk-UA"/>
        </w:rPr>
      </w:pPr>
      <w:r w:rsidRPr="0062436E">
        <w:rPr>
          <w:sz w:val="28"/>
          <w:szCs w:val="28"/>
          <w:lang w:val="uk-UA"/>
        </w:rPr>
        <w:t>3. Ефективне управління стресом: вчителі навчаться ефективно реагувати на стресові ситуації в класі або в школі, зберігаючи спокій та зосередженість.</w:t>
      </w:r>
    </w:p>
    <w:p w:rsidR="0062436E" w:rsidRPr="0062436E" w:rsidRDefault="0062436E" w:rsidP="0062436E">
      <w:pPr>
        <w:pStyle w:val="a8"/>
        <w:shd w:val="clear" w:color="auto" w:fill="FFFFFF" w:themeFill="background1"/>
        <w:spacing w:before="0" w:beforeAutospacing="0" w:after="0" w:afterAutospacing="0" w:line="360" w:lineRule="auto"/>
        <w:jc w:val="both"/>
        <w:rPr>
          <w:sz w:val="28"/>
          <w:szCs w:val="28"/>
          <w:lang w:val="uk-UA"/>
        </w:rPr>
      </w:pPr>
      <w:r w:rsidRPr="0062436E">
        <w:rPr>
          <w:sz w:val="28"/>
          <w:szCs w:val="28"/>
          <w:lang w:val="uk-UA"/>
        </w:rPr>
        <w:t>4. Покращення комунікативних навичок: педагоги зможуть покращити свої навички спілкування, що сприятиме ефективній взаємодії з учнями, батьками та колегами.</w:t>
      </w:r>
    </w:p>
    <w:p w:rsidR="0062436E" w:rsidRPr="0062436E" w:rsidRDefault="0062436E" w:rsidP="0062436E">
      <w:pPr>
        <w:pStyle w:val="a8"/>
        <w:shd w:val="clear" w:color="auto" w:fill="FFFFFF" w:themeFill="background1"/>
        <w:spacing w:before="0" w:beforeAutospacing="0" w:after="0" w:afterAutospacing="0" w:line="360" w:lineRule="auto"/>
        <w:jc w:val="both"/>
        <w:rPr>
          <w:sz w:val="28"/>
          <w:szCs w:val="28"/>
          <w:lang w:val="uk-UA"/>
        </w:rPr>
      </w:pPr>
      <w:r w:rsidRPr="0062436E">
        <w:rPr>
          <w:sz w:val="28"/>
          <w:szCs w:val="28"/>
          <w:lang w:val="uk-UA"/>
        </w:rPr>
        <w:t>5. Зменшення конфліктів: учителі навчаться ефективно вирішувати конфлікти та будувати позитивні взаємини в класі та в школі загалом.</w:t>
      </w:r>
    </w:p>
    <w:p w:rsidR="0062436E" w:rsidRPr="0062436E" w:rsidRDefault="0062436E" w:rsidP="0062436E">
      <w:pPr>
        <w:pStyle w:val="a8"/>
        <w:shd w:val="clear" w:color="auto" w:fill="FFFFFF" w:themeFill="background1"/>
        <w:spacing w:before="0" w:beforeAutospacing="0" w:after="0" w:afterAutospacing="0" w:line="360" w:lineRule="auto"/>
        <w:jc w:val="both"/>
        <w:rPr>
          <w:sz w:val="28"/>
          <w:szCs w:val="28"/>
          <w:lang w:val="uk-UA"/>
        </w:rPr>
      </w:pPr>
      <w:r w:rsidRPr="0062436E">
        <w:rPr>
          <w:sz w:val="28"/>
          <w:szCs w:val="28"/>
          <w:lang w:val="uk-UA"/>
        </w:rPr>
        <w:t>6. Зростання професійного задоволення: завдяки зниженню стресу, покращенню взаємин та більш ефективній роботі з учнями, вчителі можуть відчути більше задоволення від своєї роботи.</w:t>
      </w:r>
    </w:p>
    <w:p w:rsidR="0062436E" w:rsidRPr="0062436E" w:rsidRDefault="0062436E" w:rsidP="0062436E">
      <w:pPr>
        <w:pStyle w:val="a8"/>
        <w:shd w:val="clear" w:color="auto" w:fill="FFFFFF" w:themeFill="background1"/>
        <w:spacing w:before="0" w:beforeAutospacing="0" w:after="0" w:afterAutospacing="0" w:line="360" w:lineRule="auto"/>
        <w:jc w:val="both"/>
        <w:rPr>
          <w:sz w:val="28"/>
          <w:szCs w:val="28"/>
          <w:lang w:val="uk-UA"/>
        </w:rPr>
      </w:pPr>
      <w:r w:rsidRPr="0062436E">
        <w:rPr>
          <w:sz w:val="28"/>
          <w:szCs w:val="28"/>
          <w:lang w:val="uk-UA"/>
        </w:rPr>
        <w:t>Програма тренінгу включає – 6 занять та підсумкове заняття</w:t>
      </w:r>
    </w:p>
    <w:p w:rsidR="0062436E" w:rsidRPr="0062436E" w:rsidRDefault="0062436E" w:rsidP="0062436E">
      <w:pPr>
        <w:pStyle w:val="a8"/>
        <w:shd w:val="clear" w:color="auto" w:fill="FFFFFF" w:themeFill="background1"/>
        <w:spacing w:before="0" w:beforeAutospacing="0" w:after="0" w:afterAutospacing="0" w:line="360" w:lineRule="auto"/>
        <w:jc w:val="both"/>
        <w:rPr>
          <w:sz w:val="28"/>
          <w:szCs w:val="28"/>
          <w:lang w:val="uk-UA"/>
        </w:rPr>
      </w:pPr>
      <w:r w:rsidRPr="0062436E">
        <w:rPr>
          <w:sz w:val="28"/>
          <w:szCs w:val="28"/>
          <w:lang w:val="uk-UA"/>
        </w:rPr>
        <w:t>Тривалість заняття – 2 </w:t>
      </w:r>
      <w:r w:rsidRPr="0062436E">
        <w:rPr>
          <w:sz w:val="28"/>
          <w:szCs w:val="28"/>
          <w:shd w:val="clear" w:color="auto" w:fill="FFFFFF" w:themeFill="background1"/>
          <w:lang w:val="uk-UA"/>
        </w:rPr>
        <w:t>години.</w:t>
      </w:r>
    </w:p>
    <w:p w:rsidR="0062436E" w:rsidRPr="0062436E" w:rsidRDefault="0062436E" w:rsidP="0062436E">
      <w:pPr>
        <w:pStyle w:val="a8"/>
        <w:shd w:val="clear" w:color="auto" w:fill="FFFFFF" w:themeFill="background1"/>
        <w:spacing w:before="0" w:beforeAutospacing="0" w:after="0" w:afterAutospacing="0" w:line="360" w:lineRule="auto"/>
        <w:jc w:val="both"/>
        <w:rPr>
          <w:sz w:val="28"/>
          <w:szCs w:val="28"/>
          <w:lang w:val="uk-UA"/>
        </w:rPr>
      </w:pPr>
      <w:r w:rsidRPr="0062436E">
        <w:rPr>
          <w:sz w:val="28"/>
          <w:szCs w:val="28"/>
          <w:shd w:val="clear" w:color="auto" w:fill="FFFFFF" w:themeFill="background1"/>
          <w:lang w:val="uk-UA"/>
        </w:rPr>
        <w:t>Загальна кількість часу – 14 годин.</w:t>
      </w:r>
    </w:p>
    <w:p w:rsidR="0062436E" w:rsidRPr="0062436E" w:rsidRDefault="0062436E" w:rsidP="0062436E">
      <w:pPr>
        <w:pStyle w:val="a8"/>
        <w:shd w:val="clear" w:color="auto" w:fill="FFFFFF" w:themeFill="background1"/>
        <w:spacing w:before="0" w:beforeAutospacing="0" w:after="0" w:afterAutospacing="0" w:line="360" w:lineRule="auto"/>
        <w:jc w:val="both"/>
        <w:rPr>
          <w:sz w:val="28"/>
          <w:szCs w:val="28"/>
          <w:lang w:val="uk-UA"/>
        </w:rPr>
      </w:pPr>
      <w:r w:rsidRPr="0062436E">
        <w:rPr>
          <w:sz w:val="28"/>
          <w:szCs w:val="28"/>
          <w:shd w:val="clear" w:color="auto" w:fill="FFFFFF" w:themeFill="background1"/>
          <w:lang w:val="uk-UA"/>
        </w:rPr>
        <w:t>Періодичність проведення занять – 1 раз на тиждень.</w:t>
      </w:r>
    </w:p>
    <w:p w:rsidR="0062436E" w:rsidRPr="0062436E" w:rsidRDefault="0062436E" w:rsidP="0062436E">
      <w:pPr>
        <w:pStyle w:val="a8"/>
        <w:shd w:val="clear" w:color="auto" w:fill="FFFFFF" w:themeFill="background1"/>
        <w:spacing w:before="0" w:beforeAutospacing="0" w:after="0" w:afterAutospacing="0" w:line="360" w:lineRule="auto"/>
        <w:jc w:val="both"/>
        <w:rPr>
          <w:sz w:val="28"/>
          <w:szCs w:val="28"/>
          <w:lang w:val="uk-UA"/>
        </w:rPr>
      </w:pPr>
      <w:r w:rsidRPr="0062436E">
        <w:rPr>
          <w:sz w:val="28"/>
          <w:szCs w:val="28"/>
          <w:shd w:val="clear" w:color="auto" w:fill="FFFFFF" w:themeFill="background1"/>
          <w:lang w:val="uk-UA"/>
        </w:rPr>
        <w:t>Форма проведення – </w:t>
      </w:r>
      <w:r w:rsidRPr="0062436E">
        <w:rPr>
          <w:sz w:val="28"/>
          <w:szCs w:val="28"/>
          <w:lang w:val="uk-UA"/>
        </w:rPr>
        <w:t>групова</w:t>
      </w:r>
    </w:p>
    <w:p w:rsidR="0062436E" w:rsidRPr="0062436E" w:rsidRDefault="0062436E" w:rsidP="0062436E">
      <w:pPr>
        <w:pStyle w:val="a8"/>
        <w:shd w:val="clear" w:color="auto" w:fill="FFFFFF" w:themeFill="background1"/>
        <w:spacing w:before="0" w:beforeAutospacing="0" w:after="0" w:afterAutospacing="0" w:line="360" w:lineRule="auto"/>
        <w:jc w:val="both"/>
        <w:rPr>
          <w:sz w:val="28"/>
          <w:szCs w:val="28"/>
          <w:lang w:val="uk-UA"/>
        </w:rPr>
      </w:pPr>
      <w:r>
        <w:rPr>
          <w:sz w:val="28"/>
          <w:szCs w:val="28"/>
          <w:lang w:val="uk-UA"/>
        </w:rPr>
        <w:t xml:space="preserve">          </w:t>
      </w:r>
      <w:r w:rsidRPr="0062436E">
        <w:rPr>
          <w:sz w:val="28"/>
          <w:szCs w:val="28"/>
          <w:lang w:val="uk-UA"/>
        </w:rPr>
        <w:t>Нижче ми представляємо орієнтовний структурний зміст тренінгової програми (додаток 9 – хронометраж занять).</w:t>
      </w:r>
    </w:p>
    <w:p w:rsidR="0062436E" w:rsidRPr="0062436E" w:rsidRDefault="0062436E" w:rsidP="0062436E">
      <w:pPr>
        <w:pStyle w:val="a8"/>
        <w:shd w:val="clear" w:color="auto" w:fill="FFFFFF" w:themeFill="background1"/>
        <w:spacing w:before="0" w:beforeAutospacing="0" w:after="0" w:afterAutospacing="0" w:line="360" w:lineRule="auto"/>
        <w:jc w:val="both"/>
        <w:rPr>
          <w:sz w:val="28"/>
          <w:szCs w:val="28"/>
          <w:lang w:val="uk-UA"/>
        </w:rPr>
      </w:pPr>
      <w:r w:rsidRPr="0062436E">
        <w:rPr>
          <w:sz w:val="28"/>
          <w:szCs w:val="28"/>
          <w:lang w:val="uk-UA"/>
        </w:rPr>
        <w:t>Програма тренінгу</w:t>
      </w:r>
    </w:p>
    <w:p w:rsidR="0062436E" w:rsidRPr="006C7A05" w:rsidRDefault="0062436E" w:rsidP="0062436E">
      <w:pPr>
        <w:pStyle w:val="a8"/>
        <w:shd w:val="clear" w:color="auto" w:fill="FFFFFF" w:themeFill="background1"/>
        <w:spacing w:before="0" w:beforeAutospacing="0" w:after="0" w:afterAutospacing="0" w:line="360" w:lineRule="auto"/>
        <w:jc w:val="both"/>
        <w:rPr>
          <w:b/>
          <w:sz w:val="28"/>
          <w:szCs w:val="28"/>
          <w:lang w:val="uk-UA"/>
        </w:rPr>
      </w:pPr>
      <w:r w:rsidRPr="006C7A05">
        <w:rPr>
          <w:b/>
          <w:sz w:val="28"/>
          <w:szCs w:val="28"/>
          <w:lang w:val="uk-UA"/>
        </w:rPr>
        <w:t>Тема 1. Вступ. Поняття «Емоційний інтелект».</w:t>
      </w:r>
    </w:p>
    <w:p w:rsidR="0062436E" w:rsidRPr="006C7A05" w:rsidRDefault="0062436E" w:rsidP="006C7A05">
      <w:pPr>
        <w:pStyle w:val="a8"/>
        <w:shd w:val="clear" w:color="auto" w:fill="FFFFFF" w:themeFill="background1"/>
        <w:spacing w:before="0" w:beforeAutospacing="0" w:after="0" w:afterAutospacing="0" w:line="360" w:lineRule="auto"/>
        <w:jc w:val="both"/>
        <w:rPr>
          <w:sz w:val="28"/>
          <w:szCs w:val="28"/>
          <w:lang w:val="uk-UA"/>
        </w:rPr>
      </w:pPr>
      <w:r w:rsidRPr="006C7A05">
        <w:rPr>
          <w:b/>
          <w:i/>
          <w:sz w:val="28"/>
          <w:szCs w:val="28"/>
          <w:lang w:val="uk-UA"/>
        </w:rPr>
        <w:t>Мета:</w:t>
      </w:r>
      <w:r w:rsidRPr="00B60BCE">
        <w:rPr>
          <w:color w:val="3E6665"/>
          <w:sz w:val="28"/>
          <w:szCs w:val="28"/>
        </w:rPr>
        <w:t> </w:t>
      </w:r>
      <w:r w:rsidRPr="006C7A05">
        <w:rPr>
          <w:sz w:val="28"/>
          <w:szCs w:val="28"/>
          <w:lang w:val="uk-UA"/>
        </w:rPr>
        <w:t xml:space="preserve">ознайомити </w:t>
      </w:r>
      <w:r w:rsidR="006C7A05" w:rsidRPr="006C7A05">
        <w:rPr>
          <w:sz w:val="28"/>
          <w:szCs w:val="28"/>
          <w:lang w:val="uk-UA"/>
        </w:rPr>
        <w:t xml:space="preserve">присутніх </w:t>
      </w:r>
      <w:r w:rsidR="006C7A05" w:rsidRPr="006C7A05">
        <w:rPr>
          <w:sz w:val="28"/>
          <w:szCs w:val="28"/>
          <w:shd w:val="clear" w:color="auto" w:fill="FFFFFF" w:themeFill="background1"/>
          <w:lang w:val="uk-UA"/>
        </w:rPr>
        <w:t>з програмою тренінгу, погодити</w:t>
      </w:r>
      <w:r w:rsidRPr="006C7A05">
        <w:rPr>
          <w:sz w:val="28"/>
          <w:szCs w:val="28"/>
          <w:shd w:val="clear" w:color="auto" w:fill="FFFFFF" w:themeFill="background1"/>
          <w:lang w:val="uk-UA"/>
        </w:rPr>
        <w:t xml:space="preserve"> норм</w:t>
      </w:r>
      <w:r w:rsidR="006C7A05" w:rsidRPr="006C7A05">
        <w:rPr>
          <w:sz w:val="28"/>
          <w:szCs w:val="28"/>
          <w:shd w:val="clear" w:color="auto" w:fill="FFFFFF" w:themeFill="background1"/>
          <w:lang w:val="uk-UA"/>
        </w:rPr>
        <w:t>и групової взаємодії, виявити очікування</w:t>
      </w:r>
      <w:r w:rsidRPr="006C7A05">
        <w:rPr>
          <w:sz w:val="28"/>
          <w:szCs w:val="28"/>
          <w:shd w:val="clear" w:color="auto" w:fill="FFFFFF" w:themeFill="background1"/>
          <w:lang w:val="uk-UA"/>
        </w:rPr>
        <w:t xml:space="preserve"> учасників, </w:t>
      </w:r>
      <w:r w:rsidR="006C7A05" w:rsidRPr="006C7A05">
        <w:rPr>
          <w:sz w:val="28"/>
          <w:szCs w:val="28"/>
          <w:shd w:val="clear" w:color="auto" w:fill="FFFFFF" w:themeFill="background1"/>
          <w:lang w:val="uk-UA"/>
        </w:rPr>
        <w:t>здійснити самодіагностику</w:t>
      </w:r>
      <w:r w:rsidRPr="006C7A05">
        <w:rPr>
          <w:sz w:val="28"/>
          <w:szCs w:val="28"/>
          <w:shd w:val="clear" w:color="auto" w:fill="FFFFFF" w:themeFill="background1"/>
          <w:lang w:val="uk-UA"/>
        </w:rPr>
        <w:t xml:space="preserve"> ем</w:t>
      </w:r>
      <w:r w:rsidR="006C7A05" w:rsidRPr="006C7A05">
        <w:rPr>
          <w:sz w:val="28"/>
          <w:szCs w:val="28"/>
          <w:shd w:val="clear" w:color="auto" w:fill="FFFFFF" w:themeFill="background1"/>
          <w:lang w:val="uk-UA"/>
        </w:rPr>
        <w:t>оційного інтелекту; інформувати учасників</w:t>
      </w:r>
      <w:r w:rsidRPr="006C7A05">
        <w:rPr>
          <w:sz w:val="28"/>
          <w:szCs w:val="28"/>
          <w:shd w:val="clear" w:color="auto" w:fill="FFFFFF" w:themeFill="background1"/>
          <w:lang w:val="uk-UA"/>
        </w:rPr>
        <w:t xml:space="preserve"> про емоційну сферу людини; </w:t>
      </w:r>
      <w:r w:rsidR="006C7A05" w:rsidRPr="006C7A05">
        <w:rPr>
          <w:sz w:val="28"/>
          <w:szCs w:val="28"/>
          <w:shd w:val="clear" w:color="auto" w:fill="FFFFFF" w:themeFill="background1"/>
          <w:lang w:val="uk-UA"/>
        </w:rPr>
        <w:t>змоделювати образ</w:t>
      </w:r>
      <w:r w:rsidRPr="006C7A05">
        <w:rPr>
          <w:sz w:val="28"/>
          <w:szCs w:val="28"/>
          <w:shd w:val="clear" w:color="auto" w:fill="FFFFFF" w:themeFill="background1"/>
          <w:lang w:val="uk-UA"/>
        </w:rPr>
        <w:t xml:space="preserve"> емоційно-компетентної людини.</w:t>
      </w:r>
    </w:p>
    <w:p w:rsidR="0062436E" w:rsidRPr="006C7A05" w:rsidRDefault="0062436E" w:rsidP="006C7A05">
      <w:pPr>
        <w:pStyle w:val="a8"/>
        <w:shd w:val="clear" w:color="auto" w:fill="FFFFFF" w:themeFill="background1"/>
        <w:spacing w:before="0" w:beforeAutospacing="0" w:after="0" w:afterAutospacing="0" w:line="360" w:lineRule="auto"/>
        <w:jc w:val="both"/>
        <w:rPr>
          <w:sz w:val="28"/>
          <w:szCs w:val="28"/>
          <w:lang w:val="uk-UA"/>
        </w:rPr>
      </w:pPr>
      <w:r w:rsidRPr="006C7A05">
        <w:rPr>
          <w:b/>
          <w:i/>
          <w:sz w:val="28"/>
          <w:szCs w:val="28"/>
          <w:shd w:val="clear" w:color="auto" w:fill="FFFFFF" w:themeFill="background1"/>
          <w:lang w:val="uk-UA"/>
        </w:rPr>
        <w:t>Теоретичні питання:</w:t>
      </w:r>
      <w:r w:rsidRPr="006C7A05">
        <w:rPr>
          <w:sz w:val="28"/>
          <w:szCs w:val="28"/>
          <w:shd w:val="clear" w:color="auto" w:fill="FFFFFF" w:themeFill="background1"/>
          <w:lang w:val="uk-UA"/>
        </w:rPr>
        <w:t xml:space="preserve"> поняття «емоційний інтелект». Що таке емоції. Що таке емоційний інтелект. Визначення почуттів і емоцій. Історія виникнення емоційного інтелекту. Базові компетенції емоційного інтелекту. Важливість емоційного контролю в сучасному суспільстві. Емоційний </w:t>
      </w:r>
      <w:r w:rsidRPr="006C7A05">
        <w:rPr>
          <w:sz w:val="28"/>
          <w:szCs w:val="28"/>
          <w:lang w:val="uk-UA"/>
        </w:rPr>
        <w:t>інтелект і емоційна компетентність</w:t>
      </w:r>
      <w:r w:rsidR="006C7A05" w:rsidRPr="006C7A05">
        <w:rPr>
          <w:sz w:val="28"/>
          <w:szCs w:val="28"/>
          <w:lang w:val="uk-UA"/>
        </w:rPr>
        <w:t>.</w:t>
      </w:r>
    </w:p>
    <w:p w:rsidR="0062436E" w:rsidRPr="006C7A05" w:rsidRDefault="0062436E" w:rsidP="006C7A05">
      <w:pPr>
        <w:pStyle w:val="a8"/>
        <w:shd w:val="clear" w:color="auto" w:fill="FFFFFF" w:themeFill="background1"/>
        <w:spacing w:before="0" w:beforeAutospacing="0" w:after="0" w:afterAutospacing="0" w:line="360" w:lineRule="auto"/>
        <w:jc w:val="both"/>
        <w:rPr>
          <w:sz w:val="28"/>
          <w:szCs w:val="28"/>
          <w:shd w:val="clear" w:color="auto" w:fill="FFFFFF" w:themeFill="background1"/>
          <w:lang w:val="uk-UA"/>
        </w:rPr>
      </w:pPr>
      <w:r w:rsidRPr="006C7A05">
        <w:rPr>
          <w:b/>
          <w:i/>
          <w:sz w:val="28"/>
          <w:szCs w:val="28"/>
          <w:lang w:val="uk-UA"/>
        </w:rPr>
        <w:t>Структура заняття:</w:t>
      </w:r>
      <w:r w:rsidRPr="006C7A05">
        <w:rPr>
          <w:sz w:val="28"/>
          <w:szCs w:val="28"/>
          <w:lang w:val="uk-UA"/>
        </w:rPr>
        <w:t xml:space="preserve"> притча «Шматок глини», </w:t>
      </w:r>
      <w:r w:rsidRPr="006C7A05">
        <w:rPr>
          <w:sz w:val="28"/>
          <w:szCs w:val="28"/>
          <w:shd w:val="clear" w:color="auto" w:fill="FFFFFF" w:themeFill="background1"/>
          <w:lang w:val="uk-UA"/>
        </w:rPr>
        <w:t>вправа «Мій настрій», вироблення </w:t>
      </w:r>
      <w:r w:rsidRPr="006C7A05">
        <w:rPr>
          <w:sz w:val="28"/>
          <w:szCs w:val="28"/>
          <w:lang w:val="uk-UA"/>
        </w:rPr>
        <w:t>правил роботи в групах, вправа «Очікування», теоретична частина, Опитувальник діагностики емоційного інтелекту «ЕмІн» Д. Люсіна, проблемне питання: чи тотожні поняття «емоційний інтелект» та «емоційна компетентність», </w:t>
      </w:r>
      <w:r w:rsidRPr="006C7A05">
        <w:rPr>
          <w:sz w:val="28"/>
          <w:szCs w:val="28"/>
          <w:shd w:val="clear" w:color="auto" w:fill="FFFFFF" w:themeFill="background1"/>
          <w:lang w:val="uk-UA"/>
        </w:rPr>
        <w:t>вправа «Портрет емоційно-компетентної людини», вправа</w:t>
      </w:r>
      <w:r w:rsidRPr="006C7A05">
        <w:rPr>
          <w:sz w:val="28"/>
          <w:szCs w:val="28"/>
          <w:lang w:val="uk-UA"/>
        </w:rPr>
        <w:t xml:space="preserve"> «Впізнай емоцію», вправа «Я хочу і здійсню», рефлексія </w:t>
      </w:r>
      <w:r w:rsidRPr="006C7A05">
        <w:rPr>
          <w:sz w:val="28"/>
          <w:szCs w:val="28"/>
          <w:shd w:val="clear" w:color="auto" w:fill="FFFFFF" w:themeFill="background1"/>
          <w:lang w:val="uk-UA"/>
        </w:rPr>
        <w:t>«Тут і тепер».</w:t>
      </w:r>
    </w:p>
    <w:p w:rsidR="006C7A05" w:rsidRPr="006C7A05" w:rsidRDefault="006C7A05" w:rsidP="006C7A05">
      <w:pPr>
        <w:pStyle w:val="a8"/>
        <w:shd w:val="clear" w:color="auto" w:fill="FFFFFF" w:themeFill="background1"/>
        <w:spacing w:before="0" w:beforeAutospacing="0" w:after="0" w:afterAutospacing="0" w:line="360" w:lineRule="auto"/>
        <w:jc w:val="both"/>
        <w:rPr>
          <w:b/>
          <w:sz w:val="28"/>
          <w:szCs w:val="28"/>
          <w:lang w:val="uk-UA"/>
        </w:rPr>
      </w:pPr>
      <w:r w:rsidRPr="006C7A05">
        <w:rPr>
          <w:b/>
          <w:sz w:val="28"/>
          <w:szCs w:val="28"/>
          <w:shd w:val="clear" w:color="auto" w:fill="FFFFFF" w:themeFill="background1"/>
          <w:lang w:val="uk-UA"/>
        </w:rPr>
        <w:t>Тема 2. Світ емоцій. Що робити з емоціями?</w:t>
      </w:r>
    </w:p>
    <w:p w:rsidR="006C7A05" w:rsidRPr="006C7A05" w:rsidRDefault="006C7A05" w:rsidP="006C7A05">
      <w:pPr>
        <w:pStyle w:val="a8"/>
        <w:shd w:val="clear" w:color="auto" w:fill="FFFFFF" w:themeFill="background1"/>
        <w:spacing w:before="0" w:beforeAutospacing="0" w:after="0" w:afterAutospacing="0" w:line="360" w:lineRule="auto"/>
        <w:jc w:val="both"/>
        <w:rPr>
          <w:sz w:val="28"/>
          <w:szCs w:val="28"/>
          <w:lang w:val="uk-UA"/>
        </w:rPr>
      </w:pPr>
      <w:r w:rsidRPr="006C7A05">
        <w:rPr>
          <w:b/>
          <w:i/>
          <w:sz w:val="28"/>
          <w:szCs w:val="28"/>
          <w:shd w:val="clear" w:color="auto" w:fill="FFFFFF" w:themeFill="background1"/>
          <w:lang w:val="uk-UA"/>
        </w:rPr>
        <w:t>Мета:</w:t>
      </w:r>
      <w:r w:rsidRPr="006C7A05">
        <w:rPr>
          <w:sz w:val="28"/>
          <w:szCs w:val="28"/>
          <w:shd w:val="clear" w:color="auto" w:fill="FFFFFF" w:themeFill="background1"/>
          <w:lang w:val="uk-UA"/>
        </w:rPr>
        <w:t> </w:t>
      </w:r>
      <w:r w:rsidRPr="006C7A05">
        <w:rPr>
          <w:sz w:val="28"/>
          <w:szCs w:val="28"/>
          <w:lang w:val="uk-UA"/>
        </w:rPr>
        <w:t>Оволодіння практичними навичками керування власними емоціями.</w:t>
      </w:r>
    </w:p>
    <w:p w:rsidR="006C7A05" w:rsidRPr="006C7A05" w:rsidRDefault="006C7A05" w:rsidP="006C7A05">
      <w:pPr>
        <w:pStyle w:val="a8"/>
        <w:shd w:val="clear" w:color="auto" w:fill="FFFFFF" w:themeFill="background1"/>
        <w:spacing w:before="0" w:beforeAutospacing="0" w:after="0" w:afterAutospacing="0" w:line="360" w:lineRule="auto"/>
        <w:jc w:val="both"/>
        <w:rPr>
          <w:sz w:val="28"/>
          <w:szCs w:val="28"/>
          <w:lang w:val="uk-UA"/>
        </w:rPr>
      </w:pPr>
      <w:r w:rsidRPr="006C7A05">
        <w:rPr>
          <w:b/>
          <w:i/>
          <w:sz w:val="28"/>
          <w:szCs w:val="28"/>
          <w:lang w:val="uk-UA"/>
        </w:rPr>
        <w:t>Теоретичні питання:</w:t>
      </w:r>
      <w:r w:rsidRPr="006C7A05">
        <w:rPr>
          <w:sz w:val="28"/>
          <w:szCs w:val="28"/>
          <w:lang w:val="uk-UA"/>
        </w:rPr>
        <w:t xml:space="preserve"> емоції і внутрішній світ людини, механізми виникнення емоцій, способи </w:t>
      </w:r>
      <w:r w:rsidRPr="006C7A05">
        <w:rPr>
          <w:sz w:val="28"/>
          <w:szCs w:val="28"/>
          <w:shd w:val="clear" w:color="auto" w:fill="FFFFFF" w:themeFill="background1"/>
          <w:lang w:val="uk-UA"/>
        </w:rPr>
        <w:t>впливу на емоції, техніки ідентифікації емоцій, тілесні реакції на емоції.</w:t>
      </w:r>
    </w:p>
    <w:p w:rsidR="006C7A05" w:rsidRPr="006C7A05" w:rsidRDefault="006C7A05" w:rsidP="006C7A05">
      <w:pPr>
        <w:pStyle w:val="a8"/>
        <w:shd w:val="clear" w:color="auto" w:fill="FFFFFF" w:themeFill="background1"/>
        <w:spacing w:before="0" w:beforeAutospacing="0" w:after="0" w:afterAutospacing="0" w:line="360" w:lineRule="auto"/>
        <w:jc w:val="both"/>
        <w:rPr>
          <w:sz w:val="28"/>
          <w:szCs w:val="28"/>
          <w:lang w:val="uk-UA"/>
        </w:rPr>
      </w:pPr>
      <w:r w:rsidRPr="006C7A05">
        <w:rPr>
          <w:b/>
          <w:i/>
          <w:sz w:val="28"/>
          <w:szCs w:val="28"/>
          <w:shd w:val="clear" w:color="auto" w:fill="FFFFFF" w:themeFill="background1"/>
          <w:lang w:val="uk-UA"/>
        </w:rPr>
        <w:t>Структура заняття:</w:t>
      </w:r>
      <w:r w:rsidRPr="006C7A05">
        <w:rPr>
          <w:sz w:val="28"/>
          <w:szCs w:val="28"/>
          <w:shd w:val="clear" w:color="auto" w:fill="FFFFFF" w:themeFill="background1"/>
          <w:lang w:val="uk-UA"/>
        </w:rPr>
        <w:t> </w:t>
      </w:r>
      <w:r w:rsidRPr="006C7A05">
        <w:rPr>
          <w:sz w:val="28"/>
          <w:szCs w:val="28"/>
          <w:lang w:val="uk-UA"/>
        </w:rPr>
        <w:t>притча «Істина – в серці», актуалізація правил роботи під час тренінгу, вправа «Очікування», </w:t>
      </w:r>
      <w:r w:rsidRPr="006C7A05">
        <w:rPr>
          <w:sz w:val="28"/>
          <w:szCs w:val="28"/>
          <w:shd w:val="clear" w:color="auto" w:fill="FFFFFF" w:themeFill="background1"/>
          <w:lang w:val="uk-UA"/>
        </w:rPr>
        <w:t>вправа «Словник емоцій і</w:t>
      </w:r>
      <w:r w:rsidRPr="006C7A05">
        <w:rPr>
          <w:sz w:val="28"/>
          <w:szCs w:val="28"/>
          <w:shd w:val="clear" w:color="auto" w:fill="FFCDD2"/>
          <w:lang w:val="uk-UA"/>
        </w:rPr>
        <w:t> </w:t>
      </w:r>
      <w:r w:rsidRPr="006C7A05">
        <w:rPr>
          <w:sz w:val="28"/>
          <w:szCs w:val="28"/>
          <w:lang w:val="uk-UA"/>
        </w:rPr>
        <w:t>почуттів», вправа: «Як правильно виразити позитивні емоції», вправа: «Як правильно виразити негативні емоції», інтерактивна-міні лекція «Внутрішній світ людини», вправа «Розкрий емоцію», інтерактивна міні-лекція «Техніка ідентифікації», фасилітація </w:t>
      </w:r>
      <w:r w:rsidRPr="006C7A05">
        <w:rPr>
          <w:sz w:val="28"/>
          <w:szCs w:val="28"/>
          <w:shd w:val="clear" w:color="auto" w:fill="FFFFFF" w:themeFill="background1"/>
          <w:lang w:val="uk-UA"/>
        </w:rPr>
        <w:t xml:space="preserve">«Цінність емоцій та </w:t>
      </w:r>
      <w:r>
        <w:rPr>
          <w:sz w:val="28"/>
          <w:szCs w:val="28"/>
          <w:shd w:val="clear" w:color="auto" w:fill="FFFFFF" w:themeFill="background1"/>
          <w:lang w:val="uk-UA"/>
        </w:rPr>
        <w:t xml:space="preserve">почуттів», </w:t>
      </w:r>
      <w:r w:rsidRPr="006C7A05">
        <w:rPr>
          <w:sz w:val="28"/>
          <w:szCs w:val="28"/>
          <w:shd w:val="clear" w:color="auto" w:fill="FFFFFF" w:themeFill="background1"/>
          <w:lang w:val="uk-UA"/>
        </w:rPr>
        <w:t>вправа «Соціальна реклама», рефлексія</w:t>
      </w:r>
    </w:p>
    <w:p w:rsidR="006C7A05" w:rsidRPr="006C7A05" w:rsidRDefault="006C7A05" w:rsidP="006C7A05">
      <w:pPr>
        <w:pStyle w:val="a8"/>
        <w:shd w:val="clear" w:color="auto" w:fill="FFFFFF" w:themeFill="background1"/>
        <w:spacing w:before="0" w:beforeAutospacing="0" w:after="0" w:afterAutospacing="0" w:line="360" w:lineRule="auto"/>
        <w:jc w:val="both"/>
        <w:rPr>
          <w:b/>
          <w:sz w:val="28"/>
          <w:szCs w:val="28"/>
          <w:lang w:val="uk-UA"/>
        </w:rPr>
      </w:pPr>
      <w:r w:rsidRPr="006C7A05">
        <w:rPr>
          <w:b/>
          <w:sz w:val="28"/>
          <w:szCs w:val="28"/>
          <w:shd w:val="clear" w:color="auto" w:fill="FFFFFF" w:themeFill="background1"/>
          <w:lang w:val="uk-UA"/>
        </w:rPr>
        <w:t>Тема 3. Ресурси минулого, теперішнього, майбутнього. Емоційний інтелект в часі</w:t>
      </w:r>
    </w:p>
    <w:p w:rsidR="006C7A05" w:rsidRPr="006C7A05" w:rsidRDefault="006C7A05" w:rsidP="006C7A05">
      <w:pPr>
        <w:pStyle w:val="a8"/>
        <w:shd w:val="clear" w:color="auto" w:fill="FFFFFF" w:themeFill="background1"/>
        <w:spacing w:before="0" w:beforeAutospacing="0" w:after="0" w:afterAutospacing="0" w:line="360" w:lineRule="auto"/>
        <w:jc w:val="both"/>
        <w:rPr>
          <w:sz w:val="28"/>
          <w:szCs w:val="28"/>
          <w:lang w:val="uk-UA"/>
        </w:rPr>
      </w:pPr>
      <w:r w:rsidRPr="006C7A05">
        <w:rPr>
          <w:b/>
          <w:i/>
          <w:sz w:val="28"/>
          <w:szCs w:val="28"/>
          <w:shd w:val="clear" w:color="auto" w:fill="FFFFFF" w:themeFill="background1"/>
          <w:lang w:val="uk-UA"/>
        </w:rPr>
        <w:t>Мета:</w:t>
      </w:r>
      <w:r w:rsidRPr="006C7A05">
        <w:rPr>
          <w:sz w:val="28"/>
          <w:szCs w:val="28"/>
          <w:shd w:val="clear" w:color="auto" w:fill="FFFFFF" w:themeFill="background1"/>
          <w:lang w:val="uk-UA"/>
        </w:rPr>
        <w:t xml:space="preserve"> формування емоційного інтелекту в часі; усвідомлення важливості конструктивного ставлення до минулого, теперішнього, майбутнього для вдосконалення емоційного ін</w:t>
      </w:r>
      <w:r w:rsidRPr="006C7A05">
        <w:rPr>
          <w:sz w:val="28"/>
          <w:szCs w:val="28"/>
          <w:lang w:val="uk-UA"/>
        </w:rPr>
        <w:t>телекту</w:t>
      </w:r>
    </w:p>
    <w:p w:rsidR="006C7A05" w:rsidRPr="006C7A05" w:rsidRDefault="006C7A05" w:rsidP="006C7A05">
      <w:pPr>
        <w:pStyle w:val="a8"/>
        <w:shd w:val="clear" w:color="auto" w:fill="FFFFFF" w:themeFill="background1"/>
        <w:spacing w:before="0" w:beforeAutospacing="0" w:after="0" w:afterAutospacing="0" w:line="360" w:lineRule="auto"/>
        <w:jc w:val="both"/>
        <w:rPr>
          <w:sz w:val="28"/>
          <w:szCs w:val="28"/>
          <w:lang w:val="uk-UA"/>
        </w:rPr>
      </w:pPr>
      <w:r w:rsidRPr="006C7A05">
        <w:rPr>
          <w:b/>
          <w:i/>
          <w:sz w:val="28"/>
          <w:szCs w:val="28"/>
          <w:lang w:val="uk-UA"/>
        </w:rPr>
        <w:t>Теоретичні питання:</w:t>
      </w:r>
      <w:r w:rsidRPr="006C7A05">
        <w:rPr>
          <w:sz w:val="28"/>
          <w:szCs w:val="28"/>
          <w:lang w:val="uk-UA"/>
        </w:rPr>
        <w:t xml:space="preserve"> шляхи підвищення емоційного інтелекту</w:t>
      </w:r>
    </w:p>
    <w:p w:rsidR="006C7A05" w:rsidRPr="006C7A05" w:rsidRDefault="006C7A05" w:rsidP="006C7A05">
      <w:pPr>
        <w:pStyle w:val="a8"/>
        <w:shd w:val="clear" w:color="auto" w:fill="FFFFFF" w:themeFill="background1"/>
        <w:spacing w:before="0" w:beforeAutospacing="0" w:after="0" w:afterAutospacing="0" w:line="360" w:lineRule="auto"/>
        <w:jc w:val="both"/>
        <w:rPr>
          <w:sz w:val="28"/>
          <w:szCs w:val="28"/>
          <w:lang w:val="uk-UA"/>
        </w:rPr>
      </w:pPr>
      <w:r w:rsidRPr="006C7A05">
        <w:rPr>
          <w:b/>
          <w:i/>
          <w:sz w:val="28"/>
          <w:szCs w:val="28"/>
          <w:lang w:val="uk-UA"/>
        </w:rPr>
        <w:t>Структура заняття:</w:t>
      </w:r>
      <w:r w:rsidRPr="006C7A05">
        <w:rPr>
          <w:sz w:val="28"/>
          <w:szCs w:val="28"/>
          <w:lang w:val="uk-UA"/>
        </w:rPr>
        <w:t xml:space="preserve"> актуалізація правил роботи під час тренінгу, вправа «Очікування», вправа «Хвилина», вправа </w:t>
      </w:r>
      <w:r w:rsidRPr="006C7A05">
        <w:rPr>
          <w:sz w:val="28"/>
          <w:szCs w:val="28"/>
          <w:shd w:val="clear" w:color="auto" w:fill="FFFFFF" w:themeFill="background1"/>
          <w:lang w:val="uk-UA"/>
        </w:rPr>
        <w:t>«Минуле, теперішнє, майбутнє», вправа «Моя мрія», вправа «За щучим велінням, за моїм хотінням…», інформаційний </w:t>
      </w:r>
      <w:r w:rsidRPr="006C7A05">
        <w:rPr>
          <w:sz w:val="28"/>
          <w:szCs w:val="28"/>
          <w:lang w:val="uk-UA"/>
        </w:rPr>
        <w:t>блок «Шляхи підвищення EQ », техніка «Зірка почуттів», мотивуючий контроль.</w:t>
      </w:r>
    </w:p>
    <w:p w:rsidR="006C7A05" w:rsidRPr="00EB0A0A" w:rsidRDefault="006C7A05" w:rsidP="006C7A05">
      <w:pPr>
        <w:pStyle w:val="a8"/>
        <w:shd w:val="clear" w:color="auto" w:fill="FFFFFF"/>
        <w:spacing w:before="0" w:beforeAutospacing="0" w:after="149" w:afterAutospacing="0" w:line="360" w:lineRule="auto"/>
        <w:jc w:val="both"/>
        <w:rPr>
          <w:b/>
          <w:sz w:val="28"/>
          <w:szCs w:val="28"/>
          <w:lang w:val="uk-UA"/>
        </w:rPr>
      </w:pPr>
      <w:r w:rsidRPr="00EB0A0A">
        <w:rPr>
          <w:b/>
          <w:sz w:val="28"/>
          <w:szCs w:val="28"/>
          <w:lang w:val="uk-UA"/>
        </w:rPr>
        <w:t>Тема 4. </w:t>
      </w:r>
      <w:r w:rsidRPr="00EB0A0A">
        <w:rPr>
          <w:b/>
          <w:sz w:val="28"/>
          <w:szCs w:val="28"/>
          <w:shd w:val="clear" w:color="auto" w:fill="FFFFFF" w:themeFill="background1"/>
          <w:lang w:val="uk-UA"/>
        </w:rPr>
        <w:t>Психофізіологічна саморегуляція емоцій</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b/>
          <w:i/>
          <w:sz w:val="28"/>
          <w:szCs w:val="28"/>
          <w:shd w:val="clear" w:color="auto" w:fill="FFFFFF" w:themeFill="background1"/>
          <w:lang w:val="uk-UA"/>
        </w:rPr>
        <w:t>Мета:</w:t>
      </w:r>
      <w:r w:rsidRPr="00EB0A0A">
        <w:rPr>
          <w:sz w:val="28"/>
          <w:szCs w:val="28"/>
          <w:shd w:val="clear" w:color="auto" w:fill="FFFFFF" w:themeFill="background1"/>
          <w:lang w:val="uk-UA"/>
        </w:rPr>
        <w:t xml:space="preserve"> Освоїти техніки і прийоми психофізіологічної саморегуляції, звільнення м’язових напружень</w:t>
      </w:r>
      <w:r w:rsidR="00EB0A0A">
        <w:rPr>
          <w:sz w:val="28"/>
          <w:szCs w:val="28"/>
          <w:shd w:val="clear" w:color="auto" w:fill="FFFFFF" w:themeFill="background1"/>
          <w:lang w:val="uk-UA"/>
        </w:rPr>
        <w:t>.</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b/>
          <w:i/>
          <w:sz w:val="28"/>
          <w:szCs w:val="28"/>
          <w:shd w:val="clear" w:color="auto" w:fill="FFFFFF" w:themeFill="background1"/>
          <w:lang w:val="uk-UA"/>
        </w:rPr>
        <w:t>Теоретичні </w:t>
      </w:r>
      <w:r w:rsidRPr="00EB0A0A">
        <w:rPr>
          <w:b/>
          <w:i/>
          <w:sz w:val="28"/>
          <w:szCs w:val="28"/>
          <w:lang w:val="uk-UA"/>
        </w:rPr>
        <w:t>питання:</w:t>
      </w:r>
      <w:r w:rsidRPr="00EB0A0A">
        <w:rPr>
          <w:sz w:val="28"/>
          <w:szCs w:val="28"/>
          <w:lang w:val="uk-UA"/>
        </w:rPr>
        <w:t xml:space="preserve"> психофізіологічна саморегуляція та основні техніки, прийоми фізичної релаксації, поняття «самонавіювання» та способи «самонавіювання», медитація</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b/>
          <w:i/>
          <w:sz w:val="28"/>
          <w:szCs w:val="28"/>
          <w:lang w:val="uk-UA"/>
        </w:rPr>
        <w:t>Структура заняття:</w:t>
      </w:r>
      <w:r w:rsidRPr="00EB0A0A">
        <w:rPr>
          <w:sz w:val="28"/>
          <w:szCs w:val="28"/>
          <w:lang w:val="uk-UA"/>
        </w:rPr>
        <w:t xml:space="preserve"> актуалізація правил роботи під час тренінгу, вправа «Очікування», міні-лекція «Психофізіологічна саморегуляція», вправа «Магічність дихання. Дихальна саморегуляція», </w:t>
      </w:r>
      <w:r w:rsidRPr="00EB0A0A">
        <w:rPr>
          <w:sz w:val="28"/>
          <w:szCs w:val="28"/>
          <w:shd w:val="clear" w:color="auto" w:fill="FFFFFF" w:themeFill="background1"/>
          <w:lang w:val="uk-UA"/>
        </w:rPr>
        <w:t>вправа «Десять кроків. Техніка звільнення від небажаних емоцій», вправа </w:t>
      </w:r>
      <w:r w:rsidRPr="00EB0A0A">
        <w:rPr>
          <w:sz w:val="28"/>
          <w:szCs w:val="28"/>
          <w:lang w:val="uk-UA"/>
        </w:rPr>
        <w:t>«Постава», вправа «Усвідомлене самонавіювання», Медитація,</w:t>
      </w:r>
      <w:r w:rsidR="00EB0A0A" w:rsidRPr="00EB0A0A">
        <w:rPr>
          <w:sz w:val="28"/>
          <w:szCs w:val="28"/>
          <w:lang w:val="uk-UA"/>
        </w:rPr>
        <w:t xml:space="preserve"> вправа «Риболовля», шері</w:t>
      </w:r>
      <w:r w:rsidRPr="00EB0A0A">
        <w:rPr>
          <w:sz w:val="28"/>
          <w:szCs w:val="28"/>
          <w:lang w:val="uk-UA"/>
        </w:rPr>
        <w:t>нг.</w:t>
      </w:r>
    </w:p>
    <w:p w:rsidR="006C7A05" w:rsidRPr="00EB0A0A" w:rsidRDefault="006C7A05" w:rsidP="00EB0A0A">
      <w:pPr>
        <w:pStyle w:val="a8"/>
        <w:shd w:val="clear" w:color="auto" w:fill="FFFFFF"/>
        <w:spacing w:before="0" w:beforeAutospacing="0" w:after="0" w:afterAutospacing="0" w:line="360" w:lineRule="auto"/>
        <w:jc w:val="both"/>
        <w:rPr>
          <w:b/>
          <w:sz w:val="28"/>
          <w:szCs w:val="28"/>
          <w:lang w:val="uk-UA"/>
        </w:rPr>
      </w:pPr>
      <w:r w:rsidRPr="00EB0A0A">
        <w:rPr>
          <w:b/>
          <w:sz w:val="28"/>
          <w:szCs w:val="28"/>
          <w:lang w:val="uk-UA"/>
        </w:rPr>
        <w:t>Тема 5. Емоційний інтелект – ресурс та запорука продуктивності педагога.</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b/>
          <w:i/>
          <w:sz w:val="28"/>
          <w:szCs w:val="28"/>
          <w:lang w:val="uk-UA"/>
        </w:rPr>
        <w:t>Мета:</w:t>
      </w:r>
      <w:r w:rsidRPr="00EB0A0A">
        <w:rPr>
          <w:sz w:val="28"/>
          <w:szCs w:val="28"/>
          <w:lang w:val="uk-UA"/>
        </w:rPr>
        <w:t xml:space="preserve"> Навчати краще розуміти й регулювати власний емоційний стан, запобігати емоційному вигоранню.</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b/>
          <w:i/>
          <w:sz w:val="28"/>
          <w:szCs w:val="28"/>
          <w:lang w:val="uk-UA"/>
        </w:rPr>
        <w:t>Теоретичні питання:</w:t>
      </w:r>
      <w:r w:rsidRPr="00EB0A0A">
        <w:rPr>
          <w:sz w:val="28"/>
          <w:szCs w:val="28"/>
          <w:lang w:val="uk-UA"/>
        </w:rPr>
        <w:t xml:space="preserve"> керування своїми емоціями, вплив емоційного інтелекту на людину, складові емоційного інтелекту, розвиток емоційної компетентності, правила успішної комунікації.</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b/>
          <w:i/>
          <w:sz w:val="28"/>
          <w:szCs w:val="28"/>
          <w:lang w:val="uk-UA"/>
        </w:rPr>
        <w:t>Структура заняття:</w:t>
      </w:r>
      <w:r w:rsidRPr="00EB0A0A">
        <w:rPr>
          <w:sz w:val="28"/>
          <w:szCs w:val="28"/>
          <w:lang w:val="uk-UA"/>
        </w:rPr>
        <w:t xml:space="preserve"> актуалізація правил роботи під час тренінгу, вправа «Мій настрій», мозковий штурм «Емоції – це…», міні-лекція «Що таке ЕІ й навіщо він потрібен», вправа «Що робити з негативними емоціями», інформаційне повідомлення, гра «Східний ринок», Вправа «Чарівна країна почуттів», інформаційне повідомлення, вправа «Виступ», підсумок. Яким був тренінг?</w:t>
      </w:r>
    </w:p>
    <w:p w:rsidR="006C7A05" w:rsidRPr="00EB0A0A" w:rsidRDefault="006C7A05" w:rsidP="00EB0A0A">
      <w:pPr>
        <w:pStyle w:val="a8"/>
        <w:shd w:val="clear" w:color="auto" w:fill="FFFFFF"/>
        <w:spacing w:before="0" w:beforeAutospacing="0" w:after="0" w:afterAutospacing="0" w:line="360" w:lineRule="auto"/>
        <w:jc w:val="both"/>
        <w:rPr>
          <w:b/>
          <w:sz w:val="28"/>
          <w:szCs w:val="28"/>
          <w:lang w:val="uk-UA"/>
        </w:rPr>
      </w:pPr>
      <w:r w:rsidRPr="00EB0A0A">
        <w:rPr>
          <w:b/>
          <w:sz w:val="28"/>
          <w:szCs w:val="28"/>
          <w:lang w:val="uk-UA"/>
        </w:rPr>
        <w:t>Тема 6. Емоційний інтелект та набуття навичок емоційної компетенції професійна потреба сучасного педагога</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b/>
          <w:i/>
          <w:sz w:val="28"/>
          <w:szCs w:val="28"/>
          <w:lang w:val="uk-UA"/>
        </w:rPr>
        <w:t>Мета:</w:t>
      </w:r>
      <w:r w:rsidRPr="00EB0A0A">
        <w:rPr>
          <w:sz w:val="28"/>
          <w:szCs w:val="28"/>
          <w:lang w:val="uk-UA"/>
        </w:rPr>
        <w:t xml:space="preserve"> Виховання культури професійного та оптимістичного мислення, професійної інтуїції</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b/>
          <w:i/>
          <w:sz w:val="28"/>
          <w:szCs w:val="28"/>
          <w:lang w:val="uk-UA"/>
        </w:rPr>
        <w:t>Теоретичні питання:</w:t>
      </w:r>
      <w:r w:rsidRPr="00EB0A0A">
        <w:rPr>
          <w:sz w:val="28"/>
          <w:szCs w:val="28"/>
          <w:lang w:val="uk-UA"/>
        </w:rPr>
        <w:t xml:space="preserve"> поняття «позитивне мислення» та його різновиди, прийоми створення та підтримки позитивного налаштування, правила «позитивної мови», рефреймінг</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b/>
          <w:i/>
          <w:sz w:val="28"/>
          <w:szCs w:val="28"/>
          <w:lang w:val="uk-UA"/>
        </w:rPr>
        <w:t>Структура заняття:</w:t>
      </w:r>
      <w:r w:rsidRPr="00EB0A0A">
        <w:rPr>
          <w:sz w:val="28"/>
          <w:szCs w:val="28"/>
          <w:lang w:val="uk-UA"/>
        </w:rPr>
        <w:t xml:space="preserve"> актуалізація правил роботи під час тренінгу, притча «Іспит», інтерактивна лекція «Позитивне мислення», інформування, групове обговорення «Особливості переживання радості», вправа «Квітка-семицвітка», вправа «Скептики й оптимісти», вправа «Позитивна мова», вправа «Улюбленець долі», вправа «Рефреймінг», вправа «Побажання».</w:t>
      </w:r>
    </w:p>
    <w:p w:rsidR="006C7A05" w:rsidRPr="00EB0A0A" w:rsidRDefault="006C7A05" w:rsidP="00EB0A0A">
      <w:pPr>
        <w:pStyle w:val="a8"/>
        <w:shd w:val="clear" w:color="auto" w:fill="FFFFFF"/>
        <w:spacing w:before="0" w:beforeAutospacing="0" w:after="0" w:afterAutospacing="0" w:line="360" w:lineRule="auto"/>
        <w:jc w:val="both"/>
        <w:rPr>
          <w:b/>
          <w:sz w:val="28"/>
          <w:szCs w:val="28"/>
          <w:lang w:val="uk-UA"/>
        </w:rPr>
      </w:pPr>
      <w:r w:rsidRPr="00EB0A0A">
        <w:rPr>
          <w:b/>
          <w:sz w:val="28"/>
          <w:szCs w:val="28"/>
          <w:lang w:val="uk-UA"/>
        </w:rPr>
        <w:t>Тема 7. Завершення тренінгу</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b/>
          <w:i/>
          <w:sz w:val="28"/>
          <w:szCs w:val="28"/>
          <w:lang w:val="uk-UA"/>
        </w:rPr>
        <w:t>Мета:</w:t>
      </w:r>
      <w:r w:rsidRPr="00EB0A0A">
        <w:rPr>
          <w:sz w:val="28"/>
          <w:szCs w:val="28"/>
          <w:lang w:val="uk-UA"/>
        </w:rPr>
        <w:t xml:space="preserve"> Підведення підсумків. Систематизація отриманих знань і навичок під час тренінгу</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b/>
          <w:i/>
          <w:sz w:val="28"/>
          <w:szCs w:val="28"/>
          <w:lang w:val="uk-UA"/>
        </w:rPr>
        <w:t>Структура заняття:</w:t>
      </w:r>
      <w:r w:rsidRPr="00EB0A0A">
        <w:rPr>
          <w:sz w:val="28"/>
          <w:szCs w:val="28"/>
          <w:lang w:val="uk-UA"/>
        </w:rPr>
        <w:t xml:space="preserve"> актуалізація правил роботи під час тренінгу, принцип бамбука, вправа «Попросити сіль», міні-лекція «Типи поведінки: агресивна, пасивна, ассертивна», вправа «Невиконана обіцянка», вправа «Словник емоцій і почуттів», есе «Спілкування серцем – це означає …», опитувальник діагностики емоційного інтелекту «ЕмІн» Д. Люсіна, вправа «Квітка ресурсів», вправа «Планування майбутнього», завершальне коло.</w:t>
      </w:r>
    </w:p>
    <w:p w:rsidR="006C7A05" w:rsidRPr="00EB0A0A" w:rsidRDefault="00EB0A0A" w:rsidP="00EB0A0A">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006C7A05" w:rsidRPr="00EB0A0A">
        <w:rPr>
          <w:sz w:val="28"/>
          <w:szCs w:val="28"/>
          <w:lang w:val="uk-UA"/>
        </w:rPr>
        <w:t>Отже, важливим аспектом професійного зростання вчителя є розвиток його емоційного інтелекту. Надамо практичні рекомендації для вчителів щодо розвитку емоційного інтелекту (ЕІ):</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sz w:val="28"/>
          <w:szCs w:val="28"/>
          <w:lang w:val="uk-UA"/>
        </w:rPr>
        <w:t>1. Підвищуйте самосвідомість: записуйте свої переживання у щоденник; аналізуйте ті емоції, що виникають у певних ситуаціях.</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sz w:val="28"/>
          <w:szCs w:val="28"/>
          <w:lang w:val="uk-UA"/>
        </w:rPr>
        <w:t>2. Практикуйте управління емоціями: використовуйте техніки саморегуляції та працюйте над реакцією на стрес.</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sz w:val="28"/>
          <w:szCs w:val="28"/>
          <w:lang w:val="uk-UA"/>
        </w:rPr>
        <w:t>3. Розвивайте емпатію: слухайте учасників освітнього процесу уважно, без упереджень, ставте себе на місце інших, запитуючи: «Як би я почувався у цій ситуації?», робіть аналіз ваших дій та слів щодо впливу на оточуючих.</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sz w:val="28"/>
          <w:szCs w:val="28"/>
          <w:lang w:val="uk-UA"/>
        </w:rPr>
        <w:t>4. Розвивайте навички міжособистісного спілкування: чітко висловлюйте </w:t>
      </w:r>
      <w:r w:rsidRPr="00EB0A0A">
        <w:rPr>
          <w:sz w:val="28"/>
          <w:szCs w:val="28"/>
          <w:shd w:val="clear" w:color="auto" w:fill="FFFFFF" w:themeFill="background1"/>
          <w:lang w:val="uk-UA"/>
        </w:rPr>
        <w:t>свої почуття та потреби </w:t>
      </w:r>
      <w:r w:rsidRPr="00EB0A0A">
        <w:rPr>
          <w:sz w:val="28"/>
          <w:szCs w:val="28"/>
          <w:lang w:val="uk-UA"/>
        </w:rPr>
        <w:t>використовуючи принципи ненасильницького спілкування, практикуйте активне слухання та вчіться сприймати конструктивну критику.</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sz w:val="28"/>
          <w:szCs w:val="28"/>
          <w:lang w:val="uk-UA"/>
        </w:rPr>
        <w:t>5. Здійснюйте рефлексію після складних ситуацій: обов’язково аналізуйте свої дії або емоції, які могли призвести до конфліктних ситуацій та шукайте шляхи уникнення подібного у майбутньому.</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sz w:val="28"/>
          <w:szCs w:val="28"/>
          <w:lang w:val="uk-UA"/>
        </w:rPr>
        <w:t>6. Розвивайте позитивний настрій: зосереджуйтеся на досягненнях, навіть невеликих, відзначайте позитивні моменти у стосунках з учнями та колегами.</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sz w:val="28"/>
          <w:szCs w:val="28"/>
          <w:lang w:val="uk-UA"/>
        </w:rPr>
        <w:t>7. Навчайтеся управляти конфліктами: уникайте емоційної реактивності, прагніть вирішення проблеми шукаючи компроміси та зберігайте спокій навіть у критичних ситуаціях.</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sz w:val="28"/>
          <w:szCs w:val="28"/>
          <w:lang w:val="uk-UA"/>
        </w:rPr>
        <w:t>8. Впроваджуйте практики усвідомленості: виділяйте 5–10 хвилин на медитацію або глибоке дихання перед уроками, під час стресу концентруйтеся на теперішньому моменті, не думаючи про минуле чи майбутнє.</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sz w:val="28"/>
          <w:szCs w:val="28"/>
          <w:lang w:val="uk-UA"/>
        </w:rPr>
        <w:t>9. Розширюйте знання </w:t>
      </w:r>
      <w:r w:rsidRPr="00EB0A0A">
        <w:rPr>
          <w:sz w:val="28"/>
          <w:szCs w:val="28"/>
          <w:shd w:val="clear" w:color="auto" w:fill="FFFFFF" w:themeFill="background1"/>
          <w:lang w:val="uk-UA"/>
        </w:rPr>
        <w:t>про емоційний інтелект: чим більше ви розумієте, тим ефективніше зможете розвивати свій ЕІ, відвідуйте тренінги з розвитку емоційного інтелекту чи</w:t>
      </w:r>
      <w:r w:rsidRPr="00EB0A0A">
        <w:rPr>
          <w:sz w:val="28"/>
          <w:szCs w:val="28"/>
          <w:shd w:val="clear" w:color="auto" w:fill="FFCDD2"/>
          <w:lang w:val="uk-UA"/>
        </w:rPr>
        <w:t> </w:t>
      </w:r>
      <w:r w:rsidRPr="00EB0A0A">
        <w:rPr>
          <w:sz w:val="28"/>
          <w:szCs w:val="28"/>
          <w:lang w:val="uk-UA"/>
        </w:rPr>
        <w:t>семінари для педагогів.</w:t>
      </w:r>
    </w:p>
    <w:p w:rsidR="006C7A05" w:rsidRPr="00EB0A0A" w:rsidRDefault="006C7A05" w:rsidP="00EB0A0A">
      <w:pPr>
        <w:pStyle w:val="a8"/>
        <w:shd w:val="clear" w:color="auto" w:fill="FFFFFF"/>
        <w:spacing w:before="0" w:beforeAutospacing="0" w:after="0" w:afterAutospacing="0" w:line="360" w:lineRule="auto"/>
        <w:jc w:val="both"/>
        <w:rPr>
          <w:sz w:val="28"/>
          <w:szCs w:val="28"/>
          <w:lang w:val="uk-UA"/>
        </w:rPr>
      </w:pPr>
      <w:r w:rsidRPr="00EB0A0A">
        <w:rPr>
          <w:sz w:val="28"/>
          <w:szCs w:val="28"/>
          <w:lang w:val="uk-UA"/>
        </w:rPr>
        <w:t>10. Дбайте про свій емоційний стан: регулярно відпочивайте, виділяйте час на хобі та спілкування з близькими, практикуйте фізичну активність, щоб знизити рівень стресу, у разі відчуття емоційного вигорання звертайтеся до фахівців (психолога чи коуча).</w:t>
      </w:r>
    </w:p>
    <w:p w:rsidR="006C7A05" w:rsidRDefault="00EB0A0A" w:rsidP="002D068B">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006C7A05" w:rsidRPr="00EB0A0A">
        <w:rPr>
          <w:sz w:val="28"/>
          <w:szCs w:val="28"/>
          <w:lang w:val="uk-UA"/>
        </w:rPr>
        <w:t>Таким чином, розвиток емоційного інтелекту педагогів є важливим тому, що вчитель із високим рівнем емоційного інтелекту створює сприятливе освітнє середовище, легше долає труднощі, а також стає прикладом для своїх учнів у розвитку соціальних навичок і регуляції емоцій.</w:t>
      </w:r>
    </w:p>
    <w:p w:rsidR="00BF27FE" w:rsidRDefault="00BF27FE" w:rsidP="002D068B">
      <w:pPr>
        <w:pStyle w:val="a8"/>
        <w:shd w:val="clear" w:color="auto" w:fill="FFFFFF"/>
        <w:spacing w:before="0" w:beforeAutospacing="0" w:after="0" w:afterAutospacing="0" w:line="360" w:lineRule="auto"/>
        <w:jc w:val="both"/>
        <w:rPr>
          <w:sz w:val="28"/>
          <w:szCs w:val="28"/>
          <w:lang w:val="uk-UA"/>
        </w:rPr>
      </w:pPr>
    </w:p>
    <w:p w:rsidR="00EB0A0A" w:rsidRPr="00EB0A0A" w:rsidRDefault="00EB0A0A" w:rsidP="002D068B">
      <w:pPr>
        <w:pStyle w:val="a8"/>
        <w:shd w:val="clear" w:color="auto" w:fill="FFFFFF" w:themeFill="background1"/>
        <w:spacing w:before="0" w:beforeAutospacing="0" w:after="0" w:afterAutospacing="0" w:line="360" w:lineRule="auto"/>
        <w:jc w:val="center"/>
        <w:rPr>
          <w:b/>
          <w:sz w:val="28"/>
          <w:szCs w:val="28"/>
          <w:lang w:val="uk-UA"/>
        </w:rPr>
      </w:pPr>
      <w:r w:rsidRPr="00EB0A0A">
        <w:rPr>
          <w:b/>
          <w:sz w:val="28"/>
          <w:szCs w:val="28"/>
          <w:shd w:val="clear" w:color="auto" w:fill="FFFFFF" w:themeFill="background1"/>
          <w:lang w:val="uk-UA"/>
        </w:rPr>
        <w:t>Висновки до третього розділу</w:t>
      </w:r>
    </w:p>
    <w:p w:rsidR="00EB0A0A" w:rsidRPr="00EB0A0A" w:rsidRDefault="00EB0A0A" w:rsidP="00EB0A0A">
      <w:pPr>
        <w:pStyle w:val="a8"/>
        <w:shd w:val="clear" w:color="auto" w:fill="FFFFFF" w:themeFill="background1"/>
        <w:spacing w:before="0" w:beforeAutospacing="0" w:after="0" w:afterAutospacing="0" w:line="360" w:lineRule="auto"/>
        <w:jc w:val="both"/>
        <w:rPr>
          <w:sz w:val="28"/>
          <w:szCs w:val="28"/>
          <w:lang w:val="uk-UA"/>
        </w:rPr>
      </w:pPr>
      <w:r w:rsidRPr="00EB0A0A">
        <w:rPr>
          <w:sz w:val="28"/>
          <w:szCs w:val="28"/>
          <w:shd w:val="clear" w:color="auto" w:fill="FFFFFF" w:themeFill="background1"/>
          <w:lang w:val="uk-UA"/>
        </w:rPr>
        <w:t xml:space="preserve">           Результати емпіричного</w:t>
      </w:r>
      <w:r w:rsidRPr="00EB0A0A">
        <w:rPr>
          <w:sz w:val="28"/>
          <w:szCs w:val="28"/>
          <w:shd w:val="clear" w:color="auto" w:fill="FFFFFF" w:themeFill="background1"/>
        </w:rPr>
        <w:t> </w:t>
      </w:r>
      <w:r w:rsidRPr="00EB0A0A">
        <w:rPr>
          <w:sz w:val="28"/>
          <w:szCs w:val="28"/>
          <w:shd w:val="clear" w:color="auto" w:fill="FFFFFF" w:themeFill="background1"/>
          <w:lang w:val="uk-UA"/>
        </w:rPr>
        <w:t>дослідження виявили, що у педагогів недостатньо розвинуті окремі</w:t>
      </w:r>
      <w:r w:rsidRPr="00EB0A0A">
        <w:rPr>
          <w:sz w:val="28"/>
          <w:szCs w:val="28"/>
          <w:shd w:val="clear" w:color="auto" w:fill="FFFFFF" w:themeFill="background1"/>
        </w:rPr>
        <w:t> </w:t>
      </w:r>
      <w:r w:rsidRPr="00EB0A0A">
        <w:rPr>
          <w:sz w:val="28"/>
          <w:szCs w:val="28"/>
          <w:shd w:val="clear" w:color="auto" w:fill="FFFFFF" w:themeFill="background1"/>
          <w:lang w:val="uk-UA"/>
        </w:rPr>
        <w:t>аспекти емоційного інтелекту, зокрема:</w:t>
      </w:r>
      <w:r w:rsidRPr="00EB0A0A">
        <w:rPr>
          <w:color w:val="D32F2F"/>
          <w:sz w:val="28"/>
          <w:szCs w:val="28"/>
          <w:shd w:val="clear" w:color="auto" w:fill="FFFFFF" w:themeFill="background1"/>
        </w:rPr>
        <w:t> </w:t>
      </w:r>
      <w:r w:rsidRPr="00EB0A0A">
        <w:rPr>
          <w:sz w:val="28"/>
          <w:szCs w:val="28"/>
          <w:shd w:val="clear" w:color="auto" w:fill="FFFFFF" w:themeFill="background1"/>
          <w:lang w:val="uk-UA"/>
        </w:rPr>
        <w:t>управління стресом, регулювання власних емоцій та здатність розпізнавати емоції інших, крім того педагоги зазначали, що не володіють техніками</w:t>
      </w:r>
      <w:r w:rsidRPr="00EB0A0A">
        <w:rPr>
          <w:sz w:val="28"/>
          <w:szCs w:val="28"/>
          <w:shd w:val="clear" w:color="auto" w:fill="FFFFFF" w:themeFill="background1"/>
        </w:rPr>
        <w:t> </w:t>
      </w:r>
      <w:r w:rsidRPr="00EB0A0A">
        <w:rPr>
          <w:sz w:val="28"/>
          <w:szCs w:val="28"/>
          <w:shd w:val="clear" w:color="auto" w:fill="FFFFFF" w:themeFill="background1"/>
          <w:lang w:val="uk-UA"/>
        </w:rPr>
        <w:t>і прийоми</w:t>
      </w:r>
      <w:r>
        <w:rPr>
          <w:sz w:val="28"/>
          <w:szCs w:val="28"/>
          <w:shd w:val="clear" w:color="auto" w:fill="FFFFFF" w:themeFill="background1"/>
          <w:lang w:val="uk-UA"/>
        </w:rPr>
        <w:t xml:space="preserve">  </w:t>
      </w:r>
      <w:r w:rsidRPr="00EB0A0A">
        <w:rPr>
          <w:sz w:val="28"/>
          <w:szCs w:val="28"/>
          <w:shd w:val="clear" w:color="auto" w:fill="FFFFFF" w:themeFill="background1"/>
          <w:lang w:val="uk-UA"/>
        </w:rPr>
        <w:t>психофізіологіч</w:t>
      </w:r>
      <w:r>
        <w:rPr>
          <w:sz w:val="28"/>
          <w:szCs w:val="28"/>
          <w:shd w:val="clear" w:color="auto" w:fill="FFFFFF" w:themeFill="background1"/>
          <w:lang w:val="uk-UA"/>
        </w:rPr>
        <w:t xml:space="preserve">ної саморегуляції та зняття </w:t>
      </w:r>
      <w:r w:rsidRPr="00EB0A0A">
        <w:rPr>
          <w:sz w:val="28"/>
          <w:szCs w:val="28"/>
          <w:shd w:val="clear" w:color="auto" w:fill="FFFFFF" w:themeFill="background1"/>
          <w:lang w:val="uk-UA"/>
        </w:rPr>
        <w:t>м’язових напружень. Ці аспекти стали основою для розробки модулів тренінгової програми, спрямованої на комплексне </w:t>
      </w:r>
      <w:r w:rsidRPr="00EB0A0A">
        <w:rPr>
          <w:sz w:val="28"/>
          <w:szCs w:val="28"/>
          <w:lang w:val="uk-UA"/>
        </w:rPr>
        <w:t>та збалансоване підвищення рівня емоційного інтелекту вчителів. Програма охоплює ключові компоненти емоційного інтелекту, такі як управління власними емоціями, емоційне спілкування, а також розуміння та прийняття емоцій інших. Її реалізація сприятиме емоційному зростанню педагогів та їхній ефективності в професійній діяльності. Загалом розвиток емоційного інтелекту є важливим для педагогів, адже він підвищує якість взаємодії з учнями, колегами та батьками, бо є важливим інструментом для підвищення якості роботи педагогів, забезпечує гармонійне психологічне самопочуття і зміцнення емоційної стійкості.</w:t>
      </w:r>
    </w:p>
    <w:p w:rsidR="00F57FBC" w:rsidRDefault="00F57FBC" w:rsidP="00F57FBC">
      <w:pPr>
        <w:pStyle w:val="a8"/>
        <w:shd w:val="clear" w:color="auto" w:fill="FFFFFF" w:themeFill="background1"/>
        <w:spacing w:before="0" w:beforeAutospacing="0" w:after="149" w:afterAutospacing="0" w:line="360" w:lineRule="auto"/>
        <w:jc w:val="both"/>
        <w:rPr>
          <w:sz w:val="28"/>
          <w:szCs w:val="28"/>
          <w:lang w:val="uk-UA"/>
        </w:rPr>
      </w:pPr>
    </w:p>
    <w:p w:rsidR="000079E3" w:rsidRDefault="000079E3" w:rsidP="00F57FBC">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F57FBC">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F57FBC">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F57FBC">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F57FBC">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F57FBC">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F57FBC">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F57FBC">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F57FBC">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F57FBC">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F57FBC">
      <w:pPr>
        <w:pStyle w:val="a8"/>
        <w:shd w:val="clear" w:color="auto" w:fill="FFFFFF" w:themeFill="background1"/>
        <w:spacing w:before="0" w:beforeAutospacing="0" w:after="149" w:afterAutospacing="0" w:line="360" w:lineRule="auto"/>
        <w:jc w:val="both"/>
        <w:rPr>
          <w:sz w:val="28"/>
          <w:szCs w:val="28"/>
          <w:lang w:val="uk-UA"/>
        </w:rPr>
      </w:pPr>
    </w:p>
    <w:p w:rsidR="0085025F" w:rsidRDefault="0085025F" w:rsidP="00F57FBC">
      <w:pPr>
        <w:pStyle w:val="a8"/>
        <w:shd w:val="clear" w:color="auto" w:fill="FFFFFF" w:themeFill="background1"/>
        <w:spacing w:before="0" w:beforeAutospacing="0" w:after="149" w:afterAutospacing="0" w:line="360" w:lineRule="auto"/>
        <w:jc w:val="both"/>
        <w:rPr>
          <w:sz w:val="28"/>
          <w:szCs w:val="28"/>
          <w:lang w:val="uk-UA"/>
        </w:rPr>
      </w:pPr>
    </w:p>
    <w:p w:rsidR="002D068B" w:rsidRDefault="002D068B" w:rsidP="00F57FBC">
      <w:pPr>
        <w:pStyle w:val="a8"/>
        <w:shd w:val="clear" w:color="auto" w:fill="FFFFFF" w:themeFill="background1"/>
        <w:spacing w:before="0" w:beforeAutospacing="0" w:after="149" w:afterAutospacing="0" w:line="360" w:lineRule="auto"/>
        <w:jc w:val="both"/>
        <w:rPr>
          <w:sz w:val="28"/>
          <w:szCs w:val="28"/>
          <w:lang w:val="uk-UA"/>
        </w:rPr>
      </w:pPr>
    </w:p>
    <w:p w:rsidR="000079E3" w:rsidRDefault="000079E3" w:rsidP="000079E3">
      <w:pPr>
        <w:pStyle w:val="a8"/>
        <w:shd w:val="clear" w:color="auto" w:fill="FFFFFF"/>
        <w:spacing w:before="0" w:beforeAutospacing="0" w:after="0" w:afterAutospacing="0" w:line="360" w:lineRule="auto"/>
        <w:jc w:val="center"/>
        <w:rPr>
          <w:b/>
          <w:sz w:val="28"/>
          <w:szCs w:val="28"/>
          <w:lang w:val="uk-UA"/>
        </w:rPr>
      </w:pPr>
      <w:r w:rsidRPr="000079E3">
        <w:rPr>
          <w:b/>
          <w:sz w:val="28"/>
          <w:szCs w:val="28"/>
        </w:rPr>
        <w:t>ВИСНОВКИ</w:t>
      </w:r>
    </w:p>
    <w:p w:rsidR="000079E3" w:rsidRPr="000079E3" w:rsidRDefault="000079E3" w:rsidP="000079E3">
      <w:pPr>
        <w:pStyle w:val="a8"/>
        <w:shd w:val="clear" w:color="auto" w:fill="FFFFFF"/>
        <w:spacing w:before="0" w:beforeAutospacing="0" w:after="0" w:afterAutospacing="0" w:line="360" w:lineRule="auto"/>
        <w:jc w:val="center"/>
        <w:rPr>
          <w:b/>
          <w:sz w:val="28"/>
          <w:szCs w:val="28"/>
          <w:lang w:val="uk-UA"/>
        </w:rPr>
      </w:pPr>
    </w:p>
    <w:p w:rsidR="000079E3" w:rsidRPr="000079E3" w:rsidRDefault="000079E3" w:rsidP="000079E3">
      <w:pPr>
        <w:pStyle w:val="a8"/>
        <w:shd w:val="clear" w:color="auto" w:fill="FFFFFF"/>
        <w:spacing w:before="0" w:beforeAutospacing="0" w:after="0" w:afterAutospacing="0" w:line="360" w:lineRule="auto"/>
        <w:jc w:val="both"/>
        <w:rPr>
          <w:sz w:val="28"/>
          <w:szCs w:val="28"/>
          <w:lang w:val="uk-UA"/>
        </w:rPr>
      </w:pPr>
      <w:r w:rsidRPr="000079E3">
        <w:rPr>
          <w:sz w:val="28"/>
          <w:szCs w:val="28"/>
          <w:lang w:val="uk-UA"/>
        </w:rPr>
        <w:t xml:space="preserve">           У роботі </w:t>
      </w:r>
      <w:r w:rsidRPr="000079E3">
        <w:rPr>
          <w:sz w:val="28"/>
          <w:szCs w:val="28"/>
          <w:shd w:val="clear" w:color="auto" w:fill="FFFFFF" w:themeFill="background1"/>
          <w:lang w:val="uk-UA"/>
        </w:rPr>
        <w:t>здійснено теоретичний аналіз становлення та розвитку поняття «емоційний </w:t>
      </w:r>
      <w:r w:rsidRPr="000079E3">
        <w:rPr>
          <w:sz w:val="28"/>
          <w:szCs w:val="28"/>
          <w:lang w:val="uk-UA"/>
        </w:rPr>
        <w:t xml:space="preserve">інтелект». Це дозволило виявити його глибокі корені, що сягають доісторичних часів. У процесі розвитку філософії (від Стародавнього світу до сучасної світової та української філософії) це поняття пов’язувалося з ідеєю співвідношення розуму та почуттів людини як пізнавальних здібностей. З часом це співвідношення стало проблемою пізнання і об’єктом філософських досліджень, що тривали упродовж усієї історії людства. У науковий обіг термін «емоційний інтелект» увійшов у 1990-х роках ХХ століття. </w:t>
      </w:r>
      <w:r w:rsidRPr="000079E3">
        <w:rPr>
          <w:sz w:val="28"/>
          <w:szCs w:val="28"/>
          <w:shd w:val="clear" w:color="auto" w:fill="FFFFFF" w:themeFill="background1"/>
          <w:lang w:val="uk-UA"/>
        </w:rPr>
        <w:t>Обґрунтовано інтегрований підхід до вивчення емоційного інтелекту, визначено </w:t>
      </w:r>
      <w:r w:rsidRPr="000079E3">
        <w:rPr>
          <w:sz w:val="28"/>
          <w:szCs w:val="28"/>
          <w:lang w:val="uk-UA"/>
        </w:rPr>
        <w:t>його психологічну структуру, проаналізовано проблеми діагностики. Досліджено особливості емоційного інтелекту вчителів з різним досвідом роботи та встановлено вплив професійного стажу роботи на його рівень. На основі отриманих результатів розроблено тренінгову програму для розвитку компонентів емоційного інтелекту вчителів. За результатами дослідження було сформульовано такі висновки:</w:t>
      </w:r>
    </w:p>
    <w:p w:rsidR="000079E3" w:rsidRPr="000079E3" w:rsidRDefault="000079E3" w:rsidP="000079E3">
      <w:pPr>
        <w:pStyle w:val="a8"/>
        <w:shd w:val="clear" w:color="auto" w:fill="FFFFFF"/>
        <w:spacing w:before="0" w:beforeAutospacing="0" w:after="0" w:afterAutospacing="0" w:line="360" w:lineRule="auto"/>
        <w:jc w:val="both"/>
        <w:rPr>
          <w:sz w:val="28"/>
          <w:szCs w:val="28"/>
          <w:lang w:val="uk-UA"/>
        </w:rPr>
      </w:pPr>
      <w:r w:rsidRPr="000079E3">
        <w:rPr>
          <w:sz w:val="28"/>
          <w:szCs w:val="28"/>
          <w:lang w:val="uk-UA"/>
        </w:rPr>
        <w:t>1. Єдиного визначення поняття «емоційний інтелект» в науковій літературі не існує, тому аналіз визначення цього поняття різними вченими дали змогу взяти за основу тлумачення поняття «емоційний інтелект» В.В. Зарицької, яка зазначає, </w:t>
      </w:r>
      <w:r w:rsidRPr="000079E3">
        <w:rPr>
          <w:sz w:val="28"/>
          <w:szCs w:val="28"/>
          <w:shd w:val="clear" w:color="auto" w:fill="FFFFFF" w:themeFill="background1"/>
          <w:lang w:val="uk-UA"/>
        </w:rPr>
        <w:t>що емоційний інтелект – це універсальна властивість особистості, яка проявляється у здатності розпізнавати, контролювати, регулювати власні емоції та емоції інших людей і використовувати </w:t>
      </w:r>
      <w:r w:rsidRPr="000079E3">
        <w:rPr>
          <w:sz w:val="28"/>
          <w:szCs w:val="28"/>
          <w:lang w:val="uk-UA"/>
        </w:rPr>
        <w:t>ці здатності</w:t>
      </w:r>
      <w:r w:rsidR="004724C5">
        <w:rPr>
          <w:sz w:val="28"/>
          <w:szCs w:val="28"/>
          <w:lang w:val="uk-UA"/>
        </w:rPr>
        <w:t xml:space="preserve"> у діяльності та спілкуванні.[16</w:t>
      </w:r>
      <w:r w:rsidRPr="000079E3">
        <w:rPr>
          <w:sz w:val="28"/>
          <w:szCs w:val="28"/>
          <w:lang w:val="uk-UA"/>
        </w:rPr>
        <w:t>]</w:t>
      </w:r>
    </w:p>
    <w:p w:rsidR="000079E3" w:rsidRPr="00E525A2" w:rsidRDefault="000079E3" w:rsidP="00E525A2">
      <w:pPr>
        <w:pStyle w:val="a8"/>
        <w:shd w:val="clear" w:color="auto" w:fill="FFFFFF" w:themeFill="background1"/>
        <w:spacing w:before="0" w:beforeAutospacing="0" w:after="0" w:afterAutospacing="0" w:line="360" w:lineRule="auto"/>
        <w:jc w:val="both"/>
        <w:rPr>
          <w:sz w:val="28"/>
          <w:szCs w:val="28"/>
          <w:shd w:val="clear" w:color="auto" w:fill="FFFFFF" w:themeFill="background1"/>
          <w:lang w:val="uk-UA"/>
        </w:rPr>
      </w:pPr>
      <w:r w:rsidRPr="000079E3">
        <w:rPr>
          <w:sz w:val="28"/>
          <w:szCs w:val="28"/>
          <w:shd w:val="clear" w:color="auto" w:fill="FFFFFF" w:themeFill="background1"/>
          <w:lang w:val="uk-UA"/>
        </w:rPr>
        <w:t>2. Наявність розвиненого емоційного інтелекту забезпечує здатність педагогам розуміти власні та чужі емоції, а також керувати ними. Також виявлено, що єдиного підходу до визначення структури емоційного інтелекту не існує. На наше розуміння найбільш оптимальною структурою емоційного інтелекту є визначення таких важливих складових як: розуміння власних</w:t>
      </w:r>
      <w:r w:rsidRPr="006C7DD7">
        <w:rPr>
          <w:color w:val="D32F2F"/>
          <w:sz w:val="28"/>
          <w:szCs w:val="28"/>
          <w:shd w:val="clear" w:color="auto" w:fill="FFCDD2"/>
          <w:lang w:val="uk-UA"/>
        </w:rPr>
        <w:t xml:space="preserve"> </w:t>
      </w:r>
      <w:r w:rsidRPr="000079E3">
        <w:rPr>
          <w:sz w:val="28"/>
          <w:szCs w:val="28"/>
          <w:shd w:val="clear" w:color="auto" w:fill="FFFFFF" w:themeFill="background1"/>
          <w:lang w:val="uk-UA"/>
        </w:rPr>
        <w:t xml:space="preserve">емоцій; самоконтроль і саморегуляція власних емоцій; розуміння емоцій </w:t>
      </w:r>
      <w:r w:rsidRPr="00E525A2">
        <w:rPr>
          <w:sz w:val="28"/>
          <w:szCs w:val="28"/>
          <w:shd w:val="clear" w:color="auto" w:fill="FFFFFF" w:themeFill="background1"/>
          <w:lang w:val="uk-UA"/>
        </w:rPr>
        <w:t>інших; використання емоцій у діяльності та спілкуванні.</w:t>
      </w:r>
    </w:p>
    <w:p w:rsidR="000079E3" w:rsidRPr="00E525A2" w:rsidRDefault="00E525A2" w:rsidP="00E525A2">
      <w:pPr>
        <w:spacing w:after="0" w:line="360" w:lineRule="auto"/>
        <w:jc w:val="both"/>
        <w:rPr>
          <w:rFonts w:ascii="Times New Roman" w:eastAsia="Times New Roman" w:hAnsi="Times New Roman" w:cs="Times New Roman"/>
          <w:sz w:val="28"/>
          <w:szCs w:val="28"/>
          <w:lang w:val="uk-UA"/>
        </w:rPr>
      </w:pPr>
      <w:r w:rsidRPr="00E525A2">
        <w:rPr>
          <w:rFonts w:ascii="Times New Roman" w:hAnsi="Times New Roman" w:cs="Times New Roman"/>
          <w:sz w:val="28"/>
          <w:szCs w:val="28"/>
          <w:shd w:val="clear" w:color="auto" w:fill="FFFFFF" w:themeFill="background1"/>
          <w:lang w:val="uk-UA"/>
        </w:rPr>
        <w:t xml:space="preserve">3. </w:t>
      </w:r>
      <w:r w:rsidRPr="00E525A2">
        <w:rPr>
          <w:rFonts w:ascii="Times New Roman" w:eastAsia="Times New Roman" w:hAnsi="Times New Roman" w:cs="Times New Roman"/>
          <w:sz w:val="28"/>
          <w:szCs w:val="28"/>
          <w:lang w:val="uk-UA"/>
        </w:rPr>
        <w:t>Аналіз наукової літератури засвідчує, що емоційний інтелект функціонує на різних рівнях психічного відображення утворюючи ієрархічну систему. Кожен рівень виконує важливу функцію та сприяє поступовому розвитку емоційного інтелекту в процесі онтогенезу. Емоційна компетентність, емоційно-інтелектуальна зрілість і емоційна креативність не є вродженими якостями, а формуються в ході життєдіяльності. Це підтверджує позицію науковців, які стверджують, що емоційний інтелект можна розвивати</w:t>
      </w:r>
      <w:r w:rsidRPr="00E525A2">
        <w:rPr>
          <w:rFonts w:ascii="Times New Roman" w:eastAsia="Times New Roman" w:hAnsi="Times New Roman" w:cs="Times New Roman"/>
          <w:sz w:val="24"/>
          <w:szCs w:val="24"/>
          <w:lang w:val="uk-UA"/>
        </w:rPr>
        <w:t xml:space="preserve"> </w:t>
      </w:r>
      <w:r w:rsidRPr="00E525A2">
        <w:rPr>
          <w:rFonts w:ascii="Times New Roman" w:eastAsia="Times New Roman" w:hAnsi="Times New Roman" w:cs="Times New Roman"/>
          <w:sz w:val="28"/>
          <w:szCs w:val="28"/>
          <w:lang w:val="uk-UA"/>
        </w:rPr>
        <w:t>протягом усього життя.</w:t>
      </w:r>
    </w:p>
    <w:p w:rsidR="00044CB5" w:rsidRDefault="00E525A2" w:rsidP="006C7DD7">
      <w:pPr>
        <w:spacing w:after="0" w:line="360" w:lineRule="auto"/>
        <w:jc w:val="both"/>
        <w:rPr>
          <w:rFonts w:ascii="Times New Roman" w:eastAsia="Times New Roman" w:hAnsi="Times New Roman" w:cs="Times New Roman"/>
          <w:sz w:val="28"/>
          <w:szCs w:val="28"/>
          <w:lang w:val="uk-UA"/>
        </w:rPr>
      </w:pPr>
      <w:r>
        <w:rPr>
          <w:rFonts w:ascii="Times New Roman" w:hAnsi="Times New Roman" w:cs="Times New Roman"/>
          <w:sz w:val="28"/>
          <w:szCs w:val="28"/>
          <w:shd w:val="clear" w:color="auto" w:fill="FFFFFF" w:themeFill="background1"/>
          <w:lang w:val="uk-UA"/>
        </w:rPr>
        <w:t xml:space="preserve">           Основними </w:t>
      </w:r>
      <w:r w:rsidR="00044CB5" w:rsidRPr="00044CB5">
        <w:rPr>
          <w:rFonts w:ascii="Times New Roman" w:hAnsi="Times New Roman" w:cs="Times New Roman"/>
          <w:sz w:val="28"/>
          <w:szCs w:val="28"/>
          <w:shd w:val="clear" w:color="auto" w:fill="FFFFFF" w:themeFill="background1"/>
          <w:lang w:val="uk-UA"/>
        </w:rPr>
        <w:t xml:space="preserve"> складовими емоційного інтелекту</w:t>
      </w:r>
      <w:r w:rsidR="005F5EA9">
        <w:rPr>
          <w:rFonts w:ascii="Times New Roman" w:hAnsi="Times New Roman" w:cs="Times New Roman"/>
          <w:sz w:val="28"/>
          <w:szCs w:val="28"/>
          <w:shd w:val="clear" w:color="auto" w:fill="FFFFFF" w:themeFill="background1"/>
          <w:lang w:val="uk-UA"/>
        </w:rPr>
        <w:t>, які важливі для педагогічної діяльності</w:t>
      </w:r>
      <w:r w:rsidR="00044CB5" w:rsidRPr="00044CB5">
        <w:rPr>
          <w:rFonts w:ascii="Times New Roman" w:hAnsi="Times New Roman" w:cs="Times New Roman"/>
          <w:sz w:val="28"/>
          <w:szCs w:val="28"/>
          <w:shd w:val="clear" w:color="auto" w:fill="FFFFFF" w:themeFill="background1"/>
          <w:lang w:val="uk-UA"/>
        </w:rPr>
        <w:t xml:space="preserve"> </w:t>
      </w:r>
      <w:r w:rsidR="005F5EA9" w:rsidRPr="00044CB5">
        <w:rPr>
          <w:rFonts w:ascii="Times New Roman" w:hAnsi="Times New Roman" w:cs="Times New Roman"/>
          <w:sz w:val="28"/>
          <w:szCs w:val="28"/>
          <w:shd w:val="clear" w:color="auto" w:fill="FFFFFF" w:themeFill="background1"/>
          <w:lang w:val="uk-UA"/>
        </w:rPr>
        <w:t>є усвідомлення власних емоцій, розвиток</w:t>
      </w:r>
      <w:r w:rsidR="005F5EA9" w:rsidRPr="00044CB5">
        <w:rPr>
          <w:rFonts w:ascii="Times New Roman" w:hAnsi="Times New Roman" w:cs="Times New Roman"/>
          <w:sz w:val="28"/>
          <w:szCs w:val="28"/>
          <w:shd w:val="clear" w:color="auto" w:fill="FFFFFF" w:themeFill="background1"/>
        </w:rPr>
        <w:t> </w:t>
      </w:r>
      <w:r w:rsidR="005F5EA9" w:rsidRPr="00044CB5">
        <w:rPr>
          <w:rFonts w:ascii="Times New Roman" w:hAnsi="Times New Roman" w:cs="Times New Roman"/>
          <w:sz w:val="28"/>
          <w:szCs w:val="28"/>
          <w:shd w:val="clear" w:color="auto" w:fill="FFFFFF" w:themeFill="background1"/>
          <w:lang w:val="uk-UA"/>
        </w:rPr>
        <w:t>емпатії та здатність розуміти емоції інших</w:t>
      </w:r>
      <w:r w:rsidR="000079E3" w:rsidRPr="00044CB5">
        <w:rPr>
          <w:rFonts w:ascii="Times New Roman" w:hAnsi="Times New Roman" w:cs="Times New Roman"/>
          <w:color w:val="3E6665"/>
          <w:sz w:val="28"/>
          <w:szCs w:val="28"/>
          <w:lang w:val="uk-UA"/>
        </w:rPr>
        <w:t xml:space="preserve">. </w:t>
      </w:r>
      <w:r w:rsidR="000079E3" w:rsidRPr="00044CB5">
        <w:rPr>
          <w:rFonts w:ascii="Times New Roman" w:hAnsi="Times New Roman" w:cs="Times New Roman"/>
          <w:sz w:val="28"/>
          <w:szCs w:val="28"/>
          <w:lang w:val="uk-UA"/>
        </w:rPr>
        <w:t>Ці навички забезпечують ефективну взаємодію з учасниками освітнього процесу та сприяють побудові довірливих відносин</w:t>
      </w:r>
      <w:r w:rsidR="000079E3" w:rsidRPr="00044CB5">
        <w:rPr>
          <w:rFonts w:ascii="Times New Roman" w:hAnsi="Times New Roman" w:cs="Times New Roman"/>
          <w:color w:val="3E6665"/>
          <w:sz w:val="28"/>
          <w:szCs w:val="28"/>
        </w:rPr>
        <w:t> </w:t>
      </w:r>
      <w:r w:rsidR="000079E3" w:rsidRPr="00044CB5">
        <w:rPr>
          <w:rFonts w:ascii="Times New Roman" w:hAnsi="Times New Roman" w:cs="Times New Roman"/>
          <w:sz w:val="28"/>
          <w:szCs w:val="28"/>
          <w:shd w:val="clear" w:color="auto" w:fill="FFFFFF" w:themeFill="background1"/>
          <w:lang w:val="uk-UA"/>
        </w:rPr>
        <w:t>у професійному середовищі</w:t>
      </w:r>
      <w:r w:rsidR="000079E3" w:rsidRPr="005F5EA9">
        <w:rPr>
          <w:rFonts w:ascii="Times New Roman" w:hAnsi="Times New Roman" w:cs="Times New Roman"/>
          <w:sz w:val="28"/>
          <w:szCs w:val="28"/>
          <w:shd w:val="clear" w:color="auto" w:fill="FFFFFF" w:themeFill="background1"/>
          <w:lang w:val="uk-UA"/>
        </w:rPr>
        <w:t>.</w:t>
      </w:r>
      <w:r w:rsidR="005F5EA9">
        <w:rPr>
          <w:rFonts w:ascii="Times New Roman" w:hAnsi="Times New Roman" w:cs="Times New Roman"/>
          <w:sz w:val="28"/>
          <w:szCs w:val="28"/>
          <w:shd w:val="clear" w:color="auto" w:fill="FFFFFF" w:themeFill="background1"/>
          <w:lang w:val="uk-UA"/>
        </w:rPr>
        <w:t xml:space="preserve"> </w:t>
      </w:r>
      <w:r w:rsidR="005F5EA9" w:rsidRPr="005F5EA9">
        <w:rPr>
          <w:rFonts w:ascii="Times New Roman" w:hAnsi="Times New Roman" w:cs="Times New Roman"/>
          <w:sz w:val="28"/>
          <w:szCs w:val="28"/>
          <w:shd w:val="clear" w:color="auto" w:fill="FFFFFF"/>
          <w:lang w:val="uk-UA"/>
        </w:rPr>
        <w:t>Отже, високий рівень розвитку емоційного інтелекту дозволяє не лише ефективно управляти своїми емоціями, але й успішно справлятися зі стресовими ситуаціями, що є важливим фактором у професійній діяльності вчителя.</w:t>
      </w:r>
      <w:r w:rsidR="005F5EA9">
        <w:rPr>
          <w:rFonts w:ascii="Times New Roman" w:hAnsi="Times New Roman" w:cs="Times New Roman"/>
          <w:sz w:val="28"/>
          <w:szCs w:val="28"/>
          <w:shd w:val="clear" w:color="auto" w:fill="FFFFFF" w:themeFill="background1"/>
          <w:lang w:val="uk-UA"/>
        </w:rPr>
        <w:t xml:space="preserve"> </w:t>
      </w:r>
      <w:r w:rsidR="00044CB5" w:rsidRPr="00044CB5">
        <w:rPr>
          <w:rFonts w:ascii="Times New Roman" w:eastAsia="Times New Roman" w:hAnsi="Times New Roman" w:cs="Times New Roman"/>
          <w:sz w:val="28"/>
          <w:szCs w:val="28"/>
          <w:lang w:val="uk-UA"/>
        </w:rPr>
        <w:t>Заг</w:t>
      </w:r>
      <w:r w:rsidR="005F5EA9">
        <w:rPr>
          <w:rFonts w:ascii="Times New Roman" w:eastAsia="Times New Roman" w:hAnsi="Times New Roman" w:cs="Times New Roman"/>
          <w:sz w:val="28"/>
          <w:szCs w:val="28"/>
          <w:lang w:val="uk-UA"/>
        </w:rPr>
        <w:t>алом, позитивні міжособистісні стосунки, взаєморозуміння, конструктивна комунікація</w:t>
      </w:r>
      <w:r w:rsidR="00F643E3">
        <w:rPr>
          <w:rFonts w:ascii="Times New Roman" w:eastAsia="Times New Roman" w:hAnsi="Times New Roman" w:cs="Times New Roman"/>
          <w:sz w:val="28"/>
          <w:szCs w:val="28"/>
          <w:lang w:val="uk-UA"/>
        </w:rPr>
        <w:t xml:space="preserve"> та продуктивне співробітництво неможливі без наявного розвиненого емоційного інтелекту</w:t>
      </w:r>
      <w:r w:rsidR="00044CB5" w:rsidRPr="00044CB5">
        <w:rPr>
          <w:rFonts w:ascii="Times New Roman" w:eastAsia="Times New Roman" w:hAnsi="Times New Roman" w:cs="Times New Roman"/>
          <w:sz w:val="28"/>
          <w:szCs w:val="28"/>
          <w:lang w:val="uk-UA"/>
        </w:rPr>
        <w:t xml:space="preserve">. </w:t>
      </w:r>
      <w:r w:rsidR="00F643E3">
        <w:rPr>
          <w:rFonts w:ascii="Times New Roman" w:eastAsia="Times New Roman" w:hAnsi="Times New Roman" w:cs="Times New Roman"/>
          <w:sz w:val="28"/>
          <w:szCs w:val="28"/>
          <w:lang w:val="uk-UA"/>
        </w:rPr>
        <w:t xml:space="preserve">Адже відсутність сприятливого безпечного освітнього середовища </w:t>
      </w:r>
      <w:r w:rsidR="00044CB5" w:rsidRPr="00044CB5">
        <w:rPr>
          <w:rFonts w:ascii="Times New Roman" w:eastAsia="Times New Roman" w:hAnsi="Times New Roman" w:cs="Times New Roman"/>
          <w:sz w:val="28"/>
          <w:szCs w:val="28"/>
          <w:lang w:val="uk-UA"/>
        </w:rPr>
        <w:t xml:space="preserve"> впливає на якість роботи педагогів і їхній успіх у професійній діяльності.</w:t>
      </w:r>
    </w:p>
    <w:p w:rsidR="00F643E3" w:rsidRPr="00F643E3" w:rsidRDefault="00F643E3" w:rsidP="00F643E3">
      <w:pPr>
        <w:spacing w:after="0" w:line="360" w:lineRule="auto"/>
        <w:jc w:val="both"/>
        <w:rPr>
          <w:rFonts w:ascii="Times New Roman" w:eastAsia="Times New Roman" w:hAnsi="Times New Roman" w:cs="Times New Roman"/>
          <w:sz w:val="28"/>
          <w:szCs w:val="28"/>
          <w:lang w:val="uk-UA"/>
        </w:rPr>
      </w:pPr>
      <w:r>
        <w:rPr>
          <w:rFonts w:ascii="Times New Roman" w:eastAsia="Times New Roman" w:hAnsi="Times New Roman" w:cs="Times New Roman"/>
          <w:sz w:val="24"/>
          <w:szCs w:val="24"/>
          <w:lang w:val="uk-UA"/>
        </w:rPr>
        <w:t xml:space="preserve">4. </w:t>
      </w:r>
      <w:r w:rsidRPr="00B35171">
        <w:rPr>
          <w:rFonts w:ascii="Times New Roman" w:eastAsia="Times New Roman" w:hAnsi="Times New Roman" w:cs="Times New Roman"/>
          <w:sz w:val="28"/>
          <w:szCs w:val="28"/>
          <w:lang w:val="uk-UA"/>
        </w:rPr>
        <w:t>Різноманітність підходів до трактування поняття «емоційний інтелект» ускладнює створення універсальних діагностичних методик для його оцінки, тому д</w:t>
      </w:r>
      <w:r w:rsidRPr="00F643E3">
        <w:rPr>
          <w:rFonts w:ascii="Times New Roman" w:eastAsia="Times New Roman" w:hAnsi="Times New Roman" w:cs="Times New Roman"/>
          <w:sz w:val="28"/>
          <w:szCs w:val="28"/>
          <w:lang w:val="uk-UA"/>
        </w:rPr>
        <w:t xml:space="preserve">ослідження емоційного інтелекту </w:t>
      </w:r>
      <w:r w:rsidRPr="00B35171">
        <w:rPr>
          <w:rFonts w:ascii="Times New Roman" w:eastAsia="Times New Roman" w:hAnsi="Times New Roman" w:cs="Times New Roman"/>
          <w:sz w:val="28"/>
          <w:szCs w:val="28"/>
          <w:lang w:val="uk-UA"/>
        </w:rPr>
        <w:t>стикається з певними труднощами. Різні моделі емоційного інтелекту мають відмінності у способах вимірювання, а це в свою чергу ставить під питання узгодженість результатів</w:t>
      </w:r>
      <w:r w:rsidR="00B35171" w:rsidRPr="00B35171">
        <w:rPr>
          <w:rFonts w:ascii="Times New Roman" w:eastAsia="Times New Roman" w:hAnsi="Times New Roman" w:cs="Times New Roman"/>
          <w:sz w:val="28"/>
          <w:szCs w:val="28"/>
          <w:lang w:val="uk-UA"/>
        </w:rPr>
        <w:t xml:space="preserve"> отриманих за допомогою різних методів.</w:t>
      </w:r>
      <w:r w:rsidRPr="00B35171">
        <w:rPr>
          <w:rFonts w:ascii="Times New Roman" w:eastAsia="Times New Roman" w:hAnsi="Times New Roman" w:cs="Times New Roman"/>
          <w:sz w:val="28"/>
          <w:szCs w:val="28"/>
          <w:lang w:val="uk-UA"/>
        </w:rPr>
        <w:t xml:space="preserve"> </w:t>
      </w:r>
      <w:r w:rsidR="00B35171">
        <w:rPr>
          <w:rFonts w:ascii="Times New Roman" w:eastAsia="Times New Roman" w:hAnsi="Times New Roman" w:cs="Times New Roman"/>
          <w:sz w:val="28"/>
          <w:szCs w:val="28"/>
          <w:lang w:val="uk-UA"/>
        </w:rPr>
        <w:t>З метою</w:t>
      </w:r>
      <w:r w:rsidRPr="00F643E3">
        <w:rPr>
          <w:rFonts w:ascii="Times New Roman" w:eastAsia="Times New Roman" w:hAnsi="Times New Roman" w:cs="Times New Roman"/>
          <w:sz w:val="28"/>
          <w:szCs w:val="28"/>
          <w:lang w:val="uk-UA"/>
        </w:rPr>
        <w:t xml:space="preserve"> вивчення особливостей розвитку емоційного інтелекту у педагогів </w:t>
      </w:r>
      <w:r w:rsidR="00B35171">
        <w:rPr>
          <w:rFonts w:ascii="Times New Roman" w:eastAsia="Times New Roman" w:hAnsi="Times New Roman" w:cs="Times New Roman"/>
          <w:sz w:val="28"/>
          <w:szCs w:val="28"/>
          <w:lang w:val="uk-UA"/>
        </w:rPr>
        <w:t xml:space="preserve">з різним досвідом роботи </w:t>
      </w:r>
      <w:r w:rsidRPr="00F643E3">
        <w:rPr>
          <w:rFonts w:ascii="Times New Roman" w:eastAsia="Times New Roman" w:hAnsi="Times New Roman" w:cs="Times New Roman"/>
          <w:sz w:val="28"/>
          <w:szCs w:val="28"/>
          <w:lang w:val="uk-UA"/>
        </w:rPr>
        <w:t>було використано комплекс методик, які забезпечили б</w:t>
      </w:r>
      <w:r w:rsidR="00B35171">
        <w:rPr>
          <w:rFonts w:ascii="Times New Roman" w:eastAsia="Times New Roman" w:hAnsi="Times New Roman" w:cs="Times New Roman"/>
          <w:sz w:val="28"/>
          <w:szCs w:val="28"/>
          <w:lang w:val="uk-UA"/>
        </w:rPr>
        <w:t>агатосторонню оцінку цього феномену</w:t>
      </w:r>
      <w:r w:rsidRPr="00F643E3">
        <w:rPr>
          <w:rFonts w:ascii="Times New Roman" w:eastAsia="Times New Roman" w:hAnsi="Times New Roman" w:cs="Times New Roman"/>
          <w:sz w:val="28"/>
          <w:szCs w:val="28"/>
          <w:lang w:val="uk-UA"/>
        </w:rPr>
        <w:t>. Такий підхід дозволив не лише окреслити загальні тенденції, а й виявити конкретні аспекти, які потребують більшої уваги та вдосконалення у процесі розвитку емоційного інтелекту та емоційної компетентності вчителів.</w:t>
      </w:r>
    </w:p>
    <w:p w:rsidR="000079E3" w:rsidRPr="006C7DD7" w:rsidRDefault="000079E3" w:rsidP="006C7DD7">
      <w:pPr>
        <w:pStyle w:val="a8"/>
        <w:shd w:val="clear" w:color="auto" w:fill="FFFFFF"/>
        <w:spacing w:before="0" w:beforeAutospacing="0" w:after="0" w:afterAutospacing="0" w:line="360" w:lineRule="auto"/>
        <w:jc w:val="both"/>
        <w:rPr>
          <w:sz w:val="28"/>
          <w:szCs w:val="28"/>
          <w:lang w:val="uk-UA"/>
        </w:rPr>
      </w:pPr>
      <w:r w:rsidRPr="006C7DD7">
        <w:rPr>
          <w:sz w:val="28"/>
          <w:szCs w:val="28"/>
          <w:lang w:val="uk-UA"/>
        </w:rPr>
        <w:t>5. Здійснено емпіричне дослідження особливостей емоційного інтелекту вчителів з різним досвідом роботи та встановлено вплив досвіду роботи на рівень емоційного інтелекту педагогів.</w:t>
      </w:r>
    </w:p>
    <w:p w:rsidR="000079E3" w:rsidRPr="006C7DD7" w:rsidRDefault="006C7DD7" w:rsidP="006C7DD7">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000079E3" w:rsidRPr="006C7DD7">
        <w:rPr>
          <w:sz w:val="28"/>
          <w:szCs w:val="28"/>
          <w:lang w:val="uk-UA"/>
        </w:rPr>
        <w:t>Дослідження інтегрального показника емоційного інтелекту за методикою Н. Холла показує, що 26% учителів володіють високим рівнем емоційного інтелекту, 54% - середнім та 20% - мають низький його рівень. На високому рівні вчителі продемонстрували здатність до емпатії та вміння розпізнавати емоції – 45 та 63% відповідно. Проте переважна більшість вчителів має середній рівень розвитку таких складових емоційного інтелекту як: емоційна поінформованість – 50%, управління емоціями – 71% та самомотивація – 63%. Аналіз особливостей емоційного інтелекту вчителів з різним досвідом роботи за цією методикою підтверджує нашу гіпотезу, що досвід роботи впливає на розвиток емоційного інтелекту вчителів. Показники високого рівня емоційного інтелекту вчителів підвищуються відповідно до збільшення безперервного педагогічного стажу. Так, емоційна поінформованість вчителів, що мають досвід роботи до 10 років на високому рівні становить 28%, а у педагогів, що мають значний досвід роботи (понад 30 років) емоційна обізнаність на високому рівні складає 69%. Розпізнання емоцій інших на високому рівні демонструє 28% молодих та малодосвідчених педагогів, натомість 48% вчителів з досвідом роботи понад 30 років мають високі показники цієї здатності. Отже, за період професійної</w:t>
      </w:r>
      <w:r w:rsidR="000079E3" w:rsidRPr="00417534">
        <w:rPr>
          <w:color w:val="3E6665"/>
          <w:sz w:val="28"/>
          <w:szCs w:val="28"/>
          <w:lang w:val="uk-UA"/>
        </w:rPr>
        <w:t xml:space="preserve"> </w:t>
      </w:r>
      <w:r w:rsidR="000079E3" w:rsidRPr="006C7DD7">
        <w:rPr>
          <w:sz w:val="28"/>
          <w:szCs w:val="28"/>
          <w:lang w:val="uk-UA"/>
        </w:rPr>
        <w:t>діяльності вчителі набувають більшої емоційної стійкості, адаптованості та вміння ефективно взаємодіяти в різних емоційних ситуаціях.</w:t>
      </w:r>
    </w:p>
    <w:p w:rsidR="000079E3" w:rsidRPr="006C7DD7" w:rsidRDefault="006C7DD7" w:rsidP="006C7DD7">
      <w:pPr>
        <w:pStyle w:val="a8"/>
        <w:spacing w:before="0" w:beforeAutospacing="0" w:after="0" w:afterAutospacing="0" w:line="360" w:lineRule="auto"/>
        <w:jc w:val="both"/>
        <w:rPr>
          <w:sz w:val="28"/>
          <w:szCs w:val="28"/>
          <w:lang w:val="uk-UA"/>
        </w:rPr>
      </w:pPr>
      <w:r>
        <w:rPr>
          <w:sz w:val="28"/>
          <w:szCs w:val="28"/>
          <w:lang w:val="uk-UA"/>
        </w:rPr>
        <w:t xml:space="preserve">           </w:t>
      </w:r>
      <w:r w:rsidR="000079E3" w:rsidRPr="006C7DD7">
        <w:rPr>
          <w:sz w:val="28"/>
          <w:szCs w:val="28"/>
          <w:lang w:val="uk-UA"/>
        </w:rPr>
        <w:t>За даними діагностики рівня розвитку загального емоційного інтелекту із використанням методики ЕмІн Д. Люсіна визначено, що дуже високий рівень мають 18% вчителів, високий – 38%, середній – 32%, низький – 12%, дуже низький рівень емоційного інтелекту у вчителів не виявлено. Аналіз показників рівня загального емоційного інтелекту у вчителів із різним досвідом роботи демонструє залежність між досвідом роботи та рівнем розвитку цього показника. У вчителів з досвідом роботи до 10 років високий рівень емоційного інтелекту складає</w:t>
      </w:r>
      <w:r w:rsidR="000079E3" w:rsidRPr="00F7648A">
        <w:rPr>
          <w:sz w:val="28"/>
          <w:szCs w:val="28"/>
          <w:lang w:val="uk-UA"/>
        </w:rPr>
        <w:t> </w:t>
      </w:r>
      <w:r w:rsidR="000079E3" w:rsidRPr="006C7DD7">
        <w:rPr>
          <w:sz w:val="28"/>
          <w:szCs w:val="28"/>
          <w:lang w:val="uk-UA"/>
        </w:rPr>
        <w:t>14,2%. У педагогів зі стажем безперервної педагогічної роботи до 20 років цей показник знижується до 10%. Високий рівень емоційного інтелекту демонструють 30% вчителів, що мають досвід роботи до 30 років. У педагогів із досвідом роботи понад 30 років високий рівень емоційного інтелекту знижується</w:t>
      </w:r>
      <w:r w:rsidR="000079E3" w:rsidRPr="00F7648A">
        <w:rPr>
          <w:sz w:val="28"/>
          <w:szCs w:val="28"/>
          <w:lang w:val="uk-UA"/>
        </w:rPr>
        <w:t> </w:t>
      </w:r>
      <w:r w:rsidR="000079E3" w:rsidRPr="006C7DD7">
        <w:rPr>
          <w:sz w:val="28"/>
          <w:szCs w:val="28"/>
          <w:lang w:val="uk-UA"/>
        </w:rPr>
        <w:t>до 17%. Показники емоційного інтелекту вчителів з різним досвідом роботи за шкалою «МЕІ» вказують на те, що є певні коливання у рівнях цієї здатності. Учителі зі стажем роботи до 10 років мають найвищий показник — 45,4 бала, проте у групі вчителів зі стажем роботи до 20 років показник знижується і становить 41,4 бала, а потім показники підвищуються і у вчителів, що мають досвід роботи до 30 років становить 43,8 бала та у педагогів із значним досвідом – 44,5 бала. Цікаві тенденції спостерігаються у рівнях внутрішньоособистісного емоційного інтелекту. Так, середні показники у вчителів зі стажем роботи до 10 років, до 30 років та понад 30 років становлять 47 балів. Найнижчий рівень за шкалою «ВЕІ» мають вчителі, які працюють у закладах освіти до 20 років – 43,7 бала. Отже, результати дослідження за методикою ЕмІн Д. Люсіна вказують на незначні відмінності у рівнях емоційного інтелекту у вчителів з різним досвідом роботи.</w:t>
      </w:r>
    </w:p>
    <w:p w:rsidR="000079E3" w:rsidRPr="00570873" w:rsidRDefault="006C7DD7" w:rsidP="006C7DD7">
      <w:pPr>
        <w:pStyle w:val="a8"/>
        <w:spacing w:before="0" w:beforeAutospacing="0" w:after="0" w:afterAutospacing="0" w:line="360" w:lineRule="auto"/>
        <w:jc w:val="both"/>
        <w:rPr>
          <w:sz w:val="28"/>
          <w:szCs w:val="28"/>
          <w:lang w:val="uk-UA"/>
        </w:rPr>
      </w:pPr>
      <w:r w:rsidRPr="00570873">
        <w:rPr>
          <w:sz w:val="28"/>
          <w:szCs w:val="28"/>
          <w:lang w:val="uk-UA"/>
        </w:rPr>
        <w:t xml:space="preserve">          </w:t>
      </w:r>
      <w:r w:rsidR="00570873" w:rsidRPr="00570873">
        <w:rPr>
          <w:sz w:val="28"/>
          <w:szCs w:val="28"/>
          <w:lang w:val="uk-UA"/>
        </w:rPr>
        <w:t>Проведене дослідження рівня розвитку емоційного інтелекту вчителів за методикою В.В. Зарицької виявило</w:t>
      </w:r>
      <w:r w:rsidR="000079E3" w:rsidRPr="00570873">
        <w:rPr>
          <w:sz w:val="28"/>
          <w:szCs w:val="28"/>
          <w:lang w:val="uk-UA"/>
        </w:rPr>
        <w:t>, що загальні показники емоційного інтелекту у групах педагогів відносно подібні – знаходяться на високому рівні і коливаються від 202 до 215 балів. Це </w:t>
      </w:r>
      <w:r w:rsidR="00570873">
        <w:rPr>
          <w:sz w:val="28"/>
          <w:szCs w:val="28"/>
          <w:lang w:val="uk-UA"/>
        </w:rPr>
        <w:t>доводить</w:t>
      </w:r>
      <w:r w:rsidR="000079E3" w:rsidRPr="00570873">
        <w:rPr>
          <w:sz w:val="28"/>
          <w:szCs w:val="28"/>
          <w:lang w:val="uk-UA"/>
        </w:rPr>
        <w:t>, що рівень емоційного інтелекту не зазнає значних змін із набуттям досвіду педагогічної роботи. Показники емоційного інтелекту у вчителів із досвідом роботи до 10 років та більше 30 років знаходяться на одному рівні – 213 балів відповідно, а вчителі з досвідом безперервної педагогічної роботи до 30 років мають найвищі показники емоційного інтелекту – 215 балів. Натомість педагоги, які мають стаж роботи до 20 років демонструють дещо нижчий середній показник ЕІ (202 бали). Це може свідчити про тимчасовий спад у розвитку емоційного інтелекту, можливо, через професійне навантаження або перехідний етап у кар’єрі. За результатами емпіричного дослідження за методикою В.В. Зарицької можна в цілому припустити, що емоційний інтелект педагогів досягає певної стабільності після набуття базового професійного досвіду.</w:t>
      </w:r>
    </w:p>
    <w:p w:rsidR="000079E3" w:rsidRDefault="00570873" w:rsidP="00570873">
      <w:pPr>
        <w:pStyle w:val="a8"/>
        <w:shd w:val="clear" w:color="auto" w:fill="FFFFFF"/>
        <w:spacing w:before="0" w:beforeAutospacing="0" w:after="0" w:afterAutospacing="0" w:line="360" w:lineRule="auto"/>
        <w:jc w:val="both"/>
        <w:rPr>
          <w:sz w:val="28"/>
          <w:szCs w:val="28"/>
          <w:lang w:val="uk-UA"/>
        </w:rPr>
      </w:pPr>
      <w:r w:rsidRPr="00570873">
        <w:rPr>
          <w:sz w:val="28"/>
          <w:szCs w:val="28"/>
          <w:lang w:val="uk-UA"/>
        </w:rPr>
        <w:t xml:space="preserve">          </w:t>
      </w:r>
      <w:r w:rsidR="000079E3" w:rsidRPr="00570873">
        <w:rPr>
          <w:sz w:val="28"/>
          <w:szCs w:val="28"/>
          <w:lang w:val="uk-UA"/>
        </w:rPr>
        <w:t>Анкетування вчителів допомогою анкети самооцінки Матійків І.М. емоційної компетентності демонструє відсутність низького рівня емоційного потенціалу серед груп вчителів. Також спостерігається наступна тенденція: чим більший стаж педагогічної роботи, тим більше вчителів визначає у себе високий рівень емоційної компетентності. Так, 83% вчителів, що мають досвід роботи понад 30 років, визначають сформованість у себе зазначених в анкеті якостей на високому рівні та 17% на середньому. Результати даної анкети самооцінювання підтверджують висунуту гіпотезу емпіричного дослідження, водночас аналіз отриманих даних свідчить про недостатню точність та надійність методики для використання як основної в дослідженні, що потребує її доопрацювання або заміни на інструмент з більшою діагностичною точністю.</w:t>
      </w:r>
    </w:p>
    <w:p w:rsidR="000C0316" w:rsidRDefault="00901CC2" w:rsidP="00570873">
      <w:pPr>
        <w:pStyle w:val="a8"/>
        <w:shd w:val="clear" w:color="auto" w:fill="FFFFFF"/>
        <w:spacing w:before="0" w:beforeAutospacing="0" w:after="0" w:afterAutospacing="0" w:line="360" w:lineRule="auto"/>
        <w:jc w:val="both"/>
        <w:rPr>
          <w:rFonts w:ascii="Arial" w:hAnsi="Arial" w:cs="Arial"/>
          <w:color w:val="2D2C37"/>
          <w:sz w:val="19"/>
          <w:szCs w:val="19"/>
          <w:shd w:val="clear" w:color="auto" w:fill="FFFFFF"/>
          <w:lang w:val="uk-UA"/>
        </w:rPr>
      </w:pPr>
      <w:r>
        <w:rPr>
          <w:sz w:val="28"/>
          <w:szCs w:val="28"/>
          <w:shd w:val="clear" w:color="auto" w:fill="FFFFFF"/>
          <w:lang w:val="uk-UA"/>
        </w:rPr>
        <w:t>6. Тренінгова</w:t>
      </w:r>
      <w:r w:rsidR="00B35171" w:rsidRPr="00B35171">
        <w:rPr>
          <w:sz w:val="28"/>
          <w:szCs w:val="28"/>
          <w:shd w:val="clear" w:color="auto" w:fill="FFFFFF"/>
          <w:lang w:val="uk-UA"/>
        </w:rPr>
        <w:t xml:space="preserve"> програма</w:t>
      </w:r>
      <w:r>
        <w:rPr>
          <w:sz w:val="28"/>
          <w:szCs w:val="28"/>
          <w:shd w:val="clear" w:color="auto" w:fill="FFFFFF"/>
          <w:lang w:val="uk-UA"/>
        </w:rPr>
        <w:t>, яка була розроблена з метою</w:t>
      </w:r>
      <w:r w:rsidR="00B35171" w:rsidRPr="00B35171">
        <w:rPr>
          <w:sz w:val="28"/>
          <w:szCs w:val="28"/>
          <w:shd w:val="clear" w:color="auto" w:fill="FFFFFF"/>
          <w:lang w:val="uk-UA"/>
        </w:rPr>
        <w:t xml:space="preserve"> розвитку емоційн</w:t>
      </w:r>
      <w:r w:rsidR="00B35171">
        <w:rPr>
          <w:sz w:val="28"/>
          <w:szCs w:val="28"/>
          <w:shd w:val="clear" w:color="auto" w:fill="FFFFFF"/>
          <w:lang w:val="uk-UA"/>
        </w:rPr>
        <w:t>ого інтелекту вчителів та</w:t>
      </w:r>
      <w:r w:rsidR="00B35171" w:rsidRPr="00B35171">
        <w:rPr>
          <w:sz w:val="28"/>
          <w:szCs w:val="28"/>
          <w:shd w:val="clear" w:color="auto" w:fill="FFFFFF"/>
          <w:lang w:val="uk-UA"/>
        </w:rPr>
        <w:t xml:space="preserve"> запропонов</w:t>
      </w:r>
      <w:r w:rsidR="00B35171">
        <w:rPr>
          <w:sz w:val="28"/>
          <w:szCs w:val="28"/>
          <w:shd w:val="clear" w:color="auto" w:fill="FFFFFF"/>
          <w:lang w:val="uk-UA"/>
        </w:rPr>
        <w:t>ані рекомендації забезпечать</w:t>
      </w:r>
      <w:r w:rsidR="00B35171" w:rsidRPr="00B35171">
        <w:rPr>
          <w:sz w:val="28"/>
          <w:szCs w:val="28"/>
          <w:shd w:val="clear" w:color="auto" w:fill="FFFFFF"/>
          <w:lang w:val="uk-UA"/>
        </w:rPr>
        <w:t xml:space="preserve"> цілісний підхід до їхнього емоційного вдосконалення. Програма </w:t>
      </w:r>
      <w:r w:rsidR="0085025F">
        <w:rPr>
          <w:sz w:val="28"/>
          <w:szCs w:val="28"/>
          <w:shd w:val="clear" w:color="auto" w:fill="FFFFFF"/>
          <w:lang w:val="uk-UA"/>
        </w:rPr>
        <w:t>тренінгу охоплює основні</w:t>
      </w:r>
      <w:r w:rsidR="00B35171" w:rsidRPr="00B35171">
        <w:rPr>
          <w:sz w:val="28"/>
          <w:szCs w:val="28"/>
          <w:shd w:val="clear" w:color="auto" w:fill="FFFFFF"/>
          <w:lang w:val="uk-UA"/>
        </w:rPr>
        <w:t xml:space="preserve"> аспек</w:t>
      </w:r>
      <w:r>
        <w:rPr>
          <w:sz w:val="28"/>
          <w:szCs w:val="28"/>
          <w:shd w:val="clear" w:color="auto" w:fill="FFFFFF"/>
          <w:lang w:val="uk-UA"/>
        </w:rPr>
        <w:t>ти емоційного інтелекту такі як</w:t>
      </w:r>
      <w:r w:rsidR="008913B4">
        <w:rPr>
          <w:sz w:val="28"/>
          <w:szCs w:val="28"/>
          <w:shd w:val="clear" w:color="auto" w:fill="FFFFFF"/>
          <w:lang w:val="uk-UA"/>
        </w:rPr>
        <w:t>:</w:t>
      </w:r>
      <w:r w:rsidR="00B35171" w:rsidRPr="00B35171">
        <w:rPr>
          <w:sz w:val="28"/>
          <w:szCs w:val="28"/>
          <w:shd w:val="clear" w:color="auto" w:fill="FFFFFF"/>
          <w:lang w:val="uk-UA"/>
        </w:rPr>
        <w:t xml:space="preserve"> управління власними емоціями, ефективне емоційне спілкування та розуміння емоцій інших. </w:t>
      </w:r>
      <w:r w:rsidR="008913B4">
        <w:rPr>
          <w:sz w:val="28"/>
          <w:szCs w:val="28"/>
          <w:shd w:val="clear" w:color="auto" w:fill="FFFFFF"/>
          <w:lang w:val="uk-UA"/>
        </w:rPr>
        <w:t xml:space="preserve">Запропоновані </w:t>
      </w:r>
      <w:r w:rsidR="0085025F">
        <w:rPr>
          <w:sz w:val="28"/>
          <w:szCs w:val="28"/>
          <w:shd w:val="clear" w:color="auto" w:fill="FFFFFF"/>
          <w:lang w:val="uk-UA"/>
        </w:rPr>
        <w:t xml:space="preserve"> рекомендації </w:t>
      </w:r>
      <w:r w:rsidR="000C0316">
        <w:rPr>
          <w:sz w:val="28"/>
          <w:szCs w:val="28"/>
          <w:shd w:val="clear" w:color="auto" w:fill="FFFFFF"/>
          <w:lang w:val="uk-UA"/>
        </w:rPr>
        <w:t>допоможуть сформувати базові навички</w:t>
      </w:r>
      <w:r w:rsidR="00B35171" w:rsidRPr="00B35171">
        <w:rPr>
          <w:sz w:val="28"/>
          <w:szCs w:val="28"/>
          <w:shd w:val="clear" w:color="auto" w:fill="FFFFFF"/>
          <w:lang w:val="uk-UA"/>
        </w:rPr>
        <w:t xml:space="preserve">, </w:t>
      </w:r>
      <w:r w:rsidR="000C0316">
        <w:rPr>
          <w:sz w:val="28"/>
          <w:szCs w:val="28"/>
          <w:shd w:val="clear" w:color="auto" w:fill="FFFFFF"/>
          <w:lang w:val="uk-UA"/>
        </w:rPr>
        <w:t>які необхідні для ефективної</w:t>
      </w:r>
      <w:r w:rsidR="00B35171" w:rsidRPr="00B35171">
        <w:rPr>
          <w:sz w:val="28"/>
          <w:szCs w:val="28"/>
          <w:shd w:val="clear" w:color="auto" w:fill="FFFFFF"/>
          <w:lang w:val="uk-UA"/>
        </w:rPr>
        <w:t xml:space="preserve"> соціальної взаємодії та професійного розвитку </w:t>
      </w:r>
      <w:r w:rsidR="000C0316">
        <w:rPr>
          <w:sz w:val="28"/>
          <w:szCs w:val="28"/>
          <w:shd w:val="clear" w:color="auto" w:fill="FFFFFF"/>
          <w:lang w:val="uk-UA"/>
        </w:rPr>
        <w:t xml:space="preserve">вчителів </w:t>
      </w:r>
      <w:r w:rsidR="00B35171" w:rsidRPr="00B35171">
        <w:rPr>
          <w:sz w:val="28"/>
          <w:szCs w:val="28"/>
          <w:shd w:val="clear" w:color="auto" w:fill="FFFFFF"/>
          <w:lang w:val="uk-UA"/>
        </w:rPr>
        <w:t xml:space="preserve">в освітньому </w:t>
      </w:r>
      <w:r w:rsidR="0085025F">
        <w:rPr>
          <w:sz w:val="28"/>
          <w:szCs w:val="28"/>
          <w:shd w:val="clear" w:color="auto" w:fill="FFFFFF"/>
          <w:lang w:val="uk-UA"/>
        </w:rPr>
        <w:t xml:space="preserve">середовищі. </w:t>
      </w:r>
      <w:r w:rsidR="000C0316">
        <w:rPr>
          <w:sz w:val="28"/>
          <w:szCs w:val="28"/>
          <w:shd w:val="clear" w:color="auto" w:fill="FFFFFF"/>
          <w:lang w:val="uk-UA"/>
        </w:rPr>
        <w:t>Реалізація даних</w:t>
      </w:r>
      <w:r w:rsidR="00B35171" w:rsidRPr="00B35171">
        <w:rPr>
          <w:sz w:val="28"/>
          <w:szCs w:val="28"/>
          <w:shd w:val="clear" w:color="auto" w:fill="FFFFFF"/>
          <w:lang w:val="uk-UA"/>
        </w:rPr>
        <w:t xml:space="preserve"> заходів </w:t>
      </w:r>
      <w:r w:rsidR="000C0316">
        <w:rPr>
          <w:sz w:val="28"/>
          <w:szCs w:val="28"/>
          <w:shd w:val="clear" w:color="auto" w:fill="FFFFFF"/>
          <w:lang w:val="uk-UA"/>
        </w:rPr>
        <w:t xml:space="preserve">буде сприяти особистісному зростанню педагогів, розкриттю їх емоційного потенціалу та вплине на формування комфортного освітнього середовища у закладі освіти. </w:t>
      </w:r>
    </w:p>
    <w:p w:rsidR="000079E3" w:rsidRPr="00570873" w:rsidRDefault="00570873" w:rsidP="00570873">
      <w:pPr>
        <w:pStyle w:val="a8"/>
        <w:shd w:val="clear" w:color="auto" w:fill="FFFFFF"/>
        <w:spacing w:before="0" w:beforeAutospacing="0" w:after="0" w:afterAutospacing="0" w:line="360" w:lineRule="auto"/>
        <w:jc w:val="both"/>
        <w:rPr>
          <w:sz w:val="28"/>
          <w:szCs w:val="28"/>
          <w:lang w:val="uk-UA"/>
        </w:rPr>
      </w:pPr>
      <w:r>
        <w:rPr>
          <w:sz w:val="28"/>
          <w:szCs w:val="28"/>
          <w:lang w:val="uk-UA"/>
        </w:rPr>
        <w:t xml:space="preserve">        </w:t>
      </w:r>
      <w:r w:rsidR="000079E3" w:rsidRPr="00570873">
        <w:rPr>
          <w:sz w:val="28"/>
          <w:szCs w:val="28"/>
          <w:lang w:val="uk-UA"/>
        </w:rPr>
        <w:t>Результати дослідження емоційного інтелекту вчителів за методикою Н. Холла вказують на значний вплив досвіду роботи на рівень розвитку емоційного інтелекту, а за методикою ЕмІн Д. Люсіна спостерігаються незначні відмінності у рівнях його розвитку у вчителів з різним досвідом роботи. За методикою В.В. Зарицької результати свідчать про стабільність емоційного інтелекту після набуття вчителями базового рівня досвіду роботи. Анкета самооцінювання емоційної компетентності І.М.Матійків вказує на залежність потенціалу вчителів від досвіду роботи.</w:t>
      </w:r>
    </w:p>
    <w:p w:rsidR="000079E3" w:rsidRPr="00570873" w:rsidRDefault="00570873"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 xml:space="preserve">          </w:t>
      </w:r>
      <w:r w:rsidRPr="00570873">
        <w:rPr>
          <w:rFonts w:ascii="Times New Roman" w:hAnsi="Times New Roman" w:cs="Times New Roman"/>
          <w:sz w:val="28"/>
          <w:szCs w:val="28"/>
          <w:shd w:val="clear" w:color="auto" w:fill="FFFFFF"/>
          <w:lang w:val="uk-UA"/>
        </w:rPr>
        <w:t>Т</w:t>
      </w:r>
      <w:r w:rsidR="000079E3" w:rsidRPr="00570873">
        <w:rPr>
          <w:rFonts w:ascii="Times New Roman" w:hAnsi="Times New Roman" w:cs="Times New Roman"/>
          <w:sz w:val="28"/>
          <w:szCs w:val="28"/>
          <w:shd w:val="clear" w:color="auto" w:fill="FFFFFF"/>
          <w:lang w:val="uk-UA"/>
        </w:rPr>
        <w:t>аким</w:t>
      </w:r>
      <w:r w:rsidRPr="00570873">
        <w:rPr>
          <w:rFonts w:ascii="Times New Roman" w:hAnsi="Times New Roman" w:cs="Times New Roman"/>
          <w:sz w:val="28"/>
          <w:szCs w:val="28"/>
          <w:shd w:val="clear" w:color="auto" w:fill="FFFFFF"/>
          <w:lang w:val="uk-UA"/>
        </w:rPr>
        <w:t xml:space="preserve"> </w:t>
      </w:r>
      <w:r w:rsidR="000079E3" w:rsidRPr="00570873">
        <w:rPr>
          <w:rFonts w:ascii="Times New Roman" w:hAnsi="Times New Roman" w:cs="Times New Roman"/>
          <w:sz w:val="28"/>
          <w:szCs w:val="28"/>
          <w:shd w:val="clear" w:color="auto" w:fill="FFFFFF"/>
          <w:lang w:val="uk-UA"/>
        </w:rPr>
        <w:t xml:space="preserve"> чином, отримані дані під час емпіричного дослідження не є остаточними і потребують подальшого вивчення особливостей емоційного інтелекту вчителів з різним досвідом роботи. Адже на результати дослідження могли суттєво вплинути різні фактори, в тому числі дистанційний формат проведення, перебування вчителів у постійному стресі, емоційне вигорання та інші.</w:t>
      </w:r>
    </w:p>
    <w:p w:rsidR="000079E3" w:rsidRPr="000079E3" w:rsidRDefault="000079E3" w:rsidP="00F57FBC">
      <w:pPr>
        <w:pStyle w:val="a8"/>
        <w:shd w:val="clear" w:color="auto" w:fill="FFFFFF" w:themeFill="background1"/>
        <w:spacing w:before="0" w:beforeAutospacing="0" w:after="149" w:afterAutospacing="0" w:line="360" w:lineRule="auto"/>
        <w:jc w:val="both"/>
        <w:rPr>
          <w:sz w:val="28"/>
          <w:szCs w:val="28"/>
        </w:rPr>
      </w:pPr>
    </w:p>
    <w:p w:rsidR="0071618E" w:rsidRPr="00F57FBC" w:rsidRDefault="0071618E" w:rsidP="0071618E">
      <w:pPr>
        <w:pStyle w:val="a8"/>
        <w:shd w:val="clear" w:color="auto" w:fill="FFFFFF"/>
        <w:spacing w:before="0" w:beforeAutospacing="0" w:after="0" w:afterAutospacing="0" w:line="360" w:lineRule="auto"/>
        <w:jc w:val="both"/>
        <w:rPr>
          <w:b/>
          <w:sz w:val="28"/>
          <w:szCs w:val="28"/>
          <w:lang w:val="uk-UA"/>
        </w:rPr>
      </w:pPr>
    </w:p>
    <w:p w:rsidR="0071618E" w:rsidRPr="00F57FBC" w:rsidRDefault="0071618E" w:rsidP="0071618E">
      <w:pPr>
        <w:pStyle w:val="a8"/>
        <w:shd w:val="clear" w:color="auto" w:fill="FFFFFF" w:themeFill="background1"/>
        <w:spacing w:before="0" w:beforeAutospacing="0" w:after="149" w:afterAutospacing="0" w:line="360" w:lineRule="auto"/>
        <w:jc w:val="center"/>
        <w:rPr>
          <w:sz w:val="28"/>
          <w:szCs w:val="28"/>
          <w:lang w:val="uk-UA"/>
        </w:rPr>
      </w:pPr>
    </w:p>
    <w:p w:rsidR="00187D59" w:rsidRPr="00F57FBC" w:rsidRDefault="00187D59" w:rsidP="00187D59">
      <w:pPr>
        <w:pStyle w:val="a8"/>
        <w:shd w:val="clear" w:color="auto" w:fill="FFFFFF"/>
        <w:spacing w:before="0" w:beforeAutospacing="0" w:after="0" w:afterAutospacing="0" w:line="360" w:lineRule="auto"/>
        <w:jc w:val="both"/>
        <w:rPr>
          <w:sz w:val="28"/>
          <w:szCs w:val="28"/>
          <w:shd w:val="clear" w:color="auto" w:fill="FFFFFF" w:themeFill="background1"/>
          <w:lang w:val="uk-UA"/>
        </w:rPr>
      </w:pPr>
    </w:p>
    <w:p w:rsidR="00187D59" w:rsidRPr="00187D59" w:rsidRDefault="00187D59" w:rsidP="00187D59">
      <w:pPr>
        <w:pStyle w:val="a8"/>
        <w:shd w:val="clear" w:color="auto" w:fill="FFFFFF"/>
        <w:spacing w:before="0" w:beforeAutospacing="0" w:after="0" w:afterAutospacing="0" w:line="360" w:lineRule="auto"/>
        <w:jc w:val="both"/>
        <w:rPr>
          <w:sz w:val="28"/>
          <w:szCs w:val="28"/>
          <w:lang w:val="uk-UA"/>
        </w:rPr>
      </w:pPr>
    </w:p>
    <w:p w:rsidR="00910B4C" w:rsidRPr="000D0605" w:rsidRDefault="00910B4C" w:rsidP="00D2140C">
      <w:pPr>
        <w:pStyle w:val="a8"/>
        <w:shd w:val="clear" w:color="auto" w:fill="FFFFFF"/>
        <w:spacing w:before="0" w:beforeAutospacing="0" w:after="149" w:afterAutospacing="0" w:line="360" w:lineRule="auto"/>
        <w:jc w:val="both"/>
        <w:rPr>
          <w:color w:val="3E6665"/>
          <w:sz w:val="28"/>
          <w:szCs w:val="28"/>
          <w:lang w:val="uk-UA"/>
        </w:rPr>
      </w:pPr>
    </w:p>
    <w:p w:rsidR="00D2140C" w:rsidRPr="00910B4C" w:rsidRDefault="00D2140C" w:rsidP="00D2140C">
      <w:pPr>
        <w:pStyle w:val="a8"/>
        <w:shd w:val="clear" w:color="auto" w:fill="FFFFFF"/>
        <w:spacing w:before="0" w:beforeAutospacing="0" w:after="0" w:afterAutospacing="0" w:line="360" w:lineRule="auto"/>
        <w:jc w:val="both"/>
        <w:rPr>
          <w:sz w:val="28"/>
          <w:szCs w:val="28"/>
          <w:lang w:val="uk-UA"/>
        </w:rPr>
      </w:pPr>
    </w:p>
    <w:p w:rsidR="00D2140C" w:rsidRPr="00910B4C" w:rsidRDefault="00D2140C" w:rsidP="00D2140C">
      <w:pPr>
        <w:pStyle w:val="a8"/>
        <w:shd w:val="clear" w:color="auto" w:fill="FFFFFF"/>
        <w:spacing w:before="0" w:beforeAutospacing="0" w:after="0" w:afterAutospacing="0" w:line="360" w:lineRule="auto"/>
        <w:jc w:val="both"/>
        <w:rPr>
          <w:sz w:val="28"/>
          <w:szCs w:val="28"/>
          <w:lang w:val="uk-UA"/>
        </w:rPr>
      </w:pPr>
    </w:p>
    <w:p w:rsidR="00B94419" w:rsidRPr="00910B4C" w:rsidRDefault="00B94419" w:rsidP="00B94419">
      <w:pPr>
        <w:pStyle w:val="a8"/>
        <w:shd w:val="clear" w:color="auto" w:fill="FFFFFF" w:themeFill="background1"/>
        <w:spacing w:before="0" w:beforeAutospacing="0" w:after="0" w:afterAutospacing="0" w:line="360" w:lineRule="auto"/>
        <w:jc w:val="both"/>
        <w:rPr>
          <w:sz w:val="28"/>
          <w:szCs w:val="28"/>
          <w:lang w:val="uk-UA"/>
        </w:rPr>
      </w:pPr>
    </w:p>
    <w:p w:rsidR="00B94419" w:rsidRDefault="00B94419" w:rsidP="00B94419">
      <w:pPr>
        <w:pStyle w:val="a8"/>
        <w:shd w:val="clear" w:color="auto" w:fill="FFFFFF" w:themeFill="background1"/>
        <w:spacing w:before="0" w:beforeAutospacing="0" w:after="0" w:afterAutospacing="0" w:line="360" w:lineRule="auto"/>
        <w:jc w:val="both"/>
        <w:rPr>
          <w:sz w:val="28"/>
          <w:szCs w:val="28"/>
          <w:lang w:val="uk-UA"/>
        </w:rPr>
      </w:pPr>
    </w:p>
    <w:p w:rsidR="00BE0151" w:rsidRDefault="00BE0151" w:rsidP="00B94419">
      <w:pPr>
        <w:pStyle w:val="a8"/>
        <w:shd w:val="clear" w:color="auto" w:fill="FFFFFF" w:themeFill="background1"/>
        <w:spacing w:before="0" w:beforeAutospacing="0" w:after="0" w:afterAutospacing="0" w:line="360" w:lineRule="auto"/>
        <w:jc w:val="both"/>
        <w:rPr>
          <w:sz w:val="28"/>
          <w:szCs w:val="28"/>
          <w:lang w:val="uk-UA"/>
        </w:rPr>
      </w:pPr>
    </w:p>
    <w:p w:rsidR="00BE0151" w:rsidRDefault="00BE0151" w:rsidP="00B94419">
      <w:pPr>
        <w:pStyle w:val="a8"/>
        <w:shd w:val="clear" w:color="auto" w:fill="FFFFFF" w:themeFill="background1"/>
        <w:spacing w:before="0" w:beforeAutospacing="0" w:after="0" w:afterAutospacing="0" w:line="360" w:lineRule="auto"/>
        <w:jc w:val="both"/>
        <w:rPr>
          <w:sz w:val="28"/>
          <w:szCs w:val="28"/>
          <w:lang w:val="uk-UA"/>
        </w:rPr>
      </w:pPr>
    </w:p>
    <w:p w:rsidR="00BE0151" w:rsidRPr="00B94419" w:rsidRDefault="00BE0151" w:rsidP="00B94419">
      <w:pPr>
        <w:pStyle w:val="a8"/>
        <w:shd w:val="clear" w:color="auto" w:fill="FFFFFF" w:themeFill="background1"/>
        <w:spacing w:before="0" w:beforeAutospacing="0" w:after="0" w:afterAutospacing="0" w:line="360" w:lineRule="auto"/>
        <w:jc w:val="both"/>
        <w:rPr>
          <w:sz w:val="28"/>
          <w:szCs w:val="28"/>
          <w:lang w:val="uk-UA"/>
        </w:rPr>
      </w:pPr>
    </w:p>
    <w:p w:rsidR="00570873" w:rsidRPr="0054351E" w:rsidRDefault="00570873" w:rsidP="00570873">
      <w:pPr>
        <w:shd w:val="clear" w:color="auto" w:fill="FFFFFF"/>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СПИСОК ВИКОРИСТАНИХ ДЖЕРЕЛ</w:t>
      </w:r>
    </w:p>
    <w:p w:rsidR="00570873" w:rsidRPr="0054351E" w:rsidRDefault="00570873" w:rsidP="00570873">
      <w:pPr>
        <w:pStyle w:val="a7"/>
        <w:numPr>
          <w:ilvl w:val="0"/>
          <w:numId w:val="7"/>
        </w:numPr>
        <w:spacing w:after="0" w:line="360" w:lineRule="auto"/>
        <w:ind w:left="0" w:right="-1" w:hanging="11"/>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Амплєєва О. М. Емоційний інтелект в структурі професійної діяльності психолога: автореф. дис. … канд. психол. наук: спец.19.00.01 «Загальна психологія, психологія особистості». Одеса, 2013. 20 с.</w:t>
      </w:r>
    </w:p>
    <w:p w:rsidR="00570873" w:rsidRPr="0054351E" w:rsidRDefault="00570873" w:rsidP="00570873">
      <w:pPr>
        <w:pStyle w:val="a7"/>
        <w:numPr>
          <w:ilvl w:val="0"/>
          <w:numId w:val="7"/>
        </w:numPr>
        <w:spacing w:after="0" w:line="360" w:lineRule="auto"/>
        <w:ind w:left="0" w:right="-1" w:hanging="11"/>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Бантишева О. О. Психологічні особливості емоційного інтелекту осіб юнацького віку, схильних до віктимної поведінки: автореф. дис. … канд. психол. наук: спец.19.00.07 «Вікова психологія». </w:t>
      </w:r>
      <w:r w:rsidRPr="0054351E">
        <w:rPr>
          <w:rFonts w:ascii="Times New Roman" w:hAnsi="Times New Roman" w:cs="Times New Roman"/>
          <w:sz w:val="28"/>
          <w:szCs w:val="28"/>
        </w:rPr>
        <w:t>Київ, 2017. 20 с</w:t>
      </w:r>
      <w:r w:rsidRPr="0054351E">
        <w:rPr>
          <w:rFonts w:ascii="Times New Roman" w:hAnsi="Times New Roman" w:cs="Times New Roman"/>
          <w:sz w:val="28"/>
          <w:szCs w:val="28"/>
          <w:lang w:val="uk-UA"/>
        </w:rPr>
        <w:t>.</w:t>
      </w:r>
    </w:p>
    <w:p w:rsidR="00570873" w:rsidRPr="0054351E" w:rsidRDefault="00570873" w:rsidP="00570873">
      <w:pPr>
        <w:pStyle w:val="a7"/>
        <w:spacing w:after="0" w:line="360" w:lineRule="auto"/>
        <w:ind w:left="0" w:right="-1"/>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3. Бойко С. Т. Емоційний інтелект як чинник запобігання інформаційному стресу. Наукова дискусія: питання педагогіки та психології: збірник матеріалів Міжнародної науково-практичної конференції (м. Київ, 1–2 грудня 2017 р.). Київ: ГО «Київська наукова організація педагогіки та психології», 2017. С. 60– 63.</w:t>
      </w:r>
    </w:p>
    <w:p w:rsidR="00570873" w:rsidRPr="0054351E" w:rsidRDefault="00570873" w:rsidP="00570873">
      <w:pPr>
        <w:spacing w:after="0" w:line="360" w:lineRule="auto"/>
        <w:ind w:right="-1"/>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4. Бреус Ю. В. Емоційний інтелект як чинник професійного становлення майбутніх фахівців соціономічних професій у вищих навчальних закладах: автореф. дис. …канд. психол. наук: спец. 19.00.07 «Вікова та педагогічна психологія». Київ, 2015. 20 с.</w:t>
      </w:r>
    </w:p>
    <w:p w:rsidR="00570873" w:rsidRPr="0054351E" w:rsidRDefault="00570873" w:rsidP="00570873">
      <w:pPr>
        <w:spacing w:after="0" w:line="360" w:lineRule="auto"/>
        <w:ind w:right="-1"/>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5. Верітова О. С. Розвиток емоційного інтелекту майбутніх педагогів вищої школи в процесі магістерської підготовки: дис. … канд. пед. наук: спец. 13.00.04. «Теорія і методика професійної освіти». Запоріжжя, 2019. 235 с</w:t>
      </w:r>
    </w:p>
    <w:p w:rsidR="00570873" w:rsidRPr="0054351E" w:rsidRDefault="00570873" w:rsidP="00570873">
      <w:pPr>
        <w:spacing w:after="0" w:line="360" w:lineRule="auto"/>
        <w:ind w:right="-1"/>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6. Вірна Ж. П., Брагіна К. І. Емоційний інтелект у смисловому локусі професіоналізації особистості. </w:t>
      </w:r>
      <w:r w:rsidRPr="0054351E">
        <w:rPr>
          <w:rFonts w:ascii="Times New Roman" w:hAnsi="Times New Roman" w:cs="Times New Roman"/>
          <w:sz w:val="28"/>
          <w:szCs w:val="28"/>
        </w:rPr>
        <w:t>Проблеми сучасної психології. № 2(8). 2015. С.38–43.</w:t>
      </w:r>
    </w:p>
    <w:p w:rsidR="00570873" w:rsidRPr="0054351E" w:rsidRDefault="00570873" w:rsidP="00570873">
      <w:pPr>
        <w:spacing w:after="0" w:line="360" w:lineRule="auto"/>
        <w:ind w:right="-1"/>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7. Власова О.І. Психологія соціальних здібностей: структура, динаміка, чинники розвитку : монографія / Власова О.І. – К. : Видавничо-поліграфічний центр «Київський університет», 2005. – 308 с.</w:t>
      </w:r>
    </w:p>
    <w:p w:rsidR="00570873" w:rsidRPr="0054351E" w:rsidRDefault="00570873" w:rsidP="00570873">
      <w:pPr>
        <w:spacing w:after="0" w:line="360" w:lineRule="auto"/>
        <w:ind w:right="-1"/>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8. Голубєва М. Психологічні умови та супровід розвитку емоційної креативності студентів педагогічних спеціальностей: автореф. дис…. канд. псих. наук. (19.00.07).</w:t>
      </w:r>
    </w:p>
    <w:p w:rsidR="00570873" w:rsidRDefault="00570873" w:rsidP="00570873">
      <w:pPr>
        <w:spacing w:after="0" w:line="360" w:lineRule="auto"/>
        <w:ind w:right="-1"/>
        <w:jc w:val="both"/>
        <w:rPr>
          <w:rFonts w:ascii="Times New Roman" w:hAnsi="Times New Roman" w:cs="Times New Roman"/>
          <w:bCs/>
          <w:iCs/>
          <w:sz w:val="28"/>
          <w:szCs w:val="28"/>
          <w:lang w:val="uk-UA"/>
        </w:rPr>
      </w:pPr>
      <w:r w:rsidRPr="0054351E">
        <w:rPr>
          <w:rFonts w:ascii="Times New Roman" w:hAnsi="Times New Roman" w:cs="Times New Roman"/>
          <w:sz w:val="28"/>
          <w:szCs w:val="28"/>
          <w:lang w:val="uk-UA"/>
        </w:rPr>
        <w:t xml:space="preserve">9. </w:t>
      </w:r>
      <w:r w:rsidRPr="0054351E">
        <w:rPr>
          <w:rFonts w:ascii="Times New Roman" w:hAnsi="Times New Roman" w:cs="Times New Roman"/>
          <w:bCs/>
          <w:iCs/>
          <w:sz w:val="28"/>
          <w:szCs w:val="28"/>
        </w:rPr>
        <w:t>Гоулман Д. Эмоциональний интеллект: Ценное практическое руководство по развитию и совершенствованию эмоций человека / Д. Гоулман / перевод с англ. А. П. Исаевой. - Москва: Хранитель, 2008. - 478 с.</w:t>
      </w:r>
    </w:p>
    <w:p w:rsidR="004E01CD" w:rsidRDefault="004E01CD" w:rsidP="00570873">
      <w:pPr>
        <w:spacing w:after="0" w:line="360" w:lineRule="auto"/>
        <w:ind w:right="-1"/>
        <w:jc w:val="both"/>
        <w:rPr>
          <w:rFonts w:ascii="Times New Roman" w:hAnsi="Times New Roman" w:cs="Times New Roman"/>
          <w:sz w:val="28"/>
          <w:szCs w:val="28"/>
          <w:lang w:val="uk-UA"/>
        </w:rPr>
      </w:pPr>
      <w:r>
        <w:rPr>
          <w:rFonts w:ascii="Times New Roman" w:hAnsi="Times New Roman" w:cs="Times New Roman"/>
          <w:bCs/>
          <w:iCs/>
          <w:sz w:val="28"/>
          <w:szCs w:val="28"/>
          <w:lang w:val="uk-UA"/>
        </w:rPr>
        <w:t xml:space="preserve">10. Грузинська І.М. Теоретичні аспекти проблеми  емоційного інтелекту в юнацькому віці. </w:t>
      </w:r>
      <w:r w:rsidRPr="004E01CD">
        <w:rPr>
          <w:rFonts w:ascii="Times New Roman" w:hAnsi="Times New Roman" w:cs="Times New Roman"/>
          <w:bCs/>
          <w:i/>
          <w:iCs/>
          <w:sz w:val="28"/>
          <w:szCs w:val="28"/>
          <w:lang w:val="uk-UA"/>
        </w:rPr>
        <w:t>Науковий часопис Національного педагогічного університету імені М.П. Драгоманова</w:t>
      </w:r>
      <w:r>
        <w:rPr>
          <w:rFonts w:ascii="Times New Roman" w:hAnsi="Times New Roman" w:cs="Times New Roman"/>
          <w:bCs/>
          <w:iCs/>
          <w:sz w:val="28"/>
          <w:szCs w:val="28"/>
          <w:lang w:val="uk-UA"/>
        </w:rPr>
        <w:t xml:space="preserve"> . Серія 12: Психологічні науки. Київ, 2017</w:t>
      </w:r>
      <w:r w:rsidR="001A4C00">
        <w:rPr>
          <w:rFonts w:ascii="Times New Roman" w:hAnsi="Times New Roman" w:cs="Times New Roman"/>
          <w:bCs/>
          <w:iCs/>
          <w:sz w:val="28"/>
          <w:szCs w:val="28"/>
          <w:lang w:val="uk-UA"/>
        </w:rPr>
        <w:t>.</w:t>
      </w:r>
      <w:r>
        <w:rPr>
          <w:rFonts w:ascii="Times New Roman" w:hAnsi="Times New Roman" w:cs="Times New Roman"/>
          <w:bCs/>
          <w:iCs/>
          <w:sz w:val="28"/>
          <w:szCs w:val="28"/>
          <w:lang w:val="uk-UA"/>
        </w:rPr>
        <w:t xml:space="preserve">  № 5(50). С. 88 – 95.  </w:t>
      </w:r>
    </w:p>
    <w:p w:rsidR="00570873" w:rsidRPr="0054351E" w:rsidRDefault="00A57FD2" w:rsidP="00570873">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11</w:t>
      </w:r>
      <w:r w:rsidR="00570873" w:rsidRPr="0054351E">
        <w:rPr>
          <w:rFonts w:ascii="Times New Roman" w:hAnsi="Times New Roman" w:cs="Times New Roman"/>
          <w:sz w:val="28"/>
          <w:szCs w:val="28"/>
          <w:lang w:val="uk-UA"/>
        </w:rPr>
        <w:t>. Дерев’янко С. П. Емоційний інтелект як чинник соціально-психологічної адаптації особистості до студентського середовища: автореф. дис. ... канд. психол. наук: спец. 19.00.05 – «Соціальна психологія; психологія соціальної роботи». Київ, 2009. 23 с.</w:t>
      </w:r>
    </w:p>
    <w:p w:rsidR="00570873" w:rsidRPr="0054351E" w:rsidRDefault="00A57FD2" w:rsidP="00570873">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12</w:t>
      </w:r>
      <w:r w:rsidR="00570873" w:rsidRPr="0054351E">
        <w:rPr>
          <w:rFonts w:ascii="Times New Roman" w:hAnsi="Times New Roman" w:cs="Times New Roman"/>
          <w:sz w:val="28"/>
          <w:szCs w:val="28"/>
          <w:lang w:val="uk-UA"/>
        </w:rPr>
        <w:t>. Дерев’янко С. П. Феноменологія емоційного інтелекту: навч.-метод. посіб. Чернігів: видавець «Лозовий В. М.», 2016. 312 с.</w:t>
      </w:r>
    </w:p>
    <w:p w:rsidR="00570873" w:rsidRPr="0054351E" w:rsidRDefault="00570873" w:rsidP="00570873">
      <w:pPr>
        <w:spacing w:after="0" w:line="360" w:lineRule="auto"/>
        <w:ind w:right="-1"/>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1</w:t>
      </w:r>
      <w:r w:rsidR="00A57FD2">
        <w:rPr>
          <w:rFonts w:ascii="Times New Roman" w:hAnsi="Times New Roman" w:cs="Times New Roman"/>
          <w:sz w:val="28"/>
          <w:szCs w:val="28"/>
          <w:lang w:val="uk-UA"/>
        </w:rPr>
        <w:t>3</w:t>
      </w:r>
      <w:r w:rsidRPr="0054351E">
        <w:rPr>
          <w:rFonts w:ascii="Times New Roman" w:hAnsi="Times New Roman" w:cs="Times New Roman"/>
          <w:sz w:val="28"/>
          <w:szCs w:val="28"/>
          <w:lang w:val="uk-UA"/>
        </w:rPr>
        <w:t xml:space="preserve">. </w:t>
      </w:r>
      <w:r w:rsidRPr="0054351E">
        <w:rPr>
          <w:rFonts w:ascii="Times New Roman" w:hAnsi="Times New Roman" w:cs="Times New Roman"/>
          <w:bCs/>
          <w:iCs/>
          <w:sz w:val="28"/>
          <w:szCs w:val="28"/>
          <w:lang w:val="uk-UA"/>
        </w:rPr>
        <w:t>Дерев'янко С. П. Активізація розвитку емоційного інтелекту як спосіб оптимізацїї процесу соціально-психологічної адаптації особистості [Електронний ресурс] / С. П. Дерев'янко // Вісник НТУУ «КПІ», Філосо</w:t>
      </w:r>
      <w:r w:rsidRPr="0054351E">
        <w:rPr>
          <w:rFonts w:ascii="Times New Roman" w:hAnsi="Times New Roman" w:cs="Times New Roman"/>
          <w:bCs/>
          <w:iCs/>
          <w:sz w:val="28"/>
          <w:szCs w:val="28"/>
          <w:lang w:val="uk-UA"/>
        </w:rPr>
        <w:softHyphen/>
        <w:t xml:space="preserve">фія. Педагогіка. Психологія. - 2009. - № 3. - С. 91-98.- Режим доступу: </w:t>
      </w:r>
      <w:hyperlink r:id="rId24" w:history="1">
        <w:r w:rsidRPr="0054351E">
          <w:rPr>
            <w:rStyle w:val="ad"/>
            <w:rFonts w:ascii="Times New Roman" w:hAnsi="Times New Roman" w:cs="Times New Roman"/>
            <w:bCs/>
            <w:iCs/>
            <w:sz w:val="28"/>
            <w:szCs w:val="28"/>
            <w:lang w:val="en-US"/>
          </w:rPr>
          <w:t>www</w:t>
        </w:r>
        <w:r w:rsidRPr="0054351E">
          <w:rPr>
            <w:rStyle w:val="ad"/>
            <w:rFonts w:ascii="Times New Roman" w:hAnsi="Times New Roman" w:cs="Times New Roman"/>
            <w:bCs/>
            <w:iCs/>
            <w:sz w:val="28"/>
            <w:szCs w:val="28"/>
          </w:rPr>
          <w:t>.</w:t>
        </w:r>
        <w:r w:rsidRPr="0054351E">
          <w:rPr>
            <w:rStyle w:val="ad"/>
            <w:rFonts w:ascii="Times New Roman" w:hAnsi="Times New Roman" w:cs="Times New Roman"/>
            <w:bCs/>
            <w:iCs/>
            <w:sz w:val="28"/>
            <w:szCs w:val="28"/>
            <w:lang w:val="en-US"/>
          </w:rPr>
          <w:t>nbuv</w:t>
        </w:r>
        <w:r w:rsidRPr="0054351E">
          <w:rPr>
            <w:rStyle w:val="ad"/>
            <w:rFonts w:ascii="Times New Roman" w:hAnsi="Times New Roman" w:cs="Times New Roman"/>
            <w:bCs/>
            <w:iCs/>
            <w:sz w:val="28"/>
            <w:szCs w:val="28"/>
          </w:rPr>
          <w:t>.</w:t>
        </w:r>
        <w:r w:rsidRPr="0054351E">
          <w:rPr>
            <w:rStyle w:val="ad"/>
            <w:rFonts w:ascii="Times New Roman" w:hAnsi="Times New Roman" w:cs="Times New Roman"/>
            <w:bCs/>
            <w:iCs/>
            <w:sz w:val="28"/>
            <w:szCs w:val="28"/>
            <w:lang w:val="en-US"/>
          </w:rPr>
          <w:t>gov</w:t>
        </w:r>
        <w:r w:rsidRPr="0054351E">
          <w:rPr>
            <w:rStyle w:val="ad"/>
            <w:rFonts w:ascii="Times New Roman" w:hAnsi="Times New Roman" w:cs="Times New Roman"/>
            <w:bCs/>
            <w:iCs/>
            <w:sz w:val="28"/>
            <w:szCs w:val="28"/>
          </w:rPr>
          <w:t>.</w:t>
        </w:r>
        <w:r w:rsidRPr="0054351E">
          <w:rPr>
            <w:rStyle w:val="ad"/>
            <w:rFonts w:ascii="Times New Roman" w:hAnsi="Times New Roman" w:cs="Times New Roman"/>
            <w:bCs/>
            <w:iCs/>
            <w:sz w:val="28"/>
            <w:szCs w:val="28"/>
            <w:lang w:val="en-US"/>
          </w:rPr>
          <w:t>ua</w:t>
        </w:r>
        <w:r w:rsidRPr="0054351E">
          <w:rPr>
            <w:rStyle w:val="ad"/>
            <w:rFonts w:ascii="Times New Roman" w:hAnsi="Times New Roman" w:cs="Times New Roman"/>
            <w:bCs/>
            <w:iCs/>
            <w:sz w:val="28"/>
            <w:szCs w:val="28"/>
          </w:rPr>
          <w:t>/</w:t>
        </w:r>
        <w:r w:rsidRPr="0054351E">
          <w:rPr>
            <w:rStyle w:val="ad"/>
            <w:rFonts w:ascii="Times New Roman" w:hAnsi="Times New Roman" w:cs="Times New Roman"/>
            <w:bCs/>
            <w:iCs/>
            <w:sz w:val="28"/>
            <w:szCs w:val="28"/>
            <w:lang w:val="uk-UA"/>
          </w:rPr>
          <w:t>portal</w:t>
        </w:r>
        <w:r w:rsidRPr="0054351E">
          <w:rPr>
            <w:rStyle w:val="ad"/>
            <w:rFonts w:ascii="Times New Roman" w:hAnsi="Times New Roman" w:cs="Times New Roman"/>
            <w:bCs/>
            <w:iCs/>
            <w:sz w:val="28"/>
            <w:szCs w:val="28"/>
          </w:rPr>
          <w:t>/</w:t>
        </w:r>
        <w:r w:rsidRPr="0054351E">
          <w:rPr>
            <w:rStyle w:val="ad"/>
            <w:rFonts w:ascii="Times New Roman" w:hAnsi="Times New Roman" w:cs="Times New Roman"/>
            <w:bCs/>
            <w:iCs/>
            <w:sz w:val="28"/>
            <w:szCs w:val="28"/>
            <w:lang w:val="en-US"/>
          </w:rPr>
          <w:t>natural</w:t>
        </w:r>
        <w:r w:rsidRPr="0054351E">
          <w:rPr>
            <w:rStyle w:val="ad"/>
            <w:rFonts w:ascii="Times New Roman" w:hAnsi="Times New Roman" w:cs="Times New Roman"/>
            <w:bCs/>
            <w:iCs/>
            <w:sz w:val="28"/>
            <w:szCs w:val="28"/>
          </w:rPr>
          <w:t>/</w:t>
        </w:r>
        <w:r w:rsidRPr="0054351E">
          <w:rPr>
            <w:rStyle w:val="ad"/>
            <w:rFonts w:ascii="Times New Roman" w:hAnsi="Times New Roman" w:cs="Times New Roman"/>
            <w:bCs/>
            <w:iCs/>
            <w:sz w:val="28"/>
            <w:szCs w:val="28"/>
            <w:lang w:val="en-US"/>
          </w:rPr>
          <w:t>vkpi</w:t>
        </w:r>
        <w:r w:rsidRPr="0054351E">
          <w:rPr>
            <w:rStyle w:val="ad"/>
            <w:rFonts w:ascii="Times New Roman" w:hAnsi="Times New Roman" w:cs="Times New Roman"/>
            <w:bCs/>
            <w:iCs/>
            <w:sz w:val="28"/>
            <w:szCs w:val="28"/>
          </w:rPr>
          <w:t>/</w:t>
        </w:r>
        <w:r w:rsidRPr="0054351E">
          <w:rPr>
            <w:rStyle w:val="ad"/>
            <w:rFonts w:ascii="Times New Roman" w:hAnsi="Times New Roman" w:cs="Times New Roman"/>
            <w:bCs/>
            <w:iCs/>
            <w:sz w:val="28"/>
            <w:szCs w:val="28"/>
            <w:lang w:val="en-US"/>
          </w:rPr>
          <w:t>FPP</w:t>
        </w:r>
        <w:r w:rsidRPr="0054351E">
          <w:rPr>
            <w:rStyle w:val="ad"/>
            <w:rFonts w:ascii="Times New Roman" w:hAnsi="Times New Roman" w:cs="Times New Roman"/>
            <w:bCs/>
            <w:iCs/>
            <w:sz w:val="28"/>
            <w:szCs w:val="28"/>
          </w:rPr>
          <w:t>/2009-3.../05_</w:t>
        </w:r>
        <w:r w:rsidRPr="0054351E">
          <w:rPr>
            <w:rStyle w:val="ad"/>
            <w:rFonts w:ascii="Times New Roman" w:hAnsi="Times New Roman" w:cs="Times New Roman"/>
            <w:bCs/>
            <w:iCs/>
            <w:sz w:val="28"/>
            <w:szCs w:val="28"/>
            <w:lang w:val="en-US"/>
          </w:rPr>
          <w:t>Derevyanko</w:t>
        </w:r>
        <w:r w:rsidRPr="0054351E">
          <w:rPr>
            <w:rStyle w:val="ad"/>
            <w:rFonts w:ascii="Times New Roman" w:hAnsi="Times New Roman" w:cs="Times New Roman"/>
            <w:bCs/>
            <w:iCs/>
            <w:sz w:val="28"/>
            <w:szCs w:val="28"/>
          </w:rPr>
          <w:t>.</w:t>
        </w:r>
        <w:r w:rsidRPr="0054351E">
          <w:rPr>
            <w:rStyle w:val="ad"/>
            <w:rFonts w:ascii="Times New Roman" w:hAnsi="Times New Roman" w:cs="Times New Roman"/>
            <w:bCs/>
            <w:iCs/>
            <w:sz w:val="28"/>
            <w:szCs w:val="28"/>
            <w:lang w:val="en-US"/>
          </w:rPr>
          <w:t>pdf</w:t>
        </w:r>
      </w:hyperlink>
    </w:p>
    <w:p w:rsidR="00570873" w:rsidRPr="0054351E" w:rsidRDefault="00A57FD2" w:rsidP="00570873">
      <w:pPr>
        <w:pStyle w:val="a7"/>
        <w:shd w:val="clear" w:color="auto" w:fill="FFFFFF"/>
        <w:spacing w:after="0" w:line="360" w:lineRule="auto"/>
        <w:ind w:left="0"/>
        <w:jc w:val="both"/>
        <w:rPr>
          <w:rFonts w:ascii="Times New Roman" w:hAnsi="Times New Roman" w:cs="Times New Roman"/>
          <w:sz w:val="28"/>
          <w:szCs w:val="28"/>
          <w:lang w:val="uk-UA"/>
        </w:rPr>
      </w:pPr>
      <w:r>
        <w:rPr>
          <w:rFonts w:ascii="Times New Roman" w:hAnsi="Times New Roman" w:cs="Times New Roman"/>
          <w:sz w:val="28"/>
          <w:szCs w:val="28"/>
          <w:lang w:val="uk-UA"/>
        </w:rPr>
        <w:t>14</w:t>
      </w:r>
      <w:r w:rsidR="00570873" w:rsidRPr="0054351E">
        <w:rPr>
          <w:rFonts w:ascii="Times New Roman" w:hAnsi="Times New Roman" w:cs="Times New Roman"/>
          <w:sz w:val="28"/>
          <w:szCs w:val="28"/>
          <w:lang w:val="uk-UA"/>
        </w:rPr>
        <w:t>. Журавльова М. О. Розвиток емоційного інтелекту майбутніх психологів у процесі професійної підготовки: автореф. дис. на здобуття наук. ступеня канд. психол. наук: спец. 19.00.07 «Вікова та педагогічна психологія». Київ, 2014. 22 с.</w:t>
      </w:r>
    </w:p>
    <w:p w:rsidR="00570873" w:rsidRPr="0054351E" w:rsidRDefault="00A57FD2" w:rsidP="00570873">
      <w:pPr>
        <w:spacing w:after="0" w:line="360" w:lineRule="auto"/>
        <w:jc w:val="both"/>
      </w:pPr>
      <w:r>
        <w:rPr>
          <w:rFonts w:ascii="Times New Roman" w:hAnsi="Times New Roman" w:cs="Times New Roman"/>
          <w:sz w:val="28"/>
          <w:szCs w:val="28"/>
          <w:lang w:val="uk-UA"/>
        </w:rPr>
        <w:t>15</w:t>
      </w:r>
      <w:r w:rsidR="00E33EDF">
        <w:rPr>
          <w:rFonts w:ascii="Times New Roman" w:hAnsi="Times New Roman" w:cs="Times New Roman"/>
          <w:sz w:val="28"/>
          <w:szCs w:val="28"/>
          <w:lang w:val="uk-UA"/>
        </w:rPr>
        <w:t>.Зарицька</w:t>
      </w:r>
      <w:r w:rsidR="00570873" w:rsidRPr="0054351E">
        <w:rPr>
          <w:rFonts w:ascii="Times New Roman" w:hAnsi="Times New Roman" w:cs="Times New Roman"/>
          <w:sz w:val="28"/>
          <w:szCs w:val="28"/>
          <w:lang w:val="uk-UA"/>
        </w:rPr>
        <w:t xml:space="preserve"> В.В. (2013). Ознаки наявності емоційного інтелекту у особистості. Вісник Дніпропетровського університету, 19(21), 74–79. Режим доступу: </w:t>
      </w:r>
      <w:hyperlink r:id="rId25" w:history="1">
        <w:r w:rsidR="00570873" w:rsidRPr="0054351E">
          <w:rPr>
            <w:rStyle w:val="ad"/>
            <w:rFonts w:ascii="Times New Roman" w:hAnsi="Times New Roman" w:cs="Times New Roman"/>
            <w:sz w:val="28"/>
            <w:szCs w:val="28"/>
            <w:lang w:val="uk-UA"/>
          </w:rPr>
          <w:t>http://nbuv.gov.ua/UJRN/vdupp_2013_21_19_12</w:t>
        </w:r>
      </w:hyperlink>
    </w:p>
    <w:p w:rsidR="00570873" w:rsidRPr="0054351E"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rPr>
        <w:t>1</w:t>
      </w:r>
      <w:r>
        <w:rPr>
          <w:rFonts w:ascii="Times New Roman" w:hAnsi="Times New Roman" w:cs="Times New Roman"/>
          <w:sz w:val="28"/>
          <w:szCs w:val="28"/>
          <w:lang w:val="uk-UA"/>
        </w:rPr>
        <w:t>6</w:t>
      </w:r>
      <w:r w:rsidR="00570873" w:rsidRPr="0054351E">
        <w:rPr>
          <w:rFonts w:ascii="Times New Roman" w:hAnsi="Times New Roman" w:cs="Times New Roman"/>
          <w:sz w:val="28"/>
          <w:szCs w:val="28"/>
        </w:rPr>
        <w:t xml:space="preserve">. </w:t>
      </w:r>
      <w:r w:rsidR="00570873" w:rsidRPr="0054351E">
        <w:rPr>
          <w:rFonts w:ascii="Times New Roman" w:hAnsi="Times New Roman" w:cs="Times New Roman"/>
          <w:sz w:val="28"/>
          <w:szCs w:val="28"/>
          <w:lang w:val="uk-UA"/>
        </w:rPr>
        <w:t>Зарицька В. Психологія емоційного інтелекту/Валентина Зарицька. – Запоріжжя: ОЛДІ-ПЛЮС, 2022. – 428 с.</w:t>
      </w:r>
    </w:p>
    <w:p w:rsidR="00570873" w:rsidRPr="0054351E" w:rsidRDefault="00A57FD2" w:rsidP="00570873">
      <w:pPr>
        <w:spacing w:after="0" w:line="360" w:lineRule="auto"/>
        <w:ind w:right="-1"/>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17</w:t>
      </w:r>
      <w:r w:rsidR="00570873" w:rsidRPr="0054351E">
        <w:rPr>
          <w:rFonts w:ascii="Times New Roman" w:hAnsi="Times New Roman" w:cs="Times New Roman"/>
          <w:sz w:val="28"/>
          <w:szCs w:val="28"/>
          <w:lang w:val="uk-UA"/>
        </w:rPr>
        <w:t>.</w:t>
      </w:r>
      <w:r w:rsidR="00570873" w:rsidRPr="0054351E">
        <w:rPr>
          <w:rFonts w:ascii="Times New Roman" w:hAnsi="Times New Roman" w:cs="Times New Roman"/>
          <w:sz w:val="28"/>
          <w:szCs w:val="28"/>
          <w:shd w:val="clear" w:color="auto" w:fill="FFFFFF"/>
          <w:lang w:val="uk-UA"/>
        </w:rPr>
        <w:t xml:space="preserve"> Зарицька В. В. Саморегуляція емоцій в структурі емоційного інтелекту / В. В. Зарицька // </w:t>
      </w:r>
      <w:r w:rsidR="00570873" w:rsidRPr="0054351E">
        <w:rPr>
          <w:rFonts w:ascii="Times New Roman" w:hAnsi="Times New Roman" w:cs="Times New Roman"/>
          <w:i/>
          <w:sz w:val="28"/>
          <w:szCs w:val="28"/>
          <w:shd w:val="clear" w:color="auto" w:fill="FFFFFF"/>
          <w:lang w:val="uk-UA"/>
        </w:rPr>
        <w:t>Вісник Харківського національного педагогічного університету імені Г. С. Сковороди</w:t>
      </w:r>
      <w:r w:rsidR="00570873" w:rsidRPr="0054351E">
        <w:rPr>
          <w:rFonts w:ascii="Times New Roman" w:hAnsi="Times New Roman" w:cs="Times New Roman"/>
          <w:sz w:val="28"/>
          <w:szCs w:val="28"/>
          <w:shd w:val="clear" w:color="auto" w:fill="FFFFFF"/>
          <w:lang w:val="uk-UA"/>
        </w:rPr>
        <w:t xml:space="preserve"> «Психологія». – 2010. – № 6. – С. 33–37.</w:t>
      </w:r>
    </w:p>
    <w:p w:rsidR="00570873"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18</w:t>
      </w:r>
      <w:r w:rsidR="00570873" w:rsidRPr="0054351E">
        <w:rPr>
          <w:rFonts w:ascii="Times New Roman" w:hAnsi="Times New Roman" w:cs="Times New Roman"/>
          <w:sz w:val="28"/>
          <w:szCs w:val="28"/>
          <w:lang w:val="uk-UA"/>
        </w:rPr>
        <w:t>. Зарицька В.В. Методика дослідження емоційного інтелекту особистості. Теорія і практика сучасної психології//ви-во Класичний приватний університет – 2019. - № 3. Т.2. - С. 37-41.</w:t>
      </w:r>
    </w:p>
    <w:p w:rsidR="001A4C00" w:rsidRPr="001A4C00"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19. </w:t>
      </w:r>
      <w:r w:rsidR="001A4C00">
        <w:rPr>
          <w:rFonts w:ascii="Times New Roman" w:hAnsi="Times New Roman" w:cs="Times New Roman"/>
          <w:sz w:val="28"/>
          <w:szCs w:val="28"/>
          <w:lang w:val="uk-UA"/>
        </w:rPr>
        <w:t xml:space="preserve">Зінченко М.О. Феномен емоційного інтелекту, структура та підходи до його вивчення. </w:t>
      </w:r>
      <w:r w:rsidR="001A4C00" w:rsidRPr="001A4C00">
        <w:rPr>
          <w:rFonts w:ascii="Times New Roman" w:hAnsi="Times New Roman" w:cs="Times New Roman"/>
          <w:sz w:val="28"/>
          <w:szCs w:val="28"/>
          <w:lang w:val="uk-UA"/>
        </w:rPr>
        <w:t>Актуальні проблеми особистісного зростання: Збірник наукових праць [за матеріалами Всеукраїнської науково-практичної конференції для молодих учених (м. Житомир, 19 квітня 2019 року)]</w:t>
      </w:r>
      <w:r w:rsidR="001A4C00">
        <w:rPr>
          <w:rFonts w:ascii="Times New Roman" w:hAnsi="Times New Roman" w:cs="Times New Roman"/>
          <w:sz w:val="28"/>
          <w:szCs w:val="28"/>
          <w:lang w:val="uk-UA"/>
        </w:rPr>
        <w:t xml:space="preserve"> /</w:t>
      </w:r>
      <w:r w:rsidR="001A4C00" w:rsidRPr="001A4C00">
        <w:rPr>
          <w:rFonts w:ascii="Times New Roman" w:hAnsi="Times New Roman" w:cs="Times New Roman"/>
          <w:sz w:val="28"/>
          <w:szCs w:val="28"/>
          <w:lang w:val="uk-UA"/>
        </w:rPr>
        <w:t xml:space="preserve"> М-во освіти і науки України, Житомирський держ. ун-т ім. </w:t>
      </w:r>
      <w:r w:rsidR="001A4C00" w:rsidRPr="001A4C00">
        <w:rPr>
          <w:rFonts w:ascii="Times New Roman" w:hAnsi="Times New Roman" w:cs="Times New Roman"/>
          <w:sz w:val="28"/>
          <w:szCs w:val="28"/>
        </w:rPr>
        <w:t>І.Франка. – Житомир, Вид-во ЖДУ імені Івана Франка, 2019. – 278 с.</w:t>
      </w:r>
      <w:r w:rsidR="001A4C00">
        <w:rPr>
          <w:rFonts w:ascii="Times New Roman" w:hAnsi="Times New Roman" w:cs="Times New Roman"/>
          <w:sz w:val="28"/>
          <w:szCs w:val="28"/>
          <w:lang w:val="uk-UA"/>
        </w:rPr>
        <w:t xml:space="preserve"> С.</w:t>
      </w:r>
      <w:r w:rsidR="002E2C24">
        <w:rPr>
          <w:rFonts w:ascii="Times New Roman" w:hAnsi="Times New Roman" w:cs="Times New Roman"/>
          <w:sz w:val="28"/>
          <w:szCs w:val="28"/>
          <w:lang w:val="uk-UA"/>
        </w:rPr>
        <w:t>54  - 57</w:t>
      </w:r>
    </w:p>
    <w:p w:rsidR="00570873" w:rsidRPr="0054351E"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20</w:t>
      </w:r>
      <w:r w:rsidR="00570873" w:rsidRPr="0054351E">
        <w:rPr>
          <w:rFonts w:ascii="Times New Roman" w:hAnsi="Times New Roman" w:cs="Times New Roman"/>
          <w:sz w:val="28"/>
          <w:szCs w:val="28"/>
          <w:lang w:val="uk-UA"/>
        </w:rPr>
        <w:t xml:space="preserve">. Карпенко Є. В. Емоційний інтелект як фактор особистісного життєздійснення. Психологічні перспективи. 2017. Вип. 30. С. 50–63. </w:t>
      </w:r>
    </w:p>
    <w:p w:rsidR="00570873" w:rsidRPr="0054351E"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21</w:t>
      </w:r>
      <w:r w:rsidR="00570873" w:rsidRPr="0054351E">
        <w:rPr>
          <w:rFonts w:ascii="Times New Roman" w:hAnsi="Times New Roman" w:cs="Times New Roman"/>
          <w:sz w:val="28"/>
          <w:szCs w:val="28"/>
          <w:lang w:val="uk-UA"/>
        </w:rPr>
        <w:t>. Карпенко Є. В. Психологія емоційного інтелекту в дискурсі життєздійснення особистості: дис. … д-ра психол. наук: спец. 19.00.07 «Педагогічна та вікова психологія». Івано-Франківськ, 2020. 497 с.</w:t>
      </w:r>
    </w:p>
    <w:p w:rsidR="00570873" w:rsidRPr="0054351E"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22</w:t>
      </w:r>
      <w:r w:rsidR="00570873" w:rsidRPr="0054351E">
        <w:rPr>
          <w:rFonts w:ascii="Times New Roman" w:hAnsi="Times New Roman" w:cs="Times New Roman"/>
          <w:sz w:val="28"/>
          <w:szCs w:val="28"/>
          <w:lang w:val="uk-UA"/>
        </w:rPr>
        <w:t>. Карпенко Є. В. Сучасні вектори дослідження емоційного інтелекту особистості. Психологія і особистість. 2019. № 1 (15). С. 60–72</w:t>
      </w:r>
    </w:p>
    <w:p w:rsidR="00570873" w:rsidRPr="0054351E" w:rsidRDefault="00A57FD2" w:rsidP="00570873">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23</w:t>
      </w:r>
      <w:r w:rsidR="00570873" w:rsidRPr="0054351E">
        <w:rPr>
          <w:rFonts w:ascii="Times New Roman" w:hAnsi="Times New Roman" w:cs="Times New Roman"/>
          <w:sz w:val="28"/>
          <w:szCs w:val="28"/>
          <w:lang w:val="uk-UA"/>
        </w:rPr>
        <w:t>. Кириченко Р., Дуброва Н., Овсієнко Р. Значення емоційного інтелекту в діяльності педагога.  Актуальнi питання гуманiтарних наук. 2021. Вип 41, том 1. С. 306 – 314.</w:t>
      </w:r>
    </w:p>
    <w:p w:rsidR="00570873" w:rsidRPr="0054351E" w:rsidRDefault="00A57FD2" w:rsidP="0085025F">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24</w:t>
      </w:r>
      <w:r w:rsidR="00570873" w:rsidRPr="0054351E">
        <w:rPr>
          <w:rFonts w:ascii="Times New Roman" w:hAnsi="Times New Roman" w:cs="Times New Roman"/>
          <w:sz w:val="28"/>
          <w:szCs w:val="28"/>
          <w:lang w:val="uk-UA"/>
        </w:rPr>
        <w:t>. Коврига Н. В. Стресозахисна та адаптивна функції емоційного інтелекту: автореф. дис. ... канд. психол. наук: спец. 19.00.01 «Загальна психологія, історія психології». Дніпропетровськ, 2003. 20 с.</w:t>
      </w:r>
    </w:p>
    <w:p w:rsidR="00570873"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25</w:t>
      </w:r>
      <w:r w:rsidR="00570873" w:rsidRPr="0054351E">
        <w:rPr>
          <w:rFonts w:ascii="Times New Roman" w:hAnsi="Times New Roman" w:cs="Times New Roman"/>
          <w:sz w:val="28"/>
          <w:szCs w:val="28"/>
          <w:lang w:val="uk-UA"/>
        </w:rPr>
        <w:t>. Колісник Л. О. Проблема діагностики емоційного інтелекту. Проблеми сучасної психології. 2014. Вип. 26. С. 278–293.</w:t>
      </w:r>
    </w:p>
    <w:p w:rsidR="000955C5" w:rsidRPr="006E1429"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 xml:space="preserve">26. </w:t>
      </w:r>
      <w:r w:rsidR="000955C5">
        <w:rPr>
          <w:rFonts w:ascii="Times New Roman" w:hAnsi="Times New Roman" w:cs="Times New Roman"/>
          <w:sz w:val="28"/>
          <w:szCs w:val="28"/>
          <w:lang w:val="uk-UA"/>
        </w:rPr>
        <w:t xml:space="preserve">Котик Т. Емоційний інтелект учителів початкової школи. </w:t>
      </w:r>
      <w:r w:rsidR="000955C5" w:rsidRPr="006E1429">
        <w:rPr>
          <w:rFonts w:ascii="Times New Roman" w:hAnsi="Times New Roman" w:cs="Times New Roman"/>
          <w:i/>
          <w:sz w:val="28"/>
          <w:szCs w:val="28"/>
          <w:lang w:val="uk-UA"/>
        </w:rPr>
        <w:t>Гірська шко</w:t>
      </w:r>
      <w:r w:rsidR="006E1429" w:rsidRPr="006E1429">
        <w:rPr>
          <w:rFonts w:ascii="Times New Roman" w:hAnsi="Times New Roman" w:cs="Times New Roman"/>
          <w:i/>
          <w:sz w:val="28"/>
          <w:szCs w:val="28"/>
          <w:lang w:val="uk-UA"/>
        </w:rPr>
        <w:t>л</w:t>
      </w:r>
      <w:r w:rsidR="000955C5" w:rsidRPr="006E1429">
        <w:rPr>
          <w:rFonts w:ascii="Times New Roman" w:hAnsi="Times New Roman" w:cs="Times New Roman"/>
          <w:i/>
          <w:sz w:val="28"/>
          <w:szCs w:val="28"/>
          <w:lang w:val="uk-UA"/>
        </w:rPr>
        <w:t xml:space="preserve">а </w:t>
      </w:r>
      <w:r w:rsidR="006E1429" w:rsidRPr="006E1429">
        <w:rPr>
          <w:rFonts w:ascii="Times New Roman" w:hAnsi="Times New Roman" w:cs="Times New Roman"/>
          <w:i/>
          <w:sz w:val="28"/>
          <w:szCs w:val="28"/>
          <w:lang w:val="uk-UA"/>
        </w:rPr>
        <w:t>українських Карпат.</w:t>
      </w:r>
      <w:r w:rsidR="006E1429">
        <w:rPr>
          <w:rFonts w:ascii="Times New Roman" w:hAnsi="Times New Roman" w:cs="Times New Roman"/>
          <w:sz w:val="28"/>
          <w:szCs w:val="28"/>
          <w:lang w:val="uk-UA"/>
        </w:rPr>
        <w:t>2020. №  23. С.14 – 19.</w:t>
      </w:r>
    </w:p>
    <w:p w:rsidR="00570873" w:rsidRPr="0054351E" w:rsidRDefault="00A57FD2" w:rsidP="0085025F">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27</w:t>
      </w:r>
      <w:r w:rsidR="00570873" w:rsidRPr="0054351E">
        <w:rPr>
          <w:rFonts w:ascii="Times New Roman" w:hAnsi="Times New Roman" w:cs="Times New Roman"/>
          <w:sz w:val="28"/>
          <w:szCs w:val="28"/>
          <w:lang w:val="uk-UA"/>
        </w:rPr>
        <w:t>. Куценко Я. М. Емоційний інтелект як чинник психологічної готовності до соціономічних професій: автореф. дис. ... канд. психол. наук: спец. 19.00.07 «Вікова та педагогічна психологія». Київ, 2014. 20 с</w:t>
      </w:r>
    </w:p>
    <w:p w:rsidR="00570873" w:rsidRDefault="00A57FD2" w:rsidP="0085025F">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28</w:t>
      </w:r>
      <w:r w:rsidR="00570873" w:rsidRPr="0054351E">
        <w:rPr>
          <w:rFonts w:ascii="Times New Roman" w:hAnsi="Times New Roman" w:cs="Times New Roman"/>
          <w:sz w:val="28"/>
          <w:szCs w:val="28"/>
          <w:lang w:val="uk-UA"/>
        </w:rPr>
        <w:t>. Лящ О.П. Емоційний інтелект як предмет психологічних досліджень. Проблеми сучасної психології. 2013. № 22. С. 324–335.</w:t>
      </w:r>
    </w:p>
    <w:p w:rsidR="00AA310D" w:rsidRPr="00AA310D" w:rsidRDefault="00A57FD2" w:rsidP="0085025F">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29</w:t>
      </w:r>
      <w:r w:rsidR="00AA310D">
        <w:rPr>
          <w:rFonts w:ascii="Times New Roman" w:hAnsi="Times New Roman" w:cs="Times New Roman"/>
          <w:sz w:val="28"/>
          <w:szCs w:val="28"/>
          <w:lang w:val="uk-UA"/>
        </w:rPr>
        <w:t xml:space="preserve">. </w:t>
      </w:r>
      <w:r w:rsidR="00AA310D" w:rsidRPr="00AA310D">
        <w:rPr>
          <w:rFonts w:ascii="Times New Roman" w:hAnsi="Times New Roman" w:cs="Times New Roman"/>
          <w:sz w:val="28"/>
          <w:szCs w:val="28"/>
        </w:rPr>
        <w:t>Марчук С. В.</w:t>
      </w:r>
      <w:r w:rsidR="00AA310D">
        <w:rPr>
          <w:rFonts w:ascii="Times New Roman" w:hAnsi="Times New Roman" w:cs="Times New Roman"/>
          <w:sz w:val="28"/>
          <w:szCs w:val="28"/>
          <w:lang w:val="uk-UA"/>
        </w:rPr>
        <w:t xml:space="preserve"> Теоретичний аналіз поняття емоційного інтелекту в психології. </w:t>
      </w:r>
      <w:r w:rsidR="00AA310D" w:rsidRPr="00AA310D">
        <w:rPr>
          <w:rFonts w:ascii="Times New Roman" w:hAnsi="Times New Roman" w:cs="Times New Roman"/>
          <w:i/>
          <w:sz w:val="28"/>
          <w:szCs w:val="28"/>
          <w:lang w:val="uk-UA"/>
        </w:rPr>
        <w:t>Науковий вісник Ужгородського національного університету</w:t>
      </w:r>
      <w:r w:rsidR="00AA310D">
        <w:rPr>
          <w:rFonts w:ascii="Times New Roman" w:hAnsi="Times New Roman" w:cs="Times New Roman"/>
          <w:i/>
          <w:sz w:val="28"/>
          <w:szCs w:val="28"/>
          <w:lang w:val="uk-UA"/>
        </w:rPr>
        <w:t xml:space="preserve">. </w:t>
      </w:r>
      <w:r w:rsidR="00AA310D">
        <w:rPr>
          <w:rFonts w:ascii="Times New Roman" w:hAnsi="Times New Roman" w:cs="Times New Roman"/>
          <w:sz w:val="28"/>
          <w:szCs w:val="28"/>
          <w:lang w:val="uk-UA"/>
        </w:rPr>
        <w:t>Серія Психологія. Ужгород. 2021. №3. С. 20 – 23.</w:t>
      </w:r>
    </w:p>
    <w:p w:rsidR="00570873" w:rsidRPr="0054351E" w:rsidRDefault="00A57FD2" w:rsidP="00570873">
      <w:pPr>
        <w:spacing w:after="0"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30</w:t>
      </w:r>
      <w:r w:rsidR="00570873" w:rsidRPr="0054351E">
        <w:rPr>
          <w:rFonts w:ascii="Times New Roman" w:hAnsi="Times New Roman" w:cs="Times New Roman"/>
          <w:sz w:val="28"/>
          <w:szCs w:val="28"/>
          <w:lang w:val="uk-UA"/>
        </w:rPr>
        <w:t>. Матійків І. М. Тренінг емоційної компетентності: навч.-метод. посібник / автор І. М. Матійків – К.: Педагогічна думка, 2012. – 112 с.</w:t>
      </w:r>
    </w:p>
    <w:p w:rsidR="00AA310D" w:rsidRPr="0054351E" w:rsidRDefault="00A57FD2" w:rsidP="00570873">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31</w:t>
      </w:r>
      <w:r w:rsidR="00570873" w:rsidRPr="0054351E">
        <w:rPr>
          <w:rFonts w:ascii="Times New Roman" w:hAnsi="Times New Roman" w:cs="Times New Roman"/>
          <w:sz w:val="28"/>
          <w:szCs w:val="28"/>
          <w:lang w:val="uk-UA"/>
        </w:rPr>
        <w:t>. Милославська О. В. Емоційний інтелект як складова комунікативної компетентності студентів: автореф. дис. … канд. психол. наук: спец. 19.00.01 «Загальна психологія, психологія особистості». Харків, 2011. 20 с.</w:t>
      </w:r>
    </w:p>
    <w:p w:rsidR="00570873" w:rsidRPr="0054351E" w:rsidRDefault="00A57FD2" w:rsidP="0085025F">
      <w:pPr>
        <w:spacing w:after="0" w:line="360" w:lineRule="auto"/>
        <w:ind w:right="-1"/>
        <w:jc w:val="both"/>
        <w:rPr>
          <w:lang w:val="uk-UA"/>
        </w:rPr>
      </w:pPr>
      <w:r>
        <w:rPr>
          <w:rFonts w:ascii="Times New Roman" w:hAnsi="Times New Roman" w:cs="Times New Roman"/>
          <w:sz w:val="28"/>
          <w:szCs w:val="28"/>
          <w:lang w:val="uk-UA"/>
        </w:rPr>
        <w:t>32</w:t>
      </w:r>
      <w:r w:rsidR="00570873" w:rsidRPr="0054351E">
        <w:rPr>
          <w:rFonts w:ascii="Times New Roman" w:hAnsi="Times New Roman" w:cs="Times New Roman"/>
          <w:sz w:val="28"/>
          <w:szCs w:val="28"/>
          <w:lang w:val="uk-UA"/>
        </w:rPr>
        <w:t xml:space="preserve">. Новак О. (2010). Шляхи розвитку емоційного інтелекту педагогічних працівників. Постметодика, 6 (97), 41-47. </w:t>
      </w:r>
      <w:r w:rsidR="00570873" w:rsidRPr="0054351E">
        <w:rPr>
          <w:rFonts w:ascii="Times New Roman" w:hAnsi="Times New Roman" w:cs="Times New Roman"/>
          <w:sz w:val="28"/>
          <w:szCs w:val="28"/>
          <w:lang w:val="en-US"/>
        </w:rPr>
        <w:t>URL</w:t>
      </w:r>
      <w:r w:rsidR="00570873" w:rsidRPr="0054351E">
        <w:rPr>
          <w:rFonts w:ascii="Times New Roman" w:hAnsi="Times New Roman" w:cs="Times New Roman"/>
          <w:sz w:val="28"/>
          <w:szCs w:val="28"/>
          <w:lang w:val="uk-UA"/>
        </w:rPr>
        <w:t xml:space="preserve">: </w:t>
      </w:r>
      <w:hyperlink r:id="rId26" w:history="1">
        <w:r w:rsidR="00570873" w:rsidRPr="0054351E">
          <w:rPr>
            <w:rStyle w:val="ad"/>
            <w:rFonts w:ascii="Times New Roman" w:hAnsi="Times New Roman" w:cs="Times New Roman"/>
            <w:sz w:val="28"/>
            <w:szCs w:val="28"/>
            <w:lang w:val="en-US"/>
          </w:rPr>
          <w:t>http</w:t>
        </w:r>
        <w:r w:rsidR="00570873" w:rsidRPr="0054351E">
          <w:rPr>
            <w:rStyle w:val="ad"/>
            <w:rFonts w:ascii="Times New Roman" w:hAnsi="Times New Roman" w:cs="Times New Roman"/>
            <w:sz w:val="28"/>
            <w:szCs w:val="28"/>
            <w:lang w:val="uk-UA"/>
          </w:rPr>
          <w:t>://</w:t>
        </w:r>
        <w:r w:rsidR="00570873" w:rsidRPr="0054351E">
          <w:rPr>
            <w:rStyle w:val="ad"/>
            <w:rFonts w:ascii="Times New Roman" w:hAnsi="Times New Roman" w:cs="Times New Roman"/>
            <w:sz w:val="28"/>
            <w:szCs w:val="28"/>
            <w:lang w:val="en-US"/>
          </w:rPr>
          <w:t>www</w:t>
        </w:r>
        <w:r w:rsidR="00570873" w:rsidRPr="0054351E">
          <w:rPr>
            <w:rStyle w:val="ad"/>
            <w:rFonts w:ascii="Times New Roman" w:hAnsi="Times New Roman" w:cs="Times New Roman"/>
            <w:sz w:val="28"/>
            <w:szCs w:val="28"/>
            <w:lang w:val="uk-UA"/>
          </w:rPr>
          <w:t>.</w:t>
        </w:r>
        <w:r w:rsidR="00570873" w:rsidRPr="0054351E">
          <w:rPr>
            <w:rStyle w:val="ad"/>
            <w:rFonts w:ascii="Times New Roman" w:hAnsi="Times New Roman" w:cs="Times New Roman"/>
            <w:sz w:val="28"/>
            <w:szCs w:val="28"/>
            <w:lang w:val="en-US"/>
          </w:rPr>
          <w:t>irbisnbuv</w:t>
        </w:r>
        <w:r w:rsidR="00570873" w:rsidRPr="0054351E">
          <w:rPr>
            <w:rStyle w:val="ad"/>
            <w:rFonts w:ascii="Times New Roman" w:hAnsi="Times New Roman" w:cs="Times New Roman"/>
            <w:sz w:val="28"/>
            <w:szCs w:val="28"/>
            <w:lang w:val="uk-UA"/>
          </w:rPr>
          <w:t>.</w:t>
        </w:r>
        <w:r w:rsidR="00570873" w:rsidRPr="0054351E">
          <w:rPr>
            <w:rStyle w:val="ad"/>
            <w:rFonts w:ascii="Times New Roman" w:hAnsi="Times New Roman" w:cs="Times New Roman"/>
            <w:sz w:val="28"/>
            <w:szCs w:val="28"/>
            <w:lang w:val="en-US"/>
          </w:rPr>
          <w:t>gov</w:t>
        </w:r>
        <w:r w:rsidR="00570873" w:rsidRPr="0054351E">
          <w:rPr>
            <w:rStyle w:val="ad"/>
            <w:rFonts w:ascii="Times New Roman" w:hAnsi="Times New Roman" w:cs="Times New Roman"/>
            <w:sz w:val="28"/>
            <w:szCs w:val="28"/>
            <w:lang w:val="uk-UA"/>
          </w:rPr>
          <w:t>.</w:t>
        </w:r>
        <w:r w:rsidR="00570873" w:rsidRPr="0054351E">
          <w:rPr>
            <w:rStyle w:val="ad"/>
            <w:rFonts w:ascii="Times New Roman" w:hAnsi="Times New Roman" w:cs="Times New Roman"/>
            <w:sz w:val="28"/>
            <w:szCs w:val="28"/>
            <w:lang w:val="en-US"/>
          </w:rPr>
          <w:t>ua</w:t>
        </w:r>
      </w:hyperlink>
    </w:p>
    <w:p w:rsidR="00570873" w:rsidRPr="0054351E" w:rsidRDefault="00A57FD2" w:rsidP="00570873">
      <w:pPr>
        <w:shd w:val="clear" w:color="auto" w:fill="FFFFFF" w:themeFill="background1"/>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33</w:t>
      </w:r>
      <w:r w:rsidR="00570873" w:rsidRPr="0054351E">
        <w:rPr>
          <w:rFonts w:ascii="Times New Roman" w:hAnsi="Times New Roman" w:cs="Times New Roman"/>
          <w:sz w:val="28"/>
          <w:szCs w:val="28"/>
          <w:lang w:val="uk-UA"/>
        </w:rPr>
        <w:t>.</w:t>
      </w:r>
      <w:r w:rsidR="00570873" w:rsidRPr="0054351E">
        <w:rPr>
          <w:lang w:val="uk-UA"/>
        </w:rPr>
        <w:t xml:space="preserve"> </w:t>
      </w:r>
      <w:r w:rsidR="00570873" w:rsidRPr="0054351E">
        <w:rPr>
          <w:rFonts w:ascii="Times New Roman" w:hAnsi="Times New Roman" w:cs="Times New Roman"/>
          <w:sz w:val="28"/>
          <w:szCs w:val="28"/>
          <w:lang w:val="uk-UA"/>
        </w:rPr>
        <w:t>Носенко Е.Л. Емоційний інтелект: концептуаізація феномену, основні функції: монографія / Е.Л. Носенко, Н.В. Коврига. – К.: Вища шк., 2003. – 126 с.</w:t>
      </w:r>
    </w:p>
    <w:p w:rsidR="00570873" w:rsidRPr="0054351E" w:rsidRDefault="00A57FD2" w:rsidP="00570873">
      <w:pPr>
        <w:shd w:val="clear" w:color="auto" w:fill="FFFFFF" w:themeFill="background1"/>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34</w:t>
      </w:r>
      <w:r w:rsidR="00570873" w:rsidRPr="0054351E">
        <w:rPr>
          <w:rFonts w:ascii="Times New Roman" w:hAnsi="Times New Roman" w:cs="Times New Roman"/>
          <w:sz w:val="28"/>
          <w:szCs w:val="28"/>
          <w:lang w:val="uk-UA"/>
        </w:rPr>
        <w:t>. Носенко Е. Л. Емоційний інтелект як соціально значуща інтегральна властивість. Психологія і суспільство. 2004. № 4. С. 95–109.</w:t>
      </w:r>
    </w:p>
    <w:p w:rsidR="00570873" w:rsidRPr="0054351E"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35</w:t>
      </w:r>
      <w:r w:rsidR="00570873" w:rsidRPr="0054351E">
        <w:rPr>
          <w:rFonts w:ascii="Times New Roman" w:hAnsi="Times New Roman" w:cs="Times New Roman"/>
          <w:sz w:val="28"/>
          <w:szCs w:val="28"/>
          <w:lang w:val="uk-UA"/>
        </w:rPr>
        <w:t>. Носенко Е.Л., Коврига Н.В. Емоційний інтелект: концептуалізація феномену, основні функції : монографія. Київ, 2003. 159 с.</w:t>
      </w:r>
    </w:p>
    <w:p w:rsidR="00570873" w:rsidRPr="0054351E" w:rsidRDefault="00A57FD2" w:rsidP="00570873">
      <w:pPr>
        <w:shd w:val="clear" w:color="auto" w:fill="FFFFFF" w:themeFill="background1"/>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36</w:t>
      </w:r>
      <w:r w:rsidR="00570873" w:rsidRPr="0054351E">
        <w:rPr>
          <w:rFonts w:ascii="Times New Roman" w:hAnsi="Times New Roman" w:cs="Times New Roman"/>
          <w:sz w:val="28"/>
          <w:szCs w:val="28"/>
          <w:lang w:val="uk-UA"/>
        </w:rPr>
        <w:t>. Параскевова К. Г. Емоційний інтелект як чинник регуляції емоційномотиваційної сфери особистості: автореф. дис. … канд. психол. наук: спец. 19.00.01 «Загальна психологія, психологія особистості». Харків, 2015. 17 с.</w:t>
      </w:r>
    </w:p>
    <w:p w:rsidR="00570873" w:rsidRPr="0054351E" w:rsidRDefault="00A57FD2" w:rsidP="00570873">
      <w:pPr>
        <w:shd w:val="clear" w:color="auto" w:fill="FFFFFF" w:themeFill="background1"/>
        <w:spacing w:after="0"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lang w:val="uk-UA"/>
        </w:rPr>
        <w:t>37</w:t>
      </w:r>
      <w:r w:rsidR="00570873" w:rsidRPr="0054351E">
        <w:rPr>
          <w:rFonts w:ascii="Times New Roman" w:hAnsi="Times New Roman" w:cs="Times New Roman"/>
          <w:sz w:val="28"/>
          <w:szCs w:val="28"/>
          <w:lang w:val="uk-UA"/>
        </w:rPr>
        <w:t xml:space="preserve">. </w:t>
      </w:r>
      <w:r w:rsidR="00570873" w:rsidRPr="0054351E">
        <w:rPr>
          <w:rFonts w:ascii="Times New Roman" w:hAnsi="Times New Roman" w:cs="Times New Roman"/>
          <w:sz w:val="28"/>
          <w:szCs w:val="28"/>
          <w:shd w:val="clear" w:color="auto" w:fill="FFFFFF"/>
        </w:rPr>
        <w:t xml:space="preserve">Приходько Ю. О., Юрченко В. І. </w:t>
      </w:r>
      <w:r w:rsidR="00570873" w:rsidRPr="0054351E">
        <w:rPr>
          <w:rFonts w:ascii="Times New Roman" w:hAnsi="Times New Roman" w:cs="Times New Roman"/>
          <w:sz w:val="28"/>
          <w:szCs w:val="28"/>
          <w:shd w:val="clear" w:color="auto" w:fill="FFFFFF"/>
          <w:lang w:val="uk-UA"/>
        </w:rPr>
        <w:t>Психологічний словник-довідник: Навч. посіб. – К.: Каравела, 2012. – 328 с.</w:t>
      </w:r>
    </w:p>
    <w:p w:rsidR="00570873" w:rsidRPr="0054351E" w:rsidRDefault="00A57FD2" w:rsidP="00570873">
      <w:pPr>
        <w:shd w:val="clear" w:color="auto" w:fill="FFFFFF" w:themeFill="background1"/>
        <w:spacing w:after="0" w:line="360" w:lineRule="auto"/>
        <w:jc w:val="both"/>
        <w:rPr>
          <w:rFonts w:ascii="Times New Roman" w:hAnsi="Times New Roman" w:cs="Times New Roman"/>
          <w:sz w:val="28"/>
          <w:szCs w:val="28"/>
          <w:shd w:val="clear" w:color="auto" w:fill="FFFFFF"/>
          <w:lang w:val="uk-UA"/>
        </w:rPr>
      </w:pPr>
      <w:r>
        <w:rPr>
          <w:rFonts w:ascii="Times New Roman" w:hAnsi="Times New Roman" w:cs="Times New Roman"/>
          <w:sz w:val="28"/>
          <w:szCs w:val="28"/>
          <w:shd w:val="clear" w:color="auto" w:fill="FFFFFF"/>
          <w:lang w:val="uk-UA"/>
        </w:rPr>
        <w:t>38</w:t>
      </w:r>
      <w:r w:rsidR="00570873" w:rsidRPr="0054351E">
        <w:rPr>
          <w:rFonts w:ascii="Times New Roman" w:hAnsi="Times New Roman" w:cs="Times New Roman"/>
          <w:sz w:val="28"/>
          <w:szCs w:val="28"/>
          <w:shd w:val="clear" w:color="auto" w:fill="FFFFFF"/>
          <w:lang w:val="uk-UA"/>
        </w:rPr>
        <w:t>. Професійний стандарт за професією «Вчитель закладу загальної середньої освіти»</w:t>
      </w:r>
    </w:p>
    <w:p w:rsidR="00570873" w:rsidRPr="009906C0" w:rsidRDefault="00A57FD2" w:rsidP="00570873">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shd w:val="clear" w:color="auto" w:fill="FFFFFF"/>
          <w:lang w:val="uk-UA"/>
        </w:rPr>
        <w:t>39</w:t>
      </w:r>
      <w:r w:rsidR="00570873" w:rsidRPr="0054351E">
        <w:rPr>
          <w:rFonts w:ascii="Times New Roman" w:hAnsi="Times New Roman" w:cs="Times New Roman"/>
          <w:sz w:val="28"/>
          <w:szCs w:val="28"/>
          <w:shd w:val="clear" w:color="auto" w:fill="FFFFFF"/>
          <w:lang w:val="uk-UA"/>
        </w:rPr>
        <w:t>.</w:t>
      </w:r>
      <w:r w:rsidR="00570873" w:rsidRPr="0054351E">
        <w:rPr>
          <w:rFonts w:ascii="Times New Roman" w:hAnsi="Times New Roman" w:cs="Times New Roman"/>
          <w:sz w:val="28"/>
          <w:szCs w:val="28"/>
          <w:lang w:val="uk-UA"/>
        </w:rPr>
        <w:t xml:space="preserve"> Ракітянська Л.М. Формування емоційного інтелекту майбутніх учителів музичного мистецтва: теорія та практика: монографія. – Кривий Ріг: вид. ФО-П Чернявський Д.О., 2020. – 487 с.</w:t>
      </w:r>
    </w:p>
    <w:p w:rsidR="00570873" w:rsidRPr="0054351E" w:rsidRDefault="00A57FD2" w:rsidP="00570873">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40</w:t>
      </w:r>
      <w:r w:rsidR="00570873" w:rsidRPr="0054351E">
        <w:rPr>
          <w:rFonts w:ascii="Times New Roman" w:hAnsi="Times New Roman" w:cs="Times New Roman"/>
          <w:sz w:val="28"/>
          <w:szCs w:val="28"/>
          <w:lang w:val="uk-UA"/>
        </w:rPr>
        <w:t xml:space="preserve">. Собченко О.М. Здібності у структурі емоційного інтелекту як фактор формування особистості. </w:t>
      </w:r>
      <w:r w:rsidR="00570873" w:rsidRPr="00863699">
        <w:rPr>
          <w:rFonts w:ascii="Times New Roman" w:hAnsi="Times New Roman" w:cs="Times New Roman"/>
          <w:i/>
          <w:sz w:val="28"/>
          <w:szCs w:val="28"/>
          <w:lang w:val="uk-UA"/>
        </w:rPr>
        <w:t>«Н</w:t>
      </w:r>
      <w:r w:rsidR="00863699" w:rsidRPr="00863699">
        <w:rPr>
          <w:rFonts w:ascii="Times New Roman" w:hAnsi="Times New Roman" w:cs="Times New Roman"/>
          <w:i/>
          <w:sz w:val="28"/>
          <w:szCs w:val="28"/>
          <w:lang w:val="uk-UA"/>
        </w:rPr>
        <w:t>аука. Релігія. Суспільство»</w:t>
      </w:r>
      <w:r w:rsidR="00863699">
        <w:rPr>
          <w:rFonts w:ascii="Times New Roman" w:hAnsi="Times New Roman" w:cs="Times New Roman"/>
          <w:sz w:val="28"/>
          <w:szCs w:val="28"/>
          <w:lang w:val="uk-UA"/>
        </w:rPr>
        <w:t>. 2010.  № 4</w:t>
      </w:r>
      <w:r w:rsidR="00570873" w:rsidRPr="0054351E">
        <w:rPr>
          <w:rFonts w:ascii="Times New Roman" w:hAnsi="Times New Roman" w:cs="Times New Roman"/>
          <w:sz w:val="28"/>
          <w:szCs w:val="28"/>
          <w:lang w:val="uk-UA"/>
        </w:rPr>
        <w:t>.</w:t>
      </w:r>
    </w:p>
    <w:p w:rsidR="00570873" w:rsidRPr="0054351E"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41</w:t>
      </w:r>
      <w:r w:rsidR="00570873" w:rsidRPr="0054351E">
        <w:rPr>
          <w:rFonts w:ascii="Times New Roman" w:hAnsi="Times New Roman" w:cs="Times New Roman"/>
          <w:sz w:val="28"/>
          <w:szCs w:val="28"/>
          <w:lang w:val="uk-UA"/>
        </w:rPr>
        <w:t>. Четверик-Бурчак А. Механізми впливу емоційного інтелекту на успішність життєдіяльності особистості: дис. … канд. психол. наук: спец. 19.00.01. Дніпропетровськ, 2015. 187 с.</w:t>
      </w:r>
    </w:p>
    <w:p w:rsidR="00570873" w:rsidRPr="0054351E" w:rsidRDefault="00A57FD2" w:rsidP="00570873">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42</w:t>
      </w:r>
      <w:r w:rsidR="00570873" w:rsidRPr="0054351E">
        <w:rPr>
          <w:rFonts w:ascii="Times New Roman" w:hAnsi="Times New Roman" w:cs="Times New Roman"/>
          <w:sz w:val="28"/>
          <w:szCs w:val="28"/>
          <w:lang w:val="uk-UA"/>
        </w:rPr>
        <w:t>. Шпак М. (2011). Емоційний інтелект у контексті сучасних психологічних досліджен</w:t>
      </w:r>
      <w:r w:rsidR="00570873" w:rsidRPr="0054351E">
        <w:rPr>
          <w:rFonts w:ascii="Times New Roman" w:hAnsi="Times New Roman" w:cs="Times New Roman"/>
          <w:sz w:val="28"/>
          <w:szCs w:val="28"/>
        </w:rPr>
        <w:t>ь . Психологія особистості, 1, 282–288. URL: http:// nbuv.gov.ua</w:t>
      </w:r>
    </w:p>
    <w:p w:rsidR="00570873" w:rsidRPr="0054351E"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43</w:t>
      </w:r>
      <w:r w:rsidR="00570873" w:rsidRPr="0054351E">
        <w:rPr>
          <w:rFonts w:ascii="Times New Roman" w:hAnsi="Times New Roman" w:cs="Times New Roman"/>
          <w:sz w:val="28"/>
          <w:szCs w:val="28"/>
          <w:lang w:val="uk-UA"/>
        </w:rPr>
        <w:t>. Шпак М. Психологічні основи розвитку емоційного інтелекту молодших школярів: автореф. дис. … д-ра психол. наук: спец. 19.00.07 – «Педагогічна та вікова психологія» / Київський національний університет ім. Т. Г. Шевченка. Київ, 2018. 39 с.</w:t>
      </w:r>
    </w:p>
    <w:p w:rsidR="00570873" w:rsidRPr="0054351E"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44</w:t>
      </w:r>
      <w:r w:rsidR="00570873" w:rsidRPr="0054351E">
        <w:rPr>
          <w:rFonts w:ascii="Times New Roman" w:hAnsi="Times New Roman" w:cs="Times New Roman"/>
          <w:sz w:val="28"/>
          <w:szCs w:val="28"/>
          <w:lang w:val="uk-UA"/>
        </w:rPr>
        <w:t>. Шпак М. Психологічні основи розвитку емоційного інтелекту молодших школярів: дис. … д-ра психол. наук: 19.00.07 – «Педагогічна та вікова психологія». Київський національний університет ім. Т. Г. Шевченка. Київ, 2018. 560 с.</w:t>
      </w:r>
    </w:p>
    <w:p w:rsidR="00570873" w:rsidRPr="0054351E" w:rsidRDefault="00A57FD2" w:rsidP="00570873">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45</w:t>
      </w:r>
      <w:r w:rsidR="00570873" w:rsidRPr="0054351E">
        <w:rPr>
          <w:rFonts w:ascii="Times New Roman" w:hAnsi="Times New Roman" w:cs="Times New Roman"/>
          <w:sz w:val="28"/>
          <w:szCs w:val="28"/>
          <w:lang w:val="uk-UA"/>
        </w:rPr>
        <w:t xml:space="preserve">. </w:t>
      </w:r>
      <w:r w:rsidR="00570873" w:rsidRPr="0054351E">
        <w:rPr>
          <w:rFonts w:ascii="Times New Roman" w:hAnsi="Times New Roman" w:cs="Times New Roman"/>
          <w:sz w:val="28"/>
          <w:szCs w:val="28"/>
        </w:rPr>
        <w:t>Штайнер Клод. Эмоциональная грамотность: интеллект с сердцем. Руководство по улучшению личных и профессиональных отношений. – К. : ТОВ «НВП «Интерсервис», 2016. – 302 с</w:t>
      </w:r>
    </w:p>
    <w:p w:rsidR="00570873" w:rsidRPr="0054351E"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46</w:t>
      </w:r>
      <w:r w:rsidR="00570873" w:rsidRPr="0054351E">
        <w:rPr>
          <w:rFonts w:ascii="Times New Roman" w:hAnsi="Times New Roman" w:cs="Times New Roman"/>
          <w:sz w:val="28"/>
          <w:szCs w:val="28"/>
          <w:lang w:val="uk-UA"/>
        </w:rPr>
        <w:t>. Andreeva I. N. Emotional intelligence as a phenomenon of modern psychology. Novopolotsk: PSU, 2011. 388 p.</w:t>
      </w:r>
    </w:p>
    <w:p w:rsidR="00570873" w:rsidRPr="0054351E"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47</w:t>
      </w:r>
      <w:r w:rsidR="00570873" w:rsidRPr="0054351E">
        <w:rPr>
          <w:rFonts w:ascii="Times New Roman" w:hAnsi="Times New Roman" w:cs="Times New Roman"/>
          <w:sz w:val="28"/>
          <w:szCs w:val="28"/>
          <w:lang w:val="uk-UA"/>
        </w:rPr>
        <w:t>.</w:t>
      </w:r>
      <w:r w:rsidR="00570873" w:rsidRPr="0054351E">
        <w:rPr>
          <w:rFonts w:ascii="Times New Roman" w:hAnsi="Times New Roman" w:cs="Times New Roman"/>
          <w:sz w:val="28"/>
          <w:szCs w:val="28"/>
          <w:lang w:val="en-US"/>
        </w:rPr>
        <w:t xml:space="preserve"> Bar-On R. Development of the Bar-On EQ-I: A measure of Emotional Intelligence. Paper presented at 105th Annual Convention of American Psychological Association, Chicago, 1997.</w:t>
      </w:r>
    </w:p>
    <w:p w:rsidR="00570873" w:rsidRPr="0054351E" w:rsidRDefault="00A57FD2" w:rsidP="00570873">
      <w:pPr>
        <w:shd w:val="clear" w:color="auto" w:fill="FFFFFF" w:themeFill="background1"/>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48</w:t>
      </w:r>
      <w:r w:rsidR="00570873" w:rsidRPr="0054351E">
        <w:rPr>
          <w:rFonts w:ascii="Times New Roman" w:hAnsi="Times New Roman" w:cs="Times New Roman"/>
          <w:sz w:val="28"/>
          <w:szCs w:val="28"/>
          <w:lang w:val="uk-UA"/>
        </w:rPr>
        <w:t xml:space="preserve">. </w:t>
      </w:r>
      <w:r w:rsidR="00570873" w:rsidRPr="0054351E">
        <w:rPr>
          <w:rFonts w:ascii="Times New Roman" w:hAnsi="Times New Roman" w:cs="Times New Roman"/>
          <w:sz w:val="28"/>
          <w:szCs w:val="28"/>
          <w:lang w:val="en-US"/>
        </w:rPr>
        <w:t>Bar-On</w:t>
      </w:r>
      <w:r w:rsidR="00570873" w:rsidRPr="0054351E">
        <w:rPr>
          <w:rFonts w:ascii="Times New Roman" w:hAnsi="Times New Roman" w:cs="Times New Roman"/>
          <w:sz w:val="28"/>
          <w:szCs w:val="28"/>
          <w:lang w:val="uk-UA"/>
        </w:rPr>
        <w:t xml:space="preserve"> </w:t>
      </w:r>
      <w:r w:rsidR="00570873" w:rsidRPr="0054351E">
        <w:rPr>
          <w:rFonts w:ascii="Times New Roman" w:hAnsi="Times New Roman" w:cs="Times New Roman"/>
          <w:sz w:val="28"/>
          <w:szCs w:val="28"/>
          <w:lang w:val="en-US"/>
        </w:rPr>
        <w:t>R. Emotional Intelligence Inventory (EQ-I): Technical</w:t>
      </w:r>
      <w:r w:rsidR="00570873" w:rsidRPr="0054351E">
        <w:rPr>
          <w:rFonts w:ascii="Times New Roman" w:hAnsi="Times New Roman" w:cs="Times New Roman"/>
          <w:sz w:val="28"/>
          <w:szCs w:val="28"/>
          <w:lang w:val="uk-UA"/>
        </w:rPr>
        <w:t xml:space="preserve"> </w:t>
      </w:r>
      <w:r w:rsidR="00570873" w:rsidRPr="0054351E">
        <w:rPr>
          <w:rFonts w:ascii="Times New Roman" w:hAnsi="Times New Roman" w:cs="Times New Roman"/>
          <w:sz w:val="28"/>
          <w:szCs w:val="28"/>
          <w:lang w:val="en-US"/>
        </w:rPr>
        <w:t>Manual.Toronto, Canada: Multi-HealthSystem, 1997.</w:t>
      </w:r>
    </w:p>
    <w:p w:rsidR="00570873" w:rsidRPr="0054351E"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49</w:t>
      </w:r>
      <w:r w:rsidR="00570873" w:rsidRPr="0054351E">
        <w:rPr>
          <w:rFonts w:ascii="Times New Roman" w:hAnsi="Times New Roman" w:cs="Times New Roman"/>
          <w:sz w:val="28"/>
          <w:szCs w:val="28"/>
          <w:lang w:val="uk-UA"/>
        </w:rPr>
        <w:t>. Derevianko S.P. Emotional intelligence: problems of categoricality.Psychology in the modern information space: materials international scientific conferences / Smolensk State University. Smolensk, 2007. Part 1, pp. 108–112.</w:t>
      </w:r>
    </w:p>
    <w:p w:rsidR="00570873" w:rsidRPr="0054351E"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50</w:t>
      </w:r>
      <w:r w:rsidR="00570873" w:rsidRPr="0054351E">
        <w:rPr>
          <w:rFonts w:ascii="Times New Roman" w:hAnsi="Times New Roman" w:cs="Times New Roman"/>
          <w:sz w:val="28"/>
          <w:szCs w:val="28"/>
          <w:lang w:val="uk-UA"/>
        </w:rPr>
        <w:t>. Gardner G. Structure of the mind: the theory of multiple intelligences / G. Gardner. – M.: “Williams”, 2007. – 512 p.</w:t>
      </w:r>
    </w:p>
    <w:p w:rsidR="00570873" w:rsidRPr="0054351E"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51</w:t>
      </w:r>
      <w:r w:rsidR="00570873" w:rsidRPr="0054351E">
        <w:rPr>
          <w:rFonts w:ascii="Times New Roman" w:hAnsi="Times New Roman" w:cs="Times New Roman"/>
          <w:sz w:val="28"/>
          <w:szCs w:val="28"/>
          <w:lang w:val="uk-UA"/>
        </w:rPr>
        <w:t>. Goleman D. Emotional intelligence / Daniel Goleman; lane from English A. P. Isaeva. – M.: ACT MOSCOW; Vladimir:VKT, 2009. – 478 p.</w:t>
      </w:r>
    </w:p>
    <w:p w:rsidR="00570873" w:rsidRPr="0054351E"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52</w:t>
      </w:r>
      <w:r w:rsidR="00570873" w:rsidRPr="0054351E">
        <w:rPr>
          <w:rFonts w:ascii="Times New Roman" w:hAnsi="Times New Roman" w:cs="Times New Roman"/>
          <w:sz w:val="28"/>
          <w:szCs w:val="28"/>
          <w:lang w:val="uk-UA"/>
        </w:rPr>
        <w:t xml:space="preserve">. </w:t>
      </w:r>
      <w:r w:rsidR="00570873" w:rsidRPr="0054351E">
        <w:rPr>
          <w:rFonts w:ascii="Times New Roman" w:hAnsi="Times New Roman" w:cs="Times New Roman"/>
          <w:sz w:val="28"/>
          <w:szCs w:val="28"/>
          <w:lang w:val="en-US"/>
        </w:rPr>
        <w:t>Goleman, D. Emotional intelligence. New York: Bantam Books, 1995</w:t>
      </w:r>
    </w:p>
    <w:p w:rsidR="00570873" w:rsidRPr="0054351E" w:rsidRDefault="00A57FD2" w:rsidP="00570873">
      <w:pPr>
        <w:spacing w:after="0"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53</w:t>
      </w:r>
      <w:r w:rsidR="00570873" w:rsidRPr="0054351E">
        <w:rPr>
          <w:rFonts w:ascii="Times New Roman" w:hAnsi="Times New Roman" w:cs="Times New Roman"/>
          <w:sz w:val="28"/>
          <w:szCs w:val="28"/>
          <w:lang w:val="uk-UA"/>
        </w:rPr>
        <w:t>. Karpov A.V., Petrovskaya A.S. The problem of emotional intelligence in the paradigm of modern metacognitivism. Bulletin of Integrative Psychology. 2006. Issue. 4. pp. 137–141.</w:t>
      </w:r>
    </w:p>
    <w:p w:rsidR="00570873" w:rsidRPr="0054351E" w:rsidRDefault="00A57FD2" w:rsidP="00570873">
      <w:pPr>
        <w:spacing w:after="0" w:line="360" w:lineRule="auto"/>
        <w:ind w:right="-284"/>
        <w:jc w:val="both"/>
        <w:rPr>
          <w:rFonts w:ascii="Times New Roman" w:hAnsi="Times New Roman" w:cs="Times New Roman"/>
          <w:sz w:val="28"/>
          <w:szCs w:val="28"/>
          <w:lang w:val="uk-UA"/>
        </w:rPr>
      </w:pPr>
      <w:r>
        <w:rPr>
          <w:rFonts w:ascii="Times New Roman" w:hAnsi="Times New Roman" w:cs="Times New Roman"/>
          <w:sz w:val="28"/>
          <w:szCs w:val="28"/>
          <w:lang w:val="uk-UA"/>
        </w:rPr>
        <w:t>54</w:t>
      </w:r>
      <w:r w:rsidR="00570873" w:rsidRPr="0054351E">
        <w:rPr>
          <w:rFonts w:ascii="Times New Roman" w:hAnsi="Times New Roman" w:cs="Times New Roman"/>
          <w:sz w:val="28"/>
          <w:szCs w:val="28"/>
          <w:lang w:val="uk-UA"/>
        </w:rPr>
        <w:t>. Karpov A.V., Petrovskaya A.S. Psychology of emotional intelligence: theory, diagnostics, practice: monograph. Yaroslavl: YarGU, 2008. 344 p.</w:t>
      </w:r>
    </w:p>
    <w:p w:rsidR="00570873" w:rsidRPr="0054351E"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55</w:t>
      </w:r>
      <w:r w:rsidR="00570873" w:rsidRPr="0054351E">
        <w:rPr>
          <w:rFonts w:ascii="Times New Roman" w:hAnsi="Times New Roman" w:cs="Times New Roman"/>
          <w:sz w:val="28"/>
          <w:szCs w:val="28"/>
          <w:lang w:val="uk-UA"/>
        </w:rPr>
        <w:t>. Lucin, D. (1996). Organization of knowledge about emotions: internal structure of the category “emotion”. Cognition, society, development / undered. D.V. Ushakova. Moscow: Institute of Psychology RAS.</w:t>
      </w:r>
    </w:p>
    <w:p w:rsidR="00570873" w:rsidRPr="0054351E" w:rsidRDefault="00A57FD2" w:rsidP="0085025F">
      <w:pPr>
        <w:spacing w:after="0" w:line="360" w:lineRule="auto"/>
        <w:ind w:right="-1"/>
        <w:jc w:val="both"/>
        <w:rPr>
          <w:rFonts w:ascii="Times New Roman" w:hAnsi="Times New Roman" w:cs="Times New Roman"/>
          <w:sz w:val="28"/>
          <w:szCs w:val="28"/>
          <w:lang w:val="en-US"/>
        </w:rPr>
      </w:pPr>
      <w:r>
        <w:rPr>
          <w:rFonts w:ascii="Times New Roman" w:hAnsi="Times New Roman" w:cs="Times New Roman"/>
          <w:sz w:val="28"/>
          <w:szCs w:val="28"/>
          <w:lang w:val="uk-UA"/>
        </w:rPr>
        <w:t>56</w:t>
      </w:r>
      <w:r w:rsidR="00570873" w:rsidRPr="0054351E">
        <w:rPr>
          <w:rFonts w:ascii="Times New Roman" w:hAnsi="Times New Roman" w:cs="Times New Roman"/>
          <w:sz w:val="28"/>
          <w:szCs w:val="28"/>
          <w:lang w:val="uk-UA"/>
        </w:rPr>
        <w:t>. Lyusyn D.V. The structure of emotional intelligence and the connection of ego components with individual onesfeatures: empirical analysis / Lyusyn D.V.,  Maryutyna O.O., Stepanova A.S. // SocialIntellect: Empirical Analysis / Ed. D.V. Lyusina, D.V. Ushakova. - M.: Institute of Psychology RAS, 2004. - P. 128-140</w:t>
      </w:r>
    </w:p>
    <w:p w:rsidR="00570873" w:rsidRPr="0054351E"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57</w:t>
      </w:r>
      <w:r w:rsidR="00570873" w:rsidRPr="0054351E">
        <w:rPr>
          <w:rFonts w:ascii="Times New Roman" w:hAnsi="Times New Roman" w:cs="Times New Roman"/>
          <w:sz w:val="28"/>
          <w:szCs w:val="28"/>
          <w:lang w:val="uk-UA"/>
        </w:rPr>
        <w:t xml:space="preserve">. </w:t>
      </w:r>
      <w:r w:rsidR="00570873" w:rsidRPr="0054351E">
        <w:rPr>
          <w:rFonts w:ascii="Times New Roman" w:hAnsi="Times New Roman" w:cs="Times New Roman"/>
          <w:sz w:val="28"/>
          <w:szCs w:val="28"/>
          <w:lang w:val="en-US"/>
        </w:rPr>
        <w:t>Maier H. Psychologie des Emotionalen Denkens/H. Maier. – Tuebingen, 1908</w:t>
      </w:r>
      <w:r w:rsidR="00570873" w:rsidRPr="0054351E">
        <w:rPr>
          <w:rFonts w:ascii="Times New Roman" w:hAnsi="Times New Roman" w:cs="Times New Roman"/>
          <w:sz w:val="28"/>
          <w:szCs w:val="28"/>
          <w:lang w:val="uk-UA"/>
        </w:rPr>
        <w:t>.</w:t>
      </w:r>
    </w:p>
    <w:p w:rsidR="00570873" w:rsidRPr="0054351E"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58</w:t>
      </w:r>
      <w:r w:rsidR="00570873" w:rsidRPr="0054351E">
        <w:rPr>
          <w:rFonts w:ascii="Times New Roman" w:hAnsi="Times New Roman" w:cs="Times New Roman"/>
          <w:sz w:val="28"/>
          <w:szCs w:val="28"/>
          <w:lang w:val="uk-UA"/>
        </w:rPr>
        <w:t xml:space="preserve">. </w:t>
      </w:r>
      <w:r w:rsidR="00570873" w:rsidRPr="0054351E">
        <w:rPr>
          <w:rFonts w:ascii="Times New Roman" w:hAnsi="Times New Roman" w:cs="Times New Roman"/>
          <w:sz w:val="28"/>
          <w:szCs w:val="28"/>
          <w:lang w:val="en-US"/>
        </w:rPr>
        <w:t>Mayer J.D., Salovey P. The Intelligence of Emotional Intelligence. Intelligence. 1993. P. 433–442.</w:t>
      </w:r>
    </w:p>
    <w:p w:rsidR="00570873" w:rsidRPr="0054351E"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59</w:t>
      </w:r>
      <w:r w:rsidR="00570873" w:rsidRPr="0054351E">
        <w:rPr>
          <w:rFonts w:ascii="Times New Roman" w:hAnsi="Times New Roman" w:cs="Times New Roman"/>
          <w:sz w:val="28"/>
          <w:szCs w:val="28"/>
          <w:lang w:val="uk-UA"/>
        </w:rPr>
        <w:t xml:space="preserve">. </w:t>
      </w:r>
      <w:r w:rsidR="00570873" w:rsidRPr="0054351E">
        <w:rPr>
          <w:rFonts w:ascii="Times New Roman" w:hAnsi="Times New Roman" w:cs="Times New Roman"/>
          <w:sz w:val="28"/>
          <w:szCs w:val="28"/>
          <w:lang w:val="en-US"/>
        </w:rPr>
        <w:t>Mayer, J. &amp; Salovey, P., &amp; Caruso, D. (2004). Emotional Intelligence: Theory, Findings, and Implications. Psychological Inquiry, 15(3), 197–215.</w:t>
      </w:r>
    </w:p>
    <w:p w:rsidR="00570873" w:rsidRPr="0054351E" w:rsidRDefault="00A57FD2" w:rsidP="0085025F">
      <w:pPr>
        <w:shd w:val="clear" w:color="auto" w:fill="FFFFFF" w:themeFill="background1"/>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60</w:t>
      </w:r>
      <w:r w:rsidR="00570873" w:rsidRPr="0054351E">
        <w:rPr>
          <w:rFonts w:ascii="Times New Roman" w:hAnsi="Times New Roman" w:cs="Times New Roman"/>
          <w:sz w:val="28"/>
          <w:szCs w:val="28"/>
          <w:lang w:val="uk-UA"/>
        </w:rPr>
        <w:t xml:space="preserve">. </w:t>
      </w:r>
      <w:r w:rsidR="00570873" w:rsidRPr="0054351E">
        <w:rPr>
          <w:rFonts w:ascii="Times New Roman" w:hAnsi="Times New Roman" w:cs="Times New Roman"/>
          <w:sz w:val="28"/>
          <w:szCs w:val="28"/>
          <w:lang w:val="en-US"/>
        </w:rPr>
        <w:t>Mayer J.D. Salovey P., Caruso D. Emotional intelligence meet traditional standard for an intelligence. Intelligence. 1999. № 27. P. 267–298.</w:t>
      </w:r>
    </w:p>
    <w:p w:rsidR="00570873" w:rsidRPr="0054351E" w:rsidRDefault="00A57FD2" w:rsidP="0085025F">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61</w:t>
      </w:r>
      <w:r w:rsidR="00570873" w:rsidRPr="0054351E">
        <w:rPr>
          <w:rFonts w:ascii="Times New Roman" w:hAnsi="Times New Roman" w:cs="Times New Roman"/>
          <w:sz w:val="28"/>
          <w:szCs w:val="28"/>
          <w:lang w:val="uk-UA"/>
        </w:rPr>
        <w:t xml:space="preserve">. </w:t>
      </w:r>
      <w:r w:rsidR="00570873" w:rsidRPr="0054351E">
        <w:rPr>
          <w:rFonts w:ascii="Times New Roman" w:hAnsi="Times New Roman" w:cs="Times New Roman"/>
          <w:sz w:val="28"/>
          <w:szCs w:val="28"/>
          <w:lang w:val="en-US"/>
        </w:rPr>
        <w:t>Mayer J.D., Salovey P., Caruso D. Emotional Intelligence Test (MSCEIT). User’s Manual. Toronto: Multi-Health System, 2006. 110 p.</w:t>
      </w:r>
    </w:p>
    <w:p w:rsidR="00570873" w:rsidRPr="0054351E" w:rsidRDefault="00A57FD2" w:rsidP="0085025F">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62</w:t>
      </w:r>
      <w:r w:rsidR="00570873" w:rsidRPr="0054351E">
        <w:rPr>
          <w:rFonts w:ascii="Times New Roman" w:hAnsi="Times New Roman" w:cs="Times New Roman"/>
          <w:sz w:val="28"/>
          <w:szCs w:val="28"/>
          <w:lang w:val="uk-UA"/>
        </w:rPr>
        <w:t>. Roberts R. D., Matthews J., Seidner M. Emotional intelligence: problems of theory, measurement, and application in practice. Psychology: Journal of the Higher School of Economics. 2004. Vol. 1. No. 4. P. 3–26.</w:t>
      </w:r>
    </w:p>
    <w:p w:rsidR="00570873" w:rsidRPr="0054351E" w:rsidRDefault="00A57FD2" w:rsidP="00570873">
      <w:pPr>
        <w:shd w:val="clear" w:color="auto" w:fill="FFFFFF" w:themeFill="background1"/>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63</w:t>
      </w:r>
      <w:r w:rsidR="00570873" w:rsidRPr="0054351E">
        <w:rPr>
          <w:rFonts w:ascii="Times New Roman" w:hAnsi="Times New Roman" w:cs="Times New Roman"/>
          <w:sz w:val="28"/>
          <w:szCs w:val="28"/>
          <w:lang w:val="uk-UA"/>
        </w:rPr>
        <w:t>. The teacher's thinking: Personality mechanisms and conceptual apparatus (1990). Ed. Y.N. Kulyutkina, G.S. Sukhobskaya M.: Pedagogy.</w:t>
      </w:r>
    </w:p>
    <w:p w:rsidR="00570873" w:rsidRPr="0054351E" w:rsidRDefault="00A57FD2" w:rsidP="00570873">
      <w:pPr>
        <w:spacing w:after="0" w:line="360" w:lineRule="auto"/>
        <w:jc w:val="both"/>
        <w:rPr>
          <w:rFonts w:ascii="Times New Roman" w:hAnsi="Times New Roman" w:cs="Times New Roman"/>
          <w:sz w:val="28"/>
          <w:szCs w:val="28"/>
          <w:lang w:val="uk-UA"/>
        </w:rPr>
      </w:pPr>
      <w:r>
        <w:rPr>
          <w:rFonts w:ascii="Times New Roman" w:hAnsi="Times New Roman" w:cs="Times New Roman"/>
          <w:sz w:val="28"/>
          <w:szCs w:val="28"/>
          <w:lang w:val="uk-UA"/>
        </w:rPr>
        <w:t>64</w:t>
      </w:r>
      <w:r w:rsidR="00570873" w:rsidRPr="0054351E">
        <w:rPr>
          <w:rFonts w:ascii="Times New Roman" w:hAnsi="Times New Roman" w:cs="Times New Roman"/>
          <w:sz w:val="28"/>
          <w:szCs w:val="28"/>
          <w:lang w:val="uk-UA"/>
        </w:rPr>
        <w:t>. Vygotsky L.S. The doctrine of emotions: scientific heritage. Collected works in 6 volumes. T. 6. Moscow: Pedagogy,1984. 397 p.</w:t>
      </w:r>
    </w:p>
    <w:p w:rsidR="00570873" w:rsidRPr="0054351E" w:rsidRDefault="00A57FD2" w:rsidP="00570873">
      <w:pPr>
        <w:spacing w:after="0" w:line="360" w:lineRule="auto"/>
        <w:ind w:right="-1"/>
        <w:jc w:val="both"/>
        <w:rPr>
          <w:rFonts w:ascii="Times New Roman" w:hAnsi="Times New Roman" w:cs="Times New Roman"/>
          <w:sz w:val="28"/>
          <w:szCs w:val="28"/>
          <w:lang w:val="uk-UA"/>
        </w:rPr>
      </w:pPr>
      <w:r>
        <w:rPr>
          <w:rFonts w:ascii="Times New Roman" w:hAnsi="Times New Roman" w:cs="Times New Roman"/>
          <w:sz w:val="28"/>
          <w:szCs w:val="28"/>
          <w:lang w:val="uk-UA"/>
        </w:rPr>
        <w:t>65</w:t>
      </w:r>
      <w:r w:rsidR="00570873" w:rsidRPr="0054351E">
        <w:rPr>
          <w:rFonts w:ascii="Times New Roman" w:hAnsi="Times New Roman" w:cs="Times New Roman"/>
          <w:sz w:val="28"/>
          <w:szCs w:val="28"/>
          <w:lang w:val="uk-UA"/>
        </w:rPr>
        <w:t>. Weisbach, H., Dax, W. (1998). Emotional intelligence. Soul and body. Face press.</w:t>
      </w:r>
    </w:p>
    <w:p w:rsidR="00570873" w:rsidRPr="0054351E" w:rsidRDefault="00570873" w:rsidP="00570873">
      <w:pPr>
        <w:shd w:val="clear" w:color="auto" w:fill="FFFFFF" w:themeFill="background1"/>
        <w:spacing w:after="0" w:line="360" w:lineRule="auto"/>
        <w:jc w:val="both"/>
        <w:rPr>
          <w:rFonts w:ascii="Times New Roman" w:hAnsi="Times New Roman" w:cs="Times New Roman"/>
          <w:sz w:val="28"/>
          <w:szCs w:val="28"/>
          <w:lang w:val="uk-UA"/>
        </w:rPr>
      </w:pPr>
    </w:p>
    <w:p w:rsidR="00570873" w:rsidRPr="0054351E" w:rsidRDefault="00570873" w:rsidP="00570873">
      <w:pPr>
        <w:spacing w:after="0" w:line="360" w:lineRule="auto"/>
        <w:jc w:val="both"/>
        <w:rPr>
          <w:rFonts w:ascii="Times New Roman" w:hAnsi="Times New Roman" w:cs="Times New Roman"/>
          <w:sz w:val="28"/>
          <w:szCs w:val="28"/>
          <w:lang w:val="uk-UA"/>
        </w:rPr>
      </w:pPr>
    </w:p>
    <w:p w:rsidR="00570873" w:rsidRPr="0054351E" w:rsidRDefault="00570873" w:rsidP="00570873">
      <w:pPr>
        <w:spacing w:after="0" w:line="360" w:lineRule="auto"/>
        <w:jc w:val="both"/>
        <w:rPr>
          <w:rFonts w:ascii="Times New Roman" w:hAnsi="Times New Roman" w:cs="Times New Roman"/>
          <w:sz w:val="28"/>
          <w:szCs w:val="28"/>
          <w:lang w:val="uk-UA"/>
        </w:rPr>
      </w:pPr>
    </w:p>
    <w:p w:rsidR="00570873" w:rsidRPr="0054351E" w:rsidRDefault="00570873" w:rsidP="00570873">
      <w:pPr>
        <w:spacing w:after="0" w:line="360" w:lineRule="auto"/>
        <w:ind w:right="-1"/>
        <w:jc w:val="both"/>
        <w:rPr>
          <w:rFonts w:ascii="Times New Roman" w:hAnsi="Times New Roman" w:cs="Times New Roman"/>
          <w:sz w:val="28"/>
          <w:szCs w:val="28"/>
          <w:lang w:val="uk-UA"/>
        </w:rPr>
      </w:pPr>
    </w:p>
    <w:p w:rsidR="00570873" w:rsidRPr="0054351E" w:rsidRDefault="00570873" w:rsidP="00570873">
      <w:pPr>
        <w:shd w:val="clear" w:color="auto" w:fill="FFFFFF" w:themeFill="background1"/>
        <w:spacing w:after="0" w:line="360" w:lineRule="auto"/>
        <w:jc w:val="both"/>
        <w:rPr>
          <w:rFonts w:ascii="Times New Roman" w:hAnsi="Times New Roman" w:cs="Times New Roman"/>
          <w:sz w:val="28"/>
          <w:szCs w:val="28"/>
          <w:lang w:val="uk-UA"/>
        </w:rPr>
      </w:pPr>
    </w:p>
    <w:p w:rsidR="00570873" w:rsidRPr="0054351E" w:rsidRDefault="00570873" w:rsidP="00570873">
      <w:pPr>
        <w:shd w:val="clear" w:color="auto" w:fill="FFFFFF" w:themeFill="background1"/>
        <w:spacing w:after="0" w:line="360" w:lineRule="auto"/>
        <w:jc w:val="both"/>
        <w:rPr>
          <w:rFonts w:ascii="Times New Roman" w:hAnsi="Times New Roman" w:cs="Times New Roman"/>
          <w:sz w:val="28"/>
          <w:szCs w:val="28"/>
          <w:lang w:val="uk-UA"/>
        </w:rPr>
      </w:pPr>
    </w:p>
    <w:p w:rsidR="00570873" w:rsidRDefault="00570873" w:rsidP="00570873">
      <w:pPr>
        <w:shd w:val="clear" w:color="auto" w:fill="FFFFFF"/>
        <w:spacing w:line="360" w:lineRule="auto"/>
        <w:jc w:val="both"/>
        <w:rPr>
          <w:rFonts w:ascii="Times New Roman" w:hAnsi="Times New Roman" w:cs="Times New Roman"/>
          <w:b/>
          <w:sz w:val="28"/>
          <w:szCs w:val="28"/>
          <w:lang w:val="uk-UA"/>
        </w:rPr>
      </w:pPr>
    </w:p>
    <w:p w:rsidR="0085025F" w:rsidRDefault="0085025F" w:rsidP="00570873">
      <w:pPr>
        <w:shd w:val="clear" w:color="auto" w:fill="FFFFFF"/>
        <w:spacing w:line="360" w:lineRule="auto"/>
        <w:jc w:val="both"/>
        <w:rPr>
          <w:rFonts w:ascii="Times New Roman" w:hAnsi="Times New Roman" w:cs="Times New Roman"/>
          <w:b/>
          <w:sz w:val="28"/>
          <w:szCs w:val="28"/>
          <w:lang w:val="uk-UA"/>
        </w:rPr>
      </w:pPr>
    </w:p>
    <w:p w:rsidR="0085025F" w:rsidRDefault="0085025F" w:rsidP="00570873">
      <w:pPr>
        <w:shd w:val="clear" w:color="auto" w:fill="FFFFFF"/>
        <w:spacing w:line="360" w:lineRule="auto"/>
        <w:jc w:val="both"/>
        <w:rPr>
          <w:rFonts w:ascii="Times New Roman" w:hAnsi="Times New Roman" w:cs="Times New Roman"/>
          <w:b/>
          <w:sz w:val="28"/>
          <w:szCs w:val="28"/>
          <w:lang w:val="uk-UA"/>
        </w:rPr>
      </w:pPr>
    </w:p>
    <w:p w:rsidR="0085025F" w:rsidRDefault="0085025F" w:rsidP="00570873">
      <w:pPr>
        <w:shd w:val="clear" w:color="auto" w:fill="FFFFFF"/>
        <w:spacing w:line="360" w:lineRule="auto"/>
        <w:jc w:val="both"/>
        <w:rPr>
          <w:rFonts w:ascii="Times New Roman" w:hAnsi="Times New Roman" w:cs="Times New Roman"/>
          <w:b/>
          <w:sz w:val="28"/>
          <w:szCs w:val="28"/>
          <w:lang w:val="uk-UA"/>
        </w:rPr>
      </w:pPr>
    </w:p>
    <w:p w:rsidR="0085025F" w:rsidRDefault="0085025F" w:rsidP="00570873">
      <w:pPr>
        <w:shd w:val="clear" w:color="auto" w:fill="FFFFFF"/>
        <w:spacing w:line="360" w:lineRule="auto"/>
        <w:jc w:val="both"/>
        <w:rPr>
          <w:rFonts w:ascii="Times New Roman" w:hAnsi="Times New Roman" w:cs="Times New Roman"/>
          <w:b/>
          <w:sz w:val="28"/>
          <w:szCs w:val="28"/>
          <w:lang w:val="uk-UA"/>
        </w:rPr>
      </w:pPr>
    </w:p>
    <w:p w:rsidR="0085025F" w:rsidRDefault="0085025F" w:rsidP="00570873">
      <w:pPr>
        <w:shd w:val="clear" w:color="auto" w:fill="FFFFFF"/>
        <w:spacing w:line="360" w:lineRule="auto"/>
        <w:jc w:val="both"/>
        <w:rPr>
          <w:rFonts w:ascii="Times New Roman" w:hAnsi="Times New Roman" w:cs="Times New Roman"/>
          <w:b/>
          <w:sz w:val="28"/>
          <w:szCs w:val="28"/>
          <w:lang w:val="uk-UA"/>
        </w:rPr>
      </w:pPr>
    </w:p>
    <w:p w:rsidR="0085025F" w:rsidRDefault="0085025F" w:rsidP="00570873">
      <w:pPr>
        <w:shd w:val="clear" w:color="auto" w:fill="FFFFFF"/>
        <w:spacing w:line="360" w:lineRule="auto"/>
        <w:jc w:val="both"/>
        <w:rPr>
          <w:rFonts w:ascii="Times New Roman" w:hAnsi="Times New Roman" w:cs="Times New Roman"/>
          <w:b/>
          <w:sz w:val="28"/>
          <w:szCs w:val="28"/>
          <w:lang w:val="uk-UA"/>
        </w:rPr>
      </w:pPr>
    </w:p>
    <w:p w:rsidR="0085025F" w:rsidRDefault="0085025F" w:rsidP="00570873">
      <w:pPr>
        <w:shd w:val="clear" w:color="auto" w:fill="FFFFFF"/>
        <w:spacing w:line="360" w:lineRule="auto"/>
        <w:jc w:val="both"/>
        <w:rPr>
          <w:rFonts w:ascii="Times New Roman" w:hAnsi="Times New Roman" w:cs="Times New Roman"/>
          <w:b/>
          <w:sz w:val="28"/>
          <w:szCs w:val="28"/>
          <w:lang w:val="uk-UA"/>
        </w:rPr>
      </w:pPr>
    </w:p>
    <w:p w:rsidR="0085025F" w:rsidRDefault="0085025F" w:rsidP="00570873">
      <w:pPr>
        <w:shd w:val="clear" w:color="auto" w:fill="FFFFFF"/>
        <w:spacing w:line="360" w:lineRule="auto"/>
        <w:jc w:val="both"/>
        <w:rPr>
          <w:rFonts w:ascii="Times New Roman" w:hAnsi="Times New Roman" w:cs="Times New Roman"/>
          <w:b/>
          <w:sz w:val="28"/>
          <w:szCs w:val="28"/>
          <w:lang w:val="uk-UA"/>
        </w:rPr>
      </w:pPr>
    </w:p>
    <w:p w:rsidR="0085025F" w:rsidRDefault="0085025F" w:rsidP="00570873">
      <w:pPr>
        <w:shd w:val="clear" w:color="auto" w:fill="FFFFFF"/>
        <w:spacing w:line="360" w:lineRule="auto"/>
        <w:jc w:val="both"/>
        <w:rPr>
          <w:rFonts w:ascii="Times New Roman" w:hAnsi="Times New Roman" w:cs="Times New Roman"/>
          <w:b/>
          <w:sz w:val="28"/>
          <w:szCs w:val="28"/>
          <w:lang w:val="uk-UA"/>
        </w:rPr>
      </w:pPr>
    </w:p>
    <w:p w:rsidR="0085025F" w:rsidRDefault="0085025F" w:rsidP="00570873">
      <w:pPr>
        <w:shd w:val="clear" w:color="auto" w:fill="FFFFFF"/>
        <w:spacing w:line="360" w:lineRule="auto"/>
        <w:jc w:val="both"/>
        <w:rPr>
          <w:rFonts w:ascii="Times New Roman" w:hAnsi="Times New Roman" w:cs="Times New Roman"/>
          <w:b/>
          <w:sz w:val="28"/>
          <w:szCs w:val="28"/>
          <w:lang w:val="uk-UA"/>
        </w:rPr>
      </w:pPr>
    </w:p>
    <w:p w:rsidR="0085025F" w:rsidRDefault="0085025F" w:rsidP="00570873">
      <w:pPr>
        <w:shd w:val="clear" w:color="auto" w:fill="FFFFFF"/>
        <w:spacing w:line="360" w:lineRule="auto"/>
        <w:jc w:val="both"/>
        <w:rPr>
          <w:rFonts w:ascii="Times New Roman" w:hAnsi="Times New Roman" w:cs="Times New Roman"/>
          <w:b/>
          <w:sz w:val="28"/>
          <w:szCs w:val="28"/>
          <w:lang w:val="uk-UA"/>
        </w:rPr>
      </w:pPr>
    </w:p>
    <w:p w:rsidR="0085025F" w:rsidRPr="0054351E" w:rsidRDefault="0085025F" w:rsidP="00570873">
      <w:pPr>
        <w:shd w:val="clear" w:color="auto" w:fill="FFFFFF"/>
        <w:spacing w:line="360" w:lineRule="auto"/>
        <w:jc w:val="both"/>
        <w:rPr>
          <w:rFonts w:ascii="Times New Roman" w:hAnsi="Times New Roman" w:cs="Times New Roman"/>
          <w:b/>
          <w:sz w:val="28"/>
          <w:szCs w:val="28"/>
          <w:lang w:val="uk-UA"/>
        </w:rPr>
      </w:pPr>
    </w:p>
    <w:p w:rsidR="00570873" w:rsidRPr="0054351E" w:rsidRDefault="00570873" w:rsidP="00570873">
      <w:pPr>
        <w:shd w:val="clear" w:color="auto" w:fill="FFFFFF"/>
        <w:spacing w:after="0" w:line="360" w:lineRule="auto"/>
        <w:jc w:val="both"/>
        <w:rPr>
          <w:rFonts w:ascii="Times New Roman" w:eastAsia="Times New Roman" w:hAnsi="Times New Roman" w:cs="Times New Roman"/>
          <w:sz w:val="28"/>
          <w:szCs w:val="28"/>
          <w:lang w:val="uk-UA"/>
        </w:rPr>
      </w:pPr>
    </w:p>
    <w:p w:rsidR="00570873" w:rsidRPr="0054351E" w:rsidRDefault="00570873" w:rsidP="00570873">
      <w:pPr>
        <w:spacing w:after="0" w:line="360" w:lineRule="auto"/>
        <w:jc w:val="both"/>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Додаток 1</w:t>
      </w:r>
    </w:p>
    <w:p w:rsidR="00570873" w:rsidRPr="0054351E" w:rsidRDefault="00570873" w:rsidP="00570873">
      <w:pPr>
        <w:spacing w:after="0" w:line="360" w:lineRule="auto"/>
        <w:jc w:val="both"/>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Розподіл  показників за методикою «Опитувальник емоційного інтелекту» Холла у вчителів із досвідом роботи до 10 років</w:t>
      </w:r>
    </w:p>
    <w:tbl>
      <w:tblPr>
        <w:tblStyle w:val="a9"/>
        <w:tblW w:w="0" w:type="auto"/>
        <w:tblLook w:val="04A0"/>
      </w:tblPr>
      <w:tblGrid>
        <w:gridCol w:w="4077"/>
        <w:gridCol w:w="989"/>
        <w:gridCol w:w="854"/>
        <w:gridCol w:w="964"/>
        <w:gridCol w:w="879"/>
        <w:gridCol w:w="977"/>
        <w:gridCol w:w="831"/>
      </w:tblGrid>
      <w:tr w:rsidR="00570873" w:rsidRPr="0054351E" w:rsidTr="00570873">
        <w:tc>
          <w:tcPr>
            <w:tcW w:w="4077" w:type="dxa"/>
            <w:vMerge w:val="restart"/>
          </w:tcPr>
          <w:p w:rsidR="00570873" w:rsidRPr="0054351E" w:rsidRDefault="00570873" w:rsidP="00570873">
            <w:pPr>
              <w:spacing w:line="360" w:lineRule="auto"/>
              <w:rPr>
                <w:rFonts w:ascii="Times New Roman" w:hAnsi="Times New Roman" w:cs="Times New Roman"/>
                <w:b/>
                <w:sz w:val="28"/>
                <w:szCs w:val="28"/>
                <w:lang w:val="uk-UA"/>
              </w:rPr>
            </w:pPr>
          </w:p>
          <w:p w:rsidR="00570873" w:rsidRPr="0054351E" w:rsidRDefault="00570873" w:rsidP="00570873">
            <w:pPr>
              <w:spacing w:line="360" w:lineRule="auto"/>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Шкали</w:t>
            </w:r>
          </w:p>
        </w:tc>
        <w:tc>
          <w:tcPr>
            <w:tcW w:w="1843" w:type="dxa"/>
            <w:gridSpan w:val="2"/>
          </w:tcPr>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Низький</w:t>
            </w:r>
          </w:p>
        </w:tc>
        <w:tc>
          <w:tcPr>
            <w:tcW w:w="1843" w:type="dxa"/>
            <w:gridSpan w:val="2"/>
          </w:tcPr>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Середній</w:t>
            </w:r>
          </w:p>
        </w:tc>
        <w:tc>
          <w:tcPr>
            <w:tcW w:w="1808" w:type="dxa"/>
            <w:gridSpan w:val="2"/>
          </w:tcPr>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Високий</w:t>
            </w:r>
          </w:p>
        </w:tc>
      </w:tr>
      <w:tr w:rsidR="00570873" w:rsidRPr="0054351E" w:rsidTr="00570873">
        <w:trPr>
          <w:cantSplit/>
          <w:trHeight w:val="1618"/>
        </w:trPr>
        <w:tc>
          <w:tcPr>
            <w:tcW w:w="4077" w:type="dxa"/>
            <w:vMerge/>
          </w:tcPr>
          <w:p w:rsidR="00570873" w:rsidRPr="0054351E" w:rsidRDefault="00570873" w:rsidP="00570873">
            <w:pPr>
              <w:spacing w:line="360" w:lineRule="auto"/>
              <w:rPr>
                <w:rFonts w:ascii="Times New Roman" w:hAnsi="Times New Roman" w:cs="Times New Roman"/>
                <w:b/>
                <w:sz w:val="28"/>
                <w:szCs w:val="28"/>
                <w:lang w:val="uk-UA"/>
              </w:rPr>
            </w:pPr>
          </w:p>
        </w:tc>
        <w:tc>
          <w:tcPr>
            <w:tcW w:w="989" w:type="dxa"/>
            <w:tcBorders>
              <w:right w:val="single" w:sz="4" w:space="0" w:color="auto"/>
            </w:tcBorders>
            <w:textDirection w:val="btLr"/>
          </w:tcPr>
          <w:p w:rsidR="00570873" w:rsidRPr="0054351E" w:rsidRDefault="00570873" w:rsidP="00570873">
            <w:pPr>
              <w:spacing w:line="360" w:lineRule="auto"/>
              <w:ind w:left="113" w:right="113"/>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Показник</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964" w:type="dxa"/>
            <w:tcBorders>
              <w:right w:val="single" w:sz="4" w:space="0" w:color="auto"/>
            </w:tcBorders>
            <w:textDirection w:val="btLr"/>
          </w:tcPr>
          <w:p w:rsidR="00570873" w:rsidRPr="0054351E" w:rsidRDefault="00570873" w:rsidP="00570873">
            <w:pPr>
              <w:spacing w:line="360" w:lineRule="auto"/>
              <w:ind w:left="113" w:right="113"/>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Показник</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977" w:type="dxa"/>
            <w:tcBorders>
              <w:right w:val="single" w:sz="4" w:space="0" w:color="auto"/>
            </w:tcBorders>
            <w:textDirection w:val="btLr"/>
          </w:tcPr>
          <w:p w:rsidR="00570873" w:rsidRPr="0054351E" w:rsidRDefault="00570873" w:rsidP="00570873">
            <w:pPr>
              <w:spacing w:line="360" w:lineRule="auto"/>
              <w:ind w:left="113" w:right="113"/>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Показник</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r>
      <w:tr w:rsidR="00570873" w:rsidRPr="0054351E" w:rsidTr="00570873">
        <w:tc>
          <w:tcPr>
            <w:tcW w:w="4077" w:type="dxa"/>
          </w:tcPr>
          <w:p w:rsidR="00570873" w:rsidRPr="0054351E" w:rsidRDefault="00570873" w:rsidP="00570873">
            <w:pPr>
              <w:spacing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Емоційна обізнаність</w:t>
            </w:r>
          </w:p>
        </w:tc>
        <w:tc>
          <w:tcPr>
            <w:tcW w:w="989"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28</w:t>
            </w:r>
            <w:r w:rsidR="005819FD">
              <w:rPr>
                <w:rFonts w:ascii="Times New Roman" w:hAnsi="Times New Roman" w:cs="Times New Roman"/>
                <w:sz w:val="28"/>
                <w:szCs w:val="28"/>
                <w:lang w:val="uk-UA"/>
              </w:rPr>
              <w:t>,6</w:t>
            </w:r>
          </w:p>
        </w:tc>
        <w:tc>
          <w:tcPr>
            <w:tcW w:w="964"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w:t>
            </w:r>
            <w:r w:rsidR="005819FD">
              <w:rPr>
                <w:rFonts w:ascii="Times New Roman" w:hAnsi="Times New Roman" w:cs="Times New Roman"/>
                <w:sz w:val="28"/>
                <w:szCs w:val="28"/>
                <w:lang w:val="uk-UA"/>
              </w:rPr>
              <w:t>3</w:t>
            </w:r>
          </w:p>
        </w:tc>
        <w:tc>
          <w:tcPr>
            <w:tcW w:w="977"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28</w:t>
            </w:r>
            <w:r w:rsidR="005819FD">
              <w:rPr>
                <w:rFonts w:ascii="Times New Roman" w:hAnsi="Times New Roman" w:cs="Times New Roman"/>
                <w:sz w:val="28"/>
                <w:szCs w:val="28"/>
                <w:lang w:val="uk-UA"/>
              </w:rPr>
              <w:t>,6</w:t>
            </w:r>
          </w:p>
        </w:tc>
      </w:tr>
      <w:tr w:rsidR="00570873" w:rsidRPr="0054351E" w:rsidTr="00570873">
        <w:tc>
          <w:tcPr>
            <w:tcW w:w="4077" w:type="dxa"/>
          </w:tcPr>
          <w:p w:rsidR="00570873" w:rsidRPr="0054351E" w:rsidRDefault="00570873" w:rsidP="00570873">
            <w:pPr>
              <w:spacing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Управління емоціями</w:t>
            </w:r>
          </w:p>
        </w:tc>
        <w:tc>
          <w:tcPr>
            <w:tcW w:w="989"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w:t>
            </w:r>
            <w:r w:rsidR="005819FD">
              <w:rPr>
                <w:rFonts w:ascii="Times New Roman" w:hAnsi="Times New Roman" w:cs="Times New Roman"/>
                <w:sz w:val="28"/>
                <w:szCs w:val="28"/>
                <w:lang w:val="uk-UA"/>
              </w:rPr>
              <w:t>3</w:t>
            </w:r>
          </w:p>
        </w:tc>
        <w:tc>
          <w:tcPr>
            <w:tcW w:w="964"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w:t>
            </w:r>
            <w:r w:rsidR="005819FD">
              <w:rPr>
                <w:rFonts w:ascii="Times New Roman" w:hAnsi="Times New Roman" w:cs="Times New Roman"/>
                <w:sz w:val="28"/>
                <w:szCs w:val="28"/>
                <w:lang w:val="uk-UA"/>
              </w:rPr>
              <w:t>3</w:t>
            </w:r>
          </w:p>
        </w:tc>
        <w:tc>
          <w:tcPr>
            <w:tcW w:w="977"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14</w:t>
            </w:r>
          </w:p>
        </w:tc>
      </w:tr>
      <w:tr w:rsidR="00570873" w:rsidRPr="0054351E" w:rsidTr="00570873">
        <w:tc>
          <w:tcPr>
            <w:tcW w:w="4077" w:type="dxa"/>
          </w:tcPr>
          <w:p w:rsidR="00570873" w:rsidRPr="0054351E" w:rsidRDefault="00570873" w:rsidP="00570873">
            <w:pPr>
              <w:spacing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Емпатія</w:t>
            </w:r>
          </w:p>
        </w:tc>
        <w:tc>
          <w:tcPr>
            <w:tcW w:w="989"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854" w:type="dxa"/>
            <w:tcBorders>
              <w:left w:val="single" w:sz="4" w:space="0" w:color="auto"/>
            </w:tcBorders>
          </w:tcPr>
          <w:p w:rsidR="00570873" w:rsidRPr="0054351E" w:rsidRDefault="005819FD" w:rsidP="0057087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57</w:t>
            </w:r>
          </w:p>
        </w:tc>
        <w:tc>
          <w:tcPr>
            <w:tcW w:w="964"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w:t>
            </w:r>
            <w:r w:rsidR="005819FD">
              <w:rPr>
                <w:rFonts w:ascii="Times New Roman" w:hAnsi="Times New Roman" w:cs="Times New Roman"/>
                <w:sz w:val="28"/>
                <w:szCs w:val="28"/>
                <w:lang w:val="uk-UA"/>
              </w:rPr>
              <w:t>3</w:t>
            </w:r>
          </w:p>
        </w:tc>
        <w:tc>
          <w:tcPr>
            <w:tcW w:w="977"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r>
      <w:tr w:rsidR="00570873" w:rsidRPr="0054351E" w:rsidTr="00570873">
        <w:tc>
          <w:tcPr>
            <w:tcW w:w="4077" w:type="dxa"/>
          </w:tcPr>
          <w:p w:rsidR="00570873" w:rsidRPr="0054351E" w:rsidRDefault="00570873" w:rsidP="00570873">
            <w:pPr>
              <w:spacing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Самомотивація</w:t>
            </w:r>
          </w:p>
        </w:tc>
        <w:tc>
          <w:tcPr>
            <w:tcW w:w="989"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14</w:t>
            </w:r>
            <w:r w:rsidR="005819FD">
              <w:rPr>
                <w:rFonts w:ascii="Times New Roman" w:hAnsi="Times New Roman" w:cs="Times New Roman"/>
                <w:sz w:val="28"/>
                <w:szCs w:val="28"/>
                <w:lang w:val="uk-UA"/>
              </w:rPr>
              <w:t>,3</w:t>
            </w:r>
          </w:p>
        </w:tc>
        <w:tc>
          <w:tcPr>
            <w:tcW w:w="964"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r w:rsidR="005819FD">
              <w:rPr>
                <w:rFonts w:ascii="Times New Roman" w:hAnsi="Times New Roman" w:cs="Times New Roman"/>
                <w:sz w:val="28"/>
                <w:szCs w:val="28"/>
                <w:lang w:val="uk-UA"/>
              </w:rPr>
              <w:t>7</w:t>
            </w:r>
          </w:p>
        </w:tc>
        <w:tc>
          <w:tcPr>
            <w:tcW w:w="977"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28</w:t>
            </w:r>
            <w:r w:rsidR="005819FD">
              <w:rPr>
                <w:rFonts w:ascii="Times New Roman" w:hAnsi="Times New Roman" w:cs="Times New Roman"/>
                <w:sz w:val="28"/>
                <w:szCs w:val="28"/>
                <w:lang w:val="uk-UA"/>
              </w:rPr>
              <w:t>,6</w:t>
            </w:r>
          </w:p>
        </w:tc>
      </w:tr>
      <w:tr w:rsidR="00570873" w:rsidRPr="0054351E" w:rsidTr="00570873">
        <w:tc>
          <w:tcPr>
            <w:tcW w:w="4077" w:type="dxa"/>
          </w:tcPr>
          <w:p w:rsidR="00570873" w:rsidRPr="0054351E" w:rsidRDefault="00570873" w:rsidP="00570873">
            <w:pPr>
              <w:spacing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Розпізнавання емоцій інших</w:t>
            </w:r>
          </w:p>
        </w:tc>
        <w:tc>
          <w:tcPr>
            <w:tcW w:w="989"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w:t>
            </w:r>
            <w:r w:rsidR="005819FD">
              <w:rPr>
                <w:rFonts w:ascii="Times New Roman" w:hAnsi="Times New Roman" w:cs="Times New Roman"/>
                <w:sz w:val="28"/>
                <w:szCs w:val="28"/>
                <w:lang w:val="uk-UA"/>
              </w:rPr>
              <w:t>3</w:t>
            </w:r>
          </w:p>
        </w:tc>
        <w:tc>
          <w:tcPr>
            <w:tcW w:w="964"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28</w:t>
            </w:r>
            <w:r w:rsidR="005819FD">
              <w:rPr>
                <w:rFonts w:ascii="Times New Roman" w:hAnsi="Times New Roman" w:cs="Times New Roman"/>
                <w:sz w:val="28"/>
                <w:szCs w:val="28"/>
                <w:lang w:val="uk-UA"/>
              </w:rPr>
              <w:t>,6</w:t>
            </w:r>
          </w:p>
        </w:tc>
        <w:tc>
          <w:tcPr>
            <w:tcW w:w="977"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28</w:t>
            </w:r>
            <w:r w:rsidR="005819FD">
              <w:rPr>
                <w:rFonts w:ascii="Times New Roman" w:hAnsi="Times New Roman" w:cs="Times New Roman"/>
                <w:sz w:val="28"/>
                <w:szCs w:val="28"/>
                <w:lang w:val="uk-UA"/>
              </w:rPr>
              <w:t>,6</w:t>
            </w:r>
          </w:p>
        </w:tc>
      </w:tr>
    </w:tbl>
    <w:p w:rsidR="00570873" w:rsidRPr="0054351E" w:rsidRDefault="00570873" w:rsidP="00570873">
      <w:pPr>
        <w:spacing w:after="0" w:line="360" w:lineRule="auto"/>
        <w:rPr>
          <w:rFonts w:ascii="Times New Roman" w:hAnsi="Times New Roman" w:cs="Times New Roman"/>
          <w:b/>
          <w:sz w:val="28"/>
          <w:szCs w:val="28"/>
          <w:lang w:val="uk-UA"/>
        </w:rPr>
      </w:pPr>
    </w:p>
    <w:p w:rsidR="00570873" w:rsidRPr="0054351E" w:rsidRDefault="00570873" w:rsidP="00570873">
      <w:pPr>
        <w:spacing w:after="0" w:line="360" w:lineRule="auto"/>
        <w:jc w:val="both"/>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Додаток 2</w:t>
      </w:r>
    </w:p>
    <w:p w:rsidR="00570873" w:rsidRPr="0054351E" w:rsidRDefault="00570873" w:rsidP="00570873">
      <w:pPr>
        <w:spacing w:after="0" w:line="360" w:lineRule="auto"/>
        <w:jc w:val="both"/>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Розподіл  показників за методикою «Опитувальник емоційного інтелекту»</w:t>
      </w:r>
      <w:r w:rsidRPr="0054351E">
        <w:rPr>
          <w:rFonts w:ascii="Times New Roman" w:hAnsi="Times New Roman" w:cs="Times New Roman"/>
          <w:b/>
          <w:sz w:val="28"/>
          <w:szCs w:val="28"/>
        </w:rPr>
        <w:t xml:space="preserve"> Холла</w:t>
      </w:r>
      <w:r w:rsidRPr="0054351E">
        <w:rPr>
          <w:rFonts w:ascii="Times New Roman" w:hAnsi="Times New Roman" w:cs="Times New Roman"/>
          <w:b/>
          <w:sz w:val="28"/>
          <w:szCs w:val="28"/>
          <w:lang w:val="uk-UA"/>
        </w:rPr>
        <w:t xml:space="preserve"> у вчителів із досвідом роботи до 20 років</w:t>
      </w:r>
    </w:p>
    <w:tbl>
      <w:tblPr>
        <w:tblStyle w:val="a9"/>
        <w:tblW w:w="0" w:type="auto"/>
        <w:tblLook w:val="04A0"/>
      </w:tblPr>
      <w:tblGrid>
        <w:gridCol w:w="4077"/>
        <w:gridCol w:w="989"/>
        <w:gridCol w:w="854"/>
        <w:gridCol w:w="964"/>
        <w:gridCol w:w="879"/>
        <w:gridCol w:w="977"/>
        <w:gridCol w:w="831"/>
      </w:tblGrid>
      <w:tr w:rsidR="00570873" w:rsidRPr="0054351E" w:rsidTr="00570873">
        <w:tc>
          <w:tcPr>
            <w:tcW w:w="4077" w:type="dxa"/>
            <w:vMerge w:val="restart"/>
          </w:tcPr>
          <w:p w:rsidR="00570873" w:rsidRPr="0054351E" w:rsidRDefault="00570873" w:rsidP="00570873">
            <w:pPr>
              <w:spacing w:line="360" w:lineRule="auto"/>
              <w:rPr>
                <w:rFonts w:ascii="Times New Roman" w:hAnsi="Times New Roman" w:cs="Times New Roman"/>
                <w:b/>
                <w:sz w:val="28"/>
                <w:szCs w:val="28"/>
                <w:lang w:val="uk-UA"/>
              </w:rPr>
            </w:pPr>
          </w:p>
          <w:p w:rsidR="00570873" w:rsidRPr="0054351E" w:rsidRDefault="00570873" w:rsidP="00570873">
            <w:pPr>
              <w:spacing w:line="360" w:lineRule="auto"/>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Шкали</w:t>
            </w:r>
          </w:p>
        </w:tc>
        <w:tc>
          <w:tcPr>
            <w:tcW w:w="1843" w:type="dxa"/>
            <w:gridSpan w:val="2"/>
          </w:tcPr>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Низький</w:t>
            </w:r>
          </w:p>
        </w:tc>
        <w:tc>
          <w:tcPr>
            <w:tcW w:w="1843" w:type="dxa"/>
            <w:gridSpan w:val="2"/>
          </w:tcPr>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Середній</w:t>
            </w:r>
          </w:p>
        </w:tc>
        <w:tc>
          <w:tcPr>
            <w:tcW w:w="1808" w:type="dxa"/>
            <w:gridSpan w:val="2"/>
          </w:tcPr>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Високий</w:t>
            </w:r>
          </w:p>
        </w:tc>
      </w:tr>
      <w:tr w:rsidR="00570873" w:rsidRPr="0054351E" w:rsidTr="00570873">
        <w:trPr>
          <w:cantSplit/>
          <w:trHeight w:val="1618"/>
        </w:trPr>
        <w:tc>
          <w:tcPr>
            <w:tcW w:w="4077" w:type="dxa"/>
            <w:vMerge/>
          </w:tcPr>
          <w:p w:rsidR="00570873" w:rsidRPr="0054351E" w:rsidRDefault="00570873" w:rsidP="00570873">
            <w:pPr>
              <w:spacing w:line="360" w:lineRule="auto"/>
              <w:rPr>
                <w:rFonts w:ascii="Times New Roman" w:hAnsi="Times New Roman" w:cs="Times New Roman"/>
                <w:b/>
                <w:sz w:val="28"/>
                <w:szCs w:val="28"/>
                <w:lang w:val="uk-UA"/>
              </w:rPr>
            </w:pPr>
          </w:p>
        </w:tc>
        <w:tc>
          <w:tcPr>
            <w:tcW w:w="989" w:type="dxa"/>
            <w:tcBorders>
              <w:right w:val="single" w:sz="4" w:space="0" w:color="auto"/>
            </w:tcBorders>
            <w:textDirection w:val="btLr"/>
          </w:tcPr>
          <w:p w:rsidR="00570873" w:rsidRPr="0054351E" w:rsidRDefault="00570873" w:rsidP="00570873">
            <w:pPr>
              <w:spacing w:line="360" w:lineRule="auto"/>
              <w:ind w:left="113" w:right="113"/>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Показник</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964" w:type="dxa"/>
            <w:tcBorders>
              <w:right w:val="single" w:sz="4" w:space="0" w:color="auto"/>
            </w:tcBorders>
            <w:textDirection w:val="btLr"/>
          </w:tcPr>
          <w:p w:rsidR="00570873" w:rsidRPr="0054351E" w:rsidRDefault="00570873" w:rsidP="00570873">
            <w:pPr>
              <w:spacing w:line="360" w:lineRule="auto"/>
              <w:ind w:left="113" w:right="113"/>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Показник</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977" w:type="dxa"/>
            <w:tcBorders>
              <w:right w:val="single" w:sz="4" w:space="0" w:color="auto"/>
            </w:tcBorders>
            <w:textDirection w:val="btLr"/>
          </w:tcPr>
          <w:p w:rsidR="00570873" w:rsidRPr="0054351E" w:rsidRDefault="00570873" w:rsidP="00570873">
            <w:pPr>
              <w:spacing w:line="360" w:lineRule="auto"/>
              <w:ind w:left="113" w:right="113"/>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Показник</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r>
      <w:tr w:rsidR="00570873" w:rsidRPr="0054351E" w:rsidTr="00570873">
        <w:tc>
          <w:tcPr>
            <w:tcW w:w="4077" w:type="dxa"/>
          </w:tcPr>
          <w:p w:rsidR="00570873" w:rsidRPr="0054351E" w:rsidRDefault="00570873" w:rsidP="00570873">
            <w:pPr>
              <w:spacing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Емоційна обізнаність</w:t>
            </w:r>
          </w:p>
        </w:tc>
        <w:tc>
          <w:tcPr>
            <w:tcW w:w="989"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964"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977"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r>
      <w:tr w:rsidR="00570873" w:rsidRPr="0054351E" w:rsidTr="00570873">
        <w:tc>
          <w:tcPr>
            <w:tcW w:w="4077" w:type="dxa"/>
          </w:tcPr>
          <w:p w:rsidR="00570873" w:rsidRPr="0054351E" w:rsidRDefault="00570873" w:rsidP="00570873">
            <w:pPr>
              <w:spacing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Управління емоціями</w:t>
            </w:r>
          </w:p>
        </w:tc>
        <w:tc>
          <w:tcPr>
            <w:tcW w:w="989"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964"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977"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r>
      <w:tr w:rsidR="00570873" w:rsidRPr="0054351E" w:rsidTr="00570873">
        <w:tc>
          <w:tcPr>
            <w:tcW w:w="4077" w:type="dxa"/>
          </w:tcPr>
          <w:p w:rsidR="00570873" w:rsidRPr="0054351E" w:rsidRDefault="00570873" w:rsidP="00570873">
            <w:pPr>
              <w:spacing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Емпатія</w:t>
            </w:r>
          </w:p>
        </w:tc>
        <w:tc>
          <w:tcPr>
            <w:tcW w:w="989"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964"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977" w:type="dxa"/>
            <w:tcBorders>
              <w:right w:val="single" w:sz="4" w:space="0" w:color="auto"/>
            </w:tcBorders>
          </w:tcPr>
          <w:p w:rsidR="00570873" w:rsidRPr="0054351E" w:rsidRDefault="005819FD" w:rsidP="00570873">
            <w:pPr>
              <w:spacing w:line="360" w:lineRule="auto"/>
              <w:jc w:val="center"/>
              <w:rPr>
                <w:rFonts w:ascii="Times New Roman" w:hAnsi="Times New Roman" w:cs="Times New Roman"/>
                <w:i/>
                <w:sz w:val="28"/>
                <w:szCs w:val="28"/>
                <w:lang w:val="uk-UA"/>
              </w:rPr>
            </w:pPr>
            <w:r>
              <w:rPr>
                <w:rFonts w:ascii="Times New Roman" w:hAnsi="Times New Roman" w:cs="Times New Roman"/>
                <w:i/>
                <w:sz w:val="28"/>
                <w:szCs w:val="28"/>
                <w:lang w:val="uk-UA"/>
              </w:rPr>
              <w:t>3</w:t>
            </w:r>
          </w:p>
        </w:tc>
        <w:tc>
          <w:tcPr>
            <w:tcW w:w="831" w:type="dxa"/>
            <w:tcBorders>
              <w:left w:val="single" w:sz="4" w:space="0" w:color="auto"/>
            </w:tcBorders>
          </w:tcPr>
          <w:p w:rsidR="00570873" w:rsidRPr="0054351E" w:rsidRDefault="005819FD" w:rsidP="0057087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3</w:t>
            </w:r>
            <w:r w:rsidR="00570873" w:rsidRPr="0054351E">
              <w:rPr>
                <w:rFonts w:ascii="Times New Roman" w:hAnsi="Times New Roman" w:cs="Times New Roman"/>
                <w:sz w:val="28"/>
                <w:szCs w:val="28"/>
                <w:lang w:val="uk-UA"/>
              </w:rPr>
              <w:t>0</w:t>
            </w:r>
          </w:p>
        </w:tc>
      </w:tr>
      <w:tr w:rsidR="00570873" w:rsidRPr="0054351E" w:rsidTr="00570873">
        <w:tc>
          <w:tcPr>
            <w:tcW w:w="4077" w:type="dxa"/>
          </w:tcPr>
          <w:p w:rsidR="00570873" w:rsidRPr="0054351E" w:rsidRDefault="00570873" w:rsidP="00570873">
            <w:pPr>
              <w:spacing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Самомотивація</w:t>
            </w:r>
          </w:p>
        </w:tc>
        <w:tc>
          <w:tcPr>
            <w:tcW w:w="989"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964"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5</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50</w:t>
            </w:r>
          </w:p>
        </w:tc>
        <w:tc>
          <w:tcPr>
            <w:tcW w:w="977"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r>
      <w:tr w:rsidR="00570873" w:rsidRPr="0054351E" w:rsidTr="00570873">
        <w:tc>
          <w:tcPr>
            <w:tcW w:w="4077" w:type="dxa"/>
          </w:tcPr>
          <w:p w:rsidR="00570873" w:rsidRPr="0054351E" w:rsidRDefault="00570873" w:rsidP="00570873">
            <w:pPr>
              <w:spacing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Розпізнавання емоцій інших</w:t>
            </w:r>
          </w:p>
        </w:tc>
        <w:tc>
          <w:tcPr>
            <w:tcW w:w="989"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964"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977"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r>
    </w:tbl>
    <w:p w:rsidR="0085025F" w:rsidRDefault="00570873" w:rsidP="00570873">
      <w:pPr>
        <w:spacing w:after="0" w:line="360" w:lineRule="auto"/>
        <w:jc w:val="both"/>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w:t>
      </w:r>
    </w:p>
    <w:p w:rsidR="00570873" w:rsidRPr="0054351E" w:rsidRDefault="00570873" w:rsidP="00570873">
      <w:pPr>
        <w:spacing w:after="0" w:line="360" w:lineRule="auto"/>
        <w:jc w:val="both"/>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w:t>
      </w:r>
    </w:p>
    <w:p w:rsidR="00570873" w:rsidRPr="0054351E" w:rsidRDefault="00570873" w:rsidP="00570873">
      <w:pPr>
        <w:spacing w:after="0" w:line="360" w:lineRule="auto"/>
        <w:jc w:val="both"/>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Додаток 3 </w:t>
      </w:r>
    </w:p>
    <w:p w:rsidR="00570873" w:rsidRPr="0054351E" w:rsidRDefault="00570873" w:rsidP="00570873">
      <w:pPr>
        <w:spacing w:after="0" w:line="360" w:lineRule="auto"/>
        <w:jc w:val="both"/>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Розподіл  показників за методикою «Опитувальник емоційного інтелекту»</w:t>
      </w:r>
      <w:r w:rsidRPr="0054351E">
        <w:rPr>
          <w:rFonts w:ascii="Times New Roman" w:hAnsi="Times New Roman" w:cs="Times New Roman"/>
          <w:b/>
          <w:sz w:val="28"/>
          <w:szCs w:val="28"/>
        </w:rPr>
        <w:t xml:space="preserve"> Холла</w:t>
      </w:r>
      <w:r w:rsidRPr="0054351E">
        <w:rPr>
          <w:rFonts w:ascii="Times New Roman" w:hAnsi="Times New Roman" w:cs="Times New Roman"/>
          <w:b/>
          <w:sz w:val="28"/>
          <w:szCs w:val="28"/>
          <w:lang w:val="uk-UA"/>
        </w:rPr>
        <w:t xml:space="preserve"> у вчителів із досвідом роботи до 30 років</w:t>
      </w:r>
    </w:p>
    <w:tbl>
      <w:tblPr>
        <w:tblStyle w:val="a9"/>
        <w:tblW w:w="0" w:type="auto"/>
        <w:tblLook w:val="04A0"/>
      </w:tblPr>
      <w:tblGrid>
        <w:gridCol w:w="4077"/>
        <w:gridCol w:w="989"/>
        <w:gridCol w:w="854"/>
        <w:gridCol w:w="964"/>
        <w:gridCol w:w="879"/>
        <w:gridCol w:w="977"/>
        <w:gridCol w:w="831"/>
      </w:tblGrid>
      <w:tr w:rsidR="00570873" w:rsidRPr="0054351E" w:rsidTr="00570873">
        <w:tc>
          <w:tcPr>
            <w:tcW w:w="4077" w:type="dxa"/>
            <w:vMerge w:val="restart"/>
          </w:tcPr>
          <w:p w:rsidR="00570873" w:rsidRPr="0054351E" w:rsidRDefault="00570873" w:rsidP="00570873">
            <w:pPr>
              <w:spacing w:line="360" w:lineRule="auto"/>
              <w:rPr>
                <w:rFonts w:ascii="Times New Roman" w:hAnsi="Times New Roman" w:cs="Times New Roman"/>
                <w:b/>
                <w:sz w:val="28"/>
                <w:szCs w:val="28"/>
                <w:lang w:val="uk-UA"/>
              </w:rPr>
            </w:pPr>
          </w:p>
          <w:p w:rsidR="00570873" w:rsidRPr="0054351E" w:rsidRDefault="00570873" w:rsidP="00570873">
            <w:pPr>
              <w:spacing w:line="360" w:lineRule="auto"/>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Шкали</w:t>
            </w:r>
          </w:p>
        </w:tc>
        <w:tc>
          <w:tcPr>
            <w:tcW w:w="1843" w:type="dxa"/>
            <w:gridSpan w:val="2"/>
          </w:tcPr>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Низький</w:t>
            </w:r>
          </w:p>
        </w:tc>
        <w:tc>
          <w:tcPr>
            <w:tcW w:w="1843" w:type="dxa"/>
            <w:gridSpan w:val="2"/>
          </w:tcPr>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Середній</w:t>
            </w:r>
          </w:p>
        </w:tc>
        <w:tc>
          <w:tcPr>
            <w:tcW w:w="1808" w:type="dxa"/>
            <w:gridSpan w:val="2"/>
          </w:tcPr>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Високий</w:t>
            </w:r>
          </w:p>
        </w:tc>
      </w:tr>
      <w:tr w:rsidR="00570873" w:rsidRPr="0054351E" w:rsidTr="00570873">
        <w:trPr>
          <w:cantSplit/>
          <w:trHeight w:val="1618"/>
        </w:trPr>
        <w:tc>
          <w:tcPr>
            <w:tcW w:w="4077" w:type="dxa"/>
            <w:vMerge/>
          </w:tcPr>
          <w:p w:rsidR="00570873" w:rsidRPr="0054351E" w:rsidRDefault="00570873" w:rsidP="00570873">
            <w:pPr>
              <w:spacing w:line="360" w:lineRule="auto"/>
              <w:rPr>
                <w:rFonts w:ascii="Times New Roman" w:hAnsi="Times New Roman" w:cs="Times New Roman"/>
                <w:b/>
                <w:sz w:val="28"/>
                <w:szCs w:val="28"/>
                <w:lang w:val="uk-UA"/>
              </w:rPr>
            </w:pPr>
          </w:p>
        </w:tc>
        <w:tc>
          <w:tcPr>
            <w:tcW w:w="989" w:type="dxa"/>
            <w:tcBorders>
              <w:right w:val="single" w:sz="4" w:space="0" w:color="auto"/>
            </w:tcBorders>
            <w:textDirection w:val="btLr"/>
          </w:tcPr>
          <w:p w:rsidR="00570873" w:rsidRPr="0054351E" w:rsidRDefault="00570873" w:rsidP="00570873">
            <w:pPr>
              <w:spacing w:line="360" w:lineRule="auto"/>
              <w:ind w:left="113" w:right="113"/>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Показник</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964" w:type="dxa"/>
            <w:tcBorders>
              <w:right w:val="single" w:sz="4" w:space="0" w:color="auto"/>
            </w:tcBorders>
            <w:textDirection w:val="btLr"/>
          </w:tcPr>
          <w:p w:rsidR="00570873" w:rsidRPr="0054351E" w:rsidRDefault="00570873" w:rsidP="00570873">
            <w:pPr>
              <w:spacing w:line="360" w:lineRule="auto"/>
              <w:ind w:left="113" w:right="113"/>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Показник</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977" w:type="dxa"/>
            <w:tcBorders>
              <w:right w:val="single" w:sz="4" w:space="0" w:color="auto"/>
            </w:tcBorders>
            <w:textDirection w:val="btLr"/>
          </w:tcPr>
          <w:p w:rsidR="00570873" w:rsidRPr="0054351E" w:rsidRDefault="00570873" w:rsidP="00570873">
            <w:pPr>
              <w:spacing w:line="360" w:lineRule="auto"/>
              <w:ind w:left="113" w:right="113"/>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Показник</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r>
      <w:tr w:rsidR="00570873" w:rsidRPr="0054351E" w:rsidTr="00570873">
        <w:tc>
          <w:tcPr>
            <w:tcW w:w="4077" w:type="dxa"/>
          </w:tcPr>
          <w:p w:rsidR="00570873" w:rsidRPr="0054351E" w:rsidRDefault="00570873" w:rsidP="00570873">
            <w:pPr>
              <w:spacing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Емоційна обізнаність</w:t>
            </w:r>
          </w:p>
        </w:tc>
        <w:tc>
          <w:tcPr>
            <w:tcW w:w="989"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964"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977"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r>
      <w:tr w:rsidR="00570873" w:rsidRPr="0054351E" w:rsidTr="00570873">
        <w:tc>
          <w:tcPr>
            <w:tcW w:w="4077" w:type="dxa"/>
          </w:tcPr>
          <w:p w:rsidR="00570873" w:rsidRPr="0054351E" w:rsidRDefault="00570873" w:rsidP="00570873">
            <w:pPr>
              <w:spacing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Управління емоціями</w:t>
            </w:r>
          </w:p>
        </w:tc>
        <w:tc>
          <w:tcPr>
            <w:tcW w:w="989"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964"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977"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r>
      <w:tr w:rsidR="00570873" w:rsidRPr="0054351E" w:rsidTr="00570873">
        <w:tc>
          <w:tcPr>
            <w:tcW w:w="4077" w:type="dxa"/>
          </w:tcPr>
          <w:p w:rsidR="00570873" w:rsidRPr="0054351E" w:rsidRDefault="00570873" w:rsidP="00570873">
            <w:pPr>
              <w:spacing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Емпатія</w:t>
            </w:r>
          </w:p>
        </w:tc>
        <w:tc>
          <w:tcPr>
            <w:tcW w:w="989"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964"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5</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50</w:t>
            </w:r>
          </w:p>
        </w:tc>
        <w:tc>
          <w:tcPr>
            <w:tcW w:w="977"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r>
      <w:tr w:rsidR="00570873" w:rsidRPr="0054351E" w:rsidTr="00570873">
        <w:tc>
          <w:tcPr>
            <w:tcW w:w="4077" w:type="dxa"/>
          </w:tcPr>
          <w:p w:rsidR="00570873" w:rsidRPr="0054351E" w:rsidRDefault="00570873" w:rsidP="00570873">
            <w:pPr>
              <w:spacing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Самомотивація</w:t>
            </w:r>
          </w:p>
        </w:tc>
        <w:tc>
          <w:tcPr>
            <w:tcW w:w="989"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964"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5</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50</w:t>
            </w:r>
          </w:p>
        </w:tc>
        <w:tc>
          <w:tcPr>
            <w:tcW w:w="977"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r>
      <w:tr w:rsidR="00570873" w:rsidRPr="0054351E" w:rsidTr="00570873">
        <w:tc>
          <w:tcPr>
            <w:tcW w:w="4077" w:type="dxa"/>
          </w:tcPr>
          <w:p w:rsidR="00570873" w:rsidRPr="0054351E" w:rsidRDefault="00570873" w:rsidP="00570873">
            <w:pPr>
              <w:spacing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Розпізнавання емоцій інших</w:t>
            </w:r>
          </w:p>
        </w:tc>
        <w:tc>
          <w:tcPr>
            <w:tcW w:w="989"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c>
          <w:tcPr>
            <w:tcW w:w="964"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977"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5</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50</w:t>
            </w:r>
          </w:p>
        </w:tc>
      </w:tr>
    </w:tbl>
    <w:p w:rsidR="00570873" w:rsidRPr="0054351E" w:rsidRDefault="00570873" w:rsidP="00570873">
      <w:pPr>
        <w:spacing w:after="0" w:line="360" w:lineRule="auto"/>
        <w:rPr>
          <w:rFonts w:ascii="Times New Roman" w:hAnsi="Times New Roman" w:cs="Times New Roman"/>
          <w:b/>
          <w:sz w:val="28"/>
          <w:szCs w:val="28"/>
          <w:lang w:val="uk-UA"/>
        </w:rPr>
      </w:pPr>
    </w:p>
    <w:p w:rsidR="00570873" w:rsidRPr="0054351E" w:rsidRDefault="00570873" w:rsidP="00570873">
      <w:pPr>
        <w:spacing w:after="0" w:line="360" w:lineRule="auto"/>
        <w:jc w:val="both"/>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Додаток 4</w:t>
      </w:r>
    </w:p>
    <w:p w:rsidR="00570873" w:rsidRPr="0054351E" w:rsidRDefault="00570873" w:rsidP="00570873">
      <w:pPr>
        <w:spacing w:after="0" w:line="360" w:lineRule="auto"/>
        <w:jc w:val="both"/>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Розподіл  показників за методикою «Опитувальник емоційного інтелекту»</w:t>
      </w:r>
      <w:r w:rsidRPr="0054351E">
        <w:rPr>
          <w:rFonts w:ascii="Times New Roman" w:hAnsi="Times New Roman" w:cs="Times New Roman"/>
          <w:b/>
          <w:sz w:val="28"/>
          <w:szCs w:val="28"/>
        </w:rPr>
        <w:t xml:space="preserve"> Холла</w:t>
      </w:r>
      <w:r w:rsidRPr="0054351E">
        <w:rPr>
          <w:rFonts w:ascii="Times New Roman" w:hAnsi="Times New Roman" w:cs="Times New Roman"/>
          <w:b/>
          <w:sz w:val="28"/>
          <w:szCs w:val="28"/>
          <w:lang w:val="uk-UA"/>
        </w:rPr>
        <w:t xml:space="preserve"> у вчителів із досвідом роботи понад 30 років</w:t>
      </w:r>
    </w:p>
    <w:tbl>
      <w:tblPr>
        <w:tblStyle w:val="a9"/>
        <w:tblW w:w="0" w:type="auto"/>
        <w:tblLook w:val="04A0"/>
      </w:tblPr>
      <w:tblGrid>
        <w:gridCol w:w="4077"/>
        <w:gridCol w:w="989"/>
        <w:gridCol w:w="854"/>
        <w:gridCol w:w="964"/>
        <w:gridCol w:w="879"/>
        <w:gridCol w:w="977"/>
        <w:gridCol w:w="831"/>
      </w:tblGrid>
      <w:tr w:rsidR="00570873" w:rsidRPr="0054351E" w:rsidTr="00570873">
        <w:tc>
          <w:tcPr>
            <w:tcW w:w="4077" w:type="dxa"/>
            <w:vMerge w:val="restart"/>
          </w:tcPr>
          <w:p w:rsidR="00570873" w:rsidRPr="0054351E" w:rsidRDefault="00570873" w:rsidP="00570873">
            <w:pPr>
              <w:spacing w:line="360" w:lineRule="auto"/>
              <w:rPr>
                <w:rFonts w:ascii="Times New Roman" w:hAnsi="Times New Roman" w:cs="Times New Roman"/>
                <w:b/>
                <w:sz w:val="28"/>
                <w:szCs w:val="28"/>
                <w:lang w:val="uk-UA"/>
              </w:rPr>
            </w:pPr>
          </w:p>
          <w:p w:rsidR="00570873" w:rsidRPr="0054351E" w:rsidRDefault="00570873" w:rsidP="00570873">
            <w:pPr>
              <w:spacing w:line="360" w:lineRule="auto"/>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Шкали</w:t>
            </w:r>
          </w:p>
        </w:tc>
        <w:tc>
          <w:tcPr>
            <w:tcW w:w="1843" w:type="dxa"/>
            <w:gridSpan w:val="2"/>
          </w:tcPr>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Низький</w:t>
            </w:r>
          </w:p>
        </w:tc>
        <w:tc>
          <w:tcPr>
            <w:tcW w:w="1843" w:type="dxa"/>
            <w:gridSpan w:val="2"/>
          </w:tcPr>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Середній</w:t>
            </w:r>
          </w:p>
        </w:tc>
        <w:tc>
          <w:tcPr>
            <w:tcW w:w="1808" w:type="dxa"/>
            <w:gridSpan w:val="2"/>
          </w:tcPr>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Високий</w:t>
            </w:r>
          </w:p>
        </w:tc>
      </w:tr>
      <w:tr w:rsidR="00570873" w:rsidRPr="0054351E" w:rsidTr="00570873">
        <w:trPr>
          <w:cantSplit/>
          <w:trHeight w:val="1618"/>
        </w:trPr>
        <w:tc>
          <w:tcPr>
            <w:tcW w:w="4077" w:type="dxa"/>
            <w:vMerge/>
          </w:tcPr>
          <w:p w:rsidR="00570873" w:rsidRPr="0054351E" w:rsidRDefault="00570873" w:rsidP="00570873">
            <w:pPr>
              <w:spacing w:line="360" w:lineRule="auto"/>
              <w:rPr>
                <w:rFonts w:ascii="Times New Roman" w:hAnsi="Times New Roman" w:cs="Times New Roman"/>
                <w:b/>
                <w:sz w:val="28"/>
                <w:szCs w:val="28"/>
                <w:lang w:val="uk-UA"/>
              </w:rPr>
            </w:pPr>
          </w:p>
        </w:tc>
        <w:tc>
          <w:tcPr>
            <w:tcW w:w="989" w:type="dxa"/>
            <w:tcBorders>
              <w:right w:val="single" w:sz="4" w:space="0" w:color="auto"/>
            </w:tcBorders>
            <w:textDirection w:val="btLr"/>
          </w:tcPr>
          <w:p w:rsidR="00570873" w:rsidRPr="0054351E" w:rsidRDefault="00570873" w:rsidP="00570873">
            <w:pPr>
              <w:spacing w:line="360" w:lineRule="auto"/>
              <w:ind w:left="113" w:right="113"/>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Показник</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964" w:type="dxa"/>
            <w:tcBorders>
              <w:right w:val="single" w:sz="4" w:space="0" w:color="auto"/>
            </w:tcBorders>
            <w:textDirection w:val="btLr"/>
          </w:tcPr>
          <w:p w:rsidR="00570873" w:rsidRPr="0054351E" w:rsidRDefault="00570873" w:rsidP="00570873">
            <w:pPr>
              <w:spacing w:line="360" w:lineRule="auto"/>
              <w:ind w:left="113" w:right="113"/>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Показник</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977" w:type="dxa"/>
            <w:tcBorders>
              <w:right w:val="single" w:sz="4" w:space="0" w:color="auto"/>
            </w:tcBorders>
            <w:textDirection w:val="btLr"/>
          </w:tcPr>
          <w:p w:rsidR="00570873" w:rsidRPr="0054351E" w:rsidRDefault="00570873" w:rsidP="00570873">
            <w:pPr>
              <w:spacing w:line="360" w:lineRule="auto"/>
              <w:ind w:left="113" w:right="113"/>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Показник</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p>
          <w:p w:rsidR="00570873" w:rsidRPr="0054351E" w:rsidRDefault="00570873" w:rsidP="00570873">
            <w:pPr>
              <w:spacing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r>
      <w:tr w:rsidR="00570873" w:rsidRPr="0054351E" w:rsidTr="00570873">
        <w:tc>
          <w:tcPr>
            <w:tcW w:w="4077" w:type="dxa"/>
          </w:tcPr>
          <w:p w:rsidR="00570873" w:rsidRPr="0054351E" w:rsidRDefault="00570873" w:rsidP="00570873">
            <w:pPr>
              <w:spacing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Емоційна обізнаність</w:t>
            </w:r>
          </w:p>
        </w:tc>
        <w:tc>
          <w:tcPr>
            <w:tcW w:w="989"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13</w:t>
            </w:r>
          </w:p>
        </w:tc>
        <w:tc>
          <w:tcPr>
            <w:tcW w:w="964"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18</w:t>
            </w:r>
          </w:p>
        </w:tc>
        <w:tc>
          <w:tcPr>
            <w:tcW w:w="977"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16</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69</w:t>
            </w:r>
          </w:p>
        </w:tc>
      </w:tr>
      <w:tr w:rsidR="00570873" w:rsidRPr="0054351E" w:rsidTr="00570873">
        <w:tc>
          <w:tcPr>
            <w:tcW w:w="4077" w:type="dxa"/>
          </w:tcPr>
          <w:p w:rsidR="00570873" w:rsidRPr="0054351E" w:rsidRDefault="00570873" w:rsidP="00570873">
            <w:pPr>
              <w:spacing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Управління емоціями</w:t>
            </w:r>
          </w:p>
        </w:tc>
        <w:tc>
          <w:tcPr>
            <w:tcW w:w="989"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17</w:t>
            </w:r>
          </w:p>
        </w:tc>
        <w:tc>
          <w:tcPr>
            <w:tcW w:w="964"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7</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31</w:t>
            </w:r>
          </w:p>
        </w:tc>
        <w:tc>
          <w:tcPr>
            <w:tcW w:w="977"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12</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52</w:t>
            </w:r>
          </w:p>
        </w:tc>
      </w:tr>
      <w:tr w:rsidR="00570873" w:rsidRPr="0054351E" w:rsidTr="00570873">
        <w:tc>
          <w:tcPr>
            <w:tcW w:w="4077" w:type="dxa"/>
          </w:tcPr>
          <w:p w:rsidR="00570873" w:rsidRPr="0054351E" w:rsidRDefault="00570873" w:rsidP="00570873">
            <w:pPr>
              <w:spacing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Емпатія</w:t>
            </w:r>
          </w:p>
        </w:tc>
        <w:tc>
          <w:tcPr>
            <w:tcW w:w="989"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17</w:t>
            </w:r>
          </w:p>
        </w:tc>
        <w:tc>
          <w:tcPr>
            <w:tcW w:w="964"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9</w:t>
            </w:r>
          </w:p>
        </w:tc>
        <w:tc>
          <w:tcPr>
            <w:tcW w:w="879" w:type="dxa"/>
            <w:tcBorders>
              <w:left w:val="single" w:sz="4" w:space="0" w:color="auto"/>
            </w:tcBorders>
          </w:tcPr>
          <w:p w:rsidR="00570873" w:rsidRPr="0054351E" w:rsidRDefault="000C4ABD" w:rsidP="00570873">
            <w:pPr>
              <w:spacing w:line="360" w:lineRule="auto"/>
              <w:jc w:val="center"/>
              <w:rPr>
                <w:rFonts w:ascii="Times New Roman" w:hAnsi="Times New Roman" w:cs="Times New Roman"/>
                <w:sz w:val="28"/>
                <w:szCs w:val="28"/>
                <w:lang w:val="uk-UA"/>
              </w:rPr>
            </w:pPr>
            <w:r>
              <w:rPr>
                <w:rFonts w:ascii="Times New Roman" w:hAnsi="Times New Roman" w:cs="Times New Roman"/>
                <w:sz w:val="28"/>
                <w:szCs w:val="28"/>
                <w:lang w:val="uk-UA"/>
              </w:rPr>
              <w:t>40</w:t>
            </w:r>
          </w:p>
        </w:tc>
        <w:tc>
          <w:tcPr>
            <w:tcW w:w="977"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10</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43</w:t>
            </w:r>
          </w:p>
        </w:tc>
      </w:tr>
      <w:tr w:rsidR="00570873" w:rsidRPr="0054351E" w:rsidTr="00570873">
        <w:tc>
          <w:tcPr>
            <w:tcW w:w="4077" w:type="dxa"/>
          </w:tcPr>
          <w:p w:rsidR="00570873" w:rsidRPr="0054351E" w:rsidRDefault="00570873" w:rsidP="00570873">
            <w:pPr>
              <w:spacing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Самомотивація</w:t>
            </w:r>
          </w:p>
        </w:tc>
        <w:tc>
          <w:tcPr>
            <w:tcW w:w="989"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9</w:t>
            </w:r>
          </w:p>
        </w:tc>
        <w:tc>
          <w:tcPr>
            <w:tcW w:w="964"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6</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26</w:t>
            </w:r>
          </w:p>
        </w:tc>
        <w:tc>
          <w:tcPr>
            <w:tcW w:w="977"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15</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65</w:t>
            </w:r>
          </w:p>
        </w:tc>
      </w:tr>
      <w:tr w:rsidR="00570873" w:rsidRPr="0054351E" w:rsidTr="00570873">
        <w:tc>
          <w:tcPr>
            <w:tcW w:w="4077" w:type="dxa"/>
          </w:tcPr>
          <w:p w:rsidR="00570873" w:rsidRPr="0054351E" w:rsidRDefault="00570873" w:rsidP="00570873">
            <w:pPr>
              <w:spacing w:line="360"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Розпізнавання емоцій інших</w:t>
            </w:r>
          </w:p>
        </w:tc>
        <w:tc>
          <w:tcPr>
            <w:tcW w:w="989"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54"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13</w:t>
            </w:r>
          </w:p>
        </w:tc>
        <w:tc>
          <w:tcPr>
            <w:tcW w:w="964"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9</w:t>
            </w:r>
          </w:p>
        </w:tc>
        <w:tc>
          <w:tcPr>
            <w:tcW w:w="879"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39</w:t>
            </w:r>
          </w:p>
        </w:tc>
        <w:tc>
          <w:tcPr>
            <w:tcW w:w="977" w:type="dxa"/>
            <w:tcBorders>
              <w:right w:val="single" w:sz="4" w:space="0" w:color="auto"/>
            </w:tcBorders>
          </w:tcPr>
          <w:p w:rsidR="00570873" w:rsidRPr="0054351E" w:rsidRDefault="00570873" w:rsidP="00570873">
            <w:pPr>
              <w:spacing w:line="360"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11</w:t>
            </w:r>
          </w:p>
        </w:tc>
        <w:tc>
          <w:tcPr>
            <w:tcW w:w="831" w:type="dxa"/>
            <w:tcBorders>
              <w:left w:val="single" w:sz="4" w:space="0" w:color="auto"/>
            </w:tcBorders>
          </w:tcPr>
          <w:p w:rsidR="00570873" w:rsidRPr="0054351E" w:rsidRDefault="00570873" w:rsidP="00570873">
            <w:pPr>
              <w:spacing w:line="360"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48</w:t>
            </w:r>
          </w:p>
        </w:tc>
      </w:tr>
    </w:tbl>
    <w:p w:rsidR="00570873" w:rsidRPr="0054351E" w:rsidRDefault="00570873" w:rsidP="00570873">
      <w:pPr>
        <w:spacing w:after="0" w:line="360" w:lineRule="auto"/>
        <w:jc w:val="both"/>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w:t>
      </w:r>
    </w:p>
    <w:p w:rsidR="00570873" w:rsidRPr="0054351E" w:rsidRDefault="00570873" w:rsidP="00570873">
      <w:pPr>
        <w:spacing w:after="0" w:line="360" w:lineRule="auto"/>
        <w:jc w:val="both"/>
        <w:rPr>
          <w:rFonts w:ascii="Times New Roman" w:hAnsi="Times New Roman" w:cs="Times New Roman"/>
          <w:b/>
          <w:sz w:val="28"/>
          <w:szCs w:val="28"/>
          <w:lang w:val="uk-UA"/>
        </w:rPr>
      </w:pPr>
    </w:p>
    <w:p w:rsidR="00570873" w:rsidRPr="0054351E" w:rsidRDefault="00570873" w:rsidP="00570873">
      <w:pPr>
        <w:spacing w:after="0" w:line="360" w:lineRule="auto"/>
        <w:jc w:val="both"/>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Додаток 5</w:t>
      </w:r>
    </w:p>
    <w:p w:rsidR="00570873" w:rsidRPr="0054351E" w:rsidRDefault="00570873" w:rsidP="00570873">
      <w:pPr>
        <w:spacing w:after="0" w:line="360" w:lineRule="auto"/>
        <w:jc w:val="both"/>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Розподіл групових показників за методикою ЕмІн Д. Люсіна</w:t>
      </w:r>
    </w:p>
    <w:p w:rsidR="00570873" w:rsidRPr="0054351E" w:rsidRDefault="00570873" w:rsidP="00570873">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у вчителів із досвідом роботи до 10 років</w:t>
      </w:r>
    </w:p>
    <w:p w:rsidR="00570873" w:rsidRPr="0054351E" w:rsidRDefault="00570873" w:rsidP="00570873">
      <w:pPr>
        <w:spacing w:after="0" w:line="360" w:lineRule="auto"/>
        <w:jc w:val="center"/>
        <w:rPr>
          <w:rFonts w:ascii="Times New Roman" w:hAnsi="Times New Roman" w:cs="Times New Roman"/>
          <w:b/>
          <w:sz w:val="28"/>
          <w:szCs w:val="28"/>
          <w:lang w:val="uk-UA"/>
        </w:rPr>
      </w:pPr>
    </w:p>
    <w:tbl>
      <w:tblPr>
        <w:tblStyle w:val="a9"/>
        <w:tblW w:w="0" w:type="auto"/>
        <w:tblLayout w:type="fixed"/>
        <w:tblLook w:val="04A0"/>
      </w:tblPr>
      <w:tblGrid>
        <w:gridCol w:w="957"/>
        <w:gridCol w:w="569"/>
        <w:gridCol w:w="850"/>
        <w:gridCol w:w="709"/>
        <w:gridCol w:w="992"/>
        <w:gridCol w:w="851"/>
        <w:gridCol w:w="992"/>
        <w:gridCol w:w="851"/>
        <w:gridCol w:w="850"/>
        <w:gridCol w:w="851"/>
        <w:gridCol w:w="1099"/>
      </w:tblGrid>
      <w:tr w:rsidR="00570873" w:rsidRPr="0054351E" w:rsidTr="00570873">
        <w:tc>
          <w:tcPr>
            <w:tcW w:w="957" w:type="dxa"/>
          </w:tcPr>
          <w:p w:rsidR="00570873" w:rsidRPr="0054351E" w:rsidRDefault="00570873" w:rsidP="00570873">
            <w:pPr>
              <w:spacing w:line="276" w:lineRule="auto"/>
              <w:rPr>
                <w:rFonts w:ascii="Times New Roman" w:hAnsi="Times New Roman" w:cs="Times New Roman"/>
                <w:b/>
                <w:sz w:val="28"/>
                <w:szCs w:val="28"/>
                <w:lang w:val="uk-UA"/>
              </w:rPr>
            </w:pPr>
          </w:p>
        </w:tc>
        <w:tc>
          <w:tcPr>
            <w:tcW w:w="1419" w:type="dxa"/>
            <w:gridSpan w:val="2"/>
          </w:tcPr>
          <w:p w:rsidR="00570873" w:rsidRPr="0054351E" w:rsidRDefault="00570873" w:rsidP="00570873">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Дуже низький</w:t>
            </w:r>
          </w:p>
        </w:tc>
        <w:tc>
          <w:tcPr>
            <w:tcW w:w="1701" w:type="dxa"/>
            <w:gridSpan w:val="2"/>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Низький</w:t>
            </w:r>
          </w:p>
        </w:tc>
        <w:tc>
          <w:tcPr>
            <w:tcW w:w="1843" w:type="dxa"/>
            <w:gridSpan w:val="2"/>
            <w:tcBorders>
              <w:right w:val="single" w:sz="4" w:space="0" w:color="auto"/>
            </w:tcBorders>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Середній</w:t>
            </w:r>
          </w:p>
        </w:tc>
        <w:tc>
          <w:tcPr>
            <w:tcW w:w="1701" w:type="dxa"/>
            <w:gridSpan w:val="2"/>
            <w:tcBorders>
              <w:left w:val="single" w:sz="4" w:space="0" w:color="auto"/>
            </w:tcBorders>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Високий</w:t>
            </w:r>
          </w:p>
        </w:tc>
        <w:tc>
          <w:tcPr>
            <w:tcW w:w="1950" w:type="dxa"/>
            <w:gridSpan w:val="2"/>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Дуже високий</w:t>
            </w:r>
          </w:p>
        </w:tc>
      </w:tr>
      <w:tr w:rsidR="00570873" w:rsidRPr="0054351E" w:rsidTr="00570873">
        <w:trPr>
          <w:cantSplit/>
          <w:trHeight w:val="1407"/>
        </w:trPr>
        <w:tc>
          <w:tcPr>
            <w:tcW w:w="957" w:type="dxa"/>
          </w:tcPr>
          <w:p w:rsidR="00570873" w:rsidRPr="0054351E" w:rsidRDefault="00570873" w:rsidP="00570873">
            <w:pPr>
              <w:spacing w:line="276" w:lineRule="auto"/>
              <w:rPr>
                <w:rFonts w:ascii="Times New Roman" w:hAnsi="Times New Roman" w:cs="Times New Roman"/>
                <w:b/>
                <w:sz w:val="28"/>
                <w:szCs w:val="28"/>
                <w:lang w:val="uk-UA"/>
              </w:rPr>
            </w:pPr>
          </w:p>
        </w:tc>
        <w:tc>
          <w:tcPr>
            <w:tcW w:w="569" w:type="dxa"/>
            <w:textDirection w:val="btLr"/>
          </w:tcPr>
          <w:p w:rsidR="00570873" w:rsidRPr="0054351E" w:rsidRDefault="00570873" w:rsidP="00570873">
            <w:pPr>
              <w:spacing w:line="276" w:lineRule="auto"/>
              <w:ind w:left="113" w:right="113"/>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w:t>
            </w:r>
          </w:p>
        </w:tc>
        <w:tc>
          <w:tcPr>
            <w:tcW w:w="850" w:type="dxa"/>
          </w:tcPr>
          <w:p w:rsidR="00570873" w:rsidRPr="0054351E" w:rsidRDefault="00570873" w:rsidP="00570873">
            <w:pPr>
              <w:spacing w:line="276" w:lineRule="auto"/>
              <w:rPr>
                <w:rFonts w:ascii="Times New Roman" w:hAnsi="Times New Roman" w:cs="Times New Roman"/>
                <w:sz w:val="28"/>
                <w:szCs w:val="28"/>
                <w:lang w:val="uk-UA"/>
              </w:rPr>
            </w:pPr>
          </w:p>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709" w:type="dxa"/>
            <w:textDirection w:val="btLr"/>
          </w:tcPr>
          <w:p w:rsidR="00570873" w:rsidRPr="0054351E" w:rsidRDefault="00570873" w:rsidP="00570873">
            <w:pPr>
              <w:spacing w:line="276" w:lineRule="auto"/>
              <w:ind w:left="113" w:right="113"/>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w:t>
            </w:r>
          </w:p>
        </w:tc>
        <w:tc>
          <w:tcPr>
            <w:tcW w:w="992" w:type="dxa"/>
          </w:tcPr>
          <w:p w:rsidR="00570873" w:rsidRPr="0054351E" w:rsidRDefault="00570873" w:rsidP="00570873">
            <w:pPr>
              <w:spacing w:line="276" w:lineRule="auto"/>
              <w:rPr>
                <w:rFonts w:ascii="Times New Roman" w:hAnsi="Times New Roman" w:cs="Times New Roman"/>
                <w:sz w:val="28"/>
                <w:szCs w:val="28"/>
                <w:lang w:val="uk-UA"/>
              </w:rPr>
            </w:pPr>
          </w:p>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1" w:type="dxa"/>
            <w:textDirection w:val="btLr"/>
          </w:tcPr>
          <w:p w:rsidR="00570873" w:rsidRPr="0054351E" w:rsidRDefault="00570873" w:rsidP="00570873">
            <w:pPr>
              <w:spacing w:line="276" w:lineRule="auto"/>
              <w:ind w:left="113" w:right="113"/>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w:t>
            </w:r>
          </w:p>
        </w:tc>
        <w:tc>
          <w:tcPr>
            <w:tcW w:w="992" w:type="dxa"/>
            <w:tcBorders>
              <w:right w:val="single" w:sz="4" w:space="0" w:color="auto"/>
            </w:tcBorders>
          </w:tcPr>
          <w:p w:rsidR="00570873" w:rsidRPr="0054351E" w:rsidRDefault="00570873" w:rsidP="00570873">
            <w:pPr>
              <w:spacing w:line="276" w:lineRule="auto"/>
              <w:rPr>
                <w:rFonts w:ascii="Times New Roman" w:hAnsi="Times New Roman" w:cs="Times New Roman"/>
                <w:sz w:val="28"/>
                <w:szCs w:val="28"/>
                <w:lang w:val="uk-UA"/>
              </w:rPr>
            </w:pPr>
          </w:p>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1" w:type="dxa"/>
            <w:tcBorders>
              <w:left w:val="single" w:sz="4" w:space="0" w:color="auto"/>
            </w:tcBorders>
            <w:textDirection w:val="btLr"/>
          </w:tcPr>
          <w:p w:rsidR="00570873" w:rsidRPr="0054351E" w:rsidRDefault="00570873" w:rsidP="00570873">
            <w:pPr>
              <w:spacing w:line="276" w:lineRule="auto"/>
              <w:ind w:left="113" w:right="113"/>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w:t>
            </w:r>
          </w:p>
        </w:tc>
        <w:tc>
          <w:tcPr>
            <w:tcW w:w="850" w:type="dxa"/>
          </w:tcPr>
          <w:p w:rsidR="00570873" w:rsidRPr="0054351E" w:rsidRDefault="00570873" w:rsidP="00570873">
            <w:pPr>
              <w:spacing w:line="276" w:lineRule="auto"/>
              <w:rPr>
                <w:rFonts w:ascii="Times New Roman" w:hAnsi="Times New Roman" w:cs="Times New Roman"/>
                <w:sz w:val="28"/>
                <w:szCs w:val="28"/>
                <w:lang w:val="uk-UA"/>
              </w:rPr>
            </w:pPr>
          </w:p>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1" w:type="dxa"/>
            <w:textDirection w:val="btLr"/>
          </w:tcPr>
          <w:p w:rsidR="00570873" w:rsidRPr="0054351E" w:rsidRDefault="00570873" w:rsidP="00570873">
            <w:pPr>
              <w:spacing w:line="276" w:lineRule="auto"/>
              <w:ind w:left="113" w:right="113"/>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w:t>
            </w:r>
          </w:p>
        </w:tc>
        <w:tc>
          <w:tcPr>
            <w:tcW w:w="1099" w:type="dxa"/>
          </w:tcPr>
          <w:p w:rsidR="00570873" w:rsidRPr="0054351E" w:rsidRDefault="00570873" w:rsidP="00570873">
            <w:pPr>
              <w:spacing w:line="276" w:lineRule="auto"/>
              <w:rPr>
                <w:rFonts w:ascii="Times New Roman" w:hAnsi="Times New Roman" w:cs="Times New Roman"/>
                <w:sz w:val="28"/>
                <w:szCs w:val="28"/>
                <w:lang w:val="uk-UA"/>
              </w:rPr>
            </w:pPr>
          </w:p>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МР</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29</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29</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29</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14</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МУ</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43</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14</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29</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14</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ВР</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43</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14</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29</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14</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ВУ</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57</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0</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14</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29</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ВЕ</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43</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14</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29</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14</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МЕІ</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29</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29</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29</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14</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ВЕІ</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29</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14</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43</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14</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РЕ</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29</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43</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14</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14</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УЕ</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29</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14</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43</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14</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ЗЕІ</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28,6</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28,6</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28,6</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14,2</w:t>
            </w:r>
          </w:p>
        </w:tc>
      </w:tr>
    </w:tbl>
    <w:p w:rsidR="00570873" w:rsidRPr="0054351E" w:rsidRDefault="00570873" w:rsidP="00570873">
      <w:pPr>
        <w:spacing w:after="0"/>
        <w:rPr>
          <w:rFonts w:ascii="Times New Roman" w:hAnsi="Times New Roman" w:cs="Times New Roman"/>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w:t>
      </w:r>
      <w:r w:rsidR="001909C0">
        <w:rPr>
          <w:rFonts w:ascii="Times New Roman" w:hAnsi="Times New Roman" w:cs="Times New Roman"/>
          <w:b/>
          <w:sz w:val="28"/>
          <w:szCs w:val="28"/>
          <w:lang w:val="uk-UA"/>
        </w:rPr>
        <w:t xml:space="preserve">     </w:t>
      </w:r>
      <w:r w:rsidRPr="0054351E">
        <w:rPr>
          <w:rFonts w:ascii="Times New Roman" w:hAnsi="Times New Roman" w:cs="Times New Roman"/>
          <w:b/>
          <w:sz w:val="28"/>
          <w:szCs w:val="28"/>
          <w:lang w:val="uk-UA"/>
        </w:rPr>
        <w:t>Додаток 6</w:t>
      </w: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Розподіл групових показників за методикою ЕмІн Д. Люсіна</w:t>
      </w:r>
    </w:p>
    <w:p w:rsidR="00570873" w:rsidRPr="0054351E" w:rsidRDefault="00570873" w:rsidP="00570873">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у вчителів із досвідом роботи до 20 років</w:t>
      </w:r>
    </w:p>
    <w:p w:rsidR="00570873" w:rsidRPr="0054351E" w:rsidRDefault="00570873" w:rsidP="00570873">
      <w:pPr>
        <w:spacing w:after="0" w:line="360" w:lineRule="auto"/>
        <w:jc w:val="center"/>
        <w:rPr>
          <w:rFonts w:ascii="Times New Roman" w:hAnsi="Times New Roman" w:cs="Times New Roman"/>
          <w:b/>
          <w:sz w:val="28"/>
          <w:szCs w:val="28"/>
          <w:lang w:val="uk-UA"/>
        </w:rPr>
      </w:pPr>
    </w:p>
    <w:tbl>
      <w:tblPr>
        <w:tblStyle w:val="a9"/>
        <w:tblW w:w="0" w:type="auto"/>
        <w:tblLayout w:type="fixed"/>
        <w:tblLook w:val="04A0"/>
      </w:tblPr>
      <w:tblGrid>
        <w:gridCol w:w="957"/>
        <w:gridCol w:w="569"/>
        <w:gridCol w:w="850"/>
        <w:gridCol w:w="709"/>
        <w:gridCol w:w="992"/>
        <w:gridCol w:w="851"/>
        <w:gridCol w:w="992"/>
        <w:gridCol w:w="851"/>
        <w:gridCol w:w="850"/>
        <w:gridCol w:w="851"/>
        <w:gridCol w:w="1099"/>
      </w:tblGrid>
      <w:tr w:rsidR="00570873" w:rsidRPr="0054351E" w:rsidTr="00570873">
        <w:tc>
          <w:tcPr>
            <w:tcW w:w="957" w:type="dxa"/>
          </w:tcPr>
          <w:p w:rsidR="00570873" w:rsidRPr="0054351E" w:rsidRDefault="00570873" w:rsidP="00570873">
            <w:pPr>
              <w:spacing w:line="276" w:lineRule="auto"/>
              <w:rPr>
                <w:rFonts w:ascii="Times New Roman" w:hAnsi="Times New Roman" w:cs="Times New Roman"/>
                <w:b/>
                <w:sz w:val="28"/>
                <w:szCs w:val="28"/>
                <w:lang w:val="uk-UA"/>
              </w:rPr>
            </w:pPr>
          </w:p>
        </w:tc>
        <w:tc>
          <w:tcPr>
            <w:tcW w:w="1419" w:type="dxa"/>
            <w:gridSpan w:val="2"/>
          </w:tcPr>
          <w:p w:rsidR="00570873" w:rsidRPr="0054351E" w:rsidRDefault="00570873" w:rsidP="00570873">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Дуже низький</w:t>
            </w:r>
          </w:p>
        </w:tc>
        <w:tc>
          <w:tcPr>
            <w:tcW w:w="1701" w:type="dxa"/>
            <w:gridSpan w:val="2"/>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Низький</w:t>
            </w:r>
          </w:p>
        </w:tc>
        <w:tc>
          <w:tcPr>
            <w:tcW w:w="1843" w:type="dxa"/>
            <w:gridSpan w:val="2"/>
            <w:tcBorders>
              <w:right w:val="single" w:sz="4" w:space="0" w:color="auto"/>
            </w:tcBorders>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Середній</w:t>
            </w:r>
          </w:p>
        </w:tc>
        <w:tc>
          <w:tcPr>
            <w:tcW w:w="1701" w:type="dxa"/>
            <w:gridSpan w:val="2"/>
            <w:tcBorders>
              <w:left w:val="single" w:sz="4" w:space="0" w:color="auto"/>
            </w:tcBorders>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Високий</w:t>
            </w:r>
          </w:p>
        </w:tc>
        <w:tc>
          <w:tcPr>
            <w:tcW w:w="1950" w:type="dxa"/>
            <w:gridSpan w:val="2"/>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Дуже високий</w:t>
            </w:r>
          </w:p>
        </w:tc>
      </w:tr>
      <w:tr w:rsidR="00570873" w:rsidRPr="0054351E" w:rsidTr="00570873">
        <w:trPr>
          <w:cantSplit/>
          <w:trHeight w:val="1407"/>
        </w:trPr>
        <w:tc>
          <w:tcPr>
            <w:tcW w:w="957" w:type="dxa"/>
          </w:tcPr>
          <w:p w:rsidR="00570873" w:rsidRPr="0054351E" w:rsidRDefault="00570873" w:rsidP="00570873">
            <w:pPr>
              <w:spacing w:line="276" w:lineRule="auto"/>
              <w:rPr>
                <w:rFonts w:ascii="Times New Roman" w:hAnsi="Times New Roman" w:cs="Times New Roman"/>
                <w:b/>
                <w:sz w:val="28"/>
                <w:szCs w:val="28"/>
                <w:lang w:val="uk-UA"/>
              </w:rPr>
            </w:pPr>
          </w:p>
        </w:tc>
        <w:tc>
          <w:tcPr>
            <w:tcW w:w="569" w:type="dxa"/>
            <w:textDirection w:val="btLr"/>
          </w:tcPr>
          <w:p w:rsidR="00570873" w:rsidRPr="0054351E" w:rsidRDefault="00570873" w:rsidP="00570873">
            <w:pPr>
              <w:spacing w:line="276" w:lineRule="auto"/>
              <w:ind w:left="113" w:right="113"/>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w:t>
            </w:r>
          </w:p>
        </w:tc>
        <w:tc>
          <w:tcPr>
            <w:tcW w:w="850" w:type="dxa"/>
          </w:tcPr>
          <w:p w:rsidR="00570873" w:rsidRPr="0054351E" w:rsidRDefault="00570873" w:rsidP="00570873">
            <w:pPr>
              <w:spacing w:line="276" w:lineRule="auto"/>
              <w:rPr>
                <w:rFonts w:ascii="Times New Roman" w:hAnsi="Times New Roman" w:cs="Times New Roman"/>
                <w:sz w:val="28"/>
                <w:szCs w:val="28"/>
                <w:lang w:val="uk-UA"/>
              </w:rPr>
            </w:pPr>
          </w:p>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709" w:type="dxa"/>
            <w:textDirection w:val="btLr"/>
          </w:tcPr>
          <w:p w:rsidR="00570873" w:rsidRPr="0054351E" w:rsidRDefault="00570873" w:rsidP="00570873">
            <w:pPr>
              <w:spacing w:line="276" w:lineRule="auto"/>
              <w:ind w:left="113" w:right="113"/>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w:t>
            </w:r>
          </w:p>
        </w:tc>
        <w:tc>
          <w:tcPr>
            <w:tcW w:w="992" w:type="dxa"/>
          </w:tcPr>
          <w:p w:rsidR="00570873" w:rsidRPr="0054351E" w:rsidRDefault="00570873" w:rsidP="00570873">
            <w:pPr>
              <w:spacing w:line="276" w:lineRule="auto"/>
              <w:rPr>
                <w:rFonts w:ascii="Times New Roman" w:hAnsi="Times New Roman" w:cs="Times New Roman"/>
                <w:sz w:val="28"/>
                <w:szCs w:val="28"/>
                <w:lang w:val="uk-UA"/>
              </w:rPr>
            </w:pPr>
          </w:p>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1" w:type="dxa"/>
            <w:textDirection w:val="btLr"/>
          </w:tcPr>
          <w:p w:rsidR="00570873" w:rsidRPr="0054351E" w:rsidRDefault="00570873" w:rsidP="00570873">
            <w:pPr>
              <w:spacing w:line="276" w:lineRule="auto"/>
              <w:ind w:left="113" w:right="113"/>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w:t>
            </w:r>
          </w:p>
        </w:tc>
        <w:tc>
          <w:tcPr>
            <w:tcW w:w="992" w:type="dxa"/>
            <w:tcBorders>
              <w:right w:val="single" w:sz="4" w:space="0" w:color="auto"/>
            </w:tcBorders>
          </w:tcPr>
          <w:p w:rsidR="00570873" w:rsidRPr="0054351E" w:rsidRDefault="00570873" w:rsidP="00570873">
            <w:pPr>
              <w:spacing w:line="276" w:lineRule="auto"/>
              <w:rPr>
                <w:rFonts w:ascii="Times New Roman" w:hAnsi="Times New Roman" w:cs="Times New Roman"/>
                <w:sz w:val="28"/>
                <w:szCs w:val="28"/>
                <w:lang w:val="uk-UA"/>
              </w:rPr>
            </w:pPr>
          </w:p>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1" w:type="dxa"/>
            <w:tcBorders>
              <w:left w:val="single" w:sz="4" w:space="0" w:color="auto"/>
            </w:tcBorders>
            <w:textDirection w:val="btLr"/>
          </w:tcPr>
          <w:p w:rsidR="00570873" w:rsidRPr="0054351E" w:rsidRDefault="00570873" w:rsidP="00570873">
            <w:pPr>
              <w:spacing w:line="276" w:lineRule="auto"/>
              <w:ind w:left="113" w:right="113"/>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w:t>
            </w:r>
          </w:p>
        </w:tc>
        <w:tc>
          <w:tcPr>
            <w:tcW w:w="850" w:type="dxa"/>
          </w:tcPr>
          <w:p w:rsidR="00570873" w:rsidRPr="0054351E" w:rsidRDefault="00570873" w:rsidP="00570873">
            <w:pPr>
              <w:spacing w:line="276" w:lineRule="auto"/>
              <w:rPr>
                <w:rFonts w:ascii="Times New Roman" w:hAnsi="Times New Roman" w:cs="Times New Roman"/>
                <w:sz w:val="28"/>
                <w:szCs w:val="28"/>
                <w:lang w:val="uk-UA"/>
              </w:rPr>
            </w:pPr>
          </w:p>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1" w:type="dxa"/>
            <w:textDirection w:val="btLr"/>
          </w:tcPr>
          <w:p w:rsidR="00570873" w:rsidRPr="0054351E" w:rsidRDefault="00570873" w:rsidP="00570873">
            <w:pPr>
              <w:spacing w:line="276" w:lineRule="auto"/>
              <w:ind w:left="113" w:right="113"/>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w:t>
            </w:r>
          </w:p>
        </w:tc>
        <w:tc>
          <w:tcPr>
            <w:tcW w:w="1099" w:type="dxa"/>
          </w:tcPr>
          <w:p w:rsidR="00570873" w:rsidRPr="0054351E" w:rsidRDefault="00570873" w:rsidP="00570873">
            <w:pPr>
              <w:spacing w:line="276" w:lineRule="auto"/>
              <w:rPr>
                <w:rFonts w:ascii="Times New Roman" w:hAnsi="Times New Roman" w:cs="Times New Roman"/>
                <w:sz w:val="28"/>
                <w:szCs w:val="28"/>
                <w:lang w:val="uk-UA"/>
              </w:rPr>
            </w:pPr>
          </w:p>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МР</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МУ</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ВР</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ВУ</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ВЕ</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5</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МЕІ</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ВЕІ</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РЕ</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УЕ</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ЗЕІ</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bl>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Default="00570873" w:rsidP="00570873">
      <w:pPr>
        <w:spacing w:after="0" w:line="360" w:lineRule="auto"/>
        <w:jc w:val="center"/>
        <w:rPr>
          <w:rFonts w:ascii="Times New Roman" w:hAnsi="Times New Roman" w:cs="Times New Roman"/>
          <w:b/>
          <w:sz w:val="28"/>
          <w:szCs w:val="28"/>
          <w:lang w:val="uk-UA"/>
        </w:rPr>
      </w:pPr>
    </w:p>
    <w:p w:rsidR="00AD5D68" w:rsidRDefault="00AD5D68" w:rsidP="00570873">
      <w:pPr>
        <w:spacing w:after="0" w:line="360" w:lineRule="auto"/>
        <w:jc w:val="center"/>
        <w:rPr>
          <w:rFonts w:ascii="Times New Roman" w:hAnsi="Times New Roman" w:cs="Times New Roman"/>
          <w:b/>
          <w:sz w:val="28"/>
          <w:szCs w:val="28"/>
          <w:lang w:val="uk-UA"/>
        </w:rPr>
      </w:pPr>
    </w:p>
    <w:p w:rsidR="00AD5D68" w:rsidRDefault="00AD5D68" w:rsidP="00570873">
      <w:pPr>
        <w:spacing w:after="0" w:line="360" w:lineRule="auto"/>
        <w:jc w:val="center"/>
        <w:rPr>
          <w:rFonts w:ascii="Times New Roman" w:hAnsi="Times New Roman" w:cs="Times New Roman"/>
          <w:b/>
          <w:sz w:val="28"/>
          <w:szCs w:val="28"/>
          <w:lang w:val="uk-UA"/>
        </w:rPr>
      </w:pPr>
    </w:p>
    <w:p w:rsidR="00AD5D68" w:rsidRDefault="00AD5D68" w:rsidP="00570873">
      <w:pPr>
        <w:spacing w:after="0" w:line="360" w:lineRule="auto"/>
        <w:jc w:val="center"/>
        <w:rPr>
          <w:rFonts w:ascii="Times New Roman" w:hAnsi="Times New Roman" w:cs="Times New Roman"/>
          <w:b/>
          <w:sz w:val="28"/>
          <w:szCs w:val="28"/>
          <w:lang w:val="uk-UA"/>
        </w:rPr>
      </w:pPr>
    </w:p>
    <w:p w:rsidR="00AD5D68" w:rsidRDefault="00AD5D68" w:rsidP="00570873">
      <w:pPr>
        <w:spacing w:after="0" w:line="360" w:lineRule="auto"/>
        <w:jc w:val="center"/>
        <w:rPr>
          <w:rFonts w:ascii="Times New Roman" w:hAnsi="Times New Roman" w:cs="Times New Roman"/>
          <w:b/>
          <w:sz w:val="28"/>
          <w:szCs w:val="28"/>
          <w:lang w:val="uk-UA"/>
        </w:rPr>
      </w:pPr>
    </w:p>
    <w:p w:rsidR="00AD5D68" w:rsidRDefault="00AD5D68" w:rsidP="00570873">
      <w:pPr>
        <w:spacing w:after="0" w:line="360" w:lineRule="auto"/>
        <w:jc w:val="center"/>
        <w:rPr>
          <w:rFonts w:ascii="Times New Roman" w:hAnsi="Times New Roman" w:cs="Times New Roman"/>
          <w:b/>
          <w:sz w:val="28"/>
          <w:szCs w:val="28"/>
          <w:lang w:val="uk-UA"/>
        </w:rPr>
      </w:pPr>
    </w:p>
    <w:p w:rsidR="00AD5D68" w:rsidRPr="0054351E" w:rsidRDefault="00AD5D68" w:rsidP="00570873">
      <w:pPr>
        <w:spacing w:after="0" w:line="360" w:lineRule="auto"/>
        <w:jc w:val="center"/>
        <w:rPr>
          <w:rFonts w:ascii="Times New Roman" w:hAnsi="Times New Roman" w:cs="Times New Roman"/>
          <w:b/>
          <w:sz w:val="28"/>
          <w:szCs w:val="28"/>
          <w:lang w:val="uk-UA"/>
        </w:rPr>
      </w:pPr>
    </w:p>
    <w:p w:rsidR="00570873" w:rsidRPr="0054351E" w:rsidRDefault="00570873" w:rsidP="00AD5D68">
      <w:pPr>
        <w:spacing w:after="0" w:line="360" w:lineRule="auto"/>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w:t>
      </w:r>
      <w:r w:rsidR="001909C0">
        <w:rPr>
          <w:rFonts w:ascii="Times New Roman" w:hAnsi="Times New Roman" w:cs="Times New Roman"/>
          <w:b/>
          <w:sz w:val="28"/>
          <w:szCs w:val="28"/>
          <w:lang w:val="uk-UA"/>
        </w:rPr>
        <w:t xml:space="preserve">     </w:t>
      </w:r>
      <w:r w:rsidRPr="0054351E">
        <w:rPr>
          <w:rFonts w:ascii="Times New Roman" w:hAnsi="Times New Roman" w:cs="Times New Roman"/>
          <w:b/>
          <w:sz w:val="28"/>
          <w:szCs w:val="28"/>
          <w:lang w:val="uk-UA"/>
        </w:rPr>
        <w:t xml:space="preserve"> Додаток 7</w:t>
      </w: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Розподіл групових показників за методикою ЕмІн Д. Люсіна</w:t>
      </w:r>
    </w:p>
    <w:p w:rsidR="00570873" w:rsidRPr="0054351E" w:rsidRDefault="00570873" w:rsidP="00570873">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у вчителів із досвідом роботи до 30 років</w:t>
      </w:r>
    </w:p>
    <w:p w:rsidR="00570873" w:rsidRPr="0054351E" w:rsidRDefault="00570873" w:rsidP="00570873">
      <w:pPr>
        <w:spacing w:after="0" w:line="360" w:lineRule="auto"/>
        <w:jc w:val="center"/>
        <w:rPr>
          <w:rFonts w:ascii="Times New Roman" w:hAnsi="Times New Roman" w:cs="Times New Roman"/>
          <w:b/>
          <w:sz w:val="28"/>
          <w:szCs w:val="28"/>
          <w:lang w:val="uk-UA"/>
        </w:rPr>
      </w:pPr>
    </w:p>
    <w:tbl>
      <w:tblPr>
        <w:tblStyle w:val="a9"/>
        <w:tblW w:w="0" w:type="auto"/>
        <w:tblLayout w:type="fixed"/>
        <w:tblLook w:val="04A0"/>
      </w:tblPr>
      <w:tblGrid>
        <w:gridCol w:w="957"/>
        <w:gridCol w:w="569"/>
        <w:gridCol w:w="850"/>
        <w:gridCol w:w="709"/>
        <w:gridCol w:w="992"/>
        <w:gridCol w:w="851"/>
        <w:gridCol w:w="992"/>
        <w:gridCol w:w="851"/>
        <w:gridCol w:w="850"/>
        <w:gridCol w:w="851"/>
        <w:gridCol w:w="1099"/>
      </w:tblGrid>
      <w:tr w:rsidR="00570873" w:rsidRPr="0054351E" w:rsidTr="00570873">
        <w:tc>
          <w:tcPr>
            <w:tcW w:w="957" w:type="dxa"/>
          </w:tcPr>
          <w:p w:rsidR="00570873" w:rsidRPr="0054351E" w:rsidRDefault="00570873" w:rsidP="00570873">
            <w:pPr>
              <w:spacing w:line="276" w:lineRule="auto"/>
              <w:rPr>
                <w:rFonts w:ascii="Times New Roman" w:hAnsi="Times New Roman" w:cs="Times New Roman"/>
                <w:b/>
                <w:sz w:val="28"/>
                <w:szCs w:val="28"/>
                <w:lang w:val="uk-UA"/>
              </w:rPr>
            </w:pPr>
          </w:p>
        </w:tc>
        <w:tc>
          <w:tcPr>
            <w:tcW w:w="1419" w:type="dxa"/>
            <w:gridSpan w:val="2"/>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Дуже низький</w:t>
            </w:r>
          </w:p>
        </w:tc>
        <w:tc>
          <w:tcPr>
            <w:tcW w:w="1701" w:type="dxa"/>
            <w:gridSpan w:val="2"/>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Низький</w:t>
            </w:r>
          </w:p>
        </w:tc>
        <w:tc>
          <w:tcPr>
            <w:tcW w:w="1843" w:type="dxa"/>
            <w:gridSpan w:val="2"/>
            <w:tcBorders>
              <w:right w:val="single" w:sz="4" w:space="0" w:color="auto"/>
            </w:tcBorders>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Середній</w:t>
            </w:r>
          </w:p>
        </w:tc>
        <w:tc>
          <w:tcPr>
            <w:tcW w:w="1701" w:type="dxa"/>
            <w:gridSpan w:val="2"/>
            <w:tcBorders>
              <w:left w:val="single" w:sz="4" w:space="0" w:color="auto"/>
            </w:tcBorders>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Високий</w:t>
            </w:r>
          </w:p>
        </w:tc>
        <w:tc>
          <w:tcPr>
            <w:tcW w:w="1950" w:type="dxa"/>
            <w:gridSpan w:val="2"/>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Дуже високий</w:t>
            </w:r>
          </w:p>
        </w:tc>
      </w:tr>
      <w:tr w:rsidR="00570873" w:rsidRPr="0054351E" w:rsidTr="00570873">
        <w:trPr>
          <w:cantSplit/>
          <w:trHeight w:val="1407"/>
        </w:trPr>
        <w:tc>
          <w:tcPr>
            <w:tcW w:w="957" w:type="dxa"/>
          </w:tcPr>
          <w:p w:rsidR="00570873" w:rsidRPr="0054351E" w:rsidRDefault="00570873" w:rsidP="00570873">
            <w:pPr>
              <w:spacing w:line="276" w:lineRule="auto"/>
              <w:rPr>
                <w:rFonts w:ascii="Times New Roman" w:hAnsi="Times New Roman" w:cs="Times New Roman"/>
                <w:b/>
                <w:sz w:val="28"/>
                <w:szCs w:val="28"/>
                <w:lang w:val="uk-UA"/>
              </w:rPr>
            </w:pPr>
          </w:p>
        </w:tc>
        <w:tc>
          <w:tcPr>
            <w:tcW w:w="569" w:type="dxa"/>
            <w:textDirection w:val="btLr"/>
          </w:tcPr>
          <w:p w:rsidR="00570873" w:rsidRPr="0054351E" w:rsidRDefault="00570873" w:rsidP="00570873">
            <w:pPr>
              <w:spacing w:line="276" w:lineRule="auto"/>
              <w:ind w:left="113" w:right="113"/>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w:t>
            </w:r>
          </w:p>
        </w:tc>
        <w:tc>
          <w:tcPr>
            <w:tcW w:w="850" w:type="dxa"/>
          </w:tcPr>
          <w:p w:rsidR="00570873" w:rsidRPr="0054351E" w:rsidRDefault="00570873" w:rsidP="00570873">
            <w:pPr>
              <w:spacing w:line="276" w:lineRule="auto"/>
              <w:rPr>
                <w:rFonts w:ascii="Times New Roman" w:hAnsi="Times New Roman" w:cs="Times New Roman"/>
                <w:sz w:val="28"/>
                <w:szCs w:val="28"/>
                <w:lang w:val="uk-UA"/>
              </w:rPr>
            </w:pPr>
          </w:p>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709" w:type="dxa"/>
            <w:textDirection w:val="btLr"/>
          </w:tcPr>
          <w:p w:rsidR="00570873" w:rsidRPr="0054351E" w:rsidRDefault="00570873" w:rsidP="00570873">
            <w:pPr>
              <w:spacing w:line="276" w:lineRule="auto"/>
              <w:ind w:left="113" w:right="113"/>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w:t>
            </w:r>
          </w:p>
        </w:tc>
        <w:tc>
          <w:tcPr>
            <w:tcW w:w="992" w:type="dxa"/>
          </w:tcPr>
          <w:p w:rsidR="00570873" w:rsidRPr="0054351E" w:rsidRDefault="00570873" w:rsidP="00570873">
            <w:pPr>
              <w:spacing w:line="276" w:lineRule="auto"/>
              <w:rPr>
                <w:rFonts w:ascii="Times New Roman" w:hAnsi="Times New Roman" w:cs="Times New Roman"/>
                <w:sz w:val="28"/>
                <w:szCs w:val="28"/>
                <w:lang w:val="uk-UA"/>
              </w:rPr>
            </w:pPr>
          </w:p>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1" w:type="dxa"/>
            <w:textDirection w:val="btLr"/>
          </w:tcPr>
          <w:p w:rsidR="00570873" w:rsidRPr="0054351E" w:rsidRDefault="00570873" w:rsidP="00570873">
            <w:pPr>
              <w:spacing w:line="276" w:lineRule="auto"/>
              <w:ind w:left="113" w:right="113"/>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w:t>
            </w:r>
          </w:p>
        </w:tc>
        <w:tc>
          <w:tcPr>
            <w:tcW w:w="992" w:type="dxa"/>
            <w:tcBorders>
              <w:right w:val="single" w:sz="4" w:space="0" w:color="auto"/>
            </w:tcBorders>
          </w:tcPr>
          <w:p w:rsidR="00570873" w:rsidRPr="0054351E" w:rsidRDefault="00570873" w:rsidP="00570873">
            <w:pPr>
              <w:spacing w:line="276" w:lineRule="auto"/>
              <w:rPr>
                <w:rFonts w:ascii="Times New Roman" w:hAnsi="Times New Roman" w:cs="Times New Roman"/>
                <w:sz w:val="28"/>
                <w:szCs w:val="28"/>
                <w:lang w:val="uk-UA"/>
              </w:rPr>
            </w:pPr>
          </w:p>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1" w:type="dxa"/>
            <w:tcBorders>
              <w:left w:val="single" w:sz="4" w:space="0" w:color="auto"/>
            </w:tcBorders>
            <w:textDirection w:val="btLr"/>
          </w:tcPr>
          <w:p w:rsidR="00570873" w:rsidRPr="0054351E" w:rsidRDefault="00570873" w:rsidP="00570873">
            <w:pPr>
              <w:spacing w:line="276" w:lineRule="auto"/>
              <w:ind w:left="113" w:right="113"/>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w:t>
            </w:r>
          </w:p>
        </w:tc>
        <w:tc>
          <w:tcPr>
            <w:tcW w:w="850" w:type="dxa"/>
          </w:tcPr>
          <w:p w:rsidR="00570873" w:rsidRPr="0054351E" w:rsidRDefault="00570873" w:rsidP="00570873">
            <w:pPr>
              <w:spacing w:line="276" w:lineRule="auto"/>
              <w:rPr>
                <w:rFonts w:ascii="Times New Roman" w:hAnsi="Times New Roman" w:cs="Times New Roman"/>
                <w:sz w:val="28"/>
                <w:szCs w:val="28"/>
                <w:lang w:val="uk-UA"/>
              </w:rPr>
            </w:pPr>
          </w:p>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1" w:type="dxa"/>
            <w:textDirection w:val="btLr"/>
          </w:tcPr>
          <w:p w:rsidR="00570873" w:rsidRPr="0054351E" w:rsidRDefault="00570873" w:rsidP="00570873">
            <w:pPr>
              <w:spacing w:line="276" w:lineRule="auto"/>
              <w:ind w:left="113" w:right="113"/>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w:t>
            </w:r>
          </w:p>
        </w:tc>
        <w:tc>
          <w:tcPr>
            <w:tcW w:w="1099" w:type="dxa"/>
          </w:tcPr>
          <w:p w:rsidR="00570873" w:rsidRPr="0054351E" w:rsidRDefault="00570873" w:rsidP="00570873">
            <w:pPr>
              <w:spacing w:line="276" w:lineRule="auto"/>
              <w:rPr>
                <w:rFonts w:ascii="Times New Roman" w:hAnsi="Times New Roman" w:cs="Times New Roman"/>
                <w:sz w:val="28"/>
                <w:szCs w:val="28"/>
                <w:lang w:val="uk-UA"/>
              </w:rPr>
            </w:pPr>
          </w:p>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МР</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МУ</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ВР</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ВУ</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ВЕ</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5</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МЕІ</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ВЕІ</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РЕ</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УЕ</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ЗЕІ</w:t>
            </w:r>
          </w:p>
        </w:tc>
        <w:tc>
          <w:tcPr>
            <w:tcW w:w="569"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r>
    </w:tbl>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AD5D68">
      <w:pPr>
        <w:spacing w:after="0" w:line="360" w:lineRule="auto"/>
        <w:rPr>
          <w:rFonts w:ascii="Times New Roman" w:hAnsi="Times New Roman" w:cs="Times New Roman"/>
          <w:b/>
          <w:sz w:val="28"/>
          <w:szCs w:val="28"/>
          <w:lang w:val="uk-UA"/>
        </w:rPr>
      </w:pPr>
    </w:p>
    <w:p w:rsidR="00570873" w:rsidRDefault="00570873" w:rsidP="00570873">
      <w:pPr>
        <w:spacing w:after="0" w:line="360" w:lineRule="auto"/>
        <w:jc w:val="center"/>
        <w:rPr>
          <w:rFonts w:ascii="Times New Roman" w:hAnsi="Times New Roman" w:cs="Times New Roman"/>
          <w:b/>
          <w:sz w:val="28"/>
          <w:szCs w:val="28"/>
          <w:lang w:val="uk-UA"/>
        </w:rPr>
      </w:pPr>
    </w:p>
    <w:p w:rsidR="00AD5D68" w:rsidRDefault="00AD5D68" w:rsidP="00570873">
      <w:pPr>
        <w:spacing w:after="0" w:line="360" w:lineRule="auto"/>
        <w:jc w:val="center"/>
        <w:rPr>
          <w:rFonts w:ascii="Times New Roman" w:hAnsi="Times New Roman" w:cs="Times New Roman"/>
          <w:b/>
          <w:sz w:val="28"/>
          <w:szCs w:val="28"/>
          <w:lang w:val="uk-UA"/>
        </w:rPr>
      </w:pPr>
    </w:p>
    <w:p w:rsidR="00AD5D68" w:rsidRDefault="00AD5D68" w:rsidP="00570873">
      <w:pPr>
        <w:spacing w:after="0" w:line="360" w:lineRule="auto"/>
        <w:jc w:val="center"/>
        <w:rPr>
          <w:rFonts w:ascii="Times New Roman" w:hAnsi="Times New Roman" w:cs="Times New Roman"/>
          <w:b/>
          <w:sz w:val="28"/>
          <w:szCs w:val="28"/>
          <w:lang w:val="uk-UA"/>
        </w:rPr>
      </w:pPr>
    </w:p>
    <w:p w:rsidR="00AD5D68" w:rsidRDefault="00AD5D68" w:rsidP="00570873">
      <w:pPr>
        <w:spacing w:after="0" w:line="360" w:lineRule="auto"/>
        <w:jc w:val="center"/>
        <w:rPr>
          <w:rFonts w:ascii="Times New Roman" w:hAnsi="Times New Roman" w:cs="Times New Roman"/>
          <w:b/>
          <w:sz w:val="28"/>
          <w:szCs w:val="28"/>
          <w:lang w:val="uk-UA"/>
        </w:rPr>
      </w:pPr>
    </w:p>
    <w:p w:rsidR="00AD5D68" w:rsidRDefault="00AD5D68" w:rsidP="00570873">
      <w:pPr>
        <w:spacing w:after="0" w:line="360" w:lineRule="auto"/>
        <w:jc w:val="center"/>
        <w:rPr>
          <w:rFonts w:ascii="Times New Roman" w:hAnsi="Times New Roman" w:cs="Times New Roman"/>
          <w:b/>
          <w:sz w:val="28"/>
          <w:szCs w:val="28"/>
          <w:lang w:val="uk-UA"/>
        </w:rPr>
      </w:pPr>
    </w:p>
    <w:p w:rsidR="00AD5D68" w:rsidRDefault="00AD5D68" w:rsidP="00570873">
      <w:pPr>
        <w:spacing w:after="0" w:line="360" w:lineRule="auto"/>
        <w:jc w:val="center"/>
        <w:rPr>
          <w:rFonts w:ascii="Times New Roman" w:hAnsi="Times New Roman" w:cs="Times New Roman"/>
          <w:b/>
          <w:sz w:val="28"/>
          <w:szCs w:val="28"/>
          <w:lang w:val="uk-UA"/>
        </w:rPr>
      </w:pPr>
    </w:p>
    <w:p w:rsidR="00AD5D68" w:rsidRPr="0054351E" w:rsidRDefault="00AD5D68"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w:t>
      </w:r>
      <w:r w:rsidR="001909C0">
        <w:rPr>
          <w:rFonts w:ascii="Times New Roman" w:hAnsi="Times New Roman" w:cs="Times New Roman"/>
          <w:b/>
          <w:sz w:val="28"/>
          <w:szCs w:val="28"/>
          <w:lang w:val="uk-UA"/>
        </w:rPr>
        <w:t xml:space="preserve">     </w:t>
      </w:r>
      <w:r w:rsidRPr="0054351E">
        <w:rPr>
          <w:rFonts w:ascii="Times New Roman" w:hAnsi="Times New Roman" w:cs="Times New Roman"/>
          <w:b/>
          <w:sz w:val="28"/>
          <w:szCs w:val="28"/>
          <w:lang w:val="uk-UA"/>
        </w:rPr>
        <w:t xml:space="preserve">Додаток 8 </w:t>
      </w:r>
    </w:p>
    <w:p w:rsidR="00570873" w:rsidRPr="0054351E" w:rsidRDefault="00570873" w:rsidP="00570873">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w:t>
      </w:r>
    </w:p>
    <w:p w:rsidR="00570873" w:rsidRPr="0054351E" w:rsidRDefault="00570873" w:rsidP="00570873">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Розподіл групових показників за методикою ЕмІн Д. Люсіна</w:t>
      </w:r>
    </w:p>
    <w:p w:rsidR="00570873" w:rsidRPr="0054351E" w:rsidRDefault="00570873" w:rsidP="00570873">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у вчителів із досвідом роботи понад 30 років</w:t>
      </w:r>
    </w:p>
    <w:p w:rsidR="00570873" w:rsidRPr="0054351E" w:rsidRDefault="00570873" w:rsidP="00570873">
      <w:pPr>
        <w:spacing w:after="0" w:line="360" w:lineRule="auto"/>
        <w:jc w:val="center"/>
        <w:rPr>
          <w:rFonts w:ascii="Times New Roman" w:hAnsi="Times New Roman" w:cs="Times New Roman"/>
          <w:b/>
          <w:sz w:val="28"/>
          <w:szCs w:val="28"/>
          <w:lang w:val="uk-UA"/>
        </w:rPr>
      </w:pPr>
    </w:p>
    <w:tbl>
      <w:tblPr>
        <w:tblStyle w:val="a9"/>
        <w:tblW w:w="0" w:type="auto"/>
        <w:tblLayout w:type="fixed"/>
        <w:tblLook w:val="04A0"/>
      </w:tblPr>
      <w:tblGrid>
        <w:gridCol w:w="957"/>
        <w:gridCol w:w="569"/>
        <w:gridCol w:w="850"/>
        <w:gridCol w:w="709"/>
        <w:gridCol w:w="992"/>
        <w:gridCol w:w="851"/>
        <w:gridCol w:w="992"/>
        <w:gridCol w:w="851"/>
        <w:gridCol w:w="850"/>
        <w:gridCol w:w="851"/>
        <w:gridCol w:w="1099"/>
      </w:tblGrid>
      <w:tr w:rsidR="00570873" w:rsidRPr="0054351E" w:rsidTr="00570873">
        <w:tc>
          <w:tcPr>
            <w:tcW w:w="957" w:type="dxa"/>
          </w:tcPr>
          <w:p w:rsidR="00570873" w:rsidRPr="0054351E" w:rsidRDefault="00570873" w:rsidP="00570873">
            <w:pPr>
              <w:spacing w:line="276" w:lineRule="auto"/>
              <w:rPr>
                <w:rFonts w:ascii="Times New Roman" w:hAnsi="Times New Roman" w:cs="Times New Roman"/>
                <w:b/>
                <w:sz w:val="28"/>
                <w:szCs w:val="28"/>
                <w:lang w:val="uk-UA"/>
              </w:rPr>
            </w:pPr>
          </w:p>
        </w:tc>
        <w:tc>
          <w:tcPr>
            <w:tcW w:w="1419" w:type="dxa"/>
            <w:gridSpan w:val="2"/>
          </w:tcPr>
          <w:p w:rsidR="00570873" w:rsidRPr="0054351E" w:rsidRDefault="00570873" w:rsidP="00570873">
            <w:pPr>
              <w:spacing w:line="276"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Дуже низький</w:t>
            </w:r>
          </w:p>
        </w:tc>
        <w:tc>
          <w:tcPr>
            <w:tcW w:w="1701" w:type="dxa"/>
            <w:gridSpan w:val="2"/>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Низький</w:t>
            </w:r>
          </w:p>
        </w:tc>
        <w:tc>
          <w:tcPr>
            <w:tcW w:w="1843" w:type="dxa"/>
            <w:gridSpan w:val="2"/>
            <w:tcBorders>
              <w:right w:val="single" w:sz="4" w:space="0" w:color="auto"/>
            </w:tcBorders>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Середній</w:t>
            </w:r>
          </w:p>
        </w:tc>
        <w:tc>
          <w:tcPr>
            <w:tcW w:w="1701" w:type="dxa"/>
            <w:gridSpan w:val="2"/>
            <w:tcBorders>
              <w:left w:val="single" w:sz="4" w:space="0" w:color="auto"/>
            </w:tcBorders>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Високий</w:t>
            </w:r>
          </w:p>
        </w:tc>
        <w:tc>
          <w:tcPr>
            <w:tcW w:w="1950" w:type="dxa"/>
            <w:gridSpan w:val="2"/>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Дуже високий</w:t>
            </w:r>
          </w:p>
        </w:tc>
      </w:tr>
      <w:tr w:rsidR="00570873" w:rsidRPr="0054351E" w:rsidTr="00570873">
        <w:trPr>
          <w:cantSplit/>
          <w:trHeight w:val="1407"/>
        </w:trPr>
        <w:tc>
          <w:tcPr>
            <w:tcW w:w="957" w:type="dxa"/>
          </w:tcPr>
          <w:p w:rsidR="00570873" w:rsidRPr="0054351E" w:rsidRDefault="00570873" w:rsidP="00570873">
            <w:pPr>
              <w:spacing w:line="276" w:lineRule="auto"/>
              <w:rPr>
                <w:rFonts w:ascii="Times New Roman" w:hAnsi="Times New Roman" w:cs="Times New Roman"/>
                <w:b/>
                <w:sz w:val="28"/>
                <w:szCs w:val="28"/>
                <w:lang w:val="uk-UA"/>
              </w:rPr>
            </w:pPr>
          </w:p>
        </w:tc>
        <w:tc>
          <w:tcPr>
            <w:tcW w:w="569" w:type="dxa"/>
            <w:textDirection w:val="btLr"/>
          </w:tcPr>
          <w:p w:rsidR="00570873" w:rsidRPr="0054351E" w:rsidRDefault="00570873" w:rsidP="00570873">
            <w:pPr>
              <w:spacing w:line="276" w:lineRule="auto"/>
              <w:ind w:left="113" w:right="113"/>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w:t>
            </w:r>
          </w:p>
        </w:tc>
        <w:tc>
          <w:tcPr>
            <w:tcW w:w="850" w:type="dxa"/>
          </w:tcPr>
          <w:p w:rsidR="00570873" w:rsidRPr="0054351E" w:rsidRDefault="00570873" w:rsidP="00570873">
            <w:pPr>
              <w:spacing w:line="276" w:lineRule="auto"/>
              <w:rPr>
                <w:rFonts w:ascii="Times New Roman" w:hAnsi="Times New Roman" w:cs="Times New Roman"/>
                <w:sz w:val="28"/>
                <w:szCs w:val="28"/>
                <w:lang w:val="uk-UA"/>
              </w:rPr>
            </w:pPr>
          </w:p>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709" w:type="dxa"/>
            <w:textDirection w:val="btLr"/>
          </w:tcPr>
          <w:p w:rsidR="00570873" w:rsidRPr="0054351E" w:rsidRDefault="00570873" w:rsidP="00570873">
            <w:pPr>
              <w:spacing w:line="276" w:lineRule="auto"/>
              <w:ind w:left="113" w:right="113"/>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w:t>
            </w:r>
          </w:p>
        </w:tc>
        <w:tc>
          <w:tcPr>
            <w:tcW w:w="992" w:type="dxa"/>
          </w:tcPr>
          <w:p w:rsidR="00570873" w:rsidRPr="0054351E" w:rsidRDefault="00570873" w:rsidP="00570873">
            <w:pPr>
              <w:spacing w:line="276" w:lineRule="auto"/>
              <w:rPr>
                <w:rFonts w:ascii="Times New Roman" w:hAnsi="Times New Roman" w:cs="Times New Roman"/>
                <w:sz w:val="28"/>
                <w:szCs w:val="28"/>
                <w:lang w:val="uk-UA"/>
              </w:rPr>
            </w:pPr>
          </w:p>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1" w:type="dxa"/>
            <w:textDirection w:val="btLr"/>
          </w:tcPr>
          <w:p w:rsidR="00570873" w:rsidRPr="0054351E" w:rsidRDefault="00570873" w:rsidP="00570873">
            <w:pPr>
              <w:spacing w:line="276" w:lineRule="auto"/>
              <w:ind w:left="113" w:right="113"/>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w:t>
            </w:r>
          </w:p>
        </w:tc>
        <w:tc>
          <w:tcPr>
            <w:tcW w:w="992" w:type="dxa"/>
            <w:tcBorders>
              <w:right w:val="single" w:sz="4" w:space="0" w:color="auto"/>
            </w:tcBorders>
          </w:tcPr>
          <w:p w:rsidR="00570873" w:rsidRPr="0054351E" w:rsidRDefault="00570873" w:rsidP="00570873">
            <w:pPr>
              <w:spacing w:line="276" w:lineRule="auto"/>
              <w:rPr>
                <w:rFonts w:ascii="Times New Roman" w:hAnsi="Times New Roman" w:cs="Times New Roman"/>
                <w:sz w:val="28"/>
                <w:szCs w:val="28"/>
                <w:lang w:val="uk-UA"/>
              </w:rPr>
            </w:pPr>
          </w:p>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1" w:type="dxa"/>
            <w:tcBorders>
              <w:left w:val="single" w:sz="4" w:space="0" w:color="auto"/>
            </w:tcBorders>
            <w:textDirection w:val="btLr"/>
          </w:tcPr>
          <w:p w:rsidR="00570873" w:rsidRPr="0054351E" w:rsidRDefault="00570873" w:rsidP="00570873">
            <w:pPr>
              <w:spacing w:line="276" w:lineRule="auto"/>
              <w:ind w:left="113" w:right="113"/>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w:t>
            </w:r>
          </w:p>
        </w:tc>
        <w:tc>
          <w:tcPr>
            <w:tcW w:w="850" w:type="dxa"/>
          </w:tcPr>
          <w:p w:rsidR="00570873" w:rsidRPr="0054351E" w:rsidRDefault="00570873" w:rsidP="00570873">
            <w:pPr>
              <w:spacing w:line="276" w:lineRule="auto"/>
              <w:rPr>
                <w:rFonts w:ascii="Times New Roman" w:hAnsi="Times New Roman" w:cs="Times New Roman"/>
                <w:sz w:val="28"/>
                <w:szCs w:val="28"/>
                <w:lang w:val="uk-UA"/>
              </w:rPr>
            </w:pPr>
          </w:p>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1" w:type="dxa"/>
            <w:textDirection w:val="btLr"/>
          </w:tcPr>
          <w:p w:rsidR="00570873" w:rsidRPr="0054351E" w:rsidRDefault="00570873" w:rsidP="00570873">
            <w:pPr>
              <w:spacing w:line="276" w:lineRule="auto"/>
              <w:ind w:left="113" w:right="113"/>
              <w:rPr>
                <w:rFonts w:ascii="Times New Roman" w:hAnsi="Times New Roman" w:cs="Times New Roman"/>
                <w:sz w:val="28"/>
                <w:szCs w:val="28"/>
                <w:lang w:val="uk-UA"/>
              </w:rPr>
            </w:pPr>
            <w:r w:rsidRPr="0054351E">
              <w:rPr>
                <w:rFonts w:ascii="Times New Roman" w:hAnsi="Times New Roman" w:cs="Times New Roman"/>
                <w:sz w:val="28"/>
                <w:szCs w:val="28"/>
                <w:lang w:val="uk-UA"/>
              </w:rPr>
              <w:t>показник</w:t>
            </w:r>
          </w:p>
        </w:tc>
        <w:tc>
          <w:tcPr>
            <w:tcW w:w="1099" w:type="dxa"/>
          </w:tcPr>
          <w:p w:rsidR="00570873" w:rsidRPr="0054351E" w:rsidRDefault="00570873" w:rsidP="00570873">
            <w:pPr>
              <w:spacing w:line="276" w:lineRule="auto"/>
              <w:rPr>
                <w:rFonts w:ascii="Times New Roman" w:hAnsi="Times New Roman" w:cs="Times New Roman"/>
                <w:sz w:val="28"/>
                <w:szCs w:val="28"/>
                <w:lang w:val="uk-UA"/>
              </w:rPr>
            </w:pPr>
          </w:p>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МР</w:t>
            </w:r>
          </w:p>
        </w:tc>
        <w:tc>
          <w:tcPr>
            <w:tcW w:w="56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17</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7</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31</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9</w:t>
            </w:r>
          </w:p>
        </w:tc>
        <w:tc>
          <w:tcPr>
            <w:tcW w:w="850"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39</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13</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МУ</w:t>
            </w:r>
          </w:p>
        </w:tc>
        <w:tc>
          <w:tcPr>
            <w:tcW w:w="56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5</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22</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6</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26</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10</w:t>
            </w:r>
          </w:p>
        </w:tc>
        <w:tc>
          <w:tcPr>
            <w:tcW w:w="850"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43</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2</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9</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ВР</w:t>
            </w:r>
          </w:p>
        </w:tc>
        <w:tc>
          <w:tcPr>
            <w:tcW w:w="56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17</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9</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850"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17</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6</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26</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ВУ</w:t>
            </w:r>
          </w:p>
        </w:tc>
        <w:tc>
          <w:tcPr>
            <w:tcW w:w="56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5</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22</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8</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35</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7</w:t>
            </w:r>
          </w:p>
        </w:tc>
        <w:tc>
          <w:tcPr>
            <w:tcW w:w="850"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13</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ВЕ</w:t>
            </w:r>
          </w:p>
        </w:tc>
        <w:tc>
          <w:tcPr>
            <w:tcW w:w="56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17</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7</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31</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12</w:t>
            </w:r>
          </w:p>
        </w:tc>
        <w:tc>
          <w:tcPr>
            <w:tcW w:w="850"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52</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МЕІ</w:t>
            </w:r>
          </w:p>
        </w:tc>
        <w:tc>
          <w:tcPr>
            <w:tcW w:w="56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13</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9</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40</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7</w:t>
            </w:r>
          </w:p>
        </w:tc>
        <w:tc>
          <w:tcPr>
            <w:tcW w:w="850"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17</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ВЕІ</w:t>
            </w:r>
          </w:p>
        </w:tc>
        <w:tc>
          <w:tcPr>
            <w:tcW w:w="56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13</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10</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43</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5</w:t>
            </w:r>
          </w:p>
        </w:tc>
        <w:tc>
          <w:tcPr>
            <w:tcW w:w="850"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22</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5</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22</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РЕ</w:t>
            </w:r>
          </w:p>
        </w:tc>
        <w:tc>
          <w:tcPr>
            <w:tcW w:w="56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6</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26</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6</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26</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6</w:t>
            </w:r>
          </w:p>
        </w:tc>
        <w:tc>
          <w:tcPr>
            <w:tcW w:w="850"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26</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5</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22</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УЕ</w:t>
            </w:r>
          </w:p>
        </w:tc>
        <w:tc>
          <w:tcPr>
            <w:tcW w:w="56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0"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17</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7</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31</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9</w:t>
            </w:r>
          </w:p>
        </w:tc>
        <w:tc>
          <w:tcPr>
            <w:tcW w:w="850"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39</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3</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13</w:t>
            </w:r>
          </w:p>
        </w:tc>
      </w:tr>
      <w:tr w:rsidR="00570873" w:rsidRPr="0054351E" w:rsidTr="00570873">
        <w:tc>
          <w:tcPr>
            <w:tcW w:w="957" w:type="dxa"/>
          </w:tcPr>
          <w:p w:rsidR="00570873" w:rsidRPr="0054351E" w:rsidRDefault="00570873" w:rsidP="00570873">
            <w:pPr>
              <w:spacing w:line="276"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ЗЕІ</w:t>
            </w:r>
          </w:p>
        </w:tc>
        <w:tc>
          <w:tcPr>
            <w:tcW w:w="56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w:t>
            </w:r>
          </w:p>
        </w:tc>
        <w:tc>
          <w:tcPr>
            <w:tcW w:w="850"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0</w:t>
            </w:r>
          </w:p>
        </w:tc>
        <w:tc>
          <w:tcPr>
            <w:tcW w:w="709"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w:t>
            </w:r>
          </w:p>
        </w:tc>
        <w:tc>
          <w:tcPr>
            <w:tcW w:w="992"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7</w:t>
            </w:r>
          </w:p>
        </w:tc>
        <w:tc>
          <w:tcPr>
            <w:tcW w:w="992" w:type="dxa"/>
            <w:tcBorders>
              <w:right w:val="single" w:sz="4" w:space="0" w:color="auto"/>
            </w:tcBorders>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31</w:t>
            </w:r>
          </w:p>
        </w:tc>
        <w:tc>
          <w:tcPr>
            <w:tcW w:w="851" w:type="dxa"/>
            <w:tcBorders>
              <w:left w:val="single" w:sz="4" w:space="0" w:color="auto"/>
            </w:tcBorders>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11</w:t>
            </w:r>
          </w:p>
        </w:tc>
        <w:tc>
          <w:tcPr>
            <w:tcW w:w="850"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48</w:t>
            </w:r>
          </w:p>
        </w:tc>
        <w:tc>
          <w:tcPr>
            <w:tcW w:w="851" w:type="dxa"/>
          </w:tcPr>
          <w:p w:rsidR="00570873" w:rsidRPr="0054351E" w:rsidRDefault="00570873" w:rsidP="00570873">
            <w:pPr>
              <w:spacing w:line="276" w:lineRule="auto"/>
              <w:jc w:val="center"/>
              <w:rPr>
                <w:rFonts w:ascii="Times New Roman" w:hAnsi="Times New Roman" w:cs="Times New Roman"/>
                <w:i/>
                <w:sz w:val="28"/>
                <w:szCs w:val="28"/>
                <w:lang w:val="uk-UA"/>
              </w:rPr>
            </w:pPr>
            <w:r w:rsidRPr="0054351E">
              <w:rPr>
                <w:rFonts w:ascii="Times New Roman" w:hAnsi="Times New Roman" w:cs="Times New Roman"/>
                <w:i/>
                <w:sz w:val="28"/>
                <w:szCs w:val="28"/>
                <w:lang w:val="uk-UA"/>
              </w:rPr>
              <w:t>4</w:t>
            </w:r>
          </w:p>
        </w:tc>
        <w:tc>
          <w:tcPr>
            <w:tcW w:w="1099"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17</w:t>
            </w:r>
          </w:p>
        </w:tc>
      </w:tr>
    </w:tbl>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Pr="0054351E" w:rsidRDefault="00570873" w:rsidP="00570873">
      <w:pPr>
        <w:spacing w:after="0" w:line="360" w:lineRule="auto"/>
        <w:jc w:val="center"/>
        <w:rPr>
          <w:rFonts w:ascii="Times New Roman" w:hAnsi="Times New Roman" w:cs="Times New Roman"/>
          <w:b/>
          <w:sz w:val="28"/>
          <w:szCs w:val="28"/>
          <w:lang w:val="uk-UA"/>
        </w:rPr>
      </w:pPr>
    </w:p>
    <w:p w:rsidR="00570873" w:rsidRDefault="00570873" w:rsidP="00AD5D68">
      <w:pPr>
        <w:spacing w:after="0" w:line="360" w:lineRule="auto"/>
        <w:rPr>
          <w:rFonts w:ascii="Times New Roman" w:hAnsi="Times New Roman" w:cs="Times New Roman"/>
          <w:b/>
          <w:sz w:val="28"/>
          <w:szCs w:val="28"/>
          <w:lang w:val="uk-UA"/>
        </w:rPr>
      </w:pPr>
    </w:p>
    <w:p w:rsidR="00AD5D68" w:rsidRDefault="00AD5D68" w:rsidP="00AD5D68">
      <w:pPr>
        <w:spacing w:after="0" w:line="360" w:lineRule="auto"/>
        <w:rPr>
          <w:rFonts w:ascii="Times New Roman" w:hAnsi="Times New Roman" w:cs="Times New Roman"/>
          <w:b/>
          <w:sz w:val="28"/>
          <w:szCs w:val="28"/>
          <w:lang w:val="uk-UA"/>
        </w:rPr>
      </w:pPr>
    </w:p>
    <w:p w:rsidR="00AD5D68" w:rsidRDefault="00AD5D68" w:rsidP="00AD5D68">
      <w:pPr>
        <w:spacing w:after="0" w:line="360" w:lineRule="auto"/>
        <w:rPr>
          <w:rFonts w:ascii="Times New Roman" w:hAnsi="Times New Roman" w:cs="Times New Roman"/>
          <w:b/>
          <w:sz w:val="28"/>
          <w:szCs w:val="28"/>
          <w:lang w:val="uk-UA"/>
        </w:rPr>
      </w:pPr>
    </w:p>
    <w:p w:rsidR="00AD5D68" w:rsidRDefault="00AD5D68" w:rsidP="00AD5D68">
      <w:pPr>
        <w:spacing w:after="0" w:line="360" w:lineRule="auto"/>
        <w:rPr>
          <w:rFonts w:ascii="Times New Roman" w:hAnsi="Times New Roman" w:cs="Times New Roman"/>
          <w:b/>
          <w:sz w:val="28"/>
          <w:szCs w:val="28"/>
          <w:lang w:val="uk-UA"/>
        </w:rPr>
      </w:pPr>
    </w:p>
    <w:p w:rsidR="00AD5D68" w:rsidRDefault="00AD5D68" w:rsidP="00AD5D68">
      <w:pPr>
        <w:spacing w:after="0" w:line="360" w:lineRule="auto"/>
        <w:rPr>
          <w:rFonts w:ascii="Times New Roman" w:hAnsi="Times New Roman" w:cs="Times New Roman"/>
          <w:b/>
          <w:sz w:val="28"/>
          <w:szCs w:val="28"/>
          <w:lang w:val="uk-UA"/>
        </w:rPr>
      </w:pPr>
    </w:p>
    <w:p w:rsidR="00AD5D68" w:rsidRDefault="00AD5D68" w:rsidP="00AD5D68">
      <w:pPr>
        <w:spacing w:after="0" w:line="360" w:lineRule="auto"/>
        <w:rPr>
          <w:rFonts w:ascii="Times New Roman" w:hAnsi="Times New Roman" w:cs="Times New Roman"/>
          <w:b/>
          <w:sz w:val="28"/>
          <w:szCs w:val="28"/>
          <w:lang w:val="uk-UA"/>
        </w:rPr>
      </w:pPr>
    </w:p>
    <w:p w:rsidR="00AD5D68" w:rsidRPr="0054351E" w:rsidRDefault="00AD5D68" w:rsidP="00AD5D68">
      <w:pPr>
        <w:spacing w:after="0" w:line="360" w:lineRule="auto"/>
        <w:rPr>
          <w:rFonts w:ascii="Times New Roman" w:hAnsi="Times New Roman" w:cs="Times New Roman"/>
          <w:b/>
          <w:sz w:val="28"/>
          <w:szCs w:val="28"/>
          <w:lang w:val="uk-UA"/>
        </w:rPr>
      </w:pPr>
    </w:p>
    <w:p w:rsidR="00570873" w:rsidRPr="0054351E" w:rsidRDefault="00570873" w:rsidP="00570873">
      <w:pPr>
        <w:rPr>
          <w:lang w:val="uk-UA"/>
        </w:rPr>
      </w:pPr>
    </w:p>
    <w:p w:rsidR="00570873" w:rsidRPr="0054351E" w:rsidRDefault="00570873" w:rsidP="004B29FF">
      <w:pPr>
        <w:spacing w:after="0" w:line="360" w:lineRule="auto"/>
        <w:jc w:val="both"/>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w:t>
      </w:r>
      <w:r w:rsidR="001909C0">
        <w:rPr>
          <w:rFonts w:ascii="Times New Roman" w:hAnsi="Times New Roman" w:cs="Times New Roman"/>
          <w:b/>
          <w:sz w:val="28"/>
          <w:szCs w:val="28"/>
          <w:lang w:val="uk-UA"/>
        </w:rPr>
        <w:t xml:space="preserve"> </w:t>
      </w:r>
      <w:r w:rsidRPr="0054351E">
        <w:rPr>
          <w:rFonts w:ascii="Times New Roman" w:hAnsi="Times New Roman" w:cs="Times New Roman"/>
          <w:b/>
          <w:sz w:val="28"/>
          <w:szCs w:val="28"/>
          <w:lang w:val="uk-UA"/>
        </w:rPr>
        <w:t>Додаток 9</w:t>
      </w:r>
    </w:p>
    <w:p w:rsidR="00570873" w:rsidRPr="0054351E" w:rsidRDefault="00570873" w:rsidP="004B29FF">
      <w:pPr>
        <w:shd w:val="clear" w:color="auto" w:fill="FFFFFF"/>
        <w:spacing w:after="0" w:line="360" w:lineRule="auto"/>
        <w:jc w:val="center"/>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 xml:space="preserve">ЗАНЯТТЯ 1 </w:t>
      </w:r>
    </w:p>
    <w:p w:rsidR="00570873" w:rsidRPr="0054351E" w:rsidRDefault="00570873" w:rsidP="00570873">
      <w:pPr>
        <w:shd w:val="clear" w:color="auto" w:fill="FFFFFF"/>
        <w:spacing w:after="0" w:line="360" w:lineRule="auto"/>
        <w:jc w:val="both"/>
        <w:rPr>
          <w:rFonts w:ascii="Times New Roman" w:hAnsi="Times New Roman" w:cs="Times New Roman"/>
          <w:b/>
          <w:sz w:val="28"/>
          <w:szCs w:val="28"/>
          <w:lang w:val="uk-UA"/>
        </w:rPr>
      </w:pPr>
      <w:r w:rsidRPr="0054351E">
        <w:rPr>
          <w:rFonts w:ascii="Times New Roman" w:eastAsia="Times New Roman" w:hAnsi="Times New Roman" w:cs="Times New Roman"/>
          <w:b/>
          <w:sz w:val="28"/>
          <w:szCs w:val="28"/>
          <w:lang w:val="uk-UA"/>
        </w:rPr>
        <w:t xml:space="preserve">Тема: </w:t>
      </w:r>
      <w:r w:rsidRPr="0054351E">
        <w:rPr>
          <w:rFonts w:ascii="Times New Roman" w:hAnsi="Times New Roman" w:cs="Times New Roman"/>
          <w:b/>
          <w:sz w:val="28"/>
          <w:szCs w:val="28"/>
          <w:lang w:val="uk-UA"/>
        </w:rPr>
        <w:t>Вступ. Поняття «Емоційний інтелект»</w:t>
      </w:r>
    </w:p>
    <w:p w:rsidR="00570873" w:rsidRPr="0054351E" w:rsidRDefault="00570873" w:rsidP="00570873">
      <w:pPr>
        <w:shd w:val="clear" w:color="auto" w:fill="FFFFFF"/>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Структура заняття</w:t>
      </w:r>
    </w:p>
    <w:tbl>
      <w:tblPr>
        <w:tblStyle w:val="a9"/>
        <w:tblW w:w="0" w:type="auto"/>
        <w:tblLook w:val="04A0"/>
      </w:tblPr>
      <w:tblGrid>
        <w:gridCol w:w="675"/>
        <w:gridCol w:w="7513"/>
        <w:gridCol w:w="1383"/>
      </w:tblGrid>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7513"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Зміст діяльності</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b/>
                <w:sz w:val="28"/>
                <w:szCs w:val="28"/>
                <w:lang w:val="uk-UA"/>
              </w:rPr>
              <w:t xml:space="preserve">Час (хв.) </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w:t>
            </w:r>
          </w:p>
        </w:tc>
        <w:tc>
          <w:tcPr>
            <w:tcW w:w="7513"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Вступ. Притча «Шматок глини»</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w:t>
            </w:r>
          </w:p>
        </w:tc>
        <w:tc>
          <w:tcPr>
            <w:tcW w:w="7513"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«Мій настрій»</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Вироблення правил роботи в групах</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w:t>
            </w:r>
          </w:p>
        </w:tc>
        <w:tc>
          <w:tcPr>
            <w:tcW w:w="7513"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«Очікування»</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Теоретична частина </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6</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Опитувальник діагностики емоційного інтелекту «ЕмІн» </w:t>
            </w:r>
          </w:p>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Д. Люсіна</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7</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Проблемне питання</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8</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«Портрет емоційно-компетентної людини»</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9</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«Впізнай емоцію»</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Я хочу і здійсню</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11</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Рефлексія «Тут і тепер»</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bl>
    <w:p w:rsidR="004B29FF" w:rsidRDefault="004B29FF" w:rsidP="00570873">
      <w:pPr>
        <w:shd w:val="clear" w:color="auto" w:fill="FFFFFF"/>
        <w:spacing w:after="0" w:line="360" w:lineRule="auto"/>
        <w:jc w:val="center"/>
        <w:rPr>
          <w:rFonts w:ascii="Times New Roman" w:hAnsi="Times New Roman" w:cs="Times New Roman"/>
          <w:b/>
          <w:sz w:val="28"/>
          <w:szCs w:val="28"/>
          <w:lang w:val="uk-UA"/>
        </w:rPr>
      </w:pPr>
    </w:p>
    <w:p w:rsidR="00570873" w:rsidRPr="0054351E" w:rsidRDefault="00570873" w:rsidP="00570873">
      <w:pPr>
        <w:shd w:val="clear" w:color="auto" w:fill="FFFFFF"/>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ЗАНЯТТЯ 2</w:t>
      </w:r>
    </w:p>
    <w:p w:rsidR="00570873" w:rsidRPr="0054351E" w:rsidRDefault="00570873" w:rsidP="00570873">
      <w:pPr>
        <w:shd w:val="clear" w:color="auto" w:fill="FFFFFF"/>
        <w:spacing w:after="0" w:line="360" w:lineRule="auto"/>
        <w:jc w:val="both"/>
        <w:rPr>
          <w:rFonts w:ascii="Times New Roman" w:hAnsi="Times New Roman" w:cs="Times New Roman"/>
          <w:b/>
          <w:sz w:val="28"/>
          <w:szCs w:val="28"/>
          <w:lang w:val="uk-UA"/>
        </w:rPr>
      </w:pPr>
      <w:r w:rsidRPr="0054351E">
        <w:rPr>
          <w:rFonts w:ascii="Times New Roman" w:hAnsi="Times New Roman" w:cs="Times New Roman"/>
          <w:b/>
          <w:sz w:val="28"/>
          <w:szCs w:val="28"/>
          <w:lang w:val="uk-UA"/>
        </w:rPr>
        <w:t>Тема: Світ емоцій. Що робити з емоціями?</w:t>
      </w:r>
    </w:p>
    <w:p w:rsidR="00570873" w:rsidRPr="0054351E" w:rsidRDefault="00570873" w:rsidP="00570873">
      <w:pPr>
        <w:shd w:val="clear" w:color="auto" w:fill="FFFFFF"/>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Структура заняття</w:t>
      </w:r>
    </w:p>
    <w:tbl>
      <w:tblPr>
        <w:tblStyle w:val="a9"/>
        <w:tblW w:w="0" w:type="auto"/>
        <w:tblLook w:val="04A0"/>
      </w:tblPr>
      <w:tblGrid>
        <w:gridCol w:w="675"/>
        <w:gridCol w:w="7513"/>
        <w:gridCol w:w="1383"/>
      </w:tblGrid>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7513"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Зміст діяльності</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b/>
                <w:sz w:val="28"/>
                <w:szCs w:val="28"/>
                <w:lang w:val="uk-UA"/>
              </w:rPr>
              <w:t xml:space="preserve">Час (хв.) </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w:t>
            </w:r>
          </w:p>
        </w:tc>
        <w:tc>
          <w:tcPr>
            <w:tcW w:w="7513"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Вступ. Притча «Істина – в серці»</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w:t>
            </w:r>
          </w:p>
        </w:tc>
        <w:tc>
          <w:tcPr>
            <w:tcW w:w="7513"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Актуалізація правил роботи під час тренінгу</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«Очікування»</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w:t>
            </w:r>
          </w:p>
        </w:tc>
        <w:tc>
          <w:tcPr>
            <w:tcW w:w="7513"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«Словник емоцій і почуттів»</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«Як правильно виразити позитивні емоції»</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6</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«Як правильно виразити негативні емоції»</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7</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Інтерактивна-міні лекція «Внутрішній світ людини»</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8</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«Розкрий емоцію»</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9</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Інтерактивна міні-лекція «Техніка ідентифікації»</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c>
          <w:tcPr>
            <w:tcW w:w="7513" w:type="dxa"/>
          </w:tcPr>
          <w:p w:rsidR="00570873" w:rsidRPr="0054351E" w:rsidRDefault="00570873" w:rsidP="00570873">
            <w:pPr>
              <w:spacing w:line="276" w:lineRule="auto"/>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Цінність емоцій та почуттів </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11</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«Соціальна реклама»</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12</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Рефлексія </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bl>
    <w:p w:rsidR="004B29FF" w:rsidRDefault="00570873" w:rsidP="00570873">
      <w:pPr>
        <w:shd w:val="clear" w:color="auto" w:fill="FFFFFF"/>
        <w:spacing w:after="0" w:line="360"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w:t>
      </w:r>
    </w:p>
    <w:p w:rsidR="004B29FF" w:rsidRDefault="004B29FF" w:rsidP="00570873">
      <w:pPr>
        <w:shd w:val="clear" w:color="auto" w:fill="FFFFFF"/>
        <w:spacing w:after="0" w:line="360" w:lineRule="auto"/>
        <w:rPr>
          <w:rFonts w:ascii="Times New Roman" w:hAnsi="Times New Roman" w:cs="Times New Roman"/>
          <w:b/>
          <w:sz w:val="28"/>
          <w:szCs w:val="28"/>
          <w:lang w:val="uk-UA"/>
        </w:rPr>
      </w:pPr>
    </w:p>
    <w:p w:rsidR="004B29FF" w:rsidRDefault="004B29FF" w:rsidP="00570873">
      <w:pPr>
        <w:shd w:val="clear" w:color="auto" w:fill="FFFFFF"/>
        <w:spacing w:after="0" w:line="360" w:lineRule="auto"/>
        <w:rPr>
          <w:rFonts w:ascii="Times New Roman" w:hAnsi="Times New Roman" w:cs="Times New Roman"/>
          <w:b/>
          <w:sz w:val="28"/>
          <w:szCs w:val="28"/>
          <w:lang w:val="uk-UA"/>
        </w:rPr>
      </w:pPr>
    </w:p>
    <w:p w:rsidR="00570873" w:rsidRPr="0054351E" w:rsidRDefault="004B29FF" w:rsidP="00570873">
      <w:pPr>
        <w:shd w:val="clear" w:color="auto" w:fill="FFFFFF"/>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570873" w:rsidRPr="0054351E">
        <w:rPr>
          <w:rFonts w:ascii="Times New Roman" w:hAnsi="Times New Roman" w:cs="Times New Roman"/>
          <w:b/>
          <w:sz w:val="28"/>
          <w:szCs w:val="28"/>
          <w:lang w:val="uk-UA"/>
        </w:rPr>
        <w:t xml:space="preserve"> ЗАНЯТТЯ 3 </w:t>
      </w:r>
    </w:p>
    <w:p w:rsidR="00570873" w:rsidRPr="0054351E" w:rsidRDefault="00570873" w:rsidP="00570873">
      <w:pPr>
        <w:shd w:val="clear" w:color="auto" w:fill="FFFFFF"/>
        <w:spacing w:after="0" w:line="360" w:lineRule="auto"/>
        <w:jc w:val="both"/>
        <w:rPr>
          <w:rFonts w:ascii="Times New Roman" w:hAnsi="Times New Roman" w:cs="Times New Roman"/>
          <w:b/>
          <w:sz w:val="28"/>
          <w:szCs w:val="28"/>
          <w:lang w:val="uk-UA"/>
        </w:rPr>
      </w:pPr>
      <w:r w:rsidRPr="0054351E">
        <w:rPr>
          <w:rFonts w:ascii="Times New Roman" w:hAnsi="Times New Roman" w:cs="Times New Roman"/>
          <w:b/>
          <w:sz w:val="28"/>
          <w:szCs w:val="28"/>
          <w:lang w:val="uk-UA"/>
        </w:rPr>
        <w:t>Тема:</w:t>
      </w:r>
      <w:r w:rsidRPr="0054351E">
        <w:rPr>
          <w:rFonts w:ascii="Times New Roman" w:hAnsi="Times New Roman" w:cs="Times New Roman"/>
          <w:sz w:val="28"/>
          <w:szCs w:val="28"/>
          <w:lang w:val="uk-UA"/>
        </w:rPr>
        <w:t xml:space="preserve"> </w:t>
      </w:r>
      <w:r w:rsidRPr="0054351E">
        <w:rPr>
          <w:rFonts w:ascii="Times New Roman" w:hAnsi="Times New Roman" w:cs="Times New Roman"/>
          <w:b/>
          <w:sz w:val="28"/>
          <w:szCs w:val="28"/>
          <w:lang w:val="uk-UA"/>
        </w:rPr>
        <w:t>Ресурси минулого, теперішнього, майбутнього. Емоційний інтелект в часі</w:t>
      </w:r>
    </w:p>
    <w:p w:rsidR="00570873" w:rsidRPr="0054351E" w:rsidRDefault="00570873" w:rsidP="00570873">
      <w:pPr>
        <w:shd w:val="clear" w:color="auto" w:fill="FFFFFF"/>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Структура заняття</w:t>
      </w:r>
    </w:p>
    <w:tbl>
      <w:tblPr>
        <w:tblStyle w:val="a9"/>
        <w:tblW w:w="0" w:type="auto"/>
        <w:tblLook w:val="04A0"/>
      </w:tblPr>
      <w:tblGrid>
        <w:gridCol w:w="675"/>
        <w:gridCol w:w="7513"/>
        <w:gridCol w:w="1383"/>
      </w:tblGrid>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7513"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Зміст діяльності</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b/>
                <w:sz w:val="28"/>
                <w:szCs w:val="28"/>
                <w:lang w:val="uk-UA"/>
              </w:rPr>
              <w:t xml:space="preserve">Час (хв.) </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w:t>
            </w:r>
          </w:p>
        </w:tc>
        <w:tc>
          <w:tcPr>
            <w:tcW w:w="7513"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Актуалізація правил роботи під час тренінгу</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«Очікування»</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«Хвилина»</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w:t>
            </w:r>
          </w:p>
        </w:tc>
        <w:tc>
          <w:tcPr>
            <w:tcW w:w="7513"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«Минуле, теперішнє, майбутнє»</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«Моя мрія»</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6</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«За щучим велінням, за моїм хотінням…»</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7</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Інформаційний блок «Шляхи підвищення</w:t>
            </w:r>
            <w:r w:rsidRPr="0054351E">
              <w:rPr>
                <w:rFonts w:ascii="Times New Roman" w:hAnsi="Times New Roman"/>
                <w:sz w:val="28"/>
                <w:szCs w:val="28"/>
                <w:lang w:val="uk-UA"/>
              </w:rPr>
              <w:t xml:space="preserve"> EІ</w:t>
            </w:r>
            <w:r w:rsidRPr="0054351E">
              <w:rPr>
                <w:rFonts w:ascii="Times New Roman" w:hAnsi="Times New Roman" w:cs="Times New Roman"/>
                <w:sz w:val="28"/>
                <w:szCs w:val="28"/>
                <w:lang w:val="uk-UA"/>
              </w:rPr>
              <w:t xml:space="preserve"> »</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8</w:t>
            </w:r>
          </w:p>
        </w:tc>
        <w:tc>
          <w:tcPr>
            <w:tcW w:w="7513" w:type="dxa"/>
          </w:tcPr>
          <w:p w:rsidR="00570873" w:rsidRPr="0054351E" w:rsidRDefault="00570873" w:rsidP="00570873">
            <w:pPr>
              <w:pStyle w:val="a8"/>
              <w:shd w:val="clear" w:color="auto" w:fill="FFFFFF"/>
              <w:spacing w:before="0" w:beforeAutospacing="0" w:after="0" w:afterAutospacing="0" w:line="276" w:lineRule="auto"/>
              <w:jc w:val="both"/>
              <w:rPr>
                <w:sz w:val="28"/>
                <w:szCs w:val="28"/>
                <w:lang w:val="uk-UA"/>
              </w:rPr>
            </w:pPr>
            <w:r w:rsidRPr="0054351E">
              <w:rPr>
                <w:bCs/>
                <w:iCs/>
                <w:sz w:val="28"/>
                <w:szCs w:val="28"/>
                <w:lang w:val="uk-UA"/>
              </w:rPr>
              <w:t xml:space="preserve">Техніка «Зірка почуттів» </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9</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Мотивуючий контроль</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bl>
    <w:p w:rsidR="004B29FF" w:rsidRDefault="00570873" w:rsidP="00570873">
      <w:pPr>
        <w:shd w:val="clear" w:color="auto" w:fill="FFFFFF"/>
        <w:spacing w:after="0" w:line="360" w:lineRule="auto"/>
        <w:rPr>
          <w:rFonts w:ascii="Times New Roman" w:hAnsi="Times New Roman" w:cs="Times New Roman"/>
          <w:sz w:val="28"/>
          <w:szCs w:val="28"/>
          <w:lang w:val="uk-UA"/>
        </w:rPr>
      </w:pPr>
      <w:r w:rsidRPr="0054351E">
        <w:rPr>
          <w:rFonts w:ascii="Times New Roman" w:eastAsia="Times New Roman" w:hAnsi="Times New Roman" w:cs="Times New Roman"/>
          <w:b/>
          <w:sz w:val="28"/>
          <w:szCs w:val="28"/>
          <w:lang w:val="uk-UA"/>
        </w:rPr>
        <w:t xml:space="preserve">                                                  </w:t>
      </w:r>
      <w:r w:rsidRPr="0054351E">
        <w:rPr>
          <w:rFonts w:ascii="Times New Roman" w:hAnsi="Times New Roman" w:cs="Times New Roman"/>
          <w:sz w:val="28"/>
          <w:szCs w:val="28"/>
          <w:lang w:val="uk-UA"/>
        </w:rPr>
        <w:t xml:space="preserve">   </w:t>
      </w:r>
    </w:p>
    <w:p w:rsidR="004B29FF" w:rsidRDefault="004B29FF" w:rsidP="00570873">
      <w:pPr>
        <w:shd w:val="clear" w:color="auto" w:fill="FFFFFF"/>
        <w:spacing w:after="0" w:line="360" w:lineRule="auto"/>
        <w:rPr>
          <w:rFonts w:ascii="Times New Roman" w:hAnsi="Times New Roman" w:cs="Times New Roman"/>
          <w:sz w:val="28"/>
          <w:szCs w:val="28"/>
          <w:lang w:val="uk-UA"/>
        </w:rPr>
      </w:pPr>
    </w:p>
    <w:p w:rsidR="00570873" w:rsidRPr="0054351E" w:rsidRDefault="004B29FF" w:rsidP="00570873">
      <w:pPr>
        <w:shd w:val="clear" w:color="auto" w:fill="FFFFFF"/>
        <w:spacing w:after="0" w:line="360" w:lineRule="auto"/>
        <w:rPr>
          <w:rFonts w:ascii="Times New Roman" w:hAnsi="Times New Roman" w:cs="Times New Roman"/>
          <w:sz w:val="28"/>
          <w:szCs w:val="28"/>
          <w:lang w:val="uk-UA"/>
        </w:rPr>
      </w:pPr>
      <w:r>
        <w:rPr>
          <w:rFonts w:ascii="Times New Roman" w:hAnsi="Times New Roman" w:cs="Times New Roman"/>
          <w:sz w:val="28"/>
          <w:szCs w:val="28"/>
          <w:lang w:val="uk-UA"/>
        </w:rPr>
        <w:t xml:space="preserve">                                               </w:t>
      </w:r>
      <w:r w:rsidR="00570873" w:rsidRPr="0054351E">
        <w:rPr>
          <w:rFonts w:ascii="Times New Roman" w:hAnsi="Times New Roman" w:cs="Times New Roman"/>
          <w:sz w:val="28"/>
          <w:szCs w:val="28"/>
          <w:lang w:val="uk-UA"/>
        </w:rPr>
        <w:t xml:space="preserve">  </w:t>
      </w:r>
      <w:r w:rsidR="00570873" w:rsidRPr="0054351E">
        <w:rPr>
          <w:rFonts w:ascii="Times New Roman" w:hAnsi="Times New Roman" w:cs="Times New Roman"/>
          <w:b/>
          <w:sz w:val="28"/>
          <w:szCs w:val="28"/>
          <w:lang w:val="uk-UA"/>
        </w:rPr>
        <w:t>ЗАНЯТТЯ 4</w:t>
      </w:r>
    </w:p>
    <w:p w:rsidR="00570873" w:rsidRPr="0054351E" w:rsidRDefault="00570873" w:rsidP="00570873">
      <w:pPr>
        <w:shd w:val="clear" w:color="auto" w:fill="FFFFFF"/>
        <w:spacing w:after="0" w:line="360" w:lineRule="auto"/>
        <w:jc w:val="both"/>
        <w:rPr>
          <w:rFonts w:ascii="Times New Roman" w:hAnsi="Times New Roman" w:cs="Times New Roman"/>
          <w:b/>
          <w:sz w:val="28"/>
          <w:szCs w:val="28"/>
          <w:lang w:val="uk-UA"/>
        </w:rPr>
      </w:pPr>
      <w:r w:rsidRPr="0054351E">
        <w:rPr>
          <w:rFonts w:ascii="Times New Roman" w:hAnsi="Times New Roman" w:cs="Times New Roman"/>
          <w:b/>
          <w:sz w:val="28"/>
          <w:szCs w:val="28"/>
          <w:lang w:val="uk-UA"/>
        </w:rPr>
        <w:t>Тема: Психофізіологічна саморегуляція емоцій</w:t>
      </w:r>
    </w:p>
    <w:p w:rsidR="00570873" w:rsidRPr="0054351E" w:rsidRDefault="00570873" w:rsidP="00570873">
      <w:pPr>
        <w:shd w:val="clear" w:color="auto" w:fill="FFFFFF"/>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Структура заняття</w:t>
      </w:r>
    </w:p>
    <w:tbl>
      <w:tblPr>
        <w:tblStyle w:val="a9"/>
        <w:tblW w:w="0" w:type="auto"/>
        <w:tblLook w:val="04A0"/>
      </w:tblPr>
      <w:tblGrid>
        <w:gridCol w:w="675"/>
        <w:gridCol w:w="7513"/>
        <w:gridCol w:w="1383"/>
      </w:tblGrid>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7513"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Зміст діяльності</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b/>
                <w:sz w:val="28"/>
                <w:szCs w:val="28"/>
                <w:lang w:val="uk-UA"/>
              </w:rPr>
              <w:t xml:space="preserve">Час (хв.) </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w:t>
            </w:r>
          </w:p>
        </w:tc>
        <w:tc>
          <w:tcPr>
            <w:tcW w:w="7513"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Актуалізація правил роботи під час тренінгу</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«Очікування»</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Міні-лекція «Психофізіологічна саморегуляція»</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w:t>
            </w:r>
          </w:p>
        </w:tc>
        <w:tc>
          <w:tcPr>
            <w:tcW w:w="7513"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«Магічність дихання. Дихальна саморегуляція»</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«Десять кроків. Техніка звільнення від небажаних емоцій»</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6</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«Постава»</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7</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«Усвідомлене самонавіювання»</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8</w:t>
            </w:r>
          </w:p>
        </w:tc>
        <w:tc>
          <w:tcPr>
            <w:tcW w:w="7513" w:type="dxa"/>
          </w:tcPr>
          <w:p w:rsidR="00570873" w:rsidRPr="0054351E" w:rsidRDefault="00570873" w:rsidP="00570873">
            <w:pPr>
              <w:pStyle w:val="a8"/>
              <w:shd w:val="clear" w:color="auto" w:fill="FFFFFF"/>
              <w:spacing w:before="0" w:beforeAutospacing="0" w:after="0" w:afterAutospacing="0" w:line="276" w:lineRule="auto"/>
              <w:jc w:val="both"/>
              <w:rPr>
                <w:sz w:val="28"/>
                <w:szCs w:val="28"/>
                <w:lang w:val="uk-UA"/>
              </w:rPr>
            </w:pPr>
            <w:r w:rsidRPr="0054351E">
              <w:rPr>
                <w:sz w:val="28"/>
                <w:szCs w:val="28"/>
                <w:lang w:val="uk-UA"/>
              </w:rPr>
              <w:t xml:space="preserve">Медитація </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9</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«Риболовля»</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Шерінг</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bl>
    <w:p w:rsidR="004B29FF" w:rsidRDefault="00570873" w:rsidP="00570873">
      <w:pPr>
        <w:shd w:val="clear" w:color="auto" w:fill="FFFFFF"/>
        <w:spacing w:after="0" w:line="360" w:lineRule="auto"/>
        <w:rPr>
          <w:rFonts w:ascii="Times New Roman" w:eastAsia="Times New Roman" w:hAnsi="Times New Roman" w:cs="Times New Roman"/>
          <w:b/>
          <w:sz w:val="28"/>
          <w:szCs w:val="28"/>
          <w:lang w:val="uk-UA"/>
        </w:rPr>
      </w:pPr>
      <w:r w:rsidRPr="0054351E">
        <w:rPr>
          <w:rFonts w:ascii="Times New Roman" w:eastAsia="Times New Roman" w:hAnsi="Times New Roman" w:cs="Times New Roman"/>
          <w:b/>
          <w:sz w:val="28"/>
          <w:szCs w:val="28"/>
          <w:lang w:val="uk-UA"/>
        </w:rPr>
        <w:t xml:space="preserve">                                                     </w:t>
      </w:r>
    </w:p>
    <w:p w:rsidR="004B29FF" w:rsidRDefault="004B29FF" w:rsidP="00570873">
      <w:pPr>
        <w:shd w:val="clear" w:color="auto" w:fill="FFFFFF"/>
        <w:spacing w:after="0" w:line="360" w:lineRule="auto"/>
        <w:rPr>
          <w:rFonts w:ascii="Times New Roman" w:eastAsia="Times New Roman" w:hAnsi="Times New Roman" w:cs="Times New Roman"/>
          <w:b/>
          <w:sz w:val="28"/>
          <w:szCs w:val="28"/>
          <w:lang w:val="uk-UA"/>
        </w:rPr>
      </w:pPr>
    </w:p>
    <w:p w:rsidR="004B29FF" w:rsidRDefault="004B29FF" w:rsidP="00570873">
      <w:pPr>
        <w:shd w:val="clear" w:color="auto" w:fill="FFFFFF"/>
        <w:spacing w:after="0" w:line="360" w:lineRule="auto"/>
        <w:rPr>
          <w:rFonts w:ascii="Times New Roman" w:eastAsia="Times New Roman" w:hAnsi="Times New Roman" w:cs="Times New Roman"/>
          <w:b/>
          <w:sz w:val="28"/>
          <w:szCs w:val="28"/>
          <w:lang w:val="uk-UA"/>
        </w:rPr>
      </w:pPr>
    </w:p>
    <w:p w:rsidR="004B29FF" w:rsidRDefault="004B29FF" w:rsidP="00570873">
      <w:pPr>
        <w:shd w:val="clear" w:color="auto" w:fill="FFFFFF"/>
        <w:spacing w:after="0" w:line="360" w:lineRule="auto"/>
        <w:rPr>
          <w:rFonts w:ascii="Times New Roman" w:eastAsia="Times New Roman" w:hAnsi="Times New Roman" w:cs="Times New Roman"/>
          <w:b/>
          <w:sz w:val="28"/>
          <w:szCs w:val="28"/>
          <w:lang w:val="uk-UA"/>
        </w:rPr>
      </w:pPr>
    </w:p>
    <w:p w:rsidR="004B29FF" w:rsidRDefault="004B29FF" w:rsidP="00570873">
      <w:pPr>
        <w:shd w:val="clear" w:color="auto" w:fill="FFFFFF"/>
        <w:spacing w:after="0" w:line="360" w:lineRule="auto"/>
        <w:rPr>
          <w:rFonts w:ascii="Times New Roman" w:eastAsia="Times New Roman" w:hAnsi="Times New Roman" w:cs="Times New Roman"/>
          <w:b/>
          <w:sz w:val="28"/>
          <w:szCs w:val="28"/>
          <w:lang w:val="uk-UA"/>
        </w:rPr>
      </w:pPr>
    </w:p>
    <w:p w:rsidR="00570873" w:rsidRPr="0054351E" w:rsidRDefault="004B29FF" w:rsidP="00570873">
      <w:pPr>
        <w:shd w:val="clear" w:color="auto" w:fill="FFFFFF"/>
        <w:spacing w:after="0" w:line="360" w:lineRule="auto"/>
        <w:rPr>
          <w:rFonts w:ascii="Times New Roman" w:hAnsi="Times New Roman" w:cs="Times New Roman"/>
          <w:b/>
          <w:sz w:val="28"/>
          <w:szCs w:val="28"/>
          <w:lang w:val="uk-UA"/>
        </w:rPr>
      </w:pPr>
      <w:r>
        <w:rPr>
          <w:rFonts w:ascii="Times New Roman" w:eastAsia="Times New Roman" w:hAnsi="Times New Roman" w:cs="Times New Roman"/>
          <w:b/>
          <w:sz w:val="28"/>
          <w:szCs w:val="28"/>
          <w:lang w:val="uk-UA"/>
        </w:rPr>
        <w:t xml:space="preserve">                                                    </w:t>
      </w:r>
      <w:r w:rsidR="00570873" w:rsidRPr="0054351E">
        <w:rPr>
          <w:rFonts w:ascii="Times New Roman" w:eastAsia="Times New Roman" w:hAnsi="Times New Roman" w:cs="Times New Roman"/>
          <w:b/>
          <w:sz w:val="28"/>
          <w:szCs w:val="28"/>
          <w:lang w:val="uk-UA"/>
        </w:rPr>
        <w:t xml:space="preserve"> </w:t>
      </w:r>
      <w:r w:rsidR="00570873" w:rsidRPr="0054351E">
        <w:rPr>
          <w:rFonts w:ascii="Times New Roman" w:hAnsi="Times New Roman" w:cs="Times New Roman"/>
          <w:b/>
          <w:sz w:val="28"/>
          <w:szCs w:val="28"/>
          <w:lang w:val="uk-UA"/>
        </w:rPr>
        <w:t>ЗАНЯТТЯ 5</w:t>
      </w:r>
    </w:p>
    <w:p w:rsidR="00570873" w:rsidRPr="0054351E" w:rsidRDefault="00570873" w:rsidP="00570873">
      <w:pPr>
        <w:spacing w:after="0" w:line="360" w:lineRule="auto"/>
        <w:ind w:firstLine="34"/>
        <w:jc w:val="both"/>
        <w:rPr>
          <w:rFonts w:ascii="Times New Roman" w:hAnsi="Times New Roman" w:cs="Times New Roman"/>
          <w:b/>
          <w:bCs/>
          <w:sz w:val="28"/>
          <w:szCs w:val="28"/>
          <w:lang w:val="uk-UA"/>
        </w:rPr>
      </w:pPr>
      <w:r w:rsidRPr="0054351E">
        <w:rPr>
          <w:rFonts w:ascii="Times New Roman" w:hAnsi="Times New Roman" w:cs="Times New Roman"/>
          <w:b/>
          <w:sz w:val="28"/>
          <w:szCs w:val="28"/>
          <w:lang w:val="uk-UA"/>
        </w:rPr>
        <w:t xml:space="preserve">Тема: </w:t>
      </w:r>
      <w:r w:rsidRPr="0054351E">
        <w:rPr>
          <w:rFonts w:ascii="Times New Roman" w:hAnsi="Times New Roman" w:cs="Times New Roman"/>
          <w:b/>
          <w:bCs/>
          <w:sz w:val="28"/>
          <w:szCs w:val="28"/>
          <w:lang w:val="uk-UA"/>
        </w:rPr>
        <w:t>Емоційний інтелект – ресурс та запорука продуктивності педагога.</w:t>
      </w:r>
      <w:r w:rsidRPr="0054351E">
        <w:rPr>
          <w:rFonts w:ascii="Times New Roman" w:hAnsi="Times New Roman" w:cs="Times New Roman"/>
          <w:b/>
          <w:bCs/>
          <w:sz w:val="28"/>
          <w:szCs w:val="28"/>
        </w:rPr>
        <w:t xml:space="preserve"> </w:t>
      </w:r>
    </w:p>
    <w:p w:rsidR="00570873" w:rsidRPr="0054351E" w:rsidRDefault="00570873" w:rsidP="00570873">
      <w:pPr>
        <w:shd w:val="clear" w:color="auto" w:fill="FFFFFF"/>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Структура заняття</w:t>
      </w:r>
    </w:p>
    <w:tbl>
      <w:tblPr>
        <w:tblStyle w:val="a9"/>
        <w:tblW w:w="0" w:type="auto"/>
        <w:tblLook w:val="04A0"/>
      </w:tblPr>
      <w:tblGrid>
        <w:gridCol w:w="675"/>
        <w:gridCol w:w="7513"/>
        <w:gridCol w:w="1383"/>
      </w:tblGrid>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7513"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Зміст діяльності</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b/>
                <w:sz w:val="28"/>
                <w:szCs w:val="28"/>
                <w:lang w:val="uk-UA"/>
              </w:rPr>
              <w:t xml:space="preserve">Час (хв.) </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w:t>
            </w:r>
          </w:p>
        </w:tc>
        <w:tc>
          <w:tcPr>
            <w:tcW w:w="7513"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Актуалізація правил роботи під час тренінгу</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«Мій настрій»</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Мозковий штурм «Емоції – це…»  </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w:t>
            </w:r>
          </w:p>
        </w:tc>
        <w:tc>
          <w:tcPr>
            <w:tcW w:w="7513" w:type="dxa"/>
          </w:tcPr>
          <w:p w:rsidR="00570873" w:rsidRPr="0054351E" w:rsidRDefault="00570873" w:rsidP="00570873">
            <w:pPr>
              <w:jc w:val="both"/>
              <w:rPr>
                <w:rFonts w:ascii="Times New Roman" w:hAnsi="Times New Roman" w:cs="Times New Roman"/>
                <w:sz w:val="28"/>
                <w:szCs w:val="28"/>
                <w:lang w:val="uk-UA"/>
              </w:rPr>
            </w:pPr>
            <w:r w:rsidRPr="0054351E">
              <w:rPr>
                <w:rFonts w:ascii="Times New Roman" w:eastAsia="Times New Roman" w:hAnsi="Times New Roman" w:cs="Times New Roman"/>
                <w:sz w:val="28"/>
                <w:szCs w:val="28"/>
                <w:lang w:val="uk-UA"/>
              </w:rPr>
              <w:t>Міні-лекція «</w:t>
            </w:r>
            <w:r w:rsidRPr="0054351E">
              <w:rPr>
                <w:rFonts w:ascii="Times New Roman" w:hAnsi="Times New Roman" w:cs="Times New Roman"/>
                <w:sz w:val="28"/>
                <w:szCs w:val="28"/>
                <w:lang w:val="uk-UA"/>
              </w:rPr>
              <w:t>Що таке ЕІ й навіщо він потрібен»</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eastAsia="Times New Roman" w:hAnsi="Times New Roman" w:cs="Times New Roman"/>
                <w:bCs/>
                <w:sz w:val="28"/>
                <w:szCs w:val="28"/>
                <w:lang w:val="uk-UA"/>
              </w:rPr>
              <w:t>Вправа «Що робити з негативними емоціями»</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6</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Інформаційне повідомлення</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7</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Гра «Східний ринок»</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8</w:t>
            </w:r>
          </w:p>
        </w:tc>
        <w:tc>
          <w:tcPr>
            <w:tcW w:w="7513" w:type="dxa"/>
          </w:tcPr>
          <w:p w:rsidR="00570873" w:rsidRPr="0054351E" w:rsidRDefault="00570873" w:rsidP="00570873">
            <w:pPr>
              <w:pStyle w:val="a8"/>
              <w:shd w:val="clear" w:color="auto" w:fill="FFFFFF"/>
              <w:spacing w:before="0" w:beforeAutospacing="0" w:after="0" w:afterAutospacing="0" w:line="276" w:lineRule="auto"/>
              <w:jc w:val="both"/>
              <w:rPr>
                <w:sz w:val="28"/>
                <w:szCs w:val="28"/>
                <w:lang w:val="uk-UA"/>
              </w:rPr>
            </w:pPr>
            <w:r w:rsidRPr="0054351E">
              <w:rPr>
                <w:sz w:val="28"/>
                <w:szCs w:val="28"/>
                <w:lang w:val="uk-UA"/>
              </w:rPr>
              <w:t>Вправа «Чарівна країна почуттів»</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9</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Інформаційне повідомлення </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«Виступ»</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11</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Підсумок. Яким був тренінг? </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bl>
    <w:p w:rsidR="004B29FF" w:rsidRDefault="00570873" w:rsidP="00570873">
      <w:pPr>
        <w:spacing w:after="0" w:line="360"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w:t>
      </w:r>
    </w:p>
    <w:p w:rsidR="004B29FF" w:rsidRDefault="004B29FF" w:rsidP="00570873">
      <w:pPr>
        <w:spacing w:after="0" w:line="360" w:lineRule="auto"/>
        <w:rPr>
          <w:rFonts w:ascii="Times New Roman" w:hAnsi="Times New Roman" w:cs="Times New Roman"/>
          <w:b/>
          <w:sz w:val="28"/>
          <w:szCs w:val="28"/>
          <w:lang w:val="uk-UA"/>
        </w:rPr>
      </w:pPr>
    </w:p>
    <w:p w:rsidR="00570873" w:rsidRPr="0054351E" w:rsidRDefault="004B29FF" w:rsidP="00570873">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570873" w:rsidRPr="0054351E">
        <w:rPr>
          <w:rFonts w:ascii="Times New Roman" w:hAnsi="Times New Roman" w:cs="Times New Roman"/>
          <w:b/>
          <w:sz w:val="28"/>
          <w:szCs w:val="28"/>
          <w:lang w:val="uk-UA"/>
        </w:rPr>
        <w:t xml:space="preserve"> ЗАНЯТТЯ 6</w:t>
      </w:r>
    </w:p>
    <w:p w:rsidR="00570873" w:rsidRPr="0054351E" w:rsidRDefault="00570873" w:rsidP="00570873">
      <w:pPr>
        <w:spacing w:after="0" w:line="360" w:lineRule="auto"/>
        <w:jc w:val="both"/>
        <w:rPr>
          <w:rFonts w:ascii="Times New Roman" w:hAnsi="Times New Roman" w:cs="Times New Roman"/>
          <w:b/>
          <w:bCs/>
          <w:sz w:val="28"/>
          <w:szCs w:val="28"/>
          <w:lang w:val="uk-UA"/>
        </w:rPr>
      </w:pPr>
      <w:r w:rsidRPr="0054351E">
        <w:rPr>
          <w:rFonts w:ascii="Times New Roman" w:hAnsi="Times New Roman" w:cs="Times New Roman"/>
          <w:b/>
          <w:sz w:val="28"/>
          <w:szCs w:val="28"/>
          <w:lang w:val="uk-UA"/>
        </w:rPr>
        <w:t xml:space="preserve">Тема: </w:t>
      </w:r>
      <w:r w:rsidRPr="0054351E">
        <w:rPr>
          <w:rFonts w:ascii="Times New Roman" w:hAnsi="Times New Roman" w:cs="Times New Roman"/>
          <w:b/>
          <w:bCs/>
          <w:sz w:val="28"/>
          <w:szCs w:val="28"/>
          <w:lang w:val="uk-UA"/>
        </w:rPr>
        <w:t>Емоційний інтелект та набуття навичок емоційної компетенції професійна потреба сучасного педагога</w:t>
      </w:r>
    </w:p>
    <w:p w:rsidR="00570873" w:rsidRPr="0054351E" w:rsidRDefault="00570873" w:rsidP="00570873">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Структура заняття</w:t>
      </w:r>
    </w:p>
    <w:tbl>
      <w:tblPr>
        <w:tblStyle w:val="a9"/>
        <w:tblW w:w="0" w:type="auto"/>
        <w:tblLook w:val="04A0"/>
      </w:tblPr>
      <w:tblGrid>
        <w:gridCol w:w="675"/>
        <w:gridCol w:w="7513"/>
        <w:gridCol w:w="1383"/>
      </w:tblGrid>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7513"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Зміст діяльності</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b/>
                <w:sz w:val="28"/>
                <w:szCs w:val="28"/>
                <w:lang w:val="uk-UA"/>
              </w:rPr>
              <w:t xml:space="preserve">Час (хв.) </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w:t>
            </w:r>
          </w:p>
        </w:tc>
        <w:tc>
          <w:tcPr>
            <w:tcW w:w="7513"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Актуалізація правил роботи під час тренінгу</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Притча «Іспит»</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Інтерактивна лекція «Позитивне мислення»</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w:t>
            </w:r>
          </w:p>
        </w:tc>
        <w:tc>
          <w:tcPr>
            <w:tcW w:w="7513" w:type="dxa"/>
          </w:tcPr>
          <w:p w:rsidR="00570873" w:rsidRPr="0054351E" w:rsidRDefault="00570873" w:rsidP="00570873">
            <w:pPr>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Інформування </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c>
          <w:tcPr>
            <w:tcW w:w="7513" w:type="dxa"/>
          </w:tcPr>
          <w:p w:rsidR="00570873" w:rsidRPr="0054351E" w:rsidRDefault="00570873" w:rsidP="00570873">
            <w:pPr>
              <w:shd w:val="clear" w:color="auto" w:fill="FDFDFC"/>
              <w:spacing w:line="276" w:lineRule="auto"/>
              <w:jc w:val="both"/>
              <w:rPr>
                <w:rFonts w:ascii="Times New Roman" w:eastAsia="Times New Roman" w:hAnsi="Times New Roman" w:cs="Times New Roman"/>
                <w:sz w:val="28"/>
                <w:szCs w:val="28"/>
                <w:lang w:val="uk-UA"/>
              </w:rPr>
            </w:pPr>
            <w:r w:rsidRPr="0054351E">
              <w:rPr>
                <w:rFonts w:ascii="Times New Roman" w:eastAsia="Times New Roman" w:hAnsi="Times New Roman" w:cs="Times New Roman"/>
                <w:sz w:val="28"/>
                <w:szCs w:val="28"/>
                <w:lang w:val="uk-UA"/>
              </w:rPr>
              <w:t>Групове обговорення «Особливості переживання радості»</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6</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«Квітка-семицвітка»</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7</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w:t>
            </w:r>
            <w:r w:rsidRPr="0054351E">
              <w:rPr>
                <w:rFonts w:ascii="Times New Roman" w:hAnsi="Times New Roman" w:cs="Times New Roman"/>
                <w:sz w:val="28"/>
                <w:szCs w:val="28"/>
              </w:rPr>
              <w:t>Скептики й оптимісти</w:t>
            </w:r>
            <w:r w:rsidRPr="0054351E">
              <w:rPr>
                <w:rFonts w:ascii="Times New Roman" w:hAnsi="Times New Roman" w:cs="Times New Roman"/>
                <w:sz w:val="28"/>
                <w:szCs w:val="28"/>
                <w:lang w:val="uk-UA"/>
              </w:rPr>
              <w:t>»</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8</w:t>
            </w:r>
          </w:p>
        </w:tc>
        <w:tc>
          <w:tcPr>
            <w:tcW w:w="7513" w:type="dxa"/>
          </w:tcPr>
          <w:p w:rsidR="00570873" w:rsidRPr="0054351E" w:rsidRDefault="00570873" w:rsidP="00570873">
            <w:pPr>
              <w:pStyle w:val="a8"/>
              <w:shd w:val="clear" w:color="auto" w:fill="FFFFFF"/>
              <w:spacing w:before="0" w:beforeAutospacing="0" w:after="0" w:afterAutospacing="0" w:line="276" w:lineRule="auto"/>
              <w:jc w:val="both"/>
              <w:rPr>
                <w:sz w:val="28"/>
                <w:szCs w:val="28"/>
                <w:lang w:val="uk-UA"/>
              </w:rPr>
            </w:pPr>
            <w:r w:rsidRPr="0054351E">
              <w:rPr>
                <w:sz w:val="28"/>
                <w:szCs w:val="28"/>
                <w:lang w:val="uk-UA"/>
              </w:rPr>
              <w:t>Вправа «Позитивна мова»</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9</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«Улюбленець долі»</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Вправа </w:t>
            </w:r>
            <w:r w:rsidRPr="0054351E">
              <w:rPr>
                <w:rFonts w:ascii="Times New Roman" w:hAnsi="Times New Roman" w:cs="Times New Roman"/>
                <w:b/>
                <w:sz w:val="28"/>
                <w:szCs w:val="28"/>
                <w:lang w:val="uk-UA"/>
              </w:rPr>
              <w:t xml:space="preserve"> </w:t>
            </w:r>
            <w:r w:rsidRPr="0054351E">
              <w:rPr>
                <w:rFonts w:ascii="Times New Roman" w:hAnsi="Times New Roman" w:cs="Times New Roman"/>
                <w:sz w:val="28"/>
                <w:szCs w:val="28"/>
                <w:lang w:val="uk-UA"/>
              </w:rPr>
              <w:t>«Рефреймінг»</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11</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«Побажання»</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r>
    </w:tbl>
    <w:p w:rsidR="004B29FF" w:rsidRDefault="00570873" w:rsidP="00570873">
      <w:pPr>
        <w:spacing w:after="0" w:line="360" w:lineRule="auto"/>
        <w:rPr>
          <w:rFonts w:ascii="Times New Roman" w:hAnsi="Times New Roman" w:cs="Times New Roman"/>
          <w:b/>
          <w:sz w:val="28"/>
          <w:szCs w:val="28"/>
          <w:lang w:val="uk-UA"/>
        </w:rPr>
      </w:pPr>
      <w:r w:rsidRPr="0054351E">
        <w:rPr>
          <w:rFonts w:ascii="Times New Roman" w:hAnsi="Times New Roman" w:cs="Times New Roman"/>
          <w:b/>
          <w:sz w:val="28"/>
          <w:szCs w:val="28"/>
          <w:lang w:val="uk-UA"/>
        </w:rPr>
        <w:t xml:space="preserve">                                                      </w:t>
      </w:r>
    </w:p>
    <w:p w:rsidR="004B29FF" w:rsidRDefault="004B29FF" w:rsidP="00570873">
      <w:pPr>
        <w:spacing w:after="0" w:line="360" w:lineRule="auto"/>
        <w:rPr>
          <w:rFonts w:ascii="Times New Roman" w:hAnsi="Times New Roman" w:cs="Times New Roman"/>
          <w:b/>
          <w:sz w:val="28"/>
          <w:szCs w:val="28"/>
          <w:lang w:val="uk-UA"/>
        </w:rPr>
      </w:pPr>
    </w:p>
    <w:p w:rsidR="00570873" w:rsidRPr="0054351E" w:rsidRDefault="004B29FF" w:rsidP="00570873">
      <w:pPr>
        <w:spacing w:after="0" w:line="360" w:lineRule="auto"/>
        <w:rPr>
          <w:rFonts w:ascii="Times New Roman" w:hAnsi="Times New Roman" w:cs="Times New Roman"/>
          <w:b/>
          <w:sz w:val="28"/>
          <w:szCs w:val="28"/>
          <w:lang w:val="uk-UA"/>
        </w:rPr>
      </w:pPr>
      <w:r>
        <w:rPr>
          <w:rFonts w:ascii="Times New Roman" w:hAnsi="Times New Roman" w:cs="Times New Roman"/>
          <w:b/>
          <w:sz w:val="28"/>
          <w:szCs w:val="28"/>
          <w:lang w:val="uk-UA"/>
        </w:rPr>
        <w:t xml:space="preserve">                                                       </w:t>
      </w:r>
      <w:r w:rsidR="00570873" w:rsidRPr="0054351E">
        <w:rPr>
          <w:rFonts w:ascii="Times New Roman" w:hAnsi="Times New Roman" w:cs="Times New Roman"/>
          <w:b/>
          <w:sz w:val="28"/>
          <w:szCs w:val="28"/>
          <w:lang w:val="uk-UA"/>
        </w:rPr>
        <w:t xml:space="preserve">  ЗАНЯТТЯ 7</w:t>
      </w:r>
    </w:p>
    <w:p w:rsidR="00570873" w:rsidRPr="0054351E" w:rsidRDefault="00570873" w:rsidP="00570873">
      <w:pPr>
        <w:spacing w:after="0" w:line="360" w:lineRule="auto"/>
        <w:jc w:val="both"/>
        <w:rPr>
          <w:rFonts w:ascii="Times New Roman" w:hAnsi="Times New Roman" w:cs="Times New Roman"/>
          <w:b/>
          <w:bCs/>
          <w:sz w:val="28"/>
          <w:szCs w:val="28"/>
          <w:lang w:val="uk-UA"/>
        </w:rPr>
      </w:pPr>
      <w:r w:rsidRPr="0054351E">
        <w:rPr>
          <w:rFonts w:ascii="Times New Roman" w:hAnsi="Times New Roman" w:cs="Times New Roman"/>
          <w:b/>
          <w:sz w:val="28"/>
          <w:szCs w:val="28"/>
          <w:lang w:val="uk-UA"/>
        </w:rPr>
        <w:t>Тема: Завершення тренінгу</w:t>
      </w:r>
    </w:p>
    <w:p w:rsidR="00570873" w:rsidRPr="0054351E" w:rsidRDefault="00570873" w:rsidP="00570873">
      <w:pPr>
        <w:spacing w:after="0" w:line="360"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Структура заняття</w:t>
      </w:r>
    </w:p>
    <w:tbl>
      <w:tblPr>
        <w:tblStyle w:val="a9"/>
        <w:tblW w:w="0" w:type="auto"/>
        <w:tblLook w:val="04A0"/>
      </w:tblPr>
      <w:tblGrid>
        <w:gridCol w:w="675"/>
        <w:gridCol w:w="7513"/>
        <w:gridCol w:w="1383"/>
      </w:tblGrid>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w:t>
            </w:r>
          </w:p>
        </w:tc>
        <w:tc>
          <w:tcPr>
            <w:tcW w:w="7513" w:type="dxa"/>
          </w:tcPr>
          <w:p w:rsidR="00570873" w:rsidRPr="0054351E" w:rsidRDefault="00570873" w:rsidP="00570873">
            <w:pPr>
              <w:spacing w:line="276" w:lineRule="auto"/>
              <w:jc w:val="center"/>
              <w:rPr>
                <w:rFonts w:ascii="Times New Roman" w:hAnsi="Times New Roman" w:cs="Times New Roman"/>
                <w:b/>
                <w:sz w:val="28"/>
                <w:szCs w:val="28"/>
                <w:lang w:val="uk-UA"/>
              </w:rPr>
            </w:pPr>
            <w:r w:rsidRPr="0054351E">
              <w:rPr>
                <w:rFonts w:ascii="Times New Roman" w:hAnsi="Times New Roman" w:cs="Times New Roman"/>
                <w:b/>
                <w:sz w:val="28"/>
                <w:szCs w:val="28"/>
                <w:lang w:val="uk-UA"/>
              </w:rPr>
              <w:t>Зміст діяльності</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b/>
                <w:sz w:val="28"/>
                <w:szCs w:val="28"/>
                <w:lang w:val="uk-UA"/>
              </w:rPr>
              <w:t xml:space="preserve">Час (хв.) </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w:t>
            </w:r>
          </w:p>
        </w:tc>
        <w:tc>
          <w:tcPr>
            <w:tcW w:w="7513" w:type="dxa"/>
          </w:tcPr>
          <w:p w:rsidR="00570873" w:rsidRPr="0054351E" w:rsidRDefault="00570873" w:rsidP="00570873">
            <w:pPr>
              <w:spacing w:line="276" w:lineRule="auto"/>
              <w:rPr>
                <w:rFonts w:ascii="Times New Roman" w:hAnsi="Times New Roman" w:cs="Times New Roman"/>
                <w:sz w:val="28"/>
                <w:szCs w:val="28"/>
                <w:lang w:val="uk-UA"/>
              </w:rPr>
            </w:pPr>
            <w:r w:rsidRPr="0054351E">
              <w:rPr>
                <w:rFonts w:ascii="Times New Roman" w:hAnsi="Times New Roman" w:cs="Times New Roman"/>
                <w:sz w:val="28"/>
                <w:szCs w:val="28"/>
                <w:lang w:val="uk-UA"/>
              </w:rPr>
              <w:t>Актуалізація правил роботи під час тренінгу</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2</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Принцип бамбука</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3</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«Попросити сіль»</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4</w:t>
            </w:r>
          </w:p>
        </w:tc>
        <w:tc>
          <w:tcPr>
            <w:tcW w:w="7513" w:type="dxa"/>
          </w:tcPr>
          <w:p w:rsidR="00570873" w:rsidRPr="0054351E" w:rsidRDefault="00570873" w:rsidP="00570873">
            <w:pPr>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Типи поведінки: агресивна, пасивна, ассертивна</w:t>
            </w:r>
          </w:p>
        </w:tc>
        <w:tc>
          <w:tcPr>
            <w:tcW w:w="1383"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5</w:t>
            </w:r>
          </w:p>
        </w:tc>
        <w:tc>
          <w:tcPr>
            <w:tcW w:w="7513" w:type="dxa"/>
          </w:tcPr>
          <w:p w:rsidR="00570873" w:rsidRPr="0054351E" w:rsidRDefault="00570873" w:rsidP="00570873">
            <w:pPr>
              <w:shd w:val="clear" w:color="auto" w:fill="FFFFFF"/>
              <w:spacing w:line="276" w:lineRule="auto"/>
              <w:jc w:val="both"/>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Вправа «Невиконана обіцянка» </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6</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«Словник емоцій і почуттів»</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7</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Есе «Спілкування серцем – це означає …»</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spacing w:line="276" w:lineRule="auto"/>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8</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 xml:space="preserve">Опитувальник діагностики емоційного інтелекту «ЕмІн» </w:t>
            </w:r>
          </w:p>
          <w:p w:rsidR="00570873" w:rsidRPr="0054351E" w:rsidRDefault="00570873" w:rsidP="00570873">
            <w:pPr>
              <w:pStyle w:val="a8"/>
              <w:shd w:val="clear" w:color="auto" w:fill="FFFFFF"/>
              <w:spacing w:before="0" w:beforeAutospacing="0" w:after="0" w:afterAutospacing="0" w:line="276" w:lineRule="auto"/>
              <w:jc w:val="both"/>
              <w:rPr>
                <w:sz w:val="28"/>
                <w:szCs w:val="28"/>
                <w:lang w:val="uk-UA"/>
              </w:rPr>
            </w:pPr>
            <w:r w:rsidRPr="0054351E">
              <w:rPr>
                <w:sz w:val="28"/>
                <w:szCs w:val="28"/>
                <w:lang w:val="uk-UA"/>
              </w:rPr>
              <w:t>Д. Люсіна</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15</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9</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«Квітка ресурсів»</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Вправа «Планування майбутнього»</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r w:rsidR="00570873" w:rsidRPr="0054351E" w:rsidTr="00570873">
        <w:tc>
          <w:tcPr>
            <w:tcW w:w="675"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11</w:t>
            </w:r>
          </w:p>
        </w:tc>
        <w:tc>
          <w:tcPr>
            <w:tcW w:w="7513" w:type="dxa"/>
          </w:tcPr>
          <w:p w:rsidR="00570873" w:rsidRPr="0054351E" w:rsidRDefault="00570873" w:rsidP="00570873">
            <w:pPr>
              <w:rPr>
                <w:rFonts w:ascii="Times New Roman" w:hAnsi="Times New Roman" w:cs="Times New Roman"/>
                <w:sz w:val="28"/>
                <w:szCs w:val="28"/>
                <w:lang w:val="uk-UA"/>
              </w:rPr>
            </w:pPr>
            <w:r w:rsidRPr="0054351E">
              <w:rPr>
                <w:rFonts w:ascii="Times New Roman" w:hAnsi="Times New Roman" w:cs="Times New Roman"/>
                <w:sz w:val="28"/>
                <w:szCs w:val="28"/>
                <w:lang w:val="uk-UA"/>
              </w:rPr>
              <w:t>Завершальне коло</w:t>
            </w:r>
          </w:p>
        </w:tc>
        <w:tc>
          <w:tcPr>
            <w:tcW w:w="1383" w:type="dxa"/>
          </w:tcPr>
          <w:p w:rsidR="00570873" w:rsidRPr="0054351E" w:rsidRDefault="00570873" w:rsidP="00570873">
            <w:pPr>
              <w:jc w:val="center"/>
              <w:rPr>
                <w:rFonts w:ascii="Times New Roman" w:hAnsi="Times New Roman" w:cs="Times New Roman"/>
                <w:sz w:val="28"/>
                <w:szCs w:val="28"/>
                <w:lang w:val="uk-UA"/>
              </w:rPr>
            </w:pPr>
            <w:r w:rsidRPr="0054351E">
              <w:rPr>
                <w:rFonts w:ascii="Times New Roman" w:hAnsi="Times New Roman" w:cs="Times New Roman"/>
                <w:sz w:val="28"/>
                <w:szCs w:val="28"/>
                <w:lang w:val="uk-UA"/>
              </w:rPr>
              <w:t>10</w:t>
            </w:r>
          </w:p>
        </w:tc>
      </w:tr>
    </w:tbl>
    <w:p w:rsidR="00570873" w:rsidRPr="0054351E" w:rsidRDefault="00570873" w:rsidP="00570873">
      <w:pPr>
        <w:spacing w:after="0" w:line="360" w:lineRule="auto"/>
        <w:jc w:val="both"/>
        <w:rPr>
          <w:rFonts w:ascii="Times New Roman" w:hAnsi="Times New Roman" w:cs="Times New Roman"/>
          <w:sz w:val="28"/>
          <w:szCs w:val="28"/>
          <w:lang w:val="uk-UA"/>
        </w:rPr>
      </w:pPr>
    </w:p>
    <w:p w:rsidR="009A5A8C" w:rsidRPr="00D2140C" w:rsidRDefault="009A5A8C" w:rsidP="009A5A8C">
      <w:pPr>
        <w:shd w:val="clear" w:color="auto" w:fill="FFFFFF" w:themeFill="background1"/>
        <w:spacing w:after="0" w:line="360" w:lineRule="auto"/>
        <w:jc w:val="both"/>
        <w:rPr>
          <w:rFonts w:ascii="Times New Roman" w:hAnsi="Times New Roman" w:cs="Times New Roman"/>
          <w:sz w:val="28"/>
          <w:szCs w:val="28"/>
          <w:lang w:val="uk-UA"/>
        </w:rPr>
      </w:pPr>
    </w:p>
    <w:p w:rsidR="008D47AC" w:rsidRPr="008D47AC" w:rsidRDefault="008D47AC" w:rsidP="008D47AC">
      <w:pPr>
        <w:spacing w:after="0" w:line="360" w:lineRule="auto"/>
        <w:jc w:val="both"/>
        <w:rPr>
          <w:rFonts w:ascii="Times New Roman" w:hAnsi="Times New Roman" w:cs="Times New Roman"/>
          <w:b/>
          <w:sz w:val="28"/>
          <w:szCs w:val="28"/>
          <w:lang w:val="uk-UA"/>
        </w:rPr>
      </w:pPr>
    </w:p>
    <w:p w:rsidR="00BC1E2F" w:rsidRPr="008D47AC" w:rsidRDefault="00BC1E2F" w:rsidP="00BC1E2F">
      <w:pPr>
        <w:pStyle w:val="a8"/>
        <w:shd w:val="clear" w:color="auto" w:fill="FFFFFF" w:themeFill="background1"/>
        <w:spacing w:before="0" w:beforeAutospacing="0" w:after="149" w:afterAutospacing="0" w:line="360" w:lineRule="auto"/>
        <w:jc w:val="both"/>
        <w:rPr>
          <w:sz w:val="28"/>
          <w:szCs w:val="28"/>
          <w:lang w:val="uk-UA"/>
        </w:rPr>
      </w:pPr>
    </w:p>
    <w:p w:rsidR="009C4B56" w:rsidRDefault="009C4B56" w:rsidP="009C4B56">
      <w:pPr>
        <w:pStyle w:val="a8"/>
        <w:shd w:val="clear" w:color="auto" w:fill="FFFFFF" w:themeFill="background1"/>
        <w:spacing w:before="0" w:beforeAutospacing="0" w:after="0" w:afterAutospacing="0" w:line="360" w:lineRule="auto"/>
        <w:jc w:val="both"/>
        <w:rPr>
          <w:sz w:val="28"/>
          <w:szCs w:val="28"/>
          <w:shd w:val="clear" w:color="auto" w:fill="FFCDD2"/>
          <w:lang w:val="uk-UA"/>
        </w:rPr>
      </w:pPr>
    </w:p>
    <w:p w:rsidR="0008604E" w:rsidRPr="00A804E1" w:rsidRDefault="0008604E" w:rsidP="009C4B56">
      <w:pPr>
        <w:pStyle w:val="a8"/>
        <w:shd w:val="clear" w:color="auto" w:fill="FFFFFF" w:themeFill="background1"/>
        <w:spacing w:before="0" w:beforeAutospacing="0" w:after="0" w:afterAutospacing="0" w:line="360" w:lineRule="auto"/>
        <w:jc w:val="both"/>
        <w:rPr>
          <w:sz w:val="28"/>
          <w:szCs w:val="28"/>
          <w:shd w:val="clear" w:color="auto" w:fill="FFCDD2"/>
          <w:lang w:val="uk-UA"/>
        </w:rPr>
      </w:pPr>
    </w:p>
    <w:p w:rsidR="00BE64C5" w:rsidRPr="009C4B56" w:rsidRDefault="00BE64C5" w:rsidP="00BE64C5">
      <w:pPr>
        <w:pStyle w:val="a8"/>
        <w:shd w:val="clear" w:color="auto" w:fill="FFFFFF"/>
        <w:spacing w:before="0" w:beforeAutospacing="0" w:after="149" w:afterAutospacing="0" w:line="360" w:lineRule="auto"/>
        <w:jc w:val="both"/>
        <w:rPr>
          <w:sz w:val="28"/>
          <w:szCs w:val="28"/>
          <w:lang w:val="uk-UA"/>
        </w:rPr>
      </w:pPr>
    </w:p>
    <w:p w:rsidR="00054B4C" w:rsidRDefault="00054B4C" w:rsidP="00BE64C5">
      <w:pPr>
        <w:shd w:val="clear" w:color="auto" w:fill="FFFFFF" w:themeFill="background1"/>
        <w:spacing w:after="0" w:line="360" w:lineRule="auto"/>
        <w:jc w:val="both"/>
        <w:rPr>
          <w:rFonts w:ascii="Times New Roman" w:hAnsi="Times New Roman" w:cs="Times New Roman"/>
          <w:sz w:val="28"/>
          <w:szCs w:val="28"/>
          <w:shd w:val="clear" w:color="auto" w:fill="FFFFFF" w:themeFill="background1"/>
          <w:lang w:val="uk-UA"/>
        </w:rPr>
      </w:pPr>
    </w:p>
    <w:p w:rsidR="00054B4C" w:rsidRPr="00C27572" w:rsidRDefault="00054B4C" w:rsidP="002639C6">
      <w:pPr>
        <w:shd w:val="clear" w:color="auto" w:fill="FFFFFF" w:themeFill="background1"/>
        <w:spacing w:after="0" w:line="360" w:lineRule="auto"/>
        <w:jc w:val="both"/>
        <w:rPr>
          <w:rFonts w:ascii="Times New Roman" w:eastAsia="Times New Roman" w:hAnsi="Times New Roman" w:cs="Times New Roman"/>
          <w:sz w:val="28"/>
          <w:szCs w:val="28"/>
          <w:lang w:val="uk-UA"/>
        </w:rPr>
      </w:pPr>
    </w:p>
    <w:p w:rsidR="00742C4E" w:rsidRPr="00742C4E" w:rsidRDefault="00742C4E" w:rsidP="00742C4E">
      <w:pPr>
        <w:pStyle w:val="a8"/>
        <w:shd w:val="clear" w:color="auto" w:fill="FFFFFF" w:themeFill="background1"/>
        <w:spacing w:before="0" w:beforeAutospacing="0" w:after="0" w:afterAutospacing="0" w:line="360" w:lineRule="auto"/>
        <w:jc w:val="both"/>
        <w:rPr>
          <w:b/>
          <w:color w:val="000000" w:themeColor="text1"/>
          <w:sz w:val="28"/>
          <w:szCs w:val="28"/>
          <w:lang w:val="uk-UA"/>
        </w:rPr>
      </w:pPr>
    </w:p>
    <w:p w:rsidR="00CF5CAE" w:rsidRPr="00557CFC" w:rsidRDefault="00CF5CAE" w:rsidP="00224078">
      <w:pPr>
        <w:pStyle w:val="a8"/>
        <w:shd w:val="clear" w:color="auto" w:fill="FFFFFF"/>
        <w:spacing w:before="0" w:beforeAutospacing="0" w:after="149" w:afterAutospacing="0" w:line="360" w:lineRule="auto"/>
        <w:jc w:val="both"/>
        <w:rPr>
          <w:color w:val="000000" w:themeColor="text1"/>
          <w:sz w:val="28"/>
          <w:szCs w:val="28"/>
          <w:lang w:val="uk-UA"/>
        </w:rPr>
      </w:pPr>
    </w:p>
    <w:p w:rsidR="001A5238" w:rsidRPr="00E47350" w:rsidRDefault="001A5238" w:rsidP="001A5238">
      <w:pPr>
        <w:pStyle w:val="a8"/>
        <w:shd w:val="clear" w:color="auto" w:fill="FFFFFF" w:themeFill="background1"/>
        <w:spacing w:before="0" w:beforeAutospacing="0" w:after="0" w:afterAutospacing="0" w:line="360" w:lineRule="auto"/>
        <w:jc w:val="both"/>
        <w:rPr>
          <w:color w:val="000000" w:themeColor="text1"/>
          <w:sz w:val="28"/>
          <w:szCs w:val="28"/>
          <w:lang w:val="uk-UA"/>
        </w:rPr>
      </w:pPr>
    </w:p>
    <w:p w:rsidR="00C11105" w:rsidRPr="00C11105" w:rsidRDefault="00C11105">
      <w:pPr>
        <w:rPr>
          <w:lang w:val="uk-UA"/>
        </w:rPr>
      </w:pPr>
    </w:p>
    <w:sectPr w:rsidR="00C11105" w:rsidRPr="00C11105" w:rsidSect="00075D71">
      <w:headerReference w:type="default" r:id="rId27"/>
      <w:pgSz w:w="11906" w:h="16838"/>
      <w:pgMar w:top="1134" w:right="850" w:bottom="1134" w:left="1701" w:header="708" w:footer="708" w:gutter="0"/>
      <w:cols w:space="708"/>
      <w:titlePg/>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1">
    <w:p w:rsidR="00347DD5" w:rsidRDefault="00347DD5" w:rsidP="00C11105">
      <w:pPr>
        <w:spacing w:after="0" w:line="240" w:lineRule="auto"/>
      </w:pPr>
      <w:r>
        <w:separator/>
      </w:r>
    </w:p>
  </w:endnote>
  <w:endnote w:type="continuationSeparator" w:id="0">
    <w:p w:rsidR="00347DD5" w:rsidRDefault="00347DD5" w:rsidP="00C11105">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Courier New">
    <w:panose1 w:val="02070309020205020404"/>
    <w:charset w:val="CC"/>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Noto Sans Symbols">
    <w:altName w:val="Times New Roman"/>
    <w:panose1 w:val="00000000000000000000"/>
    <w:charset w:val="00"/>
    <w:family w:val="auto"/>
    <w:notTrueType/>
    <w:pitch w:val="default"/>
    <w:sig w:usb0="00000003" w:usb1="00000000" w:usb2="00000000" w:usb3="00000000" w:csb0="00000001" w:csb1="00000000"/>
  </w:font>
  <w:font w:name="Calibri">
    <w:panose1 w:val="020F0502020204030204"/>
    <w:charset w:val="CC"/>
    <w:family w:val="swiss"/>
    <w:pitch w:val="variable"/>
    <w:sig w:usb0="E4002EFF" w:usb1="C000247B" w:usb2="00000009" w:usb3="00000000" w:csb0="000001FF" w:csb1="00000000"/>
  </w:font>
  <w:font w:name="Cambria">
    <w:panose1 w:val="02040503050406030204"/>
    <w:charset w:val="CC"/>
    <w:family w:val="roman"/>
    <w:pitch w:val="variable"/>
    <w:sig w:usb0="E00006FF" w:usb1="420024FF" w:usb2="02000000" w:usb3="00000000" w:csb0="0000019F" w:csb1="00000000"/>
  </w:font>
  <w:font w:name="Tahoma">
    <w:panose1 w:val="020B0604030504040204"/>
    <w:charset w:val="CC"/>
    <w:family w:val="swiss"/>
    <w:pitch w:val="variable"/>
    <w:sig w:usb0="E1002EFF" w:usb1="C000605B" w:usb2="00000029" w:usb3="00000000" w:csb0="000101FF" w:csb1="00000000"/>
  </w:font>
  <w:font w:name="Arial">
    <w:panose1 w:val="020B0604020202020204"/>
    <w:charset w:val="CC"/>
    <w:family w:val="swiss"/>
    <w:pitch w:val="variable"/>
    <w:sig w:usb0="E0002EFF" w:usb1="C000785B" w:usb2="00000009" w:usb3="00000000" w:csb0="000001F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1">
    <w:p w:rsidR="00347DD5" w:rsidRDefault="00347DD5" w:rsidP="00C11105">
      <w:pPr>
        <w:spacing w:after="0" w:line="240" w:lineRule="auto"/>
      </w:pPr>
      <w:r>
        <w:separator/>
      </w:r>
    </w:p>
  </w:footnote>
  <w:footnote w:type="continuationSeparator" w:id="0">
    <w:p w:rsidR="00347DD5" w:rsidRDefault="00347DD5" w:rsidP="00C11105">
      <w:pPr>
        <w:spacing w:after="0" w:line="240" w:lineRule="auto"/>
      </w:pPr>
      <w:r>
        <w:continuationSeparator/>
      </w:r>
    </w:p>
  </w:footnote>
</w:footnotes>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25308960"/>
      <w:docPartObj>
        <w:docPartGallery w:val="Page Numbers (Top of Page)"/>
        <w:docPartUnique/>
      </w:docPartObj>
    </w:sdtPr>
    <w:sdtEndPr>
      <w:rPr>
        <w:rFonts w:ascii="Times New Roman" w:hAnsi="Times New Roman" w:cs="Times New Roman"/>
        <w:sz w:val="26"/>
        <w:szCs w:val="26"/>
      </w:rPr>
    </w:sdtEndPr>
    <w:sdtContent>
      <w:p w:rsidR="00380C1D" w:rsidRDefault="00BA779B">
        <w:pPr>
          <w:pStyle w:val="a3"/>
          <w:jc w:val="right"/>
        </w:pPr>
        <w:r w:rsidRPr="00075D71">
          <w:rPr>
            <w:rFonts w:ascii="Times New Roman" w:hAnsi="Times New Roman" w:cs="Times New Roman"/>
            <w:sz w:val="26"/>
            <w:szCs w:val="26"/>
          </w:rPr>
          <w:fldChar w:fldCharType="begin"/>
        </w:r>
        <w:r w:rsidR="00380C1D" w:rsidRPr="00075D71">
          <w:rPr>
            <w:rFonts w:ascii="Times New Roman" w:hAnsi="Times New Roman" w:cs="Times New Roman"/>
            <w:sz w:val="26"/>
            <w:szCs w:val="26"/>
          </w:rPr>
          <w:instrText xml:space="preserve"> PAGE   \* MERGEFORMAT </w:instrText>
        </w:r>
        <w:r w:rsidRPr="00075D71">
          <w:rPr>
            <w:rFonts w:ascii="Times New Roman" w:hAnsi="Times New Roman" w:cs="Times New Roman"/>
            <w:sz w:val="26"/>
            <w:szCs w:val="26"/>
          </w:rPr>
          <w:fldChar w:fldCharType="separate"/>
        </w:r>
        <w:r w:rsidR="00AA3FFD">
          <w:rPr>
            <w:rFonts w:ascii="Times New Roman" w:hAnsi="Times New Roman" w:cs="Times New Roman"/>
            <w:noProof/>
            <w:sz w:val="26"/>
            <w:szCs w:val="26"/>
          </w:rPr>
          <w:t>2</w:t>
        </w:r>
        <w:r w:rsidRPr="00075D71">
          <w:rPr>
            <w:rFonts w:ascii="Times New Roman" w:hAnsi="Times New Roman" w:cs="Times New Roman"/>
            <w:sz w:val="26"/>
            <w:szCs w:val="26"/>
          </w:rPr>
          <w:fldChar w:fldCharType="end"/>
        </w:r>
      </w:p>
    </w:sdtContent>
  </w:sdt>
  <w:p w:rsidR="00380C1D" w:rsidRDefault="00380C1D">
    <w:pPr>
      <w:pStyle w:val="a3"/>
    </w:pPr>
  </w:p>
</w:hdr>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032139A3"/>
    <w:multiLevelType w:val="hybridMultilevel"/>
    <w:tmpl w:val="D472BDC2"/>
    <w:lvl w:ilvl="0" w:tplc="04190001">
      <w:start w:val="1"/>
      <w:numFmt w:val="bullet"/>
      <w:lvlText w:val=""/>
      <w:lvlJc w:val="left"/>
      <w:pPr>
        <w:ind w:left="1635" w:hanging="360"/>
      </w:pPr>
      <w:rPr>
        <w:rFonts w:ascii="Symbol" w:hAnsi="Symbol" w:hint="default"/>
      </w:rPr>
    </w:lvl>
    <w:lvl w:ilvl="1" w:tplc="04190003" w:tentative="1">
      <w:start w:val="1"/>
      <w:numFmt w:val="bullet"/>
      <w:lvlText w:val="o"/>
      <w:lvlJc w:val="left"/>
      <w:pPr>
        <w:ind w:left="2355" w:hanging="360"/>
      </w:pPr>
      <w:rPr>
        <w:rFonts w:ascii="Courier New" w:hAnsi="Courier New" w:cs="Courier New" w:hint="default"/>
      </w:rPr>
    </w:lvl>
    <w:lvl w:ilvl="2" w:tplc="04190005" w:tentative="1">
      <w:start w:val="1"/>
      <w:numFmt w:val="bullet"/>
      <w:lvlText w:val=""/>
      <w:lvlJc w:val="left"/>
      <w:pPr>
        <w:ind w:left="3075" w:hanging="360"/>
      </w:pPr>
      <w:rPr>
        <w:rFonts w:ascii="Wingdings" w:hAnsi="Wingdings" w:hint="default"/>
      </w:rPr>
    </w:lvl>
    <w:lvl w:ilvl="3" w:tplc="04190001" w:tentative="1">
      <w:start w:val="1"/>
      <w:numFmt w:val="bullet"/>
      <w:lvlText w:val=""/>
      <w:lvlJc w:val="left"/>
      <w:pPr>
        <w:ind w:left="3795" w:hanging="360"/>
      </w:pPr>
      <w:rPr>
        <w:rFonts w:ascii="Symbol" w:hAnsi="Symbol" w:hint="default"/>
      </w:rPr>
    </w:lvl>
    <w:lvl w:ilvl="4" w:tplc="04190003" w:tentative="1">
      <w:start w:val="1"/>
      <w:numFmt w:val="bullet"/>
      <w:lvlText w:val="o"/>
      <w:lvlJc w:val="left"/>
      <w:pPr>
        <w:ind w:left="4515" w:hanging="360"/>
      </w:pPr>
      <w:rPr>
        <w:rFonts w:ascii="Courier New" w:hAnsi="Courier New" w:cs="Courier New" w:hint="default"/>
      </w:rPr>
    </w:lvl>
    <w:lvl w:ilvl="5" w:tplc="04190005" w:tentative="1">
      <w:start w:val="1"/>
      <w:numFmt w:val="bullet"/>
      <w:lvlText w:val=""/>
      <w:lvlJc w:val="left"/>
      <w:pPr>
        <w:ind w:left="5235" w:hanging="360"/>
      </w:pPr>
      <w:rPr>
        <w:rFonts w:ascii="Wingdings" w:hAnsi="Wingdings" w:hint="default"/>
      </w:rPr>
    </w:lvl>
    <w:lvl w:ilvl="6" w:tplc="04190001" w:tentative="1">
      <w:start w:val="1"/>
      <w:numFmt w:val="bullet"/>
      <w:lvlText w:val=""/>
      <w:lvlJc w:val="left"/>
      <w:pPr>
        <w:ind w:left="5955" w:hanging="360"/>
      </w:pPr>
      <w:rPr>
        <w:rFonts w:ascii="Symbol" w:hAnsi="Symbol" w:hint="default"/>
      </w:rPr>
    </w:lvl>
    <w:lvl w:ilvl="7" w:tplc="04190003" w:tentative="1">
      <w:start w:val="1"/>
      <w:numFmt w:val="bullet"/>
      <w:lvlText w:val="o"/>
      <w:lvlJc w:val="left"/>
      <w:pPr>
        <w:ind w:left="6675" w:hanging="360"/>
      </w:pPr>
      <w:rPr>
        <w:rFonts w:ascii="Courier New" w:hAnsi="Courier New" w:cs="Courier New" w:hint="default"/>
      </w:rPr>
    </w:lvl>
    <w:lvl w:ilvl="8" w:tplc="04190005" w:tentative="1">
      <w:start w:val="1"/>
      <w:numFmt w:val="bullet"/>
      <w:lvlText w:val=""/>
      <w:lvlJc w:val="left"/>
      <w:pPr>
        <w:ind w:left="7395" w:hanging="360"/>
      </w:pPr>
      <w:rPr>
        <w:rFonts w:ascii="Wingdings" w:hAnsi="Wingdings" w:hint="default"/>
      </w:rPr>
    </w:lvl>
  </w:abstractNum>
  <w:abstractNum w:abstractNumId="1">
    <w:nsid w:val="040D179C"/>
    <w:multiLevelType w:val="hybridMultilevel"/>
    <w:tmpl w:val="2266E3C0"/>
    <w:lvl w:ilvl="0" w:tplc="F982AE5A">
      <w:start w:val="1"/>
      <w:numFmt w:val="decimal"/>
      <w:lvlText w:val="%1."/>
      <w:lvlJc w:val="left"/>
      <w:pPr>
        <w:ind w:left="-207" w:hanging="360"/>
      </w:pPr>
      <w:rPr>
        <w:rFonts w:hint="default"/>
      </w:rPr>
    </w:lvl>
    <w:lvl w:ilvl="1" w:tplc="04190019" w:tentative="1">
      <w:start w:val="1"/>
      <w:numFmt w:val="lowerLetter"/>
      <w:lvlText w:val="%2."/>
      <w:lvlJc w:val="left"/>
      <w:pPr>
        <w:ind w:left="513" w:hanging="360"/>
      </w:pPr>
    </w:lvl>
    <w:lvl w:ilvl="2" w:tplc="0419001B" w:tentative="1">
      <w:start w:val="1"/>
      <w:numFmt w:val="lowerRoman"/>
      <w:lvlText w:val="%3."/>
      <w:lvlJc w:val="right"/>
      <w:pPr>
        <w:ind w:left="1233" w:hanging="180"/>
      </w:pPr>
    </w:lvl>
    <w:lvl w:ilvl="3" w:tplc="0419000F" w:tentative="1">
      <w:start w:val="1"/>
      <w:numFmt w:val="decimal"/>
      <w:lvlText w:val="%4."/>
      <w:lvlJc w:val="left"/>
      <w:pPr>
        <w:ind w:left="1953" w:hanging="360"/>
      </w:pPr>
    </w:lvl>
    <w:lvl w:ilvl="4" w:tplc="04190019" w:tentative="1">
      <w:start w:val="1"/>
      <w:numFmt w:val="lowerLetter"/>
      <w:lvlText w:val="%5."/>
      <w:lvlJc w:val="left"/>
      <w:pPr>
        <w:ind w:left="2673" w:hanging="360"/>
      </w:pPr>
    </w:lvl>
    <w:lvl w:ilvl="5" w:tplc="0419001B" w:tentative="1">
      <w:start w:val="1"/>
      <w:numFmt w:val="lowerRoman"/>
      <w:lvlText w:val="%6."/>
      <w:lvlJc w:val="right"/>
      <w:pPr>
        <w:ind w:left="3393" w:hanging="180"/>
      </w:pPr>
    </w:lvl>
    <w:lvl w:ilvl="6" w:tplc="0419000F" w:tentative="1">
      <w:start w:val="1"/>
      <w:numFmt w:val="decimal"/>
      <w:lvlText w:val="%7."/>
      <w:lvlJc w:val="left"/>
      <w:pPr>
        <w:ind w:left="4113" w:hanging="360"/>
      </w:pPr>
    </w:lvl>
    <w:lvl w:ilvl="7" w:tplc="04190019" w:tentative="1">
      <w:start w:val="1"/>
      <w:numFmt w:val="lowerLetter"/>
      <w:lvlText w:val="%8."/>
      <w:lvlJc w:val="left"/>
      <w:pPr>
        <w:ind w:left="4833" w:hanging="360"/>
      </w:pPr>
    </w:lvl>
    <w:lvl w:ilvl="8" w:tplc="0419001B" w:tentative="1">
      <w:start w:val="1"/>
      <w:numFmt w:val="lowerRoman"/>
      <w:lvlText w:val="%9."/>
      <w:lvlJc w:val="right"/>
      <w:pPr>
        <w:ind w:left="5553" w:hanging="180"/>
      </w:pPr>
    </w:lvl>
  </w:abstractNum>
  <w:abstractNum w:abstractNumId="2">
    <w:nsid w:val="13567E2F"/>
    <w:multiLevelType w:val="multilevel"/>
    <w:tmpl w:val="3C526DFE"/>
    <w:lvl w:ilvl="0">
      <w:start w:val="1"/>
      <w:numFmt w:val="bullet"/>
      <w:lvlText w:val="−"/>
      <w:lvlJc w:val="left"/>
      <w:pPr>
        <w:ind w:left="1069" w:hanging="360"/>
      </w:pPr>
      <w:rPr>
        <w:rFonts w:ascii="Noto Sans Symbols" w:eastAsia="Times New Roman" w:hAnsi="Noto Sans Symbols"/>
      </w:rPr>
    </w:lvl>
    <w:lvl w:ilvl="1">
      <w:start w:val="1"/>
      <w:numFmt w:val="bullet"/>
      <w:lvlText w:val="o"/>
      <w:lvlJc w:val="left"/>
      <w:pPr>
        <w:ind w:left="1429" w:hanging="360"/>
      </w:pPr>
      <w:rPr>
        <w:rFonts w:ascii="Courier New" w:eastAsia="Times New Roman" w:hAnsi="Courier New"/>
      </w:rPr>
    </w:lvl>
    <w:lvl w:ilvl="2">
      <w:start w:val="1"/>
      <w:numFmt w:val="bullet"/>
      <w:lvlText w:val="▪"/>
      <w:lvlJc w:val="left"/>
      <w:pPr>
        <w:ind w:left="2149" w:hanging="360"/>
      </w:pPr>
      <w:rPr>
        <w:rFonts w:ascii="Noto Sans Symbols" w:eastAsia="Times New Roman" w:hAnsi="Noto Sans Symbols"/>
      </w:rPr>
    </w:lvl>
    <w:lvl w:ilvl="3">
      <w:start w:val="1"/>
      <w:numFmt w:val="bullet"/>
      <w:lvlText w:val="●"/>
      <w:lvlJc w:val="left"/>
      <w:pPr>
        <w:ind w:left="2869" w:hanging="360"/>
      </w:pPr>
      <w:rPr>
        <w:rFonts w:ascii="Noto Sans Symbols" w:eastAsia="Times New Roman" w:hAnsi="Noto Sans Symbols"/>
      </w:rPr>
    </w:lvl>
    <w:lvl w:ilvl="4">
      <w:start w:val="1"/>
      <w:numFmt w:val="bullet"/>
      <w:lvlText w:val="o"/>
      <w:lvlJc w:val="left"/>
      <w:pPr>
        <w:ind w:left="3589" w:hanging="360"/>
      </w:pPr>
      <w:rPr>
        <w:rFonts w:ascii="Courier New" w:eastAsia="Times New Roman" w:hAnsi="Courier New"/>
      </w:rPr>
    </w:lvl>
    <w:lvl w:ilvl="5">
      <w:start w:val="1"/>
      <w:numFmt w:val="bullet"/>
      <w:lvlText w:val="▪"/>
      <w:lvlJc w:val="left"/>
      <w:pPr>
        <w:ind w:left="4309" w:hanging="360"/>
      </w:pPr>
      <w:rPr>
        <w:rFonts w:ascii="Noto Sans Symbols" w:eastAsia="Times New Roman" w:hAnsi="Noto Sans Symbols"/>
      </w:rPr>
    </w:lvl>
    <w:lvl w:ilvl="6">
      <w:start w:val="1"/>
      <w:numFmt w:val="bullet"/>
      <w:lvlText w:val="●"/>
      <w:lvlJc w:val="left"/>
      <w:pPr>
        <w:ind w:left="5029" w:hanging="360"/>
      </w:pPr>
      <w:rPr>
        <w:rFonts w:ascii="Noto Sans Symbols" w:eastAsia="Times New Roman" w:hAnsi="Noto Sans Symbols"/>
      </w:rPr>
    </w:lvl>
    <w:lvl w:ilvl="7">
      <w:start w:val="1"/>
      <w:numFmt w:val="bullet"/>
      <w:lvlText w:val="o"/>
      <w:lvlJc w:val="left"/>
      <w:pPr>
        <w:ind w:left="5749" w:hanging="360"/>
      </w:pPr>
      <w:rPr>
        <w:rFonts w:ascii="Courier New" w:eastAsia="Times New Roman" w:hAnsi="Courier New"/>
      </w:rPr>
    </w:lvl>
    <w:lvl w:ilvl="8">
      <w:start w:val="1"/>
      <w:numFmt w:val="bullet"/>
      <w:lvlText w:val="▪"/>
      <w:lvlJc w:val="left"/>
      <w:pPr>
        <w:ind w:left="6469" w:hanging="360"/>
      </w:pPr>
      <w:rPr>
        <w:rFonts w:ascii="Noto Sans Symbols" w:eastAsia="Times New Roman" w:hAnsi="Noto Sans Symbols"/>
      </w:rPr>
    </w:lvl>
  </w:abstractNum>
  <w:abstractNum w:abstractNumId="3">
    <w:nsid w:val="14680D7A"/>
    <w:multiLevelType w:val="multilevel"/>
    <w:tmpl w:val="6322A3CA"/>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4">
    <w:nsid w:val="15B04241"/>
    <w:multiLevelType w:val="multilevel"/>
    <w:tmpl w:val="DB804D4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
      <w:lvlJc w:val="left"/>
      <w:pPr>
        <w:tabs>
          <w:tab w:val="num" w:pos="1440"/>
        </w:tabs>
        <w:ind w:left="1440" w:hanging="360"/>
      </w:pPr>
      <w:rPr>
        <w:rFonts w:ascii="Symbol" w:hAnsi="Symbol" w:hint="default"/>
        <w:sz w:val="20"/>
      </w:rPr>
    </w:lvl>
    <w:lvl w:ilvl="2" w:tentative="1">
      <w:start w:val="1"/>
      <w:numFmt w:val="bullet"/>
      <w:lvlText w:val=""/>
      <w:lvlJc w:val="left"/>
      <w:pPr>
        <w:tabs>
          <w:tab w:val="num" w:pos="2160"/>
        </w:tabs>
        <w:ind w:left="2160" w:hanging="360"/>
      </w:pPr>
      <w:rPr>
        <w:rFonts w:ascii="Symbol" w:hAnsi="Symbol" w:hint="default"/>
        <w:sz w:val="20"/>
      </w:rPr>
    </w:lvl>
    <w:lvl w:ilvl="3" w:tentative="1">
      <w:start w:val="1"/>
      <w:numFmt w:val="bullet"/>
      <w:lvlText w:val=""/>
      <w:lvlJc w:val="left"/>
      <w:pPr>
        <w:tabs>
          <w:tab w:val="num" w:pos="2880"/>
        </w:tabs>
        <w:ind w:left="2880" w:hanging="360"/>
      </w:pPr>
      <w:rPr>
        <w:rFonts w:ascii="Symbol" w:hAnsi="Symbol" w:hint="default"/>
        <w:sz w:val="20"/>
      </w:rPr>
    </w:lvl>
    <w:lvl w:ilvl="4" w:tentative="1">
      <w:start w:val="1"/>
      <w:numFmt w:val="bullet"/>
      <w:lvlText w:val=""/>
      <w:lvlJc w:val="left"/>
      <w:pPr>
        <w:tabs>
          <w:tab w:val="num" w:pos="3600"/>
        </w:tabs>
        <w:ind w:left="3600" w:hanging="360"/>
      </w:pPr>
      <w:rPr>
        <w:rFonts w:ascii="Symbol" w:hAnsi="Symbol" w:hint="default"/>
        <w:sz w:val="20"/>
      </w:rPr>
    </w:lvl>
    <w:lvl w:ilvl="5" w:tentative="1">
      <w:start w:val="1"/>
      <w:numFmt w:val="bullet"/>
      <w:lvlText w:val=""/>
      <w:lvlJc w:val="left"/>
      <w:pPr>
        <w:tabs>
          <w:tab w:val="num" w:pos="4320"/>
        </w:tabs>
        <w:ind w:left="4320" w:hanging="360"/>
      </w:pPr>
      <w:rPr>
        <w:rFonts w:ascii="Symbol" w:hAnsi="Symbol" w:hint="default"/>
        <w:sz w:val="20"/>
      </w:rPr>
    </w:lvl>
    <w:lvl w:ilvl="6" w:tentative="1">
      <w:start w:val="1"/>
      <w:numFmt w:val="bullet"/>
      <w:lvlText w:val=""/>
      <w:lvlJc w:val="left"/>
      <w:pPr>
        <w:tabs>
          <w:tab w:val="num" w:pos="5040"/>
        </w:tabs>
        <w:ind w:left="5040" w:hanging="360"/>
      </w:pPr>
      <w:rPr>
        <w:rFonts w:ascii="Symbol" w:hAnsi="Symbol" w:hint="default"/>
        <w:sz w:val="20"/>
      </w:rPr>
    </w:lvl>
    <w:lvl w:ilvl="7" w:tentative="1">
      <w:start w:val="1"/>
      <w:numFmt w:val="bullet"/>
      <w:lvlText w:val=""/>
      <w:lvlJc w:val="left"/>
      <w:pPr>
        <w:tabs>
          <w:tab w:val="num" w:pos="5760"/>
        </w:tabs>
        <w:ind w:left="5760" w:hanging="360"/>
      </w:pPr>
      <w:rPr>
        <w:rFonts w:ascii="Symbol" w:hAnsi="Symbol" w:hint="default"/>
        <w:sz w:val="20"/>
      </w:rPr>
    </w:lvl>
    <w:lvl w:ilvl="8" w:tentative="1">
      <w:start w:val="1"/>
      <w:numFmt w:val="bullet"/>
      <w:lvlText w:val=""/>
      <w:lvlJc w:val="left"/>
      <w:pPr>
        <w:tabs>
          <w:tab w:val="num" w:pos="6480"/>
        </w:tabs>
        <w:ind w:left="6480" w:hanging="360"/>
      </w:pPr>
      <w:rPr>
        <w:rFonts w:ascii="Symbol" w:hAnsi="Symbol" w:hint="default"/>
        <w:sz w:val="20"/>
      </w:rPr>
    </w:lvl>
  </w:abstractNum>
  <w:abstractNum w:abstractNumId="5">
    <w:nsid w:val="1978528D"/>
    <w:multiLevelType w:val="hybridMultilevel"/>
    <w:tmpl w:val="80188F72"/>
    <w:lvl w:ilvl="0" w:tplc="5F6AD268">
      <w:start w:val="2"/>
      <w:numFmt w:val="bullet"/>
      <w:lvlText w:val=""/>
      <w:lvlJc w:val="left"/>
      <w:pPr>
        <w:ind w:left="720" w:hanging="360"/>
      </w:pPr>
      <w:rPr>
        <w:rFonts w:ascii="Symbol" w:eastAsiaTheme="minorEastAsia" w:hAnsi="Symbol"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6">
    <w:nsid w:val="25FA1601"/>
    <w:multiLevelType w:val="hybridMultilevel"/>
    <w:tmpl w:val="C2F23998"/>
    <w:lvl w:ilvl="0" w:tplc="3F0AE2B4">
      <w:start w:val="1"/>
      <w:numFmt w:val="decimal"/>
      <w:lvlText w:val="%1."/>
      <w:lvlJc w:val="left"/>
      <w:pPr>
        <w:ind w:left="720" w:hanging="360"/>
      </w:pPr>
      <w:rPr>
        <w:rFonts w:hint="default"/>
        <w:sz w:val="28"/>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7">
    <w:nsid w:val="2E425D7B"/>
    <w:multiLevelType w:val="multilevel"/>
    <w:tmpl w:val="1A40754E"/>
    <w:lvl w:ilvl="0">
      <w:start w:val="9"/>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8">
    <w:nsid w:val="333A74E0"/>
    <w:multiLevelType w:val="hybridMultilevel"/>
    <w:tmpl w:val="DADA6308"/>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9">
    <w:nsid w:val="341418B7"/>
    <w:multiLevelType w:val="hybridMultilevel"/>
    <w:tmpl w:val="BAA4A110"/>
    <w:lvl w:ilvl="0" w:tplc="322291DA">
      <w:numFmt w:val="bullet"/>
      <w:lvlText w:val="-"/>
      <w:lvlJc w:val="left"/>
      <w:pPr>
        <w:ind w:left="1068" w:hanging="360"/>
      </w:pPr>
      <w:rPr>
        <w:rFonts w:ascii="Times New Roman" w:eastAsiaTheme="minorHAnsi" w:hAnsi="Times New Roman" w:cs="Times New Roman" w:hint="default"/>
        <w:b/>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10">
    <w:nsid w:val="34310211"/>
    <w:multiLevelType w:val="multilevel"/>
    <w:tmpl w:val="E8EAE088"/>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1">
    <w:nsid w:val="3E08756E"/>
    <w:multiLevelType w:val="hybridMultilevel"/>
    <w:tmpl w:val="51605FC6"/>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2">
    <w:nsid w:val="4136093D"/>
    <w:multiLevelType w:val="multilevel"/>
    <w:tmpl w:val="52340CE6"/>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3">
    <w:nsid w:val="42C538FC"/>
    <w:multiLevelType w:val="hybridMultilevel"/>
    <w:tmpl w:val="A17A68AC"/>
    <w:lvl w:ilvl="0" w:tplc="04190001">
      <w:start w:val="1"/>
      <w:numFmt w:val="bullet"/>
      <w:lvlText w:val=""/>
      <w:lvlJc w:val="left"/>
      <w:pPr>
        <w:ind w:left="2025" w:hanging="360"/>
      </w:pPr>
      <w:rPr>
        <w:rFonts w:ascii="Symbol" w:hAnsi="Symbol" w:hint="default"/>
      </w:rPr>
    </w:lvl>
    <w:lvl w:ilvl="1" w:tplc="04190003" w:tentative="1">
      <w:start w:val="1"/>
      <w:numFmt w:val="bullet"/>
      <w:lvlText w:val="o"/>
      <w:lvlJc w:val="left"/>
      <w:pPr>
        <w:ind w:left="2745" w:hanging="360"/>
      </w:pPr>
      <w:rPr>
        <w:rFonts w:ascii="Courier New" w:hAnsi="Courier New" w:cs="Courier New" w:hint="default"/>
      </w:rPr>
    </w:lvl>
    <w:lvl w:ilvl="2" w:tplc="04190005" w:tentative="1">
      <w:start w:val="1"/>
      <w:numFmt w:val="bullet"/>
      <w:lvlText w:val=""/>
      <w:lvlJc w:val="left"/>
      <w:pPr>
        <w:ind w:left="3465" w:hanging="360"/>
      </w:pPr>
      <w:rPr>
        <w:rFonts w:ascii="Wingdings" w:hAnsi="Wingdings" w:hint="default"/>
      </w:rPr>
    </w:lvl>
    <w:lvl w:ilvl="3" w:tplc="04190001" w:tentative="1">
      <w:start w:val="1"/>
      <w:numFmt w:val="bullet"/>
      <w:lvlText w:val=""/>
      <w:lvlJc w:val="left"/>
      <w:pPr>
        <w:ind w:left="4185" w:hanging="360"/>
      </w:pPr>
      <w:rPr>
        <w:rFonts w:ascii="Symbol" w:hAnsi="Symbol" w:hint="default"/>
      </w:rPr>
    </w:lvl>
    <w:lvl w:ilvl="4" w:tplc="04190003" w:tentative="1">
      <w:start w:val="1"/>
      <w:numFmt w:val="bullet"/>
      <w:lvlText w:val="o"/>
      <w:lvlJc w:val="left"/>
      <w:pPr>
        <w:ind w:left="4905" w:hanging="360"/>
      </w:pPr>
      <w:rPr>
        <w:rFonts w:ascii="Courier New" w:hAnsi="Courier New" w:cs="Courier New" w:hint="default"/>
      </w:rPr>
    </w:lvl>
    <w:lvl w:ilvl="5" w:tplc="04190005" w:tentative="1">
      <w:start w:val="1"/>
      <w:numFmt w:val="bullet"/>
      <w:lvlText w:val=""/>
      <w:lvlJc w:val="left"/>
      <w:pPr>
        <w:ind w:left="5625" w:hanging="360"/>
      </w:pPr>
      <w:rPr>
        <w:rFonts w:ascii="Wingdings" w:hAnsi="Wingdings" w:hint="default"/>
      </w:rPr>
    </w:lvl>
    <w:lvl w:ilvl="6" w:tplc="04190001" w:tentative="1">
      <w:start w:val="1"/>
      <w:numFmt w:val="bullet"/>
      <w:lvlText w:val=""/>
      <w:lvlJc w:val="left"/>
      <w:pPr>
        <w:ind w:left="6345" w:hanging="360"/>
      </w:pPr>
      <w:rPr>
        <w:rFonts w:ascii="Symbol" w:hAnsi="Symbol" w:hint="default"/>
      </w:rPr>
    </w:lvl>
    <w:lvl w:ilvl="7" w:tplc="04190003" w:tentative="1">
      <w:start w:val="1"/>
      <w:numFmt w:val="bullet"/>
      <w:lvlText w:val="o"/>
      <w:lvlJc w:val="left"/>
      <w:pPr>
        <w:ind w:left="7065" w:hanging="360"/>
      </w:pPr>
      <w:rPr>
        <w:rFonts w:ascii="Courier New" w:hAnsi="Courier New" w:cs="Courier New" w:hint="default"/>
      </w:rPr>
    </w:lvl>
    <w:lvl w:ilvl="8" w:tplc="04190005" w:tentative="1">
      <w:start w:val="1"/>
      <w:numFmt w:val="bullet"/>
      <w:lvlText w:val=""/>
      <w:lvlJc w:val="left"/>
      <w:pPr>
        <w:ind w:left="7785" w:hanging="360"/>
      </w:pPr>
      <w:rPr>
        <w:rFonts w:ascii="Wingdings" w:hAnsi="Wingdings" w:hint="default"/>
      </w:rPr>
    </w:lvl>
  </w:abstractNum>
  <w:abstractNum w:abstractNumId="14">
    <w:nsid w:val="4DA320D0"/>
    <w:multiLevelType w:val="multilevel"/>
    <w:tmpl w:val="0BA8A10E"/>
    <w:lvl w:ilvl="0">
      <w:start w:val="1"/>
      <w:numFmt w:val="bullet"/>
      <w:lvlText w:val=""/>
      <w:lvlJc w:val="left"/>
      <w:pPr>
        <w:tabs>
          <w:tab w:val="num" w:pos="720"/>
        </w:tabs>
        <w:ind w:left="720" w:hanging="360"/>
      </w:pPr>
      <w:rPr>
        <w:rFonts w:ascii="Symbol" w:hAnsi="Symbol" w:hint="default"/>
        <w:sz w:val="20"/>
      </w:rPr>
    </w:lvl>
    <w:lvl w:ilvl="1" w:tentative="1">
      <w:start w:val="1"/>
      <w:numFmt w:val="bullet"/>
      <w:lvlText w:val="o"/>
      <w:lvlJc w:val="left"/>
      <w:pPr>
        <w:tabs>
          <w:tab w:val="num" w:pos="1440"/>
        </w:tabs>
        <w:ind w:left="1440" w:hanging="360"/>
      </w:pPr>
      <w:rPr>
        <w:rFonts w:ascii="Courier New" w:hAnsi="Courier New" w:hint="default"/>
        <w:sz w:val="20"/>
      </w:rPr>
    </w:lvl>
    <w:lvl w:ilvl="2" w:tentative="1">
      <w:start w:val="1"/>
      <w:numFmt w:val="bullet"/>
      <w:lvlText w:val=""/>
      <w:lvlJc w:val="left"/>
      <w:pPr>
        <w:tabs>
          <w:tab w:val="num" w:pos="2160"/>
        </w:tabs>
        <w:ind w:left="2160" w:hanging="360"/>
      </w:pPr>
      <w:rPr>
        <w:rFonts w:ascii="Wingdings" w:hAnsi="Wingdings" w:hint="default"/>
        <w:sz w:val="20"/>
      </w:rPr>
    </w:lvl>
    <w:lvl w:ilvl="3" w:tentative="1">
      <w:start w:val="1"/>
      <w:numFmt w:val="bullet"/>
      <w:lvlText w:val=""/>
      <w:lvlJc w:val="left"/>
      <w:pPr>
        <w:tabs>
          <w:tab w:val="num" w:pos="2880"/>
        </w:tabs>
        <w:ind w:left="2880" w:hanging="360"/>
      </w:pPr>
      <w:rPr>
        <w:rFonts w:ascii="Wingdings" w:hAnsi="Wingdings" w:hint="default"/>
        <w:sz w:val="20"/>
      </w:rPr>
    </w:lvl>
    <w:lvl w:ilvl="4" w:tentative="1">
      <w:start w:val="1"/>
      <w:numFmt w:val="bullet"/>
      <w:lvlText w:val=""/>
      <w:lvlJc w:val="left"/>
      <w:pPr>
        <w:tabs>
          <w:tab w:val="num" w:pos="3600"/>
        </w:tabs>
        <w:ind w:left="3600" w:hanging="360"/>
      </w:pPr>
      <w:rPr>
        <w:rFonts w:ascii="Wingdings" w:hAnsi="Wingdings" w:hint="default"/>
        <w:sz w:val="20"/>
      </w:rPr>
    </w:lvl>
    <w:lvl w:ilvl="5" w:tentative="1">
      <w:start w:val="1"/>
      <w:numFmt w:val="bullet"/>
      <w:lvlText w:val=""/>
      <w:lvlJc w:val="left"/>
      <w:pPr>
        <w:tabs>
          <w:tab w:val="num" w:pos="4320"/>
        </w:tabs>
        <w:ind w:left="4320" w:hanging="360"/>
      </w:pPr>
      <w:rPr>
        <w:rFonts w:ascii="Wingdings" w:hAnsi="Wingdings" w:hint="default"/>
        <w:sz w:val="20"/>
      </w:rPr>
    </w:lvl>
    <w:lvl w:ilvl="6" w:tentative="1">
      <w:start w:val="1"/>
      <w:numFmt w:val="bullet"/>
      <w:lvlText w:val=""/>
      <w:lvlJc w:val="left"/>
      <w:pPr>
        <w:tabs>
          <w:tab w:val="num" w:pos="5040"/>
        </w:tabs>
        <w:ind w:left="5040" w:hanging="360"/>
      </w:pPr>
      <w:rPr>
        <w:rFonts w:ascii="Wingdings" w:hAnsi="Wingdings" w:hint="default"/>
        <w:sz w:val="20"/>
      </w:rPr>
    </w:lvl>
    <w:lvl w:ilvl="7" w:tentative="1">
      <w:start w:val="1"/>
      <w:numFmt w:val="bullet"/>
      <w:lvlText w:val=""/>
      <w:lvlJc w:val="left"/>
      <w:pPr>
        <w:tabs>
          <w:tab w:val="num" w:pos="5760"/>
        </w:tabs>
        <w:ind w:left="5760" w:hanging="360"/>
      </w:pPr>
      <w:rPr>
        <w:rFonts w:ascii="Wingdings" w:hAnsi="Wingdings" w:hint="default"/>
        <w:sz w:val="20"/>
      </w:rPr>
    </w:lvl>
    <w:lvl w:ilvl="8" w:tentative="1">
      <w:start w:val="1"/>
      <w:numFmt w:val="bullet"/>
      <w:lvlText w:val=""/>
      <w:lvlJc w:val="left"/>
      <w:pPr>
        <w:tabs>
          <w:tab w:val="num" w:pos="6480"/>
        </w:tabs>
        <w:ind w:left="6480" w:hanging="360"/>
      </w:pPr>
      <w:rPr>
        <w:rFonts w:ascii="Wingdings" w:hAnsi="Wingdings" w:hint="default"/>
        <w:sz w:val="20"/>
      </w:rPr>
    </w:lvl>
  </w:abstractNum>
  <w:abstractNum w:abstractNumId="15">
    <w:nsid w:val="56565909"/>
    <w:multiLevelType w:val="multilevel"/>
    <w:tmpl w:val="00D8955A"/>
    <w:lvl w:ilvl="0">
      <w:start w:val="1"/>
      <w:numFmt w:val="bullet"/>
      <w:lvlText w:val="−"/>
      <w:lvlJc w:val="left"/>
      <w:pPr>
        <w:ind w:left="1080" w:hanging="360"/>
      </w:pPr>
      <w:rPr>
        <w:rFonts w:ascii="Noto Sans Symbols" w:eastAsia="Times New Roman" w:hAnsi="Noto Sans Symbols"/>
      </w:rPr>
    </w:lvl>
    <w:lvl w:ilvl="1">
      <w:start w:val="1"/>
      <w:numFmt w:val="bullet"/>
      <w:lvlText w:val="o"/>
      <w:lvlJc w:val="left"/>
      <w:pPr>
        <w:ind w:left="1440" w:hanging="360"/>
      </w:pPr>
      <w:rPr>
        <w:rFonts w:ascii="Courier New" w:eastAsia="Times New Roman" w:hAnsi="Courier New"/>
      </w:rPr>
    </w:lvl>
    <w:lvl w:ilvl="2">
      <w:start w:val="1"/>
      <w:numFmt w:val="bullet"/>
      <w:lvlText w:val="▪"/>
      <w:lvlJc w:val="left"/>
      <w:pPr>
        <w:ind w:left="2160" w:hanging="360"/>
      </w:pPr>
      <w:rPr>
        <w:rFonts w:ascii="Noto Sans Symbols" w:eastAsia="Times New Roman" w:hAnsi="Noto Sans Symbols"/>
      </w:rPr>
    </w:lvl>
    <w:lvl w:ilvl="3">
      <w:start w:val="1"/>
      <w:numFmt w:val="bullet"/>
      <w:lvlText w:val="●"/>
      <w:lvlJc w:val="left"/>
      <w:pPr>
        <w:ind w:left="2880" w:hanging="360"/>
      </w:pPr>
      <w:rPr>
        <w:rFonts w:ascii="Noto Sans Symbols" w:eastAsia="Times New Roman" w:hAnsi="Noto Sans Symbols"/>
      </w:rPr>
    </w:lvl>
    <w:lvl w:ilvl="4">
      <w:start w:val="1"/>
      <w:numFmt w:val="bullet"/>
      <w:lvlText w:val="o"/>
      <w:lvlJc w:val="left"/>
      <w:pPr>
        <w:ind w:left="3600" w:hanging="360"/>
      </w:pPr>
      <w:rPr>
        <w:rFonts w:ascii="Courier New" w:eastAsia="Times New Roman" w:hAnsi="Courier New"/>
      </w:rPr>
    </w:lvl>
    <w:lvl w:ilvl="5">
      <w:start w:val="1"/>
      <w:numFmt w:val="bullet"/>
      <w:lvlText w:val="▪"/>
      <w:lvlJc w:val="left"/>
      <w:pPr>
        <w:ind w:left="4320" w:hanging="360"/>
      </w:pPr>
      <w:rPr>
        <w:rFonts w:ascii="Noto Sans Symbols" w:eastAsia="Times New Roman" w:hAnsi="Noto Sans Symbols"/>
      </w:rPr>
    </w:lvl>
    <w:lvl w:ilvl="6">
      <w:start w:val="1"/>
      <w:numFmt w:val="bullet"/>
      <w:lvlText w:val="●"/>
      <w:lvlJc w:val="left"/>
      <w:pPr>
        <w:ind w:left="5040" w:hanging="360"/>
      </w:pPr>
      <w:rPr>
        <w:rFonts w:ascii="Noto Sans Symbols" w:eastAsia="Times New Roman" w:hAnsi="Noto Sans Symbols"/>
      </w:rPr>
    </w:lvl>
    <w:lvl w:ilvl="7">
      <w:start w:val="1"/>
      <w:numFmt w:val="bullet"/>
      <w:lvlText w:val="o"/>
      <w:lvlJc w:val="left"/>
      <w:pPr>
        <w:ind w:left="5760" w:hanging="360"/>
      </w:pPr>
      <w:rPr>
        <w:rFonts w:ascii="Courier New" w:eastAsia="Times New Roman" w:hAnsi="Courier New"/>
      </w:rPr>
    </w:lvl>
    <w:lvl w:ilvl="8">
      <w:start w:val="1"/>
      <w:numFmt w:val="bullet"/>
      <w:lvlText w:val="▪"/>
      <w:lvlJc w:val="left"/>
      <w:pPr>
        <w:ind w:left="6480" w:hanging="360"/>
      </w:pPr>
      <w:rPr>
        <w:rFonts w:ascii="Noto Sans Symbols" w:eastAsia="Times New Roman" w:hAnsi="Noto Sans Symbols"/>
      </w:rPr>
    </w:lvl>
  </w:abstractNum>
  <w:abstractNum w:abstractNumId="16">
    <w:nsid w:val="648F20A9"/>
    <w:multiLevelType w:val="hybridMultilevel"/>
    <w:tmpl w:val="E13650B8"/>
    <w:lvl w:ilvl="0" w:tplc="103AC414">
      <w:numFmt w:val="bullet"/>
      <w:lvlText w:val="-"/>
      <w:lvlJc w:val="left"/>
      <w:pPr>
        <w:ind w:left="720" w:hanging="360"/>
      </w:pPr>
      <w:rPr>
        <w:rFonts w:ascii="Times New Roman" w:eastAsia="Times New Roman"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7">
    <w:nsid w:val="6BC7090B"/>
    <w:multiLevelType w:val="hybridMultilevel"/>
    <w:tmpl w:val="2D2072A0"/>
    <w:lvl w:ilvl="0" w:tplc="662C1C08">
      <w:start w:val="1"/>
      <w:numFmt w:val="bullet"/>
      <w:lvlText w:val=""/>
      <w:lvlJc w:val="left"/>
      <w:pPr>
        <w:ind w:left="360" w:hanging="360"/>
      </w:pPr>
      <w:rPr>
        <w:rFonts w:ascii="Symbol" w:hAnsi="Symbol" w:hint="default"/>
      </w:rPr>
    </w:lvl>
    <w:lvl w:ilvl="1" w:tplc="04190003" w:tentative="1">
      <w:start w:val="1"/>
      <w:numFmt w:val="bullet"/>
      <w:lvlText w:val="o"/>
      <w:lvlJc w:val="left"/>
      <w:pPr>
        <w:ind w:left="1080" w:hanging="360"/>
      </w:pPr>
      <w:rPr>
        <w:rFonts w:ascii="Courier New" w:hAnsi="Courier New" w:cs="Courier New" w:hint="default"/>
      </w:rPr>
    </w:lvl>
    <w:lvl w:ilvl="2" w:tplc="04190005" w:tentative="1">
      <w:start w:val="1"/>
      <w:numFmt w:val="bullet"/>
      <w:lvlText w:val=""/>
      <w:lvlJc w:val="left"/>
      <w:pPr>
        <w:ind w:left="1800" w:hanging="360"/>
      </w:pPr>
      <w:rPr>
        <w:rFonts w:ascii="Wingdings" w:hAnsi="Wingdings" w:hint="default"/>
      </w:rPr>
    </w:lvl>
    <w:lvl w:ilvl="3" w:tplc="04190001" w:tentative="1">
      <w:start w:val="1"/>
      <w:numFmt w:val="bullet"/>
      <w:lvlText w:val=""/>
      <w:lvlJc w:val="left"/>
      <w:pPr>
        <w:ind w:left="2520" w:hanging="360"/>
      </w:pPr>
      <w:rPr>
        <w:rFonts w:ascii="Symbol" w:hAnsi="Symbol" w:hint="default"/>
      </w:rPr>
    </w:lvl>
    <w:lvl w:ilvl="4" w:tplc="04190003" w:tentative="1">
      <w:start w:val="1"/>
      <w:numFmt w:val="bullet"/>
      <w:lvlText w:val="o"/>
      <w:lvlJc w:val="left"/>
      <w:pPr>
        <w:ind w:left="3240" w:hanging="360"/>
      </w:pPr>
      <w:rPr>
        <w:rFonts w:ascii="Courier New" w:hAnsi="Courier New" w:cs="Courier New" w:hint="default"/>
      </w:rPr>
    </w:lvl>
    <w:lvl w:ilvl="5" w:tplc="04190005" w:tentative="1">
      <w:start w:val="1"/>
      <w:numFmt w:val="bullet"/>
      <w:lvlText w:val=""/>
      <w:lvlJc w:val="left"/>
      <w:pPr>
        <w:ind w:left="3960" w:hanging="360"/>
      </w:pPr>
      <w:rPr>
        <w:rFonts w:ascii="Wingdings" w:hAnsi="Wingdings" w:hint="default"/>
      </w:rPr>
    </w:lvl>
    <w:lvl w:ilvl="6" w:tplc="04190001" w:tentative="1">
      <w:start w:val="1"/>
      <w:numFmt w:val="bullet"/>
      <w:lvlText w:val=""/>
      <w:lvlJc w:val="left"/>
      <w:pPr>
        <w:ind w:left="4680" w:hanging="360"/>
      </w:pPr>
      <w:rPr>
        <w:rFonts w:ascii="Symbol" w:hAnsi="Symbol" w:hint="default"/>
      </w:rPr>
    </w:lvl>
    <w:lvl w:ilvl="7" w:tplc="04190003" w:tentative="1">
      <w:start w:val="1"/>
      <w:numFmt w:val="bullet"/>
      <w:lvlText w:val="o"/>
      <w:lvlJc w:val="left"/>
      <w:pPr>
        <w:ind w:left="5400" w:hanging="360"/>
      </w:pPr>
      <w:rPr>
        <w:rFonts w:ascii="Courier New" w:hAnsi="Courier New" w:cs="Courier New" w:hint="default"/>
      </w:rPr>
    </w:lvl>
    <w:lvl w:ilvl="8" w:tplc="04190005" w:tentative="1">
      <w:start w:val="1"/>
      <w:numFmt w:val="bullet"/>
      <w:lvlText w:val=""/>
      <w:lvlJc w:val="left"/>
      <w:pPr>
        <w:ind w:left="6120" w:hanging="360"/>
      </w:pPr>
      <w:rPr>
        <w:rFonts w:ascii="Wingdings" w:hAnsi="Wingdings" w:hint="default"/>
      </w:rPr>
    </w:lvl>
  </w:abstractNum>
  <w:abstractNum w:abstractNumId="18">
    <w:nsid w:val="6CDA32BF"/>
    <w:multiLevelType w:val="hybridMultilevel"/>
    <w:tmpl w:val="29642832"/>
    <w:lvl w:ilvl="0" w:tplc="CA8603B2">
      <w:start w:val="2"/>
      <w:numFmt w:val="bullet"/>
      <w:lvlText w:val="-"/>
      <w:lvlJc w:val="left"/>
      <w:pPr>
        <w:ind w:left="720" w:hanging="360"/>
      </w:pPr>
      <w:rPr>
        <w:rFonts w:ascii="Times New Roman" w:eastAsiaTheme="minorEastAsia" w:hAnsi="Times New Roman" w:cs="Times New Roman"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19">
    <w:nsid w:val="6F195393"/>
    <w:multiLevelType w:val="multilevel"/>
    <w:tmpl w:val="0F7C6606"/>
    <w:lvl w:ilvl="0">
      <w:start w:val="1"/>
      <w:numFmt w:val="decimal"/>
      <w:lvlText w:val="%1."/>
      <w:lvlJc w:val="left"/>
      <w:pPr>
        <w:ind w:left="495" w:hanging="495"/>
      </w:pPr>
      <w:rPr>
        <w:rFonts w:hint="default"/>
      </w:rPr>
    </w:lvl>
    <w:lvl w:ilvl="1">
      <w:start w:val="1"/>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6FDB77C7"/>
    <w:multiLevelType w:val="multilevel"/>
    <w:tmpl w:val="A20C2E9E"/>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1">
    <w:nsid w:val="72D227CD"/>
    <w:multiLevelType w:val="hybridMultilevel"/>
    <w:tmpl w:val="26DAFA58"/>
    <w:lvl w:ilvl="0" w:tplc="04190001">
      <w:start w:val="1"/>
      <w:numFmt w:val="bullet"/>
      <w:lvlText w:val=""/>
      <w:lvlJc w:val="left"/>
      <w:pPr>
        <w:ind w:left="720" w:hanging="360"/>
      </w:pPr>
      <w:rPr>
        <w:rFonts w:ascii="Symbol" w:hAnsi="Symbol" w:hint="default"/>
      </w:rPr>
    </w:lvl>
    <w:lvl w:ilvl="1" w:tplc="04190003" w:tentative="1">
      <w:start w:val="1"/>
      <w:numFmt w:val="bullet"/>
      <w:lvlText w:val="o"/>
      <w:lvlJc w:val="left"/>
      <w:pPr>
        <w:ind w:left="1440" w:hanging="360"/>
      </w:pPr>
      <w:rPr>
        <w:rFonts w:ascii="Courier New" w:hAnsi="Courier New" w:cs="Courier New" w:hint="default"/>
      </w:rPr>
    </w:lvl>
    <w:lvl w:ilvl="2" w:tplc="04190005" w:tentative="1">
      <w:start w:val="1"/>
      <w:numFmt w:val="bullet"/>
      <w:lvlText w:val=""/>
      <w:lvlJc w:val="left"/>
      <w:pPr>
        <w:ind w:left="2160" w:hanging="360"/>
      </w:pPr>
      <w:rPr>
        <w:rFonts w:ascii="Wingdings" w:hAnsi="Wingdings" w:hint="default"/>
      </w:rPr>
    </w:lvl>
    <w:lvl w:ilvl="3" w:tplc="04190001" w:tentative="1">
      <w:start w:val="1"/>
      <w:numFmt w:val="bullet"/>
      <w:lvlText w:val=""/>
      <w:lvlJc w:val="left"/>
      <w:pPr>
        <w:ind w:left="2880" w:hanging="360"/>
      </w:pPr>
      <w:rPr>
        <w:rFonts w:ascii="Symbol" w:hAnsi="Symbol" w:hint="default"/>
      </w:rPr>
    </w:lvl>
    <w:lvl w:ilvl="4" w:tplc="04190003" w:tentative="1">
      <w:start w:val="1"/>
      <w:numFmt w:val="bullet"/>
      <w:lvlText w:val="o"/>
      <w:lvlJc w:val="left"/>
      <w:pPr>
        <w:ind w:left="3600" w:hanging="360"/>
      </w:pPr>
      <w:rPr>
        <w:rFonts w:ascii="Courier New" w:hAnsi="Courier New" w:cs="Courier New" w:hint="default"/>
      </w:rPr>
    </w:lvl>
    <w:lvl w:ilvl="5" w:tplc="04190005" w:tentative="1">
      <w:start w:val="1"/>
      <w:numFmt w:val="bullet"/>
      <w:lvlText w:val=""/>
      <w:lvlJc w:val="left"/>
      <w:pPr>
        <w:ind w:left="4320" w:hanging="360"/>
      </w:pPr>
      <w:rPr>
        <w:rFonts w:ascii="Wingdings" w:hAnsi="Wingdings" w:hint="default"/>
      </w:rPr>
    </w:lvl>
    <w:lvl w:ilvl="6" w:tplc="04190001" w:tentative="1">
      <w:start w:val="1"/>
      <w:numFmt w:val="bullet"/>
      <w:lvlText w:val=""/>
      <w:lvlJc w:val="left"/>
      <w:pPr>
        <w:ind w:left="5040" w:hanging="360"/>
      </w:pPr>
      <w:rPr>
        <w:rFonts w:ascii="Symbol" w:hAnsi="Symbol" w:hint="default"/>
      </w:rPr>
    </w:lvl>
    <w:lvl w:ilvl="7" w:tplc="04190003" w:tentative="1">
      <w:start w:val="1"/>
      <w:numFmt w:val="bullet"/>
      <w:lvlText w:val="o"/>
      <w:lvlJc w:val="left"/>
      <w:pPr>
        <w:ind w:left="5760" w:hanging="360"/>
      </w:pPr>
      <w:rPr>
        <w:rFonts w:ascii="Courier New" w:hAnsi="Courier New" w:cs="Courier New" w:hint="default"/>
      </w:rPr>
    </w:lvl>
    <w:lvl w:ilvl="8" w:tplc="04190005" w:tentative="1">
      <w:start w:val="1"/>
      <w:numFmt w:val="bullet"/>
      <w:lvlText w:val=""/>
      <w:lvlJc w:val="left"/>
      <w:pPr>
        <w:ind w:left="6480" w:hanging="360"/>
      </w:pPr>
      <w:rPr>
        <w:rFonts w:ascii="Wingdings" w:hAnsi="Wingdings" w:hint="default"/>
      </w:rPr>
    </w:lvl>
  </w:abstractNum>
  <w:abstractNum w:abstractNumId="22">
    <w:nsid w:val="77DF07C6"/>
    <w:multiLevelType w:val="multilevel"/>
    <w:tmpl w:val="E1BC7FC6"/>
    <w:lvl w:ilvl="0">
      <w:start w:val="8"/>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23">
    <w:nsid w:val="7A253880"/>
    <w:multiLevelType w:val="multilevel"/>
    <w:tmpl w:val="83386BDC"/>
    <w:lvl w:ilvl="0">
      <w:start w:val="1"/>
      <w:numFmt w:val="decimal"/>
      <w:lvlText w:val="%1."/>
      <w:lvlJc w:val="left"/>
      <w:pPr>
        <w:ind w:left="495" w:hanging="495"/>
      </w:pPr>
      <w:rPr>
        <w:rFonts w:hint="default"/>
      </w:rPr>
    </w:lvl>
    <w:lvl w:ilvl="1">
      <w:start w:val="1"/>
      <w:numFmt w:val="decimal"/>
      <w:lvlText w:val="%1.%2."/>
      <w:lvlJc w:val="left"/>
      <w:pPr>
        <w:ind w:left="2055" w:hanging="720"/>
      </w:pPr>
      <w:rPr>
        <w:rFonts w:hint="default"/>
      </w:rPr>
    </w:lvl>
    <w:lvl w:ilvl="2">
      <w:start w:val="1"/>
      <w:numFmt w:val="decimal"/>
      <w:lvlText w:val="%1.%2.%3."/>
      <w:lvlJc w:val="left"/>
      <w:pPr>
        <w:ind w:left="3390" w:hanging="720"/>
      </w:pPr>
      <w:rPr>
        <w:rFonts w:hint="default"/>
      </w:rPr>
    </w:lvl>
    <w:lvl w:ilvl="3">
      <w:start w:val="1"/>
      <w:numFmt w:val="decimal"/>
      <w:lvlText w:val="%1.%2.%3.%4."/>
      <w:lvlJc w:val="left"/>
      <w:pPr>
        <w:ind w:left="5085" w:hanging="1080"/>
      </w:pPr>
      <w:rPr>
        <w:rFonts w:hint="default"/>
      </w:rPr>
    </w:lvl>
    <w:lvl w:ilvl="4">
      <w:start w:val="1"/>
      <w:numFmt w:val="decimal"/>
      <w:lvlText w:val="%1.%2.%3.%4.%5."/>
      <w:lvlJc w:val="left"/>
      <w:pPr>
        <w:ind w:left="6420" w:hanging="1080"/>
      </w:pPr>
      <w:rPr>
        <w:rFonts w:hint="default"/>
      </w:rPr>
    </w:lvl>
    <w:lvl w:ilvl="5">
      <w:start w:val="1"/>
      <w:numFmt w:val="decimal"/>
      <w:lvlText w:val="%1.%2.%3.%4.%5.%6."/>
      <w:lvlJc w:val="left"/>
      <w:pPr>
        <w:ind w:left="8115" w:hanging="1440"/>
      </w:pPr>
      <w:rPr>
        <w:rFonts w:hint="default"/>
      </w:rPr>
    </w:lvl>
    <w:lvl w:ilvl="6">
      <w:start w:val="1"/>
      <w:numFmt w:val="decimal"/>
      <w:lvlText w:val="%1.%2.%3.%4.%5.%6.%7."/>
      <w:lvlJc w:val="left"/>
      <w:pPr>
        <w:ind w:left="9810" w:hanging="1800"/>
      </w:pPr>
      <w:rPr>
        <w:rFonts w:hint="default"/>
      </w:rPr>
    </w:lvl>
    <w:lvl w:ilvl="7">
      <w:start w:val="1"/>
      <w:numFmt w:val="decimal"/>
      <w:lvlText w:val="%1.%2.%3.%4.%5.%6.%7.%8."/>
      <w:lvlJc w:val="left"/>
      <w:pPr>
        <w:ind w:left="11145" w:hanging="1800"/>
      </w:pPr>
      <w:rPr>
        <w:rFonts w:hint="default"/>
      </w:rPr>
    </w:lvl>
    <w:lvl w:ilvl="8">
      <w:start w:val="1"/>
      <w:numFmt w:val="decimal"/>
      <w:lvlText w:val="%1.%2.%3.%4.%5.%6.%7.%8.%9."/>
      <w:lvlJc w:val="left"/>
      <w:pPr>
        <w:ind w:left="12840" w:hanging="2160"/>
      </w:pPr>
      <w:rPr>
        <w:rFonts w:hint="default"/>
      </w:rPr>
    </w:lvl>
  </w:abstractNum>
  <w:num w:numId="1">
    <w:abstractNumId w:val="23"/>
  </w:num>
  <w:num w:numId="2">
    <w:abstractNumId w:val="19"/>
  </w:num>
  <w:num w:numId="3">
    <w:abstractNumId w:val="6"/>
  </w:num>
  <w:num w:numId="4">
    <w:abstractNumId w:val="16"/>
  </w:num>
  <w:num w:numId="5">
    <w:abstractNumId w:val="5"/>
  </w:num>
  <w:num w:numId="6">
    <w:abstractNumId w:val="1"/>
  </w:num>
  <w:num w:numId="7">
    <w:abstractNumId w:val="8"/>
  </w:num>
  <w:num w:numId="8">
    <w:abstractNumId w:val="17"/>
  </w:num>
  <w:num w:numId="9">
    <w:abstractNumId w:val="15"/>
  </w:num>
  <w:num w:numId="10">
    <w:abstractNumId w:val="3"/>
  </w:num>
  <w:num w:numId="11">
    <w:abstractNumId w:val="0"/>
  </w:num>
  <w:num w:numId="12">
    <w:abstractNumId w:val="18"/>
  </w:num>
  <w:num w:numId="13">
    <w:abstractNumId w:val="2"/>
  </w:num>
  <w:num w:numId="14">
    <w:abstractNumId w:val="22"/>
  </w:num>
  <w:num w:numId="15">
    <w:abstractNumId w:val="4"/>
  </w:num>
  <w:num w:numId="16">
    <w:abstractNumId w:val="7"/>
  </w:num>
  <w:num w:numId="17">
    <w:abstractNumId w:val="9"/>
  </w:num>
  <w:num w:numId="18">
    <w:abstractNumId w:val="11"/>
  </w:num>
  <w:num w:numId="19">
    <w:abstractNumId w:val="21"/>
  </w:num>
  <w:num w:numId="20">
    <w:abstractNumId w:val="13"/>
  </w:num>
  <w:num w:numId="21">
    <w:abstractNumId w:val="12"/>
  </w:num>
  <w:num w:numId="22">
    <w:abstractNumId w:val="14"/>
  </w:num>
  <w:num w:numId="23">
    <w:abstractNumId w:val="20"/>
  </w:num>
  <w:num w:numId="24">
    <w:abstractNumId w:val="1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0"/>
  <w:defaultTabStop w:val="708"/>
  <w:drawingGridHorizontalSpacing w:val="110"/>
  <w:displayHorizontalDrawingGridEvery w:val="2"/>
  <w:characterSpacingControl w:val="doNotCompress"/>
  <w:footnotePr>
    <w:footnote w:id="-1"/>
    <w:footnote w:id="0"/>
  </w:footnotePr>
  <w:endnotePr>
    <w:endnote w:id="-1"/>
    <w:endnote w:id="0"/>
  </w:endnotePr>
  <w:compat>
    <w:useFELayout/>
  </w:compat>
  <w:rsids>
    <w:rsidRoot w:val="00C11105"/>
    <w:rsid w:val="00004950"/>
    <w:rsid w:val="00005469"/>
    <w:rsid w:val="000079E3"/>
    <w:rsid w:val="00015962"/>
    <w:rsid w:val="00031695"/>
    <w:rsid w:val="00040A43"/>
    <w:rsid w:val="00044CB5"/>
    <w:rsid w:val="00052E78"/>
    <w:rsid w:val="00054B4C"/>
    <w:rsid w:val="00075D71"/>
    <w:rsid w:val="0008604E"/>
    <w:rsid w:val="00093FB7"/>
    <w:rsid w:val="000955C5"/>
    <w:rsid w:val="000B129F"/>
    <w:rsid w:val="000C0316"/>
    <w:rsid w:val="000C2ACF"/>
    <w:rsid w:val="000C4ABD"/>
    <w:rsid w:val="000D0605"/>
    <w:rsid w:val="000E13A2"/>
    <w:rsid w:val="000E369B"/>
    <w:rsid w:val="000E5406"/>
    <w:rsid w:val="001058E3"/>
    <w:rsid w:val="00105AC2"/>
    <w:rsid w:val="001076FF"/>
    <w:rsid w:val="0016561A"/>
    <w:rsid w:val="00175C33"/>
    <w:rsid w:val="001851BB"/>
    <w:rsid w:val="00185B37"/>
    <w:rsid w:val="00187D59"/>
    <w:rsid w:val="001909C0"/>
    <w:rsid w:val="0019409E"/>
    <w:rsid w:val="00195242"/>
    <w:rsid w:val="001A4C00"/>
    <w:rsid w:val="001A5238"/>
    <w:rsid w:val="001B2F14"/>
    <w:rsid w:val="001B79CD"/>
    <w:rsid w:val="001D5839"/>
    <w:rsid w:val="001E2693"/>
    <w:rsid w:val="001E56ED"/>
    <w:rsid w:val="0020718B"/>
    <w:rsid w:val="002145AC"/>
    <w:rsid w:val="00214603"/>
    <w:rsid w:val="00216665"/>
    <w:rsid w:val="00224078"/>
    <w:rsid w:val="00230445"/>
    <w:rsid w:val="002466C8"/>
    <w:rsid w:val="002639C6"/>
    <w:rsid w:val="002B2FE1"/>
    <w:rsid w:val="002D068B"/>
    <w:rsid w:val="002E079C"/>
    <w:rsid w:val="002E2C24"/>
    <w:rsid w:val="00325E6E"/>
    <w:rsid w:val="00347DD5"/>
    <w:rsid w:val="00364D61"/>
    <w:rsid w:val="003715EE"/>
    <w:rsid w:val="00380C1D"/>
    <w:rsid w:val="00385F15"/>
    <w:rsid w:val="00395313"/>
    <w:rsid w:val="003D1680"/>
    <w:rsid w:val="003D3772"/>
    <w:rsid w:val="003F4F7B"/>
    <w:rsid w:val="003F7409"/>
    <w:rsid w:val="004007AE"/>
    <w:rsid w:val="0041499B"/>
    <w:rsid w:val="00417534"/>
    <w:rsid w:val="004571AD"/>
    <w:rsid w:val="004724C5"/>
    <w:rsid w:val="0047317B"/>
    <w:rsid w:val="00482523"/>
    <w:rsid w:val="004B29FF"/>
    <w:rsid w:val="004B7624"/>
    <w:rsid w:val="004E01CD"/>
    <w:rsid w:val="005115EC"/>
    <w:rsid w:val="00532E22"/>
    <w:rsid w:val="00544706"/>
    <w:rsid w:val="005520B1"/>
    <w:rsid w:val="00554503"/>
    <w:rsid w:val="00562F84"/>
    <w:rsid w:val="0056718E"/>
    <w:rsid w:val="00570873"/>
    <w:rsid w:val="005819FD"/>
    <w:rsid w:val="005E5AF5"/>
    <w:rsid w:val="005F5EA9"/>
    <w:rsid w:val="0061343C"/>
    <w:rsid w:val="006144A5"/>
    <w:rsid w:val="0062436E"/>
    <w:rsid w:val="0063448D"/>
    <w:rsid w:val="00680C9F"/>
    <w:rsid w:val="0069549F"/>
    <w:rsid w:val="006A08AD"/>
    <w:rsid w:val="006B1545"/>
    <w:rsid w:val="006C0718"/>
    <w:rsid w:val="006C7A05"/>
    <w:rsid w:val="006C7C52"/>
    <w:rsid w:val="006C7DD7"/>
    <w:rsid w:val="006E1429"/>
    <w:rsid w:val="006E783D"/>
    <w:rsid w:val="00712A9B"/>
    <w:rsid w:val="0071618E"/>
    <w:rsid w:val="007331CA"/>
    <w:rsid w:val="00742C4E"/>
    <w:rsid w:val="0075589A"/>
    <w:rsid w:val="007730AB"/>
    <w:rsid w:val="00783DC6"/>
    <w:rsid w:val="00787BE8"/>
    <w:rsid w:val="00792A87"/>
    <w:rsid w:val="00794492"/>
    <w:rsid w:val="007E4562"/>
    <w:rsid w:val="007F1C55"/>
    <w:rsid w:val="00837330"/>
    <w:rsid w:val="00840DE0"/>
    <w:rsid w:val="008444FB"/>
    <w:rsid w:val="0085025F"/>
    <w:rsid w:val="00853A64"/>
    <w:rsid w:val="00863699"/>
    <w:rsid w:val="00873F1C"/>
    <w:rsid w:val="008913B4"/>
    <w:rsid w:val="008A476B"/>
    <w:rsid w:val="008B4F25"/>
    <w:rsid w:val="008D47AC"/>
    <w:rsid w:val="008E7899"/>
    <w:rsid w:val="008F7D0B"/>
    <w:rsid w:val="00901CC2"/>
    <w:rsid w:val="00910B4C"/>
    <w:rsid w:val="0092420A"/>
    <w:rsid w:val="009400B0"/>
    <w:rsid w:val="00944FEE"/>
    <w:rsid w:val="00956E28"/>
    <w:rsid w:val="00981A36"/>
    <w:rsid w:val="009A5A8C"/>
    <w:rsid w:val="009B3EE0"/>
    <w:rsid w:val="009B71AB"/>
    <w:rsid w:val="009C29F6"/>
    <w:rsid w:val="009C4B56"/>
    <w:rsid w:val="009F1A19"/>
    <w:rsid w:val="00A1299F"/>
    <w:rsid w:val="00A500D3"/>
    <w:rsid w:val="00A505FE"/>
    <w:rsid w:val="00A57FD2"/>
    <w:rsid w:val="00A934AE"/>
    <w:rsid w:val="00AA310D"/>
    <w:rsid w:val="00AA3FFD"/>
    <w:rsid w:val="00AC7DD0"/>
    <w:rsid w:val="00AD5D68"/>
    <w:rsid w:val="00AF1089"/>
    <w:rsid w:val="00AF204A"/>
    <w:rsid w:val="00AF762F"/>
    <w:rsid w:val="00B1662E"/>
    <w:rsid w:val="00B35171"/>
    <w:rsid w:val="00B378F0"/>
    <w:rsid w:val="00B67DCA"/>
    <w:rsid w:val="00B7521F"/>
    <w:rsid w:val="00B92FEC"/>
    <w:rsid w:val="00B94419"/>
    <w:rsid w:val="00B976F2"/>
    <w:rsid w:val="00BA779B"/>
    <w:rsid w:val="00BC1E2F"/>
    <w:rsid w:val="00BD08CD"/>
    <w:rsid w:val="00BE0151"/>
    <w:rsid w:val="00BE64C5"/>
    <w:rsid w:val="00BF27FE"/>
    <w:rsid w:val="00C11105"/>
    <w:rsid w:val="00C3706D"/>
    <w:rsid w:val="00C426F9"/>
    <w:rsid w:val="00C60200"/>
    <w:rsid w:val="00C63A16"/>
    <w:rsid w:val="00C67C4D"/>
    <w:rsid w:val="00CB06EF"/>
    <w:rsid w:val="00CB6908"/>
    <w:rsid w:val="00CC4E65"/>
    <w:rsid w:val="00CD1C32"/>
    <w:rsid w:val="00CF5CAE"/>
    <w:rsid w:val="00D12FBF"/>
    <w:rsid w:val="00D2140C"/>
    <w:rsid w:val="00D3730B"/>
    <w:rsid w:val="00D45E39"/>
    <w:rsid w:val="00D65FB6"/>
    <w:rsid w:val="00D67B8E"/>
    <w:rsid w:val="00D76D4F"/>
    <w:rsid w:val="00D7737E"/>
    <w:rsid w:val="00D77444"/>
    <w:rsid w:val="00DC16F3"/>
    <w:rsid w:val="00E04000"/>
    <w:rsid w:val="00E33EDF"/>
    <w:rsid w:val="00E35B5E"/>
    <w:rsid w:val="00E525A2"/>
    <w:rsid w:val="00E9113D"/>
    <w:rsid w:val="00EB05BE"/>
    <w:rsid w:val="00EB0A0A"/>
    <w:rsid w:val="00EB6CB0"/>
    <w:rsid w:val="00F01026"/>
    <w:rsid w:val="00F31F9E"/>
    <w:rsid w:val="00F57FBC"/>
    <w:rsid w:val="00F643E3"/>
    <w:rsid w:val="00F65C67"/>
    <w:rsid w:val="00F7648A"/>
    <w:rsid w:val="00F86DF0"/>
    <w:rsid w:val="00F87314"/>
    <w:rsid w:val="00FA7B59"/>
    <w:rsid w:val="00FC697C"/>
    <w:rsid w:val="00FF7151"/>
  </w:rsids>
  <m:mathPr>
    <m:mathFont m:val="Cambria Math"/>
    <m:brkBin m:val="before"/>
    <m:brkBinSub m:val="--"/>
    <m:smallFrac m:val="off"/>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6146"/>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ru-RU" w:eastAsia="ru-RU"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787BE8"/>
  </w:style>
  <w:style w:type="paragraph" w:styleId="1">
    <w:name w:val="heading 1"/>
    <w:basedOn w:val="a"/>
    <w:next w:val="a"/>
    <w:link w:val="10"/>
    <w:qFormat/>
    <w:rsid w:val="00570873"/>
    <w:pPr>
      <w:keepNext/>
      <w:spacing w:before="120" w:after="120" w:line="240" w:lineRule="auto"/>
      <w:jc w:val="center"/>
      <w:outlineLvl w:val="0"/>
    </w:pPr>
    <w:rPr>
      <w:rFonts w:ascii="Times New Roman" w:eastAsia="Times New Roman" w:hAnsi="Times New Roman" w:cs="Times New Roman"/>
      <w:b/>
      <w:bCs/>
      <w:kern w:val="32"/>
      <w:sz w:val="28"/>
      <w:szCs w:val="32"/>
    </w:rPr>
  </w:style>
  <w:style w:type="paragraph" w:styleId="2">
    <w:name w:val="heading 2"/>
    <w:basedOn w:val="a"/>
    <w:next w:val="a"/>
    <w:link w:val="20"/>
    <w:uiPriority w:val="9"/>
    <w:semiHidden/>
    <w:unhideWhenUsed/>
    <w:qFormat/>
    <w:rsid w:val="00570873"/>
    <w:pPr>
      <w:keepNext/>
      <w:keepLines/>
      <w:spacing w:before="200" w:after="0"/>
      <w:outlineLvl w:val="1"/>
    </w:pPr>
    <w:rPr>
      <w:rFonts w:asciiTheme="majorHAnsi" w:eastAsiaTheme="majorEastAsia" w:hAnsiTheme="majorHAnsi" w:cstheme="majorBidi"/>
      <w:b/>
      <w:bCs/>
      <w:color w:val="4F81BD" w:themeColor="accent1"/>
      <w:sz w:val="26"/>
      <w:szCs w:val="26"/>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a4"/>
    <w:uiPriority w:val="99"/>
    <w:unhideWhenUsed/>
    <w:rsid w:val="00C11105"/>
    <w:pPr>
      <w:tabs>
        <w:tab w:val="center" w:pos="4677"/>
        <w:tab w:val="right" w:pos="9355"/>
      </w:tabs>
      <w:spacing w:after="0" w:line="240" w:lineRule="auto"/>
    </w:pPr>
  </w:style>
  <w:style w:type="character" w:customStyle="1" w:styleId="a4">
    <w:name w:val="Верхний колонтитул Знак"/>
    <w:basedOn w:val="a0"/>
    <w:link w:val="a3"/>
    <w:uiPriority w:val="99"/>
    <w:rsid w:val="00C11105"/>
  </w:style>
  <w:style w:type="paragraph" w:styleId="a5">
    <w:name w:val="footer"/>
    <w:basedOn w:val="a"/>
    <w:link w:val="a6"/>
    <w:uiPriority w:val="99"/>
    <w:semiHidden/>
    <w:unhideWhenUsed/>
    <w:rsid w:val="00C11105"/>
    <w:pPr>
      <w:tabs>
        <w:tab w:val="center" w:pos="4677"/>
        <w:tab w:val="right" w:pos="9355"/>
      </w:tabs>
      <w:spacing w:after="0" w:line="240" w:lineRule="auto"/>
    </w:pPr>
  </w:style>
  <w:style w:type="character" w:customStyle="1" w:styleId="a6">
    <w:name w:val="Нижний колонтитул Знак"/>
    <w:basedOn w:val="a0"/>
    <w:link w:val="a5"/>
    <w:uiPriority w:val="99"/>
    <w:semiHidden/>
    <w:rsid w:val="00C11105"/>
  </w:style>
  <w:style w:type="paragraph" w:styleId="a7">
    <w:name w:val="List Paragraph"/>
    <w:basedOn w:val="a"/>
    <w:uiPriority w:val="34"/>
    <w:qFormat/>
    <w:rsid w:val="00C11105"/>
    <w:pPr>
      <w:ind w:left="720"/>
      <w:contextualSpacing/>
    </w:pPr>
  </w:style>
  <w:style w:type="paragraph" w:styleId="a8">
    <w:name w:val="Normal (Web)"/>
    <w:basedOn w:val="a"/>
    <w:uiPriority w:val="99"/>
    <w:unhideWhenUsed/>
    <w:rsid w:val="00C11105"/>
    <w:pPr>
      <w:spacing w:before="100" w:beforeAutospacing="1" w:after="100" w:afterAutospacing="1" w:line="240" w:lineRule="auto"/>
    </w:pPr>
    <w:rPr>
      <w:rFonts w:ascii="Times New Roman" w:eastAsia="Times New Roman" w:hAnsi="Times New Roman" w:cs="Times New Roman"/>
      <w:sz w:val="24"/>
      <w:szCs w:val="24"/>
    </w:rPr>
  </w:style>
  <w:style w:type="table" w:styleId="a9">
    <w:name w:val="Table Grid"/>
    <w:basedOn w:val="a1"/>
    <w:uiPriority w:val="39"/>
    <w:rsid w:val="00224078"/>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 w:type="paragraph" w:styleId="aa">
    <w:name w:val="Balloon Text"/>
    <w:basedOn w:val="a"/>
    <w:link w:val="ab"/>
    <w:uiPriority w:val="99"/>
    <w:semiHidden/>
    <w:unhideWhenUsed/>
    <w:rsid w:val="0063448D"/>
    <w:pPr>
      <w:spacing w:after="0" w:line="240" w:lineRule="auto"/>
    </w:pPr>
    <w:rPr>
      <w:rFonts w:ascii="Tahoma" w:hAnsi="Tahoma" w:cs="Tahoma"/>
      <w:sz w:val="16"/>
      <w:szCs w:val="16"/>
    </w:rPr>
  </w:style>
  <w:style w:type="character" w:customStyle="1" w:styleId="ab">
    <w:name w:val="Текст выноски Знак"/>
    <w:basedOn w:val="a0"/>
    <w:link w:val="aa"/>
    <w:uiPriority w:val="99"/>
    <w:semiHidden/>
    <w:rsid w:val="0063448D"/>
    <w:rPr>
      <w:rFonts w:ascii="Tahoma" w:hAnsi="Tahoma" w:cs="Tahoma"/>
      <w:sz w:val="16"/>
      <w:szCs w:val="16"/>
    </w:rPr>
  </w:style>
  <w:style w:type="character" w:customStyle="1" w:styleId="10">
    <w:name w:val="Заголовок 1 Знак"/>
    <w:basedOn w:val="a0"/>
    <w:link w:val="1"/>
    <w:rsid w:val="00570873"/>
    <w:rPr>
      <w:rFonts w:ascii="Times New Roman" w:eastAsia="Times New Roman" w:hAnsi="Times New Roman" w:cs="Times New Roman"/>
      <w:b/>
      <w:bCs/>
      <w:kern w:val="32"/>
      <w:sz w:val="28"/>
      <w:szCs w:val="32"/>
    </w:rPr>
  </w:style>
  <w:style w:type="character" w:customStyle="1" w:styleId="20">
    <w:name w:val="Заголовок 2 Знак"/>
    <w:basedOn w:val="a0"/>
    <w:link w:val="2"/>
    <w:uiPriority w:val="9"/>
    <w:semiHidden/>
    <w:rsid w:val="00570873"/>
    <w:rPr>
      <w:rFonts w:asciiTheme="majorHAnsi" w:eastAsiaTheme="majorEastAsia" w:hAnsiTheme="majorHAnsi" w:cstheme="majorBidi"/>
      <w:b/>
      <w:bCs/>
      <w:color w:val="4F81BD" w:themeColor="accent1"/>
      <w:sz w:val="26"/>
      <w:szCs w:val="26"/>
    </w:rPr>
  </w:style>
  <w:style w:type="character" w:styleId="ac">
    <w:name w:val="Strong"/>
    <w:basedOn w:val="a0"/>
    <w:uiPriority w:val="22"/>
    <w:qFormat/>
    <w:rsid w:val="00570873"/>
    <w:rPr>
      <w:b/>
      <w:bCs/>
    </w:rPr>
  </w:style>
  <w:style w:type="character" w:styleId="ad">
    <w:name w:val="Hyperlink"/>
    <w:basedOn w:val="a0"/>
    <w:uiPriority w:val="99"/>
    <w:unhideWhenUsed/>
    <w:rsid w:val="00570873"/>
    <w:rPr>
      <w:color w:val="0000FF"/>
      <w:u w:val="single"/>
    </w:rPr>
  </w:style>
  <w:style w:type="paragraph" w:styleId="ae">
    <w:name w:val="No Spacing"/>
    <w:uiPriority w:val="1"/>
    <w:qFormat/>
    <w:rsid w:val="00570873"/>
    <w:pPr>
      <w:spacing w:after="0" w:line="240" w:lineRule="auto"/>
    </w:pPr>
    <w:rPr>
      <w:rFonts w:ascii="Times New Roman" w:eastAsia="Times New Roman" w:hAnsi="Times New Roman" w:cs="Times New Roman"/>
      <w:sz w:val="24"/>
      <w:szCs w:val="24"/>
    </w:rPr>
  </w:style>
  <w:style w:type="paragraph" w:styleId="af">
    <w:name w:val="Title"/>
    <w:basedOn w:val="a"/>
    <w:next w:val="a"/>
    <w:link w:val="af0"/>
    <w:qFormat/>
    <w:rsid w:val="00570873"/>
    <w:pPr>
      <w:spacing w:before="240" w:after="60" w:line="240" w:lineRule="auto"/>
      <w:jc w:val="center"/>
      <w:outlineLvl w:val="0"/>
    </w:pPr>
    <w:rPr>
      <w:rFonts w:ascii="Times New Roman" w:eastAsia="Times New Roman" w:hAnsi="Times New Roman" w:cs="Times New Roman"/>
      <w:b/>
      <w:bCs/>
      <w:kern w:val="28"/>
      <w:sz w:val="28"/>
      <w:szCs w:val="32"/>
    </w:rPr>
  </w:style>
  <w:style w:type="character" w:customStyle="1" w:styleId="af0">
    <w:name w:val="Название Знак"/>
    <w:basedOn w:val="a0"/>
    <w:link w:val="af"/>
    <w:rsid w:val="00570873"/>
    <w:rPr>
      <w:rFonts w:ascii="Times New Roman" w:eastAsia="Times New Roman" w:hAnsi="Times New Roman" w:cs="Times New Roman"/>
      <w:b/>
      <w:bCs/>
      <w:kern w:val="28"/>
      <w:sz w:val="28"/>
      <w:szCs w:val="32"/>
    </w:rPr>
  </w:style>
  <w:style w:type="character" w:styleId="af1">
    <w:name w:val="Emphasis"/>
    <w:basedOn w:val="a0"/>
    <w:uiPriority w:val="20"/>
    <w:qFormat/>
    <w:rsid w:val="00570873"/>
    <w:rPr>
      <w:i/>
      <w:iCs/>
    </w:rPr>
  </w:style>
  <w:style w:type="paragraph" w:customStyle="1" w:styleId="normal">
    <w:name w:val="normal"/>
    <w:rsid w:val="00CB6908"/>
    <w:pPr>
      <w:spacing w:after="0" w:line="240" w:lineRule="auto"/>
    </w:pPr>
    <w:rPr>
      <w:rFonts w:ascii="Times New Roman" w:eastAsia="Times New Roman" w:hAnsi="Times New Roman" w:cs="Times New Roman"/>
      <w:sz w:val="24"/>
      <w:szCs w:val="24"/>
      <w:lang w:val="uk-UA"/>
    </w:rPr>
  </w:style>
</w:styles>
</file>

<file path=word/webSettings.xml><?xml version="1.0" encoding="utf-8"?>
<w:webSettings xmlns:r="http://schemas.openxmlformats.org/officeDocument/2006/relationships" xmlns:w="http://schemas.openxmlformats.org/wordprocessingml/2006/main">
  <w:divs>
    <w:div w:id="242300401">
      <w:bodyDiv w:val="1"/>
      <w:marLeft w:val="0"/>
      <w:marRight w:val="0"/>
      <w:marTop w:val="0"/>
      <w:marBottom w:val="0"/>
      <w:divBdr>
        <w:top w:val="none" w:sz="0" w:space="0" w:color="auto"/>
        <w:left w:val="none" w:sz="0" w:space="0" w:color="auto"/>
        <w:bottom w:val="none" w:sz="0" w:space="0" w:color="auto"/>
        <w:right w:val="none" w:sz="0" w:space="0" w:color="auto"/>
      </w:divBdr>
      <w:divsChild>
        <w:div w:id="311062634">
          <w:marLeft w:val="0"/>
          <w:marRight w:val="0"/>
          <w:marTop w:val="0"/>
          <w:marBottom w:val="0"/>
          <w:divBdr>
            <w:top w:val="none" w:sz="0" w:space="0" w:color="auto"/>
            <w:left w:val="none" w:sz="0" w:space="0" w:color="auto"/>
            <w:bottom w:val="none" w:sz="0" w:space="0" w:color="auto"/>
            <w:right w:val="none" w:sz="0" w:space="0" w:color="auto"/>
          </w:divBdr>
        </w:div>
        <w:div w:id="329870156">
          <w:marLeft w:val="0"/>
          <w:marRight w:val="0"/>
          <w:marTop w:val="0"/>
          <w:marBottom w:val="0"/>
          <w:divBdr>
            <w:top w:val="none" w:sz="0" w:space="0" w:color="auto"/>
            <w:left w:val="none" w:sz="0" w:space="0" w:color="auto"/>
            <w:bottom w:val="none" w:sz="0" w:space="0" w:color="auto"/>
            <w:right w:val="none" w:sz="0" w:space="0" w:color="auto"/>
          </w:divBdr>
        </w:div>
        <w:div w:id="557596260">
          <w:marLeft w:val="0"/>
          <w:marRight w:val="0"/>
          <w:marTop w:val="0"/>
          <w:marBottom w:val="0"/>
          <w:divBdr>
            <w:top w:val="none" w:sz="0" w:space="0" w:color="auto"/>
            <w:left w:val="none" w:sz="0" w:space="0" w:color="auto"/>
            <w:bottom w:val="none" w:sz="0" w:space="0" w:color="auto"/>
            <w:right w:val="none" w:sz="0" w:space="0" w:color="auto"/>
          </w:divBdr>
        </w:div>
        <w:div w:id="684596599">
          <w:marLeft w:val="0"/>
          <w:marRight w:val="0"/>
          <w:marTop w:val="0"/>
          <w:marBottom w:val="0"/>
          <w:divBdr>
            <w:top w:val="none" w:sz="0" w:space="0" w:color="auto"/>
            <w:left w:val="none" w:sz="0" w:space="0" w:color="auto"/>
            <w:bottom w:val="none" w:sz="0" w:space="0" w:color="auto"/>
            <w:right w:val="none" w:sz="0" w:space="0" w:color="auto"/>
          </w:divBdr>
        </w:div>
        <w:div w:id="896361772">
          <w:marLeft w:val="0"/>
          <w:marRight w:val="0"/>
          <w:marTop w:val="0"/>
          <w:marBottom w:val="0"/>
          <w:divBdr>
            <w:top w:val="none" w:sz="0" w:space="0" w:color="auto"/>
            <w:left w:val="none" w:sz="0" w:space="0" w:color="auto"/>
            <w:bottom w:val="none" w:sz="0" w:space="0" w:color="auto"/>
            <w:right w:val="none" w:sz="0" w:space="0" w:color="auto"/>
          </w:divBdr>
        </w:div>
        <w:div w:id="1089815179">
          <w:marLeft w:val="0"/>
          <w:marRight w:val="0"/>
          <w:marTop w:val="0"/>
          <w:marBottom w:val="0"/>
          <w:divBdr>
            <w:top w:val="none" w:sz="0" w:space="0" w:color="auto"/>
            <w:left w:val="none" w:sz="0" w:space="0" w:color="auto"/>
            <w:bottom w:val="none" w:sz="0" w:space="0" w:color="auto"/>
            <w:right w:val="none" w:sz="0" w:space="0" w:color="auto"/>
          </w:divBdr>
        </w:div>
        <w:div w:id="1191797882">
          <w:marLeft w:val="0"/>
          <w:marRight w:val="0"/>
          <w:marTop w:val="0"/>
          <w:marBottom w:val="0"/>
          <w:divBdr>
            <w:top w:val="none" w:sz="0" w:space="0" w:color="auto"/>
            <w:left w:val="none" w:sz="0" w:space="0" w:color="auto"/>
            <w:bottom w:val="none" w:sz="0" w:space="0" w:color="auto"/>
            <w:right w:val="none" w:sz="0" w:space="0" w:color="auto"/>
          </w:divBdr>
        </w:div>
        <w:div w:id="1549952672">
          <w:marLeft w:val="0"/>
          <w:marRight w:val="0"/>
          <w:marTop w:val="0"/>
          <w:marBottom w:val="0"/>
          <w:divBdr>
            <w:top w:val="none" w:sz="0" w:space="0" w:color="auto"/>
            <w:left w:val="none" w:sz="0" w:space="0" w:color="auto"/>
            <w:bottom w:val="none" w:sz="0" w:space="0" w:color="auto"/>
            <w:right w:val="none" w:sz="0" w:space="0" w:color="auto"/>
          </w:divBdr>
        </w:div>
        <w:div w:id="1658848105">
          <w:marLeft w:val="0"/>
          <w:marRight w:val="0"/>
          <w:marTop w:val="0"/>
          <w:marBottom w:val="0"/>
          <w:divBdr>
            <w:top w:val="none" w:sz="0" w:space="0" w:color="auto"/>
            <w:left w:val="none" w:sz="0" w:space="0" w:color="auto"/>
            <w:bottom w:val="none" w:sz="0" w:space="0" w:color="auto"/>
            <w:right w:val="none" w:sz="0" w:space="0" w:color="auto"/>
          </w:divBdr>
        </w:div>
        <w:div w:id="1744333264">
          <w:marLeft w:val="0"/>
          <w:marRight w:val="0"/>
          <w:marTop w:val="0"/>
          <w:marBottom w:val="0"/>
          <w:divBdr>
            <w:top w:val="none" w:sz="0" w:space="0" w:color="auto"/>
            <w:left w:val="none" w:sz="0" w:space="0" w:color="auto"/>
            <w:bottom w:val="none" w:sz="0" w:space="0" w:color="auto"/>
            <w:right w:val="none" w:sz="0" w:space="0" w:color="auto"/>
          </w:divBdr>
        </w:div>
        <w:div w:id="1762557243">
          <w:marLeft w:val="0"/>
          <w:marRight w:val="0"/>
          <w:marTop w:val="0"/>
          <w:marBottom w:val="0"/>
          <w:divBdr>
            <w:top w:val="none" w:sz="0" w:space="0" w:color="auto"/>
            <w:left w:val="none" w:sz="0" w:space="0" w:color="auto"/>
            <w:bottom w:val="none" w:sz="0" w:space="0" w:color="auto"/>
            <w:right w:val="none" w:sz="0" w:space="0" w:color="auto"/>
          </w:divBdr>
        </w:div>
        <w:div w:id="1778059988">
          <w:marLeft w:val="0"/>
          <w:marRight w:val="0"/>
          <w:marTop w:val="0"/>
          <w:marBottom w:val="0"/>
          <w:divBdr>
            <w:top w:val="none" w:sz="0" w:space="0" w:color="auto"/>
            <w:left w:val="none" w:sz="0" w:space="0" w:color="auto"/>
            <w:bottom w:val="none" w:sz="0" w:space="0" w:color="auto"/>
            <w:right w:val="none" w:sz="0" w:space="0" w:color="auto"/>
          </w:divBdr>
        </w:div>
        <w:div w:id="1890917173">
          <w:marLeft w:val="0"/>
          <w:marRight w:val="0"/>
          <w:marTop w:val="0"/>
          <w:marBottom w:val="0"/>
          <w:divBdr>
            <w:top w:val="none" w:sz="0" w:space="0" w:color="auto"/>
            <w:left w:val="none" w:sz="0" w:space="0" w:color="auto"/>
            <w:bottom w:val="none" w:sz="0" w:space="0" w:color="auto"/>
            <w:right w:val="none" w:sz="0" w:space="0" w:color="auto"/>
          </w:divBdr>
        </w:div>
        <w:div w:id="1908370539">
          <w:marLeft w:val="0"/>
          <w:marRight w:val="0"/>
          <w:marTop w:val="0"/>
          <w:marBottom w:val="0"/>
          <w:divBdr>
            <w:top w:val="none" w:sz="0" w:space="0" w:color="auto"/>
            <w:left w:val="none" w:sz="0" w:space="0" w:color="auto"/>
            <w:bottom w:val="none" w:sz="0" w:space="0" w:color="auto"/>
            <w:right w:val="none" w:sz="0" w:space="0" w:color="auto"/>
          </w:divBdr>
        </w:div>
        <w:div w:id="1945845064">
          <w:marLeft w:val="0"/>
          <w:marRight w:val="0"/>
          <w:marTop w:val="0"/>
          <w:marBottom w:val="0"/>
          <w:divBdr>
            <w:top w:val="none" w:sz="0" w:space="0" w:color="auto"/>
            <w:left w:val="none" w:sz="0" w:space="0" w:color="auto"/>
            <w:bottom w:val="none" w:sz="0" w:space="0" w:color="auto"/>
            <w:right w:val="none" w:sz="0" w:space="0" w:color="auto"/>
          </w:divBdr>
        </w:div>
        <w:div w:id="1963613968">
          <w:marLeft w:val="0"/>
          <w:marRight w:val="0"/>
          <w:marTop w:val="0"/>
          <w:marBottom w:val="0"/>
          <w:divBdr>
            <w:top w:val="none" w:sz="0" w:space="0" w:color="auto"/>
            <w:left w:val="none" w:sz="0" w:space="0" w:color="auto"/>
            <w:bottom w:val="none" w:sz="0" w:space="0" w:color="auto"/>
            <w:right w:val="none" w:sz="0" w:space="0" w:color="auto"/>
          </w:divBdr>
        </w:div>
        <w:div w:id="1993486380">
          <w:marLeft w:val="0"/>
          <w:marRight w:val="0"/>
          <w:marTop w:val="0"/>
          <w:marBottom w:val="0"/>
          <w:divBdr>
            <w:top w:val="none" w:sz="0" w:space="0" w:color="auto"/>
            <w:left w:val="none" w:sz="0" w:space="0" w:color="auto"/>
            <w:bottom w:val="none" w:sz="0" w:space="0" w:color="auto"/>
            <w:right w:val="none" w:sz="0" w:space="0" w:color="auto"/>
          </w:divBdr>
        </w:div>
        <w:div w:id="2044859540">
          <w:marLeft w:val="0"/>
          <w:marRight w:val="0"/>
          <w:marTop w:val="0"/>
          <w:marBottom w:val="0"/>
          <w:divBdr>
            <w:top w:val="none" w:sz="0" w:space="0" w:color="auto"/>
            <w:left w:val="none" w:sz="0" w:space="0" w:color="auto"/>
            <w:bottom w:val="none" w:sz="0" w:space="0" w:color="auto"/>
            <w:right w:val="none" w:sz="0" w:space="0" w:color="auto"/>
          </w:divBdr>
        </w:div>
        <w:div w:id="2137601636">
          <w:marLeft w:val="0"/>
          <w:marRight w:val="0"/>
          <w:marTop w:val="0"/>
          <w:marBottom w:val="0"/>
          <w:divBdr>
            <w:top w:val="none" w:sz="0" w:space="0" w:color="auto"/>
            <w:left w:val="none" w:sz="0" w:space="0" w:color="auto"/>
            <w:bottom w:val="none" w:sz="0" w:space="0" w:color="auto"/>
            <w:right w:val="none" w:sz="0" w:space="0" w:color="auto"/>
          </w:divBdr>
        </w:div>
      </w:divsChild>
    </w:div>
    <w:div w:id="288366962">
      <w:bodyDiv w:val="1"/>
      <w:marLeft w:val="0"/>
      <w:marRight w:val="0"/>
      <w:marTop w:val="0"/>
      <w:marBottom w:val="0"/>
      <w:divBdr>
        <w:top w:val="none" w:sz="0" w:space="0" w:color="auto"/>
        <w:left w:val="none" w:sz="0" w:space="0" w:color="auto"/>
        <w:bottom w:val="none" w:sz="0" w:space="0" w:color="auto"/>
        <w:right w:val="none" w:sz="0" w:space="0" w:color="auto"/>
      </w:divBdr>
      <w:divsChild>
        <w:div w:id="1269585493">
          <w:marLeft w:val="0"/>
          <w:marRight w:val="0"/>
          <w:marTop w:val="0"/>
          <w:marBottom w:val="0"/>
          <w:divBdr>
            <w:top w:val="none" w:sz="0" w:space="0" w:color="auto"/>
            <w:left w:val="none" w:sz="0" w:space="0" w:color="auto"/>
            <w:bottom w:val="none" w:sz="0" w:space="0" w:color="auto"/>
            <w:right w:val="none" w:sz="0" w:space="0" w:color="auto"/>
          </w:divBdr>
        </w:div>
      </w:divsChild>
    </w:div>
    <w:div w:id="320499624">
      <w:bodyDiv w:val="1"/>
      <w:marLeft w:val="0"/>
      <w:marRight w:val="0"/>
      <w:marTop w:val="0"/>
      <w:marBottom w:val="0"/>
      <w:divBdr>
        <w:top w:val="none" w:sz="0" w:space="0" w:color="auto"/>
        <w:left w:val="none" w:sz="0" w:space="0" w:color="auto"/>
        <w:bottom w:val="none" w:sz="0" w:space="0" w:color="auto"/>
        <w:right w:val="none" w:sz="0" w:space="0" w:color="auto"/>
      </w:divBdr>
      <w:divsChild>
        <w:div w:id="392239335">
          <w:marLeft w:val="0"/>
          <w:marRight w:val="0"/>
          <w:marTop w:val="0"/>
          <w:marBottom w:val="0"/>
          <w:divBdr>
            <w:top w:val="none" w:sz="0" w:space="0" w:color="auto"/>
            <w:left w:val="none" w:sz="0" w:space="0" w:color="auto"/>
            <w:bottom w:val="none" w:sz="0" w:space="0" w:color="auto"/>
            <w:right w:val="none" w:sz="0" w:space="0" w:color="auto"/>
          </w:divBdr>
        </w:div>
        <w:div w:id="1392998632">
          <w:marLeft w:val="0"/>
          <w:marRight w:val="0"/>
          <w:marTop w:val="0"/>
          <w:marBottom w:val="0"/>
          <w:divBdr>
            <w:top w:val="none" w:sz="0" w:space="0" w:color="auto"/>
            <w:left w:val="none" w:sz="0" w:space="0" w:color="auto"/>
            <w:bottom w:val="none" w:sz="0" w:space="0" w:color="auto"/>
            <w:right w:val="none" w:sz="0" w:space="0" w:color="auto"/>
          </w:divBdr>
        </w:div>
        <w:div w:id="1934434811">
          <w:marLeft w:val="0"/>
          <w:marRight w:val="0"/>
          <w:marTop w:val="0"/>
          <w:marBottom w:val="0"/>
          <w:divBdr>
            <w:top w:val="none" w:sz="0" w:space="0" w:color="auto"/>
            <w:left w:val="none" w:sz="0" w:space="0" w:color="auto"/>
            <w:bottom w:val="none" w:sz="0" w:space="0" w:color="auto"/>
            <w:right w:val="none" w:sz="0" w:space="0" w:color="auto"/>
          </w:divBdr>
        </w:div>
        <w:div w:id="1965576987">
          <w:marLeft w:val="0"/>
          <w:marRight w:val="0"/>
          <w:marTop w:val="0"/>
          <w:marBottom w:val="0"/>
          <w:divBdr>
            <w:top w:val="none" w:sz="0" w:space="0" w:color="auto"/>
            <w:left w:val="none" w:sz="0" w:space="0" w:color="auto"/>
            <w:bottom w:val="none" w:sz="0" w:space="0" w:color="auto"/>
            <w:right w:val="none" w:sz="0" w:space="0" w:color="auto"/>
          </w:divBdr>
        </w:div>
        <w:div w:id="2141880316">
          <w:marLeft w:val="0"/>
          <w:marRight w:val="0"/>
          <w:marTop w:val="0"/>
          <w:marBottom w:val="0"/>
          <w:divBdr>
            <w:top w:val="none" w:sz="0" w:space="0" w:color="auto"/>
            <w:left w:val="none" w:sz="0" w:space="0" w:color="auto"/>
            <w:bottom w:val="none" w:sz="0" w:space="0" w:color="auto"/>
            <w:right w:val="none" w:sz="0" w:space="0" w:color="auto"/>
          </w:divBdr>
        </w:div>
      </w:divsChild>
    </w:div>
    <w:div w:id="508520366">
      <w:bodyDiv w:val="1"/>
      <w:marLeft w:val="0"/>
      <w:marRight w:val="0"/>
      <w:marTop w:val="0"/>
      <w:marBottom w:val="0"/>
      <w:divBdr>
        <w:top w:val="none" w:sz="0" w:space="0" w:color="auto"/>
        <w:left w:val="none" w:sz="0" w:space="0" w:color="auto"/>
        <w:bottom w:val="none" w:sz="0" w:space="0" w:color="auto"/>
        <w:right w:val="none" w:sz="0" w:space="0" w:color="auto"/>
      </w:divBdr>
      <w:divsChild>
        <w:div w:id="1883441290">
          <w:marLeft w:val="0"/>
          <w:marRight w:val="0"/>
          <w:marTop w:val="0"/>
          <w:marBottom w:val="0"/>
          <w:divBdr>
            <w:top w:val="none" w:sz="0" w:space="0" w:color="auto"/>
            <w:left w:val="none" w:sz="0" w:space="0" w:color="auto"/>
            <w:bottom w:val="none" w:sz="0" w:space="0" w:color="auto"/>
            <w:right w:val="none" w:sz="0" w:space="0" w:color="auto"/>
          </w:divBdr>
        </w:div>
      </w:divsChild>
    </w:div>
    <w:div w:id="566034647">
      <w:bodyDiv w:val="1"/>
      <w:marLeft w:val="0"/>
      <w:marRight w:val="0"/>
      <w:marTop w:val="0"/>
      <w:marBottom w:val="0"/>
      <w:divBdr>
        <w:top w:val="none" w:sz="0" w:space="0" w:color="auto"/>
        <w:left w:val="none" w:sz="0" w:space="0" w:color="auto"/>
        <w:bottom w:val="none" w:sz="0" w:space="0" w:color="auto"/>
        <w:right w:val="none" w:sz="0" w:space="0" w:color="auto"/>
      </w:divBdr>
    </w:div>
    <w:div w:id="577398892">
      <w:bodyDiv w:val="1"/>
      <w:marLeft w:val="0"/>
      <w:marRight w:val="0"/>
      <w:marTop w:val="0"/>
      <w:marBottom w:val="0"/>
      <w:divBdr>
        <w:top w:val="none" w:sz="0" w:space="0" w:color="auto"/>
        <w:left w:val="none" w:sz="0" w:space="0" w:color="auto"/>
        <w:bottom w:val="none" w:sz="0" w:space="0" w:color="auto"/>
        <w:right w:val="none" w:sz="0" w:space="0" w:color="auto"/>
      </w:divBdr>
      <w:divsChild>
        <w:div w:id="212891389">
          <w:marLeft w:val="0"/>
          <w:marRight w:val="0"/>
          <w:marTop w:val="0"/>
          <w:marBottom w:val="0"/>
          <w:divBdr>
            <w:top w:val="none" w:sz="0" w:space="0" w:color="auto"/>
            <w:left w:val="none" w:sz="0" w:space="0" w:color="auto"/>
            <w:bottom w:val="none" w:sz="0" w:space="0" w:color="auto"/>
            <w:right w:val="none" w:sz="0" w:space="0" w:color="auto"/>
          </w:divBdr>
        </w:div>
      </w:divsChild>
    </w:div>
    <w:div w:id="673075968">
      <w:bodyDiv w:val="1"/>
      <w:marLeft w:val="0"/>
      <w:marRight w:val="0"/>
      <w:marTop w:val="0"/>
      <w:marBottom w:val="0"/>
      <w:divBdr>
        <w:top w:val="none" w:sz="0" w:space="0" w:color="auto"/>
        <w:left w:val="none" w:sz="0" w:space="0" w:color="auto"/>
        <w:bottom w:val="none" w:sz="0" w:space="0" w:color="auto"/>
        <w:right w:val="none" w:sz="0" w:space="0" w:color="auto"/>
      </w:divBdr>
      <w:divsChild>
        <w:div w:id="80151022">
          <w:marLeft w:val="0"/>
          <w:marRight w:val="0"/>
          <w:marTop w:val="0"/>
          <w:marBottom w:val="0"/>
          <w:divBdr>
            <w:top w:val="none" w:sz="0" w:space="0" w:color="auto"/>
            <w:left w:val="none" w:sz="0" w:space="0" w:color="auto"/>
            <w:bottom w:val="none" w:sz="0" w:space="0" w:color="auto"/>
            <w:right w:val="none" w:sz="0" w:space="0" w:color="auto"/>
          </w:divBdr>
        </w:div>
        <w:div w:id="209464509">
          <w:marLeft w:val="0"/>
          <w:marRight w:val="0"/>
          <w:marTop w:val="0"/>
          <w:marBottom w:val="0"/>
          <w:divBdr>
            <w:top w:val="none" w:sz="0" w:space="0" w:color="auto"/>
            <w:left w:val="none" w:sz="0" w:space="0" w:color="auto"/>
            <w:bottom w:val="none" w:sz="0" w:space="0" w:color="auto"/>
            <w:right w:val="none" w:sz="0" w:space="0" w:color="auto"/>
          </w:divBdr>
        </w:div>
        <w:div w:id="1874492966">
          <w:marLeft w:val="0"/>
          <w:marRight w:val="0"/>
          <w:marTop w:val="0"/>
          <w:marBottom w:val="0"/>
          <w:divBdr>
            <w:top w:val="none" w:sz="0" w:space="0" w:color="auto"/>
            <w:left w:val="none" w:sz="0" w:space="0" w:color="auto"/>
            <w:bottom w:val="none" w:sz="0" w:space="0" w:color="auto"/>
            <w:right w:val="none" w:sz="0" w:space="0" w:color="auto"/>
          </w:divBdr>
        </w:div>
      </w:divsChild>
    </w:div>
    <w:div w:id="704449940">
      <w:bodyDiv w:val="1"/>
      <w:marLeft w:val="0"/>
      <w:marRight w:val="0"/>
      <w:marTop w:val="0"/>
      <w:marBottom w:val="0"/>
      <w:divBdr>
        <w:top w:val="none" w:sz="0" w:space="0" w:color="auto"/>
        <w:left w:val="none" w:sz="0" w:space="0" w:color="auto"/>
        <w:bottom w:val="none" w:sz="0" w:space="0" w:color="auto"/>
        <w:right w:val="none" w:sz="0" w:space="0" w:color="auto"/>
      </w:divBdr>
      <w:divsChild>
        <w:div w:id="60979784">
          <w:marLeft w:val="0"/>
          <w:marRight w:val="0"/>
          <w:marTop w:val="0"/>
          <w:marBottom w:val="0"/>
          <w:divBdr>
            <w:top w:val="none" w:sz="0" w:space="0" w:color="auto"/>
            <w:left w:val="none" w:sz="0" w:space="0" w:color="auto"/>
            <w:bottom w:val="none" w:sz="0" w:space="0" w:color="auto"/>
            <w:right w:val="none" w:sz="0" w:space="0" w:color="auto"/>
          </w:divBdr>
        </w:div>
        <w:div w:id="196699138">
          <w:marLeft w:val="0"/>
          <w:marRight w:val="0"/>
          <w:marTop w:val="0"/>
          <w:marBottom w:val="0"/>
          <w:divBdr>
            <w:top w:val="none" w:sz="0" w:space="0" w:color="auto"/>
            <w:left w:val="none" w:sz="0" w:space="0" w:color="auto"/>
            <w:bottom w:val="none" w:sz="0" w:space="0" w:color="auto"/>
            <w:right w:val="none" w:sz="0" w:space="0" w:color="auto"/>
          </w:divBdr>
        </w:div>
        <w:div w:id="219636199">
          <w:marLeft w:val="0"/>
          <w:marRight w:val="0"/>
          <w:marTop w:val="0"/>
          <w:marBottom w:val="0"/>
          <w:divBdr>
            <w:top w:val="none" w:sz="0" w:space="0" w:color="auto"/>
            <w:left w:val="none" w:sz="0" w:space="0" w:color="auto"/>
            <w:bottom w:val="none" w:sz="0" w:space="0" w:color="auto"/>
            <w:right w:val="none" w:sz="0" w:space="0" w:color="auto"/>
          </w:divBdr>
        </w:div>
        <w:div w:id="315382803">
          <w:marLeft w:val="0"/>
          <w:marRight w:val="0"/>
          <w:marTop w:val="0"/>
          <w:marBottom w:val="0"/>
          <w:divBdr>
            <w:top w:val="none" w:sz="0" w:space="0" w:color="auto"/>
            <w:left w:val="none" w:sz="0" w:space="0" w:color="auto"/>
            <w:bottom w:val="none" w:sz="0" w:space="0" w:color="auto"/>
            <w:right w:val="none" w:sz="0" w:space="0" w:color="auto"/>
          </w:divBdr>
        </w:div>
        <w:div w:id="397020903">
          <w:marLeft w:val="0"/>
          <w:marRight w:val="0"/>
          <w:marTop w:val="0"/>
          <w:marBottom w:val="0"/>
          <w:divBdr>
            <w:top w:val="none" w:sz="0" w:space="0" w:color="auto"/>
            <w:left w:val="none" w:sz="0" w:space="0" w:color="auto"/>
            <w:bottom w:val="none" w:sz="0" w:space="0" w:color="auto"/>
            <w:right w:val="none" w:sz="0" w:space="0" w:color="auto"/>
          </w:divBdr>
        </w:div>
        <w:div w:id="440993859">
          <w:marLeft w:val="0"/>
          <w:marRight w:val="0"/>
          <w:marTop w:val="0"/>
          <w:marBottom w:val="0"/>
          <w:divBdr>
            <w:top w:val="none" w:sz="0" w:space="0" w:color="auto"/>
            <w:left w:val="none" w:sz="0" w:space="0" w:color="auto"/>
            <w:bottom w:val="none" w:sz="0" w:space="0" w:color="auto"/>
            <w:right w:val="none" w:sz="0" w:space="0" w:color="auto"/>
          </w:divBdr>
        </w:div>
        <w:div w:id="531503258">
          <w:marLeft w:val="0"/>
          <w:marRight w:val="0"/>
          <w:marTop w:val="0"/>
          <w:marBottom w:val="0"/>
          <w:divBdr>
            <w:top w:val="none" w:sz="0" w:space="0" w:color="auto"/>
            <w:left w:val="none" w:sz="0" w:space="0" w:color="auto"/>
            <w:bottom w:val="none" w:sz="0" w:space="0" w:color="auto"/>
            <w:right w:val="none" w:sz="0" w:space="0" w:color="auto"/>
          </w:divBdr>
        </w:div>
        <w:div w:id="553348519">
          <w:marLeft w:val="0"/>
          <w:marRight w:val="0"/>
          <w:marTop w:val="0"/>
          <w:marBottom w:val="0"/>
          <w:divBdr>
            <w:top w:val="none" w:sz="0" w:space="0" w:color="auto"/>
            <w:left w:val="none" w:sz="0" w:space="0" w:color="auto"/>
            <w:bottom w:val="none" w:sz="0" w:space="0" w:color="auto"/>
            <w:right w:val="none" w:sz="0" w:space="0" w:color="auto"/>
          </w:divBdr>
        </w:div>
        <w:div w:id="773135524">
          <w:marLeft w:val="0"/>
          <w:marRight w:val="0"/>
          <w:marTop w:val="0"/>
          <w:marBottom w:val="0"/>
          <w:divBdr>
            <w:top w:val="none" w:sz="0" w:space="0" w:color="auto"/>
            <w:left w:val="none" w:sz="0" w:space="0" w:color="auto"/>
            <w:bottom w:val="none" w:sz="0" w:space="0" w:color="auto"/>
            <w:right w:val="none" w:sz="0" w:space="0" w:color="auto"/>
          </w:divBdr>
        </w:div>
        <w:div w:id="789057929">
          <w:marLeft w:val="0"/>
          <w:marRight w:val="0"/>
          <w:marTop w:val="0"/>
          <w:marBottom w:val="0"/>
          <w:divBdr>
            <w:top w:val="none" w:sz="0" w:space="0" w:color="auto"/>
            <w:left w:val="none" w:sz="0" w:space="0" w:color="auto"/>
            <w:bottom w:val="none" w:sz="0" w:space="0" w:color="auto"/>
            <w:right w:val="none" w:sz="0" w:space="0" w:color="auto"/>
          </w:divBdr>
        </w:div>
        <w:div w:id="848522648">
          <w:marLeft w:val="0"/>
          <w:marRight w:val="0"/>
          <w:marTop w:val="0"/>
          <w:marBottom w:val="0"/>
          <w:divBdr>
            <w:top w:val="none" w:sz="0" w:space="0" w:color="auto"/>
            <w:left w:val="none" w:sz="0" w:space="0" w:color="auto"/>
            <w:bottom w:val="none" w:sz="0" w:space="0" w:color="auto"/>
            <w:right w:val="none" w:sz="0" w:space="0" w:color="auto"/>
          </w:divBdr>
        </w:div>
        <w:div w:id="938371313">
          <w:marLeft w:val="0"/>
          <w:marRight w:val="0"/>
          <w:marTop w:val="0"/>
          <w:marBottom w:val="0"/>
          <w:divBdr>
            <w:top w:val="none" w:sz="0" w:space="0" w:color="auto"/>
            <w:left w:val="none" w:sz="0" w:space="0" w:color="auto"/>
            <w:bottom w:val="none" w:sz="0" w:space="0" w:color="auto"/>
            <w:right w:val="none" w:sz="0" w:space="0" w:color="auto"/>
          </w:divBdr>
        </w:div>
        <w:div w:id="961036834">
          <w:marLeft w:val="0"/>
          <w:marRight w:val="0"/>
          <w:marTop w:val="0"/>
          <w:marBottom w:val="0"/>
          <w:divBdr>
            <w:top w:val="none" w:sz="0" w:space="0" w:color="auto"/>
            <w:left w:val="none" w:sz="0" w:space="0" w:color="auto"/>
            <w:bottom w:val="none" w:sz="0" w:space="0" w:color="auto"/>
            <w:right w:val="none" w:sz="0" w:space="0" w:color="auto"/>
          </w:divBdr>
        </w:div>
        <w:div w:id="1112627857">
          <w:marLeft w:val="0"/>
          <w:marRight w:val="0"/>
          <w:marTop w:val="0"/>
          <w:marBottom w:val="0"/>
          <w:divBdr>
            <w:top w:val="none" w:sz="0" w:space="0" w:color="auto"/>
            <w:left w:val="none" w:sz="0" w:space="0" w:color="auto"/>
            <w:bottom w:val="none" w:sz="0" w:space="0" w:color="auto"/>
            <w:right w:val="none" w:sz="0" w:space="0" w:color="auto"/>
          </w:divBdr>
        </w:div>
        <w:div w:id="1223784263">
          <w:marLeft w:val="0"/>
          <w:marRight w:val="0"/>
          <w:marTop w:val="0"/>
          <w:marBottom w:val="0"/>
          <w:divBdr>
            <w:top w:val="none" w:sz="0" w:space="0" w:color="auto"/>
            <w:left w:val="none" w:sz="0" w:space="0" w:color="auto"/>
            <w:bottom w:val="none" w:sz="0" w:space="0" w:color="auto"/>
            <w:right w:val="none" w:sz="0" w:space="0" w:color="auto"/>
          </w:divBdr>
        </w:div>
        <w:div w:id="1270510094">
          <w:marLeft w:val="0"/>
          <w:marRight w:val="0"/>
          <w:marTop w:val="0"/>
          <w:marBottom w:val="0"/>
          <w:divBdr>
            <w:top w:val="none" w:sz="0" w:space="0" w:color="auto"/>
            <w:left w:val="none" w:sz="0" w:space="0" w:color="auto"/>
            <w:bottom w:val="none" w:sz="0" w:space="0" w:color="auto"/>
            <w:right w:val="none" w:sz="0" w:space="0" w:color="auto"/>
          </w:divBdr>
        </w:div>
        <w:div w:id="1296720923">
          <w:marLeft w:val="0"/>
          <w:marRight w:val="0"/>
          <w:marTop w:val="0"/>
          <w:marBottom w:val="0"/>
          <w:divBdr>
            <w:top w:val="none" w:sz="0" w:space="0" w:color="auto"/>
            <w:left w:val="none" w:sz="0" w:space="0" w:color="auto"/>
            <w:bottom w:val="none" w:sz="0" w:space="0" w:color="auto"/>
            <w:right w:val="none" w:sz="0" w:space="0" w:color="auto"/>
          </w:divBdr>
        </w:div>
        <w:div w:id="1298758425">
          <w:marLeft w:val="0"/>
          <w:marRight w:val="0"/>
          <w:marTop w:val="0"/>
          <w:marBottom w:val="0"/>
          <w:divBdr>
            <w:top w:val="none" w:sz="0" w:space="0" w:color="auto"/>
            <w:left w:val="none" w:sz="0" w:space="0" w:color="auto"/>
            <w:bottom w:val="none" w:sz="0" w:space="0" w:color="auto"/>
            <w:right w:val="none" w:sz="0" w:space="0" w:color="auto"/>
          </w:divBdr>
        </w:div>
        <w:div w:id="1366561723">
          <w:marLeft w:val="0"/>
          <w:marRight w:val="0"/>
          <w:marTop w:val="0"/>
          <w:marBottom w:val="0"/>
          <w:divBdr>
            <w:top w:val="none" w:sz="0" w:space="0" w:color="auto"/>
            <w:left w:val="none" w:sz="0" w:space="0" w:color="auto"/>
            <w:bottom w:val="none" w:sz="0" w:space="0" w:color="auto"/>
            <w:right w:val="none" w:sz="0" w:space="0" w:color="auto"/>
          </w:divBdr>
        </w:div>
        <w:div w:id="1396976598">
          <w:marLeft w:val="0"/>
          <w:marRight w:val="0"/>
          <w:marTop w:val="0"/>
          <w:marBottom w:val="0"/>
          <w:divBdr>
            <w:top w:val="none" w:sz="0" w:space="0" w:color="auto"/>
            <w:left w:val="none" w:sz="0" w:space="0" w:color="auto"/>
            <w:bottom w:val="none" w:sz="0" w:space="0" w:color="auto"/>
            <w:right w:val="none" w:sz="0" w:space="0" w:color="auto"/>
          </w:divBdr>
        </w:div>
        <w:div w:id="1438790342">
          <w:marLeft w:val="0"/>
          <w:marRight w:val="0"/>
          <w:marTop w:val="0"/>
          <w:marBottom w:val="0"/>
          <w:divBdr>
            <w:top w:val="none" w:sz="0" w:space="0" w:color="auto"/>
            <w:left w:val="none" w:sz="0" w:space="0" w:color="auto"/>
            <w:bottom w:val="none" w:sz="0" w:space="0" w:color="auto"/>
            <w:right w:val="none" w:sz="0" w:space="0" w:color="auto"/>
          </w:divBdr>
        </w:div>
        <w:div w:id="1978097703">
          <w:marLeft w:val="0"/>
          <w:marRight w:val="0"/>
          <w:marTop w:val="0"/>
          <w:marBottom w:val="0"/>
          <w:divBdr>
            <w:top w:val="none" w:sz="0" w:space="0" w:color="auto"/>
            <w:left w:val="none" w:sz="0" w:space="0" w:color="auto"/>
            <w:bottom w:val="none" w:sz="0" w:space="0" w:color="auto"/>
            <w:right w:val="none" w:sz="0" w:space="0" w:color="auto"/>
          </w:divBdr>
        </w:div>
        <w:div w:id="1986659229">
          <w:marLeft w:val="0"/>
          <w:marRight w:val="0"/>
          <w:marTop w:val="0"/>
          <w:marBottom w:val="0"/>
          <w:divBdr>
            <w:top w:val="none" w:sz="0" w:space="0" w:color="auto"/>
            <w:left w:val="none" w:sz="0" w:space="0" w:color="auto"/>
            <w:bottom w:val="none" w:sz="0" w:space="0" w:color="auto"/>
            <w:right w:val="none" w:sz="0" w:space="0" w:color="auto"/>
          </w:divBdr>
        </w:div>
        <w:div w:id="2067292261">
          <w:marLeft w:val="0"/>
          <w:marRight w:val="0"/>
          <w:marTop w:val="0"/>
          <w:marBottom w:val="0"/>
          <w:divBdr>
            <w:top w:val="none" w:sz="0" w:space="0" w:color="auto"/>
            <w:left w:val="none" w:sz="0" w:space="0" w:color="auto"/>
            <w:bottom w:val="none" w:sz="0" w:space="0" w:color="auto"/>
            <w:right w:val="none" w:sz="0" w:space="0" w:color="auto"/>
          </w:divBdr>
        </w:div>
        <w:div w:id="2116241030">
          <w:marLeft w:val="0"/>
          <w:marRight w:val="0"/>
          <w:marTop w:val="0"/>
          <w:marBottom w:val="0"/>
          <w:divBdr>
            <w:top w:val="none" w:sz="0" w:space="0" w:color="auto"/>
            <w:left w:val="none" w:sz="0" w:space="0" w:color="auto"/>
            <w:bottom w:val="none" w:sz="0" w:space="0" w:color="auto"/>
            <w:right w:val="none" w:sz="0" w:space="0" w:color="auto"/>
          </w:divBdr>
        </w:div>
        <w:div w:id="2146509782">
          <w:marLeft w:val="0"/>
          <w:marRight w:val="0"/>
          <w:marTop w:val="0"/>
          <w:marBottom w:val="0"/>
          <w:divBdr>
            <w:top w:val="none" w:sz="0" w:space="0" w:color="auto"/>
            <w:left w:val="none" w:sz="0" w:space="0" w:color="auto"/>
            <w:bottom w:val="none" w:sz="0" w:space="0" w:color="auto"/>
            <w:right w:val="none" w:sz="0" w:space="0" w:color="auto"/>
          </w:divBdr>
        </w:div>
      </w:divsChild>
    </w:div>
    <w:div w:id="785466086">
      <w:bodyDiv w:val="1"/>
      <w:marLeft w:val="0"/>
      <w:marRight w:val="0"/>
      <w:marTop w:val="0"/>
      <w:marBottom w:val="0"/>
      <w:divBdr>
        <w:top w:val="none" w:sz="0" w:space="0" w:color="auto"/>
        <w:left w:val="none" w:sz="0" w:space="0" w:color="auto"/>
        <w:bottom w:val="none" w:sz="0" w:space="0" w:color="auto"/>
        <w:right w:val="none" w:sz="0" w:space="0" w:color="auto"/>
      </w:divBdr>
    </w:div>
    <w:div w:id="808133276">
      <w:bodyDiv w:val="1"/>
      <w:marLeft w:val="0"/>
      <w:marRight w:val="0"/>
      <w:marTop w:val="0"/>
      <w:marBottom w:val="0"/>
      <w:divBdr>
        <w:top w:val="none" w:sz="0" w:space="0" w:color="auto"/>
        <w:left w:val="none" w:sz="0" w:space="0" w:color="auto"/>
        <w:bottom w:val="none" w:sz="0" w:space="0" w:color="auto"/>
        <w:right w:val="none" w:sz="0" w:space="0" w:color="auto"/>
      </w:divBdr>
      <w:divsChild>
        <w:div w:id="941112017">
          <w:marLeft w:val="0"/>
          <w:marRight w:val="0"/>
          <w:marTop w:val="0"/>
          <w:marBottom w:val="0"/>
          <w:divBdr>
            <w:top w:val="none" w:sz="0" w:space="0" w:color="auto"/>
            <w:left w:val="none" w:sz="0" w:space="0" w:color="auto"/>
            <w:bottom w:val="none" w:sz="0" w:space="0" w:color="auto"/>
            <w:right w:val="none" w:sz="0" w:space="0" w:color="auto"/>
          </w:divBdr>
        </w:div>
      </w:divsChild>
    </w:div>
    <w:div w:id="810830171">
      <w:bodyDiv w:val="1"/>
      <w:marLeft w:val="0"/>
      <w:marRight w:val="0"/>
      <w:marTop w:val="0"/>
      <w:marBottom w:val="0"/>
      <w:divBdr>
        <w:top w:val="none" w:sz="0" w:space="0" w:color="auto"/>
        <w:left w:val="none" w:sz="0" w:space="0" w:color="auto"/>
        <w:bottom w:val="none" w:sz="0" w:space="0" w:color="auto"/>
        <w:right w:val="none" w:sz="0" w:space="0" w:color="auto"/>
      </w:divBdr>
      <w:divsChild>
        <w:div w:id="1154687992">
          <w:marLeft w:val="0"/>
          <w:marRight w:val="0"/>
          <w:marTop w:val="0"/>
          <w:marBottom w:val="0"/>
          <w:divBdr>
            <w:top w:val="none" w:sz="0" w:space="0" w:color="auto"/>
            <w:left w:val="none" w:sz="0" w:space="0" w:color="auto"/>
            <w:bottom w:val="none" w:sz="0" w:space="0" w:color="auto"/>
            <w:right w:val="none" w:sz="0" w:space="0" w:color="auto"/>
          </w:divBdr>
        </w:div>
        <w:div w:id="1855458029">
          <w:marLeft w:val="0"/>
          <w:marRight w:val="0"/>
          <w:marTop w:val="0"/>
          <w:marBottom w:val="0"/>
          <w:divBdr>
            <w:top w:val="none" w:sz="0" w:space="0" w:color="auto"/>
            <w:left w:val="none" w:sz="0" w:space="0" w:color="auto"/>
            <w:bottom w:val="none" w:sz="0" w:space="0" w:color="auto"/>
            <w:right w:val="none" w:sz="0" w:space="0" w:color="auto"/>
          </w:divBdr>
        </w:div>
      </w:divsChild>
    </w:div>
    <w:div w:id="1080440876">
      <w:bodyDiv w:val="1"/>
      <w:marLeft w:val="0"/>
      <w:marRight w:val="0"/>
      <w:marTop w:val="0"/>
      <w:marBottom w:val="0"/>
      <w:divBdr>
        <w:top w:val="none" w:sz="0" w:space="0" w:color="auto"/>
        <w:left w:val="none" w:sz="0" w:space="0" w:color="auto"/>
        <w:bottom w:val="none" w:sz="0" w:space="0" w:color="auto"/>
        <w:right w:val="none" w:sz="0" w:space="0" w:color="auto"/>
      </w:divBdr>
      <w:divsChild>
        <w:div w:id="100994583">
          <w:marLeft w:val="0"/>
          <w:marRight w:val="0"/>
          <w:marTop w:val="0"/>
          <w:marBottom w:val="0"/>
          <w:divBdr>
            <w:top w:val="none" w:sz="0" w:space="0" w:color="auto"/>
            <w:left w:val="none" w:sz="0" w:space="0" w:color="auto"/>
            <w:bottom w:val="none" w:sz="0" w:space="0" w:color="auto"/>
            <w:right w:val="none" w:sz="0" w:space="0" w:color="auto"/>
          </w:divBdr>
        </w:div>
        <w:div w:id="111872542">
          <w:marLeft w:val="0"/>
          <w:marRight w:val="0"/>
          <w:marTop w:val="0"/>
          <w:marBottom w:val="0"/>
          <w:divBdr>
            <w:top w:val="none" w:sz="0" w:space="0" w:color="auto"/>
            <w:left w:val="none" w:sz="0" w:space="0" w:color="auto"/>
            <w:bottom w:val="none" w:sz="0" w:space="0" w:color="auto"/>
            <w:right w:val="none" w:sz="0" w:space="0" w:color="auto"/>
          </w:divBdr>
        </w:div>
        <w:div w:id="132798789">
          <w:marLeft w:val="0"/>
          <w:marRight w:val="0"/>
          <w:marTop w:val="0"/>
          <w:marBottom w:val="0"/>
          <w:divBdr>
            <w:top w:val="none" w:sz="0" w:space="0" w:color="auto"/>
            <w:left w:val="none" w:sz="0" w:space="0" w:color="auto"/>
            <w:bottom w:val="none" w:sz="0" w:space="0" w:color="auto"/>
            <w:right w:val="none" w:sz="0" w:space="0" w:color="auto"/>
          </w:divBdr>
        </w:div>
        <w:div w:id="187648028">
          <w:marLeft w:val="0"/>
          <w:marRight w:val="0"/>
          <w:marTop w:val="0"/>
          <w:marBottom w:val="0"/>
          <w:divBdr>
            <w:top w:val="none" w:sz="0" w:space="0" w:color="auto"/>
            <w:left w:val="none" w:sz="0" w:space="0" w:color="auto"/>
            <w:bottom w:val="none" w:sz="0" w:space="0" w:color="auto"/>
            <w:right w:val="none" w:sz="0" w:space="0" w:color="auto"/>
          </w:divBdr>
        </w:div>
        <w:div w:id="273832246">
          <w:marLeft w:val="0"/>
          <w:marRight w:val="0"/>
          <w:marTop w:val="0"/>
          <w:marBottom w:val="0"/>
          <w:divBdr>
            <w:top w:val="none" w:sz="0" w:space="0" w:color="auto"/>
            <w:left w:val="none" w:sz="0" w:space="0" w:color="auto"/>
            <w:bottom w:val="none" w:sz="0" w:space="0" w:color="auto"/>
            <w:right w:val="none" w:sz="0" w:space="0" w:color="auto"/>
          </w:divBdr>
        </w:div>
        <w:div w:id="283199540">
          <w:marLeft w:val="0"/>
          <w:marRight w:val="0"/>
          <w:marTop w:val="0"/>
          <w:marBottom w:val="0"/>
          <w:divBdr>
            <w:top w:val="none" w:sz="0" w:space="0" w:color="auto"/>
            <w:left w:val="none" w:sz="0" w:space="0" w:color="auto"/>
            <w:bottom w:val="none" w:sz="0" w:space="0" w:color="auto"/>
            <w:right w:val="none" w:sz="0" w:space="0" w:color="auto"/>
          </w:divBdr>
        </w:div>
        <w:div w:id="342166161">
          <w:marLeft w:val="0"/>
          <w:marRight w:val="0"/>
          <w:marTop w:val="0"/>
          <w:marBottom w:val="0"/>
          <w:divBdr>
            <w:top w:val="none" w:sz="0" w:space="0" w:color="auto"/>
            <w:left w:val="none" w:sz="0" w:space="0" w:color="auto"/>
            <w:bottom w:val="none" w:sz="0" w:space="0" w:color="auto"/>
            <w:right w:val="none" w:sz="0" w:space="0" w:color="auto"/>
          </w:divBdr>
        </w:div>
        <w:div w:id="636186385">
          <w:marLeft w:val="0"/>
          <w:marRight w:val="0"/>
          <w:marTop w:val="0"/>
          <w:marBottom w:val="0"/>
          <w:divBdr>
            <w:top w:val="none" w:sz="0" w:space="0" w:color="auto"/>
            <w:left w:val="none" w:sz="0" w:space="0" w:color="auto"/>
            <w:bottom w:val="none" w:sz="0" w:space="0" w:color="auto"/>
            <w:right w:val="none" w:sz="0" w:space="0" w:color="auto"/>
          </w:divBdr>
        </w:div>
        <w:div w:id="639959374">
          <w:marLeft w:val="0"/>
          <w:marRight w:val="0"/>
          <w:marTop w:val="0"/>
          <w:marBottom w:val="0"/>
          <w:divBdr>
            <w:top w:val="none" w:sz="0" w:space="0" w:color="auto"/>
            <w:left w:val="none" w:sz="0" w:space="0" w:color="auto"/>
            <w:bottom w:val="none" w:sz="0" w:space="0" w:color="auto"/>
            <w:right w:val="none" w:sz="0" w:space="0" w:color="auto"/>
          </w:divBdr>
        </w:div>
        <w:div w:id="671685329">
          <w:marLeft w:val="0"/>
          <w:marRight w:val="0"/>
          <w:marTop w:val="0"/>
          <w:marBottom w:val="0"/>
          <w:divBdr>
            <w:top w:val="none" w:sz="0" w:space="0" w:color="auto"/>
            <w:left w:val="none" w:sz="0" w:space="0" w:color="auto"/>
            <w:bottom w:val="none" w:sz="0" w:space="0" w:color="auto"/>
            <w:right w:val="none" w:sz="0" w:space="0" w:color="auto"/>
          </w:divBdr>
        </w:div>
        <w:div w:id="859591442">
          <w:marLeft w:val="0"/>
          <w:marRight w:val="0"/>
          <w:marTop w:val="0"/>
          <w:marBottom w:val="0"/>
          <w:divBdr>
            <w:top w:val="none" w:sz="0" w:space="0" w:color="auto"/>
            <w:left w:val="none" w:sz="0" w:space="0" w:color="auto"/>
            <w:bottom w:val="none" w:sz="0" w:space="0" w:color="auto"/>
            <w:right w:val="none" w:sz="0" w:space="0" w:color="auto"/>
          </w:divBdr>
        </w:div>
        <w:div w:id="1225722108">
          <w:marLeft w:val="0"/>
          <w:marRight w:val="0"/>
          <w:marTop w:val="0"/>
          <w:marBottom w:val="0"/>
          <w:divBdr>
            <w:top w:val="none" w:sz="0" w:space="0" w:color="auto"/>
            <w:left w:val="none" w:sz="0" w:space="0" w:color="auto"/>
            <w:bottom w:val="none" w:sz="0" w:space="0" w:color="auto"/>
            <w:right w:val="none" w:sz="0" w:space="0" w:color="auto"/>
          </w:divBdr>
        </w:div>
        <w:div w:id="1571112785">
          <w:marLeft w:val="0"/>
          <w:marRight w:val="0"/>
          <w:marTop w:val="0"/>
          <w:marBottom w:val="0"/>
          <w:divBdr>
            <w:top w:val="none" w:sz="0" w:space="0" w:color="auto"/>
            <w:left w:val="none" w:sz="0" w:space="0" w:color="auto"/>
            <w:bottom w:val="none" w:sz="0" w:space="0" w:color="auto"/>
            <w:right w:val="none" w:sz="0" w:space="0" w:color="auto"/>
          </w:divBdr>
        </w:div>
        <w:div w:id="1797874487">
          <w:marLeft w:val="0"/>
          <w:marRight w:val="0"/>
          <w:marTop w:val="0"/>
          <w:marBottom w:val="0"/>
          <w:divBdr>
            <w:top w:val="none" w:sz="0" w:space="0" w:color="auto"/>
            <w:left w:val="none" w:sz="0" w:space="0" w:color="auto"/>
            <w:bottom w:val="none" w:sz="0" w:space="0" w:color="auto"/>
            <w:right w:val="none" w:sz="0" w:space="0" w:color="auto"/>
          </w:divBdr>
        </w:div>
        <w:div w:id="2113434483">
          <w:marLeft w:val="0"/>
          <w:marRight w:val="0"/>
          <w:marTop w:val="0"/>
          <w:marBottom w:val="0"/>
          <w:divBdr>
            <w:top w:val="none" w:sz="0" w:space="0" w:color="auto"/>
            <w:left w:val="none" w:sz="0" w:space="0" w:color="auto"/>
            <w:bottom w:val="none" w:sz="0" w:space="0" w:color="auto"/>
            <w:right w:val="none" w:sz="0" w:space="0" w:color="auto"/>
          </w:divBdr>
        </w:div>
      </w:divsChild>
    </w:div>
    <w:div w:id="1101803031">
      <w:bodyDiv w:val="1"/>
      <w:marLeft w:val="0"/>
      <w:marRight w:val="0"/>
      <w:marTop w:val="0"/>
      <w:marBottom w:val="0"/>
      <w:divBdr>
        <w:top w:val="none" w:sz="0" w:space="0" w:color="auto"/>
        <w:left w:val="none" w:sz="0" w:space="0" w:color="auto"/>
        <w:bottom w:val="none" w:sz="0" w:space="0" w:color="auto"/>
        <w:right w:val="none" w:sz="0" w:space="0" w:color="auto"/>
      </w:divBdr>
      <w:divsChild>
        <w:div w:id="333260741">
          <w:marLeft w:val="0"/>
          <w:marRight w:val="0"/>
          <w:marTop w:val="0"/>
          <w:marBottom w:val="0"/>
          <w:divBdr>
            <w:top w:val="none" w:sz="0" w:space="0" w:color="auto"/>
            <w:left w:val="none" w:sz="0" w:space="0" w:color="auto"/>
            <w:bottom w:val="none" w:sz="0" w:space="0" w:color="auto"/>
            <w:right w:val="none" w:sz="0" w:space="0" w:color="auto"/>
          </w:divBdr>
        </w:div>
      </w:divsChild>
    </w:div>
    <w:div w:id="1146051634">
      <w:bodyDiv w:val="1"/>
      <w:marLeft w:val="0"/>
      <w:marRight w:val="0"/>
      <w:marTop w:val="0"/>
      <w:marBottom w:val="0"/>
      <w:divBdr>
        <w:top w:val="none" w:sz="0" w:space="0" w:color="auto"/>
        <w:left w:val="none" w:sz="0" w:space="0" w:color="auto"/>
        <w:bottom w:val="none" w:sz="0" w:space="0" w:color="auto"/>
        <w:right w:val="none" w:sz="0" w:space="0" w:color="auto"/>
      </w:divBdr>
    </w:div>
    <w:div w:id="1231650623">
      <w:bodyDiv w:val="1"/>
      <w:marLeft w:val="0"/>
      <w:marRight w:val="0"/>
      <w:marTop w:val="0"/>
      <w:marBottom w:val="0"/>
      <w:divBdr>
        <w:top w:val="none" w:sz="0" w:space="0" w:color="auto"/>
        <w:left w:val="none" w:sz="0" w:space="0" w:color="auto"/>
        <w:bottom w:val="none" w:sz="0" w:space="0" w:color="auto"/>
        <w:right w:val="none" w:sz="0" w:space="0" w:color="auto"/>
      </w:divBdr>
      <w:divsChild>
        <w:div w:id="26608545">
          <w:marLeft w:val="0"/>
          <w:marRight w:val="0"/>
          <w:marTop w:val="0"/>
          <w:marBottom w:val="0"/>
          <w:divBdr>
            <w:top w:val="none" w:sz="0" w:space="0" w:color="auto"/>
            <w:left w:val="none" w:sz="0" w:space="0" w:color="auto"/>
            <w:bottom w:val="none" w:sz="0" w:space="0" w:color="auto"/>
            <w:right w:val="none" w:sz="0" w:space="0" w:color="auto"/>
          </w:divBdr>
        </w:div>
        <w:div w:id="89665360">
          <w:marLeft w:val="0"/>
          <w:marRight w:val="0"/>
          <w:marTop w:val="0"/>
          <w:marBottom w:val="0"/>
          <w:divBdr>
            <w:top w:val="none" w:sz="0" w:space="0" w:color="auto"/>
            <w:left w:val="none" w:sz="0" w:space="0" w:color="auto"/>
            <w:bottom w:val="none" w:sz="0" w:space="0" w:color="auto"/>
            <w:right w:val="none" w:sz="0" w:space="0" w:color="auto"/>
          </w:divBdr>
        </w:div>
        <w:div w:id="306210789">
          <w:marLeft w:val="0"/>
          <w:marRight w:val="0"/>
          <w:marTop w:val="0"/>
          <w:marBottom w:val="0"/>
          <w:divBdr>
            <w:top w:val="none" w:sz="0" w:space="0" w:color="auto"/>
            <w:left w:val="none" w:sz="0" w:space="0" w:color="auto"/>
            <w:bottom w:val="none" w:sz="0" w:space="0" w:color="auto"/>
            <w:right w:val="none" w:sz="0" w:space="0" w:color="auto"/>
          </w:divBdr>
        </w:div>
        <w:div w:id="348996573">
          <w:marLeft w:val="0"/>
          <w:marRight w:val="0"/>
          <w:marTop w:val="0"/>
          <w:marBottom w:val="0"/>
          <w:divBdr>
            <w:top w:val="none" w:sz="0" w:space="0" w:color="auto"/>
            <w:left w:val="none" w:sz="0" w:space="0" w:color="auto"/>
            <w:bottom w:val="none" w:sz="0" w:space="0" w:color="auto"/>
            <w:right w:val="none" w:sz="0" w:space="0" w:color="auto"/>
          </w:divBdr>
        </w:div>
        <w:div w:id="433937363">
          <w:marLeft w:val="0"/>
          <w:marRight w:val="0"/>
          <w:marTop w:val="0"/>
          <w:marBottom w:val="0"/>
          <w:divBdr>
            <w:top w:val="none" w:sz="0" w:space="0" w:color="auto"/>
            <w:left w:val="none" w:sz="0" w:space="0" w:color="auto"/>
            <w:bottom w:val="none" w:sz="0" w:space="0" w:color="auto"/>
            <w:right w:val="none" w:sz="0" w:space="0" w:color="auto"/>
          </w:divBdr>
        </w:div>
        <w:div w:id="453983676">
          <w:marLeft w:val="0"/>
          <w:marRight w:val="0"/>
          <w:marTop w:val="0"/>
          <w:marBottom w:val="0"/>
          <w:divBdr>
            <w:top w:val="none" w:sz="0" w:space="0" w:color="auto"/>
            <w:left w:val="none" w:sz="0" w:space="0" w:color="auto"/>
            <w:bottom w:val="none" w:sz="0" w:space="0" w:color="auto"/>
            <w:right w:val="none" w:sz="0" w:space="0" w:color="auto"/>
          </w:divBdr>
        </w:div>
        <w:div w:id="496845785">
          <w:marLeft w:val="0"/>
          <w:marRight w:val="0"/>
          <w:marTop w:val="0"/>
          <w:marBottom w:val="0"/>
          <w:divBdr>
            <w:top w:val="none" w:sz="0" w:space="0" w:color="auto"/>
            <w:left w:val="none" w:sz="0" w:space="0" w:color="auto"/>
            <w:bottom w:val="none" w:sz="0" w:space="0" w:color="auto"/>
            <w:right w:val="none" w:sz="0" w:space="0" w:color="auto"/>
          </w:divBdr>
        </w:div>
        <w:div w:id="633366131">
          <w:marLeft w:val="0"/>
          <w:marRight w:val="0"/>
          <w:marTop w:val="0"/>
          <w:marBottom w:val="0"/>
          <w:divBdr>
            <w:top w:val="none" w:sz="0" w:space="0" w:color="auto"/>
            <w:left w:val="none" w:sz="0" w:space="0" w:color="auto"/>
            <w:bottom w:val="none" w:sz="0" w:space="0" w:color="auto"/>
            <w:right w:val="none" w:sz="0" w:space="0" w:color="auto"/>
          </w:divBdr>
        </w:div>
        <w:div w:id="778067168">
          <w:marLeft w:val="0"/>
          <w:marRight w:val="0"/>
          <w:marTop w:val="0"/>
          <w:marBottom w:val="0"/>
          <w:divBdr>
            <w:top w:val="none" w:sz="0" w:space="0" w:color="auto"/>
            <w:left w:val="none" w:sz="0" w:space="0" w:color="auto"/>
            <w:bottom w:val="none" w:sz="0" w:space="0" w:color="auto"/>
            <w:right w:val="none" w:sz="0" w:space="0" w:color="auto"/>
          </w:divBdr>
        </w:div>
        <w:div w:id="849107243">
          <w:marLeft w:val="0"/>
          <w:marRight w:val="0"/>
          <w:marTop w:val="0"/>
          <w:marBottom w:val="0"/>
          <w:divBdr>
            <w:top w:val="none" w:sz="0" w:space="0" w:color="auto"/>
            <w:left w:val="none" w:sz="0" w:space="0" w:color="auto"/>
            <w:bottom w:val="none" w:sz="0" w:space="0" w:color="auto"/>
            <w:right w:val="none" w:sz="0" w:space="0" w:color="auto"/>
          </w:divBdr>
        </w:div>
        <w:div w:id="854416779">
          <w:marLeft w:val="0"/>
          <w:marRight w:val="0"/>
          <w:marTop w:val="0"/>
          <w:marBottom w:val="0"/>
          <w:divBdr>
            <w:top w:val="none" w:sz="0" w:space="0" w:color="auto"/>
            <w:left w:val="none" w:sz="0" w:space="0" w:color="auto"/>
            <w:bottom w:val="none" w:sz="0" w:space="0" w:color="auto"/>
            <w:right w:val="none" w:sz="0" w:space="0" w:color="auto"/>
          </w:divBdr>
        </w:div>
        <w:div w:id="998532508">
          <w:marLeft w:val="0"/>
          <w:marRight w:val="0"/>
          <w:marTop w:val="0"/>
          <w:marBottom w:val="0"/>
          <w:divBdr>
            <w:top w:val="none" w:sz="0" w:space="0" w:color="auto"/>
            <w:left w:val="none" w:sz="0" w:space="0" w:color="auto"/>
            <w:bottom w:val="none" w:sz="0" w:space="0" w:color="auto"/>
            <w:right w:val="none" w:sz="0" w:space="0" w:color="auto"/>
          </w:divBdr>
        </w:div>
        <w:div w:id="1107848062">
          <w:marLeft w:val="0"/>
          <w:marRight w:val="0"/>
          <w:marTop w:val="0"/>
          <w:marBottom w:val="0"/>
          <w:divBdr>
            <w:top w:val="none" w:sz="0" w:space="0" w:color="auto"/>
            <w:left w:val="none" w:sz="0" w:space="0" w:color="auto"/>
            <w:bottom w:val="none" w:sz="0" w:space="0" w:color="auto"/>
            <w:right w:val="none" w:sz="0" w:space="0" w:color="auto"/>
          </w:divBdr>
        </w:div>
        <w:div w:id="1113941861">
          <w:marLeft w:val="0"/>
          <w:marRight w:val="0"/>
          <w:marTop w:val="0"/>
          <w:marBottom w:val="0"/>
          <w:divBdr>
            <w:top w:val="none" w:sz="0" w:space="0" w:color="auto"/>
            <w:left w:val="none" w:sz="0" w:space="0" w:color="auto"/>
            <w:bottom w:val="none" w:sz="0" w:space="0" w:color="auto"/>
            <w:right w:val="none" w:sz="0" w:space="0" w:color="auto"/>
          </w:divBdr>
        </w:div>
        <w:div w:id="1230382581">
          <w:marLeft w:val="0"/>
          <w:marRight w:val="0"/>
          <w:marTop w:val="0"/>
          <w:marBottom w:val="0"/>
          <w:divBdr>
            <w:top w:val="none" w:sz="0" w:space="0" w:color="auto"/>
            <w:left w:val="none" w:sz="0" w:space="0" w:color="auto"/>
            <w:bottom w:val="none" w:sz="0" w:space="0" w:color="auto"/>
            <w:right w:val="none" w:sz="0" w:space="0" w:color="auto"/>
          </w:divBdr>
        </w:div>
        <w:div w:id="1375615206">
          <w:marLeft w:val="0"/>
          <w:marRight w:val="0"/>
          <w:marTop w:val="0"/>
          <w:marBottom w:val="0"/>
          <w:divBdr>
            <w:top w:val="none" w:sz="0" w:space="0" w:color="auto"/>
            <w:left w:val="none" w:sz="0" w:space="0" w:color="auto"/>
            <w:bottom w:val="none" w:sz="0" w:space="0" w:color="auto"/>
            <w:right w:val="none" w:sz="0" w:space="0" w:color="auto"/>
          </w:divBdr>
        </w:div>
        <w:div w:id="1471479899">
          <w:marLeft w:val="0"/>
          <w:marRight w:val="0"/>
          <w:marTop w:val="0"/>
          <w:marBottom w:val="0"/>
          <w:divBdr>
            <w:top w:val="none" w:sz="0" w:space="0" w:color="auto"/>
            <w:left w:val="none" w:sz="0" w:space="0" w:color="auto"/>
            <w:bottom w:val="none" w:sz="0" w:space="0" w:color="auto"/>
            <w:right w:val="none" w:sz="0" w:space="0" w:color="auto"/>
          </w:divBdr>
        </w:div>
        <w:div w:id="1630283809">
          <w:marLeft w:val="0"/>
          <w:marRight w:val="0"/>
          <w:marTop w:val="0"/>
          <w:marBottom w:val="0"/>
          <w:divBdr>
            <w:top w:val="none" w:sz="0" w:space="0" w:color="auto"/>
            <w:left w:val="none" w:sz="0" w:space="0" w:color="auto"/>
            <w:bottom w:val="none" w:sz="0" w:space="0" w:color="auto"/>
            <w:right w:val="none" w:sz="0" w:space="0" w:color="auto"/>
          </w:divBdr>
        </w:div>
        <w:div w:id="1637679341">
          <w:marLeft w:val="0"/>
          <w:marRight w:val="0"/>
          <w:marTop w:val="0"/>
          <w:marBottom w:val="0"/>
          <w:divBdr>
            <w:top w:val="none" w:sz="0" w:space="0" w:color="auto"/>
            <w:left w:val="none" w:sz="0" w:space="0" w:color="auto"/>
            <w:bottom w:val="none" w:sz="0" w:space="0" w:color="auto"/>
            <w:right w:val="none" w:sz="0" w:space="0" w:color="auto"/>
          </w:divBdr>
        </w:div>
        <w:div w:id="1675646593">
          <w:marLeft w:val="0"/>
          <w:marRight w:val="0"/>
          <w:marTop w:val="0"/>
          <w:marBottom w:val="0"/>
          <w:divBdr>
            <w:top w:val="none" w:sz="0" w:space="0" w:color="auto"/>
            <w:left w:val="none" w:sz="0" w:space="0" w:color="auto"/>
            <w:bottom w:val="none" w:sz="0" w:space="0" w:color="auto"/>
            <w:right w:val="none" w:sz="0" w:space="0" w:color="auto"/>
          </w:divBdr>
        </w:div>
        <w:div w:id="1675762944">
          <w:marLeft w:val="0"/>
          <w:marRight w:val="0"/>
          <w:marTop w:val="0"/>
          <w:marBottom w:val="0"/>
          <w:divBdr>
            <w:top w:val="none" w:sz="0" w:space="0" w:color="auto"/>
            <w:left w:val="none" w:sz="0" w:space="0" w:color="auto"/>
            <w:bottom w:val="none" w:sz="0" w:space="0" w:color="auto"/>
            <w:right w:val="none" w:sz="0" w:space="0" w:color="auto"/>
          </w:divBdr>
        </w:div>
        <w:div w:id="1747729834">
          <w:marLeft w:val="0"/>
          <w:marRight w:val="0"/>
          <w:marTop w:val="0"/>
          <w:marBottom w:val="0"/>
          <w:divBdr>
            <w:top w:val="none" w:sz="0" w:space="0" w:color="auto"/>
            <w:left w:val="none" w:sz="0" w:space="0" w:color="auto"/>
            <w:bottom w:val="none" w:sz="0" w:space="0" w:color="auto"/>
            <w:right w:val="none" w:sz="0" w:space="0" w:color="auto"/>
          </w:divBdr>
        </w:div>
        <w:div w:id="1926499128">
          <w:marLeft w:val="0"/>
          <w:marRight w:val="0"/>
          <w:marTop w:val="0"/>
          <w:marBottom w:val="0"/>
          <w:divBdr>
            <w:top w:val="none" w:sz="0" w:space="0" w:color="auto"/>
            <w:left w:val="none" w:sz="0" w:space="0" w:color="auto"/>
            <w:bottom w:val="none" w:sz="0" w:space="0" w:color="auto"/>
            <w:right w:val="none" w:sz="0" w:space="0" w:color="auto"/>
          </w:divBdr>
        </w:div>
        <w:div w:id="2147355848">
          <w:marLeft w:val="0"/>
          <w:marRight w:val="0"/>
          <w:marTop w:val="0"/>
          <w:marBottom w:val="0"/>
          <w:divBdr>
            <w:top w:val="none" w:sz="0" w:space="0" w:color="auto"/>
            <w:left w:val="none" w:sz="0" w:space="0" w:color="auto"/>
            <w:bottom w:val="none" w:sz="0" w:space="0" w:color="auto"/>
            <w:right w:val="none" w:sz="0" w:space="0" w:color="auto"/>
          </w:divBdr>
        </w:div>
      </w:divsChild>
    </w:div>
    <w:div w:id="1385833664">
      <w:bodyDiv w:val="1"/>
      <w:marLeft w:val="0"/>
      <w:marRight w:val="0"/>
      <w:marTop w:val="0"/>
      <w:marBottom w:val="0"/>
      <w:divBdr>
        <w:top w:val="none" w:sz="0" w:space="0" w:color="auto"/>
        <w:left w:val="none" w:sz="0" w:space="0" w:color="auto"/>
        <w:bottom w:val="none" w:sz="0" w:space="0" w:color="auto"/>
        <w:right w:val="none" w:sz="0" w:space="0" w:color="auto"/>
      </w:divBdr>
      <w:divsChild>
        <w:div w:id="123740065">
          <w:marLeft w:val="0"/>
          <w:marRight w:val="0"/>
          <w:marTop w:val="0"/>
          <w:marBottom w:val="0"/>
          <w:divBdr>
            <w:top w:val="none" w:sz="0" w:space="0" w:color="auto"/>
            <w:left w:val="none" w:sz="0" w:space="0" w:color="auto"/>
            <w:bottom w:val="none" w:sz="0" w:space="0" w:color="auto"/>
            <w:right w:val="none" w:sz="0" w:space="0" w:color="auto"/>
          </w:divBdr>
        </w:div>
        <w:div w:id="422383111">
          <w:marLeft w:val="0"/>
          <w:marRight w:val="0"/>
          <w:marTop w:val="0"/>
          <w:marBottom w:val="0"/>
          <w:divBdr>
            <w:top w:val="none" w:sz="0" w:space="0" w:color="auto"/>
            <w:left w:val="none" w:sz="0" w:space="0" w:color="auto"/>
            <w:bottom w:val="none" w:sz="0" w:space="0" w:color="auto"/>
            <w:right w:val="none" w:sz="0" w:space="0" w:color="auto"/>
          </w:divBdr>
        </w:div>
        <w:div w:id="553540374">
          <w:marLeft w:val="0"/>
          <w:marRight w:val="0"/>
          <w:marTop w:val="0"/>
          <w:marBottom w:val="0"/>
          <w:divBdr>
            <w:top w:val="none" w:sz="0" w:space="0" w:color="auto"/>
            <w:left w:val="none" w:sz="0" w:space="0" w:color="auto"/>
            <w:bottom w:val="none" w:sz="0" w:space="0" w:color="auto"/>
            <w:right w:val="none" w:sz="0" w:space="0" w:color="auto"/>
          </w:divBdr>
        </w:div>
        <w:div w:id="638195025">
          <w:marLeft w:val="0"/>
          <w:marRight w:val="0"/>
          <w:marTop w:val="0"/>
          <w:marBottom w:val="0"/>
          <w:divBdr>
            <w:top w:val="none" w:sz="0" w:space="0" w:color="auto"/>
            <w:left w:val="none" w:sz="0" w:space="0" w:color="auto"/>
            <w:bottom w:val="none" w:sz="0" w:space="0" w:color="auto"/>
            <w:right w:val="none" w:sz="0" w:space="0" w:color="auto"/>
          </w:divBdr>
        </w:div>
        <w:div w:id="851187930">
          <w:marLeft w:val="0"/>
          <w:marRight w:val="0"/>
          <w:marTop w:val="0"/>
          <w:marBottom w:val="0"/>
          <w:divBdr>
            <w:top w:val="none" w:sz="0" w:space="0" w:color="auto"/>
            <w:left w:val="none" w:sz="0" w:space="0" w:color="auto"/>
            <w:bottom w:val="none" w:sz="0" w:space="0" w:color="auto"/>
            <w:right w:val="none" w:sz="0" w:space="0" w:color="auto"/>
          </w:divBdr>
        </w:div>
        <w:div w:id="994144213">
          <w:marLeft w:val="0"/>
          <w:marRight w:val="0"/>
          <w:marTop w:val="0"/>
          <w:marBottom w:val="0"/>
          <w:divBdr>
            <w:top w:val="none" w:sz="0" w:space="0" w:color="auto"/>
            <w:left w:val="none" w:sz="0" w:space="0" w:color="auto"/>
            <w:bottom w:val="none" w:sz="0" w:space="0" w:color="auto"/>
            <w:right w:val="none" w:sz="0" w:space="0" w:color="auto"/>
          </w:divBdr>
        </w:div>
        <w:div w:id="1124273787">
          <w:marLeft w:val="0"/>
          <w:marRight w:val="0"/>
          <w:marTop w:val="0"/>
          <w:marBottom w:val="0"/>
          <w:divBdr>
            <w:top w:val="none" w:sz="0" w:space="0" w:color="auto"/>
            <w:left w:val="none" w:sz="0" w:space="0" w:color="auto"/>
            <w:bottom w:val="none" w:sz="0" w:space="0" w:color="auto"/>
            <w:right w:val="none" w:sz="0" w:space="0" w:color="auto"/>
          </w:divBdr>
        </w:div>
        <w:div w:id="1187717116">
          <w:marLeft w:val="0"/>
          <w:marRight w:val="0"/>
          <w:marTop w:val="0"/>
          <w:marBottom w:val="0"/>
          <w:divBdr>
            <w:top w:val="none" w:sz="0" w:space="0" w:color="auto"/>
            <w:left w:val="none" w:sz="0" w:space="0" w:color="auto"/>
            <w:bottom w:val="none" w:sz="0" w:space="0" w:color="auto"/>
            <w:right w:val="none" w:sz="0" w:space="0" w:color="auto"/>
          </w:divBdr>
        </w:div>
        <w:div w:id="1418599537">
          <w:marLeft w:val="0"/>
          <w:marRight w:val="0"/>
          <w:marTop w:val="0"/>
          <w:marBottom w:val="0"/>
          <w:divBdr>
            <w:top w:val="none" w:sz="0" w:space="0" w:color="auto"/>
            <w:left w:val="none" w:sz="0" w:space="0" w:color="auto"/>
            <w:bottom w:val="none" w:sz="0" w:space="0" w:color="auto"/>
            <w:right w:val="none" w:sz="0" w:space="0" w:color="auto"/>
          </w:divBdr>
        </w:div>
        <w:div w:id="1652053917">
          <w:marLeft w:val="0"/>
          <w:marRight w:val="0"/>
          <w:marTop w:val="0"/>
          <w:marBottom w:val="0"/>
          <w:divBdr>
            <w:top w:val="none" w:sz="0" w:space="0" w:color="auto"/>
            <w:left w:val="none" w:sz="0" w:space="0" w:color="auto"/>
            <w:bottom w:val="none" w:sz="0" w:space="0" w:color="auto"/>
            <w:right w:val="none" w:sz="0" w:space="0" w:color="auto"/>
          </w:divBdr>
        </w:div>
        <w:div w:id="1796678255">
          <w:marLeft w:val="0"/>
          <w:marRight w:val="0"/>
          <w:marTop w:val="0"/>
          <w:marBottom w:val="0"/>
          <w:divBdr>
            <w:top w:val="none" w:sz="0" w:space="0" w:color="auto"/>
            <w:left w:val="none" w:sz="0" w:space="0" w:color="auto"/>
            <w:bottom w:val="none" w:sz="0" w:space="0" w:color="auto"/>
            <w:right w:val="none" w:sz="0" w:space="0" w:color="auto"/>
          </w:divBdr>
        </w:div>
        <w:div w:id="2049453074">
          <w:marLeft w:val="0"/>
          <w:marRight w:val="0"/>
          <w:marTop w:val="0"/>
          <w:marBottom w:val="0"/>
          <w:divBdr>
            <w:top w:val="none" w:sz="0" w:space="0" w:color="auto"/>
            <w:left w:val="none" w:sz="0" w:space="0" w:color="auto"/>
            <w:bottom w:val="none" w:sz="0" w:space="0" w:color="auto"/>
            <w:right w:val="none" w:sz="0" w:space="0" w:color="auto"/>
          </w:divBdr>
        </w:div>
      </w:divsChild>
    </w:div>
    <w:div w:id="1434665354">
      <w:bodyDiv w:val="1"/>
      <w:marLeft w:val="0"/>
      <w:marRight w:val="0"/>
      <w:marTop w:val="0"/>
      <w:marBottom w:val="0"/>
      <w:divBdr>
        <w:top w:val="none" w:sz="0" w:space="0" w:color="auto"/>
        <w:left w:val="none" w:sz="0" w:space="0" w:color="auto"/>
        <w:bottom w:val="none" w:sz="0" w:space="0" w:color="auto"/>
        <w:right w:val="none" w:sz="0" w:space="0" w:color="auto"/>
      </w:divBdr>
    </w:div>
    <w:div w:id="1451362850">
      <w:bodyDiv w:val="1"/>
      <w:marLeft w:val="0"/>
      <w:marRight w:val="0"/>
      <w:marTop w:val="0"/>
      <w:marBottom w:val="0"/>
      <w:divBdr>
        <w:top w:val="none" w:sz="0" w:space="0" w:color="auto"/>
        <w:left w:val="none" w:sz="0" w:space="0" w:color="auto"/>
        <w:bottom w:val="none" w:sz="0" w:space="0" w:color="auto"/>
        <w:right w:val="none" w:sz="0" w:space="0" w:color="auto"/>
      </w:divBdr>
      <w:divsChild>
        <w:div w:id="2629290">
          <w:marLeft w:val="0"/>
          <w:marRight w:val="0"/>
          <w:marTop w:val="0"/>
          <w:marBottom w:val="0"/>
          <w:divBdr>
            <w:top w:val="none" w:sz="0" w:space="0" w:color="auto"/>
            <w:left w:val="none" w:sz="0" w:space="0" w:color="auto"/>
            <w:bottom w:val="none" w:sz="0" w:space="0" w:color="auto"/>
            <w:right w:val="none" w:sz="0" w:space="0" w:color="auto"/>
          </w:divBdr>
        </w:div>
        <w:div w:id="9796946">
          <w:marLeft w:val="0"/>
          <w:marRight w:val="0"/>
          <w:marTop w:val="0"/>
          <w:marBottom w:val="0"/>
          <w:divBdr>
            <w:top w:val="none" w:sz="0" w:space="0" w:color="auto"/>
            <w:left w:val="none" w:sz="0" w:space="0" w:color="auto"/>
            <w:bottom w:val="none" w:sz="0" w:space="0" w:color="auto"/>
            <w:right w:val="none" w:sz="0" w:space="0" w:color="auto"/>
          </w:divBdr>
        </w:div>
        <w:div w:id="294406512">
          <w:marLeft w:val="0"/>
          <w:marRight w:val="0"/>
          <w:marTop w:val="0"/>
          <w:marBottom w:val="0"/>
          <w:divBdr>
            <w:top w:val="none" w:sz="0" w:space="0" w:color="auto"/>
            <w:left w:val="none" w:sz="0" w:space="0" w:color="auto"/>
            <w:bottom w:val="none" w:sz="0" w:space="0" w:color="auto"/>
            <w:right w:val="none" w:sz="0" w:space="0" w:color="auto"/>
          </w:divBdr>
        </w:div>
        <w:div w:id="360282951">
          <w:marLeft w:val="0"/>
          <w:marRight w:val="0"/>
          <w:marTop w:val="0"/>
          <w:marBottom w:val="0"/>
          <w:divBdr>
            <w:top w:val="none" w:sz="0" w:space="0" w:color="auto"/>
            <w:left w:val="none" w:sz="0" w:space="0" w:color="auto"/>
            <w:bottom w:val="none" w:sz="0" w:space="0" w:color="auto"/>
            <w:right w:val="none" w:sz="0" w:space="0" w:color="auto"/>
          </w:divBdr>
        </w:div>
        <w:div w:id="361825963">
          <w:marLeft w:val="0"/>
          <w:marRight w:val="0"/>
          <w:marTop w:val="0"/>
          <w:marBottom w:val="0"/>
          <w:divBdr>
            <w:top w:val="none" w:sz="0" w:space="0" w:color="auto"/>
            <w:left w:val="none" w:sz="0" w:space="0" w:color="auto"/>
            <w:bottom w:val="none" w:sz="0" w:space="0" w:color="auto"/>
            <w:right w:val="none" w:sz="0" w:space="0" w:color="auto"/>
          </w:divBdr>
        </w:div>
        <w:div w:id="374543455">
          <w:marLeft w:val="0"/>
          <w:marRight w:val="0"/>
          <w:marTop w:val="0"/>
          <w:marBottom w:val="0"/>
          <w:divBdr>
            <w:top w:val="none" w:sz="0" w:space="0" w:color="auto"/>
            <w:left w:val="none" w:sz="0" w:space="0" w:color="auto"/>
            <w:bottom w:val="none" w:sz="0" w:space="0" w:color="auto"/>
            <w:right w:val="none" w:sz="0" w:space="0" w:color="auto"/>
          </w:divBdr>
        </w:div>
        <w:div w:id="374695887">
          <w:marLeft w:val="0"/>
          <w:marRight w:val="0"/>
          <w:marTop w:val="0"/>
          <w:marBottom w:val="0"/>
          <w:divBdr>
            <w:top w:val="none" w:sz="0" w:space="0" w:color="auto"/>
            <w:left w:val="none" w:sz="0" w:space="0" w:color="auto"/>
            <w:bottom w:val="none" w:sz="0" w:space="0" w:color="auto"/>
            <w:right w:val="none" w:sz="0" w:space="0" w:color="auto"/>
          </w:divBdr>
        </w:div>
        <w:div w:id="381255211">
          <w:marLeft w:val="0"/>
          <w:marRight w:val="0"/>
          <w:marTop w:val="0"/>
          <w:marBottom w:val="0"/>
          <w:divBdr>
            <w:top w:val="none" w:sz="0" w:space="0" w:color="auto"/>
            <w:left w:val="none" w:sz="0" w:space="0" w:color="auto"/>
            <w:bottom w:val="none" w:sz="0" w:space="0" w:color="auto"/>
            <w:right w:val="none" w:sz="0" w:space="0" w:color="auto"/>
          </w:divBdr>
        </w:div>
        <w:div w:id="384451830">
          <w:marLeft w:val="0"/>
          <w:marRight w:val="0"/>
          <w:marTop w:val="0"/>
          <w:marBottom w:val="0"/>
          <w:divBdr>
            <w:top w:val="none" w:sz="0" w:space="0" w:color="auto"/>
            <w:left w:val="none" w:sz="0" w:space="0" w:color="auto"/>
            <w:bottom w:val="none" w:sz="0" w:space="0" w:color="auto"/>
            <w:right w:val="none" w:sz="0" w:space="0" w:color="auto"/>
          </w:divBdr>
        </w:div>
        <w:div w:id="568078386">
          <w:marLeft w:val="0"/>
          <w:marRight w:val="0"/>
          <w:marTop w:val="0"/>
          <w:marBottom w:val="0"/>
          <w:divBdr>
            <w:top w:val="none" w:sz="0" w:space="0" w:color="auto"/>
            <w:left w:val="none" w:sz="0" w:space="0" w:color="auto"/>
            <w:bottom w:val="none" w:sz="0" w:space="0" w:color="auto"/>
            <w:right w:val="none" w:sz="0" w:space="0" w:color="auto"/>
          </w:divBdr>
        </w:div>
        <w:div w:id="619146104">
          <w:marLeft w:val="0"/>
          <w:marRight w:val="0"/>
          <w:marTop w:val="0"/>
          <w:marBottom w:val="0"/>
          <w:divBdr>
            <w:top w:val="none" w:sz="0" w:space="0" w:color="auto"/>
            <w:left w:val="none" w:sz="0" w:space="0" w:color="auto"/>
            <w:bottom w:val="none" w:sz="0" w:space="0" w:color="auto"/>
            <w:right w:val="none" w:sz="0" w:space="0" w:color="auto"/>
          </w:divBdr>
        </w:div>
        <w:div w:id="681933586">
          <w:marLeft w:val="0"/>
          <w:marRight w:val="0"/>
          <w:marTop w:val="0"/>
          <w:marBottom w:val="0"/>
          <w:divBdr>
            <w:top w:val="none" w:sz="0" w:space="0" w:color="auto"/>
            <w:left w:val="none" w:sz="0" w:space="0" w:color="auto"/>
            <w:bottom w:val="none" w:sz="0" w:space="0" w:color="auto"/>
            <w:right w:val="none" w:sz="0" w:space="0" w:color="auto"/>
          </w:divBdr>
        </w:div>
        <w:div w:id="865290637">
          <w:marLeft w:val="0"/>
          <w:marRight w:val="0"/>
          <w:marTop w:val="0"/>
          <w:marBottom w:val="0"/>
          <w:divBdr>
            <w:top w:val="none" w:sz="0" w:space="0" w:color="auto"/>
            <w:left w:val="none" w:sz="0" w:space="0" w:color="auto"/>
            <w:bottom w:val="none" w:sz="0" w:space="0" w:color="auto"/>
            <w:right w:val="none" w:sz="0" w:space="0" w:color="auto"/>
          </w:divBdr>
        </w:div>
        <w:div w:id="1018042295">
          <w:marLeft w:val="0"/>
          <w:marRight w:val="0"/>
          <w:marTop w:val="0"/>
          <w:marBottom w:val="0"/>
          <w:divBdr>
            <w:top w:val="none" w:sz="0" w:space="0" w:color="auto"/>
            <w:left w:val="none" w:sz="0" w:space="0" w:color="auto"/>
            <w:bottom w:val="none" w:sz="0" w:space="0" w:color="auto"/>
            <w:right w:val="none" w:sz="0" w:space="0" w:color="auto"/>
          </w:divBdr>
        </w:div>
        <w:div w:id="1042441467">
          <w:marLeft w:val="0"/>
          <w:marRight w:val="0"/>
          <w:marTop w:val="0"/>
          <w:marBottom w:val="0"/>
          <w:divBdr>
            <w:top w:val="none" w:sz="0" w:space="0" w:color="auto"/>
            <w:left w:val="none" w:sz="0" w:space="0" w:color="auto"/>
            <w:bottom w:val="none" w:sz="0" w:space="0" w:color="auto"/>
            <w:right w:val="none" w:sz="0" w:space="0" w:color="auto"/>
          </w:divBdr>
        </w:div>
        <w:div w:id="1256863438">
          <w:marLeft w:val="0"/>
          <w:marRight w:val="0"/>
          <w:marTop w:val="0"/>
          <w:marBottom w:val="0"/>
          <w:divBdr>
            <w:top w:val="none" w:sz="0" w:space="0" w:color="auto"/>
            <w:left w:val="none" w:sz="0" w:space="0" w:color="auto"/>
            <w:bottom w:val="none" w:sz="0" w:space="0" w:color="auto"/>
            <w:right w:val="none" w:sz="0" w:space="0" w:color="auto"/>
          </w:divBdr>
        </w:div>
        <w:div w:id="1480610683">
          <w:marLeft w:val="0"/>
          <w:marRight w:val="0"/>
          <w:marTop w:val="0"/>
          <w:marBottom w:val="0"/>
          <w:divBdr>
            <w:top w:val="none" w:sz="0" w:space="0" w:color="auto"/>
            <w:left w:val="none" w:sz="0" w:space="0" w:color="auto"/>
            <w:bottom w:val="none" w:sz="0" w:space="0" w:color="auto"/>
            <w:right w:val="none" w:sz="0" w:space="0" w:color="auto"/>
          </w:divBdr>
        </w:div>
        <w:div w:id="1493714607">
          <w:marLeft w:val="0"/>
          <w:marRight w:val="0"/>
          <w:marTop w:val="0"/>
          <w:marBottom w:val="0"/>
          <w:divBdr>
            <w:top w:val="none" w:sz="0" w:space="0" w:color="auto"/>
            <w:left w:val="none" w:sz="0" w:space="0" w:color="auto"/>
            <w:bottom w:val="none" w:sz="0" w:space="0" w:color="auto"/>
            <w:right w:val="none" w:sz="0" w:space="0" w:color="auto"/>
          </w:divBdr>
        </w:div>
        <w:div w:id="1599480088">
          <w:marLeft w:val="0"/>
          <w:marRight w:val="0"/>
          <w:marTop w:val="0"/>
          <w:marBottom w:val="0"/>
          <w:divBdr>
            <w:top w:val="none" w:sz="0" w:space="0" w:color="auto"/>
            <w:left w:val="none" w:sz="0" w:space="0" w:color="auto"/>
            <w:bottom w:val="none" w:sz="0" w:space="0" w:color="auto"/>
            <w:right w:val="none" w:sz="0" w:space="0" w:color="auto"/>
          </w:divBdr>
        </w:div>
        <w:div w:id="1647708904">
          <w:marLeft w:val="0"/>
          <w:marRight w:val="0"/>
          <w:marTop w:val="0"/>
          <w:marBottom w:val="0"/>
          <w:divBdr>
            <w:top w:val="none" w:sz="0" w:space="0" w:color="auto"/>
            <w:left w:val="none" w:sz="0" w:space="0" w:color="auto"/>
            <w:bottom w:val="none" w:sz="0" w:space="0" w:color="auto"/>
            <w:right w:val="none" w:sz="0" w:space="0" w:color="auto"/>
          </w:divBdr>
        </w:div>
        <w:div w:id="1875580787">
          <w:marLeft w:val="0"/>
          <w:marRight w:val="0"/>
          <w:marTop w:val="0"/>
          <w:marBottom w:val="0"/>
          <w:divBdr>
            <w:top w:val="none" w:sz="0" w:space="0" w:color="auto"/>
            <w:left w:val="none" w:sz="0" w:space="0" w:color="auto"/>
            <w:bottom w:val="none" w:sz="0" w:space="0" w:color="auto"/>
            <w:right w:val="none" w:sz="0" w:space="0" w:color="auto"/>
          </w:divBdr>
        </w:div>
        <w:div w:id="1957133763">
          <w:marLeft w:val="0"/>
          <w:marRight w:val="0"/>
          <w:marTop w:val="0"/>
          <w:marBottom w:val="0"/>
          <w:divBdr>
            <w:top w:val="none" w:sz="0" w:space="0" w:color="auto"/>
            <w:left w:val="none" w:sz="0" w:space="0" w:color="auto"/>
            <w:bottom w:val="none" w:sz="0" w:space="0" w:color="auto"/>
            <w:right w:val="none" w:sz="0" w:space="0" w:color="auto"/>
          </w:divBdr>
        </w:div>
        <w:div w:id="2117164799">
          <w:marLeft w:val="0"/>
          <w:marRight w:val="0"/>
          <w:marTop w:val="0"/>
          <w:marBottom w:val="0"/>
          <w:divBdr>
            <w:top w:val="none" w:sz="0" w:space="0" w:color="auto"/>
            <w:left w:val="none" w:sz="0" w:space="0" w:color="auto"/>
            <w:bottom w:val="none" w:sz="0" w:space="0" w:color="auto"/>
            <w:right w:val="none" w:sz="0" w:space="0" w:color="auto"/>
          </w:divBdr>
        </w:div>
      </w:divsChild>
    </w:div>
    <w:div w:id="1570195279">
      <w:bodyDiv w:val="1"/>
      <w:marLeft w:val="0"/>
      <w:marRight w:val="0"/>
      <w:marTop w:val="0"/>
      <w:marBottom w:val="0"/>
      <w:divBdr>
        <w:top w:val="none" w:sz="0" w:space="0" w:color="auto"/>
        <w:left w:val="none" w:sz="0" w:space="0" w:color="auto"/>
        <w:bottom w:val="none" w:sz="0" w:space="0" w:color="auto"/>
        <w:right w:val="none" w:sz="0" w:space="0" w:color="auto"/>
      </w:divBdr>
      <w:divsChild>
        <w:div w:id="1469920">
          <w:marLeft w:val="0"/>
          <w:marRight w:val="0"/>
          <w:marTop w:val="0"/>
          <w:marBottom w:val="0"/>
          <w:divBdr>
            <w:top w:val="none" w:sz="0" w:space="0" w:color="auto"/>
            <w:left w:val="none" w:sz="0" w:space="0" w:color="auto"/>
            <w:bottom w:val="none" w:sz="0" w:space="0" w:color="auto"/>
            <w:right w:val="none" w:sz="0" w:space="0" w:color="auto"/>
          </w:divBdr>
        </w:div>
        <w:div w:id="241644893">
          <w:marLeft w:val="0"/>
          <w:marRight w:val="0"/>
          <w:marTop w:val="0"/>
          <w:marBottom w:val="0"/>
          <w:divBdr>
            <w:top w:val="none" w:sz="0" w:space="0" w:color="auto"/>
            <w:left w:val="none" w:sz="0" w:space="0" w:color="auto"/>
            <w:bottom w:val="none" w:sz="0" w:space="0" w:color="auto"/>
            <w:right w:val="none" w:sz="0" w:space="0" w:color="auto"/>
          </w:divBdr>
        </w:div>
        <w:div w:id="356934401">
          <w:marLeft w:val="0"/>
          <w:marRight w:val="0"/>
          <w:marTop w:val="0"/>
          <w:marBottom w:val="0"/>
          <w:divBdr>
            <w:top w:val="none" w:sz="0" w:space="0" w:color="auto"/>
            <w:left w:val="none" w:sz="0" w:space="0" w:color="auto"/>
            <w:bottom w:val="none" w:sz="0" w:space="0" w:color="auto"/>
            <w:right w:val="none" w:sz="0" w:space="0" w:color="auto"/>
          </w:divBdr>
        </w:div>
        <w:div w:id="659120238">
          <w:marLeft w:val="0"/>
          <w:marRight w:val="0"/>
          <w:marTop w:val="0"/>
          <w:marBottom w:val="0"/>
          <w:divBdr>
            <w:top w:val="none" w:sz="0" w:space="0" w:color="auto"/>
            <w:left w:val="none" w:sz="0" w:space="0" w:color="auto"/>
            <w:bottom w:val="none" w:sz="0" w:space="0" w:color="auto"/>
            <w:right w:val="none" w:sz="0" w:space="0" w:color="auto"/>
          </w:divBdr>
        </w:div>
        <w:div w:id="889804645">
          <w:marLeft w:val="0"/>
          <w:marRight w:val="0"/>
          <w:marTop w:val="0"/>
          <w:marBottom w:val="0"/>
          <w:divBdr>
            <w:top w:val="none" w:sz="0" w:space="0" w:color="auto"/>
            <w:left w:val="none" w:sz="0" w:space="0" w:color="auto"/>
            <w:bottom w:val="none" w:sz="0" w:space="0" w:color="auto"/>
            <w:right w:val="none" w:sz="0" w:space="0" w:color="auto"/>
          </w:divBdr>
        </w:div>
        <w:div w:id="951667750">
          <w:marLeft w:val="0"/>
          <w:marRight w:val="0"/>
          <w:marTop w:val="0"/>
          <w:marBottom w:val="0"/>
          <w:divBdr>
            <w:top w:val="none" w:sz="0" w:space="0" w:color="auto"/>
            <w:left w:val="none" w:sz="0" w:space="0" w:color="auto"/>
            <w:bottom w:val="none" w:sz="0" w:space="0" w:color="auto"/>
            <w:right w:val="none" w:sz="0" w:space="0" w:color="auto"/>
          </w:divBdr>
        </w:div>
        <w:div w:id="986592309">
          <w:marLeft w:val="0"/>
          <w:marRight w:val="0"/>
          <w:marTop w:val="0"/>
          <w:marBottom w:val="0"/>
          <w:divBdr>
            <w:top w:val="none" w:sz="0" w:space="0" w:color="auto"/>
            <w:left w:val="none" w:sz="0" w:space="0" w:color="auto"/>
            <w:bottom w:val="none" w:sz="0" w:space="0" w:color="auto"/>
            <w:right w:val="none" w:sz="0" w:space="0" w:color="auto"/>
          </w:divBdr>
        </w:div>
        <w:div w:id="1075855611">
          <w:marLeft w:val="0"/>
          <w:marRight w:val="0"/>
          <w:marTop w:val="0"/>
          <w:marBottom w:val="0"/>
          <w:divBdr>
            <w:top w:val="none" w:sz="0" w:space="0" w:color="auto"/>
            <w:left w:val="none" w:sz="0" w:space="0" w:color="auto"/>
            <w:bottom w:val="none" w:sz="0" w:space="0" w:color="auto"/>
            <w:right w:val="none" w:sz="0" w:space="0" w:color="auto"/>
          </w:divBdr>
        </w:div>
        <w:div w:id="1135757841">
          <w:marLeft w:val="0"/>
          <w:marRight w:val="0"/>
          <w:marTop w:val="0"/>
          <w:marBottom w:val="0"/>
          <w:divBdr>
            <w:top w:val="none" w:sz="0" w:space="0" w:color="auto"/>
            <w:left w:val="none" w:sz="0" w:space="0" w:color="auto"/>
            <w:bottom w:val="none" w:sz="0" w:space="0" w:color="auto"/>
            <w:right w:val="none" w:sz="0" w:space="0" w:color="auto"/>
          </w:divBdr>
        </w:div>
        <w:div w:id="1170870605">
          <w:marLeft w:val="0"/>
          <w:marRight w:val="0"/>
          <w:marTop w:val="0"/>
          <w:marBottom w:val="0"/>
          <w:divBdr>
            <w:top w:val="none" w:sz="0" w:space="0" w:color="auto"/>
            <w:left w:val="none" w:sz="0" w:space="0" w:color="auto"/>
            <w:bottom w:val="none" w:sz="0" w:space="0" w:color="auto"/>
            <w:right w:val="none" w:sz="0" w:space="0" w:color="auto"/>
          </w:divBdr>
        </w:div>
        <w:div w:id="1200783354">
          <w:marLeft w:val="0"/>
          <w:marRight w:val="0"/>
          <w:marTop w:val="0"/>
          <w:marBottom w:val="0"/>
          <w:divBdr>
            <w:top w:val="none" w:sz="0" w:space="0" w:color="auto"/>
            <w:left w:val="none" w:sz="0" w:space="0" w:color="auto"/>
            <w:bottom w:val="none" w:sz="0" w:space="0" w:color="auto"/>
            <w:right w:val="none" w:sz="0" w:space="0" w:color="auto"/>
          </w:divBdr>
        </w:div>
        <w:div w:id="1247109801">
          <w:marLeft w:val="0"/>
          <w:marRight w:val="0"/>
          <w:marTop w:val="0"/>
          <w:marBottom w:val="0"/>
          <w:divBdr>
            <w:top w:val="none" w:sz="0" w:space="0" w:color="auto"/>
            <w:left w:val="none" w:sz="0" w:space="0" w:color="auto"/>
            <w:bottom w:val="none" w:sz="0" w:space="0" w:color="auto"/>
            <w:right w:val="none" w:sz="0" w:space="0" w:color="auto"/>
          </w:divBdr>
        </w:div>
        <w:div w:id="1391150546">
          <w:marLeft w:val="0"/>
          <w:marRight w:val="0"/>
          <w:marTop w:val="0"/>
          <w:marBottom w:val="0"/>
          <w:divBdr>
            <w:top w:val="none" w:sz="0" w:space="0" w:color="auto"/>
            <w:left w:val="none" w:sz="0" w:space="0" w:color="auto"/>
            <w:bottom w:val="none" w:sz="0" w:space="0" w:color="auto"/>
            <w:right w:val="none" w:sz="0" w:space="0" w:color="auto"/>
          </w:divBdr>
        </w:div>
        <w:div w:id="1646353496">
          <w:marLeft w:val="0"/>
          <w:marRight w:val="0"/>
          <w:marTop w:val="0"/>
          <w:marBottom w:val="0"/>
          <w:divBdr>
            <w:top w:val="none" w:sz="0" w:space="0" w:color="auto"/>
            <w:left w:val="none" w:sz="0" w:space="0" w:color="auto"/>
            <w:bottom w:val="none" w:sz="0" w:space="0" w:color="auto"/>
            <w:right w:val="none" w:sz="0" w:space="0" w:color="auto"/>
          </w:divBdr>
        </w:div>
        <w:div w:id="1679041704">
          <w:marLeft w:val="0"/>
          <w:marRight w:val="0"/>
          <w:marTop w:val="0"/>
          <w:marBottom w:val="0"/>
          <w:divBdr>
            <w:top w:val="none" w:sz="0" w:space="0" w:color="auto"/>
            <w:left w:val="none" w:sz="0" w:space="0" w:color="auto"/>
            <w:bottom w:val="none" w:sz="0" w:space="0" w:color="auto"/>
            <w:right w:val="none" w:sz="0" w:space="0" w:color="auto"/>
          </w:divBdr>
        </w:div>
        <w:div w:id="1762868050">
          <w:marLeft w:val="0"/>
          <w:marRight w:val="0"/>
          <w:marTop w:val="0"/>
          <w:marBottom w:val="0"/>
          <w:divBdr>
            <w:top w:val="none" w:sz="0" w:space="0" w:color="auto"/>
            <w:left w:val="none" w:sz="0" w:space="0" w:color="auto"/>
            <w:bottom w:val="none" w:sz="0" w:space="0" w:color="auto"/>
            <w:right w:val="none" w:sz="0" w:space="0" w:color="auto"/>
          </w:divBdr>
        </w:div>
        <w:div w:id="1817381915">
          <w:marLeft w:val="0"/>
          <w:marRight w:val="0"/>
          <w:marTop w:val="0"/>
          <w:marBottom w:val="0"/>
          <w:divBdr>
            <w:top w:val="none" w:sz="0" w:space="0" w:color="auto"/>
            <w:left w:val="none" w:sz="0" w:space="0" w:color="auto"/>
            <w:bottom w:val="none" w:sz="0" w:space="0" w:color="auto"/>
            <w:right w:val="none" w:sz="0" w:space="0" w:color="auto"/>
          </w:divBdr>
        </w:div>
      </w:divsChild>
    </w:div>
    <w:div w:id="1628124508">
      <w:bodyDiv w:val="1"/>
      <w:marLeft w:val="0"/>
      <w:marRight w:val="0"/>
      <w:marTop w:val="0"/>
      <w:marBottom w:val="0"/>
      <w:divBdr>
        <w:top w:val="none" w:sz="0" w:space="0" w:color="auto"/>
        <w:left w:val="none" w:sz="0" w:space="0" w:color="auto"/>
        <w:bottom w:val="none" w:sz="0" w:space="0" w:color="auto"/>
        <w:right w:val="none" w:sz="0" w:space="0" w:color="auto"/>
      </w:divBdr>
      <w:divsChild>
        <w:div w:id="223957648">
          <w:marLeft w:val="0"/>
          <w:marRight w:val="0"/>
          <w:marTop w:val="0"/>
          <w:marBottom w:val="0"/>
          <w:divBdr>
            <w:top w:val="none" w:sz="0" w:space="0" w:color="auto"/>
            <w:left w:val="none" w:sz="0" w:space="0" w:color="auto"/>
            <w:bottom w:val="none" w:sz="0" w:space="0" w:color="auto"/>
            <w:right w:val="none" w:sz="0" w:space="0" w:color="auto"/>
          </w:divBdr>
        </w:div>
        <w:div w:id="441799674">
          <w:marLeft w:val="0"/>
          <w:marRight w:val="0"/>
          <w:marTop w:val="0"/>
          <w:marBottom w:val="0"/>
          <w:divBdr>
            <w:top w:val="none" w:sz="0" w:space="0" w:color="auto"/>
            <w:left w:val="none" w:sz="0" w:space="0" w:color="auto"/>
            <w:bottom w:val="none" w:sz="0" w:space="0" w:color="auto"/>
            <w:right w:val="none" w:sz="0" w:space="0" w:color="auto"/>
          </w:divBdr>
        </w:div>
        <w:div w:id="764499089">
          <w:marLeft w:val="0"/>
          <w:marRight w:val="0"/>
          <w:marTop w:val="0"/>
          <w:marBottom w:val="0"/>
          <w:divBdr>
            <w:top w:val="none" w:sz="0" w:space="0" w:color="auto"/>
            <w:left w:val="none" w:sz="0" w:space="0" w:color="auto"/>
            <w:bottom w:val="none" w:sz="0" w:space="0" w:color="auto"/>
            <w:right w:val="none" w:sz="0" w:space="0" w:color="auto"/>
          </w:divBdr>
        </w:div>
        <w:div w:id="816994511">
          <w:marLeft w:val="0"/>
          <w:marRight w:val="0"/>
          <w:marTop w:val="0"/>
          <w:marBottom w:val="0"/>
          <w:divBdr>
            <w:top w:val="none" w:sz="0" w:space="0" w:color="auto"/>
            <w:left w:val="none" w:sz="0" w:space="0" w:color="auto"/>
            <w:bottom w:val="none" w:sz="0" w:space="0" w:color="auto"/>
            <w:right w:val="none" w:sz="0" w:space="0" w:color="auto"/>
          </w:divBdr>
        </w:div>
        <w:div w:id="1075082288">
          <w:marLeft w:val="0"/>
          <w:marRight w:val="0"/>
          <w:marTop w:val="0"/>
          <w:marBottom w:val="0"/>
          <w:divBdr>
            <w:top w:val="none" w:sz="0" w:space="0" w:color="auto"/>
            <w:left w:val="none" w:sz="0" w:space="0" w:color="auto"/>
            <w:bottom w:val="none" w:sz="0" w:space="0" w:color="auto"/>
            <w:right w:val="none" w:sz="0" w:space="0" w:color="auto"/>
          </w:divBdr>
        </w:div>
        <w:div w:id="1285580295">
          <w:marLeft w:val="0"/>
          <w:marRight w:val="0"/>
          <w:marTop w:val="0"/>
          <w:marBottom w:val="0"/>
          <w:divBdr>
            <w:top w:val="none" w:sz="0" w:space="0" w:color="auto"/>
            <w:left w:val="none" w:sz="0" w:space="0" w:color="auto"/>
            <w:bottom w:val="none" w:sz="0" w:space="0" w:color="auto"/>
            <w:right w:val="none" w:sz="0" w:space="0" w:color="auto"/>
          </w:divBdr>
        </w:div>
        <w:div w:id="1892836921">
          <w:marLeft w:val="0"/>
          <w:marRight w:val="0"/>
          <w:marTop w:val="0"/>
          <w:marBottom w:val="0"/>
          <w:divBdr>
            <w:top w:val="none" w:sz="0" w:space="0" w:color="auto"/>
            <w:left w:val="none" w:sz="0" w:space="0" w:color="auto"/>
            <w:bottom w:val="none" w:sz="0" w:space="0" w:color="auto"/>
            <w:right w:val="none" w:sz="0" w:space="0" w:color="auto"/>
          </w:divBdr>
        </w:div>
      </w:divsChild>
    </w:div>
    <w:div w:id="1690256247">
      <w:bodyDiv w:val="1"/>
      <w:marLeft w:val="0"/>
      <w:marRight w:val="0"/>
      <w:marTop w:val="0"/>
      <w:marBottom w:val="0"/>
      <w:divBdr>
        <w:top w:val="none" w:sz="0" w:space="0" w:color="auto"/>
        <w:left w:val="none" w:sz="0" w:space="0" w:color="auto"/>
        <w:bottom w:val="none" w:sz="0" w:space="0" w:color="auto"/>
        <w:right w:val="none" w:sz="0" w:space="0" w:color="auto"/>
      </w:divBdr>
      <w:divsChild>
        <w:div w:id="76292469">
          <w:marLeft w:val="0"/>
          <w:marRight w:val="0"/>
          <w:marTop w:val="0"/>
          <w:marBottom w:val="0"/>
          <w:divBdr>
            <w:top w:val="none" w:sz="0" w:space="0" w:color="auto"/>
            <w:left w:val="none" w:sz="0" w:space="0" w:color="auto"/>
            <w:bottom w:val="none" w:sz="0" w:space="0" w:color="auto"/>
            <w:right w:val="none" w:sz="0" w:space="0" w:color="auto"/>
          </w:divBdr>
        </w:div>
        <w:div w:id="168569255">
          <w:marLeft w:val="0"/>
          <w:marRight w:val="0"/>
          <w:marTop w:val="0"/>
          <w:marBottom w:val="0"/>
          <w:divBdr>
            <w:top w:val="none" w:sz="0" w:space="0" w:color="auto"/>
            <w:left w:val="none" w:sz="0" w:space="0" w:color="auto"/>
            <w:bottom w:val="none" w:sz="0" w:space="0" w:color="auto"/>
            <w:right w:val="none" w:sz="0" w:space="0" w:color="auto"/>
          </w:divBdr>
        </w:div>
        <w:div w:id="293027184">
          <w:marLeft w:val="0"/>
          <w:marRight w:val="0"/>
          <w:marTop w:val="0"/>
          <w:marBottom w:val="0"/>
          <w:divBdr>
            <w:top w:val="none" w:sz="0" w:space="0" w:color="auto"/>
            <w:left w:val="none" w:sz="0" w:space="0" w:color="auto"/>
            <w:bottom w:val="none" w:sz="0" w:space="0" w:color="auto"/>
            <w:right w:val="none" w:sz="0" w:space="0" w:color="auto"/>
          </w:divBdr>
        </w:div>
        <w:div w:id="635795632">
          <w:marLeft w:val="0"/>
          <w:marRight w:val="0"/>
          <w:marTop w:val="0"/>
          <w:marBottom w:val="0"/>
          <w:divBdr>
            <w:top w:val="none" w:sz="0" w:space="0" w:color="auto"/>
            <w:left w:val="none" w:sz="0" w:space="0" w:color="auto"/>
            <w:bottom w:val="none" w:sz="0" w:space="0" w:color="auto"/>
            <w:right w:val="none" w:sz="0" w:space="0" w:color="auto"/>
          </w:divBdr>
        </w:div>
        <w:div w:id="682318119">
          <w:marLeft w:val="0"/>
          <w:marRight w:val="0"/>
          <w:marTop w:val="0"/>
          <w:marBottom w:val="0"/>
          <w:divBdr>
            <w:top w:val="none" w:sz="0" w:space="0" w:color="auto"/>
            <w:left w:val="none" w:sz="0" w:space="0" w:color="auto"/>
            <w:bottom w:val="none" w:sz="0" w:space="0" w:color="auto"/>
            <w:right w:val="none" w:sz="0" w:space="0" w:color="auto"/>
          </w:divBdr>
        </w:div>
        <w:div w:id="889342362">
          <w:marLeft w:val="0"/>
          <w:marRight w:val="0"/>
          <w:marTop w:val="0"/>
          <w:marBottom w:val="0"/>
          <w:divBdr>
            <w:top w:val="none" w:sz="0" w:space="0" w:color="auto"/>
            <w:left w:val="none" w:sz="0" w:space="0" w:color="auto"/>
            <w:bottom w:val="none" w:sz="0" w:space="0" w:color="auto"/>
            <w:right w:val="none" w:sz="0" w:space="0" w:color="auto"/>
          </w:divBdr>
        </w:div>
        <w:div w:id="908878720">
          <w:marLeft w:val="0"/>
          <w:marRight w:val="0"/>
          <w:marTop w:val="0"/>
          <w:marBottom w:val="0"/>
          <w:divBdr>
            <w:top w:val="none" w:sz="0" w:space="0" w:color="auto"/>
            <w:left w:val="none" w:sz="0" w:space="0" w:color="auto"/>
            <w:bottom w:val="none" w:sz="0" w:space="0" w:color="auto"/>
            <w:right w:val="none" w:sz="0" w:space="0" w:color="auto"/>
          </w:divBdr>
        </w:div>
        <w:div w:id="1173110581">
          <w:marLeft w:val="0"/>
          <w:marRight w:val="0"/>
          <w:marTop w:val="0"/>
          <w:marBottom w:val="0"/>
          <w:divBdr>
            <w:top w:val="none" w:sz="0" w:space="0" w:color="auto"/>
            <w:left w:val="none" w:sz="0" w:space="0" w:color="auto"/>
            <w:bottom w:val="none" w:sz="0" w:space="0" w:color="auto"/>
            <w:right w:val="none" w:sz="0" w:space="0" w:color="auto"/>
          </w:divBdr>
        </w:div>
        <w:div w:id="1297837104">
          <w:marLeft w:val="0"/>
          <w:marRight w:val="0"/>
          <w:marTop w:val="0"/>
          <w:marBottom w:val="0"/>
          <w:divBdr>
            <w:top w:val="none" w:sz="0" w:space="0" w:color="auto"/>
            <w:left w:val="none" w:sz="0" w:space="0" w:color="auto"/>
            <w:bottom w:val="none" w:sz="0" w:space="0" w:color="auto"/>
            <w:right w:val="none" w:sz="0" w:space="0" w:color="auto"/>
          </w:divBdr>
        </w:div>
        <w:div w:id="1372613252">
          <w:marLeft w:val="0"/>
          <w:marRight w:val="0"/>
          <w:marTop w:val="0"/>
          <w:marBottom w:val="0"/>
          <w:divBdr>
            <w:top w:val="none" w:sz="0" w:space="0" w:color="auto"/>
            <w:left w:val="none" w:sz="0" w:space="0" w:color="auto"/>
            <w:bottom w:val="none" w:sz="0" w:space="0" w:color="auto"/>
            <w:right w:val="none" w:sz="0" w:space="0" w:color="auto"/>
          </w:divBdr>
        </w:div>
        <w:div w:id="1521580284">
          <w:marLeft w:val="0"/>
          <w:marRight w:val="0"/>
          <w:marTop w:val="0"/>
          <w:marBottom w:val="0"/>
          <w:divBdr>
            <w:top w:val="none" w:sz="0" w:space="0" w:color="auto"/>
            <w:left w:val="none" w:sz="0" w:space="0" w:color="auto"/>
            <w:bottom w:val="none" w:sz="0" w:space="0" w:color="auto"/>
            <w:right w:val="none" w:sz="0" w:space="0" w:color="auto"/>
          </w:divBdr>
        </w:div>
        <w:div w:id="1781678539">
          <w:marLeft w:val="0"/>
          <w:marRight w:val="0"/>
          <w:marTop w:val="0"/>
          <w:marBottom w:val="0"/>
          <w:divBdr>
            <w:top w:val="none" w:sz="0" w:space="0" w:color="auto"/>
            <w:left w:val="none" w:sz="0" w:space="0" w:color="auto"/>
            <w:bottom w:val="none" w:sz="0" w:space="0" w:color="auto"/>
            <w:right w:val="none" w:sz="0" w:space="0" w:color="auto"/>
          </w:divBdr>
        </w:div>
        <w:div w:id="1937130812">
          <w:marLeft w:val="0"/>
          <w:marRight w:val="0"/>
          <w:marTop w:val="0"/>
          <w:marBottom w:val="0"/>
          <w:divBdr>
            <w:top w:val="none" w:sz="0" w:space="0" w:color="auto"/>
            <w:left w:val="none" w:sz="0" w:space="0" w:color="auto"/>
            <w:bottom w:val="none" w:sz="0" w:space="0" w:color="auto"/>
            <w:right w:val="none" w:sz="0" w:space="0" w:color="auto"/>
          </w:divBdr>
        </w:div>
        <w:div w:id="1996639124">
          <w:marLeft w:val="0"/>
          <w:marRight w:val="0"/>
          <w:marTop w:val="0"/>
          <w:marBottom w:val="0"/>
          <w:divBdr>
            <w:top w:val="none" w:sz="0" w:space="0" w:color="auto"/>
            <w:left w:val="none" w:sz="0" w:space="0" w:color="auto"/>
            <w:bottom w:val="none" w:sz="0" w:space="0" w:color="auto"/>
            <w:right w:val="none" w:sz="0" w:space="0" w:color="auto"/>
          </w:divBdr>
        </w:div>
        <w:div w:id="2110613911">
          <w:marLeft w:val="0"/>
          <w:marRight w:val="0"/>
          <w:marTop w:val="0"/>
          <w:marBottom w:val="0"/>
          <w:divBdr>
            <w:top w:val="none" w:sz="0" w:space="0" w:color="auto"/>
            <w:left w:val="none" w:sz="0" w:space="0" w:color="auto"/>
            <w:bottom w:val="none" w:sz="0" w:space="0" w:color="auto"/>
            <w:right w:val="none" w:sz="0" w:space="0" w:color="auto"/>
          </w:divBdr>
        </w:div>
      </w:divsChild>
    </w:div>
    <w:div w:id="1770084386">
      <w:bodyDiv w:val="1"/>
      <w:marLeft w:val="0"/>
      <w:marRight w:val="0"/>
      <w:marTop w:val="0"/>
      <w:marBottom w:val="0"/>
      <w:divBdr>
        <w:top w:val="none" w:sz="0" w:space="0" w:color="auto"/>
        <w:left w:val="none" w:sz="0" w:space="0" w:color="auto"/>
        <w:bottom w:val="none" w:sz="0" w:space="0" w:color="auto"/>
        <w:right w:val="none" w:sz="0" w:space="0" w:color="auto"/>
      </w:divBdr>
    </w:div>
    <w:div w:id="1770347011">
      <w:bodyDiv w:val="1"/>
      <w:marLeft w:val="0"/>
      <w:marRight w:val="0"/>
      <w:marTop w:val="0"/>
      <w:marBottom w:val="0"/>
      <w:divBdr>
        <w:top w:val="none" w:sz="0" w:space="0" w:color="auto"/>
        <w:left w:val="none" w:sz="0" w:space="0" w:color="auto"/>
        <w:bottom w:val="none" w:sz="0" w:space="0" w:color="auto"/>
        <w:right w:val="none" w:sz="0" w:space="0" w:color="auto"/>
      </w:divBdr>
      <w:divsChild>
        <w:div w:id="93400235">
          <w:marLeft w:val="0"/>
          <w:marRight w:val="0"/>
          <w:marTop w:val="0"/>
          <w:marBottom w:val="0"/>
          <w:divBdr>
            <w:top w:val="none" w:sz="0" w:space="0" w:color="auto"/>
            <w:left w:val="none" w:sz="0" w:space="0" w:color="auto"/>
            <w:bottom w:val="none" w:sz="0" w:space="0" w:color="auto"/>
            <w:right w:val="none" w:sz="0" w:space="0" w:color="auto"/>
          </w:divBdr>
        </w:div>
      </w:divsChild>
    </w:div>
    <w:div w:id="1848326258">
      <w:bodyDiv w:val="1"/>
      <w:marLeft w:val="0"/>
      <w:marRight w:val="0"/>
      <w:marTop w:val="0"/>
      <w:marBottom w:val="0"/>
      <w:divBdr>
        <w:top w:val="none" w:sz="0" w:space="0" w:color="auto"/>
        <w:left w:val="none" w:sz="0" w:space="0" w:color="auto"/>
        <w:bottom w:val="none" w:sz="0" w:space="0" w:color="auto"/>
        <w:right w:val="none" w:sz="0" w:space="0" w:color="auto"/>
      </w:divBdr>
      <w:divsChild>
        <w:div w:id="832262400">
          <w:marLeft w:val="0"/>
          <w:marRight w:val="0"/>
          <w:marTop w:val="0"/>
          <w:marBottom w:val="0"/>
          <w:divBdr>
            <w:top w:val="none" w:sz="0" w:space="0" w:color="auto"/>
            <w:left w:val="none" w:sz="0" w:space="0" w:color="auto"/>
            <w:bottom w:val="none" w:sz="0" w:space="0" w:color="auto"/>
            <w:right w:val="none" w:sz="0" w:space="0" w:color="auto"/>
          </w:divBdr>
        </w:div>
        <w:div w:id="975141831">
          <w:marLeft w:val="0"/>
          <w:marRight w:val="0"/>
          <w:marTop w:val="0"/>
          <w:marBottom w:val="0"/>
          <w:divBdr>
            <w:top w:val="none" w:sz="0" w:space="0" w:color="auto"/>
            <w:left w:val="none" w:sz="0" w:space="0" w:color="auto"/>
            <w:bottom w:val="none" w:sz="0" w:space="0" w:color="auto"/>
            <w:right w:val="none" w:sz="0" w:space="0" w:color="auto"/>
          </w:divBdr>
        </w:div>
        <w:div w:id="1286817491">
          <w:marLeft w:val="0"/>
          <w:marRight w:val="0"/>
          <w:marTop w:val="0"/>
          <w:marBottom w:val="0"/>
          <w:divBdr>
            <w:top w:val="none" w:sz="0" w:space="0" w:color="auto"/>
            <w:left w:val="none" w:sz="0" w:space="0" w:color="auto"/>
            <w:bottom w:val="none" w:sz="0" w:space="0" w:color="auto"/>
            <w:right w:val="none" w:sz="0" w:space="0" w:color="auto"/>
          </w:divBdr>
        </w:div>
      </w:divsChild>
    </w:div>
    <w:div w:id="1963655463">
      <w:bodyDiv w:val="1"/>
      <w:marLeft w:val="0"/>
      <w:marRight w:val="0"/>
      <w:marTop w:val="0"/>
      <w:marBottom w:val="0"/>
      <w:divBdr>
        <w:top w:val="none" w:sz="0" w:space="0" w:color="auto"/>
        <w:left w:val="none" w:sz="0" w:space="0" w:color="auto"/>
        <w:bottom w:val="none" w:sz="0" w:space="0" w:color="auto"/>
        <w:right w:val="none" w:sz="0" w:space="0" w:color="auto"/>
      </w:divBdr>
      <w:divsChild>
        <w:div w:id="373313636">
          <w:marLeft w:val="0"/>
          <w:marRight w:val="0"/>
          <w:marTop w:val="0"/>
          <w:marBottom w:val="0"/>
          <w:divBdr>
            <w:top w:val="none" w:sz="0" w:space="0" w:color="auto"/>
            <w:left w:val="none" w:sz="0" w:space="0" w:color="auto"/>
            <w:bottom w:val="none" w:sz="0" w:space="0" w:color="auto"/>
            <w:right w:val="none" w:sz="0" w:space="0" w:color="auto"/>
          </w:divBdr>
        </w:div>
        <w:div w:id="582492188">
          <w:marLeft w:val="0"/>
          <w:marRight w:val="0"/>
          <w:marTop w:val="0"/>
          <w:marBottom w:val="0"/>
          <w:divBdr>
            <w:top w:val="none" w:sz="0" w:space="0" w:color="auto"/>
            <w:left w:val="none" w:sz="0" w:space="0" w:color="auto"/>
            <w:bottom w:val="none" w:sz="0" w:space="0" w:color="auto"/>
            <w:right w:val="none" w:sz="0" w:space="0" w:color="auto"/>
          </w:divBdr>
        </w:div>
        <w:div w:id="641931453">
          <w:marLeft w:val="0"/>
          <w:marRight w:val="0"/>
          <w:marTop w:val="0"/>
          <w:marBottom w:val="0"/>
          <w:divBdr>
            <w:top w:val="none" w:sz="0" w:space="0" w:color="auto"/>
            <w:left w:val="none" w:sz="0" w:space="0" w:color="auto"/>
            <w:bottom w:val="none" w:sz="0" w:space="0" w:color="auto"/>
            <w:right w:val="none" w:sz="0" w:space="0" w:color="auto"/>
          </w:divBdr>
        </w:div>
        <w:div w:id="714430019">
          <w:marLeft w:val="0"/>
          <w:marRight w:val="0"/>
          <w:marTop w:val="0"/>
          <w:marBottom w:val="0"/>
          <w:divBdr>
            <w:top w:val="none" w:sz="0" w:space="0" w:color="auto"/>
            <w:left w:val="none" w:sz="0" w:space="0" w:color="auto"/>
            <w:bottom w:val="none" w:sz="0" w:space="0" w:color="auto"/>
            <w:right w:val="none" w:sz="0" w:space="0" w:color="auto"/>
          </w:divBdr>
        </w:div>
        <w:div w:id="935747015">
          <w:marLeft w:val="0"/>
          <w:marRight w:val="0"/>
          <w:marTop w:val="0"/>
          <w:marBottom w:val="0"/>
          <w:divBdr>
            <w:top w:val="none" w:sz="0" w:space="0" w:color="auto"/>
            <w:left w:val="none" w:sz="0" w:space="0" w:color="auto"/>
            <w:bottom w:val="none" w:sz="0" w:space="0" w:color="auto"/>
            <w:right w:val="none" w:sz="0" w:space="0" w:color="auto"/>
          </w:divBdr>
        </w:div>
        <w:div w:id="954798926">
          <w:marLeft w:val="0"/>
          <w:marRight w:val="0"/>
          <w:marTop w:val="0"/>
          <w:marBottom w:val="0"/>
          <w:divBdr>
            <w:top w:val="none" w:sz="0" w:space="0" w:color="auto"/>
            <w:left w:val="none" w:sz="0" w:space="0" w:color="auto"/>
            <w:bottom w:val="none" w:sz="0" w:space="0" w:color="auto"/>
            <w:right w:val="none" w:sz="0" w:space="0" w:color="auto"/>
          </w:divBdr>
        </w:div>
        <w:div w:id="1185901483">
          <w:marLeft w:val="0"/>
          <w:marRight w:val="0"/>
          <w:marTop w:val="0"/>
          <w:marBottom w:val="0"/>
          <w:divBdr>
            <w:top w:val="none" w:sz="0" w:space="0" w:color="auto"/>
            <w:left w:val="none" w:sz="0" w:space="0" w:color="auto"/>
            <w:bottom w:val="none" w:sz="0" w:space="0" w:color="auto"/>
            <w:right w:val="none" w:sz="0" w:space="0" w:color="auto"/>
          </w:divBdr>
        </w:div>
        <w:div w:id="1758939833">
          <w:marLeft w:val="0"/>
          <w:marRight w:val="0"/>
          <w:marTop w:val="0"/>
          <w:marBottom w:val="0"/>
          <w:divBdr>
            <w:top w:val="none" w:sz="0" w:space="0" w:color="auto"/>
            <w:left w:val="none" w:sz="0" w:space="0" w:color="auto"/>
            <w:bottom w:val="none" w:sz="0" w:space="0" w:color="auto"/>
            <w:right w:val="none" w:sz="0" w:space="0" w:color="auto"/>
          </w:divBdr>
        </w:div>
        <w:div w:id="1795294757">
          <w:marLeft w:val="0"/>
          <w:marRight w:val="0"/>
          <w:marTop w:val="0"/>
          <w:marBottom w:val="0"/>
          <w:divBdr>
            <w:top w:val="none" w:sz="0" w:space="0" w:color="auto"/>
            <w:left w:val="none" w:sz="0" w:space="0" w:color="auto"/>
            <w:bottom w:val="none" w:sz="0" w:space="0" w:color="auto"/>
            <w:right w:val="none" w:sz="0" w:space="0" w:color="auto"/>
          </w:divBdr>
        </w:div>
        <w:div w:id="1853102395">
          <w:marLeft w:val="0"/>
          <w:marRight w:val="0"/>
          <w:marTop w:val="0"/>
          <w:marBottom w:val="0"/>
          <w:divBdr>
            <w:top w:val="none" w:sz="0" w:space="0" w:color="auto"/>
            <w:left w:val="none" w:sz="0" w:space="0" w:color="auto"/>
            <w:bottom w:val="none" w:sz="0" w:space="0" w:color="auto"/>
            <w:right w:val="none" w:sz="0" w:space="0" w:color="auto"/>
          </w:divBdr>
        </w:div>
      </w:divsChild>
    </w:div>
    <w:div w:id="2027752372">
      <w:bodyDiv w:val="1"/>
      <w:marLeft w:val="0"/>
      <w:marRight w:val="0"/>
      <w:marTop w:val="0"/>
      <w:marBottom w:val="0"/>
      <w:divBdr>
        <w:top w:val="none" w:sz="0" w:space="0" w:color="auto"/>
        <w:left w:val="none" w:sz="0" w:space="0" w:color="auto"/>
        <w:bottom w:val="none" w:sz="0" w:space="0" w:color="auto"/>
        <w:right w:val="none" w:sz="0" w:space="0" w:color="auto"/>
      </w:divBdr>
      <w:divsChild>
        <w:div w:id="773356851">
          <w:marLeft w:val="0"/>
          <w:marRight w:val="0"/>
          <w:marTop w:val="0"/>
          <w:marBottom w:val="0"/>
          <w:divBdr>
            <w:top w:val="none" w:sz="0" w:space="0" w:color="auto"/>
            <w:left w:val="none" w:sz="0" w:space="0" w:color="auto"/>
            <w:bottom w:val="none" w:sz="0" w:space="0" w:color="auto"/>
            <w:right w:val="none" w:sz="0" w:space="0" w:color="auto"/>
          </w:divBdr>
        </w:div>
      </w:divsChild>
    </w:div>
    <w:div w:id="2037384829">
      <w:bodyDiv w:val="1"/>
      <w:marLeft w:val="0"/>
      <w:marRight w:val="0"/>
      <w:marTop w:val="0"/>
      <w:marBottom w:val="0"/>
      <w:divBdr>
        <w:top w:val="none" w:sz="0" w:space="0" w:color="auto"/>
        <w:left w:val="none" w:sz="0" w:space="0" w:color="auto"/>
        <w:bottom w:val="none" w:sz="0" w:space="0" w:color="auto"/>
        <w:right w:val="none" w:sz="0" w:space="0" w:color="auto"/>
      </w:divBdr>
      <w:divsChild>
        <w:div w:id="263194785">
          <w:marLeft w:val="0"/>
          <w:marRight w:val="0"/>
          <w:marTop w:val="0"/>
          <w:marBottom w:val="0"/>
          <w:divBdr>
            <w:top w:val="none" w:sz="0" w:space="0" w:color="auto"/>
            <w:left w:val="none" w:sz="0" w:space="0" w:color="auto"/>
            <w:bottom w:val="none" w:sz="0" w:space="0" w:color="auto"/>
            <w:right w:val="none" w:sz="0" w:space="0" w:color="auto"/>
          </w:divBdr>
        </w:div>
        <w:div w:id="269169237">
          <w:marLeft w:val="0"/>
          <w:marRight w:val="0"/>
          <w:marTop w:val="0"/>
          <w:marBottom w:val="0"/>
          <w:divBdr>
            <w:top w:val="none" w:sz="0" w:space="0" w:color="auto"/>
            <w:left w:val="none" w:sz="0" w:space="0" w:color="auto"/>
            <w:bottom w:val="none" w:sz="0" w:space="0" w:color="auto"/>
            <w:right w:val="none" w:sz="0" w:space="0" w:color="auto"/>
          </w:divBdr>
        </w:div>
        <w:div w:id="387536656">
          <w:marLeft w:val="0"/>
          <w:marRight w:val="0"/>
          <w:marTop w:val="0"/>
          <w:marBottom w:val="0"/>
          <w:divBdr>
            <w:top w:val="none" w:sz="0" w:space="0" w:color="auto"/>
            <w:left w:val="none" w:sz="0" w:space="0" w:color="auto"/>
            <w:bottom w:val="none" w:sz="0" w:space="0" w:color="auto"/>
            <w:right w:val="none" w:sz="0" w:space="0" w:color="auto"/>
          </w:divBdr>
        </w:div>
        <w:div w:id="471598822">
          <w:marLeft w:val="0"/>
          <w:marRight w:val="0"/>
          <w:marTop w:val="0"/>
          <w:marBottom w:val="0"/>
          <w:divBdr>
            <w:top w:val="none" w:sz="0" w:space="0" w:color="auto"/>
            <w:left w:val="none" w:sz="0" w:space="0" w:color="auto"/>
            <w:bottom w:val="none" w:sz="0" w:space="0" w:color="auto"/>
            <w:right w:val="none" w:sz="0" w:space="0" w:color="auto"/>
          </w:divBdr>
        </w:div>
        <w:div w:id="546647021">
          <w:marLeft w:val="0"/>
          <w:marRight w:val="0"/>
          <w:marTop w:val="0"/>
          <w:marBottom w:val="0"/>
          <w:divBdr>
            <w:top w:val="none" w:sz="0" w:space="0" w:color="auto"/>
            <w:left w:val="none" w:sz="0" w:space="0" w:color="auto"/>
            <w:bottom w:val="none" w:sz="0" w:space="0" w:color="auto"/>
            <w:right w:val="none" w:sz="0" w:space="0" w:color="auto"/>
          </w:divBdr>
        </w:div>
        <w:div w:id="664671757">
          <w:marLeft w:val="0"/>
          <w:marRight w:val="0"/>
          <w:marTop w:val="0"/>
          <w:marBottom w:val="0"/>
          <w:divBdr>
            <w:top w:val="none" w:sz="0" w:space="0" w:color="auto"/>
            <w:left w:val="none" w:sz="0" w:space="0" w:color="auto"/>
            <w:bottom w:val="none" w:sz="0" w:space="0" w:color="auto"/>
            <w:right w:val="none" w:sz="0" w:space="0" w:color="auto"/>
          </w:divBdr>
        </w:div>
        <w:div w:id="848910918">
          <w:marLeft w:val="0"/>
          <w:marRight w:val="0"/>
          <w:marTop w:val="0"/>
          <w:marBottom w:val="0"/>
          <w:divBdr>
            <w:top w:val="none" w:sz="0" w:space="0" w:color="auto"/>
            <w:left w:val="none" w:sz="0" w:space="0" w:color="auto"/>
            <w:bottom w:val="none" w:sz="0" w:space="0" w:color="auto"/>
            <w:right w:val="none" w:sz="0" w:space="0" w:color="auto"/>
          </w:divBdr>
        </w:div>
        <w:div w:id="1195727641">
          <w:marLeft w:val="0"/>
          <w:marRight w:val="0"/>
          <w:marTop w:val="0"/>
          <w:marBottom w:val="0"/>
          <w:divBdr>
            <w:top w:val="none" w:sz="0" w:space="0" w:color="auto"/>
            <w:left w:val="none" w:sz="0" w:space="0" w:color="auto"/>
            <w:bottom w:val="none" w:sz="0" w:space="0" w:color="auto"/>
            <w:right w:val="none" w:sz="0" w:space="0" w:color="auto"/>
          </w:divBdr>
        </w:div>
        <w:div w:id="1212569995">
          <w:marLeft w:val="0"/>
          <w:marRight w:val="0"/>
          <w:marTop w:val="0"/>
          <w:marBottom w:val="0"/>
          <w:divBdr>
            <w:top w:val="none" w:sz="0" w:space="0" w:color="auto"/>
            <w:left w:val="none" w:sz="0" w:space="0" w:color="auto"/>
            <w:bottom w:val="none" w:sz="0" w:space="0" w:color="auto"/>
            <w:right w:val="none" w:sz="0" w:space="0" w:color="auto"/>
          </w:divBdr>
        </w:div>
        <w:div w:id="1361007598">
          <w:marLeft w:val="0"/>
          <w:marRight w:val="0"/>
          <w:marTop w:val="0"/>
          <w:marBottom w:val="0"/>
          <w:divBdr>
            <w:top w:val="none" w:sz="0" w:space="0" w:color="auto"/>
            <w:left w:val="none" w:sz="0" w:space="0" w:color="auto"/>
            <w:bottom w:val="none" w:sz="0" w:space="0" w:color="auto"/>
            <w:right w:val="none" w:sz="0" w:space="0" w:color="auto"/>
          </w:divBdr>
        </w:div>
        <w:div w:id="1475608672">
          <w:marLeft w:val="0"/>
          <w:marRight w:val="0"/>
          <w:marTop w:val="0"/>
          <w:marBottom w:val="0"/>
          <w:divBdr>
            <w:top w:val="none" w:sz="0" w:space="0" w:color="auto"/>
            <w:left w:val="none" w:sz="0" w:space="0" w:color="auto"/>
            <w:bottom w:val="none" w:sz="0" w:space="0" w:color="auto"/>
            <w:right w:val="none" w:sz="0" w:space="0" w:color="auto"/>
          </w:divBdr>
        </w:div>
        <w:div w:id="1489975198">
          <w:marLeft w:val="0"/>
          <w:marRight w:val="0"/>
          <w:marTop w:val="0"/>
          <w:marBottom w:val="0"/>
          <w:divBdr>
            <w:top w:val="none" w:sz="0" w:space="0" w:color="auto"/>
            <w:left w:val="none" w:sz="0" w:space="0" w:color="auto"/>
            <w:bottom w:val="none" w:sz="0" w:space="0" w:color="auto"/>
            <w:right w:val="none" w:sz="0" w:space="0" w:color="auto"/>
          </w:divBdr>
        </w:div>
        <w:div w:id="1818108938">
          <w:marLeft w:val="0"/>
          <w:marRight w:val="0"/>
          <w:marTop w:val="0"/>
          <w:marBottom w:val="0"/>
          <w:divBdr>
            <w:top w:val="none" w:sz="0" w:space="0" w:color="auto"/>
            <w:left w:val="none" w:sz="0" w:space="0" w:color="auto"/>
            <w:bottom w:val="none" w:sz="0" w:space="0" w:color="auto"/>
            <w:right w:val="none" w:sz="0" w:space="0" w:color="auto"/>
          </w:divBdr>
        </w:div>
        <w:div w:id="1886091334">
          <w:marLeft w:val="0"/>
          <w:marRight w:val="0"/>
          <w:marTop w:val="0"/>
          <w:marBottom w:val="0"/>
          <w:divBdr>
            <w:top w:val="none" w:sz="0" w:space="0" w:color="auto"/>
            <w:left w:val="none" w:sz="0" w:space="0" w:color="auto"/>
            <w:bottom w:val="none" w:sz="0" w:space="0" w:color="auto"/>
            <w:right w:val="none" w:sz="0" w:space="0" w:color="auto"/>
          </w:divBdr>
        </w:div>
        <w:div w:id="2085712741">
          <w:marLeft w:val="0"/>
          <w:marRight w:val="0"/>
          <w:marTop w:val="0"/>
          <w:marBottom w:val="0"/>
          <w:divBdr>
            <w:top w:val="none" w:sz="0" w:space="0" w:color="auto"/>
            <w:left w:val="none" w:sz="0" w:space="0" w:color="auto"/>
            <w:bottom w:val="none" w:sz="0" w:space="0" w:color="auto"/>
            <w:right w:val="none" w:sz="0" w:space="0" w:color="auto"/>
          </w:divBdr>
        </w:div>
        <w:div w:id="2122608992">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chart" Target="charts/chart1.xml"/><Relationship Id="rId13" Type="http://schemas.openxmlformats.org/officeDocument/2006/relationships/chart" Target="charts/chart6.xml"/><Relationship Id="rId18" Type="http://schemas.openxmlformats.org/officeDocument/2006/relationships/chart" Target="charts/chart11.xml"/><Relationship Id="rId26" Type="http://schemas.openxmlformats.org/officeDocument/2006/relationships/hyperlink" Target="http://www.irbisnbuv.gov.ua" TargetMode="External"/><Relationship Id="rId3" Type="http://schemas.openxmlformats.org/officeDocument/2006/relationships/settings" Target="settings.xml"/><Relationship Id="rId21" Type="http://schemas.openxmlformats.org/officeDocument/2006/relationships/chart" Target="charts/chart14.xml"/><Relationship Id="rId7" Type="http://schemas.openxmlformats.org/officeDocument/2006/relationships/image" Target="media/image1.png"/><Relationship Id="rId12" Type="http://schemas.openxmlformats.org/officeDocument/2006/relationships/chart" Target="charts/chart5.xml"/><Relationship Id="rId17" Type="http://schemas.openxmlformats.org/officeDocument/2006/relationships/chart" Target="charts/chart10.xml"/><Relationship Id="rId25" Type="http://schemas.openxmlformats.org/officeDocument/2006/relationships/hyperlink" Target="http://nbuv.gov.ua/UJRN/vdupp_2013_21_19_12" TargetMode="External"/><Relationship Id="rId2" Type="http://schemas.openxmlformats.org/officeDocument/2006/relationships/styles" Target="styles.xml"/><Relationship Id="rId16" Type="http://schemas.openxmlformats.org/officeDocument/2006/relationships/chart" Target="charts/chart9.xml"/><Relationship Id="rId20" Type="http://schemas.openxmlformats.org/officeDocument/2006/relationships/chart" Target="charts/chart13.xml"/><Relationship Id="rId29" Type="http://schemas.openxmlformats.org/officeDocument/2006/relationships/theme" Target="theme/theme1.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chart" Target="charts/chart4.xml"/><Relationship Id="rId24" Type="http://schemas.openxmlformats.org/officeDocument/2006/relationships/hyperlink" Target="http://www.nbuv.gov.ua/portal/natural/vkpi/FPP/2009-3.../05_Derevyanko.pdf" TargetMode="External"/><Relationship Id="rId5" Type="http://schemas.openxmlformats.org/officeDocument/2006/relationships/footnotes" Target="footnotes.xml"/><Relationship Id="rId15" Type="http://schemas.openxmlformats.org/officeDocument/2006/relationships/chart" Target="charts/chart8.xml"/><Relationship Id="rId23" Type="http://schemas.openxmlformats.org/officeDocument/2006/relationships/chart" Target="charts/chart16.xml"/><Relationship Id="rId28" Type="http://schemas.openxmlformats.org/officeDocument/2006/relationships/fontTable" Target="fontTable.xml"/><Relationship Id="rId10" Type="http://schemas.openxmlformats.org/officeDocument/2006/relationships/chart" Target="charts/chart3.xml"/><Relationship Id="rId19" Type="http://schemas.openxmlformats.org/officeDocument/2006/relationships/chart" Target="charts/chart12.xml"/><Relationship Id="rId4" Type="http://schemas.openxmlformats.org/officeDocument/2006/relationships/webSettings" Target="webSettings.xml"/><Relationship Id="rId9" Type="http://schemas.openxmlformats.org/officeDocument/2006/relationships/chart" Target="charts/chart2.xml"/><Relationship Id="rId14" Type="http://schemas.openxmlformats.org/officeDocument/2006/relationships/chart" Target="charts/chart7.xml"/><Relationship Id="rId22" Type="http://schemas.openxmlformats.org/officeDocument/2006/relationships/chart" Target="charts/chart15.xml"/><Relationship Id="rId27" Type="http://schemas.openxmlformats.org/officeDocument/2006/relationships/header" Target="header1.xml"/></Relationships>
</file>

<file path=word/charts/_rels/chart1.xml.rels><?xml version="1.0" encoding="UTF-8" standalone="yes"?>
<Relationships xmlns="http://schemas.openxmlformats.org/package/2006/relationships"><Relationship Id="rId1" Type="http://schemas.openxmlformats.org/officeDocument/2006/relationships/oleObject" Target="file:///D:\&#1040;&#1088;&#1093;&#1080;&#1074;&#1099;\&#1044;&#1086;&#1082;&#1091;&#1084;&#1077;&#1085;&#1090;&#1072;&#1094;&#1080;&#1103;\&#1052;&#1040;&#1043;&#1030;&#1057;&#1058;&#1056;&#1040;&#1058;&#1059;&#1056;&#1040;\&#1084;&#1072;&#1075;&#1110;&#1089;&#1090;&#1077;&#1088;&#1089;&#1100;&#1082;&#1072;%20&#1088;&#1086;&#1073;&#1086;&#1090;&#1072;\&#1084;&#1086;&#1103;%20&#1088;&#1086;&#1073;&#1086;&#1090;&#1072;\&#1088;&#1086;&#1073;&#1086;&#1090;&#1072;\&#1076;&#1086;&#1089;&#1083;&#1110;&#1076;&#1078;&#1077;&#1085;&#1085;&#1103;\&#1061;&#1086;&#1083;&#1083;\&#1061;&#1086;&#1083;&#1083;.xlsx" TargetMode="External"/></Relationships>
</file>

<file path=word/charts/_rels/chart10.xml.rels><?xml version="1.0" encoding="UTF-8" standalone="yes"?>
<Relationships xmlns="http://schemas.openxmlformats.org/package/2006/relationships"><Relationship Id="rId1" Type="http://schemas.openxmlformats.org/officeDocument/2006/relationships/oleObject" Target="file:///D:\&#1040;&#1088;&#1093;&#1080;&#1074;&#1099;\&#1044;&#1086;&#1082;&#1091;&#1084;&#1077;&#1085;&#1090;&#1072;&#1094;&#1080;&#1103;\&#1052;&#1040;&#1043;&#1030;&#1057;&#1058;&#1056;&#1040;&#1058;&#1059;&#1056;&#1040;\&#1084;&#1072;&#1075;&#1110;&#1089;&#1090;&#1077;&#1088;&#1089;&#1100;&#1082;&#1072;%20&#1088;&#1086;&#1073;&#1086;&#1090;&#1072;\&#1084;&#1086;&#1103;%20&#1088;&#1086;&#1073;&#1086;&#1090;&#1072;\&#1089;&#1090;&#1072;&#1090;&#1090;&#1103;%202\&#1089;&#1077;&#1088;&#1077;&#1076;&#1085;&#1110;&#1081;%20&#1073;&#1072;&#1083;%201.xlsx" TargetMode="External"/></Relationships>
</file>

<file path=word/charts/_rels/chart11.xml.rels><?xml version="1.0" encoding="UTF-8" standalone="yes"?>
<Relationships xmlns="http://schemas.openxmlformats.org/package/2006/relationships"><Relationship Id="rId1" Type="http://schemas.openxmlformats.org/officeDocument/2006/relationships/oleObject" Target="file:///D:\&#1040;&#1088;&#1093;&#1080;&#1074;&#1099;\&#1044;&#1086;&#1082;&#1091;&#1084;&#1077;&#1085;&#1090;&#1072;&#1094;&#1080;&#1103;\&#1052;&#1040;&#1043;&#1030;&#1057;&#1058;&#1056;&#1040;&#1058;&#1059;&#1056;&#1040;\&#1084;&#1072;&#1075;&#1110;&#1089;&#1090;&#1077;&#1088;&#1089;&#1100;&#1082;&#1072;%20&#1088;&#1086;&#1073;&#1086;&#1090;&#1072;\&#1084;&#1086;&#1103;%20&#1088;&#1086;&#1073;&#1086;&#1090;&#1072;\&#1089;&#1090;&#1072;&#1090;&#1090;&#1103;%202\&#1079;&#1072;&#1075;&#1072;&#1083;&#1100;&#1085;&#1080;&#1081;%20&#1110;&#1085;&#1090;&#1077;&#1083;&#1077;&#1082;&#1090;.xlsx" TargetMode="External"/></Relationships>
</file>

<file path=word/charts/_rels/chart12.xml.rels><?xml version="1.0" encoding="UTF-8" standalone="yes"?>
<Relationships xmlns="http://schemas.openxmlformats.org/package/2006/relationships"><Relationship Id="rId1" Type="http://schemas.openxmlformats.org/officeDocument/2006/relationships/oleObject" Target="file:///D:\&#1040;&#1088;&#1093;&#1080;&#1074;&#1099;\&#1044;&#1086;&#1082;&#1091;&#1084;&#1077;&#1085;&#1090;&#1072;&#1094;&#1080;&#1103;\&#1052;&#1040;&#1043;&#1030;&#1057;&#1058;&#1056;&#1040;&#1058;&#1059;&#1056;&#1040;\&#1084;&#1072;&#1075;&#1110;&#1089;&#1090;&#1077;&#1088;&#1089;&#1100;&#1082;&#1072;%20&#1088;&#1086;&#1073;&#1086;&#1090;&#1072;\&#1084;&#1086;&#1103;%20&#1088;&#1086;&#1073;&#1086;&#1090;&#1072;\&#1088;&#1086;&#1073;&#1086;&#1090;&#1072;\&#1076;&#1086;&#1089;&#1083;&#1110;&#1076;&#1078;&#1077;&#1085;&#1085;&#1103;\&#1042;.&#1047;&#1072;&#1088;&#1080;&#1094;&#1100;&#1082;&#1072;\&#1089;&#1072;&#1084;&#1086;&#1082;&#1086;&#1085;&#1090;&#1088;&#1086;&#1083;&#1100;%202.xlsx" TargetMode="External"/></Relationships>
</file>

<file path=word/charts/_rels/chart13.xml.rels><?xml version="1.0" encoding="UTF-8" standalone="yes"?>
<Relationships xmlns="http://schemas.openxmlformats.org/package/2006/relationships"><Relationship Id="rId1" Type="http://schemas.openxmlformats.org/officeDocument/2006/relationships/oleObject" Target="file:///D:\&#1040;&#1088;&#1093;&#1080;&#1074;&#1099;\&#1044;&#1086;&#1082;&#1091;&#1084;&#1077;&#1085;&#1090;&#1072;&#1094;&#1080;&#1103;\&#1052;&#1040;&#1043;&#1030;&#1057;&#1058;&#1056;&#1040;&#1058;&#1059;&#1056;&#1040;\&#1084;&#1072;&#1075;&#1110;&#1089;&#1090;&#1077;&#1088;&#1089;&#1100;&#1082;&#1072;%20&#1088;&#1086;&#1073;&#1086;&#1090;&#1072;\&#1084;&#1086;&#1103;%20&#1088;&#1086;&#1073;&#1086;&#1090;&#1072;\&#1088;&#1086;&#1073;&#1086;&#1090;&#1072;\&#1076;&#1086;&#1089;&#1083;&#1110;&#1076;&#1078;&#1077;&#1085;&#1085;&#1103;\&#1042;.&#1047;&#1072;&#1088;&#1080;&#1094;&#1100;&#1082;&#1072;\&#1088;&#1086;&#1079;&#1091;&#1084;&#1110;&#1085;&#1085;&#1103;%20&#1077;&#1084;&#1086;&#1094;&#1110;&#1081;%20&#1110;&#1085;&#1096;&#1080;&#1093;.xlsx" TargetMode="External"/></Relationships>
</file>

<file path=word/charts/_rels/chart14.xml.rels><?xml version="1.0" encoding="UTF-8" standalone="yes"?>
<Relationships xmlns="http://schemas.openxmlformats.org/package/2006/relationships"><Relationship Id="rId1" Type="http://schemas.openxmlformats.org/officeDocument/2006/relationships/oleObject" Target="file:///D:\&#1040;&#1088;&#1093;&#1080;&#1074;&#1099;\&#1044;&#1086;&#1082;&#1091;&#1084;&#1077;&#1085;&#1090;&#1072;&#1094;&#1080;&#1103;\&#1052;&#1040;&#1043;&#1030;&#1057;&#1058;&#1056;&#1040;&#1058;&#1059;&#1056;&#1040;\&#1084;&#1072;&#1075;&#1110;&#1089;&#1090;&#1077;&#1088;&#1089;&#1100;&#1082;&#1072;%20&#1088;&#1086;&#1073;&#1086;&#1090;&#1072;\&#1084;&#1086;&#1103;%20&#1088;&#1086;&#1073;&#1086;&#1090;&#1072;\&#1088;&#1086;&#1073;&#1086;&#1090;&#1072;\&#1076;&#1086;&#1089;&#1083;&#1110;&#1076;&#1078;&#1077;&#1085;&#1085;&#1103;\&#1042;.&#1047;&#1072;&#1088;&#1080;&#1094;&#1100;&#1082;&#1072;\&#1088;&#1086;&#1079;&#1091;&#1084;&#1110;&#1085;&#1085;&#1103;%20&#1089;&#1074;&#1086;&#1111;&#1093;%20&#1077;&#1084;&#1086;&#1094;&#1110;&#1081;.xlsx" TargetMode="External"/></Relationships>
</file>

<file path=word/charts/_rels/chart15.xml.rels><?xml version="1.0" encoding="UTF-8" standalone="yes"?>
<Relationships xmlns="http://schemas.openxmlformats.org/package/2006/relationships"><Relationship Id="rId1" Type="http://schemas.openxmlformats.org/officeDocument/2006/relationships/oleObject" Target="file:///D:\&#1040;&#1088;&#1093;&#1080;&#1074;&#1099;\&#1044;&#1086;&#1082;&#1091;&#1084;&#1077;&#1085;&#1090;&#1072;&#1094;&#1080;&#1103;\&#1052;&#1040;&#1043;&#1030;&#1057;&#1058;&#1056;&#1040;&#1058;&#1059;&#1056;&#1040;\&#1084;&#1072;&#1075;&#1110;&#1089;&#1090;&#1077;&#1088;&#1089;&#1100;&#1082;&#1072;%20&#1088;&#1086;&#1073;&#1086;&#1090;&#1072;\&#1084;&#1086;&#1103;%20&#1088;&#1086;&#1073;&#1086;&#1090;&#1072;\&#1088;&#1086;&#1073;&#1086;&#1090;&#1072;\&#1076;&#1086;&#1089;&#1083;&#1110;&#1076;&#1078;&#1077;&#1085;&#1085;&#1103;\&#1042;.&#1047;&#1072;&#1088;&#1080;&#1094;&#1100;&#1082;&#1072;\&#1079;&#1072;&#1075;&#1072;&#1083;&#1100;&#1085;&#1080;&#1081;.xlsx" TargetMode="External"/></Relationships>
</file>

<file path=word/charts/_rels/chart16.xml.rels><?xml version="1.0" encoding="UTF-8" standalone="yes"?>
<Relationships xmlns="http://schemas.openxmlformats.org/package/2006/relationships"><Relationship Id="rId1" Type="http://schemas.openxmlformats.org/officeDocument/2006/relationships/oleObject" Target="file:///D:\&#1040;&#1088;&#1093;&#1080;&#1074;&#1099;\&#1044;&#1086;&#1082;&#1091;&#1084;&#1077;&#1085;&#1090;&#1072;&#1094;&#1080;&#1103;\&#1052;&#1040;&#1043;&#1030;&#1057;&#1058;&#1056;&#1040;&#1058;&#1059;&#1056;&#1040;\&#1084;&#1072;&#1075;&#1110;&#1089;&#1090;&#1077;&#1088;&#1089;&#1100;&#1082;&#1072;%20&#1088;&#1086;&#1073;&#1086;&#1090;&#1072;\&#1084;&#1086;&#1103;%20&#1088;&#1086;&#1073;&#1086;&#1090;&#1072;\&#1088;&#1086;&#1073;&#1086;&#1090;&#1072;\&#1076;&#1086;&#1089;&#1083;&#1110;&#1076;&#1078;&#1077;&#1085;&#1085;&#1103;\&#1052;&#1072;&#1090;&#1110;&#1081;&#1082;&#1110;&#1074;\&#1077;&#1084;&#1086;&#1094;&#1110;&#1081;&#1085;&#1072;%20&#1082;&#1086;&#1084;&#1087;&#1077;&#1090;&#1077;&#1085;&#1090;&#1085;&#1110;&#1089;&#1090;&#1100;.xlsx" TargetMode="External"/></Relationships>
</file>

<file path=word/charts/_rels/chart2.xml.rels><?xml version="1.0" encoding="UTF-8" standalone="yes"?>
<Relationships xmlns="http://schemas.openxmlformats.org/package/2006/relationships"><Relationship Id="rId1" Type="http://schemas.openxmlformats.org/officeDocument/2006/relationships/oleObject" Target="file:///D:\&#1040;&#1088;&#1093;&#1080;&#1074;&#1099;\&#1044;&#1086;&#1082;&#1091;&#1084;&#1077;&#1085;&#1090;&#1072;&#1094;&#1080;&#1103;\&#1052;&#1040;&#1043;&#1030;&#1057;&#1058;&#1056;&#1040;&#1058;&#1059;&#1056;&#1040;\&#1084;&#1072;&#1075;&#1110;&#1089;&#1090;&#1077;&#1088;&#1089;&#1100;&#1082;&#1072;%20&#1088;&#1086;&#1073;&#1086;&#1090;&#1072;\&#1084;&#1086;&#1103;%20&#1088;&#1086;&#1073;&#1086;&#1090;&#1072;\&#1088;&#1086;&#1073;&#1086;&#1090;&#1072;\&#1076;&#1086;&#1089;&#1083;&#1110;&#1076;&#1078;&#1077;&#1085;&#1085;&#1103;\&#1061;&#1086;&#1083;&#1083;\&#1051;&#1080;&#1089;&#1090;%20Microsoft%20Office%20Excel%20(2).xlsx" TargetMode="External"/></Relationships>
</file>

<file path=word/charts/_rels/chart3.xml.rels><?xml version="1.0" encoding="UTF-8" standalone="yes"?>
<Relationships xmlns="http://schemas.openxmlformats.org/package/2006/relationships"><Relationship Id="rId1" Type="http://schemas.openxmlformats.org/officeDocument/2006/relationships/oleObject" Target="file:///D:\&#1040;&#1088;&#1093;&#1080;&#1074;&#1099;\&#1044;&#1086;&#1082;&#1091;&#1084;&#1077;&#1085;&#1090;&#1072;&#1094;&#1080;&#1103;\&#1052;&#1040;&#1043;&#1030;&#1057;&#1058;&#1056;&#1040;&#1058;&#1059;&#1056;&#1040;\&#1084;&#1072;&#1075;&#1110;&#1089;&#1090;&#1077;&#1088;&#1089;&#1100;&#1082;&#1072;%20&#1088;&#1086;&#1073;&#1086;&#1090;&#1072;\&#1084;&#1086;&#1103;%20&#1088;&#1086;&#1073;&#1086;&#1090;&#1072;\&#1088;&#1086;&#1073;&#1086;&#1090;&#1072;\&#1076;&#1086;&#1089;&#1083;&#1110;&#1076;&#1078;&#1077;&#1085;&#1085;&#1103;\&#1045;&#1030;%20&#1051;&#1102;&#1089;&#1110;&#1110;&#1085;&#1072;\&#1088;&#1110;&#1074;&#1085;&#1110;.xlsx" TargetMode="External"/></Relationships>
</file>

<file path=word/charts/_rels/chart4.xml.rels><?xml version="1.0" encoding="UTF-8" standalone="yes"?>
<Relationships xmlns="http://schemas.openxmlformats.org/package/2006/relationships"><Relationship Id="rId1" Type="http://schemas.openxmlformats.org/officeDocument/2006/relationships/oleObject" Target="file:///D:\&#1040;&#1088;&#1093;&#1080;&#1074;&#1099;\&#1044;&#1086;&#1082;&#1091;&#1084;&#1077;&#1085;&#1090;&#1072;&#1094;&#1080;&#1103;\&#1052;&#1040;&#1043;&#1030;&#1057;&#1058;&#1056;&#1040;&#1058;&#1059;&#1056;&#1040;\&#1084;&#1072;&#1075;&#1110;&#1089;&#1090;&#1077;&#1088;&#1089;&#1100;&#1082;&#1072;%20&#1088;&#1086;&#1073;&#1086;&#1090;&#1072;\&#1084;&#1086;&#1103;%20&#1088;&#1086;&#1073;&#1086;&#1090;&#1072;\&#1088;&#1086;&#1073;&#1086;&#1090;&#1072;\&#1076;&#1086;&#1089;&#1083;&#1110;&#1076;&#1078;&#1077;&#1085;&#1085;&#1103;\&#1045;&#1030;%20&#1051;&#1102;&#1089;&#1110;&#1110;&#1085;&#1072;\&#1079;&#1072;&#1075;&#1072;&#1083;&#1100;&#1085;&#1080;&#1081;%20&#1074;&#1095;&#1080;&#1090;&#1077;&#1083;&#1110;.xlsx" TargetMode="External"/></Relationships>
</file>

<file path=word/charts/_rels/chart5.xml.rels><?xml version="1.0" encoding="UTF-8" standalone="yes"?>
<Relationships xmlns="http://schemas.openxmlformats.org/package/2006/relationships"><Relationship Id="rId1" Type="http://schemas.openxmlformats.org/officeDocument/2006/relationships/oleObject" Target="file:///D:\&#1040;&#1088;&#1093;&#1080;&#1074;&#1099;\&#1044;&#1086;&#1082;&#1091;&#1084;&#1077;&#1085;&#1090;&#1072;&#1094;&#1080;&#1103;\&#1052;&#1040;&#1043;&#1030;&#1057;&#1058;&#1056;&#1040;&#1058;&#1059;&#1056;&#1040;\&#1084;&#1072;&#1075;&#1110;&#1089;&#1090;&#1077;&#1088;&#1089;&#1100;&#1082;&#1072;%20&#1088;&#1086;&#1073;&#1086;&#1090;&#1072;\&#1084;&#1086;&#1103;%20&#1088;&#1086;&#1073;&#1086;&#1090;&#1072;\&#1088;&#1086;&#1073;&#1086;&#1090;&#1072;\&#1076;&#1086;&#1089;&#1083;&#1110;&#1076;&#1078;&#1077;&#1085;&#1085;&#1103;\&#1045;&#1030;%20&#1051;&#1102;&#1089;&#1110;&#1110;&#1085;&#1072;\&#1076;&#1086;%2010%20&#1088;&#1086;&#1082;&#1110;&#1074;\&#1079;.%20&#1077;.xlsx" TargetMode="External"/></Relationships>
</file>

<file path=word/charts/_rels/chart6.xml.rels><?xml version="1.0" encoding="UTF-8" standalone="yes"?>
<Relationships xmlns="http://schemas.openxmlformats.org/package/2006/relationships"><Relationship Id="rId1" Type="http://schemas.openxmlformats.org/officeDocument/2006/relationships/oleObject" Target="file:///D:\&#1040;&#1088;&#1093;&#1080;&#1074;&#1099;\&#1044;&#1086;&#1082;&#1091;&#1084;&#1077;&#1085;&#1090;&#1072;&#1094;&#1080;&#1103;\&#1052;&#1040;&#1043;&#1030;&#1057;&#1058;&#1056;&#1040;&#1058;&#1059;&#1056;&#1040;\&#1084;&#1072;&#1075;&#1110;&#1089;&#1090;&#1077;&#1088;&#1089;&#1100;&#1082;&#1072;%20&#1088;&#1086;&#1073;&#1086;&#1090;&#1072;\&#1084;&#1086;&#1103;%20&#1088;&#1086;&#1073;&#1086;&#1090;&#1072;\&#1088;&#1086;&#1073;&#1086;&#1090;&#1072;\&#1076;&#1086;&#1089;&#1083;&#1110;&#1076;&#1078;&#1077;&#1085;&#1085;&#1103;\&#1045;&#1030;%20&#1051;&#1102;&#1089;&#1110;&#1110;&#1085;&#1072;\&#1076;&#1086;%2020%20&#1088;&#1086;&#1082;&#1110;&#1074;\&#1079;&#1072;&#1075;.%20&#1110;&#1085;&#1090;.xlsx" TargetMode="External"/></Relationships>
</file>

<file path=word/charts/_rels/chart7.xml.rels><?xml version="1.0" encoding="UTF-8" standalone="yes"?>
<Relationships xmlns="http://schemas.openxmlformats.org/package/2006/relationships"><Relationship Id="rId1" Type="http://schemas.openxmlformats.org/officeDocument/2006/relationships/oleObject" Target="file:///D:\&#1040;&#1088;&#1093;&#1080;&#1074;&#1099;\&#1044;&#1086;&#1082;&#1091;&#1084;&#1077;&#1085;&#1090;&#1072;&#1094;&#1080;&#1103;\&#1052;&#1040;&#1043;&#1030;&#1057;&#1058;&#1056;&#1040;&#1058;&#1059;&#1056;&#1040;\&#1084;&#1072;&#1075;&#1110;&#1089;&#1090;&#1077;&#1088;&#1089;&#1100;&#1082;&#1072;%20&#1088;&#1086;&#1073;&#1086;&#1090;&#1072;\&#1084;&#1086;&#1103;%20&#1088;&#1086;&#1073;&#1086;&#1090;&#1072;\&#1088;&#1086;&#1073;&#1086;&#1090;&#1072;\&#1076;&#1086;&#1089;&#1083;&#1110;&#1076;&#1078;&#1077;&#1085;&#1085;&#1103;\&#1045;&#1030;%20&#1051;&#1102;&#1089;&#1110;&#1110;&#1085;&#1072;\&#1076;&#1086;%2030%20&#1088;&#1086;&#1082;&#1110;&#1074;\&#1079;&#1072;&#1075;.xlsx" TargetMode="External"/></Relationships>
</file>

<file path=word/charts/_rels/chart8.xml.rels><?xml version="1.0" encoding="UTF-8" standalone="yes"?>
<Relationships xmlns="http://schemas.openxmlformats.org/package/2006/relationships"><Relationship Id="rId1" Type="http://schemas.openxmlformats.org/officeDocument/2006/relationships/oleObject" Target="file:///D:\&#1040;&#1088;&#1093;&#1080;&#1074;&#1099;\&#1044;&#1086;&#1082;&#1091;&#1084;&#1077;&#1085;&#1090;&#1072;&#1094;&#1080;&#1103;\&#1052;&#1040;&#1043;&#1030;&#1057;&#1058;&#1056;&#1040;&#1058;&#1059;&#1056;&#1040;\&#1084;&#1072;&#1075;&#1110;&#1089;&#1090;&#1077;&#1088;&#1089;&#1100;&#1082;&#1072;%20&#1088;&#1086;&#1073;&#1086;&#1090;&#1072;\&#1084;&#1086;&#1103;%20&#1088;&#1086;&#1073;&#1086;&#1090;&#1072;\&#1088;&#1086;&#1073;&#1086;&#1090;&#1072;\&#1076;&#1086;&#1089;&#1083;&#1110;&#1076;&#1078;&#1077;&#1085;&#1085;&#1103;\&#1045;&#1030;%20&#1051;&#1102;&#1089;&#1110;&#1110;&#1085;&#1072;\&#1073;&#1110;&#1083;&#1100;&#1096;&#1077;%2030%20&#1088;&#1086;&#1082;&#1110;&#1074;\&#1079;&#1072;&#1075;&#1072;&#1083;&#1100;&#1085;&#1080;&#1081;%20&#1077;.&#1110;..xlsx" TargetMode="External"/></Relationships>
</file>

<file path=word/charts/_rels/chart9.xml.rels><?xml version="1.0" encoding="UTF-8" standalone="yes"?>
<Relationships xmlns="http://schemas.openxmlformats.org/package/2006/relationships"><Relationship Id="rId1" Type="http://schemas.openxmlformats.org/officeDocument/2006/relationships/oleObject" Target="file:///D:\&#1040;&#1088;&#1093;&#1080;&#1074;&#1099;\&#1044;&#1086;&#1082;&#1091;&#1084;&#1077;&#1085;&#1090;&#1072;&#1094;&#1080;&#1103;\&#1052;&#1040;&#1043;&#1030;&#1057;&#1058;&#1056;&#1040;&#1058;&#1059;&#1056;&#1040;\&#1084;&#1072;&#1075;&#1110;&#1089;&#1090;&#1077;&#1088;&#1089;&#1100;&#1082;&#1072;%20&#1088;&#1086;&#1073;&#1086;&#1090;&#1072;\&#1084;&#1086;&#1103;%20&#1088;&#1086;&#1073;&#1086;&#1090;&#1072;\&#1088;&#1086;&#1073;&#1086;&#1090;&#1072;\&#1076;&#1086;&#1089;&#1083;&#1110;&#1076;&#1078;&#1077;&#1085;&#1085;&#1103;\&#1045;&#1030;%20&#1051;&#1102;&#1089;&#1110;&#1110;&#1085;&#1072;\&#1087;&#1086;&#1088;&#1110;&#1074;&#1085;&#1103;&#1085;&#1085;&#1103;%201.xlsx" TargetMode="External"/></Relationships>
</file>

<file path=word/charts/chart1.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marL="0" marR="0" indent="0" algn="ctr" defTabSz="914400" rtl="0" eaLnBrk="1" fontAlgn="auto" latinLnBrk="0" hangingPunct="1">
              <a:lnSpc>
                <a:spcPct val="100000"/>
              </a:lnSpc>
              <a:spcBef>
                <a:spcPts val="0"/>
              </a:spcBef>
              <a:spcAft>
                <a:spcPts val="0"/>
              </a:spcAft>
              <a:buClrTx/>
              <a:buSzTx/>
              <a:buFontTx/>
              <a:buNone/>
              <a:tabLst/>
              <a:defRPr sz="900" b="1" i="0" u="none" strike="noStrike" kern="1200" baseline="0">
                <a:solidFill>
                  <a:sysClr val="windowText" lastClr="000000"/>
                </a:solidFill>
                <a:latin typeface="+mn-lt"/>
                <a:ea typeface="+mn-ea"/>
                <a:cs typeface="+mn-cs"/>
              </a:defRPr>
            </a:pPr>
            <a:r>
              <a:rPr lang="ru-RU" sz="900" b="1" i="0" baseline="0">
                <a:latin typeface="Times New Roman" pitchFamily="18" charset="0"/>
                <a:cs typeface="Times New Roman" pitchFamily="18" charset="0"/>
              </a:rPr>
              <a:t>  </a:t>
            </a:r>
          </a:p>
          <a:p>
            <a:pPr marL="0" marR="0" indent="0" algn="ctr" defTabSz="914400" rtl="0" eaLnBrk="1" fontAlgn="auto" latinLnBrk="0" hangingPunct="1">
              <a:lnSpc>
                <a:spcPct val="100000"/>
              </a:lnSpc>
              <a:spcBef>
                <a:spcPts val="0"/>
              </a:spcBef>
              <a:spcAft>
                <a:spcPts val="0"/>
              </a:spcAft>
              <a:buClrTx/>
              <a:buSzTx/>
              <a:buFontTx/>
              <a:buNone/>
              <a:tabLst/>
              <a:defRPr sz="900" b="1" i="0" u="none" strike="noStrike" kern="1200" baseline="0">
                <a:solidFill>
                  <a:sysClr val="windowText" lastClr="000000"/>
                </a:solidFill>
                <a:latin typeface="+mn-lt"/>
                <a:ea typeface="+mn-ea"/>
                <a:cs typeface="+mn-cs"/>
              </a:defRPr>
            </a:pPr>
            <a:endParaRPr lang="ru-RU" sz="900"/>
          </a:p>
        </c:rich>
      </c:tx>
    </c:title>
    <c:plotArea>
      <c:layout/>
      <c:barChart>
        <c:barDir val="col"/>
        <c:grouping val="clustered"/>
        <c:ser>
          <c:idx val="0"/>
          <c:order val="0"/>
          <c:tx>
            <c:strRef>
              <c:f>Лист1!$B$1</c:f>
              <c:strCache>
                <c:ptCount val="1"/>
                <c:pt idx="0">
                  <c:v>низький</c:v>
                </c:pt>
              </c:strCache>
            </c:strRef>
          </c:tx>
          <c:dLbls>
            <c:txPr>
              <a:bodyPr/>
              <a:lstStyle/>
              <a:p>
                <a:pPr>
                  <a:defRPr sz="900" b="1">
                    <a:latin typeface="Times New Roman" pitchFamily="18" charset="0"/>
                    <a:cs typeface="Times New Roman" pitchFamily="18" charset="0"/>
                  </a:defRPr>
                </a:pPr>
                <a:endParaRPr lang="ru-RU"/>
              </a:p>
            </c:txPr>
            <c:dLblPos val="outEnd"/>
            <c:showVal val="1"/>
          </c:dLbls>
          <c:cat>
            <c:strRef>
              <c:f>Лист1!$A$2:$A$6</c:f>
              <c:strCache>
                <c:ptCount val="5"/>
                <c:pt idx="0">
                  <c:v>емоційна поінформованість</c:v>
                </c:pt>
                <c:pt idx="1">
                  <c:v>управління емоціями</c:v>
                </c:pt>
                <c:pt idx="2">
                  <c:v>самомотивація</c:v>
                </c:pt>
                <c:pt idx="3">
                  <c:v>емпатія</c:v>
                </c:pt>
                <c:pt idx="4">
                  <c:v>розпізнавання емоцій</c:v>
                </c:pt>
              </c:strCache>
            </c:strRef>
          </c:cat>
          <c:val>
            <c:numRef>
              <c:f>Лист1!$B$2:$B$6</c:f>
              <c:numCache>
                <c:formatCode>0%</c:formatCode>
                <c:ptCount val="5"/>
                <c:pt idx="0">
                  <c:v>0.1</c:v>
                </c:pt>
                <c:pt idx="1">
                  <c:v>8.0000000000000224E-2</c:v>
                </c:pt>
                <c:pt idx="2">
                  <c:v>0.12000000000000002</c:v>
                </c:pt>
                <c:pt idx="3">
                  <c:v>0.17</c:v>
                </c:pt>
                <c:pt idx="4">
                  <c:v>0.16000000000000109</c:v>
                </c:pt>
              </c:numCache>
            </c:numRef>
          </c:val>
        </c:ser>
        <c:ser>
          <c:idx val="1"/>
          <c:order val="1"/>
          <c:tx>
            <c:strRef>
              <c:f>Лист1!$C$1</c:f>
              <c:strCache>
                <c:ptCount val="1"/>
                <c:pt idx="0">
                  <c:v>середній</c:v>
                </c:pt>
              </c:strCache>
            </c:strRef>
          </c:tx>
          <c:dLbls>
            <c:txPr>
              <a:bodyPr/>
              <a:lstStyle/>
              <a:p>
                <a:pPr>
                  <a:defRPr sz="900" b="1">
                    <a:latin typeface="Times New Roman" pitchFamily="18" charset="0"/>
                    <a:cs typeface="Times New Roman" pitchFamily="18" charset="0"/>
                  </a:defRPr>
                </a:pPr>
                <a:endParaRPr lang="ru-RU"/>
              </a:p>
            </c:txPr>
            <c:dLblPos val="outEnd"/>
            <c:showVal val="1"/>
          </c:dLbls>
          <c:cat>
            <c:strRef>
              <c:f>Лист1!$A$2:$A$6</c:f>
              <c:strCache>
                <c:ptCount val="5"/>
                <c:pt idx="0">
                  <c:v>емоційна поінформованість</c:v>
                </c:pt>
                <c:pt idx="1">
                  <c:v>управління емоціями</c:v>
                </c:pt>
                <c:pt idx="2">
                  <c:v>самомотивація</c:v>
                </c:pt>
                <c:pt idx="3">
                  <c:v>емпатія</c:v>
                </c:pt>
                <c:pt idx="4">
                  <c:v>розпізнавання емоцій</c:v>
                </c:pt>
              </c:strCache>
            </c:strRef>
          </c:cat>
          <c:val>
            <c:numRef>
              <c:f>Лист1!$C$2:$C$6</c:f>
              <c:numCache>
                <c:formatCode>0%</c:formatCode>
                <c:ptCount val="5"/>
                <c:pt idx="0">
                  <c:v>0.5</c:v>
                </c:pt>
                <c:pt idx="1">
                  <c:v>0.71000000000000063</c:v>
                </c:pt>
                <c:pt idx="2">
                  <c:v>0.63000000000000889</c:v>
                </c:pt>
                <c:pt idx="3">
                  <c:v>0.38000000000000433</c:v>
                </c:pt>
                <c:pt idx="4">
                  <c:v>0.21000000000000021</c:v>
                </c:pt>
              </c:numCache>
            </c:numRef>
          </c:val>
        </c:ser>
        <c:ser>
          <c:idx val="2"/>
          <c:order val="2"/>
          <c:tx>
            <c:strRef>
              <c:f>Лист1!$D$1</c:f>
              <c:strCache>
                <c:ptCount val="1"/>
                <c:pt idx="0">
                  <c:v>високий</c:v>
                </c:pt>
              </c:strCache>
            </c:strRef>
          </c:tx>
          <c:dLbls>
            <c:txPr>
              <a:bodyPr/>
              <a:lstStyle/>
              <a:p>
                <a:pPr>
                  <a:defRPr sz="900" b="1">
                    <a:latin typeface="Times New Roman" pitchFamily="18" charset="0"/>
                    <a:cs typeface="Times New Roman" pitchFamily="18" charset="0"/>
                  </a:defRPr>
                </a:pPr>
                <a:endParaRPr lang="ru-RU"/>
              </a:p>
            </c:txPr>
            <c:dLblPos val="outEnd"/>
            <c:showVal val="1"/>
          </c:dLbls>
          <c:cat>
            <c:strRef>
              <c:f>Лист1!$A$2:$A$6</c:f>
              <c:strCache>
                <c:ptCount val="5"/>
                <c:pt idx="0">
                  <c:v>емоційна поінформованість</c:v>
                </c:pt>
                <c:pt idx="1">
                  <c:v>управління емоціями</c:v>
                </c:pt>
                <c:pt idx="2">
                  <c:v>самомотивація</c:v>
                </c:pt>
                <c:pt idx="3">
                  <c:v>емпатія</c:v>
                </c:pt>
                <c:pt idx="4">
                  <c:v>розпізнавання емоцій</c:v>
                </c:pt>
              </c:strCache>
            </c:strRef>
          </c:cat>
          <c:val>
            <c:numRef>
              <c:f>Лист1!$D$2:$D$6</c:f>
              <c:numCache>
                <c:formatCode>0%</c:formatCode>
                <c:ptCount val="5"/>
                <c:pt idx="0">
                  <c:v>0.4</c:v>
                </c:pt>
                <c:pt idx="1">
                  <c:v>0.21000000000000021</c:v>
                </c:pt>
                <c:pt idx="2">
                  <c:v>0.25</c:v>
                </c:pt>
                <c:pt idx="3">
                  <c:v>0.45</c:v>
                </c:pt>
                <c:pt idx="4">
                  <c:v>0.63000000000000889</c:v>
                </c:pt>
              </c:numCache>
            </c:numRef>
          </c:val>
        </c:ser>
        <c:dLbls>
          <c:showVal val="1"/>
        </c:dLbls>
        <c:axId val="214674432"/>
        <c:axId val="214692608"/>
      </c:barChart>
      <c:catAx>
        <c:axId val="214674432"/>
        <c:scaling>
          <c:orientation val="minMax"/>
        </c:scaling>
        <c:axPos val="b"/>
        <c:tickLblPos val="nextTo"/>
        <c:txPr>
          <a:bodyPr/>
          <a:lstStyle/>
          <a:p>
            <a:pPr>
              <a:defRPr sz="900" b="1">
                <a:latin typeface="Times New Roman" pitchFamily="18" charset="0"/>
                <a:cs typeface="Times New Roman" pitchFamily="18" charset="0"/>
              </a:defRPr>
            </a:pPr>
            <a:endParaRPr lang="ru-RU"/>
          </a:p>
        </c:txPr>
        <c:crossAx val="214692608"/>
        <c:crosses val="autoZero"/>
        <c:auto val="1"/>
        <c:lblAlgn val="ctr"/>
        <c:lblOffset val="100"/>
      </c:catAx>
      <c:valAx>
        <c:axId val="214692608"/>
        <c:scaling>
          <c:orientation val="minMax"/>
        </c:scaling>
        <c:axPos val="l"/>
        <c:majorGridlines/>
        <c:numFmt formatCode="0%" sourceLinked="1"/>
        <c:tickLblPos val="nextTo"/>
        <c:txPr>
          <a:bodyPr/>
          <a:lstStyle/>
          <a:p>
            <a:pPr>
              <a:defRPr sz="900" b="1">
                <a:latin typeface="Times New Roman" pitchFamily="18" charset="0"/>
                <a:cs typeface="Times New Roman" pitchFamily="18" charset="0"/>
              </a:defRPr>
            </a:pPr>
            <a:endParaRPr lang="ru-RU"/>
          </a:p>
        </c:txPr>
        <c:crossAx val="214674432"/>
        <c:crosses val="autoZero"/>
        <c:crossBetween val="between"/>
      </c:valAx>
    </c:plotArea>
    <c:legend>
      <c:legendPos val="b"/>
      <c:txPr>
        <a:bodyPr/>
        <a:lstStyle/>
        <a:p>
          <a:pPr>
            <a:defRPr sz="900" b="1">
              <a:latin typeface="Times New Roman" pitchFamily="18" charset="0"/>
              <a:cs typeface="Times New Roman" pitchFamily="18" charset="0"/>
            </a:defRPr>
          </a:pPr>
          <a:endParaRPr lang="ru-RU"/>
        </a:p>
      </c:txPr>
    </c:legend>
    <c:plotVisOnly val="1"/>
  </c:chart>
  <c:externalData r:id="rId1"/>
</c:chartSpace>
</file>

<file path=word/charts/chart10.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barChart>
        <c:barDir val="col"/>
        <c:grouping val="clustered"/>
        <c:ser>
          <c:idx val="0"/>
          <c:order val="0"/>
          <c:spPr>
            <a:solidFill>
              <a:schemeClr val="accent1"/>
            </a:solidFill>
          </c:spPr>
          <c:dLbls>
            <c:txPr>
              <a:bodyPr/>
              <a:lstStyle/>
              <a:p>
                <a:pPr>
                  <a:defRPr sz="900" b="1">
                    <a:latin typeface="Times New Roman" pitchFamily="18" charset="0"/>
                    <a:cs typeface="Times New Roman" pitchFamily="18" charset="0"/>
                  </a:defRPr>
                </a:pPr>
                <a:endParaRPr lang="ru-RU"/>
              </a:p>
            </c:txPr>
            <c:dLblPos val="outEnd"/>
            <c:showVal val="1"/>
          </c:dLbls>
          <c:cat>
            <c:strRef>
              <c:f>Лист1!$A$1:$A$11</c:f>
              <c:strCache>
                <c:ptCount val="11"/>
                <c:pt idx="0">
                  <c:v>МЕІ</c:v>
                </c:pt>
                <c:pt idx="1">
                  <c:v>до 10 років</c:v>
                </c:pt>
                <c:pt idx="2">
                  <c:v>до 20 років</c:v>
                </c:pt>
                <c:pt idx="3">
                  <c:v>до 30 років</c:v>
                </c:pt>
                <c:pt idx="4">
                  <c:v>понад 30 років</c:v>
                </c:pt>
                <c:pt idx="6">
                  <c:v>ВЕІ</c:v>
                </c:pt>
                <c:pt idx="7">
                  <c:v>до 10 років</c:v>
                </c:pt>
                <c:pt idx="8">
                  <c:v>до 20 років</c:v>
                </c:pt>
                <c:pt idx="9">
                  <c:v>до 30 років</c:v>
                </c:pt>
                <c:pt idx="10">
                  <c:v>понад 30 років</c:v>
                </c:pt>
              </c:strCache>
            </c:strRef>
          </c:cat>
          <c:val>
            <c:numRef>
              <c:f>Лист1!$B$1:$B$11</c:f>
              <c:numCache>
                <c:formatCode>General</c:formatCode>
                <c:ptCount val="11"/>
                <c:pt idx="1">
                  <c:v>45.4</c:v>
                </c:pt>
                <c:pt idx="2">
                  <c:v>41.4</c:v>
                </c:pt>
                <c:pt idx="3">
                  <c:v>43.8</c:v>
                </c:pt>
                <c:pt idx="4">
                  <c:v>44.5</c:v>
                </c:pt>
                <c:pt idx="7">
                  <c:v>47</c:v>
                </c:pt>
                <c:pt idx="8">
                  <c:v>43.7</c:v>
                </c:pt>
                <c:pt idx="9">
                  <c:v>47</c:v>
                </c:pt>
                <c:pt idx="10">
                  <c:v>47</c:v>
                </c:pt>
              </c:numCache>
            </c:numRef>
          </c:val>
        </c:ser>
        <c:dLbls>
          <c:showVal val="1"/>
        </c:dLbls>
        <c:axId val="216667264"/>
        <c:axId val="216668800"/>
      </c:barChart>
      <c:catAx>
        <c:axId val="216667264"/>
        <c:scaling>
          <c:orientation val="minMax"/>
        </c:scaling>
        <c:axPos val="b"/>
        <c:majorTickMark val="none"/>
        <c:tickLblPos val="nextTo"/>
        <c:txPr>
          <a:bodyPr/>
          <a:lstStyle/>
          <a:p>
            <a:pPr>
              <a:defRPr sz="900" b="1">
                <a:latin typeface="Times New Roman" pitchFamily="18" charset="0"/>
                <a:cs typeface="Times New Roman" pitchFamily="18" charset="0"/>
              </a:defRPr>
            </a:pPr>
            <a:endParaRPr lang="ru-RU"/>
          </a:p>
        </c:txPr>
        <c:crossAx val="216668800"/>
        <c:crosses val="autoZero"/>
        <c:auto val="1"/>
        <c:lblAlgn val="ctr"/>
        <c:lblOffset val="100"/>
      </c:catAx>
      <c:valAx>
        <c:axId val="216668800"/>
        <c:scaling>
          <c:orientation val="minMax"/>
        </c:scaling>
        <c:axPos val="l"/>
        <c:majorGridlines/>
        <c:numFmt formatCode="General" sourceLinked="1"/>
        <c:majorTickMark val="none"/>
        <c:tickLblPos val="nextTo"/>
        <c:txPr>
          <a:bodyPr/>
          <a:lstStyle/>
          <a:p>
            <a:pPr>
              <a:defRPr sz="900" b="1">
                <a:latin typeface="Times New Roman" pitchFamily="18" charset="0"/>
                <a:cs typeface="Times New Roman" pitchFamily="18" charset="0"/>
              </a:defRPr>
            </a:pPr>
            <a:endParaRPr lang="ru-RU"/>
          </a:p>
        </c:txPr>
        <c:crossAx val="216667264"/>
        <c:crosses val="autoZero"/>
        <c:crossBetween val="between"/>
      </c:valAx>
    </c:plotArea>
    <c:plotVisOnly val="1"/>
  </c:chart>
  <c:externalData r:id="rId1"/>
</c:chartSpace>
</file>

<file path=word/charts/chart11.xml><?xml version="1.0" encoding="utf-8"?>
<c:chartSpace xmlns:c="http://schemas.openxmlformats.org/drawingml/2006/chart" xmlns:a="http://schemas.openxmlformats.org/drawingml/2006/main" xmlns:r="http://schemas.openxmlformats.org/officeDocument/2006/relationships">
  <c:date1904 val="1"/>
  <c:lang val="ru-RU"/>
  <c:style val="1"/>
  <c:chart>
    <c:autoTitleDeleted val="1"/>
    <c:plotArea>
      <c:layout/>
      <c:barChart>
        <c:barDir val="col"/>
        <c:grouping val="clustered"/>
        <c:ser>
          <c:idx val="0"/>
          <c:order val="0"/>
          <c:spPr>
            <a:solidFill>
              <a:schemeClr val="tx2">
                <a:lumMod val="60000"/>
                <a:lumOff val="40000"/>
              </a:schemeClr>
            </a:solidFill>
          </c:spPr>
          <c:dLbls>
            <c:spPr>
              <a:noFill/>
            </c:spPr>
            <c:txPr>
              <a:bodyPr/>
              <a:lstStyle/>
              <a:p>
                <a:pPr>
                  <a:defRPr sz="900" b="1">
                    <a:latin typeface="Times New Roman" pitchFamily="18" charset="0"/>
                    <a:cs typeface="Times New Roman" pitchFamily="18" charset="0"/>
                  </a:defRPr>
                </a:pPr>
                <a:endParaRPr lang="ru-RU"/>
              </a:p>
            </c:txPr>
            <c:dLblPos val="outEnd"/>
            <c:showVal val="1"/>
          </c:dLbls>
          <c:cat>
            <c:strRef>
              <c:f>Лист1!$A$1:$A$4</c:f>
              <c:strCache>
                <c:ptCount val="4"/>
                <c:pt idx="0">
                  <c:v>до 10 років</c:v>
                </c:pt>
                <c:pt idx="1">
                  <c:v>до 20 років</c:v>
                </c:pt>
                <c:pt idx="2">
                  <c:v>до 30 років</c:v>
                </c:pt>
                <c:pt idx="3">
                  <c:v>понад 30 років</c:v>
                </c:pt>
              </c:strCache>
            </c:strRef>
          </c:cat>
          <c:val>
            <c:numRef>
              <c:f>Лист1!$B$1:$B$4</c:f>
              <c:numCache>
                <c:formatCode>General</c:formatCode>
                <c:ptCount val="4"/>
                <c:pt idx="0">
                  <c:v>94</c:v>
                </c:pt>
                <c:pt idx="1">
                  <c:v>84</c:v>
                </c:pt>
                <c:pt idx="2">
                  <c:v>91</c:v>
                </c:pt>
                <c:pt idx="3">
                  <c:v>91</c:v>
                </c:pt>
              </c:numCache>
            </c:numRef>
          </c:val>
        </c:ser>
        <c:dLbls>
          <c:showVal val="1"/>
        </c:dLbls>
        <c:axId val="216721280"/>
        <c:axId val="216722816"/>
      </c:barChart>
      <c:catAx>
        <c:axId val="216721280"/>
        <c:scaling>
          <c:orientation val="minMax"/>
        </c:scaling>
        <c:axPos val="b"/>
        <c:tickLblPos val="nextTo"/>
        <c:txPr>
          <a:bodyPr/>
          <a:lstStyle/>
          <a:p>
            <a:pPr>
              <a:defRPr sz="900" b="1">
                <a:latin typeface="Times New Roman" pitchFamily="18" charset="0"/>
                <a:cs typeface="Times New Roman" pitchFamily="18" charset="0"/>
              </a:defRPr>
            </a:pPr>
            <a:endParaRPr lang="ru-RU"/>
          </a:p>
        </c:txPr>
        <c:crossAx val="216722816"/>
        <c:crosses val="autoZero"/>
        <c:auto val="1"/>
        <c:lblAlgn val="ctr"/>
        <c:lblOffset val="100"/>
      </c:catAx>
      <c:valAx>
        <c:axId val="216722816"/>
        <c:scaling>
          <c:orientation val="minMax"/>
        </c:scaling>
        <c:axPos val="l"/>
        <c:majorGridlines/>
        <c:numFmt formatCode="General" sourceLinked="1"/>
        <c:tickLblPos val="nextTo"/>
        <c:txPr>
          <a:bodyPr/>
          <a:lstStyle/>
          <a:p>
            <a:pPr>
              <a:defRPr sz="900" b="1">
                <a:latin typeface="Times New Roman" pitchFamily="18" charset="0"/>
                <a:cs typeface="Times New Roman" pitchFamily="18" charset="0"/>
              </a:defRPr>
            </a:pPr>
            <a:endParaRPr lang="ru-RU"/>
          </a:p>
        </c:txPr>
        <c:crossAx val="216721280"/>
        <c:crosses val="autoZero"/>
        <c:crossBetween val="between"/>
      </c:valAx>
    </c:plotArea>
    <c:plotVisOnly val="1"/>
  </c:chart>
  <c:externalData r:id="rId1"/>
</c:chartSpace>
</file>

<file path=word/charts/chart1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Лист1!$A$2</c:f>
              <c:strCache>
                <c:ptCount val="1"/>
                <c:pt idx="0">
                  <c:v>до 10 років</c:v>
                </c:pt>
              </c:strCache>
            </c:strRef>
          </c:tx>
          <c:dLbls>
            <c:txPr>
              <a:bodyPr/>
              <a:lstStyle/>
              <a:p>
                <a:pPr>
                  <a:defRPr sz="900" b="1">
                    <a:latin typeface="Times New Roman" pitchFamily="18" charset="0"/>
                    <a:cs typeface="Times New Roman" pitchFamily="18" charset="0"/>
                  </a:defRPr>
                </a:pPr>
                <a:endParaRPr lang="ru-RU"/>
              </a:p>
            </c:txPr>
            <c:showVal val="1"/>
          </c:dLbls>
          <c:cat>
            <c:strRef>
              <c:f>Лист1!$B$1:$C$1</c:f>
              <c:strCache>
                <c:ptCount val="2"/>
                <c:pt idx="0">
                  <c:v>високий</c:v>
                </c:pt>
                <c:pt idx="1">
                  <c:v>достатній</c:v>
                </c:pt>
              </c:strCache>
            </c:strRef>
          </c:cat>
          <c:val>
            <c:numRef>
              <c:f>Лист1!$B$2:$C$2</c:f>
              <c:numCache>
                <c:formatCode>0%</c:formatCode>
                <c:ptCount val="2"/>
                <c:pt idx="0">
                  <c:v>0.71000000000000063</c:v>
                </c:pt>
                <c:pt idx="1">
                  <c:v>0.29000000000000031</c:v>
                </c:pt>
              </c:numCache>
            </c:numRef>
          </c:val>
        </c:ser>
        <c:ser>
          <c:idx val="1"/>
          <c:order val="1"/>
          <c:tx>
            <c:strRef>
              <c:f>Лист1!$A$3</c:f>
              <c:strCache>
                <c:ptCount val="1"/>
                <c:pt idx="0">
                  <c:v>до 20 років</c:v>
                </c:pt>
              </c:strCache>
            </c:strRef>
          </c:tx>
          <c:dLbls>
            <c:txPr>
              <a:bodyPr/>
              <a:lstStyle/>
              <a:p>
                <a:pPr>
                  <a:defRPr sz="900" b="1">
                    <a:latin typeface="Times New Roman" pitchFamily="18" charset="0"/>
                    <a:cs typeface="Times New Roman" pitchFamily="18" charset="0"/>
                  </a:defRPr>
                </a:pPr>
                <a:endParaRPr lang="ru-RU"/>
              </a:p>
            </c:txPr>
            <c:showVal val="1"/>
          </c:dLbls>
          <c:cat>
            <c:strRef>
              <c:f>Лист1!$B$1:$C$1</c:f>
              <c:strCache>
                <c:ptCount val="2"/>
                <c:pt idx="0">
                  <c:v>високий</c:v>
                </c:pt>
                <c:pt idx="1">
                  <c:v>достатній</c:v>
                </c:pt>
              </c:strCache>
            </c:strRef>
          </c:cat>
          <c:val>
            <c:numRef>
              <c:f>Лист1!$B$3:$C$3</c:f>
              <c:numCache>
                <c:formatCode>0%</c:formatCode>
                <c:ptCount val="2"/>
                <c:pt idx="0">
                  <c:v>0.70000000000000062</c:v>
                </c:pt>
                <c:pt idx="1">
                  <c:v>0.30000000000000032</c:v>
                </c:pt>
              </c:numCache>
            </c:numRef>
          </c:val>
        </c:ser>
        <c:ser>
          <c:idx val="2"/>
          <c:order val="2"/>
          <c:tx>
            <c:strRef>
              <c:f>Лист1!$A$4</c:f>
              <c:strCache>
                <c:ptCount val="1"/>
                <c:pt idx="0">
                  <c:v>до 30 років</c:v>
                </c:pt>
              </c:strCache>
            </c:strRef>
          </c:tx>
          <c:dLbls>
            <c:txPr>
              <a:bodyPr/>
              <a:lstStyle/>
              <a:p>
                <a:pPr>
                  <a:defRPr sz="900" b="1">
                    <a:latin typeface="Times New Roman" pitchFamily="18" charset="0"/>
                    <a:cs typeface="Times New Roman" pitchFamily="18" charset="0"/>
                  </a:defRPr>
                </a:pPr>
                <a:endParaRPr lang="ru-RU"/>
              </a:p>
            </c:txPr>
            <c:showVal val="1"/>
          </c:dLbls>
          <c:cat>
            <c:strRef>
              <c:f>Лист1!$B$1:$C$1</c:f>
              <c:strCache>
                <c:ptCount val="2"/>
                <c:pt idx="0">
                  <c:v>високий</c:v>
                </c:pt>
                <c:pt idx="1">
                  <c:v>достатній</c:v>
                </c:pt>
              </c:strCache>
            </c:strRef>
          </c:cat>
          <c:val>
            <c:numRef>
              <c:f>Лист1!$B$4:$C$4</c:f>
              <c:numCache>
                <c:formatCode>0%</c:formatCode>
                <c:ptCount val="2"/>
                <c:pt idx="0">
                  <c:v>0.8</c:v>
                </c:pt>
                <c:pt idx="1">
                  <c:v>0.2</c:v>
                </c:pt>
              </c:numCache>
            </c:numRef>
          </c:val>
        </c:ser>
        <c:ser>
          <c:idx val="3"/>
          <c:order val="3"/>
          <c:tx>
            <c:strRef>
              <c:f>Лист1!$A$5</c:f>
              <c:strCache>
                <c:ptCount val="1"/>
                <c:pt idx="0">
                  <c:v>понад 30 років</c:v>
                </c:pt>
              </c:strCache>
            </c:strRef>
          </c:tx>
          <c:dLbls>
            <c:txPr>
              <a:bodyPr/>
              <a:lstStyle/>
              <a:p>
                <a:pPr>
                  <a:defRPr sz="900" b="1">
                    <a:latin typeface="Times New Roman" pitchFamily="18" charset="0"/>
                    <a:cs typeface="Times New Roman" pitchFamily="18" charset="0"/>
                  </a:defRPr>
                </a:pPr>
                <a:endParaRPr lang="ru-RU"/>
              </a:p>
            </c:txPr>
            <c:showVal val="1"/>
          </c:dLbls>
          <c:cat>
            <c:strRef>
              <c:f>Лист1!$B$1:$C$1</c:f>
              <c:strCache>
                <c:ptCount val="2"/>
                <c:pt idx="0">
                  <c:v>високий</c:v>
                </c:pt>
                <c:pt idx="1">
                  <c:v>достатній</c:v>
                </c:pt>
              </c:strCache>
            </c:strRef>
          </c:cat>
          <c:val>
            <c:numRef>
              <c:f>Лист1!$B$5:$C$5</c:f>
              <c:numCache>
                <c:formatCode>0%</c:formatCode>
                <c:ptCount val="2"/>
                <c:pt idx="0">
                  <c:v>0.78</c:v>
                </c:pt>
                <c:pt idx="1">
                  <c:v>0.22</c:v>
                </c:pt>
              </c:numCache>
            </c:numRef>
          </c:val>
        </c:ser>
        <c:dLbls>
          <c:showVal val="1"/>
        </c:dLbls>
        <c:gapWidth val="75"/>
        <c:axId val="217217280"/>
        <c:axId val="217243648"/>
      </c:barChart>
      <c:catAx>
        <c:axId val="217217280"/>
        <c:scaling>
          <c:orientation val="minMax"/>
        </c:scaling>
        <c:axPos val="b"/>
        <c:majorTickMark val="none"/>
        <c:tickLblPos val="nextTo"/>
        <c:txPr>
          <a:bodyPr/>
          <a:lstStyle/>
          <a:p>
            <a:pPr>
              <a:defRPr sz="900" b="1">
                <a:latin typeface="Times New Roman" pitchFamily="18" charset="0"/>
                <a:cs typeface="Times New Roman" pitchFamily="18" charset="0"/>
              </a:defRPr>
            </a:pPr>
            <a:endParaRPr lang="ru-RU"/>
          </a:p>
        </c:txPr>
        <c:crossAx val="217243648"/>
        <c:crosses val="autoZero"/>
        <c:auto val="1"/>
        <c:lblAlgn val="ctr"/>
        <c:lblOffset val="100"/>
      </c:catAx>
      <c:valAx>
        <c:axId val="217243648"/>
        <c:scaling>
          <c:orientation val="minMax"/>
        </c:scaling>
        <c:axPos val="l"/>
        <c:numFmt formatCode="0%" sourceLinked="1"/>
        <c:majorTickMark val="none"/>
        <c:tickLblPos val="nextTo"/>
        <c:txPr>
          <a:bodyPr/>
          <a:lstStyle/>
          <a:p>
            <a:pPr>
              <a:defRPr sz="900" b="1">
                <a:latin typeface="Times New Roman" pitchFamily="18" charset="0"/>
                <a:cs typeface="Times New Roman" pitchFamily="18" charset="0"/>
              </a:defRPr>
            </a:pPr>
            <a:endParaRPr lang="ru-RU"/>
          </a:p>
        </c:txPr>
        <c:crossAx val="217217280"/>
        <c:crosses val="autoZero"/>
        <c:crossBetween val="between"/>
      </c:valAx>
    </c:plotArea>
    <c:legend>
      <c:legendPos val="b"/>
      <c:txPr>
        <a:bodyPr/>
        <a:lstStyle/>
        <a:p>
          <a:pPr>
            <a:defRPr sz="900" b="1">
              <a:latin typeface="Times New Roman" pitchFamily="18" charset="0"/>
              <a:cs typeface="Times New Roman" pitchFamily="18" charset="0"/>
            </a:defRPr>
          </a:pPr>
          <a:endParaRPr lang="ru-RU"/>
        </a:p>
      </c:txPr>
    </c:legend>
    <c:plotVisOnly val="1"/>
  </c:chart>
  <c:externalData r:id="rId1"/>
</c:chartSpace>
</file>

<file path=word/charts/chart1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Лист1!$A$2</c:f>
              <c:strCache>
                <c:ptCount val="1"/>
                <c:pt idx="0">
                  <c:v>до 10 років</c:v>
                </c:pt>
              </c:strCache>
            </c:strRef>
          </c:tx>
          <c:dLbls>
            <c:txPr>
              <a:bodyPr/>
              <a:lstStyle/>
              <a:p>
                <a:pPr>
                  <a:defRPr sz="900" b="1">
                    <a:latin typeface="Times New Roman" pitchFamily="18" charset="0"/>
                    <a:cs typeface="Times New Roman" pitchFamily="18" charset="0"/>
                  </a:defRPr>
                </a:pPr>
                <a:endParaRPr lang="ru-RU"/>
              </a:p>
            </c:txPr>
            <c:dLblPos val="outEnd"/>
            <c:showVal val="1"/>
          </c:dLbls>
          <c:cat>
            <c:strRef>
              <c:f>Лист1!$B$1:$C$1</c:f>
              <c:strCache>
                <c:ptCount val="2"/>
                <c:pt idx="0">
                  <c:v>високий</c:v>
                </c:pt>
                <c:pt idx="1">
                  <c:v>достатній</c:v>
                </c:pt>
              </c:strCache>
            </c:strRef>
          </c:cat>
          <c:val>
            <c:numRef>
              <c:f>Лист1!$B$2:$C$2</c:f>
              <c:numCache>
                <c:formatCode>0%</c:formatCode>
                <c:ptCount val="2"/>
                <c:pt idx="0">
                  <c:v>0.56999999999999995</c:v>
                </c:pt>
                <c:pt idx="1">
                  <c:v>0.43000000000000038</c:v>
                </c:pt>
              </c:numCache>
            </c:numRef>
          </c:val>
        </c:ser>
        <c:ser>
          <c:idx val="1"/>
          <c:order val="1"/>
          <c:tx>
            <c:strRef>
              <c:f>Лист1!$A$3</c:f>
              <c:strCache>
                <c:ptCount val="1"/>
                <c:pt idx="0">
                  <c:v>до 20 років</c:v>
                </c:pt>
              </c:strCache>
            </c:strRef>
          </c:tx>
          <c:dLbls>
            <c:txPr>
              <a:bodyPr/>
              <a:lstStyle/>
              <a:p>
                <a:pPr>
                  <a:defRPr sz="900" b="1">
                    <a:latin typeface="Times New Roman" pitchFamily="18" charset="0"/>
                    <a:cs typeface="Times New Roman" pitchFamily="18" charset="0"/>
                  </a:defRPr>
                </a:pPr>
                <a:endParaRPr lang="ru-RU"/>
              </a:p>
            </c:txPr>
            <c:dLblPos val="outEnd"/>
            <c:showVal val="1"/>
          </c:dLbls>
          <c:cat>
            <c:strRef>
              <c:f>Лист1!$B$1:$C$1</c:f>
              <c:strCache>
                <c:ptCount val="2"/>
                <c:pt idx="0">
                  <c:v>високий</c:v>
                </c:pt>
                <c:pt idx="1">
                  <c:v>достатній</c:v>
                </c:pt>
              </c:strCache>
            </c:strRef>
          </c:cat>
          <c:val>
            <c:numRef>
              <c:f>Лист1!$B$3:$C$3</c:f>
              <c:numCache>
                <c:formatCode>0%</c:formatCode>
                <c:ptCount val="2"/>
                <c:pt idx="0">
                  <c:v>0.60000000000000064</c:v>
                </c:pt>
                <c:pt idx="1">
                  <c:v>0.4</c:v>
                </c:pt>
              </c:numCache>
            </c:numRef>
          </c:val>
        </c:ser>
        <c:ser>
          <c:idx val="2"/>
          <c:order val="2"/>
          <c:tx>
            <c:strRef>
              <c:f>Лист1!$A$4</c:f>
              <c:strCache>
                <c:ptCount val="1"/>
                <c:pt idx="0">
                  <c:v>до 30 років</c:v>
                </c:pt>
              </c:strCache>
            </c:strRef>
          </c:tx>
          <c:dLbls>
            <c:txPr>
              <a:bodyPr/>
              <a:lstStyle/>
              <a:p>
                <a:pPr>
                  <a:defRPr sz="900" b="1">
                    <a:latin typeface="Times New Roman" pitchFamily="18" charset="0"/>
                    <a:cs typeface="Times New Roman" pitchFamily="18" charset="0"/>
                  </a:defRPr>
                </a:pPr>
                <a:endParaRPr lang="ru-RU"/>
              </a:p>
            </c:txPr>
            <c:dLblPos val="outEnd"/>
            <c:showVal val="1"/>
          </c:dLbls>
          <c:cat>
            <c:strRef>
              <c:f>Лист1!$B$1:$C$1</c:f>
              <c:strCache>
                <c:ptCount val="2"/>
                <c:pt idx="0">
                  <c:v>високий</c:v>
                </c:pt>
                <c:pt idx="1">
                  <c:v>достатній</c:v>
                </c:pt>
              </c:strCache>
            </c:strRef>
          </c:cat>
          <c:val>
            <c:numRef>
              <c:f>Лист1!$B$4:$C$4</c:f>
              <c:numCache>
                <c:formatCode>0%</c:formatCode>
                <c:ptCount val="2"/>
                <c:pt idx="0">
                  <c:v>0.70000000000000062</c:v>
                </c:pt>
                <c:pt idx="1">
                  <c:v>0.30000000000000032</c:v>
                </c:pt>
              </c:numCache>
            </c:numRef>
          </c:val>
        </c:ser>
        <c:ser>
          <c:idx val="3"/>
          <c:order val="3"/>
          <c:tx>
            <c:strRef>
              <c:f>Лист1!$A$5</c:f>
              <c:strCache>
                <c:ptCount val="1"/>
                <c:pt idx="0">
                  <c:v>понад 30 років</c:v>
                </c:pt>
              </c:strCache>
            </c:strRef>
          </c:tx>
          <c:dLbls>
            <c:txPr>
              <a:bodyPr/>
              <a:lstStyle/>
              <a:p>
                <a:pPr>
                  <a:defRPr sz="900" b="1">
                    <a:latin typeface="Times New Roman" pitchFamily="18" charset="0"/>
                    <a:cs typeface="Times New Roman" pitchFamily="18" charset="0"/>
                  </a:defRPr>
                </a:pPr>
                <a:endParaRPr lang="ru-RU"/>
              </a:p>
            </c:txPr>
            <c:dLblPos val="outEnd"/>
            <c:showVal val="1"/>
          </c:dLbls>
          <c:cat>
            <c:strRef>
              <c:f>Лист1!$B$1:$C$1</c:f>
              <c:strCache>
                <c:ptCount val="2"/>
                <c:pt idx="0">
                  <c:v>високий</c:v>
                </c:pt>
                <c:pt idx="1">
                  <c:v>достатній</c:v>
                </c:pt>
              </c:strCache>
            </c:strRef>
          </c:cat>
          <c:val>
            <c:numRef>
              <c:f>Лист1!$B$5:$C$5</c:f>
              <c:numCache>
                <c:formatCode>0%</c:formatCode>
                <c:ptCount val="2"/>
                <c:pt idx="0">
                  <c:v>0.82000000000000062</c:v>
                </c:pt>
                <c:pt idx="1">
                  <c:v>0.18000000000000024</c:v>
                </c:pt>
              </c:numCache>
            </c:numRef>
          </c:val>
        </c:ser>
        <c:dLbls>
          <c:showVal val="1"/>
        </c:dLbls>
        <c:axId val="217259008"/>
        <c:axId val="217268992"/>
      </c:barChart>
      <c:catAx>
        <c:axId val="217259008"/>
        <c:scaling>
          <c:orientation val="minMax"/>
        </c:scaling>
        <c:axPos val="b"/>
        <c:tickLblPos val="nextTo"/>
        <c:txPr>
          <a:bodyPr/>
          <a:lstStyle/>
          <a:p>
            <a:pPr>
              <a:defRPr sz="900" b="1">
                <a:latin typeface="Times New Roman" pitchFamily="18" charset="0"/>
                <a:cs typeface="Times New Roman" pitchFamily="18" charset="0"/>
              </a:defRPr>
            </a:pPr>
            <a:endParaRPr lang="ru-RU"/>
          </a:p>
        </c:txPr>
        <c:crossAx val="217268992"/>
        <c:crosses val="autoZero"/>
        <c:auto val="1"/>
        <c:lblAlgn val="ctr"/>
        <c:lblOffset val="100"/>
      </c:catAx>
      <c:valAx>
        <c:axId val="217268992"/>
        <c:scaling>
          <c:orientation val="minMax"/>
        </c:scaling>
        <c:axPos val="l"/>
        <c:majorGridlines/>
        <c:numFmt formatCode="0%" sourceLinked="1"/>
        <c:tickLblPos val="nextTo"/>
        <c:txPr>
          <a:bodyPr/>
          <a:lstStyle/>
          <a:p>
            <a:pPr>
              <a:defRPr sz="900" b="1">
                <a:latin typeface="Times New Roman" pitchFamily="18" charset="0"/>
                <a:cs typeface="Times New Roman" pitchFamily="18" charset="0"/>
              </a:defRPr>
            </a:pPr>
            <a:endParaRPr lang="ru-RU"/>
          </a:p>
        </c:txPr>
        <c:crossAx val="217259008"/>
        <c:crosses val="autoZero"/>
        <c:crossBetween val="between"/>
      </c:valAx>
    </c:plotArea>
    <c:legend>
      <c:legendPos val="b"/>
      <c:txPr>
        <a:bodyPr/>
        <a:lstStyle/>
        <a:p>
          <a:pPr>
            <a:defRPr sz="900" b="1">
              <a:latin typeface="Times New Roman" pitchFamily="18" charset="0"/>
              <a:cs typeface="Times New Roman" pitchFamily="18" charset="0"/>
            </a:defRPr>
          </a:pPr>
          <a:endParaRPr lang="ru-RU"/>
        </a:p>
      </c:txPr>
    </c:legend>
    <c:plotVisOnly val="1"/>
  </c:chart>
  <c:externalData r:id="rId1"/>
</c:chartSpace>
</file>

<file path=word/charts/chart1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Лист1!$A$2</c:f>
              <c:strCache>
                <c:ptCount val="1"/>
                <c:pt idx="0">
                  <c:v>до 10 років</c:v>
                </c:pt>
              </c:strCache>
            </c:strRef>
          </c:tx>
          <c:dLbls>
            <c:txPr>
              <a:bodyPr/>
              <a:lstStyle/>
              <a:p>
                <a:pPr>
                  <a:defRPr sz="900" b="1">
                    <a:latin typeface="Times New Roman" pitchFamily="18" charset="0"/>
                    <a:cs typeface="Times New Roman" pitchFamily="18" charset="0"/>
                  </a:defRPr>
                </a:pPr>
                <a:endParaRPr lang="ru-RU"/>
              </a:p>
            </c:txPr>
            <c:dLblPos val="outEnd"/>
            <c:showVal val="1"/>
          </c:dLbls>
          <c:cat>
            <c:strRef>
              <c:f>Лист1!$B$1:$C$1</c:f>
              <c:strCache>
                <c:ptCount val="2"/>
                <c:pt idx="0">
                  <c:v>високий</c:v>
                </c:pt>
                <c:pt idx="1">
                  <c:v>достатній</c:v>
                </c:pt>
              </c:strCache>
            </c:strRef>
          </c:cat>
          <c:val>
            <c:numRef>
              <c:f>Лист1!$B$2:$C$2</c:f>
              <c:numCache>
                <c:formatCode>0%</c:formatCode>
                <c:ptCount val="2"/>
                <c:pt idx="0">
                  <c:v>0.56999999999999995</c:v>
                </c:pt>
                <c:pt idx="1">
                  <c:v>0.43000000000000038</c:v>
                </c:pt>
              </c:numCache>
            </c:numRef>
          </c:val>
        </c:ser>
        <c:ser>
          <c:idx val="1"/>
          <c:order val="1"/>
          <c:tx>
            <c:strRef>
              <c:f>Лист1!$A$3</c:f>
              <c:strCache>
                <c:ptCount val="1"/>
                <c:pt idx="0">
                  <c:v>до 20 років</c:v>
                </c:pt>
              </c:strCache>
            </c:strRef>
          </c:tx>
          <c:dLbls>
            <c:txPr>
              <a:bodyPr/>
              <a:lstStyle/>
              <a:p>
                <a:pPr>
                  <a:defRPr sz="900" b="1">
                    <a:latin typeface="Times New Roman" pitchFamily="18" charset="0"/>
                    <a:cs typeface="Times New Roman" pitchFamily="18" charset="0"/>
                  </a:defRPr>
                </a:pPr>
                <a:endParaRPr lang="ru-RU"/>
              </a:p>
            </c:txPr>
            <c:dLblPos val="outEnd"/>
            <c:showVal val="1"/>
          </c:dLbls>
          <c:cat>
            <c:strRef>
              <c:f>Лист1!$B$1:$C$1</c:f>
              <c:strCache>
                <c:ptCount val="2"/>
                <c:pt idx="0">
                  <c:v>високий</c:v>
                </c:pt>
                <c:pt idx="1">
                  <c:v>достатній</c:v>
                </c:pt>
              </c:strCache>
            </c:strRef>
          </c:cat>
          <c:val>
            <c:numRef>
              <c:f>Лист1!$B$3:$C$3</c:f>
              <c:numCache>
                <c:formatCode>0%</c:formatCode>
                <c:ptCount val="2"/>
                <c:pt idx="0">
                  <c:v>0.70000000000000062</c:v>
                </c:pt>
                <c:pt idx="1">
                  <c:v>0.30000000000000032</c:v>
                </c:pt>
              </c:numCache>
            </c:numRef>
          </c:val>
        </c:ser>
        <c:ser>
          <c:idx val="2"/>
          <c:order val="2"/>
          <c:tx>
            <c:strRef>
              <c:f>Лист1!$A$4</c:f>
              <c:strCache>
                <c:ptCount val="1"/>
                <c:pt idx="0">
                  <c:v>до 30 років</c:v>
                </c:pt>
              </c:strCache>
            </c:strRef>
          </c:tx>
          <c:dLbls>
            <c:txPr>
              <a:bodyPr/>
              <a:lstStyle/>
              <a:p>
                <a:pPr>
                  <a:defRPr sz="900" b="1">
                    <a:latin typeface="Times New Roman" pitchFamily="18" charset="0"/>
                    <a:cs typeface="Times New Roman" pitchFamily="18" charset="0"/>
                  </a:defRPr>
                </a:pPr>
                <a:endParaRPr lang="ru-RU"/>
              </a:p>
            </c:txPr>
            <c:dLblPos val="outEnd"/>
            <c:showVal val="1"/>
          </c:dLbls>
          <c:cat>
            <c:strRef>
              <c:f>Лист1!$B$1:$C$1</c:f>
              <c:strCache>
                <c:ptCount val="2"/>
                <c:pt idx="0">
                  <c:v>високий</c:v>
                </c:pt>
                <c:pt idx="1">
                  <c:v>достатній</c:v>
                </c:pt>
              </c:strCache>
            </c:strRef>
          </c:cat>
          <c:val>
            <c:numRef>
              <c:f>Лист1!$B$4:$C$4</c:f>
              <c:numCache>
                <c:formatCode>0%</c:formatCode>
                <c:ptCount val="2"/>
                <c:pt idx="0">
                  <c:v>0.9</c:v>
                </c:pt>
                <c:pt idx="1">
                  <c:v>0.1</c:v>
                </c:pt>
              </c:numCache>
            </c:numRef>
          </c:val>
        </c:ser>
        <c:ser>
          <c:idx val="3"/>
          <c:order val="3"/>
          <c:tx>
            <c:strRef>
              <c:f>Лист1!$A$5</c:f>
              <c:strCache>
                <c:ptCount val="1"/>
                <c:pt idx="0">
                  <c:v>понад 30 років</c:v>
                </c:pt>
              </c:strCache>
            </c:strRef>
          </c:tx>
          <c:dLbls>
            <c:txPr>
              <a:bodyPr/>
              <a:lstStyle/>
              <a:p>
                <a:pPr>
                  <a:defRPr sz="900" b="1">
                    <a:latin typeface="Times New Roman" pitchFamily="18" charset="0"/>
                    <a:cs typeface="Times New Roman" pitchFamily="18" charset="0"/>
                  </a:defRPr>
                </a:pPr>
                <a:endParaRPr lang="ru-RU"/>
              </a:p>
            </c:txPr>
            <c:dLblPos val="outEnd"/>
            <c:showVal val="1"/>
          </c:dLbls>
          <c:cat>
            <c:strRef>
              <c:f>Лист1!$B$1:$C$1</c:f>
              <c:strCache>
                <c:ptCount val="2"/>
                <c:pt idx="0">
                  <c:v>високий</c:v>
                </c:pt>
                <c:pt idx="1">
                  <c:v>достатній</c:v>
                </c:pt>
              </c:strCache>
            </c:strRef>
          </c:cat>
          <c:val>
            <c:numRef>
              <c:f>Лист1!$B$5:$C$5</c:f>
              <c:numCache>
                <c:formatCode>0%</c:formatCode>
                <c:ptCount val="2"/>
                <c:pt idx="0">
                  <c:v>0.87000000000000677</c:v>
                </c:pt>
                <c:pt idx="1">
                  <c:v>0.13</c:v>
                </c:pt>
              </c:numCache>
            </c:numRef>
          </c:val>
        </c:ser>
        <c:dLbls>
          <c:showVal val="1"/>
        </c:dLbls>
        <c:axId val="217305088"/>
        <c:axId val="217306624"/>
      </c:barChart>
      <c:catAx>
        <c:axId val="217305088"/>
        <c:scaling>
          <c:orientation val="minMax"/>
        </c:scaling>
        <c:axPos val="b"/>
        <c:tickLblPos val="nextTo"/>
        <c:txPr>
          <a:bodyPr/>
          <a:lstStyle/>
          <a:p>
            <a:pPr>
              <a:defRPr sz="900" b="1">
                <a:latin typeface="Times New Roman" pitchFamily="18" charset="0"/>
                <a:cs typeface="Times New Roman" pitchFamily="18" charset="0"/>
              </a:defRPr>
            </a:pPr>
            <a:endParaRPr lang="ru-RU"/>
          </a:p>
        </c:txPr>
        <c:crossAx val="217306624"/>
        <c:crosses val="autoZero"/>
        <c:auto val="1"/>
        <c:lblAlgn val="ctr"/>
        <c:lblOffset val="100"/>
      </c:catAx>
      <c:valAx>
        <c:axId val="217306624"/>
        <c:scaling>
          <c:orientation val="minMax"/>
        </c:scaling>
        <c:axPos val="l"/>
        <c:majorGridlines/>
        <c:numFmt formatCode="0%" sourceLinked="1"/>
        <c:tickLblPos val="nextTo"/>
        <c:txPr>
          <a:bodyPr/>
          <a:lstStyle/>
          <a:p>
            <a:pPr>
              <a:defRPr sz="900" b="1">
                <a:latin typeface="Times New Roman" pitchFamily="18" charset="0"/>
                <a:cs typeface="Times New Roman" pitchFamily="18" charset="0"/>
              </a:defRPr>
            </a:pPr>
            <a:endParaRPr lang="ru-RU"/>
          </a:p>
        </c:txPr>
        <c:crossAx val="217305088"/>
        <c:crosses val="autoZero"/>
        <c:crossBetween val="between"/>
      </c:valAx>
    </c:plotArea>
    <c:legend>
      <c:legendPos val="b"/>
      <c:txPr>
        <a:bodyPr/>
        <a:lstStyle/>
        <a:p>
          <a:pPr>
            <a:defRPr sz="900" b="1">
              <a:latin typeface="Times New Roman" pitchFamily="18" charset="0"/>
              <a:cs typeface="Times New Roman" pitchFamily="18" charset="0"/>
            </a:defRPr>
          </a:pPr>
          <a:endParaRPr lang="ru-RU"/>
        </a:p>
      </c:txPr>
    </c:legend>
    <c:plotVisOnly val="1"/>
  </c:chart>
  <c:externalData r:id="rId1"/>
</c:chartSpace>
</file>

<file path=word/charts/chart15.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dLbls>
            <c:txPr>
              <a:bodyPr/>
              <a:lstStyle/>
              <a:p>
                <a:pPr>
                  <a:defRPr sz="900" b="1">
                    <a:latin typeface="Times New Roman" pitchFamily="18" charset="0"/>
                    <a:cs typeface="Times New Roman" pitchFamily="18" charset="0"/>
                  </a:defRPr>
                </a:pPr>
                <a:endParaRPr lang="ru-RU"/>
              </a:p>
            </c:txPr>
            <c:dLblPos val="outEnd"/>
            <c:showVal val="1"/>
          </c:dLbls>
          <c:cat>
            <c:strRef>
              <c:f>Лист1!$A$1:$A$4</c:f>
              <c:strCache>
                <c:ptCount val="4"/>
                <c:pt idx="0">
                  <c:v>до 10 років</c:v>
                </c:pt>
                <c:pt idx="1">
                  <c:v>до 20 років</c:v>
                </c:pt>
                <c:pt idx="2">
                  <c:v>до 30 років</c:v>
                </c:pt>
                <c:pt idx="3">
                  <c:v>понад 30 років</c:v>
                </c:pt>
              </c:strCache>
            </c:strRef>
          </c:cat>
          <c:val>
            <c:numRef>
              <c:f>Лист1!$B$1:$B$4</c:f>
              <c:numCache>
                <c:formatCode>General</c:formatCode>
                <c:ptCount val="4"/>
                <c:pt idx="0">
                  <c:v>213</c:v>
                </c:pt>
                <c:pt idx="1">
                  <c:v>202</c:v>
                </c:pt>
                <c:pt idx="2">
                  <c:v>215</c:v>
                </c:pt>
                <c:pt idx="3">
                  <c:v>213</c:v>
                </c:pt>
              </c:numCache>
            </c:numRef>
          </c:val>
        </c:ser>
        <c:dLbls>
          <c:showVal val="1"/>
        </c:dLbls>
        <c:axId val="217343104"/>
        <c:axId val="217344640"/>
      </c:barChart>
      <c:catAx>
        <c:axId val="217343104"/>
        <c:scaling>
          <c:orientation val="minMax"/>
        </c:scaling>
        <c:axPos val="b"/>
        <c:tickLblPos val="nextTo"/>
        <c:txPr>
          <a:bodyPr/>
          <a:lstStyle/>
          <a:p>
            <a:pPr>
              <a:defRPr sz="900" b="1">
                <a:latin typeface="Times New Roman" pitchFamily="18" charset="0"/>
                <a:cs typeface="Times New Roman" pitchFamily="18" charset="0"/>
              </a:defRPr>
            </a:pPr>
            <a:endParaRPr lang="ru-RU"/>
          </a:p>
        </c:txPr>
        <c:crossAx val="217344640"/>
        <c:crosses val="autoZero"/>
        <c:auto val="1"/>
        <c:lblAlgn val="ctr"/>
        <c:lblOffset val="100"/>
      </c:catAx>
      <c:valAx>
        <c:axId val="217344640"/>
        <c:scaling>
          <c:orientation val="minMax"/>
        </c:scaling>
        <c:axPos val="l"/>
        <c:majorGridlines/>
        <c:numFmt formatCode="General" sourceLinked="1"/>
        <c:tickLblPos val="nextTo"/>
        <c:txPr>
          <a:bodyPr/>
          <a:lstStyle/>
          <a:p>
            <a:pPr>
              <a:defRPr sz="900" b="1">
                <a:latin typeface="Times New Roman" pitchFamily="18" charset="0"/>
                <a:cs typeface="Times New Roman" pitchFamily="18" charset="0"/>
              </a:defRPr>
            </a:pPr>
            <a:endParaRPr lang="ru-RU"/>
          </a:p>
        </c:txPr>
        <c:crossAx val="217343104"/>
        <c:crosses val="autoZero"/>
        <c:crossBetween val="between"/>
      </c:valAx>
    </c:plotArea>
    <c:plotVisOnly val="1"/>
  </c:chart>
  <c:externalData r:id="rId1"/>
</c:chartSpace>
</file>

<file path=word/charts/chart1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v>низький</c:v>
          </c:tx>
          <c:dLbls>
            <c:txPr>
              <a:bodyPr/>
              <a:lstStyle/>
              <a:p>
                <a:pPr>
                  <a:defRPr sz="900" b="1">
                    <a:latin typeface="Times New Roman" pitchFamily="18" charset="0"/>
                    <a:cs typeface="Times New Roman" pitchFamily="18" charset="0"/>
                  </a:defRPr>
                </a:pPr>
                <a:endParaRPr lang="ru-RU"/>
              </a:p>
            </c:txPr>
            <c:dLblPos val="outEnd"/>
            <c:showVal val="1"/>
          </c:dLbls>
          <c:cat>
            <c:strRef>
              <c:f>Лист1!$A$1:$A$8</c:f>
              <c:strCache>
                <c:ptCount val="8"/>
                <c:pt idx="0">
                  <c:v>Емоційне самоусвідомлення</c:v>
                </c:pt>
                <c:pt idx="1">
                  <c:v>Управління емоціями</c:v>
                </c:pt>
                <c:pt idx="2">
                  <c:v>Психофізіологічна саморегуляція</c:v>
                </c:pt>
                <c:pt idx="3">
                  <c:v>Життєва позиція</c:v>
                </c:pt>
                <c:pt idx="4">
                  <c:v>Позитивне мислення</c:v>
                </c:pt>
                <c:pt idx="5">
                  <c:v>Компетентність у часі</c:v>
                </c:pt>
                <c:pt idx="6">
                  <c:v>Соціальна чуйність</c:v>
                </c:pt>
                <c:pt idx="7">
                  <c:v>Асcертивність поведінки</c:v>
                </c:pt>
              </c:strCache>
            </c:strRef>
          </c:cat>
          <c:val>
            <c:numRef>
              <c:f>Лист1!$B$1:$B$8</c:f>
              <c:numCache>
                <c:formatCode>General</c:formatCode>
                <c:ptCount val="8"/>
                <c:pt idx="0" formatCode="0%">
                  <c:v>2.0000000000000011E-2</c:v>
                </c:pt>
                <c:pt idx="2" formatCode="0%">
                  <c:v>2.0000000000000011E-2</c:v>
                </c:pt>
              </c:numCache>
            </c:numRef>
          </c:val>
        </c:ser>
        <c:ser>
          <c:idx val="1"/>
          <c:order val="1"/>
          <c:tx>
            <c:v>середній</c:v>
          </c:tx>
          <c:dLbls>
            <c:txPr>
              <a:bodyPr/>
              <a:lstStyle/>
              <a:p>
                <a:pPr>
                  <a:defRPr sz="900" b="1">
                    <a:latin typeface="Times New Roman" pitchFamily="18" charset="0"/>
                    <a:cs typeface="Times New Roman" pitchFamily="18" charset="0"/>
                  </a:defRPr>
                </a:pPr>
                <a:endParaRPr lang="ru-RU"/>
              </a:p>
            </c:txPr>
            <c:dLblPos val="outEnd"/>
            <c:showVal val="1"/>
          </c:dLbls>
          <c:cat>
            <c:strRef>
              <c:f>Лист1!$A$1:$A$8</c:f>
              <c:strCache>
                <c:ptCount val="8"/>
                <c:pt idx="0">
                  <c:v>Емоційне самоусвідомлення</c:v>
                </c:pt>
                <c:pt idx="1">
                  <c:v>Управління емоціями</c:v>
                </c:pt>
                <c:pt idx="2">
                  <c:v>Психофізіологічна саморегуляція</c:v>
                </c:pt>
                <c:pt idx="3">
                  <c:v>Життєва позиція</c:v>
                </c:pt>
                <c:pt idx="4">
                  <c:v>Позитивне мислення</c:v>
                </c:pt>
                <c:pt idx="5">
                  <c:v>Компетентність у часі</c:v>
                </c:pt>
                <c:pt idx="6">
                  <c:v>Соціальна чуйність</c:v>
                </c:pt>
                <c:pt idx="7">
                  <c:v>Асcертивність поведінки</c:v>
                </c:pt>
              </c:strCache>
            </c:strRef>
          </c:cat>
          <c:val>
            <c:numRef>
              <c:f>Лист1!$C$1:$C$8</c:f>
              <c:numCache>
                <c:formatCode>0%</c:formatCode>
                <c:ptCount val="8"/>
                <c:pt idx="0">
                  <c:v>0.2</c:v>
                </c:pt>
                <c:pt idx="1">
                  <c:v>0.30000000000000032</c:v>
                </c:pt>
                <c:pt idx="2">
                  <c:v>0.74000000000000365</c:v>
                </c:pt>
                <c:pt idx="3">
                  <c:v>8.0000000000000043E-2</c:v>
                </c:pt>
                <c:pt idx="4">
                  <c:v>0.24000000000000021</c:v>
                </c:pt>
                <c:pt idx="5">
                  <c:v>0.16</c:v>
                </c:pt>
                <c:pt idx="6">
                  <c:v>0.14000000000000001</c:v>
                </c:pt>
                <c:pt idx="7">
                  <c:v>0.18000000000000024</c:v>
                </c:pt>
              </c:numCache>
            </c:numRef>
          </c:val>
        </c:ser>
        <c:ser>
          <c:idx val="2"/>
          <c:order val="2"/>
          <c:tx>
            <c:v>високий</c:v>
          </c:tx>
          <c:dLbls>
            <c:txPr>
              <a:bodyPr/>
              <a:lstStyle/>
              <a:p>
                <a:pPr>
                  <a:defRPr sz="900" b="1">
                    <a:latin typeface="Times New Roman" pitchFamily="18" charset="0"/>
                    <a:cs typeface="Times New Roman" pitchFamily="18" charset="0"/>
                  </a:defRPr>
                </a:pPr>
                <a:endParaRPr lang="ru-RU"/>
              </a:p>
            </c:txPr>
            <c:dLblPos val="outEnd"/>
            <c:showVal val="1"/>
          </c:dLbls>
          <c:cat>
            <c:strRef>
              <c:f>Лист1!$A$1:$A$8</c:f>
              <c:strCache>
                <c:ptCount val="8"/>
                <c:pt idx="0">
                  <c:v>Емоційне самоусвідомлення</c:v>
                </c:pt>
                <c:pt idx="1">
                  <c:v>Управління емоціями</c:v>
                </c:pt>
                <c:pt idx="2">
                  <c:v>Психофізіологічна саморегуляція</c:v>
                </c:pt>
                <c:pt idx="3">
                  <c:v>Життєва позиція</c:v>
                </c:pt>
                <c:pt idx="4">
                  <c:v>Позитивне мислення</c:v>
                </c:pt>
                <c:pt idx="5">
                  <c:v>Компетентність у часі</c:v>
                </c:pt>
                <c:pt idx="6">
                  <c:v>Соціальна чуйність</c:v>
                </c:pt>
                <c:pt idx="7">
                  <c:v>Асcертивність поведінки</c:v>
                </c:pt>
              </c:strCache>
            </c:strRef>
          </c:cat>
          <c:val>
            <c:numRef>
              <c:f>Лист1!$D$1:$D$8</c:f>
              <c:numCache>
                <c:formatCode>0%</c:formatCode>
                <c:ptCount val="8"/>
                <c:pt idx="0">
                  <c:v>0.78</c:v>
                </c:pt>
                <c:pt idx="1">
                  <c:v>0.70000000000000062</c:v>
                </c:pt>
                <c:pt idx="2">
                  <c:v>0.24000000000000021</c:v>
                </c:pt>
                <c:pt idx="3">
                  <c:v>0.92</c:v>
                </c:pt>
                <c:pt idx="4">
                  <c:v>0.76000000000000889</c:v>
                </c:pt>
                <c:pt idx="5">
                  <c:v>0.84000000000000064</c:v>
                </c:pt>
                <c:pt idx="6">
                  <c:v>0.86000000000000065</c:v>
                </c:pt>
                <c:pt idx="7">
                  <c:v>0.82000000000000062</c:v>
                </c:pt>
              </c:numCache>
            </c:numRef>
          </c:val>
        </c:ser>
        <c:dLbls>
          <c:showVal val="1"/>
        </c:dLbls>
        <c:axId val="217780608"/>
        <c:axId val="217782144"/>
      </c:barChart>
      <c:catAx>
        <c:axId val="217780608"/>
        <c:scaling>
          <c:orientation val="minMax"/>
        </c:scaling>
        <c:axPos val="b"/>
        <c:tickLblPos val="nextTo"/>
        <c:txPr>
          <a:bodyPr/>
          <a:lstStyle/>
          <a:p>
            <a:pPr>
              <a:defRPr sz="600" b="1">
                <a:latin typeface="Times New Roman" pitchFamily="18" charset="0"/>
                <a:cs typeface="Times New Roman" pitchFamily="18" charset="0"/>
              </a:defRPr>
            </a:pPr>
            <a:endParaRPr lang="ru-RU"/>
          </a:p>
        </c:txPr>
        <c:crossAx val="217782144"/>
        <c:crosses val="autoZero"/>
        <c:auto val="1"/>
        <c:lblAlgn val="ctr"/>
        <c:lblOffset val="100"/>
      </c:catAx>
      <c:valAx>
        <c:axId val="217782144"/>
        <c:scaling>
          <c:orientation val="minMax"/>
        </c:scaling>
        <c:axPos val="l"/>
        <c:majorGridlines/>
        <c:numFmt formatCode="0%" sourceLinked="1"/>
        <c:tickLblPos val="nextTo"/>
        <c:txPr>
          <a:bodyPr/>
          <a:lstStyle/>
          <a:p>
            <a:pPr>
              <a:defRPr sz="800" b="1">
                <a:latin typeface="Times New Roman" pitchFamily="18" charset="0"/>
                <a:cs typeface="Times New Roman" pitchFamily="18" charset="0"/>
              </a:defRPr>
            </a:pPr>
            <a:endParaRPr lang="ru-RU"/>
          </a:p>
        </c:txPr>
        <c:crossAx val="217780608"/>
        <c:crosses val="autoZero"/>
        <c:crossBetween val="between"/>
      </c:valAx>
    </c:plotArea>
    <c:legend>
      <c:legendPos val="b"/>
      <c:txPr>
        <a:bodyPr/>
        <a:lstStyle/>
        <a:p>
          <a:pPr>
            <a:defRPr sz="900" b="1">
              <a:latin typeface="Times New Roman" pitchFamily="18" charset="0"/>
              <a:cs typeface="Times New Roman" pitchFamily="18" charset="0"/>
            </a:defRPr>
          </a:pPr>
          <a:endParaRPr lang="ru-RU"/>
        </a:p>
      </c:txPr>
    </c:legend>
    <c:plotVisOnly val="1"/>
  </c:chart>
  <c:externalData r:id="rId1"/>
</c:chartSpace>
</file>

<file path=word/charts/chart2.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pieChart>
        <c:varyColors val="1"/>
        <c:ser>
          <c:idx val="0"/>
          <c:order val="0"/>
          <c:dLbls>
            <c:txPr>
              <a:bodyPr/>
              <a:lstStyle/>
              <a:p>
                <a:pPr>
                  <a:defRPr sz="900" b="1">
                    <a:latin typeface="Times New Roman" pitchFamily="18" charset="0"/>
                    <a:cs typeface="Times New Roman" pitchFamily="18" charset="0"/>
                  </a:defRPr>
                </a:pPr>
                <a:endParaRPr lang="ru-RU"/>
              </a:p>
            </c:txPr>
            <c:dLblPos val="outEnd"/>
            <c:showVal val="1"/>
            <c:showLeaderLines val="1"/>
          </c:dLbls>
          <c:cat>
            <c:strRef>
              <c:f>Лист1!$A$1:$A$3</c:f>
              <c:strCache>
                <c:ptCount val="3"/>
                <c:pt idx="0">
                  <c:v>низький</c:v>
                </c:pt>
                <c:pt idx="1">
                  <c:v>середній</c:v>
                </c:pt>
                <c:pt idx="2">
                  <c:v>високий</c:v>
                </c:pt>
              </c:strCache>
            </c:strRef>
          </c:cat>
          <c:val>
            <c:numRef>
              <c:f>Лист1!$B$1:$B$3</c:f>
              <c:numCache>
                <c:formatCode>0%</c:formatCode>
                <c:ptCount val="3"/>
                <c:pt idx="0">
                  <c:v>0.2</c:v>
                </c:pt>
                <c:pt idx="1">
                  <c:v>0.54</c:v>
                </c:pt>
                <c:pt idx="2">
                  <c:v>0.26</c:v>
                </c:pt>
              </c:numCache>
            </c:numRef>
          </c:val>
        </c:ser>
        <c:dLbls>
          <c:showVal val="1"/>
        </c:dLbls>
        <c:firstSliceAng val="0"/>
      </c:pieChart>
    </c:plotArea>
    <c:legend>
      <c:legendPos val="b"/>
      <c:txPr>
        <a:bodyPr/>
        <a:lstStyle/>
        <a:p>
          <a:pPr>
            <a:defRPr sz="900" b="1">
              <a:latin typeface="Times New Roman" pitchFamily="18" charset="0"/>
              <a:cs typeface="Times New Roman" pitchFamily="18" charset="0"/>
            </a:defRPr>
          </a:pPr>
          <a:endParaRPr lang="ru-RU"/>
        </a:p>
      </c:txPr>
    </c:legend>
    <c:plotVisOnly val="1"/>
  </c:chart>
  <c:externalData r:id="rId1"/>
</c:chartSpace>
</file>

<file path=word/charts/chart3.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Лист1!$B$1</c:f>
              <c:strCache>
                <c:ptCount val="1"/>
              </c:strCache>
            </c:strRef>
          </c:tx>
          <c:dLbls>
            <c:txPr>
              <a:bodyPr/>
              <a:lstStyle/>
              <a:p>
                <a:pPr>
                  <a:defRPr sz="1400" b="1">
                    <a:latin typeface="Times New Roman" pitchFamily="18" charset="0"/>
                    <a:cs typeface="Times New Roman" pitchFamily="18" charset="0"/>
                  </a:defRPr>
                </a:pPr>
                <a:endParaRPr lang="ru-RU"/>
              </a:p>
            </c:txPr>
            <c:dLblPos val="outEnd"/>
            <c:showVal val="1"/>
          </c:dLbls>
          <c:cat>
            <c:strRef>
              <c:f>Лист1!$A$2:$A$10</c:f>
              <c:strCache>
                <c:ptCount val="9"/>
                <c:pt idx="0">
                  <c:v>МР</c:v>
                </c:pt>
                <c:pt idx="1">
                  <c:v>МУ</c:v>
                </c:pt>
                <c:pt idx="2">
                  <c:v>ВР</c:v>
                </c:pt>
                <c:pt idx="3">
                  <c:v>ВУ</c:v>
                </c:pt>
                <c:pt idx="4">
                  <c:v>ВЕ</c:v>
                </c:pt>
                <c:pt idx="5">
                  <c:v>МЕІ</c:v>
                </c:pt>
                <c:pt idx="6">
                  <c:v>ВЕІ</c:v>
                </c:pt>
                <c:pt idx="7">
                  <c:v>РЕ</c:v>
                </c:pt>
                <c:pt idx="8">
                  <c:v>УЕ</c:v>
                </c:pt>
              </c:strCache>
            </c:strRef>
          </c:cat>
          <c:val>
            <c:numRef>
              <c:f>Лист1!$B$2:$B$10</c:f>
              <c:numCache>
                <c:formatCode>General</c:formatCode>
                <c:ptCount val="9"/>
              </c:numCache>
            </c:numRef>
          </c:val>
        </c:ser>
        <c:ser>
          <c:idx val="1"/>
          <c:order val="1"/>
          <c:tx>
            <c:strRef>
              <c:f>Лист1!$C$1</c:f>
              <c:strCache>
                <c:ptCount val="1"/>
                <c:pt idx="0">
                  <c:v>низький</c:v>
                </c:pt>
              </c:strCache>
            </c:strRef>
          </c:tx>
          <c:dLbls>
            <c:dLbl>
              <c:idx val="0"/>
              <c:layout>
                <c:manualLayout>
                  <c:x val="-8.5383633033246937E-3"/>
                  <c:y val="0"/>
                </c:manualLayout>
              </c:layout>
              <c:dLblPos val="outEnd"/>
              <c:showVal val="1"/>
            </c:dLbl>
            <c:txPr>
              <a:bodyPr/>
              <a:lstStyle/>
              <a:p>
                <a:pPr>
                  <a:defRPr sz="900" b="1">
                    <a:latin typeface="Times New Roman" pitchFamily="18" charset="0"/>
                    <a:cs typeface="Times New Roman" pitchFamily="18" charset="0"/>
                  </a:defRPr>
                </a:pPr>
                <a:endParaRPr lang="ru-RU"/>
              </a:p>
            </c:txPr>
            <c:dLblPos val="outEnd"/>
            <c:showVal val="1"/>
          </c:dLbls>
          <c:cat>
            <c:strRef>
              <c:f>Лист1!$A$2:$A$10</c:f>
              <c:strCache>
                <c:ptCount val="9"/>
                <c:pt idx="0">
                  <c:v>МР</c:v>
                </c:pt>
                <c:pt idx="1">
                  <c:v>МУ</c:v>
                </c:pt>
                <c:pt idx="2">
                  <c:v>ВР</c:v>
                </c:pt>
                <c:pt idx="3">
                  <c:v>ВУ</c:v>
                </c:pt>
                <c:pt idx="4">
                  <c:v>ВЕ</c:v>
                </c:pt>
                <c:pt idx="5">
                  <c:v>МЕІ</c:v>
                </c:pt>
                <c:pt idx="6">
                  <c:v>ВЕІ</c:v>
                </c:pt>
                <c:pt idx="7">
                  <c:v>РЕ</c:v>
                </c:pt>
                <c:pt idx="8">
                  <c:v>УЕ</c:v>
                </c:pt>
              </c:strCache>
            </c:strRef>
          </c:cat>
          <c:val>
            <c:numRef>
              <c:f>Лист1!$C$2:$C$10</c:f>
              <c:numCache>
                <c:formatCode>0%</c:formatCode>
                <c:ptCount val="9"/>
                <c:pt idx="0">
                  <c:v>0.24000000000000021</c:v>
                </c:pt>
                <c:pt idx="1">
                  <c:v>0.24000000000000021</c:v>
                </c:pt>
                <c:pt idx="2">
                  <c:v>0.2</c:v>
                </c:pt>
                <c:pt idx="3">
                  <c:v>0.28000000000000008</c:v>
                </c:pt>
                <c:pt idx="4">
                  <c:v>0.18000000000000024</c:v>
                </c:pt>
                <c:pt idx="5">
                  <c:v>0.18000000000000024</c:v>
                </c:pt>
                <c:pt idx="6">
                  <c:v>0.16</c:v>
                </c:pt>
                <c:pt idx="7">
                  <c:v>0.24000000000000021</c:v>
                </c:pt>
                <c:pt idx="8">
                  <c:v>0.2</c:v>
                </c:pt>
              </c:numCache>
            </c:numRef>
          </c:val>
        </c:ser>
        <c:ser>
          <c:idx val="2"/>
          <c:order val="2"/>
          <c:tx>
            <c:strRef>
              <c:f>Лист1!$D$1</c:f>
              <c:strCache>
                <c:ptCount val="1"/>
                <c:pt idx="0">
                  <c:v>середній</c:v>
                </c:pt>
              </c:strCache>
            </c:strRef>
          </c:tx>
          <c:dLbls>
            <c:dLbl>
              <c:idx val="8"/>
              <c:layout>
                <c:manualLayout>
                  <c:x val="-1.0672954129155855E-2"/>
                  <c:y val="3.7904507502556258E-3"/>
                </c:manualLayout>
              </c:layout>
              <c:dLblPos val="outEnd"/>
              <c:showVal val="1"/>
            </c:dLbl>
            <c:txPr>
              <a:bodyPr/>
              <a:lstStyle/>
              <a:p>
                <a:pPr>
                  <a:defRPr sz="900" b="1">
                    <a:latin typeface="Times New Roman" pitchFamily="18" charset="0"/>
                    <a:cs typeface="Times New Roman" pitchFamily="18" charset="0"/>
                  </a:defRPr>
                </a:pPr>
                <a:endParaRPr lang="ru-RU"/>
              </a:p>
            </c:txPr>
            <c:dLblPos val="outEnd"/>
            <c:showVal val="1"/>
          </c:dLbls>
          <c:cat>
            <c:strRef>
              <c:f>Лист1!$A$2:$A$10</c:f>
              <c:strCache>
                <c:ptCount val="9"/>
                <c:pt idx="0">
                  <c:v>МР</c:v>
                </c:pt>
                <c:pt idx="1">
                  <c:v>МУ</c:v>
                </c:pt>
                <c:pt idx="2">
                  <c:v>ВР</c:v>
                </c:pt>
                <c:pt idx="3">
                  <c:v>ВУ</c:v>
                </c:pt>
                <c:pt idx="4">
                  <c:v>ВЕ</c:v>
                </c:pt>
                <c:pt idx="5">
                  <c:v>МЕІ</c:v>
                </c:pt>
                <c:pt idx="6">
                  <c:v>ВЕІ</c:v>
                </c:pt>
                <c:pt idx="7">
                  <c:v>РЕ</c:v>
                </c:pt>
                <c:pt idx="8">
                  <c:v>УЕ</c:v>
                </c:pt>
              </c:strCache>
            </c:strRef>
          </c:cat>
          <c:val>
            <c:numRef>
              <c:f>Лист1!$D$2:$D$10</c:f>
              <c:numCache>
                <c:formatCode>0%</c:formatCode>
                <c:ptCount val="9"/>
                <c:pt idx="0">
                  <c:v>0.26</c:v>
                </c:pt>
                <c:pt idx="1">
                  <c:v>0.30000000000000032</c:v>
                </c:pt>
                <c:pt idx="2">
                  <c:v>0.3200000000000045</c:v>
                </c:pt>
                <c:pt idx="3">
                  <c:v>0.30000000000000032</c:v>
                </c:pt>
                <c:pt idx="4">
                  <c:v>0.26</c:v>
                </c:pt>
                <c:pt idx="5">
                  <c:v>0.36000000000000032</c:v>
                </c:pt>
                <c:pt idx="6">
                  <c:v>0.34</c:v>
                </c:pt>
                <c:pt idx="7">
                  <c:v>0.3200000000000045</c:v>
                </c:pt>
                <c:pt idx="8">
                  <c:v>0.3200000000000045</c:v>
                </c:pt>
              </c:numCache>
            </c:numRef>
          </c:val>
        </c:ser>
        <c:ser>
          <c:idx val="3"/>
          <c:order val="3"/>
          <c:tx>
            <c:strRef>
              <c:f>Лист1!$E$1</c:f>
              <c:strCache>
                <c:ptCount val="1"/>
                <c:pt idx="0">
                  <c:v>високий</c:v>
                </c:pt>
              </c:strCache>
            </c:strRef>
          </c:tx>
          <c:dLbls>
            <c:dLbl>
              <c:idx val="3"/>
              <c:layout>
                <c:manualLayout>
                  <c:x val="1.2807544954987041E-2"/>
                  <c:y val="0"/>
                </c:manualLayout>
              </c:layout>
              <c:dLblPos val="outEnd"/>
              <c:showVal val="1"/>
            </c:dLbl>
            <c:dLbl>
              <c:idx val="6"/>
              <c:layout>
                <c:manualLayout>
                  <c:x val="1.2807544954987041E-2"/>
                  <c:y val="0"/>
                </c:manualLayout>
              </c:layout>
              <c:dLblPos val="outEnd"/>
              <c:showVal val="1"/>
            </c:dLbl>
            <c:dLbl>
              <c:idx val="7"/>
              <c:layout>
                <c:manualLayout>
                  <c:x val="1.7076726606649367E-2"/>
                  <c:y val="0"/>
                </c:manualLayout>
              </c:layout>
              <c:dLblPos val="outEnd"/>
              <c:showVal val="1"/>
            </c:dLbl>
            <c:txPr>
              <a:bodyPr/>
              <a:lstStyle/>
              <a:p>
                <a:pPr>
                  <a:defRPr sz="900" b="1">
                    <a:latin typeface="Times New Roman" pitchFamily="18" charset="0"/>
                    <a:cs typeface="Times New Roman" pitchFamily="18" charset="0"/>
                  </a:defRPr>
                </a:pPr>
                <a:endParaRPr lang="ru-RU"/>
              </a:p>
            </c:txPr>
            <c:dLblPos val="outEnd"/>
            <c:showVal val="1"/>
          </c:dLbls>
          <c:cat>
            <c:strRef>
              <c:f>Лист1!$A$2:$A$10</c:f>
              <c:strCache>
                <c:ptCount val="9"/>
                <c:pt idx="0">
                  <c:v>МР</c:v>
                </c:pt>
                <c:pt idx="1">
                  <c:v>МУ</c:v>
                </c:pt>
                <c:pt idx="2">
                  <c:v>ВР</c:v>
                </c:pt>
                <c:pt idx="3">
                  <c:v>ВУ</c:v>
                </c:pt>
                <c:pt idx="4">
                  <c:v>ВЕ</c:v>
                </c:pt>
                <c:pt idx="5">
                  <c:v>МЕІ</c:v>
                </c:pt>
                <c:pt idx="6">
                  <c:v>ВЕІ</c:v>
                </c:pt>
                <c:pt idx="7">
                  <c:v>РЕ</c:v>
                </c:pt>
                <c:pt idx="8">
                  <c:v>УЕ</c:v>
                </c:pt>
              </c:strCache>
            </c:strRef>
          </c:cat>
          <c:val>
            <c:numRef>
              <c:f>Лист1!$E$2:$E$10</c:f>
              <c:numCache>
                <c:formatCode>0%</c:formatCode>
                <c:ptCount val="9"/>
                <c:pt idx="0">
                  <c:v>0.34</c:v>
                </c:pt>
                <c:pt idx="1">
                  <c:v>0.3200000000000045</c:v>
                </c:pt>
                <c:pt idx="2">
                  <c:v>0.24000000000000021</c:v>
                </c:pt>
                <c:pt idx="3">
                  <c:v>0.24000000000000021</c:v>
                </c:pt>
                <c:pt idx="4">
                  <c:v>0.48000000000000032</c:v>
                </c:pt>
                <c:pt idx="5">
                  <c:v>0.28000000000000008</c:v>
                </c:pt>
                <c:pt idx="6">
                  <c:v>0.28000000000000008</c:v>
                </c:pt>
                <c:pt idx="7">
                  <c:v>0.26</c:v>
                </c:pt>
                <c:pt idx="8">
                  <c:v>0.34</c:v>
                </c:pt>
              </c:numCache>
            </c:numRef>
          </c:val>
        </c:ser>
        <c:ser>
          <c:idx val="4"/>
          <c:order val="4"/>
          <c:tx>
            <c:strRef>
              <c:f>Лист1!$F$1</c:f>
              <c:strCache>
                <c:ptCount val="1"/>
                <c:pt idx="0">
                  <c:v>дуже високий</c:v>
                </c:pt>
              </c:strCache>
            </c:strRef>
          </c:tx>
          <c:dLbls>
            <c:dLbl>
              <c:idx val="0"/>
              <c:layout>
                <c:manualLayout>
                  <c:x val="1.921131743248054E-2"/>
                  <c:y val="0"/>
                </c:manualLayout>
              </c:layout>
              <c:dLblPos val="outEnd"/>
              <c:showVal val="1"/>
            </c:dLbl>
            <c:dLbl>
              <c:idx val="2"/>
              <c:layout>
                <c:manualLayout>
                  <c:x val="1.6545431992440521E-2"/>
                  <c:y val="1.5161803001022343E-2"/>
                </c:manualLayout>
              </c:layout>
              <c:dLblPos val="outEnd"/>
              <c:showVal val="1"/>
            </c:dLbl>
            <c:dLbl>
              <c:idx val="4"/>
              <c:layout>
                <c:manualLayout>
                  <c:x val="1.0672954129155855E-2"/>
                  <c:y val="0"/>
                </c:manualLayout>
              </c:layout>
              <c:dLblPos val="outEnd"/>
              <c:showVal val="1"/>
            </c:dLbl>
            <c:dLbl>
              <c:idx val="5"/>
              <c:layout>
                <c:manualLayout>
                  <c:x val="1.0672954129155855E-2"/>
                  <c:y val="0"/>
                </c:manualLayout>
              </c:layout>
              <c:dLblPos val="outEnd"/>
              <c:showVal val="1"/>
            </c:dLbl>
            <c:dLbl>
              <c:idx val="6"/>
              <c:layout>
                <c:manualLayout>
                  <c:x val="1.0672954129155855E-2"/>
                  <c:y val="0"/>
                </c:manualLayout>
              </c:layout>
              <c:dLblPos val="outEnd"/>
              <c:showVal val="1"/>
            </c:dLbl>
            <c:dLbl>
              <c:idx val="7"/>
              <c:layout>
                <c:manualLayout>
                  <c:x val="1.2807544954987041E-2"/>
                  <c:y val="0"/>
                </c:manualLayout>
              </c:layout>
              <c:dLblPos val="outEnd"/>
              <c:showVal val="1"/>
            </c:dLbl>
            <c:dLbl>
              <c:idx val="8"/>
              <c:layout>
                <c:manualLayout>
                  <c:x val="8.5383633033246833E-3"/>
                  <c:y val="0"/>
                </c:manualLayout>
              </c:layout>
              <c:dLblPos val="outEnd"/>
              <c:showVal val="1"/>
            </c:dLbl>
            <c:txPr>
              <a:bodyPr/>
              <a:lstStyle/>
              <a:p>
                <a:pPr>
                  <a:defRPr sz="900" b="1">
                    <a:latin typeface="Times New Roman" pitchFamily="18" charset="0"/>
                    <a:cs typeface="Times New Roman" pitchFamily="18" charset="0"/>
                  </a:defRPr>
                </a:pPr>
                <a:endParaRPr lang="ru-RU"/>
              </a:p>
            </c:txPr>
            <c:dLblPos val="outEnd"/>
            <c:showVal val="1"/>
          </c:dLbls>
          <c:cat>
            <c:strRef>
              <c:f>Лист1!$A$2:$A$10</c:f>
              <c:strCache>
                <c:ptCount val="9"/>
                <c:pt idx="0">
                  <c:v>МР</c:v>
                </c:pt>
                <c:pt idx="1">
                  <c:v>МУ</c:v>
                </c:pt>
                <c:pt idx="2">
                  <c:v>ВР</c:v>
                </c:pt>
                <c:pt idx="3">
                  <c:v>ВУ</c:v>
                </c:pt>
                <c:pt idx="4">
                  <c:v>ВЕ</c:v>
                </c:pt>
                <c:pt idx="5">
                  <c:v>МЕІ</c:v>
                </c:pt>
                <c:pt idx="6">
                  <c:v>ВЕІ</c:v>
                </c:pt>
                <c:pt idx="7">
                  <c:v>РЕ</c:v>
                </c:pt>
                <c:pt idx="8">
                  <c:v>УЕ</c:v>
                </c:pt>
              </c:strCache>
            </c:strRef>
          </c:cat>
          <c:val>
            <c:numRef>
              <c:f>Лист1!$F$2:$F$10</c:f>
              <c:numCache>
                <c:formatCode>0%</c:formatCode>
                <c:ptCount val="9"/>
                <c:pt idx="0">
                  <c:v>0.16</c:v>
                </c:pt>
                <c:pt idx="1">
                  <c:v>0.14000000000000001</c:v>
                </c:pt>
                <c:pt idx="2">
                  <c:v>0.24000000000000021</c:v>
                </c:pt>
                <c:pt idx="3">
                  <c:v>0.18000000000000024</c:v>
                </c:pt>
                <c:pt idx="4">
                  <c:v>8.0000000000000043E-2</c:v>
                </c:pt>
                <c:pt idx="5">
                  <c:v>0.18000000000000024</c:v>
                </c:pt>
                <c:pt idx="6">
                  <c:v>0.22</c:v>
                </c:pt>
                <c:pt idx="7">
                  <c:v>0.2</c:v>
                </c:pt>
                <c:pt idx="8">
                  <c:v>0.16</c:v>
                </c:pt>
              </c:numCache>
            </c:numRef>
          </c:val>
        </c:ser>
        <c:dLbls>
          <c:showVal val="1"/>
        </c:dLbls>
        <c:axId val="215137664"/>
        <c:axId val="215159936"/>
      </c:barChart>
      <c:catAx>
        <c:axId val="215137664"/>
        <c:scaling>
          <c:orientation val="minMax"/>
        </c:scaling>
        <c:axPos val="b"/>
        <c:tickLblPos val="nextTo"/>
        <c:txPr>
          <a:bodyPr/>
          <a:lstStyle/>
          <a:p>
            <a:pPr>
              <a:defRPr sz="1000" b="1">
                <a:latin typeface="Times New Roman" pitchFamily="18" charset="0"/>
                <a:cs typeface="Times New Roman" pitchFamily="18" charset="0"/>
              </a:defRPr>
            </a:pPr>
            <a:endParaRPr lang="ru-RU"/>
          </a:p>
        </c:txPr>
        <c:crossAx val="215159936"/>
        <c:crosses val="autoZero"/>
        <c:auto val="1"/>
        <c:lblAlgn val="ctr"/>
        <c:lblOffset val="100"/>
      </c:catAx>
      <c:valAx>
        <c:axId val="215159936"/>
        <c:scaling>
          <c:orientation val="minMax"/>
        </c:scaling>
        <c:axPos val="l"/>
        <c:majorGridlines/>
        <c:numFmt formatCode="General" sourceLinked="1"/>
        <c:tickLblPos val="nextTo"/>
        <c:txPr>
          <a:bodyPr/>
          <a:lstStyle/>
          <a:p>
            <a:pPr>
              <a:defRPr sz="1000" b="1">
                <a:latin typeface="Times New Roman" pitchFamily="18" charset="0"/>
                <a:cs typeface="Times New Roman" pitchFamily="18" charset="0"/>
              </a:defRPr>
            </a:pPr>
            <a:endParaRPr lang="ru-RU"/>
          </a:p>
        </c:txPr>
        <c:crossAx val="215137664"/>
        <c:crosses val="autoZero"/>
        <c:crossBetween val="between"/>
      </c:valAx>
    </c:plotArea>
    <c:legend>
      <c:legendPos val="b"/>
      <c:legendEntry>
        <c:idx val="0"/>
        <c:delete val="1"/>
      </c:legendEntry>
      <c:txPr>
        <a:bodyPr/>
        <a:lstStyle/>
        <a:p>
          <a:pPr>
            <a:defRPr sz="1000" b="1">
              <a:latin typeface="Times New Roman" pitchFamily="18" charset="0"/>
              <a:cs typeface="Times New Roman" pitchFamily="18" charset="0"/>
            </a:defRPr>
          </a:pPr>
          <a:endParaRPr lang="ru-RU"/>
        </a:p>
      </c:txPr>
    </c:legend>
    <c:plotVisOnly val="1"/>
  </c:chart>
  <c:externalData r:id="rId1"/>
</c:chartSpace>
</file>

<file path=word/charts/chart4.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pieChart>
        <c:varyColors val="1"/>
        <c:ser>
          <c:idx val="0"/>
          <c:order val="0"/>
          <c:dLbls>
            <c:txPr>
              <a:bodyPr/>
              <a:lstStyle/>
              <a:p>
                <a:pPr>
                  <a:defRPr sz="900" b="1">
                    <a:latin typeface="Times New Roman" pitchFamily="18" charset="0"/>
                    <a:cs typeface="Times New Roman" pitchFamily="18" charset="0"/>
                  </a:defRPr>
                </a:pPr>
                <a:endParaRPr lang="ru-RU"/>
              </a:p>
            </c:txPr>
            <c:dLblPos val="outEnd"/>
            <c:showVal val="1"/>
          </c:dLbls>
          <c:cat>
            <c:strRef>
              <c:f>Лист1!$A$1:$A$4</c:f>
              <c:strCache>
                <c:ptCount val="4"/>
                <c:pt idx="0">
                  <c:v>низький</c:v>
                </c:pt>
                <c:pt idx="1">
                  <c:v>середній</c:v>
                </c:pt>
                <c:pt idx="2">
                  <c:v>високий</c:v>
                </c:pt>
                <c:pt idx="3">
                  <c:v>дуже високий</c:v>
                </c:pt>
              </c:strCache>
            </c:strRef>
          </c:cat>
          <c:val>
            <c:numRef>
              <c:f>Лист1!$B$1:$B$4</c:f>
              <c:numCache>
                <c:formatCode>0%</c:formatCode>
                <c:ptCount val="4"/>
                <c:pt idx="0">
                  <c:v>0.12000000000000002</c:v>
                </c:pt>
                <c:pt idx="1">
                  <c:v>0.32000000000000445</c:v>
                </c:pt>
                <c:pt idx="2">
                  <c:v>0.38000000000000417</c:v>
                </c:pt>
                <c:pt idx="3">
                  <c:v>0.18000000000000024</c:v>
                </c:pt>
              </c:numCache>
            </c:numRef>
          </c:val>
        </c:ser>
        <c:dLbls>
          <c:showVal val="1"/>
        </c:dLbls>
        <c:firstSliceAng val="0"/>
      </c:pieChart>
    </c:plotArea>
    <c:legend>
      <c:legendPos val="b"/>
      <c:txPr>
        <a:bodyPr/>
        <a:lstStyle/>
        <a:p>
          <a:pPr>
            <a:defRPr sz="900" b="1">
              <a:latin typeface="Times New Roman" pitchFamily="18" charset="0"/>
              <a:cs typeface="Times New Roman" pitchFamily="18" charset="0"/>
            </a:defRPr>
          </a:pPr>
          <a:endParaRPr lang="ru-RU"/>
        </a:p>
      </c:txPr>
    </c:legend>
    <c:plotVisOnly val="1"/>
  </c:chart>
  <c:externalData r:id="rId1"/>
</c:chartSpace>
</file>

<file path=word/charts/chart5.xml><?xml version="1.0" encoding="utf-8"?>
<c:chartSpace xmlns:c="http://schemas.openxmlformats.org/drawingml/2006/chart" xmlns:a="http://schemas.openxmlformats.org/drawingml/2006/main" xmlns:r="http://schemas.openxmlformats.org/officeDocument/2006/relationships">
  <c:date1904 val="1"/>
  <c:lang val="ru-RU"/>
  <c:chart>
    <c:title>
      <c:tx>
        <c:rich>
          <a:bodyPr/>
          <a:lstStyle/>
          <a:p>
            <a:pPr>
              <a:defRPr sz="900">
                <a:latin typeface="Times New Roman" pitchFamily="18" charset="0"/>
                <a:cs typeface="Times New Roman" pitchFamily="18" charset="0"/>
              </a:defRPr>
            </a:pPr>
            <a:r>
              <a:rPr lang="ru-RU" sz="900" b="1" i="0" baseline="0">
                <a:latin typeface="Times New Roman" pitchFamily="18" charset="0"/>
                <a:cs typeface="Times New Roman" pitchFamily="18" charset="0"/>
              </a:rPr>
              <a:t> </a:t>
            </a:r>
            <a:endParaRPr lang="ru-RU" sz="900">
              <a:latin typeface="Times New Roman" pitchFamily="18" charset="0"/>
              <a:cs typeface="Times New Roman" pitchFamily="18" charset="0"/>
            </a:endParaRPr>
          </a:p>
          <a:p>
            <a:pPr>
              <a:defRPr sz="900">
                <a:latin typeface="Times New Roman" pitchFamily="18" charset="0"/>
                <a:cs typeface="Times New Roman" pitchFamily="18" charset="0"/>
              </a:defRPr>
            </a:pPr>
            <a:endParaRPr lang="ru-RU" sz="900">
              <a:latin typeface="Times New Roman" pitchFamily="18" charset="0"/>
              <a:cs typeface="Times New Roman" pitchFamily="18" charset="0"/>
            </a:endParaRPr>
          </a:p>
        </c:rich>
      </c:tx>
    </c:title>
    <c:plotArea>
      <c:layout/>
      <c:pieChart>
        <c:varyColors val="1"/>
        <c:ser>
          <c:idx val="0"/>
          <c:order val="0"/>
          <c:dLbls>
            <c:txPr>
              <a:bodyPr/>
              <a:lstStyle/>
              <a:p>
                <a:pPr>
                  <a:defRPr sz="900" b="1">
                    <a:latin typeface="Times New Roman" pitchFamily="18" charset="0"/>
                    <a:cs typeface="Times New Roman" pitchFamily="18" charset="0"/>
                  </a:defRPr>
                </a:pPr>
                <a:endParaRPr lang="ru-RU"/>
              </a:p>
            </c:txPr>
            <c:dLblPos val="outEnd"/>
            <c:showVal val="1"/>
            <c:showLeaderLines val="1"/>
          </c:dLbls>
          <c:cat>
            <c:strRef>
              <c:f>Лист1!$A$1:$A$5</c:f>
              <c:strCache>
                <c:ptCount val="5"/>
                <c:pt idx="0">
                  <c:v>дуже низький</c:v>
                </c:pt>
                <c:pt idx="1">
                  <c:v>низький</c:v>
                </c:pt>
                <c:pt idx="2">
                  <c:v>середній</c:v>
                </c:pt>
                <c:pt idx="3">
                  <c:v>високий</c:v>
                </c:pt>
                <c:pt idx="4">
                  <c:v>дуже високий</c:v>
                </c:pt>
              </c:strCache>
            </c:strRef>
          </c:cat>
          <c:val>
            <c:numRef>
              <c:f>Лист1!$B$1:$B$5</c:f>
              <c:numCache>
                <c:formatCode>0.00%</c:formatCode>
                <c:ptCount val="5"/>
                <c:pt idx="0" formatCode="0%">
                  <c:v>0</c:v>
                </c:pt>
                <c:pt idx="1">
                  <c:v>0.28600000000000031</c:v>
                </c:pt>
                <c:pt idx="2">
                  <c:v>0.28600000000000031</c:v>
                </c:pt>
                <c:pt idx="3" formatCode="0%">
                  <c:v>0.28600000000000031</c:v>
                </c:pt>
                <c:pt idx="4">
                  <c:v>0.14200000000000004</c:v>
                </c:pt>
              </c:numCache>
            </c:numRef>
          </c:val>
        </c:ser>
        <c:dLbls>
          <c:showVal val="1"/>
        </c:dLbls>
        <c:firstSliceAng val="0"/>
      </c:pieChart>
    </c:plotArea>
    <c:legend>
      <c:legendPos val="b"/>
      <c:txPr>
        <a:bodyPr/>
        <a:lstStyle/>
        <a:p>
          <a:pPr>
            <a:defRPr sz="900" b="1">
              <a:latin typeface="Times New Roman" pitchFamily="18" charset="0"/>
              <a:cs typeface="Times New Roman" pitchFamily="18" charset="0"/>
            </a:defRPr>
          </a:pPr>
          <a:endParaRPr lang="ru-RU"/>
        </a:p>
      </c:txPr>
    </c:legend>
    <c:plotVisOnly val="1"/>
  </c:chart>
  <c:externalData r:id="rId1"/>
</c:chartSpace>
</file>

<file path=word/charts/chart6.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pieChart>
        <c:varyColors val="1"/>
        <c:ser>
          <c:idx val="0"/>
          <c:order val="0"/>
          <c:dLbls>
            <c:txPr>
              <a:bodyPr/>
              <a:lstStyle/>
              <a:p>
                <a:pPr>
                  <a:defRPr sz="900" b="1">
                    <a:latin typeface="Times New Roman" pitchFamily="18" charset="0"/>
                    <a:cs typeface="Times New Roman" pitchFamily="18" charset="0"/>
                  </a:defRPr>
                </a:pPr>
                <a:endParaRPr lang="ru-RU"/>
              </a:p>
            </c:txPr>
            <c:dLblPos val="outEnd"/>
            <c:showVal val="1"/>
            <c:showLeaderLines val="1"/>
          </c:dLbls>
          <c:cat>
            <c:strRef>
              <c:f>'[заг. інт.xlsx]Лист1'!$A$1:$A$5</c:f>
              <c:strCache>
                <c:ptCount val="5"/>
                <c:pt idx="0">
                  <c:v>дуже низький</c:v>
                </c:pt>
                <c:pt idx="1">
                  <c:v>низький</c:v>
                </c:pt>
                <c:pt idx="2">
                  <c:v>середній</c:v>
                </c:pt>
                <c:pt idx="3">
                  <c:v>високий</c:v>
                </c:pt>
                <c:pt idx="4">
                  <c:v>дуже високий</c:v>
                </c:pt>
              </c:strCache>
            </c:strRef>
          </c:cat>
          <c:val>
            <c:numRef>
              <c:f>'[заг. інт.xlsx]Лист1'!$B$1:$B$5</c:f>
              <c:numCache>
                <c:formatCode>0%</c:formatCode>
                <c:ptCount val="5"/>
                <c:pt idx="0">
                  <c:v>0</c:v>
                </c:pt>
                <c:pt idx="1">
                  <c:v>0.2</c:v>
                </c:pt>
                <c:pt idx="2">
                  <c:v>0.4</c:v>
                </c:pt>
                <c:pt idx="3">
                  <c:v>0.30000000000000032</c:v>
                </c:pt>
                <c:pt idx="4">
                  <c:v>0.1</c:v>
                </c:pt>
              </c:numCache>
            </c:numRef>
          </c:val>
        </c:ser>
        <c:dLbls>
          <c:showVal val="1"/>
        </c:dLbls>
        <c:firstSliceAng val="0"/>
      </c:pieChart>
    </c:plotArea>
    <c:legend>
      <c:legendPos val="b"/>
      <c:txPr>
        <a:bodyPr/>
        <a:lstStyle/>
        <a:p>
          <a:pPr>
            <a:defRPr sz="900" b="1">
              <a:latin typeface="Times New Roman" pitchFamily="18" charset="0"/>
              <a:cs typeface="Times New Roman" pitchFamily="18" charset="0"/>
            </a:defRPr>
          </a:pPr>
          <a:endParaRPr lang="ru-RU"/>
        </a:p>
      </c:txPr>
    </c:legend>
    <c:plotVisOnly val="1"/>
  </c:chart>
  <c:externalData r:id="rId1"/>
</c:chartSpace>
</file>

<file path=word/charts/chart7.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pieChart>
        <c:varyColors val="1"/>
        <c:ser>
          <c:idx val="0"/>
          <c:order val="0"/>
          <c:dLbls>
            <c:txPr>
              <a:bodyPr/>
              <a:lstStyle/>
              <a:p>
                <a:pPr>
                  <a:defRPr sz="900" b="1">
                    <a:latin typeface="Times New Roman" pitchFamily="18" charset="0"/>
                    <a:cs typeface="Times New Roman" pitchFamily="18" charset="0"/>
                  </a:defRPr>
                </a:pPr>
                <a:endParaRPr lang="ru-RU"/>
              </a:p>
            </c:txPr>
            <c:dLblPos val="outEnd"/>
            <c:showVal val="1"/>
            <c:showLeaderLines val="1"/>
          </c:dLbls>
          <c:cat>
            <c:strRef>
              <c:f>Лист1!$A$1:$A$5</c:f>
              <c:strCache>
                <c:ptCount val="5"/>
                <c:pt idx="0">
                  <c:v>дуже низький</c:v>
                </c:pt>
                <c:pt idx="1">
                  <c:v>низький</c:v>
                </c:pt>
                <c:pt idx="2">
                  <c:v>середній</c:v>
                </c:pt>
                <c:pt idx="3">
                  <c:v>високий</c:v>
                </c:pt>
                <c:pt idx="4">
                  <c:v>дуже високий</c:v>
                </c:pt>
              </c:strCache>
            </c:strRef>
          </c:cat>
          <c:val>
            <c:numRef>
              <c:f>Лист1!$B$1:$B$5</c:f>
              <c:numCache>
                <c:formatCode>0%</c:formatCode>
                <c:ptCount val="5"/>
                <c:pt idx="0">
                  <c:v>0</c:v>
                </c:pt>
                <c:pt idx="1">
                  <c:v>0.1</c:v>
                </c:pt>
                <c:pt idx="2">
                  <c:v>0.30000000000000032</c:v>
                </c:pt>
                <c:pt idx="3">
                  <c:v>0.30000000000000032</c:v>
                </c:pt>
                <c:pt idx="4">
                  <c:v>0.30000000000000032</c:v>
                </c:pt>
              </c:numCache>
            </c:numRef>
          </c:val>
        </c:ser>
        <c:dLbls>
          <c:showVal val="1"/>
        </c:dLbls>
        <c:firstSliceAng val="0"/>
      </c:pieChart>
    </c:plotArea>
    <c:legend>
      <c:legendPos val="b"/>
      <c:txPr>
        <a:bodyPr/>
        <a:lstStyle/>
        <a:p>
          <a:pPr>
            <a:defRPr sz="900" b="1">
              <a:latin typeface="Times New Roman" pitchFamily="18" charset="0"/>
              <a:cs typeface="Times New Roman" pitchFamily="18" charset="0"/>
            </a:defRPr>
          </a:pPr>
          <a:endParaRPr lang="ru-RU"/>
        </a:p>
      </c:txPr>
    </c:legend>
    <c:plotVisOnly val="1"/>
  </c:chart>
  <c:externalData r:id="rId1"/>
</c:chartSpace>
</file>

<file path=word/charts/chart8.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pieChart>
        <c:varyColors val="1"/>
        <c:ser>
          <c:idx val="0"/>
          <c:order val="0"/>
          <c:dLbls>
            <c:dLbl>
              <c:idx val="1"/>
              <c:layout>
                <c:manualLayout>
                  <c:x val="1.3106879481108245E-2"/>
                  <c:y val="-4.7720787550812561E-3"/>
                </c:manualLayout>
              </c:layout>
              <c:dLblPos val="outEnd"/>
              <c:showVal val="1"/>
            </c:dLbl>
            <c:txPr>
              <a:bodyPr/>
              <a:lstStyle/>
              <a:p>
                <a:pPr>
                  <a:defRPr sz="900" b="1">
                    <a:latin typeface="Times New Roman" pitchFamily="18" charset="0"/>
                    <a:cs typeface="Times New Roman" pitchFamily="18" charset="0"/>
                  </a:defRPr>
                </a:pPr>
                <a:endParaRPr lang="ru-RU"/>
              </a:p>
            </c:txPr>
            <c:dLblPos val="outEnd"/>
            <c:showVal val="1"/>
            <c:showLeaderLines val="1"/>
          </c:dLbls>
          <c:cat>
            <c:strRef>
              <c:f>Лист1!$A$1:$A$5</c:f>
              <c:strCache>
                <c:ptCount val="5"/>
                <c:pt idx="0">
                  <c:v>дуже низький</c:v>
                </c:pt>
                <c:pt idx="1">
                  <c:v>низький</c:v>
                </c:pt>
                <c:pt idx="2">
                  <c:v>середній</c:v>
                </c:pt>
                <c:pt idx="3">
                  <c:v>високий</c:v>
                </c:pt>
                <c:pt idx="4">
                  <c:v>дуже високий</c:v>
                </c:pt>
              </c:strCache>
            </c:strRef>
          </c:cat>
          <c:val>
            <c:numRef>
              <c:f>Лист1!$B$1:$B$5</c:f>
              <c:numCache>
                <c:formatCode>0%</c:formatCode>
                <c:ptCount val="5"/>
                <c:pt idx="0">
                  <c:v>0</c:v>
                </c:pt>
                <c:pt idx="1">
                  <c:v>4.0000000000000022E-2</c:v>
                </c:pt>
                <c:pt idx="2">
                  <c:v>0.30000000000000032</c:v>
                </c:pt>
                <c:pt idx="3">
                  <c:v>0.48000000000000032</c:v>
                </c:pt>
                <c:pt idx="4">
                  <c:v>0.17</c:v>
                </c:pt>
              </c:numCache>
            </c:numRef>
          </c:val>
        </c:ser>
        <c:dLbls>
          <c:showVal val="1"/>
        </c:dLbls>
        <c:firstSliceAng val="0"/>
      </c:pieChart>
    </c:plotArea>
    <c:legend>
      <c:legendPos val="b"/>
      <c:txPr>
        <a:bodyPr/>
        <a:lstStyle/>
        <a:p>
          <a:pPr>
            <a:defRPr sz="900" b="1">
              <a:latin typeface="Times New Roman" pitchFamily="18" charset="0"/>
              <a:cs typeface="Times New Roman" pitchFamily="18" charset="0"/>
            </a:defRPr>
          </a:pPr>
          <a:endParaRPr lang="ru-RU"/>
        </a:p>
      </c:txPr>
    </c:legend>
    <c:plotVisOnly val="1"/>
  </c:chart>
  <c:externalData r:id="rId1"/>
</c:chartSpace>
</file>

<file path=word/charts/chart9.xml><?xml version="1.0" encoding="utf-8"?>
<c:chartSpace xmlns:c="http://schemas.openxmlformats.org/drawingml/2006/chart" xmlns:a="http://schemas.openxmlformats.org/drawingml/2006/main" xmlns:r="http://schemas.openxmlformats.org/officeDocument/2006/relationships">
  <c:date1904 val="1"/>
  <c:lang val="ru-RU"/>
  <c:chart>
    <c:autoTitleDeleted val="1"/>
    <c:plotArea>
      <c:layout/>
      <c:barChart>
        <c:barDir val="col"/>
        <c:grouping val="clustered"/>
        <c:ser>
          <c:idx val="0"/>
          <c:order val="0"/>
          <c:tx>
            <c:strRef>
              <c:f>Лист1!$A$2</c:f>
              <c:strCache>
                <c:ptCount val="1"/>
                <c:pt idx="0">
                  <c:v>дуже низький</c:v>
                </c:pt>
              </c:strCache>
            </c:strRef>
          </c:tx>
          <c:dLbls>
            <c:txPr>
              <a:bodyPr/>
              <a:lstStyle/>
              <a:p>
                <a:pPr>
                  <a:defRPr sz="1000" b="1">
                    <a:latin typeface="Times New Roman" pitchFamily="18" charset="0"/>
                    <a:cs typeface="Times New Roman" pitchFamily="18" charset="0"/>
                  </a:defRPr>
                </a:pPr>
                <a:endParaRPr lang="ru-RU"/>
              </a:p>
            </c:txPr>
            <c:dLblPos val="outEnd"/>
            <c:showVal val="1"/>
          </c:dLbls>
          <c:cat>
            <c:strRef>
              <c:f>Лист1!$B$1:$E$1</c:f>
              <c:strCache>
                <c:ptCount val="4"/>
                <c:pt idx="0">
                  <c:v>до 10 років</c:v>
                </c:pt>
                <c:pt idx="1">
                  <c:v>до 20 років</c:v>
                </c:pt>
                <c:pt idx="2">
                  <c:v>до 30 років</c:v>
                </c:pt>
                <c:pt idx="3">
                  <c:v>понад 30 років</c:v>
                </c:pt>
              </c:strCache>
            </c:strRef>
          </c:cat>
          <c:val>
            <c:numRef>
              <c:f>Лист1!$B$2:$E$2</c:f>
              <c:numCache>
                <c:formatCode>0%</c:formatCode>
                <c:ptCount val="4"/>
                <c:pt idx="0">
                  <c:v>0</c:v>
                </c:pt>
                <c:pt idx="1">
                  <c:v>0</c:v>
                </c:pt>
                <c:pt idx="2">
                  <c:v>0</c:v>
                </c:pt>
                <c:pt idx="3">
                  <c:v>0</c:v>
                </c:pt>
              </c:numCache>
            </c:numRef>
          </c:val>
        </c:ser>
        <c:ser>
          <c:idx val="1"/>
          <c:order val="1"/>
          <c:tx>
            <c:strRef>
              <c:f>Лист1!$A$3</c:f>
              <c:strCache>
                <c:ptCount val="1"/>
                <c:pt idx="0">
                  <c:v>низький</c:v>
                </c:pt>
              </c:strCache>
            </c:strRef>
          </c:tx>
          <c:dLbls>
            <c:dLbl>
              <c:idx val="0"/>
              <c:layout>
                <c:manualLayout>
                  <c:x val="-2.1378941742383792E-2"/>
                  <c:y val="-5.9983147070985358E-17"/>
                </c:manualLayout>
              </c:layout>
              <c:dLblPos val="outEnd"/>
              <c:showVal val="1"/>
            </c:dLbl>
            <c:dLbl>
              <c:idx val="1"/>
              <c:tx>
                <c:rich>
                  <a:bodyPr/>
                  <a:lstStyle/>
                  <a:p>
                    <a:r>
                      <a:rPr lang="en-US" sz="900"/>
                      <a:t>20%</a:t>
                    </a:r>
                  </a:p>
                </c:rich>
              </c:tx>
              <c:dLblPos val="outEnd"/>
              <c:showVal val="1"/>
            </c:dLbl>
            <c:txPr>
              <a:bodyPr/>
              <a:lstStyle/>
              <a:p>
                <a:pPr>
                  <a:defRPr sz="900" b="1">
                    <a:latin typeface="Times New Roman" pitchFamily="18" charset="0"/>
                    <a:cs typeface="Times New Roman" pitchFamily="18" charset="0"/>
                  </a:defRPr>
                </a:pPr>
                <a:endParaRPr lang="ru-RU"/>
              </a:p>
            </c:txPr>
            <c:dLblPos val="outEnd"/>
            <c:showVal val="1"/>
          </c:dLbls>
          <c:cat>
            <c:strRef>
              <c:f>Лист1!$B$1:$E$1</c:f>
              <c:strCache>
                <c:ptCount val="4"/>
                <c:pt idx="0">
                  <c:v>до 10 років</c:v>
                </c:pt>
                <c:pt idx="1">
                  <c:v>до 20 років</c:v>
                </c:pt>
                <c:pt idx="2">
                  <c:v>до 30 років</c:v>
                </c:pt>
                <c:pt idx="3">
                  <c:v>понад 30 років</c:v>
                </c:pt>
              </c:strCache>
            </c:strRef>
          </c:cat>
          <c:val>
            <c:numRef>
              <c:f>Лист1!$B$3:$E$3</c:f>
              <c:numCache>
                <c:formatCode>0.00%</c:formatCode>
                <c:ptCount val="4"/>
                <c:pt idx="0" formatCode="0%">
                  <c:v>0.28600000000000031</c:v>
                </c:pt>
                <c:pt idx="1">
                  <c:v>0.2</c:v>
                </c:pt>
                <c:pt idx="2" formatCode="0%">
                  <c:v>0.1</c:v>
                </c:pt>
                <c:pt idx="3" formatCode="0%">
                  <c:v>4.0000000000000022E-2</c:v>
                </c:pt>
              </c:numCache>
            </c:numRef>
          </c:val>
        </c:ser>
        <c:ser>
          <c:idx val="2"/>
          <c:order val="2"/>
          <c:tx>
            <c:strRef>
              <c:f>Лист1!$A$4</c:f>
              <c:strCache>
                <c:ptCount val="1"/>
                <c:pt idx="0">
                  <c:v>середній</c:v>
                </c:pt>
              </c:strCache>
            </c:strRef>
          </c:tx>
          <c:dLbls>
            <c:dLbl>
              <c:idx val="2"/>
              <c:layout>
                <c:manualLayout>
                  <c:x val="-1.068947087119195E-2"/>
                  <c:y val="0"/>
                </c:manualLayout>
              </c:layout>
              <c:dLblPos val="outEnd"/>
              <c:showVal val="1"/>
            </c:dLbl>
            <c:txPr>
              <a:bodyPr/>
              <a:lstStyle/>
              <a:p>
                <a:pPr>
                  <a:defRPr sz="900" b="1">
                    <a:latin typeface="Times New Roman" pitchFamily="18" charset="0"/>
                    <a:cs typeface="Times New Roman" pitchFamily="18" charset="0"/>
                  </a:defRPr>
                </a:pPr>
                <a:endParaRPr lang="ru-RU"/>
              </a:p>
            </c:txPr>
            <c:dLblPos val="outEnd"/>
            <c:showVal val="1"/>
          </c:dLbls>
          <c:cat>
            <c:strRef>
              <c:f>Лист1!$B$1:$E$1</c:f>
              <c:strCache>
                <c:ptCount val="4"/>
                <c:pt idx="0">
                  <c:v>до 10 років</c:v>
                </c:pt>
                <c:pt idx="1">
                  <c:v>до 20 років</c:v>
                </c:pt>
                <c:pt idx="2">
                  <c:v>до 30 років</c:v>
                </c:pt>
                <c:pt idx="3">
                  <c:v>понад 30 років</c:v>
                </c:pt>
              </c:strCache>
            </c:strRef>
          </c:cat>
          <c:val>
            <c:numRef>
              <c:f>Лист1!$B$4:$E$4</c:f>
              <c:numCache>
                <c:formatCode>0%</c:formatCode>
                <c:ptCount val="4"/>
                <c:pt idx="0">
                  <c:v>0.29000000000000031</c:v>
                </c:pt>
                <c:pt idx="1">
                  <c:v>0.4</c:v>
                </c:pt>
                <c:pt idx="2">
                  <c:v>0.30000000000000032</c:v>
                </c:pt>
                <c:pt idx="3">
                  <c:v>0.30000000000000032</c:v>
                </c:pt>
              </c:numCache>
            </c:numRef>
          </c:val>
        </c:ser>
        <c:ser>
          <c:idx val="3"/>
          <c:order val="3"/>
          <c:tx>
            <c:strRef>
              <c:f>Лист1!$A$5</c:f>
              <c:strCache>
                <c:ptCount val="1"/>
                <c:pt idx="0">
                  <c:v>високий</c:v>
                </c:pt>
              </c:strCache>
            </c:strRef>
          </c:tx>
          <c:dLbls>
            <c:dLbl>
              <c:idx val="0"/>
              <c:layout>
                <c:manualLayout>
                  <c:x val="2.3516835916622132E-2"/>
                  <c:y val="0"/>
                </c:manualLayout>
              </c:layout>
              <c:dLblPos val="outEnd"/>
              <c:showVal val="1"/>
            </c:dLbl>
            <c:txPr>
              <a:bodyPr/>
              <a:lstStyle/>
              <a:p>
                <a:pPr>
                  <a:defRPr sz="900" b="1">
                    <a:latin typeface="Times New Roman" pitchFamily="18" charset="0"/>
                    <a:cs typeface="Times New Roman" pitchFamily="18" charset="0"/>
                  </a:defRPr>
                </a:pPr>
                <a:endParaRPr lang="ru-RU"/>
              </a:p>
            </c:txPr>
            <c:dLblPos val="outEnd"/>
            <c:showVal val="1"/>
          </c:dLbls>
          <c:cat>
            <c:strRef>
              <c:f>Лист1!$B$1:$E$1</c:f>
              <c:strCache>
                <c:ptCount val="4"/>
                <c:pt idx="0">
                  <c:v>до 10 років</c:v>
                </c:pt>
                <c:pt idx="1">
                  <c:v>до 20 років</c:v>
                </c:pt>
                <c:pt idx="2">
                  <c:v>до 30 років</c:v>
                </c:pt>
                <c:pt idx="3">
                  <c:v>понад 30 років</c:v>
                </c:pt>
              </c:strCache>
            </c:strRef>
          </c:cat>
          <c:val>
            <c:numRef>
              <c:f>Лист1!$B$5:$E$5</c:f>
              <c:numCache>
                <c:formatCode>0%</c:formatCode>
                <c:ptCount val="4"/>
                <c:pt idx="0">
                  <c:v>0.29000000000000031</c:v>
                </c:pt>
                <c:pt idx="1">
                  <c:v>0.30000000000000032</c:v>
                </c:pt>
                <c:pt idx="2">
                  <c:v>0.30000000000000032</c:v>
                </c:pt>
                <c:pt idx="3">
                  <c:v>0.48000000000000032</c:v>
                </c:pt>
              </c:numCache>
            </c:numRef>
          </c:val>
        </c:ser>
        <c:ser>
          <c:idx val="4"/>
          <c:order val="4"/>
          <c:tx>
            <c:strRef>
              <c:f>Лист1!$A$6</c:f>
              <c:strCache>
                <c:ptCount val="1"/>
                <c:pt idx="0">
                  <c:v>дуже високий</c:v>
                </c:pt>
              </c:strCache>
            </c:strRef>
          </c:tx>
          <c:dLbls>
            <c:dLbl>
              <c:idx val="0"/>
              <c:layout>
                <c:manualLayout>
                  <c:x val="1.2827365045430469E-2"/>
                  <c:y val="3.2718458182590142E-3"/>
                </c:manualLayout>
              </c:layout>
              <c:dLblPos val="outEnd"/>
              <c:showVal val="1"/>
            </c:dLbl>
            <c:dLbl>
              <c:idx val="2"/>
              <c:layout>
                <c:manualLayout>
                  <c:x val="2.7792624265098827E-2"/>
                  <c:y val="0"/>
                </c:manualLayout>
              </c:layout>
              <c:dLblPos val="outEnd"/>
              <c:showVal val="1"/>
            </c:dLbl>
            <c:txPr>
              <a:bodyPr/>
              <a:lstStyle/>
              <a:p>
                <a:pPr>
                  <a:defRPr sz="900" b="1">
                    <a:latin typeface="Times New Roman" pitchFamily="18" charset="0"/>
                    <a:cs typeface="Times New Roman" pitchFamily="18" charset="0"/>
                  </a:defRPr>
                </a:pPr>
                <a:endParaRPr lang="ru-RU"/>
              </a:p>
            </c:txPr>
            <c:dLblPos val="outEnd"/>
            <c:showVal val="1"/>
          </c:dLbls>
          <c:cat>
            <c:strRef>
              <c:f>Лист1!$B$1:$E$1</c:f>
              <c:strCache>
                <c:ptCount val="4"/>
                <c:pt idx="0">
                  <c:v>до 10 років</c:v>
                </c:pt>
                <c:pt idx="1">
                  <c:v>до 20 років</c:v>
                </c:pt>
                <c:pt idx="2">
                  <c:v>до 30 років</c:v>
                </c:pt>
                <c:pt idx="3">
                  <c:v>понад 30 років</c:v>
                </c:pt>
              </c:strCache>
            </c:strRef>
          </c:cat>
          <c:val>
            <c:numRef>
              <c:f>Лист1!$B$6:$E$6</c:f>
              <c:numCache>
                <c:formatCode>0%</c:formatCode>
                <c:ptCount val="4"/>
                <c:pt idx="0">
                  <c:v>0.14200000000000004</c:v>
                </c:pt>
                <c:pt idx="1">
                  <c:v>0.1</c:v>
                </c:pt>
                <c:pt idx="2">
                  <c:v>0.30000000000000032</c:v>
                </c:pt>
                <c:pt idx="3">
                  <c:v>0.17</c:v>
                </c:pt>
              </c:numCache>
            </c:numRef>
          </c:val>
        </c:ser>
        <c:dLbls>
          <c:showVal val="1"/>
        </c:dLbls>
        <c:axId val="216563712"/>
        <c:axId val="216565248"/>
      </c:barChart>
      <c:catAx>
        <c:axId val="216563712"/>
        <c:scaling>
          <c:orientation val="minMax"/>
        </c:scaling>
        <c:axPos val="b"/>
        <c:tickLblPos val="nextTo"/>
        <c:txPr>
          <a:bodyPr/>
          <a:lstStyle/>
          <a:p>
            <a:pPr>
              <a:defRPr sz="900" b="1">
                <a:latin typeface="Times New Roman" pitchFamily="18" charset="0"/>
                <a:cs typeface="Times New Roman" pitchFamily="18" charset="0"/>
              </a:defRPr>
            </a:pPr>
            <a:endParaRPr lang="ru-RU"/>
          </a:p>
        </c:txPr>
        <c:crossAx val="216565248"/>
        <c:crosses val="autoZero"/>
        <c:auto val="1"/>
        <c:lblAlgn val="ctr"/>
        <c:lblOffset val="100"/>
      </c:catAx>
      <c:valAx>
        <c:axId val="216565248"/>
        <c:scaling>
          <c:orientation val="minMax"/>
        </c:scaling>
        <c:axPos val="l"/>
        <c:majorGridlines/>
        <c:numFmt formatCode="0%" sourceLinked="1"/>
        <c:tickLblPos val="nextTo"/>
        <c:txPr>
          <a:bodyPr/>
          <a:lstStyle/>
          <a:p>
            <a:pPr>
              <a:defRPr sz="900" b="1">
                <a:latin typeface="Times New Roman" pitchFamily="18" charset="0"/>
                <a:cs typeface="Times New Roman" pitchFamily="18" charset="0"/>
              </a:defRPr>
            </a:pPr>
            <a:endParaRPr lang="ru-RU"/>
          </a:p>
        </c:txPr>
        <c:crossAx val="216563712"/>
        <c:crosses val="autoZero"/>
        <c:crossBetween val="between"/>
      </c:valAx>
    </c:plotArea>
    <c:legend>
      <c:legendPos val="b"/>
      <c:txPr>
        <a:bodyPr/>
        <a:lstStyle/>
        <a:p>
          <a:pPr>
            <a:defRPr sz="900" b="1">
              <a:latin typeface="Times New Roman" pitchFamily="18" charset="0"/>
              <a:cs typeface="Times New Roman" pitchFamily="18" charset="0"/>
            </a:defRPr>
          </a:pPr>
          <a:endParaRPr lang="ru-RU"/>
        </a:p>
      </c:txPr>
    </c:legend>
    <c:plotVisOnly val="1"/>
  </c:chart>
  <c:externalData r:id="rId1"/>
</c:chartSpace>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3</Pages>
  <Words>26816</Words>
  <Characters>152853</Characters>
  <Application>Microsoft Office Word</Application>
  <DocSecurity>0</DocSecurity>
  <Lines>1273</Lines>
  <Paragraphs>358</Paragraphs>
  <ScaleCrop>false</ScaleCrop>
  <HeadingPairs>
    <vt:vector size="2" baseType="variant">
      <vt:variant>
        <vt:lpstr>Название</vt:lpstr>
      </vt:variant>
      <vt:variant>
        <vt:i4>1</vt:i4>
      </vt:variant>
    </vt:vector>
  </HeadingPairs>
  <TitlesOfParts>
    <vt:vector size="1" baseType="lpstr">
      <vt:lpstr/>
    </vt:vector>
  </TitlesOfParts>
  <Company>Ya Blondinko Edition</Company>
  <LinksUpToDate>false</LinksUpToDate>
  <CharactersWithSpaces>179311</CharactersWithSpaces>
  <SharedDoc>false</SharedDoc>
  <HLinks>
    <vt:vector size="18" baseType="variant">
      <vt:variant>
        <vt:i4>786526</vt:i4>
      </vt:variant>
      <vt:variant>
        <vt:i4>6</vt:i4>
      </vt:variant>
      <vt:variant>
        <vt:i4>0</vt:i4>
      </vt:variant>
      <vt:variant>
        <vt:i4>5</vt:i4>
      </vt:variant>
      <vt:variant>
        <vt:lpwstr>http://www.irbisnbuv.gov.ua/</vt:lpwstr>
      </vt:variant>
      <vt:variant>
        <vt:lpwstr/>
      </vt:variant>
      <vt:variant>
        <vt:i4>3866658</vt:i4>
      </vt:variant>
      <vt:variant>
        <vt:i4>3</vt:i4>
      </vt:variant>
      <vt:variant>
        <vt:i4>0</vt:i4>
      </vt:variant>
      <vt:variant>
        <vt:i4>5</vt:i4>
      </vt:variant>
      <vt:variant>
        <vt:lpwstr>http://nbuv.gov.ua/UJRN/vdupp_2013_21_19_12</vt:lpwstr>
      </vt:variant>
      <vt:variant>
        <vt:lpwstr/>
      </vt:variant>
      <vt:variant>
        <vt:i4>1179684</vt:i4>
      </vt:variant>
      <vt:variant>
        <vt:i4>0</vt:i4>
      </vt:variant>
      <vt:variant>
        <vt:i4>0</vt:i4>
      </vt:variant>
      <vt:variant>
        <vt:i4>5</vt:i4>
      </vt:variant>
      <vt:variant>
        <vt:lpwstr>http://www.nbuv.gov.ua/portal/natural/vkpi/FPP/2009-3.../05_Derevyanko.pdf</vt:lpwstr>
      </vt:variant>
      <vt:variant>
        <vt:lpwstr/>
      </vt:variant>
    </vt:vector>
  </HLinks>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User Windows</dc:creator>
  <cp:lastModifiedBy>Natasha</cp:lastModifiedBy>
  <cp:revision>2</cp:revision>
  <dcterms:created xsi:type="dcterms:W3CDTF">2025-01-07T05:56:00Z</dcterms:created>
  <dcterms:modified xsi:type="dcterms:W3CDTF">2025-01-07T05:56:00Z</dcterms:modified>
</cp:coreProperties>
</file>